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2FF789" w14:textId="77777777" w:rsidR="00310764" w:rsidRPr="00C61B39" w:rsidRDefault="007839E6" w:rsidP="00310764">
      <w:pPr>
        <w:pStyle w:val="Default"/>
        <w:jc w:val="center"/>
        <w:rPr>
          <w:sz w:val="18"/>
          <w:szCs w:val="18"/>
        </w:rPr>
      </w:pPr>
      <w:r w:rsidRPr="00F522B6">
        <w:rPr>
          <w:b/>
        </w:rPr>
        <w:t xml:space="preserve">МИНИСТЕРСТВО НАУКИ И ВЫСШЕГО ОБРАЗОВАНИЯ РОССИЙСКОЙ ФЕДЕРАЦИИ </w:t>
      </w:r>
      <w:r w:rsidR="00310764" w:rsidRPr="00C61B39">
        <w:rPr>
          <w:b/>
          <w:bCs/>
          <w:sz w:val="18"/>
          <w:szCs w:val="18"/>
        </w:rPr>
        <w:t>Федеральное государственное бюджетное образовательное учреждения высшего образования</w:t>
      </w:r>
    </w:p>
    <w:p w14:paraId="4837F712" w14:textId="77777777" w:rsidR="00310764" w:rsidRPr="00C61B39" w:rsidRDefault="00310764" w:rsidP="00310764">
      <w:pPr>
        <w:pStyle w:val="Default"/>
        <w:jc w:val="center"/>
      </w:pPr>
      <w:r w:rsidRPr="00C61B39">
        <w:rPr>
          <w:b/>
          <w:bCs/>
        </w:rPr>
        <w:t>«НАЦИОНАЛЬНЫЙ ИССЛЕДОВАТЕЛЬСКИЙ МОСКОВСКИЙ ГОСУДАРСТВЕННЫЙ СТРОИТЕЛЬНЫЙ УНИВЕРСИТЕТ»</w:t>
      </w:r>
    </w:p>
    <w:p w14:paraId="260E3F23" w14:textId="13132E3E" w:rsidR="00310764" w:rsidRPr="00C61B39" w:rsidRDefault="00310764" w:rsidP="00310764">
      <w:pPr>
        <w:pStyle w:val="Default"/>
      </w:pPr>
      <w:r w:rsidRPr="00C61B39">
        <w:rPr>
          <w:bCs/>
        </w:rPr>
        <w:t xml:space="preserve">Институт </w:t>
      </w:r>
      <w:r w:rsidR="00A6154E" w:rsidRPr="00A6154E">
        <w:rPr>
          <w:bCs/>
        </w:rPr>
        <w:t>промышленного и гражданского строительства</w:t>
      </w:r>
    </w:p>
    <w:p w14:paraId="0B98F424" w14:textId="22FE88BE" w:rsidR="00310764" w:rsidRPr="00C61B39" w:rsidRDefault="00310764" w:rsidP="00310764">
      <w:pPr>
        <w:pStyle w:val="Default"/>
        <w:rPr>
          <w:bCs/>
        </w:rPr>
      </w:pPr>
      <w:r w:rsidRPr="00C61B39">
        <w:rPr>
          <w:bCs/>
        </w:rPr>
        <w:t>Кафедра</w:t>
      </w:r>
      <w:r w:rsidR="00D12084" w:rsidRPr="00C61B39">
        <w:rPr>
          <w:bCs/>
        </w:rPr>
        <w:t xml:space="preserve"> </w:t>
      </w:r>
      <w:r w:rsidR="00A6154E">
        <w:rPr>
          <w:bCs/>
          <w:u w:val="single"/>
        </w:rPr>
        <w:t>М</w:t>
      </w:r>
      <w:r w:rsidR="00A6154E" w:rsidRPr="00A6154E">
        <w:rPr>
          <w:bCs/>
          <w:u w:val="single"/>
        </w:rPr>
        <w:t>еталлических и деревянных конструкций</w:t>
      </w:r>
      <w:r w:rsidR="00633440" w:rsidRPr="00633440">
        <w:rPr>
          <w:bCs/>
          <w:u w:val="single"/>
        </w:rPr>
        <w:t xml:space="preserve"> </w:t>
      </w:r>
    </w:p>
    <w:p w14:paraId="05DAB511" w14:textId="77777777" w:rsidR="00310764" w:rsidRPr="00633440" w:rsidRDefault="00310764" w:rsidP="00310764">
      <w:pPr>
        <w:pStyle w:val="Default"/>
        <w:rPr>
          <w:u w:val="single"/>
        </w:rPr>
      </w:pPr>
      <w:r w:rsidRPr="00C61B39">
        <w:t>Напра</w:t>
      </w:r>
      <w:r w:rsidR="00D12084">
        <w:t xml:space="preserve">вление подготовки </w:t>
      </w:r>
      <w:r w:rsidRPr="00C61B39">
        <w:t xml:space="preserve"> </w:t>
      </w:r>
      <w:r w:rsidR="00633440" w:rsidRPr="00633440">
        <w:rPr>
          <w:u w:val="single"/>
        </w:rPr>
        <w:t>08.04.01 Строительство</w:t>
      </w:r>
    </w:p>
    <w:p w14:paraId="3260F231" w14:textId="77777777" w:rsidR="00633440" w:rsidRDefault="00310764" w:rsidP="00310764">
      <w:pPr>
        <w:pStyle w:val="Default"/>
      </w:pPr>
      <w:r w:rsidRPr="00C61B39">
        <w:t xml:space="preserve">Профиль </w:t>
      </w:r>
      <w:r w:rsidR="00633440" w:rsidRPr="00633440">
        <w:rPr>
          <w:u w:val="single"/>
        </w:rPr>
        <w:t>Промышленное и гражданское строительство</w:t>
      </w:r>
      <w:r w:rsidR="00633440" w:rsidRPr="00633440">
        <w:t xml:space="preserve"> </w:t>
      </w:r>
    </w:p>
    <w:p w14:paraId="4C38114D" w14:textId="6665B7EE" w:rsidR="00310764" w:rsidRPr="00C61B39" w:rsidRDefault="00310764" w:rsidP="00310764">
      <w:pPr>
        <w:pStyle w:val="Default"/>
        <w:rPr>
          <w:sz w:val="22"/>
          <w:szCs w:val="22"/>
        </w:rPr>
      </w:pPr>
      <w:r w:rsidRPr="00C61B39">
        <w:t>Форма обучения</w:t>
      </w:r>
      <w:r w:rsidR="00D12084">
        <w:t xml:space="preserve"> </w:t>
      </w:r>
      <w:r w:rsidR="00D12084" w:rsidRPr="00D12084">
        <w:rPr>
          <w:u w:val="single"/>
        </w:rPr>
        <w:t>очная</w:t>
      </w:r>
    </w:p>
    <w:p w14:paraId="1DFC8619" w14:textId="77777777" w:rsidR="00310764" w:rsidRPr="00C61B39" w:rsidRDefault="00310764" w:rsidP="00310764">
      <w:pPr>
        <w:pStyle w:val="Default"/>
        <w:jc w:val="right"/>
      </w:pPr>
      <w:r w:rsidRPr="00C61B39">
        <w:t xml:space="preserve">«УТВЕРЖДАЮ» </w:t>
      </w:r>
    </w:p>
    <w:p w14:paraId="7BB13FBA" w14:textId="7BF8B593" w:rsidR="00310764" w:rsidRPr="00C61B39" w:rsidRDefault="00A6154E" w:rsidP="00D12084">
      <w:pPr>
        <w:pStyle w:val="Default"/>
        <w:jc w:val="right"/>
      </w:pPr>
      <w:r>
        <w:t>З</w:t>
      </w:r>
      <w:r w:rsidR="00310764" w:rsidRPr="00C61B39">
        <w:t>аведующ</w:t>
      </w:r>
      <w:r>
        <w:t>ий</w:t>
      </w:r>
      <w:r w:rsidR="00310764" w:rsidRPr="00C61B39">
        <w:t xml:space="preserve"> кафедрой</w:t>
      </w:r>
      <w:r w:rsidR="004947D2">
        <w:t xml:space="preserve">, </w:t>
      </w:r>
      <w:r>
        <w:t>д</w:t>
      </w:r>
      <w:r w:rsidR="004947D2">
        <w:t>.т.н.</w:t>
      </w:r>
      <w:r>
        <w:t>, профессор</w:t>
      </w:r>
      <w:r w:rsidR="00310764" w:rsidRPr="00C61B39">
        <w:t xml:space="preserve"> </w:t>
      </w:r>
    </w:p>
    <w:p w14:paraId="59E6A9D2" w14:textId="7A9D6AE4" w:rsidR="00310764" w:rsidRPr="00235FEA" w:rsidRDefault="00A6154E" w:rsidP="00310764">
      <w:pPr>
        <w:pStyle w:val="Default"/>
        <w:jc w:val="right"/>
        <w:rPr>
          <w:color w:val="auto"/>
        </w:rPr>
      </w:pPr>
      <w:proofErr w:type="spellStart"/>
      <w:r w:rsidRPr="00A6154E">
        <w:rPr>
          <w:color w:val="auto"/>
        </w:rPr>
        <w:t>Туснин</w:t>
      </w:r>
      <w:proofErr w:type="spellEnd"/>
      <w:r w:rsidRPr="00A6154E">
        <w:rPr>
          <w:color w:val="auto"/>
        </w:rPr>
        <w:t xml:space="preserve"> Александр Романович</w:t>
      </w:r>
    </w:p>
    <w:p w14:paraId="010DC2D2" w14:textId="77777777" w:rsidR="00310764" w:rsidRPr="00235FEA" w:rsidRDefault="00310764" w:rsidP="00310764">
      <w:pPr>
        <w:pStyle w:val="Default"/>
        <w:jc w:val="right"/>
        <w:rPr>
          <w:color w:val="auto"/>
        </w:rPr>
      </w:pPr>
      <w:r w:rsidRPr="00235FEA">
        <w:rPr>
          <w:color w:val="auto"/>
        </w:rPr>
        <w:t xml:space="preserve">_____________________________________ </w:t>
      </w:r>
    </w:p>
    <w:p w14:paraId="07F7AA7D" w14:textId="2A5BBA54" w:rsidR="00310764" w:rsidRPr="00C61B39" w:rsidRDefault="00310764" w:rsidP="00310764">
      <w:pPr>
        <w:pStyle w:val="Default"/>
        <w:jc w:val="right"/>
      </w:pPr>
      <w:r w:rsidRPr="00235FEA">
        <w:rPr>
          <w:color w:val="auto"/>
        </w:rPr>
        <w:t>«___» _________</w:t>
      </w:r>
      <w:r w:rsidRPr="00C61B39">
        <w:t>20</w:t>
      </w:r>
      <w:r w:rsidR="00633440">
        <w:t>2</w:t>
      </w:r>
      <w:r w:rsidR="00A6154E">
        <w:t>6</w:t>
      </w:r>
      <w:r w:rsidRPr="00C61B39">
        <w:t xml:space="preserve">г. </w:t>
      </w:r>
    </w:p>
    <w:p w14:paraId="435439BB" w14:textId="77777777" w:rsidR="00310764" w:rsidRPr="00C61B39" w:rsidRDefault="00310764" w:rsidP="00310764">
      <w:pPr>
        <w:pStyle w:val="Default"/>
        <w:jc w:val="center"/>
        <w:rPr>
          <w:sz w:val="28"/>
          <w:szCs w:val="28"/>
        </w:rPr>
      </w:pPr>
      <w:r w:rsidRPr="00C61B39">
        <w:rPr>
          <w:b/>
          <w:bCs/>
          <w:sz w:val="28"/>
          <w:szCs w:val="28"/>
        </w:rPr>
        <w:t>ЗАДАНИЕ</w:t>
      </w:r>
    </w:p>
    <w:p w14:paraId="11378262" w14:textId="27133755" w:rsidR="00310764" w:rsidRDefault="00310764" w:rsidP="00310764">
      <w:pPr>
        <w:pStyle w:val="Default"/>
        <w:jc w:val="center"/>
        <w:rPr>
          <w:b/>
          <w:bCs/>
          <w:sz w:val="28"/>
          <w:szCs w:val="28"/>
        </w:rPr>
      </w:pPr>
      <w:r w:rsidRPr="00C61B39">
        <w:rPr>
          <w:b/>
          <w:bCs/>
          <w:sz w:val="28"/>
          <w:szCs w:val="28"/>
        </w:rPr>
        <w:t>на выполнение выпускной квалификационной работы</w:t>
      </w:r>
    </w:p>
    <w:p w14:paraId="273E6E0E" w14:textId="77777777" w:rsidR="00572346" w:rsidRPr="00C61B39" w:rsidRDefault="00572346" w:rsidP="00310764">
      <w:pPr>
        <w:pStyle w:val="Default"/>
        <w:jc w:val="center"/>
        <w:rPr>
          <w:b/>
          <w:bCs/>
          <w:sz w:val="28"/>
          <w:szCs w:val="28"/>
        </w:rPr>
      </w:pPr>
    </w:p>
    <w:p w14:paraId="00808E3F" w14:textId="13BFEF97" w:rsidR="00310764" w:rsidRPr="00C61B39" w:rsidRDefault="00310764" w:rsidP="00310764">
      <w:pPr>
        <w:pStyle w:val="Default"/>
        <w:spacing w:line="276" w:lineRule="auto"/>
        <w:rPr>
          <w:b/>
          <w:bCs/>
        </w:rPr>
      </w:pPr>
      <w:r w:rsidRPr="00C61B39">
        <w:rPr>
          <w:b/>
          <w:bCs/>
        </w:rPr>
        <w:t>Обучающемуся:</w:t>
      </w:r>
      <w:r w:rsidRPr="00633440">
        <w:rPr>
          <w:b/>
          <w:bCs/>
          <w:u w:val="single"/>
        </w:rPr>
        <w:t xml:space="preserve"> </w:t>
      </w:r>
      <w:r w:rsidR="00A6154E">
        <w:rPr>
          <w:u w:val="single"/>
        </w:rPr>
        <w:t xml:space="preserve">Гусейнову Али Айдын </w:t>
      </w:r>
      <w:proofErr w:type="spellStart"/>
      <w:r w:rsidR="00A6154E">
        <w:rPr>
          <w:u w:val="single"/>
        </w:rPr>
        <w:t>оглы</w:t>
      </w:r>
      <w:proofErr w:type="spellEnd"/>
    </w:p>
    <w:p w14:paraId="5EDDB4BE" w14:textId="3827A4D5" w:rsidR="00310764" w:rsidRPr="00C61B39" w:rsidRDefault="00310764" w:rsidP="00310764">
      <w:pPr>
        <w:pStyle w:val="Default"/>
        <w:spacing w:line="276" w:lineRule="auto"/>
        <w:rPr>
          <w:sz w:val="22"/>
          <w:szCs w:val="22"/>
        </w:rPr>
      </w:pPr>
      <w:r w:rsidRPr="00C61B39">
        <w:rPr>
          <w:b/>
          <w:bCs/>
        </w:rPr>
        <w:t xml:space="preserve">Тема ВКР: </w:t>
      </w:r>
      <w:r w:rsidR="00A6154E" w:rsidRPr="00A6154E">
        <w:rPr>
          <w:bCs/>
          <w:u w:val="single"/>
        </w:rPr>
        <w:t>Анализ напряжённо-деформированного состояния стержней стропильных ферм из лёгких стальных конструкций</w:t>
      </w:r>
    </w:p>
    <w:p w14:paraId="6B1DD47F" w14:textId="26042B4A" w:rsidR="006135D2" w:rsidRDefault="00310764" w:rsidP="00A6154E">
      <w:pPr>
        <w:widowControl w:val="0"/>
        <w:autoSpaceDE w:val="0"/>
        <w:autoSpaceDN w:val="0"/>
        <w:adjustRightInd w:val="0"/>
        <w:rPr>
          <w:b/>
        </w:rPr>
      </w:pPr>
      <w:r w:rsidRPr="00C61B39">
        <w:rPr>
          <w:b/>
        </w:rPr>
        <w:t>Задачи, подлежащие решению</w:t>
      </w:r>
      <w:r w:rsidRPr="00C61B39">
        <w:rPr>
          <w:sz w:val="20"/>
          <w:szCs w:val="20"/>
        </w:rPr>
        <w:t xml:space="preserve">: </w:t>
      </w:r>
      <w:r w:rsidR="00A6154E">
        <w:rPr>
          <w:szCs w:val="20"/>
          <w:u w:val="single"/>
        </w:rPr>
        <w:t xml:space="preserve">1. Провести обзор состояния вопроса в отечественных и зарубежных нормах. 2. С помощью метода конечных элементов в объёмной постановке исследовать работу конструкции на статическую прочность и устойчивость (ПК ANSYS </w:t>
      </w:r>
      <w:proofErr w:type="spellStart"/>
      <w:r w:rsidR="00A6154E">
        <w:rPr>
          <w:szCs w:val="20"/>
          <w:u w:val="single"/>
        </w:rPr>
        <w:t>Workbench</w:t>
      </w:r>
      <w:proofErr w:type="spellEnd"/>
      <w:r w:rsidR="00A6154E">
        <w:rPr>
          <w:szCs w:val="20"/>
          <w:u w:val="single"/>
        </w:rPr>
        <w:t>/</w:t>
      </w:r>
      <w:proofErr w:type="spellStart"/>
      <w:r w:rsidR="00A6154E">
        <w:rPr>
          <w:szCs w:val="20"/>
          <w:u w:val="single"/>
        </w:rPr>
        <w:t>Multiphysics</w:t>
      </w:r>
      <w:proofErr w:type="spellEnd"/>
      <w:r w:rsidR="00A6154E">
        <w:rPr>
          <w:szCs w:val="20"/>
          <w:u w:val="single"/>
        </w:rPr>
        <w:t>). 3. Проверить сходимость результатов расчёта объёмной и стержневой моделей. 4. Экспериментально проверить нормативные рекомендации для расчёта болтовых соединений в тонкостенных (1,5–2 мм) профилях.</w:t>
      </w:r>
      <w:r w:rsidR="00633440" w:rsidRPr="00C61B39">
        <w:rPr>
          <w:b/>
        </w:rPr>
        <w:t xml:space="preserve"> </w:t>
      </w:r>
    </w:p>
    <w:p w14:paraId="726DF017" w14:textId="68FE57E8" w:rsidR="00310764" w:rsidRPr="00C61B39" w:rsidRDefault="00310764" w:rsidP="00633440">
      <w:pPr>
        <w:widowControl w:val="0"/>
        <w:autoSpaceDE w:val="0"/>
        <w:autoSpaceDN w:val="0"/>
        <w:adjustRightInd w:val="0"/>
        <w:spacing w:line="276" w:lineRule="auto"/>
        <w:rPr>
          <w:sz w:val="20"/>
          <w:szCs w:val="20"/>
        </w:rPr>
      </w:pPr>
      <w:r w:rsidRPr="00C61B39">
        <w:rPr>
          <w:b/>
        </w:rPr>
        <w:t>Исходные данные</w:t>
      </w:r>
      <w:r w:rsidRPr="00C61B39">
        <w:rPr>
          <w:sz w:val="20"/>
          <w:szCs w:val="20"/>
        </w:rPr>
        <w:t xml:space="preserve">: </w:t>
      </w:r>
      <w:r w:rsidR="00A6154E">
        <w:rPr>
          <w:szCs w:val="20"/>
          <w:u w:val="single"/>
        </w:rPr>
        <w:t>Объект исследования — лёгкие стальные тонкостенные конструкции (ЛСТК). Предмет исследования — стропильная ферма из ЛСТК с болтовыми соединениями. Марка стали: С255 (</w:t>
      </w:r>
      <w:proofErr w:type="spellStart"/>
      <w:r w:rsidR="00A6154E">
        <w:rPr>
          <w:szCs w:val="20"/>
          <w:u w:val="single"/>
        </w:rPr>
        <w:t>Ry</w:t>
      </w:r>
      <w:proofErr w:type="spellEnd"/>
      <w:r w:rsidR="00A6154E">
        <w:rPr>
          <w:szCs w:val="20"/>
          <w:u w:val="single"/>
        </w:rPr>
        <w:t xml:space="preserve"> = 24 кН/см²), С345 (</w:t>
      </w:r>
      <w:proofErr w:type="spellStart"/>
      <w:r w:rsidR="00A6154E">
        <w:rPr>
          <w:szCs w:val="20"/>
          <w:u w:val="single"/>
        </w:rPr>
        <w:t>Ry</w:t>
      </w:r>
      <w:proofErr w:type="spellEnd"/>
      <w:r w:rsidR="00A6154E">
        <w:rPr>
          <w:szCs w:val="20"/>
          <w:u w:val="single"/>
        </w:rPr>
        <w:t xml:space="preserve"> = 34 кН/см²). Программный комплекс: ANSYS </w:t>
      </w:r>
      <w:proofErr w:type="spellStart"/>
      <w:r w:rsidR="00A6154E">
        <w:rPr>
          <w:szCs w:val="20"/>
          <w:u w:val="single"/>
        </w:rPr>
        <w:t>Workbench</w:t>
      </w:r>
      <w:proofErr w:type="spellEnd"/>
      <w:r w:rsidR="00A6154E">
        <w:rPr>
          <w:szCs w:val="20"/>
          <w:u w:val="single"/>
        </w:rPr>
        <w:t>/</w:t>
      </w:r>
      <w:proofErr w:type="spellStart"/>
      <w:r w:rsidR="00A6154E">
        <w:rPr>
          <w:szCs w:val="20"/>
          <w:u w:val="single"/>
        </w:rPr>
        <w:t>Multiphysics</w:t>
      </w:r>
      <w:proofErr w:type="spellEnd"/>
      <w:r w:rsidR="00A6154E">
        <w:rPr>
          <w:szCs w:val="20"/>
          <w:u w:val="single"/>
        </w:rPr>
        <w:t>.</w:t>
      </w:r>
    </w:p>
    <w:p w14:paraId="7EA0882E" w14:textId="1AF40160" w:rsidR="006135D2" w:rsidRDefault="00310764" w:rsidP="006135D2">
      <w:pPr>
        <w:widowControl w:val="0"/>
        <w:autoSpaceDE w:val="0"/>
        <w:autoSpaceDN w:val="0"/>
        <w:adjustRightInd w:val="0"/>
        <w:spacing w:line="276" w:lineRule="auto"/>
        <w:rPr>
          <w:u w:val="single"/>
        </w:rPr>
      </w:pPr>
      <w:r w:rsidRPr="00C61B39">
        <w:rPr>
          <w:b/>
        </w:rPr>
        <w:t xml:space="preserve">Примерное содержание пояснительной записки: </w:t>
      </w:r>
      <w:r w:rsidR="00A6154E">
        <w:rPr>
          <w:spacing w:val="-6"/>
          <w:u w:val="single"/>
        </w:rPr>
        <w:t xml:space="preserve">Введение. Глава 1. Обзор состояния вопроса (описание технологии ЛСТК; обзор в отечественных нормах: СП 16.13330.2017, СНиП II-23-81*; обзор в зарубежных нормах: EN 1993-1-3; кривые предельного </w:t>
      </w:r>
      <w:proofErr w:type="spellStart"/>
      <w:r w:rsidR="00A6154E">
        <w:rPr>
          <w:spacing w:val="-6"/>
          <w:u w:val="single"/>
        </w:rPr>
        <w:t>загружения</w:t>
      </w:r>
      <w:proofErr w:type="spellEnd"/>
      <w:r w:rsidR="00A6154E">
        <w:rPr>
          <w:spacing w:val="-6"/>
          <w:u w:val="single"/>
        </w:rPr>
        <w:t>; критическая нагрузка; статический и конструктивный расчёт). Глава 2. Экспериментальная часть и совершенствование методики расчёта ферм из ЛСТК (численное моделирование образца, натурные испытания, алгоритм расчёта в ANSYS, статический расчёт объёмными КЭ). Глава 3. Численное моделирование фермы из ЛСТК в ПК ANSYS на устойчивость и модифицированной фермы (расчёт на устойчивость, сравнение объёмной и стержневой моделей, экономические показатели). Заключение. Библиографический список. Приложение А.</w:t>
      </w:r>
      <w:r w:rsidR="006135D2">
        <w:rPr>
          <w:u w:val="single"/>
        </w:rPr>
        <w:t xml:space="preserve"> </w:t>
      </w:r>
    </w:p>
    <w:p w14:paraId="6F954737" w14:textId="77777777" w:rsidR="00310764" w:rsidRPr="00F431D4" w:rsidRDefault="00310764" w:rsidP="006135D2">
      <w:pPr>
        <w:widowControl w:val="0"/>
        <w:autoSpaceDE w:val="0"/>
        <w:autoSpaceDN w:val="0"/>
        <w:adjustRightInd w:val="0"/>
        <w:spacing w:line="276" w:lineRule="auto"/>
        <w:rPr>
          <w:color w:val="FF0000"/>
          <w:sz w:val="20"/>
          <w:szCs w:val="20"/>
        </w:rPr>
      </w:pPr>
      <w:r w:rsidRPr="00F431D4">
        <w:rPr>
          <w:b/>
        </w:rPr>
        <w:t>Примерное содержание  графического материала</w:t>
      </w:r>
      <w:r w:rsidRPr="00F431D4">
        <w:t xml:space="preserve">: </w:t>
      </w:r>
      <w:r w:rsidR="00F431D4" w:rsidRPr="00F431D4">
        <w:t>не обязательно</w:t>
      </w:r>
    </w:p>
    <w:p w14:paraId="638822DB" w14:textId="2E16F9D6" w:rsidR="00710EAC" w:rsidRPr="00710EAC" w:rsidRDefault="00310764" w:rsidP="00A6154E">
      <w:pPr>
        <w:tabs>
          <w:tab w:val="left" w:pos="2955"/>
        </w:tabs>
        <w:ind w:right="125"/>
        <w:rPr>
          <w:rFonts w:cstheme="minorBidi"/>
          <w:spacing w:val="-4"/>
          <w:u w:val="single"/>
        </w:rPr>
      </w:pPr>
      <w:r w:rsidRPr="00C61B39">
        <w:rPr>
          <w:b/>
        </w:rPr>
        <w:t xml:space="preserve">Рекомендованная основная литература: </w:t>
      </w:r>
      <w:r w:rsidR="00A6154E">
        <w:rPr>
          <w:rFonts w:cstheme="minorBidi"/>
          <w:u w:val="single"/>
        </w:rPr>
        <w:t xml:space="preserve">1. СП 16.13330.2017 Стальные конструкции. 2. СП 20.13330.2016* Нагрузки и воздействия. 3. СНиП II-23-81* Стальные конструкции. Нормы проектирования. 4. EN 1993-1-3. </w:t>
      </w:r>
      <w:proofErr w:type="spellStart"/>
      <w:r w:rsidR="00A6154E">
        <w:rPr>
          <w:rFonts w:cstheme="minorBidi"/>
          <w:u w:val="single"/>
        </w:rPr>
        <w:t>Eurocode</w:t>
      </w:r>
      <w:proofErr w:type="spellEnd"/>
      <w:r w:rsidR="00A6154E">
        <w:rPr>
          <w:rFonts w:cstheme="minorBidi"/>
          <w:u w:val="single"/>
        </w:rPr>
        <w:t xml:space="preserve"> 3: </w:t>
      </w:r>
      <w:proofErr w:type="spellStart"/>
      <w:r w:rsidR="00A6154E">
        <w:rPr>
          <w:rFonts w:cstheme="minorBidi"/>
          <w:u w:val="single"/>
        </w:rPr>
        <w:t>Design</w:t>
      </w:r>
      <w:proofErr w:type="spellEnd"/>
      <w:r w:rsidR="00A6154E">
        <w:rPr>
          <w:rFonts w:cstheme="minorBidi"/>
          <w:u w:val="single"/>
        </w:rPr>
        <w:t xml:space="preserve"> </w:t>
      </w:r>
      <w:proofErr w:type="spellStart"/>
      <w:r w:rsidR="00A6154E">
        <w:rPr>
          <w:rFonts w:cstheme="minorBidi"/>
          <w:u w:val="single"/>
        </w:rPr>
        <w:t>of</w:t>
      </w:r>
      <w:proofErr w:type="spellEnd"/>
      <w:r w:rsidR="00A6154E">
        <w:rPr>
          <w:rFonts w:cstheme="minorBidi"/>
          <w:u w:val="single"/>
        </w:rPr>
        <w:t xml:space="preserve"> </w:t>
      </w:r>
      <w:proofErr w:type="spellStart"/>
      <w:r w:rsidR="00A6154E">
        <w:rPr>
          <w:rFonts w:cstheme="minorBidi"/>
          <w:u w:val="single"/>
        </w:rPr>
        <w:t>steel</w:t>
      </w:r>
      <w:proofErr w:type="spellEnd"/>
      <w:r w:rsidR="00A6154E">
        <w:rPr>
          <w:rFonts w:cstheme="minorBidi"/>
          <w:u w:val="single"/>
        </w:rPr>
        <w:t xml:space="preserve"> </w:t>
      </w:r>
      <w:proofErr w:type="spellStart"/>
      <w:r w:rsidR="00A6154E">
        <w:rPr>
          <w:rFonts w:cstheme="minorBidi"/>
          <w:u w:val="single"/>
        </w:rPr>
        <w:t>structures</w:t>
      </w:r>
      <w:proofErr w:type="spellEnd"/>
      <w:r w:rsidR="00A6154E">
        <w:rPr>
          <w:rFonts w:cstheme="minorBidi"/>
          <w:u w:val="single"/>
        </w:rPr>
        <w:t xml:space="preserve">. </w:t>
      </w:r>
      <w:proofErr w:type="spellStart"/>
      <w:r w:rsidR="00A6154E">
        <w:rPr>
          <w:rFonts w:cstheme="minorBidi"/>
          <w:u w:val="single"/>
        </w:rPr>
        <w:t>Part</w:t>
      </w:r>
      <w:proofErr w:type="spellEnd"/>
      <w:r w:rsidR="00A6154E">
        <w:rPr>
          <w:rFonts w:cstheme="minorBidi"/>
          <w:u w:val="single"/>
        </w:rPr>
        <w:t xml:space="preserve"> 1-3. 5. Ватин Н.И., Попова Е.Н. </w:t>
      </w:r>
      <w:proofErr w:type="spellStart"/>
      <w:r w:rsidR="00A6154E">
        <w:rPr>
          <w:rFonts w:cstheme="minorBidi"/>
          <w:u w:val="single"/>
        </w:rPr>
        <w:t>Термопрофиль</w:t>
      </w:r>
      <w:proofErr w:type="spellEnd"/>
      <w:r w:rsidR="00A6154E">
        <w:rPr>
          <w:rFonts w:cstheme="minorBidi"/>
          <w:u w:val="single"/>
        </w:rPr>
        <w:t xml:space="preserve"> в лёгких стальных строительных конструкциях. СПб., 2006. 6. Власов В.З. Тонкостенные упругие стержни. М., 1940. 7. </w:t>
      </w:r>
      <w:proofErr w:type="spellStart"/>
      <w:r w:rsidR="00A6154E">
        <w:rPr>
          <w:rFonts w:cstheme="minorBidi"/>
          <w:u w:val="single"/>
        </w:rPr>
        <w:t>Перельмутер</w:t>
      </w:r>
      <w:proofErr w:type="spellEnd"/>
      <w:r w:rsidR="00A6154E">
        <w:rPr>
          <w:rFonts w:cstheme="minorBidi"/>
          <w:u w:val="single"/>
        </w:rPr>
        <w:t xml:space="preserve"> А.В., </w:t>
      </w:r>
      <w:proofErr w:type="spellStart"/>
      <w:r w:rsidR="00A6154E">
        <w:rPr>
          <w:rFonts w:cstheme="minorBidi"/>
          <w:u w:val="single"/>
        </w:rPr>
        <w:t>Сливкер</w:t>
      </w:r>
      <w:proofErr w:type="spellEnd"/>
      <w:r w:rsidR="00A6154E">
        <w:rPr>
          <w:rFonts w:cstheme="minorBidi"/>
          <w:u w:val="single"/>
        </w:rPr>
        <w:t xml:space="preserve"> В.И. Расчётные модели сооружений и возможность их анализа. М.: ДМК Пресс, 2002. 8. </w:t>
      </w:r>
      <w:proofErr w:type="spellStart"/>
      <w:r w:rsidR="00A6154E">
        <w:rPr>
          <w:rFonts w:cstheme="minorBidi"/>
          <w:u w:val="single"/>
        </w:rPr>
        <w:t>Туснин</w:t>
      </w:r>
      <w:proofErr w:type="spellEnd"/>
      <w:r w:rsidR="00A6154E">
        <w:rPr>
          <w:rFonts w:cstheme="minorBidi"/>
          <w:u w:val="single"/>
        </w:rPr>
        <w:t xml:space="preserve"> А.Р. Численный расчёт конструкций из тонкостенных стержней открытого профиля. М.: МГСУ, 2009.</w:t>
      </w:r>
      <w:r w:rsidR="00710EAC">
        <w:rPr>
          <w:rFonts w:cstheme="minorBidi"/>
          <w:spacing w:val="-4"/>
          <w:u w:val="single"/>
        </w:rPr>
        <w:t xml:space="preserve"> </w:t>
      </w:r>
    </w:p>
    <w:p w14:paraId="78AE0685" w14:textId="77777777" w:rsidR="00310764" w:rsidRPr="00C61B39" w:rsidRDefault="00310764" w:rsidP="00710EAC">
      <w:pPr>
        <w:widowControl w:val="0"/>
        <w:autoSpaceDE w:val="0"/>
        <w:autoSpaceDN w:val="0"/>
        <w:adjustRightInd w:val="0"/>
        <w:spacing w:line="276" w:lineRule="auto"/>
        <w:rPr>
          <w:sz w:val="20"/>
          <w:szCs w:val="20"/>
        </w:rPr>
      </w:pPr>
    </w:p>
    <w:p w14:paraId="473D09C9" w14:textId="515779B1" w:rsidR="00310764" w:rsidRPr="00C61B39" w:rsidRDefault="00310764" w:rsidP="00310764">
      <w:pPr>
        <w:widowControl w:val="0"/>
        <w:autoSpaceDE w:val="0"/>
        <w:autoSpaceDN w:val="0"/>
        <w:adjustRightInd w:val="0"/>
      </w:pPr>
      <w:r w:rsidRPr="00C61B39">
        <w:rPr>
          <w:b/>
        </w:rPr>
        <w:t>Дата выдачи задания</w:t>
      </w:r>
      <w:r w:rsidR="00572346">
        <w:rPr>
          <w:b/>
        </w:rPr>
        <w:t xml:space="preserve"> </w:t>
      </w:r>
      <w:r w:rsidRPr="00C61B39">
        <w:t>«__</w:t>
      </w:r>
      <w:proofErr w:type="gramStart"/>
      <w:r w:rsidRPr="00C61B39">
        <w:t>_»_</w:t>
      </w:r>
      <w:proofErr w:type="gramEnd"/>
      <w:r w:rsidRPr="00C61B39">
        <w:t>__________20____г.</w:t>
      </w:r>
    </w:p>
    <w:p w14:paraId="12589982" w14:textId="1CE4EA64" w:rsidR="00310764" w:rsidRPr="00C61B39" w:rsidRDefault="00310764" w:rsidP="00310764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C61B39">
        <w:rPr>
          <w:b/>
        </w:rPr>
        <w:t>Срок представления работы</w:t>
      </w:r>
      <w:r w:rsidRPr="00C61B39">
        <w:rPr>
          <w:sz w:val="20"/>
          <w:szCs w:val="20"/>
        </w:rPr>
        <w:t xml:space="preserve"> </w:t>
      </w:r>
      <w:r w:rsidRPr="00C61B39">
        <w:t>«_____» _______________20____г.</w:t>
      </w:r>
      <w:r w:rsidRPr="00C61B39">
        <w:rPr>
          <w:sz w:val="20"/>
          <w:szCs w:val="20"/>
        </w:rPr>
        <w:t xml:space="preserve">  </w:t>
      </w:r>
    </w:p>
    <w:p w14:paraId="583DD18B" w14:textId="59D00C0B" w:rsidR="00310764" w:rsidRPr="00C61B39" w:rsidRDefault="00310764" w:rsidP="00310764">
      <w:pPr>
        <w:widowControl w:val="0"/>
        <w:autoSpaceDE w:val="0"/>
        <w:autoSpaceDN w:val="0"/>
        <w:adjustRightInd w:val="0"/>
        <w:rPr>
          <w:b/>
        </w:rPr>
      </w:pPr>
      <w:r w:rsidRPr="00C61B39">
        <w:rPr>
          <w:b/>
        </w:rPr>
        <w:lastRenderedPageBreak/>
        <w:t>График выполнения ВКР: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8"/>
        <w:gridCol w:w="4567"/>
        <w:gridCol w:w="2415"/>
        <w:gridCol w:w="2415"/>
      </w:tblGrid>
      <w:tr w:rsidR="00310764" w:rsidRPr="00C61B39" w14:paraId="259C3125" w14:textId="77777777" w:rsidTr="00140A89">
        <w:tc>
          <w:tcPr>
            <w:tcW w:w="817" w:type="dxa"/>
            <w:shd w:val="clear" w:color="auto" w:fill="auto"/>
          </w:tcPr>
          <w:p w14:paraId="569CA3BA" w14:textId="77777777" w:rsidR="00310764" w:rsidRPr="00C61B39" w:rsidRDefault="00310764" w:rsidP="00140A89">
            <w:pPr>
              <w:widowControl w:val="0"/>
              <w:autoSpaceDE w:val="0"/>
              <w:autoSpaceDN w:val="0"/>
              <w:adjustRightInd w:val="0"/>
            </w:pPr>
            <w:r w:rsidRPr="00C61B39">
              <w:t>№</w:t>
            </w:r>
          </w:p>
        </w:tc>
        <w:tc>
          <w:tcPr>
            <w:tcW w:w="4678" w:type="dxa"/>
            <w:shd w:val="clear" w:color="auto" w:fill="auto"/>
          </w:tcPr>
          <w:p w14:paraId="5241F56E" w14:textId="77777777" w:rsidR="00310764" w:rsidRPr="00C61B39" w:rsidRDefault="00310764" w:rsidP="00140A89">
            <w:pPr>
              <w:widowControl w:val="0"/>
              <w:autoSpaceDE w:val="0"/>
              <w:autoSpaceDN w:val="0"/>
              <w:adjustRightInd w:val="0"/>
            </w:pPr>
            <w:r w:rsidRPr="00C61B39">
              <w:t>Наименование этапа выполнения ВКР</w:t>
            </w:r>
          </w:p>
        </w:tc>
        <w:tc>
          <w:tcPr>
            <w:tcW w:w="2463" w:type="dxa"/>
            <w:shd w:val="clear" w:color="auto" w:fill="auto"/>
          </w:tcPr>
          <w:p w14:paraId="47715527" w14:textId="77777777" w:rsidR="00310764" w:rsidRPr="00C61B39" w:rsidRDefault="00310764" w:rsidP="00140A89">
            <w:pPr>
              <w:widowControl w:val="0"/>
              <w:autoSpaceDE w:val="0"/>
              <w:autoSpaceDN w:val="0"/>
              <w:adjustRightInd w:val="0"/>
            </w:pPr>
            <w:r w:rsidRPr="00C61B39">
              <w:t>Срок выполнения</w:t>
            </w:r>
          </w:p>
        </w:tc>
        <w:tc>
          <w:tcPr>
            <w:tcW w:w="2463" w:type="dxa"/>
            <w:shd w:val="clear" w:color="auto" w:fill="auto"/>
          </w:tcPr>
          <w:p w14:paraId="61DC8AFD" w14:textId="4F7BC20B" w:rsidR="00310764" w:rsidRPr="00C61B39" w:rsidRDefault="00310764" w:rsidP="00140A89">
            <w:pPr>
              <w:widowControl w:val="0"/>
              <w:autoSpaceDE w:val="0"/>
              <w:autoSpaceDN w:val="0"/>
              <w:adjustRightInd w:val="0"/>
            </w:pPr>
            <w:r w:rsidRPr="00C61B39">
              <w:t>Процент</w:t>
            </w:r>
            <w:r w:rsidR="00572346">
              <w:t xml:space="preserve"> в</w:t>
            </w:r>
            <w:r w:rsidRPr="00C61B39">
              <w:t>ыполнения</w:t>
            </w:r>
          </w:p>
          <w:p w14:paraId="64CCF33C" w14:textId="77777777" w:rsidR="00310764" w:rsidRPr="00C61B39" w:rsidRDefault="00310764" w:rsidP="00140A89">
            <w:pPr>
              <w:widowControl w:val="0"/>
              <w:autoSpaceDE w:val="0"/>
              <w:autoSpaceDN w:val="0"/>
              <w:adjustRightInd w:val="0"/>
            </w:pPr>
            <w:r w:rsidRPr="00C61B39">
              <w:t>ВКР</w:t>
            </w:r>
          </w:p>
        </w:tc>
      </w:tr>
      <w:tr w:rsidR="001A4437" w:rsidRPr="00C61B39" w14:paraId="65D893CC" w14:textId="77777777" w:rsidTr="00140A89">
        <w:tc>
          <w:tcPr>
            <w:tcW w:w="817" w:type="dxa"/>
            <w:shd w:val="clear" w:color="auto" w:fill="auto"/>
          </w:tcPr>
          <w:p w14:paraId="741624F1" w14:textId="77777777" w:rsidR="001A4437" w:rsidRPr="00C61B39" w:rsidRDefault="001A4437" w:rsidP="00140A89">
            <w:pPr>
              <w:widowControl w:val="0"/>
              <w:autoSpaceDE w:val="0"/>
              <w:autoSpaceDN w:val="0"/>
              <w:adjustRightInd w:val="0"/>
            </w:pPr>
            <w:r w:rsidRPr="00C61B39">
              <w:t>1</w:t>
            </w:r>
          </w:p>
        </w:tc>
        <w:tc>
          <w:tcPr>
            <w:tcW w:w="4678" w:type="dxa"/>
            <w:shd w:val="clear" w:color="auto" w:fill="auto"/>
          </w:tcPr>
          <w:p w14:paraId="10941CDA" w14:textId="246BC5A1" w:rsidR="001A4437" w:rsidRPr="007F333D" w:rsidRDefault="00572346" w:rsidP="00140A89">
            <w:pPr>
              <w:tabs>
                <w:tab w:val="left" w:pos="2955"/>
              </w:tabs>
              <w:ind w:right="125"/>
              <w:rPr>
                <w:szCs w:val="20"/>
              </w:rPr>
            </w:pPr>
            <w:r w:rsidRPr="00572346">
              <w:rPr>
                <w:szCs w:val="20"/>
              </w:rPr>
              <w:t xml:space="preserve">Обзор состояния вопроса (отечественные и зарубежные нормы; кривые предельного </w:t>
            </w:r>
            <w:proofErr w:type="spellStart"/>
            <w:r w:rsidRPr="00572346">
              <w:rPr>
                <w:szCs w:val="20"/>
              </w:rPr>
              <w:t>загружения</w:t>
            </w:r>
            <w:proofErr w:type="spellEnd"/>
            <w:r>
              <w:rPr>
                <w:szCs w:val="20"/>
              </w:rPr>
              <w:t>)</w:t>
            </w:r>
          </w:p>
        </w:tc>
        <w:tc>
          <w:tcPr>
            <w:tcW w:w="2463" w:type="dxa"/>
            <w:shd w:val="clear" w:color="auto" w:fill="auto"/>
          </w:tcPr>
          <w:p w14:paraId="1D238EDF" w14:textId="72393182" w:rsidR="001A4437" w:rsidRPr="00996868" w:rsidRDefault="00996868" w:rsidP="00BA7DD5">
            <w:pPr>
              <w:tabs>
                <w:tab w:val="left" w:pos="2955"/>
              </w:tabs>
              <w:ind w:right="125"/>
              <w:rPr>
                <w:color w:val="FF0000"/>
                <w:szCs w:val="20"/>
              </w:rPr>
            </w:pPr>
            <w:r w:rsidRPr="00996868">
              <w:rPr>
                <w:szCs w:val="20"/>
              </w:rPr>
              <w:t>02</w:t>
            </w:r>
            <w:r w:rsidR="001A4437" w:rsidRPr="00996868">
              <w:rPr>
                <w:szCs w:val="20"/>
              </w:rPr>
              <w:t>.</w:t>
            </w:r>
            <w:r w:rsidRPr="00996868">
              <w:rPr>
                <w:szCs w:val="20"/>
              </w:rPr>
              <w:t>02</w:t>
            </w:r>
            <w:r w:rsidR="001A4437" w:rsidRPr="00996868">
              <w:rPr>
                <w:szCs w:val="20"/>
              </w:rPr>
              <w:t>.</w:t>
            </w:r>
            <w:r w:rsidRPr="00996868">
              <w:rPr>
                <w:szCs w:val="20"/>
              </w:rPr>
              <w:t>2</w:t>
            </w:r>
            <w:r w:rsidR="00572346">
              <w:rPr>
                <w:szCs w:val="20"/>
              </w:rPr>
              <w:t>6</w:t>
            </w:r>
            <w:r w:rsidR="001A4437" w:rsidRPr="00996868">
              <w:rPr>
                <w:szCs w:val="20"/>
              </w:rPr>
              <w:t xml:space="preserve"> </w:t>
            </w:r>
            <w:r w:rsidR="001A4437" w:rsidRPr="00BA7DD5">
              <w:rPr>
                <w:szCs w:val="20"/>
              </w:rPr>
              <w:t>– 26.</w:t>
            </w:r>
            <w:r w:rsidR="00BA7DD5" w:rsidRPr="00BA7DD5">
              <w:rPr>
                <w:szCs w:val="20"/>
              </w:rPr>
              <w:t>02</w:t>
            </w:r>
            <w:r w:rsidR="001A4437" w:rsidRPr="00BA7DD5">
              <w:rPr>
                <w:szCs w:val="20"/>
              </w:rPr>
              <w:t>.</w:t>
            </w:r>
            <w:r w:rsidR="00BA7DD5" w:rsidRPr="00BA7DD5">
              <w:rPr>
                <w:szCs w:val="20"/>
              </w:rPr>
              <w:t>2</w:t>
            </w:r>
            <w:r w:rsidR="00572346">
              <w:rPr>
                <w:szCs w:val="20"/>
              </w:rPr>
              <w:t>6</w:t>
            </w:r>
          </w:p>
        </w:tc>
        <w:tc>
          <w:tcPr>
            <w:tcW w:w="2463" w:type="dxa"/>
            <w:shd w:val="clear" w:color="auto" w:fill="auto"/>
          </w:tcPr>
          <w:p w14:paraId="782CB2E9" w14:textId="521EC597" w:rsidR="001A4437" w:rsidRPr="007F333D" w:rsidRDefault="00572346" w:rsidP="00140A89">
            <w:pPr>
              <w:tabs>
                <w:tab w:val="left" w:pos="2955"/>
              </w:tabs>
              <w:ind w:right="125"/>
              <w:rPr>
                <w:szCs w:val="20"/>
              </w:rPr>
            </w:pPr>
            <w:r>
              <w:rPr>
                <w:szCs w:val="20"/>
              </w:rPr>
              <w:t>25</w:t>
            </w:r>
          </w:p>
        </w:tc>
      </w:tr>
      <w:tr w:rsidR="001A4437" w:rsidRPr="00C61B39" w14:paraId="09B72C74" w14:textId="77777777" w:rsidTr="00140A89">
        <w:tc>
          <w:tcPr>
            <w:tcW w:w="817" w:type="dxa"/>
            <w:shd w:val="clear" w:color="auto" w:fill="auto"/>
          </w:tcPr>
          <w:p w14:paraId="40AADC64" w14:textId="77777777" w:rsidR="001A4437" w:rsidRPr="00C61B39" w:rsidRDefault="001A4437" w:rsidP="00140A89">
            <w:pPr>
              <w:widowControl w:val="0"/>
              <w:autoSpaceDE w:val="0"/>
              <w:autoSpaceDN w:val="0"/>
              <w:adjustRightInd w:val="0"/>
            </w:pPr>
            <w:r w:rsidRPr="00C61B39">
              <w:t>2</w:t>
            </w:r>
          </w:p>
        </w:tc>
        <w:tc>
          <w:tcPr>
            <w:tcW w:w="4678" w:type="dxa"/>
            <w:shd w:val="clear" w:color="auto" w:fill="auto"/>
          </w:tcPr>
          <w:p w14:paraId="75D5B5A7" w14:textId="31C1F51E" w:rsidR="001A4437" w:rsidRPr="007F333D" w:rsidRDefault="00572346" w:rsidP="00140A89">
            <w:pPr>
              <w:tabs>
                <w:tab w:val="left" w:pos="2955"/>
              </w:tabs>
              <w:ind w:right="125"/>
              <w:rPr>
                <w:szCs w:val="20"/>
              </w:rPr>
            </w:pPr>
            <w:r w:rsidRPr="00572346">
              <w:rPr>
                <w:szCs w:val="20"/>
              </w:rPr>
              <w:t>Экспериментальная часть (численное моделирование образца; натурные испытания болтовых соединений)</w:t>
            </w:r>
          </w:p>
        </w:tc>
        <w:tc>
          <w:tcPr>
            <w:tcW w:w="2463" w:type="dxa"/>
            <w:shd w:val="clear" w:color="auto" w:fill="auto"/>
          </w:tcPr>
          <w:p w14:paraId="22A6B2E4" w14:textId="6769C1CC" w:rsidR="001A4437" w:rsidRPr="00996868" w:rsidRDefault="00BA7DD5" w:rsidP="00BA7DD5">
            <w:pPr>
              <w:tabs>
                <w:tab w:val="left" w:pos="2955"/>
              </w:tabs>
              <w:ind w:right="125"/>
              <w:rPr>
                <w:color w:val="FF0000"/>
                <w:szCs w:val="20"/>
              </w:rPr>
            </w:pPr>
            <w:r w:rsidRPr="00BA7DD5">
              <w:rPr>
                <w:szCs w:val="20"/>
              </w:rPr>
              <w:t>01</w:t>
            </w:r>
            <w:r w:rsidR="001A4437" w:rsidRPr="00BA7DD5">
              <w:rPr>
                <w:szCs w:val="20"/>
              </w:rPr>
              <w:t>.</w:t>
            </w:r>
            <w:r w:rsidRPr="00BA7DD5">
              <w:rPr>
                <w:szCs w:val="20"/>
              </w:rPr>
              <w:t>03</w:t>
            </w:r>
            <w:r w:rsidR="001A4437" w:rsidRPr="00BA7DD5">
              <w:rPr>
                <w:szCs w:val="20"/>
              </w:rPr>
              <w:t>.</w:t>
            </w:r>
            <w:r w:rsidRPr="00BA7DD5">
              <w:rPr>
                <w:szCs w:val="20"/>
              </w:rPr>
              <w:t>2</w:t>
            </w:r>
            <w:r w:rsidR="00572346">
              <w:rPr>
                <w:szCs w:val="20"/>
              </w:rPr>
              <w:t>6</w:t>
            </w:r>
            <w:r w:rsidR="001A4437" w:rsidRPr="00BA7DD5">
              <w:rPr>
                <w:szCs w:val="20"/>
              </w:rPr>
              <w:t xml:space="preserve"> – </w:t>
            </w:r>
            <w:r w:rsidRPr="00BA7DD5">
              <w:rPr>
                <w:szCs w:val="20"/>
              </w:rPr>
              <w:t>04</w:t>
            </w:r>
            <w:r w:rsidR="001A4437" w:rsidRPr="00BA7DD5">
              <w:rPr>
                <w:szCs w:val="20"/>
              </w:rPr>
              <w:t>.0</w:t>
            </w:r>
            <w:r w:rsidR="00140A89">
              <w:rPr>
                <w:szCs w:val="20"/>
              </w:rPr>
              <w:t>3</w:t>
            </w:r>
            <w:r w:rsidR="001A4437" w:rsidRPr="00BA7DD5">
              <w:rPr>
                <w:szCs w:val="20"/>
              </w:rPr>
              <w:t>.</w:t>
            </w:r>
            <w:r w:rsidRPr="00BA7DD5">
              <w:rPr>
                <w:szCs w:val="20"/>
              </w:rPr>
              <w:t>2</w:t>
            </w:r>
            <w:r w:rsidR="00572346">
              <w:rPr>
                <w:szCs w:val="20"/>
              </w:rPr>
              <w:t>6</w:t>
            </w:r>
          </w:p>
        </w:tc>
        <w:tc>
          <w:tcPr>
            <w:tcW w:w="2463" w:type="dxa"/>
            <w:shd w:val="clear" w:color="auto" w:fill="auto"/>
          </w:tcPr>
          <w:p w14:paraId="7029ABF8" w14:textId="6F776ADA" w:rsidR="001A4437" w:rsidRPr="007F333D" w:rsidRDefault="00572346" w:rsidP="00140A89">
            <w:pPr>
              <w:tabs>
                <w:tab w:val="left" w:pos="2955"/>
              </w:tabs>
              <w:ind w:right="125"/>
              <w:rPr>
                <w:szCs w:val="20"/>
              </w:rPr>
            </w:pPr>
            <w:r>
              <w:rPr>
                <w:szCs w:val="20"/>
              </w:rPr>
              <w:t>50</w:t>
            </w:r>
          </w:p>
        </w:tc>
      </w:tr>
      <w:tr w:rsidR="001A4437" w:rsidRPr="00C61B39" w14:paraId="3EFDB01F" w14:textId="77777777" w:rsidTr="00140A89">
        <w:tc>
          <w:tcPr>
            <w:tcW w:w="817" w:type="dxa"/>
            <w:shd w:val="clear" w:color="auto" w:fill="auto"/>
          </w:tcPr>
          <w:p w14:paraId="53310C38" w14:textId="77777777" w:rsidR="001A4437" w:rsidRPr="00C61B39" w:rsidRDefault="001A4437" w:rsidP="00140A89">
            <w:pPr>
              <w:widowControl w:val="0"/>
              <w:autoSpaceDE w:val="0"/>
              <w:autoSpaceDN w:val="0"/>
              <w:adjustRightInd w:val="0"/>
            </w:pPr>
            <w:r w:rsidRPr="00C61B39">
              <w:t>3</w:t>
            </w:r>
          </w:p>
        </w:tc>
        <w:tc>
          <w:tcPr>
            <w:tcW w:w="4678" w:type="dxa"/>
            <w:shd w:val="clear" w:color="auto" w:fill="auto"/>
          </w:tcPr>
          <w:p w14:paraId="1BAEB562" w14:textId="01F6A22D" w:rsidR="001A4437" w:rsidRPr="007F333D" w:rsidRDefault="00572346" w:rsidP="00140A89">
            <w:pPr>
              <w:tabs>
                <w:tab w:val="left" w:pos="2955"/>
              </w:tabs>
              <w:ind w:right="125"/>
              <w:rPr>
                <w:szCs w:val="20"/>
              </w:rPr>
            </w:pPr>
            <w:r w:rsidRPr="00572346">
              <w:rPr>
                <w:spacing w:val="-4"/>
                <w:szCs w:val="20"/>
              </w:rPr>
              <w:t>Численное моделирование фермы из ЛСТК в ПК ANSYS (устойчивость; модифицированная ферма; экономика)</w:t>
            </w:r>
          </w:p>
        </w:tc>
        <w:tc>
          <w:tcPr>
            <w:tcW w:w="2463" w:type="dxa"/>
            <w:shd w:val="clear" w:color="auto" w:fill="auto"/>
          </w:tcPr>
          <w:p w14:paraId="18713FCE" w14:textId="022D5BED" w:rsidR="001A4437" w:rsidRPr="00996868" w:rsidRDefault="00BA7DD5" w:rsidP="008B4FF6">
            <w:pPr>
              <w:tabs>
                <w:tab w:val="left" w:pos="2955"/>
              </w:tabs>
              <w:ind w:right="125"/>
              <w:rPr>
                <w:color w:val="FF0000"/>
                <w:szCs w:val="20"/>
              </w:rPr>
            </w:pPr>
            <w:r w:rsidRPr="00BA7DD5">
              <w:rPr>
                <w:szCs w:val="20"/>
              </w:rPr>
              <w:t>07</w:t>
            </w:r>
            <w:r w:rsidR="001A4437" w:rsidRPr="00BA7DD5">
              <w:rPr>
                <w:szCs w:val="20"/>
              </w:rPr>
              <w:t>.0</w:t>
            </w:r>
            <w:r w:rsidR="00140A89">
              <w:rPr>
                <w:szCs w:val="20"/>
              </w:rPr>
              <w:t>4</w:t>
            </w:r>
            <w:r w:rsidR="001A4437" w:rsidRPr="00BA7DD5">
              <w:rPr>
                <w:szCs w:val="20"/>
              </w:rPr>
              <w:t>.</w:t>
            </w:r>
            <w:r w:rsidRPr="00BA7DD5">
              <w:rPr>
                <w:szCs w:val="20"/>
              </w:rPr>
              <w:t>2</w:t>
            </w:r>
            <w:r w:rsidR="00572346">
              <w:rPr>
                <w:szCs w:val="20"/>
              </w:rPr>
              <w:t>6</w:t>
            </w:r>
            <w:r w:rsidR="001A4437" w:rsidRPr="00BA7DD5">
              <w:rPr>
                <w:szCs w:val="20"/>
              </w:rPr>
              <w:t xml:space="preserve"> – </w:t>
            </w:r>
            <w:r w:rsidR="008B4FF6" w:rsidRPr="008B4FF6">
              <w:rPr>
                <w:szCs w:val="20"/>
              </w:rPr>
              <w:t>06.</w:t>
            </w:r>
            <w:r w:rsidR="001A4437" w:rsidRPr="008B4FF6">
              <w:rPr>
                <w:szCs w:val="20"/>
              </w:rPr>
              <w:t>0</w:t>
            </w:r>
            <w:r w:rsidR="00140A89">
              <w:rPr>
                <w:szCs w:val="20"/>
              </w:rPr>
              <w:t>4</w:t>
            </w:r>
            <w:r w:rsidR="001A4437" w:rsidRPr="008B4FF6">
              <w:rPr>
                <w:szCs w:val="20"/>
              </w:rPr>
              <w:t>.</w:t>
            </w:r>
            <w:r w:rsidR="008B4FF6" w:rsidRPr="008B4FF6">
              <w:rPr>
                <w:szCs w:val="20"/>
              </w:rPr>
              <w:t>2</w:t>
            </w:r>
            <w:r w:rsidR="00572346">
              <w:rPr>
                <w:szCs w:val="20"/>
              </w:rPr>
              <w:t>6</w:t>
            </w:r>
          </w:p>
        </w:tc>
        <w:tc>
          <w:tcPr>
            <w:tcW w:w="2463" w:type="dxa"/>
            <w:shd w:val="clear" w:color="auto" w:fill="auto"/>
          </w:tcPr>
          <w:p w14:paraId="4BA97516" w14:textId="0F5EC17A" w:rsidR="001A4437" w:rsidRPr="007F333D" w:rsidRDefault="00572346" w:rsidP="00140A89">
            <w:pPr>
              <w:tabs>
                <w:tab w:val="left" w:pos="2955"/>
              </w:tabs>
              <w:ind w:right="125"/>
              <w:rPr>
                <w:szCs w:val="20"/>
              </w:rPr>
            </w:pPr>
            <w:r>
              <w:rPr>
                <w:szCs w:val="20"/>
              </w:rPr>
              <w:t>75</w:t>
            </w:r>
          </w:p>
        </w:tc>
      </w:tr>
      <w:tr w:rsidR="001A4437" w:rsidRPr="00C61B39" w14:paraId="00023C99" w14:textId="77777777" w:rsidTr="00140A89">
        <w:tc>
          <w:tcPr>
            <w:tcW w:w="817" w:type="dxa"/>
            <w:shd w:val="clear" w:color="auto" w:fill="auto"/>
          </w:tcPr>
          <w:p w14:paraId="255A7B04" w14:textId="77777777" w:rsidR="001A4437" w:rsidRPr="00C61B39" w:rsidRDefault="00996868" w:rsidP="00140A89">
            <w:pPr>
              <w:widowControl w:val="0"/>
              <w:autoSpaceDE w:val="0"/>
              <w:autoSpaceDN w:val="0"/>
              <w:adjustRightInd w:val="0"/>
            </w:pPr>
            <w:r>
              <w:t>4</w:t>
            </w:r>
          </w:p>
        </w:tc>
        <w:tc>
          <w:tcPr>
            <w:tcW w:w="4678" w:type="dxa"/>
            <w:shd w:val="clear" w:color="auto" w:fill="auto"/>
          </w:tcPr>
          <w:p w14:paraId="1B2E158F" w14:textId="292BA0AD" w:rsidR="001A4437" w:rsidRPr="007F333D" w:rsidRDefault="00572346" w:rsidP="00140A89">
            <w:pPr>
              <w:tabs>
                <w:tab w:val="left" w:pos="2955"/>
              </w:tabs>
              <w:ind w:right="125"/>
              <w:rPr>
                <w:szCs w:val="20"/>
              </w:rPr>
            </w:pPr>
            <w:r w:rsidRPr="00572346">
              <w:rPr>
                <w:szCs w:val="20"/>
              </w:rPr>
              <w:t>Оформление ВКР, подготовка к защите</w:t>
            </w:r>
          </w:p>
        </w:tc>
        <w:tc>
          <w:tcPr>
            <w:tcW w:w="2463" w:type="dxa"/>
            <w:shd w:val="clear" w:color="auto" w:fill="auto"/>
          </w:tcPr>
          <w:p w14:paraId="51FDBEE7" w14:textId="054225FB" w:rsidR="001A4437" w:rsidRPr="00996868" w:rsidRDefault="008B4FF6" w:rsidP="008B4FF6">
            <w:pPr>
              <w:tabs>
                <w:tab w:val="left" w:pos="2955"/>
              </w:tabs>
              <w:ind w:right="125"/>
              <w:rPr>
                <w:color w:val="FF0000"/>
                <w:szCs w:val="20"/>
              </w:rPr>
            </w:pPr>
            <w:r w:rsidRPr="008B4FF6">
              <w:rPr>
                <w:szCs w:val="20"/>
              </w:rPr>
              <w:t>09</w:t>
            </w:r>
            <w:r w:rsidR="001A4437" w:rsidRPr="008B4FF6">
              <w:rPr>
                <w:szCs w:val="20"/>
              </w:rPr>
              <w:t>.0</w:t>
            </w:r>
            <w:r w:rsidR="00140A89">
              <w:rPr>
                <w:szCs w:val="20"/>
              </w:rPr>
              <w:t>5</w:t>
            </w:r>
            <w:r w:rsidR="001A4437" w:rsidRPr="008B4FF6">
              <w:rPr>
                <w:szCs w:val="20"/>
              </w:rPr>
              <w:t>.</w:t>
            </w:r>
            <w:r w:rsidRPr="008B4FF6">
              <w:rPr>
                <w:szCs w:val="20"/>
              </w:rPr>
              <w:t>2</w:t>
            </w:r>
            <w:r w:rsidR="00572346">
              <w:rPr>
                <w:szCs w:val="20"/>
              </w:rPr>
              <w:t>6</w:t>
            </w:r>
            <w:r w:rsidR="001A4437" w:rsidRPr="008B4FF6">
              <w:rPr>
                <w:szCs w:val="20"/>
              </w:rPr>
              <w:t xml:space="preserve"> </w:t>
            </w:r>
            <w:r w:rsidR="001A4437" w:rsidRPr="00996868">
              <w:rPr>
                <w:szCs w:val="20"/>
              </w:rPr>
              <w:t xml:space="preserve">– </w:t>
            </w:r>
            <w:r w:rsidR="00140A89">
              <w:rPr>
                <w:szCs w:val="20"/>
              </w:rPr>
              <w:t>10</w:t>
            </w:r>
            <w:r w:rsidR="001A4437" w:rsidRPr="00996868">
              <w:rPr>
                <w:szCs w:val="20"/>
              </w:rPr>
              <w:t>.</w:t>
            </w:r>
            <w:r w:rsidR="00140A89">
              <w:rPr>
                <w:szCs w:val="20"/>
              </w:rPr>
              <w:t>06</w:t>
            </w:r>
            <w:r w:rsidR="001A4437" w:rsidRPr="00996868">
              <w:rPr>
                <w:szCs w:val="20"/>
              </w:rPr>
              <w:t>.</w:t>
            </w:r>
            <w:r w:rsidR="00996868" w:rsidRPr="00996868">
              <w:rPr>
                <w:szCs w:val="20"/>
              </w:rPr>
              <w:t>2</w:t>
            </w:r>
            <w:r w:rsidR="00572346">
              <w:rPr>
                <w:szCs w:val="20"/>
              </w:rPr>
              <w:t>6</w:t>
            </w:r>
          </w:p>
        </w:tc>
        <w:tc>
          <w:tcPr>
            <w:tcW w:w="2463" w:type="dxa"/>
            <w:shd w:val="clear" w:color="auto" w:fill="auto"/>
          </w:tcPr>
          <w:p w14:paraId="0E91875A" w14:textId="77777777" w:rsidR="001A4437" w:rsidRPr="007F333D" w:rsidRDefault="001A4437" w:rsidP="00140A89">
            <w:pPr>
              <w:tabs>
                <w:tab w:val="left" w:pos="2955"/>
              </w:tabs>
              <w:ind w:right="125"/>
              <w:rPr>
                <w:szCs w:val="20"/>
              </w:rPr>
            </w:pPr>
            <w:r>
              <w:rPr>
                <w:szCs w:val="20"/>
              </w:rPr>
              <w:t>100</w:t>
            </w:r>
          </w:p>
        </w:tc>
      </w:tr>
    </w:tbl>
    <w:p w14:paraId="70DB7632" w14:textId="77777777" w:rsidR="00996868" w:rsidRDefault="00996868" w:rsidP="00310764">
      <w:pPr>
        <w:pStyle w:val="Iauiue"/>
        <w:rPr>
          <w:b/>
          <w:sz w:val="24"/>
          <w:lang w:val="ru-RU"/>
        </w:rPr>
      </w:pPr>
    </w:p>
    <w:p w14:paraId="2E525A59" w14:textId="427B47DB" w:rsidR="00310764" w:rsidRPr="00C61B39" w:rsidRDefault="00310764" w:rsidP="00310764">
      <w:pPr>
        <w:pStyle w:val="Iauiue"/>
        <w:rPr>
          <w:sz w:val="24"/>
          <w:lang w:val="ru-RU"/>
        </w:rPr>
      </w:pPr>
      <w:r w:rsidRPr="00C61B39">
        <w:rPr>
          <w:b/>
          <w:sz w:val="24"/>
          <w:lang w:val="ru-RU"/>
        </w:rPr>
        <w:t>Руководитель ВКР</w:t>
      </w:r>
      <w:r w:rsidR="00996868">
        <w:rPr>
          <w:sz w:val="24"/>
          <w:lang w:val="ru-RU"/>
        </w:rPr>
        <w:t xml:space="preserve">  </w:t>
      </w:r>
      <w:r w:rsidR="00996868">
        <w:rPr>
          <w:sz w:val="24"/>
          <w:u w:val="single"/>
          <w:lang w:val="ru-RU"/>
        </w:rPr>
        <w:t xml:space="preserve">     </w:t>
      </w:r>
      <w:r w:rsidR="00996868" w:rsidRPr="00996868">
        <w:rPr>
          <w:sz w:val="24"/>
          <w:u w:val="single"/>
          <w:lang w:val="ru-RU"/>
        </w:rPr>
        <w:t>Ибрагимов А.М.</w:t>
      </w:r>
      <w:r w:rsidR="00996868">
        <w:rPr>
          <w:sz w:val="24"/>
          <w:u w:val="single"/>
          <w:lang w:val="ru-RU"/>
        </w:rPr>
        <w:t xml:space="preserve">  </w:t>
      </w:r>
      <w:r w:rsidR="00996868">
        <w:rPr>
          <w:sz w:val="24"/>
          <w:lang w:val="ru-RU"/>
        </w:rPr>
        <w:t xml:space="preserve">             </w:t>
      </w:r>
      <w:r w:rsidRPr="00C61B39">
        <w:rPr>
          <w:sz w:val="24"/>
          <w:lang w:val="ru-RU"/>
        </w:rPr>
        <w:t xml:space="preserve">                     _______________</w:t>
      </w:r>
    </w:p>
    <w:p w14:paraId="2860C540" w14:textId="23E4621B" w:rsidR="00310764" w:rsidRPr="00C61B39" w:rsidRDefault="00572346" w:rsidP="00310764">
      <w:pPr>
        <w:pStyle w:val="Iauiue"/>
        <w:ind w:left="2124" w:firstLine="708"/>
        <w:rPr>
          <w:lang w:val="ru-RU"/>
        </w:rPr>
      </w:pPr>
      <w:r>
        <w:rPr>
          <w:lang w:val="ru-RU"/>
        </w:rPr>
        <w:t xml:space="preserve">  </w:t>
      </w:r>
      <w:r w:rsidR="00310764" w:rsidRPr="00C61B39">
        <w:rPr>
          <w:lang w:val="ru-RU"/>
        </w:rPr>
        <w:t>(ФИО)</w:t>
      </w:r>
      <w:r w:rsidR="00310764" w:rsidRPr="00C61B39">
        <w:rPr>
          <w:lang w:val="ru-RU"/>
        </w:rPr>
        <w:tab/>
      </w:r>
      <w:r w:rsidR="00310764" w:rsidRPr="00C61B39">
        <w:rPr>
          <w:lang w:val="ru-RU"/>
        </w:rPr>
        <w:tab/>
      </w:r>
      <w:r w:rsidR="00310764" w:rsidRPr="00C61B39">
        <w:rPr>
          <w:lang w:val="ru-RU"/>
        </w:rPr>
        <w:tab/>
      </w:r>
      <w:r w:rsidR="00310764" w:rsidRPr="00C61B39">
        <w:rPr>
          <w:lang w:val="ru-RU"/>
        </w:rPr>
        <w:tab/>
      </w:r>
      <w:r>
        <w:rPr>
          <w:lang w:val="ru-RU"/>
        </w:rPr>
        <w:tab/>
        <w:t xml:space="preserve">      </w:t>
      </w:r>
      <w:proofErr w:type="gramStart"/>
      <w:r>
        <w:rPr>
          <w:lang w:val="ru-RU"/>
        </w:rPr>
        <w:t xml:space="preserve"> </w:t>
      </w:r>
      <w:r w:rsidR="00310764" w:rsidRPr="00C61B39">
        <w:rPr>
          <w:lang w:val="ru-RU"/>
        </w:rPr>
        <w:t xml:space="preserve">  (</w:t>
      </w:r>
      <w:proofErr w:type="gramEnd"/>
      <w:r w:rsidR="00310764" w:rsidRPr="00C61B39">
        <w:rPr>
          <w:lang w:val="ru-RU"/>
        </w:rPr>
        <w:t>подпись)</w:t>
      </w:r>
    </w:p>
    <w:p w14:paraId="237BF594" w14:textId="56688939" w:rsidR="00310764" w:rsidRPr="00C61B39" w:rsidRDefault="00310764" w:rsidP="00996868">
      <w:pPr>
        <w:pStyle w:val="Iauiue"/>
        <w:rPr>
          <w:rFonts w:ascii="Arial" w:hAnsi="Arial"/>
          <w:sz w:val="24"/>
          <w:lang w:val="ru-RU"/>
        </w:rPr>
        <w:sectPr w:rsidR="00310764" w:rsidRPr="00C61B39" w:rsidSect="00140A89"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  <w:r w:rsidRPr="00C61B39">
        <w:rPr>
          <w:b/>
          <w:sz w:val="24"/>
          <w:lang w:val="ru-RU"/>
        </w:rPr>
        <w:t>Подпись обучающегося</w:t>
      </w:r>
      <w:r w:rsidR="00996868">
        <w:rPr>
          <w:sz w:val="24"/>
          <w:lang w:val="ru-RU"/>
        </w:rPr>
        <w:t xml:space="preserve"> ______________</w:t>
      </w:r>
      <w:r w:rsidRPr="00C61B39">
        <w:rPr>
          <w:sz w:val="24"/>
          <w:lang w:val="ru-RU"/>
        </w:rPr>
        <w:t xml:space="preserve">_______________  </w:t>
      </w:r>
      <w:proofErr w:type="gramStart"/>
      <w:r w:rsidRPr="00C61B39">
        <w:rPr>
          <w:sz w:val="24"/>
          <w:lang w:val="ru-RU"/>
        </w:rPr>
        <w:t xml:space="preserve">  </w:t>
      </w:r>
      <w:r w:rsidR="00572346">
        <w:rPr>
          <w:sz w:val="24"/>
          <w:lang w:val="ru-RU"/>
        </w:rPr>
        <w:t xml:space="preserve"> </w:t>
      </w:r>
      <w:r w:rsidRPr="00C61B39">
        <w:rPr>
          <w:sz w:val="24"/>
          <w:szCs w:val="24"/>
          <w:lang w:val="ru-RU"/>
        </w:rPr>
        <w:t>«</w:t>
      </w:r>
      <w:proofErr w:type="gramEnd"/>
      <w:r w:rsidRPr="00C61B39">
        <w:rPr>
          <w:sz w:val="24"/>
          <w:szCs w:val="24"/>
          <w:lang w:val="ru-RU"/>
        </w:rPr>
        <w:t>___» _______________20____г</w:t>
      </w:r>
      <w:r w:rsidR="00572346">
        <w:rPr>
          <w:sz w:val="24"/>
          <w:szCs w:val="24"/>
          <w:lang w:val="ru-RU"/>
        </w:rPr>
        <w:t>.</w:t>
      </w:r>
    </w:p>
    <w:p w14:paraId="6588F39F" w14:textId="77777777" w:rsidR="00DC7ED2" w:rsidRDefault="00DC7ED2" w:rsidP="00D12084"/>
    <w:sectPr w:rsidR="00DC7E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014C27" w14:textId="77777777" w:rsidR="002A33F3" w:rsidRDefault="002A33F3" w:rsidP="00310764">
      <w:r>
        <w:separator/>
      </w:r>
    </w:p>
  </w:endnote>
  <w:endnote w:type="continuationSeparator" w:id="0">
    <w:p w14:paraId="65F96B4B" w14:textId="77777777" w:rsidR="002A33F3" w:rsidRDefault="002A33F3" w:rsidP="00310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A97B20" w14:textId="77777777" w:rsidR="002A33F3" w:rsidRDefault="002A33F3" w:rsidP="00310764">
      <w:r>
        <w:separator/>
      </w:r>
    </w:p>
  </w:footnote>
  <w:footnote w:type="continuationSeparator" w:id="0">
    <w:p w14:paraId="2705C97B" w14:textId="77777777" w:rsidR="002A33F3" w:rsidRDefault="002A33F3" w:rsidP="003107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DE"/>
    <w:rsid w:val="000969D4"/>
    <w:rsid w:val="00101E06"/>
    <w:rsid w:val="00140A89"/>
    <w:rsid w:val="001A4437"/>
    <w:rsid w:val="00235FEA"/>
    <w:rsid w:val="002A33F3"/>
    <w:rsid w:val="002F0B41"/>
    <w:rsid w:val="00310764"/>
    <w:rsid w:val="00367E47"/>
    <w:rsid w:val="004947D2"/>
    <w:rsid w:val="004A55DE"/>
    <w:rsid w:val="00505112"/>
    <w:rsid w:val="00572346"/>
    <w:rsid w:val="006135D2"/>
    <w:rsid w:val="00633440"/>
    <w:rsid w:val="00710EAC"/>
    <w:rsid w:val="007839E6"/>
    <w:rsid w:val="008814C5"/>
    <w:rsid w:val="008B4FF6"/>
    <w:rsid w:val="009823F6"/>
    <w:rsid w:val="00996868"/>
    <w:rsid w:val="009A28BA"/>
    <w:rsid w:val="00A43ED6"/>
    <w:rsid w:val="00A6154E"/>
    <w:rsid w:val="00BA7DD5"/>
    <w:rsid w:val="00CC3AB4"/>
    <w:rsid w:val="00D12084"/>
    <w:rsid w:val="00DC7ED2"/>
    <w:rsid w:val="00DD20A4"/>
    <w:rsid w:val="00F4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2A836"/>
  <w15:docId w15:val="{572268E9-18F1-4EA8-B791-E4CB32E13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07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1076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3107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310764"/>
  </w:style>
  <w:style w:type="paragraph" w:customStyle="1" w:styleId="Iauiue">
    <w:name w:val="Iau?iue"/>
    <w:rsid w:val="003107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Default">
    <w:name w:val="Default"/>
    <w:rsid w:val="0031076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31076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10764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footer"/>
    <w:basedOn w:val="a"/>
    <w:link w:val="a9"/>
    <w:uiPriority w:val="99"/>
    <w:unhideWhenUsed/>
    <w:rsid w:val="0031076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1076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Чунюк Мария Сергеевна</dc:creator>
  <cp:keywords/>
  <dc:description/>
  <cp:lastModifiedBy>ALI</cp:lastModifiedBy>
  <cp:revision>5</cp:revision>
  <cp:lastPrinted>2026-06-11T06:05:00Z</cp:lastPrinted>
  <dcterms:created xsi:type="dcterms:W3CDTF">2026-06-09T09:27:00Z</dcterms:created>
  <dcterms:modified xsi:type="dcterms:W3CDTF">2026-06-11T12:01:00Z</dcterms:modified>
</cp:coreProperties>
</file>