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715DC" w14:textId="4EA7180E" w:rsidR="00710C02" w:rsidRDefault="00710C02" w:rsidP="00710C02">
      <w:pPr>
        <w:pStyle w:val="1"/>
        <w:rPr>
          <w:sz w:val="24"/>
          <w:szCs w:val="24"/>
        </w:rPr>
      </w:pPr>
      <w:r w:rsidRPr="00710C02">
        <w:rPr>
          <w:sz w:val="24"/>
          <w:szCs w:val="24"/>
        </w:rPr>
        <w:t xml:space="preserve">СПИСОК </w:t>
      </w:r>
      <w:r w:rsidR="0030628A">
        <w:rPr>
          <w:sz w:val="24"/>
          <w:szCs w:val="24"/>
        </w:rPr>
        <w:t>РЕКОМЕНДУЕМЫХ ПРОИЗВОДИТЕЛЕЙ ОБОРУДОВАНИЯ</w:t>
      </w:r>
    </w:p>
    <w:p w14:paraId="399F3065" w14:textId="2B106B8F" w:rsidR="0030628A" w:rsidRDefault="0030628A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10456" w:type="dxa"/>
        <w:tblLayout w:type="fixed"/>
        <w:tblLook w:val="00A0" w:firstRow="1" w:lastRow="0" w:firstColumn="1" w:lastColumn="0" w:noHBand="0" w:noVBand="0"/>
      </w:tblPr>
      <w:tblGrid>
        <w:gridCol w:w="4077"/>
        <w:gridCol w:w="6379"/>
      </w:tblGrid>
      <w:tr w:rsidR="0030628A" w:rsidRPr="00DE3B3B" w14:paraId="233CB1EF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ECB13" w14:textId="77777777" w:rsidR="0030628A" w:rsidRPr="0030628A" w:rsidRDefault="0030628A" w:rsidP="009A54C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30628A">
              <w:rPr>
                <w:rFonts w:ascii="Arial" w:hAnsi="Arial" w:cs="Arial"/>
                <w:b/>
              </w:rPr>
              <w:t>Наименование</w:t>
            </w:r>
            <w:proofErr w:type="spellEnd"/>
            <w:r w:rsidRPr="0030628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b/>
              </w:rPr>
              <w:t>оборудования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1879F" w14:textId="77777777" w:rsidR="0030628A" w:rsidRPr="0030628A" w:rsidRDefault="0030628A" w:rsidP="009A54C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30628A">
              <w:rPr>
                <w:rFonts w:ascii="Arial" w:hAnsi="Arial" w:cs="Arial"/>
                <w:b/>
              </w:rPr>
              <w:t>Рекомендуемые</w:t>
            </w:r>
            <w:proofErr w:type="spellEnd"/>
            <w:r w:rsidRPr="0030628A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b/>
              </w:rPr>
              <w:t>производители</w:t>
            </w:r>
            <w:proofErr w:type="spellEnd"/>
          </w:p>
        </w:tc>
      </w:tr>
      <w:tr w:rsidR="0030628A" w:rsidRPr="0082733C" w14:paraId="2FFB4490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2E920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Термоизоляция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65F8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Armaflex,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Energoflex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, K-Flex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или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аналоги</w:t>
            </w:r>
            <w:proofErr w:type="spellEnd"/>
          </w:p>
        </w:tc>
      </w:tr>
      <w:tr w:rsidR="0030628A" w:rsidRPr="00DE3B3B" w14:paraId="4889618A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21A9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Радиаторы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2B0E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Sira,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Kermi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Rifar</w:t>
            </w:r>
            <w:proofErr w:type="spellEnd"/>
          </w:p>
        </w:tc>
      </w:tr>
      <w:tr w:rsidR="0030628A" w:rsidRPr="00DE3B3B" w14:paraId="2513D190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FB9E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Запорная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и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регулирующая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арматура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AE94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Danfoss,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Oventrop</w:t>
            </w:r>
            <w:proofErr w:type="spellEnd"/>
          </w:p>
        </w:tc>
      </w:tr>
      <w:tr w:rsidR="0030628A" w:rsidRPr="00DE3B3B" w14:paraId="7D9B7D5E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B3E7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Запорная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арматура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водоснабжения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7CA5F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Bugatti</w:t>
            </w:r>
          </w:p>
        </w:tc>
      </w:tr>
      <w:tr w:rsidR="0030628A" w:rsidRPr="00DE3B3B" w14:paraId="0766C2D1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57DB4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Насосное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оборудование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4344A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Grundfos,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Wilo</w:t>
            </w:r>
            <w:proofErr w:type="spellEnd"/>
          </w:p>
        </w:tc>
      </w:tr>
      <w:tr w:rsidR="0030628A" w:rsidRPr="00DE3B3B" w14:paraId="3D9C0AC1" w14:textId="77777777" w:rsidTr="009A54CD">
        <w:trPr>
          <w:trHeight w:val="232"/>
        </w:trPr>
        <w:tc>
          <w:tcPr>
            <w:tcW w:w="407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C4C8DCB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Сантехника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84B4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Унитаз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JIKA BALTIC, Jacob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Delafon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Escale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19038,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раковина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JIKA ZETA, Jacob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Delafon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Escale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E1211</w:t>
            </w:r>
          </w:p>
        </w:tc>
      </w:tr>
      <w:tr w:rsidR="0030628A" w:rsidRPr="00DE3B3B" w14:paraId="7CACBF2E" w14:textId="77777777" w:rsidTr="009A54CD">
        <w:trPr>
          <w:trHeight w:val="231"/>
        </w:trPr>
        <w:tc>
          <w:tcPr>
            <w:tcW w:w="407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5579F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F2982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Система </w:t>
            </w:r>
            <w:proofErr w:type="spellStart"/>
            <w:r w:rsidRPr="0030628A">
              <w:rPr>
                <w:rFonts w:ascii="Arial" w:hAnsi="Arial" w:cs="Arial"/>
                <w:szCs w:val="24"/>
                <w:lang w:val="ru-RU"/>
              </w:rPr>
              <w:t>инсталяции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Geberit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Duofix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UP</w:t>
            </w:r>
            <w:r w:rsidRPr="0030628A">
              <w:rPr>
                <w:rFonts w:ascii="Arial" w:hAnsi="Arial" w:cs="Arial"/>
                <w:szCs w:val="24"/>
                <w:lang w:val="ru-RU"/>
              </w:rPr>
              <w:t>320 111.300.00.5</w:t>
            </w:r>
          </w:p>
          <w:p w14:paraId="67B82349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Унитаз подвесной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AlBANO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BB</w:t>
            </w:r>
            <w:r w:rsidRPr="0030628A">
              <w:rPr>
                <w:rFonts w:ascii="Arial" w:hAnsi="Arial" w:cs="Arial"/>
                <w:szCs w:val="24"/>
                <w:lang w:val="ru-RU"/>
              </w:rPr>
              <w:t>120</w:t>
            </w:r>
            <w:r w:rsidRPr="0030628A">
              <w:rPr>
                <w:rFonts w:ascii="Arial" w:hAnsi="Arial" w:cs="Arial"/>
                <w:szCs w:val="24"/>
              </w:rPr>
              <w:t>CHR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, </w:t>
            </w:r>
            <w:r w:rsidRPr="0030628A">
              <w:rPr>
                <w:rFonts w:ascii="Arial" w:hAnsi="Arial" w:cs="Arial"/>
                <w:szCs w:val="24"/>
              </w:rPr>
              <w:t>Pure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36,5х54 см Арт. 8204230000001</w:t>
            </w:r>
          </w:p>
          <w:p w14:paraId="1E2E972A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Раковина </w:t>
            </w:r>
            <w:r w:rsidRPr="0030628A">
              <w:rPr>
                <w:rFonts w:ascii="Arial" w:hAnsi="Arial" w:cs="Arial"/>
                <w:szCs w:val="24"/>
              </w:rPr>
              <w:t>Catalano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Premium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40х32 см, белая. Арт. 140</w:t>
            </w:r>
            <w:r w:rsidRPr="0030628A">
              <w:rPr>
                <w:rFonts w:ascii="Arial" w:hAnsi="Arial" w:cs="Arial"/>
                <w:szCs w:val="24"/>
              </w:rPr>
              <w:t>VP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00, </w:t>
            </w:r>
            <w:r w:rsidRPr="0030628A">
              <w:rPr>
                <w:rFonts w:ascii="Arial" w:hAnsi="Arial" w:cs="Arial"/>
                <w:szCs w:val="24"/>
              </w:rPr>
              <w:t>Catalano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Cubito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45х34х15,5 см, белая. Арт. 811422000104</w:t>
            </w:r>
          </w:p>
          <w:p w14:paraId="7C69F275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Система </w:t>
            </w:r>
            <w:proofErr w:type="spellStart"/>
            <w:r w:rsidRPr="0030628A">
              <w:rPr>
                <w:rFonts w:ascii="Arial" w:hAnsi="Arial" w:cs="Arial"/>
                <w:szCs w:val="24"/>
                <w:lang w:val="ru-RU"/>
              </w:rPr>
              <w:t>инсталяции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для унитазов с кнопкой смыва арт. 458.124.21.1</w:t>
            </w:r>
          </w:p>
          <w:p w14:paraId="0787684C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Унитаз подвесной </w:t>
            </w:r>
            <w:r w:rsidRPr="0030628A">
              <w:rPr>
                <w:rFonts w:ascii="Arial" w:hAnsi="Arial" w:cs="Arial"/>
                <w:szCs w:val="24"/>
              </w:rPr>
              <w:t>TESI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 производитель </w:t>
            </w:r>
            <w:r w:rsidRPr="0030628A">
              <w:rPr>
                <w:rFonts w:ascii="Arial" w:hAnsi="Arial" w:cs="Arial"/>
                <w:szCs w:val="24"/>
              </w:rPr>
              <w:t>Ideal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</w:t>
            </w:r>
            <w:r w:rsidRPr="0030628A">
              <w:rPr>
                <w:rFonts w:ascii="Arial" w:hAnsi="Arial" w:cs="Arial"/>
                <w:szCs w:val="24"/>
              </w:rPr>
              <w:t>Standard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, арт. </w:t>
            </w:r>
            <w:r w:rsidRPr="0030628A">
              <w:rPr>
                <w:rFonts w:ascii="Arial" w:hAnsi="Arial" w:cs="Arial"/>
                <w:szCs w:val="24"/>
              </w:rPr>
              <w:t>T007801</w:t>
            </w:r>
          </w:p>
          <w:p w14:paraId="70B8CD6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Раковина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TEMPO 400х360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мм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Ideal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Standart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арт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>. T056701</w:t>
            </w:r>
          </w:p>
        </w:tc>
      </w:tr>
      <w:tr w:rsidR="0030628A" w:rsidRPr="00C7286B" w14:paraId="54E096FE" w14:textId="77777777" w:rsidTr="009A54CD">
        <w:trPr>
          <w:trHeight w:val="340"/>
        </w:trPr>
        <w:tc>
          <w:tcPr>
            <w:tcW w:w="104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F551B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Пожарные клапаны: с электроприводом </w:t>
            </w:r>
            <w:r w:rsidRPr="0030628A">
              <w:rPr>
                <w:rFonts w:ascii="Arial" w:hAnsi="Arial" w:cs="Arial"/>
                <w:szCs w:val="24"/>
              </w:rPr>
              <w:t>Belimo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 и возвратной пружиной.</w:t>
            </w:r>
          </w:p>
        </w:tc>
      </w:tr>
      <w:tr w:rsidR="0030628A" w:rsidRPr="00DE3B3B" w14:paraId="6AFD8BE1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D723A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Водонагреватели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400BF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Baxi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>, Vaillant</w:t>
            </w:r>
          </w:p>
        </w:tc>
      </w:tr>
      <w:tr w:rsidR="0030628A" w:rsidRPr="00DE3B3B" w14:paraId="4BE0CC18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C378B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Автоматические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выключатели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B8C43" w14:textId="2A8FA1BC" w:rsidR="0030628A" w:rsidRPr="00C7286B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Schneider Electric, Legrand</w:t>
            </w:r>
            <w:r w:rsidR="00C7286B" w:rsidRPr="00C7286B">
              <w:rPr>
                <w:rFonts w:ascii="Arial" w:hAnsi="Arial" w:cs="Arial"/>
                <w:szCs w:val="24"/>
              </w:rPr>
              <w:t xml:space="preserve">, </w:t>
            </w:r>
            <w:r w:rsidR="00C7286B">
              <w:rPr>
                <w:rFonts w:ascii="Arial" w:hAnsi="Arial" w:cs="Arial"/>
                <w:szCs w:val="24"/>
              </w:rPr>
              <w:t>Hy</w:t>
            </w:r>
            <w:r w:rsidR="0071379B">
              <w:rPr>
                <w:rFonts w:ascii="Arial" w:hAnsi="Arial" w:cs="Arial"/>
                <w:szCs w:val="24"/>
              </w:rPr>
              <w:t>u</w:t>
            </w:r>
            <w:r w:rsidR="00C7286B">
              <w:rPr>
                <w:rFonts w:ascii="Arial" w:hAnsi="Arial" w:cs="Arial"/>
                <w:szCs w:val="24"/>
              </w:rPr>
              <w:t>ndai</w:t>
            </w:r>
            <w:r w:rsidR="00C7286B" w:rsidRPr="0071379B">
              <w:rPr>
                <w:rFonts w:ascii="Arial" w:hAnsi="Arial" w:cs="Arial"/>
                <w:szCs w:val="24"/>
              </w:rPr>
              <w:t>,</w:t>
            </w:r>
            <w:r w:rsidR="00C7286B">
              <w:rPr>
                <w:rFonts w:ascii="Arial" w:hAnsi="Arial" w:cs="Arial"/>
                <w:szCs w:val="24"/>
              </w:rPr>
              <w:t xml:space="preserve"> </w:t>
            </w:r>
            <w:r w:rsidR="00C7286B">
              <w:rPr>
                <w:rFonts w:ascii="Arial" w:hAnsi="Arial" w:cs="Arial"/>
                <w:szCs w:val="24"/>
                <w:lang w:val="ru-RU"/>
              </w:rPr>
              <w:t>КЭАЗ</w:t>
            </w:r>
          </w:p>
        </w:tc>
      </w:tr>
      <w:tr w:rsidR="0030628A" w:rsidRPr="00DE3B3B" w14:paraId="0204BCBE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281D3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Распределительные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щиты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B2B9C" w14:textId="02FC702C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Schneider Electric, </w:t>
            </w:r>
            <w:r w:rsidR="0071379B">
              <w:rPr>
                <w:rFonts w:ascii="Arial" w:hAnsi="Arial" w:cs="Arial"/>
                <w:szCs w:val="24"/>
              </w:rPr>
              <w:t>IEK</w:t>
            </w:r>
            <w:bookmarkStart w:id="0" w:name="_GoBack"/>
            <w:bookmarkEnd w:id="0"/>
            <w:r w:rsidRPr="0030628A">
              <w:rPr>
                <w:rFonts w:ascii="Arial" w:hAnsi="Arial" w:cs="Arial"/>
                <w:szCs w:val="24"/>
              </w:rPr>
              <w:t>, Legrand</w:t>
            </w:r>
          </w:p>
        </w:tc>
      </w:tr>
      <w:tr w:rsidR="0030628A" w:rsidRPr="00DE3B3B" w14:paraId="22B49C4B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C979ED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Электротехнический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короб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              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735B7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Legrand</w:t>
            </w:r>
          </w:p>
        </w:tc>
      </w:tr>
      <w:tr w:rsidR="0030628A" w:rsidRPr="00DE3B3B" w14:paraId="7DFC2121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CA651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Кабель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электрический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5265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 xml:space="preserve">Вся кабельная продукция должна быть изготовлена только по ГОСТ, с медными жилами, с двойной изоляцией не распространяющих горение, с низким </w:t>
            </w:r>
            <w:proofErr w:type="spellStart"/>
            <w:r w:rsidRPr="0030628A">
              <w:rPr>
                <w:rFonts w:ascii="Arial" w:hAnsi="Arial" w:cs="Arial"/>
                <w:szCs w:val="24"/>
                <w:lang w:val="ru-RU"/>
              </w:rPr>
              <w:t>дымо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и </w:t>
            </w:r>
            <w:proofErr w:type="spellStart"/>
            <w:r w:rsidRPr="0030628A">
              <w:rPr>
                <w:rFonts w:ascii="Arial" w:hAnsi="Arial" w:cs="Arial"/>
                <w:szCs w:val="24"/>
                <w:lang w:val="ru-RU"/>
              </w:rPr>
              <w:t>газовыделением</w:t>
            </w:r>
            <w:proofErr w:type="spellEnd"/>
            <w:r w:rsidRPr="0030628A">
              <w:rPr>
                <w:rFonts w:ascii="Arial" w:hAnsi="Arial" w:cs="Arial"/>
                <w:szCs w:val="24"/>
                <w:lang w:val="ru-RU"/>
              </w:rPr>
              <w:t xml:space="preserve"> без галогена с индексом </w:t>
            </w:r>
            <w:r w:rsidRPr="0030628A">
              <w:rPr>
                <w:rFonts w:ascii="Arial" w:hAnsi="Arial" w:cs="Arial"/>
                <w:szCs w:val="24"/>
              </w:rPr>
              <w:t>HF</w:t>
            </w:r>
            <w:r w:rsidRPr="0030628A">
              <w:rPr>
                <w:rFonts w:ascii="Arial" w:hAnsi="Arial" w:cs="Arial"/>
                <w:szCs w:val="24"/>
                <w:lang w:val="ru-RU"/>
              </w:rPr>
              <w:t xml:space="preserve">.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Например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–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ППГнг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-HF,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ППГнг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-FRHF и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т.п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>.</w:t>
            </w:r>
          </w:p>
        </w:tc>
      </w:tr>
      <w:tr w:rsidR="0030628A" w:rsidRPr="00DE3B3B" w14:paraId="6DD9A60F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FED3E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Розетки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в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электротехнический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короб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D3FE9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Mosaic 45 </w:t>
            </w:r>
          </w:p>
        </w:tc>
      </w:tr>
      <w:tr w:rsidR="0030628A" w:rsidRPr="00DE3B3B" w14:paraId="22D34D0B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4742D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Система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вентиляции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9BD6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NED,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Systemair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>, VTS</w:t>
            </w:r>
          </w:p>
        </w:tc>
      </w:tr>
      <w:tr w:rsidR="0030628A" w:rsidRPr="00DE3B3B" w14:paraId="52388B92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F5CF7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Система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комфортного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кондиционирования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E2B8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MDV и HAIER</w:t>
            </w:r>
          </w:p>
        </w:tc>
      </w:tr>
      <w:tr w:rsidR="0030628A" w:rsidRPr="00DE3B3B" w14:paraId="2AB6C1ED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F3C59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Система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технологического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кондиционирования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B1A25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APC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Uniflair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>, Emerson</w:t>
            </w:r>
          </w:p>
        </w:tc>
      </w:tr>
      <w:tr w:rsidR="0030628A" w:rsidRPr="00DE3B3B" w14:paraId="28526638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A7BB0" w14:textId="77777777" w:rsidR="0030628A" w:rsidRPr="0030628A" w:rsidRDefault="0030628A" w:rsidP="009A54CD">
            <w:pPr>
              <w:rPr>
                <w:rFonts w:ascii="Arial" w:hAnsi="Arial" w:cs="Arial"/>
                <w:szCs w:val="24"/>
                <w:lang w:val="ru-RU"/>
              </w:rPr>
            </w:pPr>
            <w:r w:rsidRPr="0030628A">
              <w:rPr>
                <w:rFonts w:ascii="Arial" w:hAnsi="Arial" w:cs="Arial"/>
                <w:szCs w:val="24"/>
                <w:lang w:val="ru-RU"/>
              </w:rPr>
              <w:t>Система технологического кондиционирования коммутационной комнаты</w:t>
            </w:r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7D992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>Daikin, Mitsubishi Heavy</w:t>
            </w:r>
          </w:p>
        </w:tc>
      </w:tr>
      <w:tr w:rsidR="0030628A" w:rsidRPr="00DE3B3B" w14:paraId="18E6A256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84450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Тепловые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завесы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1A654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Frico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Тепломаш</w:t>
            </w:r>
            <w:proofErr w:type="spellEnd"/>
          </w:p>
        </w:tc>
      </w:tr>
      <w:tr w:rsidR="0030628A" w:rsidRPr="00DE3B3B" w14:paraId="6EE9DF8A" w14:textId="77777777" w:rsidTr="009A54CD">
        <w:trPr>
          <w:trHeight w:val="340"/>
        </w:trPr>
        <w:tc>
          <w:tcPr>
            <w:tcW w:w="4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E6B19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proofErr w:type="spellStart"/>
            <w:r w:rsidRPr="0030628A">
              <w:rPr>
                <w:rFonts w:ascii="Arial" w:hAnsi="Arial" w:cs="Arial"/>
                <w:szCs w:val="24"/>
              </w:rPr>
              <w:t>Дренажные</w:t>
            </w:r>
            <w:proofErr w:type="spellEnd"/>
            <w:r w:rsidRPr="0030628A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помпы</w:t>
            </w:r>
            <w:proofErr w:type="spellEnd"/>
          </w:p>
        </w:tc>
        <w:tc>
          <w:tcPr>
            <w:tcW w:w="6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F7E36" w14:textId="77777777" w:rsidR="0030628A" w:rsidRPr="0030628A" w:rsidRDefault="0030628A" w:rsidP="009A54CD">
            <w:pPr>
              <w:rPr>
                <w:rFonts w:ascii="Arial" w:hAnsi="Arial" w:cs="Arial"/>
                <w:szCs w:val="24"/>
              </w:rPr>
            </w:pPr>
            <w:r w:rsidRPr="0030628A">
              <w:rPr>
                <w:rFonts w:ascii="Arial" w:hAnsi="Arial" w:cs="Arial"/>
                <w:szCs w:val="24"/>
              </w:rPr>
              <w:t xml:space="preserve"> Aspen, </w:t>
            </w:r>
            <w:proofErr w:type="spellStart"/>
            <w:r w:rsidRPr="0030628A">
              <w:rPr>
                <w:rFonts w:ascii="Arial" w:hAnsi="Arial" w:cs="Arial"/>
                <w:szCs w:val="24"/>
              </w:rPr>
              <w:t>Sauermann</w:t>
            </w:r>
            <w:proofErr w:type="spellEnd"/>
          </w:p>
        </w:tc>
      </w:tr>
    </w:tbl>
    <w:p w14:paraId="2FFB10C3" w14:textId="77777777" w:rsidR="0030628A" w:rsidRPr="00710C02" w:rsidRDefault="0030628A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sectPr w:rsidR="0030628A" w:rsidRPr="00710C02" w:rsidSect="008B7A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1674A8" w14:textId="77777777" w:rsidR="00493193" w:rsidRDefault="00493193">
      <w:r>
        <w:separator/>
      </w:r>
    </w:p>
  </w:endnote>
  <w:endnote w:type="continuationSeparator" w:id="0">
    <w:p w14:paraId="31544C32" w14:textId="77777777" w:rsidR="00493193" w:rsidRDefault="0049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9AAA8F" w14:textId="77777777" w:rsidR="0054084E" w:rsidRDefault="0054084E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08E22F6" w14:textId="77777777" w:rsidR="0054084E" w:rsidRDefault="0054084E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8399B" w14:textId="77777777" w:rsidR="003D29C4" w:rsidRDefault="003D29C4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C86EA90" w14:textId="77777777" w:rsidR="0054084E" w:rsidRDefault="0054084E" w:rsidP="000B3DD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5DF9E" w14:textId="77777777" w:rsidR="0043121D" w:rsidRDefault="0043121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822EA0" w14:textId="77777777" w:rsidR="00493193" w:rsidRDefault="00493193">
      <w:r>
        <w:separator/>
      </w:r>
    </w:p>
  </w:footnote>
  <w:footnote w:type="continuationSeparator" w:id="0">
    <w:p w14:paraId="7DE7AE3F" w14:textId="77777777" w:rsidR="00493193" w:rsidRDefault="00493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293F50" w14:textId="77777777" w:rsidR="0043121D" w:rsidRDefault="004312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104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977"/>
    </w:tblGrid>
    <w:tr w:rsidR="0043121D" w14:paraId="1B74EE54" w14:textId="77777777" w:rsidTr="0043121D">
      <w:tc>
        <w:tcPr>
          <w:tcW w:w="7479" w:type="dxa"/>
        </w:tcPr>
        <w:p w14:paraId="786FB734" w14:textId="17394644" w:rsidR="0043121D" w:rsidRDefault="0043121D" w:rsidP="008B7AFB">
          <w:pPr>
            <w:pStyle w:val="a5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>
            <w:rPr>
              <w:rFonts w:ascii="Arial" w:hAnsi="Arial" w:cs="Arial"/>
              <w:b/>
              <w:color w:val="000080"/>
              <w:lang w:val="ru-RU"/>
            </w:rPr>
            <w:t>4</w:t>
          </w:r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977" w:type="dxa"/>
        </w:tcPr>
        <w:p w14:paraId="70D44C02" w14:textId="57962918" w:rsidR="0043121D" w:rsidRDefault="00C7286B" w:rsidP="0043121D">
          <w:pPr>
            <w:pStyle w:val="a5"/>
            <w:jc w:val="right"/>
          </w:pPr>
          <w:r>
            <w:rPr>
              <w:noProof/>
            </w:rPr>
            <w:pict w14:anchorId="59D4E65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.3pt;height:22.45pt;mso-position-horizontal:absolute">
                <v:imagedata r:id="rId1" o:title="alfa-additional-logo_ru_red"/>
              </v:shape>
            </w:pict>
          </w:r>
        </w:p>
      </w:tc>
    </w:tr>
  </w:tbl>
  <w:p w14:paraId="66B7AD7C" w14:textId="77777777" w:rsidR="0054084E" w:rsidRPr="001F65A4" w:rsidRDefault="0071379B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5E576C1E">
        <v:line id="_x0000_s2050" style="position:absolute;left:0;text-align:left;z-index:251657216;mso-position-horizontal-relative:text;mso-position-vertical-relative:text" from="-2.25pt,9.7pt" to="552.35pt,9.7pt" o:allowincell="f" strokeweight="1.5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2E4E5" w14:textId="77777777" w:rsidR="00214E51" w:rsidRDefault="0071379B" w:rsidP="00214E51">
    <w:pPr>
      <w:pStyle w:val="a5"/>
      <w:jc w:val="right"/>
    </w:pPr>
    <w:r>
      <w:rPr>
        <w:noProof/>
      </w:rPr>
      <w:pict w14:anchorId="5ADBAE49">
        <v:line id="_x0000_s2052" style="position:absolute;left:0;text-align:left;z-index:251658240" from="-10.85pt,45.75pt" to="543.75pt,45.75pt" o:allowincell="f" strokeweight="1.5pt"/>
      </w:pict>
    </w:r>
    <w:r w:rsidR="00C7286B">
      <w:pict w14:anchorId="38BA1C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7.3pt;height:37.45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28A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121D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3193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79B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C3C"/>
    <w:rsid w:val="00B72219"/>
    <w:rsid w:val="00B73520"/>
    <w:rsid w:val="00B739FC"/>
    <w:rsid w:val="00B751B3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63C2"/>
    <w:rsid w:val="00C66F75"/>
    <w:rsid w:val="00C70B7F"/>
    <w:rsid w:val="00C72177"/>
    <w:rsid w:val="00C7286B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06E65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styleId="af5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C856D-EE57-4468-85AC-5794898CC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Кузнецов Сергей Петрович</cp:lastModifiedBy>
  <cp:revision>8</cp:revision>
  <cp:lastPrinted>2010-03-22T11:21:00Z</cp:lastPrinted>
  <dcterms:created xsi:type="dcterms:W3CDTF">2021-07-22T13:19:00Z</dcterms:created>
  <dcterms:modified xsi:type="dcterms:W3CDTF">2022-10-05T11:23:00Z</dcterms:modified>
</cp:coreProperties>
</file>