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480" w:line="340" w:lineRule="auto"/>
        <w:rPr>
          <w:rFonts w:ascii="Roboto" w:cs="Roboto" w:eastAsia="Roboto" w:hAnsi="Roboto"/>
          <w:b w:val="1"/>
          <w:bCs w:val="1"/>
          <w:color w:val="0f1115"/>
          <w:sz w:val="36"/>
          <w:szCs w:val="36"/>
        </w:rPr>
      </w:pPr>
      <w:bookmarkStart w:colFirst="0" w:colLast="0" w:name="_ucpeyp4g4jfq" w:id="0"/>
      <w:bookmarkEnd w:id="0"/>
      <w:r w:rsidDel="00000000" w:rsidR="00000000" w:rsidRPr="00000000">
        <w:rPr>
          <w:rFonts w:ascii="Roboto" w:cs="Roboto" w:eastAsia="Roboto" w:hAnsi="Roboto"/>
          <w:b w:val="1"/>
          <w:bCs w:val="1"/>
          <w:color w:val="0f1115"/>
          <w:sz w:val="36"/>
          <w:szCs w:val="36"/>
          <w:rtl w:val="0"/>
        </w:rPr>
        <w:t xml:space="preserve">FAIR HOUSING STATEMENT</w:t>
      </w:r>
    </w:p>
    <w:p w:rsidR="00000000" w:rsidDel="00000000" w:rsidP="00000000" w:rsidRDefault="00000000" w:rsidRPr="00000000" w14:paraId="000000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Effective Date: [DATE]</w:t>
        <w:br w:type="textWrapping"/>
        <w:t xml:space="preserve">Last Updated: [DATE]</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Life Coordination Real Estate Network ("LCRE," "we," "us," or "our")</w:t>
        <w:br w:type="textWrapping"/>
        <w:t xml:space="preserve">[Business Address]</w:t>
        <w:br w:type="textWrapping"/>
        <w:t xml:space="preserve">[Contact Email]</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5yclefen91u" w:id="1"/>
      <w:bookmarkEnd w:id="1"/>
      <w:r w:rsidDel="00000000" w:rsidR="00000000" w:rsidRPr="00000000">
        <w:rPr>
          <w:rFonts w:ascii="Roboto" w:cs="Roboto" w:eastAsia="Roboto" w:hAnsi="Roboto"/>
          <w:b w:val="1"/>
          <w:bCs w:val="1"/>
          <w:color w:val="0f1115"/>
          <w:sz w:val="33"/>
          <w:szCs w:val="33"/>
          <w:rtl w:val="0"/>
        </w:rPr>
        <w:t xml:space="preserve">1. Our Commitment to Equal Housing Opportunity</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is committed to equal housing opportunity for all. We believe that every person deserves fair and equal access to housing, real estate services, and related opportunities, regardless of race, color, religion, sex, sexual orientation, gender identity, national origin, familial status, disability, source of income, immigration status, marital status, military or veteran status, primary language, or any other protected characteristic.</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commitment is not just a legal obligation—it is a core value of our faith-aligned platform. We expect all users of LCRE—including property service providers (PSPs), real estate agents, brokers, lenders, property managers, contractors, and consumers—to share this commitment and to comply with all applicable fair housing laws.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uxtwm9m7lqkw" w:id="2"/>
      <w:bookmarkEnd w:id="2"/>
      <w:r w:rsidDel="00000000" w:rsidR="00000000" w:rsidRPr="00000000">
        <w:rPr>
          <w:rFonts w:ascii="Roboto" w:cs="Roboto" w:eastAsia="Roboto" w:hAnsi="Roboto"/>
          <w:b w:val="1"/>
          <w:bCs w:val="1"/>
          <w:color w:val="0f1115"/>
          <w:sz w:val="33"/>
          <w:szCs w:val="33"/>
          <w:rtl w:val="0"/>
        </w:rPr>
        <w:t xml:space="preserve">2. Applicable Fair Housing Laws</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operates in California and is subject to both federal and state fair housing laws. These laws apply to all aspects of our platform, including:</w:t>
      </w:r>
    </w:p>
    <w:p w:rsidR="00000000" w:rsidDel="00000000" w:rsidP="00000000" w:rsidRDefault="00000000" w:rsidRPr="00000000" w14:paraId="0000000B">
      <w:pPr>
        <w:numPr>
          <w:ilvl w:val="0"/>
          <w:numId w:val="1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The Hiring module (PSP listings, search results, and transactions)</w:t>
      </w:r>
    </w:p>
    <w:p w:rsidR="00000000" w:rsidDel="00000000" w:rsidP="00000000" w:rsidRDefault="00000000" w:rsidRPr="00000000" w14:paraId="0000000C">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Referrals module (referral activity and training exchanges)</w:t>
      </w:r>
    </w:p>
    <w:p w:rsidR="00000000" w:rsidDel="00000000" w:rsidP="00000000" w:rsidRDefault="00000000" w:rsidRPr="00000000" w14:paraId="0000000D">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Crowdfunding module (investment opportunities and community voting)</w:t>
      </w:r>
    </w:p>
    <w:p w:rsidR="00000000" w:rsidDel="00000000" w:rsidP="00000000" w:rsidRDefault="00000000" w:rsidRPr="00000000" w14:paraId="0000000E">
      <w:pPr>
        <w:numPr>
          <w:ilvl w:val="0"/>
          <w:numId w:val="1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The Networking module (feed, groups, forums, and articles)</w:t>
      </w:r>
    </w:p>
    <w:p w:rsidR="00000000" w:rsidDel="00000000" w:rsidP="00000000" w:rsidRDefault="00000000" w:rsidRPr="00000000" w14:paraId="0000000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d7yxi7l9i51" w:id="3"/>
      <w:bookmarkEnd w:id="3"/>
      <w:r w:rsidDel="00000000" w:rsidR="00000000" w:rsidRPr="00000000">
        <w:rPr>
          <w:rFonts w:ascii="Roboto" w:cs="Roboto" w:eastAsia="Roboto" w:hAnsi="Roboto"/>
          <w:b w:val="1"/>
          <w:bCs w:val="1"/>
          <w:color w:val="0f1115"/>
          <w:sz w:val="30"/>
          <w:szCs w:val="30"/>
          <w:rtl w:val="0"/>
        </w:rPr>
        <w:t xml:space="preserve">A. Federal Fair Housing Act</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federal Fair Housing Act prohibits discrimination in the sale, rental, and financing of housing based on:</w:t>
      </w:r>
    </w:p>
    <w:p w:rsidR="00000000" w:rsidDel="00000000" w:rsidP="00000000" w:rsidRDefault="00000000" w:rsidRPr="00000000" w14:paraId="00000011">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Race</w:t>
      </w:r>
    </w:p>
    <w:p w:rsidR="00000000" w:rsidDel="00000000" w:rsidP="00000000" w:rsidRDefault="00000000" w:rsidRPr="00000000" w14:paraId="00000012">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Color</w:t>
      </w:r>
    </w:p>
    <w:p w:rsidR="00000000" w:rsidDel="00000000" w:rsidP="00000000" w:rsidRDefault="00000000" w:rsidRPr="00000000" w14:paraId="00000013">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National origin</w:t>
      </w:r>
    </w:p>
    <w:p w:rsidR="00000000" w:rsidDel="00000000" w:rsidP="00000000" w:rsidRDefault="00000000" w:rsidRPr="00000000" w14:paraId="00000014">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Religion</w:t>
      </w:r>
    </w:p>
    <w:p w:rsidR="00000000" w:rsidDel="00000000" w:rsidP="00000000" w:rsidRDefault="00000000" w:rsidRPr="00000000" w14:paraId="00000015">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Sex</w:t>
      </w:r>
    </w:p>
    <w:p w:rsidR="00000000" w:rsidDel="00000000" w:rsidP="00000000" w:rsidRDefault="00000000" w:rsidRPr="00000000" w14:paraId="00000016">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Familial status (presence of children under 18, pregnancy, or securing custody)</w:t>
      </w:r>
    </w:p>
    <w:p w:rsidR="00000000" w:rsidDel="00000000" w:rsidP="00000000" w:rsidRDefault="00000000" w:rsidRPr="00000000" w14:paraId="00000017">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Disability (physical or mental)</w:t>
      </w:r>
    </w:p>
    <w:p w:rsidR="00000000" w:rsidDel="00000000" w:rsidP="00000000" w:rsidRDefault="00000000" w:rsidRPr="00000000" w14:paraId="00000018">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Fair Housing Act applies to most housing, including apartments, houses, and condominiums. It covers landlords, property managers, real estate agents, brokers, lenders, and homeowners insurance companies.</w:t>
      </w:r>
    </w:p>
    <w:p w:rsidR="00000000" w:rsidDel="00000000" w:rsidP="00000000" w:rsidRDefault="00000000" w:rsidRPr="00000000" w14:paraId="0000001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m035krq1cex" w:id="4"/>
      <w:bookmarkEnd w:id="4"/>
      <w:r w:rsidDel="00000000" w:rsidR="00000000" w:rsidRPr="00000000">
        <w:rPr>
          <w:rFonts w:ascii="Roboto" w:cs="Roboto" w:eastAsia="Roboto" w:hAnsi="Roboto"/>
          <w:b w:val="1"/>
          <w:bCs w:val="1"/>
          <w:color w:val="0f1115"/>
          <w:sz w:val="30"/>
          <w:szCs w:val="30"/>
          <w:rtl w:val="0"/>
        </w:rPr>
        <w:t xml:space="preserve">B. California Fair Employment and Housing Act (FEHA)</w:t>
      </w:r>
    </w:p>
    <w:p w:rsidR="00000000" w:rsidDel="00000000" w:rsidP="00000000" w:rsidRDefault="00000000" w:rsidRPr="00000000" w14:paraId="000000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California's FEHA provides broader protections than federal law. FEHA prohibits discrimination based on:</w:t>
      </w:r>
    </w:p>
    <w:p w:rsidR="00000000" w:rsidDel="00000000" w:rsidP="00000000" w:rsidRDefault="00000000" w:rsidRPr="00000000" w14:paraId="0000001B">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Race (including hair texture and protective hairstyles, effective 1/1/2020)</w:t>
      </w:r>
    </w:p>
    <w:p w:rsidR="00000000" w:rsidDel="00000000" w:rsidP="00000000" w:rsidRDefault="00000000" w:rsidRPr="00000000" w14:paraId="0000001C">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Color</w:t>
      </w:r>
    </w:p>
    <w:p w:rsidR="00000000" w:rsidDel="00000000" w:rsidP="00000000" w:rsidRDefault="00000000" w:rsidRPr="00000000" w14:paraId="0000001D">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Religion</w:t>
      </w:r>
    </w:p>
    <w:p w:rsidR="00000000" w:rsidDel="00000000" w:rsidP="00000000" w:rsidRDefault="00000000" w:rsidRPr="00000000" w14:paraId="0000001E">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Sex</w:t>
      </w:r>
    </w:p>
    <w:p w:rsidR="00000000" w:rsidDel="00000000" w:rsidP="00000000" w:rsidRDefault="00000000" w:rsidRPr="00000000" w14:paraId="0000001F">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Sexual orientation</w:t>
      </w:r>
    </w:p>
    <w:p w:rsidR="00000000" w:rsidDel="00000000" w:rsidP="00000000" w:rsidRDefault="00000000" w:rsidRPr="00000000" w14:paraId="00000020">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Gender identity and expression</w:t>
      </w:r>
    </w:p>
    <w:p w:rsidR="00000000" w:rsidDel="00000000" w:rsidP="00000000" w:rsidRDefault="00000000" w:rsidRPr="00000000" w14:paraId="00000021">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National origin</w:t>
      </w:r>
    </w:p>
    <w:p w:rsidR="00000000" w:rsidDel="00000000" w:rsidP="00000000" w:rsidRDefault="00000000" w:rsidRPr="00000000" w14:paraId="00000022">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Ancestry</w:t>
      </w:r>
    </w:p>
    <w:p w:rsidR="00000000" w:rsidDel="00000000" w:rsidP="00000000" w:rsidRDefault="00000000" w:rsidRPr="00000000" w14:paraId="00000023">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Familial status (children under 18, pregnant, or becoming a legal custodian)</w:t>
      </w:r>
    </w:p>
    <w:p w:rsidR="00000000" w:rsidDel="00000000" w:rsidP="00000000" w:rsidRDefault="00000000" w:rsidRPr="00000000" w14:paraId="00000024">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Disability (mental and/or physical)</w:t>
      </w:r>
    </w:p>
    <w:p w:rsidR="00000000" w:rsidDel="00000000" w:rsidP="00000000" w:rsidRDefault="00000000" w:rsidRPr="00000000" w14:paraId="00000025">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Marital status</w:t>
      </w:r>
    </w:p>
    <w:p w:rsidR="00000000" w:rsidDel="00000000" w:rsidP="00000000" w:rsidRDefault="00000000" w:rsidRPr="00000000" w14:paraId="00000026">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Source of income (including Section 8 vouchers)</w:t>
      </w:r>
    </w:p>
    <w:p w:rsidR="00000000" w:rsidDel="00000000" w:rsidP="00000000" w:rsidRDefault="00000000" w:rsidRPr="00000000" w14:paraId="00000027">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Military or veteran status</w:t>
      </w:r>
    </w:p>
    <w:p w:rsidR="00000000" w:rsidDel="00000000" w:rsidP="00000000" w:rsidRDefault="00000000" w:rsidRPr="00000000" w14:paraId="00000028">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Immigration status (under Unruh Civil Rights Act)</w:t>
      </w:r>
    </w:p>
    <w:p w:rsidR="00000000" w:rsidDel="00000000" w:rsidP="00000000" w:rsidRDefault="00000000" w:rsidRPr="00000000" w14:paraId="00000029">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Primary language (under Unruh Civil Rights Act)</w:t>
      </w:r>
    </w:p>
    <w:p w:rsidR="00000000" w:rsidDel="00000000" w:rsidP="00000000" w:rsidRDefault="00000000" w:rsidRPr="00000000" w14:paraId="0000002A">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Key differences from federal law: FEHA includes protections for source of income, marital status, sexual orientation, gender identity, and military/veteran status. California regulations are generally more protective than federal law.</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kk09wucl2xkv" w:id="5"/>
      <w:bookmarkEnd w:id="5"/>
      <w:r w:rsidDel="00000000" w:rsidR="00000000" w:rsidRPr="00000000">
        <w:rPr>
          <w:rFonts w:ascii="Roboto" w:cs="Roboto" w:eastAsia="Roboto" w:hAnsi="Roboto"/>
          <w:b w:val="1"/>
          <w:bCs w:val="1"/>
          <w:color w:val="0f1115"/>
          <w:sz w:val="33"/>
          <w:szCs w:val="33"/>
          <w:rtl w:val="0"/>
        </w:rPr>
        <w:t xml:space="preserve">3. Prohibited Conduct on LCRE</w:t>
      </w:r>
    </w:p>
    <w:p w:rsidR="00000000" w:rsidDel="00000000" w:rsidP="00000000" w:rsidRDefault="00000000" w:rsidRPr="00000000" w14:paraId="000000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All users of LCRE are prohibited from engaging in the following conduct, whether on the platform or in connection with transactions facilitated through the platform:</w:t>
      </w:r>
    </w:p>
    <w:p w:rsidR="00000000" w:rsidDel="00000000" w:rsidP="00000000" w:rsidRDefault="00000000" w:rsidRPr="00000000" w14:paraId="0000002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gr0emrcic9j" w:id="6"/>
      <w:bookmarkEnd w:id="6"/>
      <w:r w:rsidDel="00000000" w:rsidR="00000000" w:rsidRPr="00000000">
        <w:rPr>
          <w:rFonts w:ascii="Roboto" w:cs="Roboto" w:eastAsia="Roboto" w:hAnsi="Roboto"/>
          <w:b w:val="1"/>
          <w:bCs w:val="1"/>
          <w:color w:val="0f1115"/>
          <w:sz w:val="30"/>
          <w:szCs w:val="30"/>
          <w:rtl w:val="0"/>
        </w:rPr>
        <w:t xml:space="preserve">A. Refusing to Provide Services</w:t>
      </w:r>
    </w:p>
    <w:p w:rsidR="00000000" w:rsidDel="00000000" w:rsidP="00000000" w:rsidRDefault="00000000" w:rsidRPr="00000000" w14:paraId="0000002F">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 user may refuse to negotiate, sell, rent, or provide services based on any protected characteristic.</w:t>
      </w:r>
    </w:p>
    <w:p w:rsidR="00000000" w:rsidDel="00000000" w:rsidP="00000000" w:rsidRDefault="00000000" w:rsidRPr="00000000" w14:paraId="0000003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xhkofltxojvk" w:id="7"/>
      <w:bookmarkEnd w:id="7"/>
      <w:r w:rsidDel="00000000" w:rsidR="00000000" w:rsidRPr="00000000">
        <w:rPr>
          <w:rFonts w:ascii="Roboto" w:cs="Roboto" w:eastAsia="Roboto" w:hAnsi="Roboto"/>
          <w:b w:val="1"/>
          <w:bCs w:val="1"/>
          <w:color w:val="0f1115"/>
          <w:sz w:val="30"/>
          <w:szCs w:val="30"/>
          <w:rtl w:val="0"/>
        </w:rPr>
        <w:t xml:space="preserve">B. Steering and Channeling</w:t>
      </w:r>
    </w:p>
    <w:p w:rsidR="00000000" w:rsidDel="00000000" w:rsidP="00000000" w:rsidRDefault="00000000" w:rsidRPr="00000000" w14:paraId="00000031">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 user may "steer" or "channel" a prospective buyer or tenant to or away from a particular area based on protected status or because of the racial, religious, or ethnic composition of the neighborhood.</w:t>
      </w:r>
    </w:p>
    <w:p w:rsidR="00000000" w:rsidDel="00000000" w:rsidP="00000000" w:rsidRDefault="00000000" w:rsidRPr="00000000" w14:paraId="0000003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8cegaicqr6q" w:id="8"/>
      <w:bookmarkEnd w:id="8"/>
      <w:r w:rsidDel="00000000" w:rsidR="00000000" w:rsidRPr="00000000">
        <w:rPr>
          <w:rFonts w:ascii="Roboto" w:cs="Roboto" w:eastAsia="Roboto" w:hAnsi="Roboto"/>
          <w:b w:val="1"/>
          <w:bCs w:val="1"/>
          <w:color w:val="0f1115"/>
          <w:sz w:val="30"/>
          <w:szCs w:val="30"/>
          <w:rtl w:val="0"/>
        </w:rPr>
        <w:t xml:space="preserve">C. Discriminatory Advertising</w:t>
      </w:r>
    </w:p>
    <w:p w:rsidR="00000000" w:rsidDel="00000000" w:rsidP="00000000" w:rsidRDefault="00000000" w:rsidRPr="00000000" w14:paraId="000000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 user may make any statement or advertisement that indicates any preference, limitation, or discrimination based on protected characteristics. Examples include:</w:t>
      </w:r>
    </w:p>
    <w:p w:rsidR="00000000" w:rsidDel="00000000" w:rsidP="00000000" w:rsidRDefault="00000000" w:rsidRPr="00000000" w14:paraId="00000034">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"No children"</w:t>
      </w:r>
    </w:p>
    <w:p w:rsidR="00000000" w:rsidDel="00000000" w:rsidP="00000000" w:rsidRDefault="00000000" w:rsidRPr="00000000" w14:paraId="00000035">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"English-speakers only"</w:t>
      </w:r>
    </w:p>
    <w:p w:rsidR="00000000" w:rsidDel="00000000" w:rsidP="00000000" w:rsidRDefault="00000000" w:rsidRPr="00000000" w14:paraId="00000036">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"No Section 8"</w:t>
      </w:r>
    </w:p>
    <w:p w:rsidR="00000000" w:rsidDel="00000000" w:rsidP="00000000" w:rsidRDefault="00000000" w:rsidRPr="00000000" w14:paraId="0000003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0p2jkg4uaqe" w:id="9"/>
      <w:bookmarkEnd w:id="9"/>
      <w:r w:rsidDel="00000000" w:rsidR="00000000" w:rsidRPr="00000000">
        <w:rPr>
          <w:rFonts w:ascii="Roboto" w:cs="Roboto" w:eastAsia="Roboto" w:hAnsi="Roboto"/>
          <w:b w:val="1"/>
          <w:bCs w:val="1"/>
          <w:color w:val="0f1115"/>
          <w:sz w:val="30"/>
          <w:szCs w:val="30"/>
          <w:rtl w:val="0"/>
        </w:rPr>
        <w:t xml:space="preserve">D. Discriminatory Screening</w:t>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 user may:</w:t>
      </w:r>
    </w:p>
    <w:p w:rsidR="00000000" w:rsidDel="00000000" w:rsidP="00000000" w:rsidRDefault="00000000" w:rsidRPr="00000000" w14:paraId="00000039">
      <w:pPr>
        <w:numPr>
          <w:ilvl w:val="0"/>
          <w:numId w:val="1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Use different qualification criteria or procedures based on protected characteristics</w:t>
      </w:r>
    </w:p>
    <w:p w:rsidR="00000000" w:rsidDel="00000000" w:rsidP="00000000" w:rsidRDefault="00000000" w:rsidRPr="00000000" w14:paraId="0000003A">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Apply different income standards based on protected characteristics</w:t>
      </w:r>
    </w:p>
    <w:p w:rsidR="00000000" w:rsidDel="00000000" w:rsidP="00000000" w:rsidRDefault="00000000" w:rsidRPr="00000000" w14:paraId="0000003B">
      <w:pPr>
        <w:numPr>
          <w:ilvl w:val="0"/>
          <w:numId w:val="1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Impose different terms, conditions, or privileges</w:t>
      </w:r>
    </w:p>
    <w:p w:rsidR="00000000" w:rsidDel="00000000" w:rsidP="00000000" w:rsidRDefault="00000000" w:rsidRPr="00000000" w14:paraId="0000003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mmcl8acbkfc" w:id="10"/>
      <w:bookmarkEnd w:id="10"/>
      <w:r w:rsidDel="00000000" w:rsidR="00000000" w:rsidRPr="00000000">
        <w:rPr>
          <w:rFonts w:ascii="Roboto" w:cs="Roboto" w:eastAsia="Roboto" w:hAnsi="Roboto"/>
          <w:b w:val="1"/>
          <w:bCs w:val="1"/>
          <w:color w:val="0f1115"/>
          <w:sz w:val="30"/>
          <w:szCs w:val="30"/>
          <w:rtl w:val="0"/>
        </w:rPr>
        <w:t xml:space="preserve">E. Criminal History Discrimination</w:t>
      </w:r>
    </w:p>
    <w:p w:rsidR="00000000" w:rsidDel="00000000" w:rsidP="00000000" w:rsidRDefault="00000000" w:rsidRPr="00000000" w14:paraId="000000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California law prohibits blanket bans on renting to people with criminal histories. Any consideration of a conviction must be:</w:t>
      </w:r>
    </w:p>
    <w:p w:rsidR="00000000" w:rsidDel="00000000" w:rsidP="00000000" w:rsidRDefault="00000000" w:rsidRPr="00000000" w14:paraId="0000003E">
      <w:pPr>
        <w:numPr>
          <w:ilvl w:val="0"/>
          <w:numId w:val="1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Individualized</w:t>
      </w:r>
    </w:p>
    <w:p w:rsidR="00000000" w:rsidDel="00000000" w:rsidP="00000000" w:rsidRDefault="00000000" w:rsidRPr="00000000" w14:paraId="0000003F">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Based on the nature and severity of the offense</w:t>
      </w:r>
    </w:p>
    <w:p w:rsidR="00000000" w:rsidDel="00000000" w:rsidP="00000000" w:rsidRDefault="00000000" w:rsidRPr="00000000" w14:paraId="00000040">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Based on the amount of time that has passed</w:t>
      </w:r>
    </w:p>
    <w:p w:rsidR="00000000" w:rsidDel="00000000" w:rsidP="00000000" w:rsidRDefault="00000000" w:rsidRPr="00000000" w14:paraId="00000041">
      <w:pPr>
        <w:numPr>
          <w:ilvl w:val="0"/>
          <w:numId w:val="1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Directly related to tenancy</w:t>
      </w:r>
    </w:p>
    <w:p w:rsidR="00000000" w:rsidDel="00000000" w:rsidP="00000000" w:rsidRDefault="00000000" w:rsidRPr="00000000" w14:paraId="00000042">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Important: Automatically denying an applicant based on criminal history, without individualized assessment, may violate FEHA.</w:t>
      </w:r>
    </w:p>
    <w:p w:rsidR="00000000" w:rsidDel="00000000" w:rsidP="00000000" w:rsidRDefault="00000000" w:rsidRPr="00000000" w14:paraId="0000004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1penza8tc8" w:id="11"/>
      <w:bookmarkEnd w:id="11"/>
      <w:r w:rsidDel="00000000" w:rsidR="00000000" w:rsidRPr="00000000">
        <w:rPr>
          <w:rFonts w:ascii="Roboto" w:cs="Roboto" w:eastAsia="Roboto" w:hAnsi="Roboto"/>
          <w:b w:val="1"/>
          <w:bCs w:val="1"/>
          <w:color w:val="0f1115"/>
          <w:sz w:val="30"/>
          <w:szCs w:val="30"/>
          <w:rtl w:val="0"/>
        </w:rPr>
        <w:t xml:space="preserve">F. Source of Income Discrimination</w:t>
      </w:r>
    </w:p>
    <w:p w:rsidR="00000000" w:rsidDel="00000000" w:rsidP="00000000" w:rsidRDefault="00000000" w:rsidRPr="00000000" w14:paraId="000000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California law prohibits discrimination based on source of income, including Section 8 vouchers. Housing providers cannot:</w:t>
      </w:r>
    </w:p>
    <w:p w:rsidR="00000000" w:rsidDel="00000000" w:rsidP="00000000" w:rsidRDefault="00000000" w:rsidRPr="00000000" w14:paraId="00000045">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Refuse to accept Section 8 vouchers</w:t>
      </w:r>
    </w:p>
    <w:p w:rsidR="00000000" w:rsidDel="00000000" w:rsidP="00000000" w:rsidRDefault="00000000" w:rsidRPr="00000000" w14:paraId="00000046">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Use different income standards for voucher holders</w:t>
      </w:r>
    </w:p>
    <w:p w:rsidR="00000000" w:rsidDel="00000000" w:rsidP="00000000" w:rsidRDefault="00000000" w:rsidRPr="00000000" w14:paraId="00000047">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Advertise "No Section 8"</w:t>
      </w:r>
    </w:p>
    <w:p w:rsidR="00000000" w:rsidDel="00000000" w:rsidP="00000000" w:rsidRDefault="00000000" w:rsidRPr="00000000" w14:paraId="0000004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9u7ybujf5id" w:id="12"/>
      <w:bookmarkEnd w:id="12"/>
      <w:r w:rsidDel="00000000" w:rsidR="00000000" w:rsidRPr="00000000">
        <w:rPr>
          <w:rFonts w:ascii="Roboto" w:cs="Roboto" w:eastAsia="Roboto" w:hAnsi="Roboto"/>
          <w:b w:val="1"/>
          <w:bCs w:val="1"/>
          <w:color w:val="0f1115"/>
          <w:sz w:val="30"/>
          <w:szCs w:val="30"/>
          <w:rtl w:val="0"/>
        </w:rPr>
        <w:t xml:space="preserve">G. Harassment</w:t>
      </w:r>
    </w:p>
    <w:p w:rsidR="00000000" w:rsidDel="00000000" w:rsidP="00000000" w:rsidRDefault="00000000" w:rsidRPr="00000000" w14:paraId="00000049">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 user may engage in quid pro quo harassment (conditioning housing or services on submission to unwanted requests) or hostile environment harassment (conduct that creates an intimidating, hostile, or offensive environment).</w:t>
      </w:r>
    </w:p>
    <w:p w:rsidR="00000000" w:rsidDel="00000000" w:rsidP="00000000" w:rsidRDefault="00000000" w:rsidRPr="00000000" w14:paraId="0000004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414f4a39v36" w:id="13"/>
      <w:bookmarkEnd w:id="13"/>
      <w:r w:rsidDel="00000000" w:rsidR="00000000" w:rsidRPr="00000000">
        <w:rPr>
          <w:rFonts w:ascii="Roboto" w:cs="Roboto" w:eastAsia="Roboto" w:hAnsi="Roboto"/>
          <w:b w:val="1"/>
          <w:bCs w:val="1"/>
          <w:color w:val="0f1115"/>
          <w:sz w:val="30"/>
          <w:szCs w:val="30"/>
          <w:rtl w:val="0"/>
        </w:rPr>
        <w:t xml:space="preserve">H. Retaliation</w:t>
      </w:r>
    </w:p>
    <w:p w:rsidR="00000000" w:rsidDel="00000000" w:rsidP="00000000" w:rsidRDefault="00000000" w:rsidRPr="00000000" w14:paraId="0000004B">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 user may retaliate against any person for asserting their fair housing rights, filing a complaint, or assisting in an investigation.</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91dj82c2v8c5" w:id="14"/>
      <w:bookmarkEnd w:id="14"/>
      <w:r w:rsidDel="00000000" w:rsidR="00000000" w:rsidRPr="00000000">
        <w:rPr>
          <w:rFonts w:ascii="Roboto" w:cs="Roboto" w:eastAsia="Roboto" w:hAnsi="Roboto"/>
          <w:b w:val="1"/>
          <w:bCs w:val="1"/>
          <w:color w:val="0f1115"/>
          <w:sz w:val="33"/>
          <w:szCs w:val="33"/>
          <w:rtl w:val="0"/>
        </w:rPr>
        <w:t xml:space="preserve">4. Fair Housing Obligations by Module</w:t>
      </w:r>
    </w:p>
    <w:p w:rsidR="00000000" w:rsidDel="00000000" w:rsidP="00000000" w:rsidRDefault="00000000" w:rsidRPr="00000000" w14:paraId="0000004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6n2d47a8rk3" w:id="15"/>
      <w:bookmarkEnd w:id="15"/>
      <w:r w:rsidDel="00000000" w:rsidR="00000000" w:rsidRPr="00000000">
        <w:rPr>
          <w:rFonts w:ascii="Roboto" w:cs="Roboto" w:eastAsia="Roboto" w:hAnsi="Roboto"/>
          <w:b w:val="1"/>
          <w:bCs w:val="1"/>
          <w:color w:val="0f1115"/>
          <w:sz w:val="30"/>
          <w:szCs w:val="30"/>
          <w:rtl w:val="0"/>
        </w:rPr>
        <w:t xml:space="preserve">A. Hiring Module (PSP Marketplace)</w:t>
      </w:r>
    </w:p>
    <w:p w:rsidR="00000000" w:rsidDel="00000000" w:rsidP="00000000" w:rsidRDefault="00000000" w:rsidRPr="00000000" w14:paraId="000000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All PSPs listed on LCRE must:</w:t>
      </w:r>
    </w:p>
    <w:p w:rsidR="00000000" w:rsidDel="00000000" w:rsidP="00000000" w:rsidRDefault="00000000" w:rsidRPr="00000000" w14:paraId="00000050">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Apply the same objective selection criteria to all clients and prospects</w:t>
      </w:r>
    </w:p>
    <w:p w:rsidR="00000000" w:rsidDel="00000000" w:rsidP="00000000" w:rsidRDefault="00000000" w:rsidRPr="00000000" w14:paraId="00000051">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Provide complete and objective information based on the client's selection criteria</w:t>
      </w:r>
    </w:p>
    <w:p w:rsidR="00000000" w:rsidDel="00000000" w:rsidP="00000000" w:rsidRDefault="00000000" w:rsidRPr="00000000" w14:paraId="00000052">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Provide the same professional courtesy to all clients and prospects</w:t>
      </w:r>
    </w:p>
    <w:p w:rsidR="00000000" w:rsidDel="00000000" w:rsidP="00000000" w:rsidRDefault="00000000" w:rsidRPr="00000000" w14:paraId="00000053">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Not inquire about protected characteristics (such as asking if applicants are married or have children)</w:t>
      </w:r>
    </w:p>
    <w:p w:rsidR="00000000" w:rsidDel="00000000" w:rsidP="00000000" w:rsidRDefault="00000000" w:rsidRPr="00000000" w14:paraId="000000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Verification badges: LCRE's verification process does not replace a PSP's independent obligation to comply with fair housing laws.</w:t>
      </w:r>
    </w:p>
    <w:p w:rsidR="00000000" w:rsidDel="00000000" w:rsidP="00000000" w:rsidRDefault="00000000" w:rsidRPr="00000000" w14:paraId="0000005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qgr9ll4wknn" w:id="16"/>
      <w:bookmarkEnd w:id="16"/>
      <w:r w:rsidDel="00000000" w:rsidR="00000000" w:rsidRPr="00000000">
        <w:rPr>
          <w:rFonts w:ascii="Roboto" w:cs="Roboto" w:eastAsia="Roboto" w:hAnsi="Roboto"/>
          <w:b w:val="1"/>
          <w:bCs w:val="1"/>
          <w:color w:val="0f1115"/>
          <w:sz w:val="30"/>
          <w:szCs w:val="30"/>
          <w:rtl w:val="0"/>
        </w:rPr>
        <w:t xml:space="preserve">B. Referrals Module</w:t>
      </w:r>
    </w:p>
    <w:p w:rsidR="00000000" w:rsidDel="00000000" w:rsidP="00000000" w:rsidRDefault="00000000" w:rsidRPr="00000000" w14:paraId="000000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Referral exchanges must not be used to:</w:t>
      </w:r>
    </w:p>
    <w:p w:rsidR="00000000" w:rsidDel="00000000" w:rsidP="00000000" w:rsidRDefault="00000000" w:rsidRPr="00000000" w14:paraId="00000057">
      <w:pPr>
        <w:numPr>
          <w:ilvl w:val="0"/>
          <w:numId w:val="1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Steer clients to or away from providers based on protected characteristics</w:t>
      </w:r>
    </w:p>
    <w:p w:rsidR="00000000" w:rsidDel="00000000" w:rsidP="00000000" w:rsidRDefault="00000000" w:rsidRPr="00000000" w14:paraId="00000058">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Deny opportunities based on protected characteristics</w:t>
      </w:r>
    </w:p>
    <w:p w:rsidR="00000000" w:rsidDel="00000000" w:rsidP="00000000" w:rsidRDefault="00000000" w:rsidRPr="00000000" w14:paraId="00000059">
      <w:pPr>
        <w:numPr>
          <w:ilvl w:val="0"/>
          <w:numId w:val="1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Create discriminatory outcomes</w:t>
      </w:r>
    </w:p>
    <w:p w:rsidR="00000000" w:rsidDel="00000000" w:rsidP="00000000" w:rsidRDefault="00000000" w:rsidRPr="00000000" w14:paraId="000000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Referral relationships should be based on professional competence and service quality, not on protected characteristics.</w:t>
      </w:r>
    </w:p>
    <w:p w:rsidR="00000000" w:rsidDel="00000000" w:rsidP="00000000" w:rsidRDefault="00000000" w:rsidRPr="00000000" w14:paraId="0000005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kfu2mn9sgqp" w:id="17"/>
      <w:bookmarkEnd w:id="17"/>
      <w:r w:rsidDel="00000000" w:rsidR="00000000" w:rsidRPr="00000000">
        <w:rPr>
          <w:rFonts w:ascii="Roboto" w:cs="Roboto" w:eastAsia="Roboto" w:hAnsi="Roboto"/>
          <w:b w:val="1"/>
          <w:bCs w:val="1"/>
          <w:color w:val="0f1115"/>
          <w:sz w:val="30"/>
          <w:szCs w:val="30"/>
          <w:rtl w:val="0"/>
        </w:rPr>
        <w:t xml:space="preserve">C. Crowdfunding Module</w:t>
      </w:r>
    </w:p>
    <w:p w:rsidR="00000000" w:rsidDel="00000000" w:rsidP="00000000" w:rsidRDefault="00000000" w:rsidRPr="00000000" w14:paraId="000000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Crowdfunding projects must:</w:t>
      </w:r>
    </w:p>
    <w:p w:rsidR="00000000" w:rsidDel="00000000" w:rsidP="00000000" w:rsidRDefault="00000000" w:rsidRPr="00000000" w14:paraId="0000005D">
      <w:pPr>
        <w:numPr>
          <w:ilvl w:val="0"/>
          <w:numId w:val="1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Be available to all qualified investors regardless of protected characteristics</w:t>
      </w:r>
    </w:p>
    <w:p w:rsidR="00000000" w:rsidDel="00000000" w:rsidP="00000000" w:rsidRDefault="00000000" w:rsidRPr="00000000" w14:paraId="0000005E">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Not restrict participation based on protected characteristics</w:t>
      </w:r>
    </w:p>
    <w:p w:rsidR="00000000" w:rsidDel="00000000" w:rsidP="00000000" w:rsidRDefault="00000000" w:rsidRPr="00000000" w14:paraId="0000005F">
      <w:pPr>
        <w:numPr>
          <w:ilvl w:val="0"/>
          <w:numId w:val="1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Not discriminate in project selection, voting, or benefit distribution</w:t>
      </w:r>
    </w:p>
    <w:p w:rsidR="00000000" w:rsidDel="00000000" w:rsidP="00000000" w:rsidRDefault="00000000" w:rsidRPr="00000000" w14:paraId="0000006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n9a54c07p80" w:id="18"/>
      <w:bookmarkEnd w:id="18"/>
      <w:r w:rsidDel="00000000" w:rsidR="00000000" w:rsidRPr="00000000">
        <w:rPr>
          <w:rFonts w:ascii="Roboto" w:cs="Roboto" w:eastAsia="Roboto" w:hAnsi="Roboto"/>
          <w:b w:val="1"/>
          <w:bCs w:val="1"/>
          <w:color w:val="0f1115"/>
          <w:sz w:val="30"/>
          <w:szCs w:val="30"/>
          <w:rtl w:val="0"/>
        </w:rPr>
        <w:t xml:space="preserve">D. Networking Module</w:t>
      </w:r>
    </w:p>
    <w:p w:rsidR="00000000" w:rsidDel="00000000" w:rsidP="00000000" w:rsidRDefault="00000000" w:rsidRPr="00000000" w14:paraId="000000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All community content must comply with fair housing laws. Prohibited content includes:</w:t>
      </w:r>
    </w:p>
    <w:p w:rsidR="00000000" w:rsidDel="00000000" w:rsidP="00000000" w:rsidRDefault="00000000" w:rsidRPr="00000000" w14:paraId="00000062">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Discriminatory statements about neighborhoods, tenants, buyers, or sellers</w:t>
      </w:r>
    </w:p>
    <w:p w:rsidR="00000000" w:rsidDel="00000000" w:rsidP="00000000" w:rsidRDefault="00000000" w:rsidRPr="00000000" w14:paraId="00000063">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Steering language based on protected class</w:t>
      </w:r>
    </w:p>
    <w:p w:rsidR="00000000" w:rsidDel="00000000" w:rsidP="00000000" w:rsidRDefault="00000000" w:rsidRPr="00000000" w14:paraId="00000064">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Advertisements that indicate preferences or limitations</w:t>
      </w:r>
    </w:p>
    <w:p w:rsidR="00000000" w:rsidDel="00000000" w:rsidP="00000000" w:rsidRDefault="00000000" w:rsidRPr="00000000" w14:paraId="000000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See our Community Guidelines [link] for more information.</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9ghgt7q0n4l" w:id="19"/>
      <w:bookmarkEnd w:id="19"/>
      <w:r w:rsidDel="00000000" w:rsidR="00000000" w:rsidRPr="00000000">
        <w:rPr>
          <w:rFonts w:ascii="Roboto" w:cs="Roboto" w:eastAsia="Roboto" w:hAnsi="Roboto"/>
          <w:b w:val="1"/>
          <w:bCs w:val="1"/>
          <w:color w:val="0f1115"/>
          <w:sz w:val="33"/>
          <w:szCs w:val="33"/>
          <w:rtl w:val="0"/>
        </w:rPr>
        <w:t xml:space="preserve">5. Examples of Prohibited Conduct</w:t>
      </w:r>
    </w:p>
    <w:p w:rsidR="00000000" w:rsidDel="00000000" w:rsidP="00000000" w:rsidRDefault="00000000" w:rsidRPr="00000000" w14:paraId="000000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following are examples of conduct that may violate fair housing laws and LCRE's policies: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17.765957446808"/>
        <w:gridCol w:w="4742.234042553191"/>
        <w:tblGridChange w:id="0">
          <w:tblGrid>
            <w:gridCol w:w="4617.765957446808"/>
            <w:gridCol w:w="4742.234042553191"/>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Category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Example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Refusing Service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 don't rent to families with children."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Steering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"You probably wouldn't be comfortable in that neighborhood."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Discriminatory Advertising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"English-speakers only."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Source of Income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 Section 8."</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Criminal History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Automatic rejection based on any criminal record, without individualized assessment.</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Harassment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Unwanted sexual advances or creating a hostile environment.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Retaliation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Evicting a tenant for filing a fair housing complaint.</w:t>
            </w:r>
            <w:r w:rsidDel="00000000" w:rsidR="00000000" w:rsidRPr="00000000">
              <w:rPr>
                <w:rtl w:val="0"/>
              </w:rPr>
            </w:r>
          </w:p>
        </w:tc>
      </w:tr>
    </w:tbl>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jvunkps8zc6b" w:id="20"/>
      <w:bookmarkEnd w:id="20"/>
      <w:r w:rsidDel="00000000" w:rsidR="00000000" w:rsidRPr="00000000">
        <w:rPr>
          <w:rFonts w:ascii="Roboto" w:cs="Roboto" w:eastAsia="Roboto" w:hAnsi="Roboto"/>
          <w:b w:val="1"/>
          <w:bCs w:val="1"/>
          <w:color w:val="0f1115"/>
          <w:sz w:val="33"/>
          <w:szCs w:val="33"/>
          <w:rtl w:val="0"/>
        </w:rPr>
        <w:t xml:space="preserve">6. Reporting Fair Housing Violations</w:t>
      </w:r>
    </w:p>
    <w:p w:rsidR="00000000" w:rsidDel="00000000" w:rsidP="00000000" w:rsidRDefault="00000000" w:rsidRPr="00000000" w14:paraId="0000007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m80z6y5aqhm" w:id="21"/>
      <w:bookmarkEnd w:id="21"/>
      <w:r w:rsidDel="00000000" w:rsidR="00000000" w:rsidRPr="00000000">
        <w:rPr>
          <w:rFonts w:ascii="Roboto" w:cs="Roboto" w:eastAsia="Roboto" w:hAnsi="Roboto"/>
          <w:b w:val="1"/>
          <w:bCs w:val="1"/>
          <w:color w:val="0f1115"/>
          <w:sz w:val="30"/>
          <w:szCs w:val="30"/>
          <w:rtl w:val="0"/>
        </w:rPr>
        <w:t xml:space="preserve">On the Platform</w:t>
      </w:r>
    </w:p>
    <w:p w:rsidR="00000000" w:rsidDel="00000000" w:rsidP="00000000" w:rsidRDefault="00000000" w:rsidRPr="00000000" w14:paraId="000000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you witness or experience fair housing discrimination on LCRE:</w:t>
      </w:r>
    </w:p>
    <w:p w:rsidR="00000000" w:rsidDel="00000000" w:rsidP="00000000" w:rsidRDefault="00000000" w:rsidRPr="00000000" w14:paraId="0000007D">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Report the content or user using the platform's report feature</w:t>
      </w:r>
    </w:p>
    <w:p w:rsidR="00000000" w:rsidDel="00000000" w:rsidP="00000000" w:rsidRDefault="00000000" w:rsidRPr="00000000" w14:paraId="0000007E">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Select "Fair Housing Violation" as the reason</w:t>
      </w:r>
    </w:p>
    <w:p w:rsidR="00000000" w:rsidDel="00000000" w:rsidP="00000000" w:rsidRDefault="00000000" w:rsidRPr="00000000" w14:paraId="0000007F">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Provide details about the conduct</w:t>
      </w:r>
    </w:p>
    <w:p w:rsidR="00000000" w:rsidDel="00000000" w:rsidP="00000000" w:rsidRDefault="00000000" w:rsidRPr="00000000" w14:paraId="000000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will review reports and take appropriate action, up to and including removal from the platform, suspension, or termination.</w:t>
      </w:r>
    </w:p>
    <w:p w:rsidR="00000000" w:rsidDel="00000000" w:rsidP="00000000" w:rsidRDefault="00000000" w:rsidRPr="00000000" w14:paraId="0000008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kj6fx34wuy7" w:id="22"/>
      <w:bookmarkEnd w:id="22"/>
      <w:r w:rsidDel="00000000" w:rsidR="00000000" w:rsidRPr="00000000">
        <w:rPr>
          <w:rFonts w:ascii="Roboto" w:cs="Roboto" w:eastAsia="Roboto" w:hAnsi="Roboto"/>
          <w:b w:val="1"/>
          <w:bCs w:val="1"/>
          <w:color w:val="0f1115"/>
          <w:sz w:val="30"/>
          <w:szCs w:val="30"/>
          <w:rtl w:val="0"/>
        </w:rPr>
        <w:t xml:space="preserve">External Reporting</w:t>
      </w:r>
    </w:p>
    <w:p w:rsidR="00000000" w:rsidDel="00000000" w:rsidP="00000000" w:rsidRDefault="00000000" w:rsidRPr="00000000" w14:paraId="000000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 may also report fair housing violations to:</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Agency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Contact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California Civil Rights Department (CRD)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6">
            <w:pPr>
              <w:spacing w:line="391.30434782608694" w:lineRule="auto"/>
              <w:ind w:left="-40" w:right="-40" w:firstLine="0"/>
              <w:rPr>
                <w:rFonts w:ascii="Roboto" w:cs="Roboto" w:eastAsia="Roboto" w:hAnsi="Roboto"/>
                <w:color w:val="0f1115"/>
                <w:sz w:val="24"/>
                <w:szCs w:val="24"/>
              </w:rPr>
            </w:pPr>
            <w:hyperlink r:id="rId6">
              <w:r w:rsidDel="00000000" w:rsidR="00000000" w:rsidRPr="00000000">
                <w:rPr>
                  <w:rFonts w:ascii="Roboto" w:cs="Roboto" w:eastAsia="Roboto" w:hAnsi="Roboto"/>
                  <w:color w:val="3964fe"/>
                  <w:sz w:val="23"/>
                  <w:szCs w:val="23"/>
                  <w:rtl w:val="0"/>
                </w:rPr>
                <w:t xml:space="preserve">calcivilrights.ca.gov</w:t>
              </w:r>
            </w:hyperlink>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 Department of Housing and Urban Development (HUD)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8">
            <w:pPr>
              <w:spacing w:line="391.30434782608694" w:lineRule="auto"/>
              <w:ind w:left="-40" w:right="-40" w:firstLine="0"/>
              <w:rPr>
                <w:rFonts w:ascii="Roboto" w:cs="Roboto" w:eastAsia="Roboto" w:hAnsi="Roboto"/>
                <w:color w:val="0f1115"/>
                <w:sz w:val="24"/>
                <w:szCs w:val="24"/>
              </w:rPr>
            </w:pPr>
            <w:hyperlink r:id="rId7">
              <w:r w:rsidDel="00000000" w:rsidR="00000000" w:rsidRPr="00000000">
                <w:rPr>
                  <w:rFonts w:ascii="Roboto" w:cs="Roboto" w:eastAsia="Roboto" w:hAnsi="Roboto"/>
                  <w:color w:val="3964fe"/>
                  <w:sz w:val="23"/>
                  <w:szCs w:val="23"/>
                  <w:rtl w:val="0"/>
                </w:rPr>
                <w:t xml:space="preserve">hud.gov/fairhousing</w:t>
              </w:r>
            </w:hyperlink>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Local Fair Housing Council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Find your local office at [link]</w:t>
            </w:r>
            <w:r w:rsidDel="00000000" w:rsidR="00000000" w:rsidRPr="00000000">
              <w:rPr>
                <w:rtl w:val="0"/>
              </w:rPr>
            </w:r>
          </w:p>
        </w:tc>
      </w:tr>
    </w:tbl>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szqi4w4m5dq" w:id="23"/>
      <w:bookmarkEnd w:id="23"/>
      <w:r w:rsidDel="00000000" w:rsidR="00000000" w:rsidRPr="00000000">
        <w:rPr>
          <w:rFonts w:ascii="Roboto" w:cs="Roboto" w:eastAsia="Roboto" w:hAnsi="Roboto"/>
          <w:b w:val="1"/>
          <w:bCs w:val="1"/>
          <w:color w:val="0f1115"/>
          <w:sz w:val="33"/>
          <w:szCs w:val="33"/>
          <w:rtl w:val="0"/>
        </w:rPr>
        <w:t xml:space="preserve">7. Enforcement</w:t>
      </w:r>
    </w:p>
    <w:p w:rsidR="00000000" w:rsidDel="00000000" w:rsidP="00000000" w:rsidRDefault="00000000" w:rsidRPr="00000000" w14:paraId="000000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takes fair housing violations seriously. Enforcement actions may include:</w:t>
      </w:r>
    </w:p>
    <w:p w:rsidR="00000000" w:rsidDel="00000000" w:rsidP="00000000" w:rsidRDefault="00000000" w:rsidRPr="00000000" w14:paraId="0000008E">
      <w:pPr>
        <w:numPr>
          <w:ilvl w:val="0"/>
          <w:numId w:val="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Content removal</w:t>
      </w:r>
    </w:p>
    <w:p w:rsidR="00000000" w:rsidDel="00000000" w:rsidP="00000000" w:rsidRDefault="00000000" w:rsidRPr="00000000" w14:paraId="0000008F">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Warning</w:t>
      </w:r>
    </w:p>
    <w:p w:rsidR="00000000" w:rsidDel="00000000" w:rsidP="00000000" w:rsidRDefault="00000000" w:rsidRPr="00000000" w14:paraId="00000090">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Temporary suspension (7–30 days)</w:t>
      </w:r>
    </w:p>
    <w:p w:rsidR="00000000" w:rsidDel="00000000" w:rsidP="00000000" w:rsidRDefault="00000000" w:rsidRPr="00000000" w14:paraId="00000091">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Permanent ban</w:t>
      </w:r>
    </w:p>
    <w:p w:rsidR="00000000" w:rsidDel="00000000" w:rsidP="00000000" w:rsidRDefault="00000000" w:rsidRPr="00000000" w14:paraId="00000092">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Reporting to appropriate authorities</w:t>
      </w:r>
    </w:p>
    <w:p w:rsidR="00000000" w:rsidDel="00000000" w:rsidP="00000000" w:rsidRDefault="00000000" w:rsidRPr="00000000" w14:paraId="000000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Repeated violations will result in escalating enforcement.</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grebcnrj4es9" w:id="24"/>
      <w:bookmarkEnd w:id="24"/>
      <w:r w:rsidDel="00000000" w:rsidR="00000000" w:rsidRPr="00000000">
        <w:rPr>
          <w:rFonts w:ascii="Roboto" w:cs="Roboto" w:eastAsia="Roboto" w:hAnsi="Roboto"/>
          <w:b w:val="1"/>
          <w:bCs w:val="1"/>
          <w:color w:val="0f1115"/>
          <w:sz w:val="33"/>
          <w:szCs w:val="33"/>
          <w:rtl w:val="0"/>
        </w:rPr>
        <w:t xml:space="preserve">8. Positive Practices</w:t>
      </w:r>
    </w:p>
    <w:p w:rsidR="00000000" w:rsidDel="00000000" w:rsidP="00000000" w:rsidRDefault="00000000" w:rsidRPr="00000000" w14:paraId="000000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encourages all users to adopt the following positive practices:</w:t>
      </w:r>
    </w:p>
    <w:p w:rsidR="00000000" w:rsidDel="00000000" w:rsidP="00000000" w:rsidRDefault="00000000" w:rsidRPr="00000000" w14:paraId="00000097">
      <w:pPr>
        <w:numPr>
          <w:ilvl w:val="0"/>
          <w:numId w:val="1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Apply consistent, objective criteria to all clients and prospects</w:t>
      </w:r>
    </w:p>
    <w:p w:rsidR="00000000" w:rsidDel="00000000" w:rsidP="00000000" w:rsidRDefault="00000000" w:rsidRPr="00000000" w14:paraId="00000098">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Provide complete and objective information to all clients</w:t>
      </w:r>
    </w:p>
    <w:p w:rsidR="00000000" w:rsidDel="00000000" w:rsidP="00000000" w:rsidRDefault="00000000" w:rsidRPr="00000000" w14:paraId="00000099">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Use objective selection processes that do not seek protected characteristic information</w:t>
      </w:r>
    </w:p>
    <w:p w:rsidR="00000000" w:rsidDel="00000000" w:rsidP="00000000" w:rsidRDefault="00000000" w:rsidRPr="00000000" w14:paraId="0000009A">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Educate yourself on fair housing laws and best practices</w:t>
      </w:r>
    </w:p>
    <w:p w:rsidR="00000000" w:rsidDel="00000000" w:rsidP="00000000" w:rsidRDefault="00000000" w:rsidRPr="00000000" w14:paraId="0000009B">
      <w:pPr>
        <w:numPr>
          <w:ilvl w:val="0"/>
          <w:numId w:val="1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Report violations when you see them</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ukbbv8rkh7ru" w:id="25"/>
      <w:bookmarkEnd w:id="25"/>
      <w:r w:rsidDel="00000000" w:rsidR="00000000" w:rsidRPr="00000000">
        <w:rPr>
          <w:rFonts w:ascii="Roboto" w:cs="Roboto" w:eastAsia="Roboto" w:hAnsi="Roboto"/>
          <w:b w:val="1"/>
          <w:bCs w:val="1"/>
          <w:color w:val="0f1115"/>
          <w:sz w:val="33"/>
          <w:szCs w:val="33"/>
          <w:rtl w:val="0"/>
        </w:rPr>
        <w:t xml:space="preserve">9. Fair Housing Resources</w:t>
      </w:r>
    </w:p>
    <w:p w:rsidR="00000000" w:rsidDel="00000000" w:rsidP="00000000" w:rsidRDefault="00000000" w:rsidRPr="00000000" w14:paraId="0000009E">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California Civil Rights Department:</w:t>
      </w:r>
      <w:hyperlink r:id="rId8">
        <w:r w:rsidDel="00000000" w:rsidR="00000000" w:rsidRPr="00000000">
          <w:rPr>
            <w:rFonts w:ascii="Roboto" w:cs="Roboto" w:eastAsia="Roboto" w:hAnsi="Roboto"/>
            <w:color w:val="0f1115"/>
            <w:sz w:val="24"/>
            <w:szCs w:val="24"/>
            <w:rtl w:val="0"/>
          </w:rPr>
          <w:t xml:space="preserve"> </w:t>
        </w:r>
      </w:hyperlink>
      <w:hyperlink r:id="rId9">
        <w:r w:rsidDel="00000000" w:rsidR="00000000" w:rsidRPr="00000000">
          <w:rPr>
            <w:rFonts w:ascii="Roboto" w:cs="Roboto" w:eastAsia="Roboto" w:hAnsi="Roboto"/>
            <w:color w:val="3964fe"/>
            <w:sz w:val="24"/>
            <w:szCs w:val="24"/>
            <w:rtl w:val="0"/>
          </w:rPr>
          <w:t xml:space="preserve">calcivilrights.ca.gov/housing/</w:t>
        </w:r>
      </w:hyperlink>
      <w:r w:rsidDel="00000000" w:rsidR="00000000" w:rsidRPr="00000000">
        <w:rPr>
          <w:rtl w:val="0"/>
        </w:rPr>
      </w:r>
    </w:p>
    <w:p w:rsidR="00000000" w:rsidDel="00000000" w:rsidP="00000000" w:rsidRDefault="00000000" w:rsidRPr="00000000" w14:paraId="0000009F">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HUD Fair Housing:</w:t>
      </w:r>
      <w:hyperlink r:id="rId10">
        <w:r w:rsidDel="00000000" w:rsidR="00000000" w:rsidRPr="00000000">
          <w:rPr>
            <w:rFonts w:ascii="Roboto" w:cs="Roboto" w:eastAsia="Roboto" w:hAnsi="Roboto"/>
            <w:color w:val="0f1115"/>
            <w:sz w:val="24"/>
            <w:szCs w:val="24"/>
            <w:rtl w:val="0"/>
          </w:rPr>
          <w:t xml:space="preserve"> </w:t>
        </w:r>
      </w:hyperlink>
      <w:hyperlink r:id="rId11">
        <w:r w:rsidDel="00000000" w:rsidR="00000000" w:rsidRPr="00000000">
          <w:rPr>
            <w:rFonts w:ascii="Roboto" w:cs="Roboto" w:eastAsia="Roboto" w:hAnsi="Roboto"/>
            <w:color w:val="3964fe"/>
            <w:sz w:val="24"/>
            <w:szCs w:val="24"/>
            <w:rtl w:val="0"/>
          </w:rPr>
          <w:t xml:space="preserve">hud.gov/program_offices/fair_housing_equal_opp</w:t>
        </w:r>
      </w:hyperlink>
      <w:r w:rsidDel="00000000" w:rsidR="00000000" w:rsidRPr="00000000">
        <w:rPr>
          <w:rtl w:val="0"/>
        </w:rPr>
      </w:r>
    </w:p>
    <w:p w:rsidR="00000000" w:rsidDel="00000000" w:rsidP="00000000" w:rsidRDefault="00000000" w:rsidRPr="00000000" w14:paraId="000000A0">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DRE Complaint Process:</w:t>
      </w:r>
      <w:hyperlink r:id="rId12">
        <w:r w:rsidDel="00000000" w:rsidR="00000000" w:rsidRPr="00000000">
          <w:rPr>
            <w:rFonts w:ascii="Roboto" w:cs="Roboto" w:eastAsia="Roboto" w:hAnsi="Roboto"/>
            <w:color w:val="0f1115"/>
            <w:sz w:val="24"/>
            <w:szCs w:val="24"/>
            <w:rtl w:val="0"/>
          </w:rPr>
          <w:t xml:space="preserve"> </w:t>
        </w:r>
      </w:hyperlink>
      <w:hyperlink r:id="rId13">
        <w:r w:rsidDel="00000000" w:rsidR="00000000" w:rsidRPr="00000000">
          <w:rPr>
            <w:rFonts w:ascii="Roboto" w:cs="Roboto" w:eastAsia="Roboto" w:hAnsi="Roboto"/>
            <w:color w:val="3964fe"/>
            <w:sz w:val="24"/>
            <w:szCs w:val="24"/>
            <w:rtl w:val="0"/>
          </w:rPr>
          <w:t xml:space="preserve">dre.ca.gov/Consumers/FileComplaint.html</w:t>
        </w:r>
      </w:hyperlink>
      <w:r w:rsidDel="00000000" w:rsidR="00000000" w:rsidRPr="00000000">
        <w:rPr>
          <w:rtl w:val="0"/>
        </w:rPr>
      </w:r>
    </w:p>
    <w:p w:rsidR="00000000" w:rsidDel="00000000" w:rsidP="00000000" w:rsidRDefault="00000000" w:rsidRPr="00000000" w14:paraId="000000A1">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Local Fair Housing Councils: Available at [link to local resources]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szjbivk4h4a9" w:id="26"/>
      <w:bookmarkEnd w:id="26"/>
      <w:r w:rsidDel="00000000" w:rsidR="00000000" w:rsidRPr="00000000">
        <w:rPr>
          <w:rFonts w:ascii="Roboto" w:cs="Roboto" w:eastAsia="Roboto" w:hAnsi="Roboto"/>
          <w:b w:val="1"/>
          <w:bCs w:val="1"/>
          <w:color w:val="0f1115"/>
          <w:sz w:val="33"/>
          <w:szCs w:val="33"/>
          <w:rtl w:val="0"/>
        </w:rPr>
        <w:t xml:space="preserve">10. Changes to This Statement</w:t>
      </w:r>
    </w:p>
    <w:p w:rsidR="00000000" w:rsidDel="00000000" w:rsidP="00000000" w:rsidRDefault="00000000" w:rsidRPr="00000000" w14:paraId="000000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may update this Fair Housing Statement from time to time. Material changes will be communicated via:</w:t>
      </w:r>
    </w:p>
    <w:p w:rsidR="00000000" w:rsidDel="00000000" w:rsidP="00000000" w:rsidRDefault="00000000" w:rsidRPr="00000000" w14:paraId="000000A5">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Platform notification</w:t>
      </w:r>
    </w:p>
    <w:p w:rsidR="00000000" w:rsidDel="00000000" w:rsidP="00000000" w:rsidRDefault="00000000" w:rsidRPr="00000000" w14:paraId="000000A6">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Email (if opted in)</w:t>
      </w:r>
    </w:p>
    <w:p w:rsidR="00000000" w:rsidDel="00000000" w:rsidP="00000000" w:rsidRDefault="00000000" w:rsidRPr="00000000" w14:paraId="000000A7">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Updated "Last Updated" date</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1zp9bu3ba12" w:id="27"/>
      <w:bookmarkEnd w:id="27"/>
      <w:r w:rsidDel="00000000" w:rsidR="00000000" w:rsidRPr="00000000">
        <w:rPr>
          <w:rFonts w:ascii="Roboto" w:cs="Roboto" w:eastAsia="Roboto" w:hAnsi="Roboto"/>
          <w:b w:val="1"/>
          <w:bCs w:val="1"/>
          <w:color w:val="0f1115"/>
          <w:sz w:val="33"/>
          <w:szCs w:val="33"/>
          <w:rtl w:val="0"/>
        </w:rPr>
        <w:t xml:space="preserve">11. Contact</w:t>
      </w:r>
    </w:p>
    <w:p w:rsidR="00000000" w:rsidDel="00000000" w:rsidP="00000000" w:rsidRDefault="00000000" w:rsidRPr="00000000" w14:paraId="000000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questions about this Fair Housing Statement:</w:t>
      </w:r>
    </w:p>
    <w:p w:rsidR="00000000" w:rsidDel="00000000" w:rsidP="00000000" w:rsidRDefault="00000000" w:rsidRPr="00000000" w14:paraId="000000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Life Coordination Real Estate Network</w:t>
        <w:br w:type="textWrapping"/>
        <w:t xml:space="preserve">[Business Address]</w:t>
        <w:br w:type="textWrapping"/>
        <w:t xml:space="preserve">[Fair Housing Contact Email]</w:t>
        <w:br w:type="textWrapping"/>
        <w:t xml:space="preserve">[Phone Number]</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Fair Housing Statement was last reviewed on [DATE] and is effective as of [DATE].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hud.gov/program_offices/fair_housing_equal_opp" TargetMode="External"/><Relationship Id="rId10" Type="http://schemas.openxmlformats.org/officeDocument/2006/relationships/hyperlink" Target="https://hud.gov/program_offices/fair_housing_equal_opp" TargetMode="External"/><Relationship Id="rId13" Type="http://schemas.openxmlformats.org/officeDocument/2006/relationships/hyperlink" Target="https://dre.ca.gov/Consumers/FileComplaint.html" TargetMode="External"/><Relationship Id="rId12" Type="http://schemas.openxmlformats.org/officeDocument/2006/relationships/hyperlink" Target="https://dre.ca.gov/Consumers/FileComplai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lcivilrights.ca.gov/housing/" TargetMode="External"/><Relationship Id="rId5" Type="http://schemas.openxmlformats.org/officeDocument/2006/relationships/styles" Target="styles.xml"/><Relationship Id="rId6" Type="http://schemas.openxmlformats.org/officeDocument/2006/relationships/hyperlink" Target="https://calcivilrights.ca.gov/" TargetMode="External"/><Relationship Id="rId7" Type="http://schemas.openxmlformats.org/officeDocument/2006/relationships/hyperlink" Target="https://hud.gov/fairhousing" TargetMode="External"/><Relationship Id="rId8" Type="http://schemas.openxmlformats.org/officeDocument/2006/relationships/hyperlink" Target="https://calcivilrights.ca.gov/hous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