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Instructions for Arduino Library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all the firmware files in the repository you need to install two different function libraries from the arduino library manager.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on the left side bar of the arduino ide application press “arduino library manager”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first function library in the search bar type Sparkfun Max3010x.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a library called “Sparkfun Max3010x Pulse and Proximity”, as seen in the image below.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62538" cy="269353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69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“install”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library should give you all the functions you need to run the ppg code.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for the second function library you need go to the same library manager search bar and type “ProtoCentral ADS1292R”.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a library called “ProtoCentral ADS1292R ECG and Respiration”, as seen in the image below.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00588" cy="250095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500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install.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library should give you all the functions necessary to run all ecg related code.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library is needed to run the GSR code.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Firmware repository: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ptt_testing_firmware_ecg_and_ppg_only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code only needs the ecg and ppg board to work. This was the file used to troubleshoot, test, and validate PTT.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gsr_sensor_code_manufacturer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code only outputs GSR data and is directly taken from the Seeed studio library.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Seeed studio is the company that makes the GSR board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minor modifications were made to the serial print of the code.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ppg_firmware_only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code is only used to extract raw ppg data.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Finalized_ppg_ecg_gsr_firmware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code compiles all other firmwares in order to run the ecg, ppg, and gsr board simultaneously.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