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1B3" w:rsidRDefault="00373478">
      <w:r w:rsidRPr="00373478">
        <w:rPr>
          <w:noProof/>
          <w:lang w:eastAsia="es-ES"/>
        </w:rPr>
        <w:drawing>
          <wp:inline distT="0" distB="0" distL="0" distR="0">
            <wp:extent cx="5063549" cy="2114660"/>
            <wp:effectExtent l="0" t="0" r="3810" b="0"/>
            <wp:docPr id="3" name="Imagen 3" descr="C:\Users\jcm\Documents\f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cm\Documents\fot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1" t="3925" r="2961" b="26444"/>
                    <a:stretch/>
                  </pic:blipFill>
                  <pic:spPr bwMode="auto">
                    <a:xfrm>
                      <a:off x="0" y="0"/>
                      <a:ext cx="5065106" cy="2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478" w:rsidRDefault="00373478">
      <w:r>
        <w:t xml:space="preserve">Ahora, se describe un evento general en el escenario de una emergencia. </w:t>
      </w:r>
      <w:r w:rsidRPr="00373478">
        <w:t>El receptor del evento en cuestión (en nuestro caso, el emisor del evento) normaliza el evento</w:t>
      </w:r>
      <w:r>
        <w:t xml:space="preserve"> y genera la información necesaria relacionada con ese evento antes de </w:t>
      </w:r>
      <w:r w:rsidRPr="00373478">
        <w:rPr>
          <w:highlight w:val="yellow"/>
        </w:rPr>
        <w:t>enviarla al/los agentes de procesamiento</w:t>
      </w:r>
      <w:r>
        <w:t xml:space="preserve">. </w:t>
      </w:r>
    </w:p>
    <w:p w:rsidR="00512E5C" w:rsidRDefault="00373478">
      <w:r>
        <w:t xml:space="preserve">Junto con la información adicional aportada por el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producer</w:t>
      </w:r>
      <w:proofErr w:type="spellEnd"/>
      <w:r>
        <w:t>, se clasifica el evento, se enriquece aún más y se envía la información a los consumidores de eventos correspondientes.</w:t>
      </w:r>
    </w:p>
    <w:p w:rsidR="00344659" w:rsidRDefault="00344659"/>
    <w:p w:rsidR="00512E5C" w:rsidRDefault="00512E5C">
      <w:r>
        <w:t xml:space="preserve">Ahora vamos a detallar, a alto nivel el modelo del centro de control remoto. </w:t>
      </w:r>
    </w:p>
    <w:p w:rsidR="00512E5C" w:rsidRDefault="00512E5C">
      <w:r w:rsidRPr="00512E5C">
        <w:rPr>
          <w:noProof/>
          <w:lang w:eastAsia="es-ES"/>
        </w:rPr>
        <w:drawing>
          <wp:inline distT="0" distB="0" distL="0" distR="0">
            <wp:extent cx="5335270" cy="2258060"/>
            <wp:effectExtent l="0" t="0" r="0" b="8890"/>
            <wp:docPr id="4" name="Imagen 4" descr="C:\Users\jcm\Desktop\Figure5_Event_Processing_Net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cm\Desktop\Figure5_Event_Processing_Networ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E5C" w:rsidRDefault="00512E5C">
      <w:r>
        <w:t xml:space="preserve">Hay que tener en cuenta que el centro de control remoto se divide en varios subsistemas que gestionan uno o varios eventos dependiendo del tipo y la información mandada por los productores de eventos. </w:t>
      </w:r>
    </w:p>
    <w:p w:rsidR="00512E5C" w:rsidRDefault="00512E5C">
      <w:r>
        <w:t xml:space="preserve">En este modelo conceptual representamos el concepto de los diferentes </w:t>
      </w:r>
      <w:proofErr w:type="spellStart"/>
      <w:r>
        <w:t>EPAs</w:t>
      </w:r>
      <w:proofErr w:type="spellEnd"/>
      <w:r>
        <w:t xml:space="preserve"> (procesamiento de eventos) se comunican entre sí a través de EC (canal de eventos). </w:t>
      </w:r>
    </w:p>
    <w:p w:rsidR="00512E5C" w:rsidRDefault="00512E5C">
      <w:r>
        <w:t xml:space="preserve">Todos estos </w:t>
      </w:r>
      <w:proofErr w:type="spellStart"/>
      <w:r>
        <w:t>EPAs</w:t>
      </w:r>
      <w:proofErr w:type="spellEnd"/>
      <w:r>
        <w:t xml:space="preserve"> se encuentran integrados en el centro de control remoto.</w:t>
      </w:r>
    </w:p>
    <w:p w:rsidR="00597FE2" w:rsidRDefault="00597FE2"/>
    <w:p w:rsidR="00597FE2" w:rsidRDefault="00597FE2"/>
    <w:p w:rsidR="00597FE2" w:rsidRDefault="00597FE2"/>
    <w:p w:rsidR="00597FE2" w:rsidRDefault="00597FE2">
      <w:r w:rsidRPr="00597FE2">
        <w:rPr>
          <w:noProof/>
          <w:lang w:eastAsia="es-ES"/>
        </w:rPr>
        <w:lastRenderedPageBreak/>
        <w:drawing>
          <wp:inline distT="0" distB="0" distL="0" distR="0">
            <wp:extent cx="5343525" cy="3641725"/>
            <wp:effectExtent l="0" t="0" r="9525" b="0"/>
            <wp:docPr id="5" name="Imagen 5" descr="C:\Users\jcm\Desktop\Figure10_EP_Conceptual_Architecture_Componen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cm\Desktop\Figure10_EP_Conceptual_Architecture_Component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DAF" w:rsidRDefault="007C6DAF" w:rsidP="007C6DAF">
      <w:pPr>
        <w:pStyle w:val="Prrafodelista"/>
        <w:numPr>
          <w:ilvl w:val="0"/>
          <w:numId w:val="1"/>
        </w:numPr>
      </w:pPr>
      <w:r w:rsidRPr="007C6DAF">
        <w:t xml:space="preserve">Productor de eventos. El productor de eventos emite un evento cuando ocurre algo de interés. El productor de eventos no incluye la lógica para manipular eventos. </w:t>
      </w:r>
      <w:r>
        <w:t>En nuestro caso encontramos:</w:t>
      </w:r>
    </w:p>
    <w:p w:rsidR="007C6DAF" w:rsidRPr="007C6DAF" w:rsidRDefault="007C6DAF" w:rsidP="007C6DAF">
      <w:pPr>
        <w:pStyle w:val="Prrafodelista"/>
        <w:numPr>
          <w:ilvl w:val="1"/>
          <w:numId w:val="1"/>
        </w:numPr>
      </w:pPr>
      <w:r w:rsidRPr="007C6DAF">
        <w:t>Detector de incendios.</w:t>
      </w:r>
      <w:r>
        <w:t xml:space="preserve"> </w:t>
      </w:r>
    </w:p>
    <w:p w:rsidR="007C6DAF" w:rsidRPr="007C6DAF" w:rsidRDefault="007C6DAF" w:rsidP="007C6DAF">
      <w:pPr>
        <w:pStyle w:val="Prrafodelista"/>
        <w:numPr>
          <w:ilvl w:val="1"/>
          <w:numId w:val="1"/>
        </w:numPr>
        <w:rPr>
          <w:rFonts w:cstheme="minorHAnsi"/>
        </w:rPr>
      </w:pPr>
      <w:r w:rsidRPr="007C6DAF">
        <w:rPr>
          <w:rFonts w:cstheme="minorHAnsi"/>
          <w:color w:val="24292E"/>
          <w:shd w:val="clear" w:color="auto" w:fill="FFFFFF"/>
        </w:rPr>
        <w:t>Elementos activos de emergencia.</w:t>
      </w:r>
    </w:p>
    <w:p w:rsidR="007C6DAF" w:rsidRDefault="007C6DAF" w:rsidP="007C6DAF">
      <w:pPr>
        <w:pStyle w:val="Prrafodelista"/>
        <w:numPr>
          <w:ilvl w:val="1"/>
          <w:numId w:val="1"/>
        </w:numPr>
      </w:pPr>
      <w:r w:rsidRPr="007C6DAF">
        <w:t>Cámaras de video-vigilancia.</w:t>
      </w:r>
    </w:p>
    <w:p w:rsidR="007C6DAF" w:rsidRDefault="007C6DAF" w:rsidP="007C6DAF">
      <w:pPr>
        <w:pStyle w:val="Prrafodelista"/>
        <w:numPr>
          <w:ilvl w:val="0"/>
          <w:numId w:val="1"/>
        </w:numPr>
      </w:pPr>
    </w:p>
    <w:p w:rsidR="007C6DAF" w:rsidRDefault="007C6DAF" w:rsidP="007C6DAF"/>
    <w:p w:rsidR="007C406F" w:rsidRDefault="007C406F" w:rsidP="007C6DAF"/>
    <w:p w:rsidR="007C406F" w:rsidRDefault="007C406F" w:rsidP="007C6DAF"/>
    <w:p w:rsidR="007C406F" w:rsidRDefault="007C406F" w:rsidP="007C6DAF"/>
    <w:p w:rsidR="007C406F" w:rsidRDefault="007C406F" w:rsidP="007C6DAF"/>
    <w:p w:rsidR="007C406F" w:rsidRDefault="007C406F" w:rsidP="007C6DAF"/>
    <w:p w:rsidR="007C406F" w:rsidRDefault="007C406F" w:rsidP="007C6DAF"/>
    <w:p w:rsidR="007C406F" w:rsidRDefault="007C406F" w:rsidP="007C6DAF"/>
    <w:p w:rsidR="007C406F" w:rsidRDefault="007C406F" w:rsidP="007C6DAF"/>
    <w:p w:rsidR="007C406F" w:rsidRDefault="007C406F" w:rsidP="007C6DAF"/>
    <w:p w:rsidR="007C406F" w:rsidRDefault="007C406F" w:rsidP="007C6DAF"/>
    <w:p w:rsidR="007C406F" w:rsidRDefault="007C406F" w:rsidP="007C6DAF"/>
    <w:p w:rsidR="007C406F" w:rsidRDefault="007C406F" w:rsidP="007C6DAF"/>
    <w:p w:rsidR="007C406F" w:rsidRDefault="007C406F" w:rsidP="007C406F">
      <w:pPr>
        <w:pStyle w:val="Ttulo1"/>
        <w:numPr>
          <w:ilvl w:val="0"/>
          <w:numId w:val="2"/>
        </w:numPr>
      </w:pPr>
      <w:r>
        <w:lastRenderedPageBreak/>
        <w:t xml:space="preserve">Modelado Subsistema llamada. </w:t>
      </w:r>
    </w:p>
    <w:p w:rsidR="007C406F" w:rsidRDefault="007C406F" w:rsidP="007C406F">
      <w:pPr>
        <w:pStyle w:val="Ttulo2"/>
        <w:numPr>
          <w:ilvl w:val="1"/>
          <w:numId w:val="2"/>
        </w:numPr>
      </w:pPr>
      <w:r>
        <w:t>Diagrama de caso de uso.</w:t>
      </w:r>
    </w:p>
    <w:p w:rsidR="007C406F" w:rsidRDefault="007C406F" w:rsidP="007C406F">
      <w:r>
        <w:t xml:space="preserve">A continuación, se muestra el diagrama de caso de uso perteneciente a la gestión de una llamada. </w:t>
      </w:r>
    </w:p>
    <w:p w:rsidR="00A049CA" w:rsidRDefault="00A049CA" w:rsidP="007C406F">
      <w:r w:rsidRPr="00A049CA">
        <w:rPr>
          <w:noProof/>
          <w:lang w:eastAsia="es-ES"/>
        </w:rPr>
        <w:drawing>
          <wp:inline distT="0" distB="0" distL="0" distR="0">
            <wp:extent cx="5400040" cy="1835871"/>
            <wp:effectExtent l="0" t="0" r="0" b="0"/>
            <wp:docPr id="8" name="Imagen 8" descr="C:\Users\jcm\Downloads\Diagrama en blanc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cm\Downloads\Diagrama en blanco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06F" w:rsidRDefault="007C406F" w:rsidP="007C406F">
      <w:pPr>
        <w:pStyle w:val="Ttulo3"/>
        <w:numPr>
          <w:ilvl w:val="2"/>
          <w:numId w:val="2"/>
        </w:numPr>
      </w:pPr>
      <w:r>
        <w:t>Caso de uso 1: Autenticar usuario para acceso.</w:t>
      </w:r>
    </w:p>
    <w:p w:rsidR="007C406F" w:rsidRDefault="0093488F" w:rsidP="007C406F">
      <w:pPr>
        <w:pStyle w:val="Prrafodelista"/>
        <w:numPr>
          <w:ilvl w:val="0"/>
          <w:numId w:val="3"/>
        </w:numPr>
      </w:pPr>
      <w:r>
        <w:t>Prerrequisitos: Usuario y contraseña.</w:t>
      </w:r>
    </w:p>
    <w:p w:rsidR="0093488F" w:rsidRDefault="0093488F" w:rsidP="007C406F">
      <w:pPr>
        <w:pStyle w:val="Prrafodelista"/>
        <w:numPr>
          <w:ilvl w:val="0"/>
          <w:numId w:val="3"/>
        </w:numPr>
      </w:pPr>
      <w:r>
        <w:t>Actores: Operador.</w:t>
      </w:r>
    </w:p>
    <w:p w:rsidR="0093488F" w:rsidRDefault="0093488F" w:rsidP="007C406F">
      <w:pPr>
        <w:pStyle w:val="Prrafodelista"/>
        <w:numPr>
          <w:ilvl w:val="0"/>
          <w:numId w:val="3"/>
        </w:numPr>
      </w:pPr>
      <w:r>
        <w:t>Post condiciones. Si el actor se autentica correctamente, el operador es añadido al sistema de gestión de operadores conectados. En caso contario la persona no es autorizada.</w:t>
      </w:r>
    </w:p>
    <w:p w:rsidR="0093488F" w:rsidRDefault="00BC7553" w:rsidP="007C406F">
      <w:pPr>
        <w:pStyle w:val="Prrafodelista"/>
        <w:numPr>
          <w:ilvl w:val="0"/>
          <w:numId w:val="3"/>
        </w:numPr>
      </w:pPr>
      <w:r>
        <w:t xml:space="preserve">Descripción: </w:t>
      </w:r>
      <w:r w:rsidR="0093488F">
        <w:t xml:space="preserve">Cualquier operador que desee gestionar llamadas deberá autenticarse primero. El sistema contrastará los datos con la base de datos. En caso correcto permitirá el acceso y añadirá al usuario a su sistema de operadores activos. En caso contrario no permitirá acceso y mostrará un mensaje de error. </w:t>
      </w:r>
    </w:p>
    <w:p w:rsidR="00BC7553" w:rsidRDefault="00BC7553" w:rsidP="00BC7553">
      <w:pPr>
        <w:pStyle w:val="Ttulo3"/>
        <w:numPr>
          <w:ilvl w:val="2"/>
          <w:numId w:val="2"/>
        </w:numPr>
      </w:pPr>
      <w:r>
        <w:t>Caso de uso 2. Grabar voz y teléfono.</w:t>
      </w:r>
    </w:p>
    <w:p w:rsidR="00BC7553" w:rsidRPr="00BC7553" w:rsidRDefault="00BC7553" w:rsidP="00BC7553">
      <w:pPr>
        <w:pStyle w:val="Prrafodelista"/>
        <w:numPr>
          <w:ilvl w:val="0"/>
          <w:numId w:val="5"/>
        </w:numPr>
      </w:pPr>
      <w:r w:rsidRPr="00BC7553">
        <w:t xml:space="preserve">Prerrequisitos: </w:t>
      </w:r>
      <w:r>
        <w:t>Se ha recibido una llamada.</w:t>
      </w:r>
    </w:p>
    <w:p w:rsidR="00BC7553" w:rsidRPr="00BC7553" w:rsidRDefault="00BC7553" w:rsidP="00BC7553">
      <w:pPr>
        <w:pStyle w:val="Prrafodelista"/>
        <w:numPr>
          <w:ilvl w:val="0"/>
          <w:numId w:val="5"/>
        </w:numPr>
      </w:pPr>
      <w:r>
        <w:t>Actores: Sistema Gestor de llamada.</w:t>
      </w:r>
    </w:p>
    <w:p w:rsidR="00BC7553" w:rsidRDefault="00BC7553" w:rsidP="00BC7553">
      <w:pPr>
        <w:pStyle w:val="Prrafodelista"/>
        <w:numPr>
          <w:ilvl w:val="0"/>
          <w:numId w:val="5"/>
        </w:numPr>
      </w:pPr>
      <w:r>
        <w:t>Post condiciones. La llamada queda en espera para ser gestionada.</w:t>
      </w:r>
    </w:p>
    <w:p w:rsidR="00BC7553" w:rsidRPr="00BC7553" w:rsidRDefault="00BC7553" w:rsidP="00BC7553">
      <w:pPr>
        <w:pStyle w:val="Prrafodelista"/>
        <w:numPr>
          <w:ilvl w:val="0"/>
          <w:numId w:val="5"/>
        </w:numPr>
      </w:pPr>
      <w:r>
        <w:t>Descripción: S</w:t>
      </w:r>
      <w:r w:rsidRPr="00BC7553">
        <w:t>e guardará un mensaje de voz de la persona que solicita el servicio de atención y su número de teléfono.</w:t>
      </w:r>
    </w:p>
    <w:p w:rsidR="0093488F" w:rsidRDefault="00BF5022" w:rsidP="0093488F">
      <w:pPr>
        <w:pStyle w:val="Ttulo3"/>
        <w:numPr>
          <w:ilvl w:val="2"/>
          <w:numId w:val="2"/>
        </w:numPr>
      </w:pPr>
      <w:r>
        <w:t>C</w:t>
      </w:r>
      <w:r w:rsidR="00BC7553">
        <w:t>aso de uso 3</w:t>
      </w:r>
      <w:r>
        <w:t>. Gestión de llamadas.</w:t>
      </w:r>
    </w:p>
    <w:p w:rsidR="00BF5022" w:rsidRPr="00BF5022" w:rsidRDefault="00BF5022" w:rsidP="00BF5022">
      <w:pPr>
        <w:pStyle w:val="Prrafodelista"/>
        <w:numPr>
          <w:ilvl w:val="0"/>
          <w:numId w:val="4"/>
        </w:numPr>
      </w:pPr>
      <w:r w:rsidRPr="00BF5022">
        <w:t xml:space="preserve">Prerrequisitos: </w:t>
      </w:r>
      <w:r>
        <w:t>Usuario autenticado en el sistema</w:t>
      </w:r>
      <w:r w:rsidR="00BC7553">
        <w:t xml:space="preserve"> y llamada en cola.</w:t>
      </w:r>
    </w:p>
    <w:p w:rsidR="00BF5022" w:rsidRPr="00BF5022" w:rsidRDefault="00BF5022" w:rsidP="00BF5022">
      <w:pPr>
        <w:pStyle w:val="Prrafodelista"/>
        <w:numPr>
          <w:ilvl w:val="0"/>
          <w:numId w:val="4"/>
        </w:numPr>
      </w:pPr>
      <w:r w:rsidRPr="00BF5022">
        <w:t>Actores: Operador.</w:t>
      </w:r>
    </w:p>
    <w:p w:rsidR="00BF5022" w:rsidRDefault="00BF5022" w:rsidP="00BF5022">
      <w:pPr>
        <w:pStyle w:val="Prrafodelista"/>
        <w:numPr>
          <w:ilvl w:val="0"/>
          <w:numId w:val="4"/>
        </w:numPr>
      </w:pPr>
      <w:r w:rsidRPr="00BF5022">
        <w:t xml:space="preserve">Post condiciones. </w:t>
      </w:r>
      <w:r w:rsidR="004E5FAD">
        <w:t xml:space="preserve">La llamada quedara registrada en un gestor de emergencias para su posterior tratamiento. </w:t>
      </w:r>
    </w:p>
    <w:p w:rsidR="004E5FAD" w:rsidRDefault="004E5FAD" w:rsidP="00BF5022">
      <w:pPr>
        <w:pStyle w:val="Prrafodelista"/>
        <w:numPr>
          <w:ilvl w:val="0"/>
          <w:numId w:val="4"/>
        </w:numPr>
      </w:pPr>
      <w:r>
        <w:t xml:space="preserve">Descripción: El operador recopilará información sobre la emergencia en base a una serie de preguntas y las introducirá para rellenar la emergencia. Cuando termine, enviará la información al sistema gestor de emergencias. </w:t>
      </w:r>
    </w:p>
    <w:p w:rsidR="003642EA" w:rsidRDefault="003642EA" w:rsidP="00BF3950"/>
    <w:p w:rsidR="00BF3950" w:rsidRDefault="00BF3950" w:rsidP="00BF3950">
      <w:pPr>
        <w:pStyle w:val="Ttulo1"/>
        <w:numPr>
          <w:ilvl w:val="0"/>
          <w:numId w:val="2"/>
        </w:numPr>
      </w:pPr>
      <w:r>
        <w:lastRenderedPageBreak/>
        <w:t>Modelo subsistema gestión de cámaras.</w:t>
      </w:r>
    </w:p>
    <w:p w:rsidR="00BF3950" w:rsidRDefault="008325EC" w:rsidP="00BF3950">
      <w:r>
        <w:t xml:space="preserve">En este modelo pretendemos representar la iteración y el modelado del sistema de gestión de </w:t>
      </w:r>
      <w:proofErr w:type="spellStart"/>
      <w:r>
        <w:t>camaras</w:t>
      </w:r>
      <w:proofErr w:type="spellEnd"/>
      <w:r>
        <w:t xml:space="preserve"> del </w:t>
      </w:r>
      <w:proofErr w:type="spellStart"/>
      <w:r>
        <w:t>centor</w:t>
      </w:r>
      <w:proofErr w:type="spellEnd"/>
      <w:r>
        <w:t xml:space="preserve"> de </w:t>
      </w:r>
      <w:proofErr w:type="spellStart"/>
      <w:r>
        <w:t>seguirdad</w:t>
      </w:r>
      <w:proofErr w:type="spellEnd"/>
      <w:r>
        <w:t>.</w:t>
      </w:r>
    </w:p>
    <w:p w:rsidR="008325EC" w:rsidRDefault="008325EC" w:rsidP="008325EC">
      <w:pPr>
        <w:pStyle w:val="Ttulo2"/>
        <w:numPr>
          <w:ilvl w:val="1"/>
          <w:numId w:val="2"/>
        </w:numPr>
      </w:pPr>
      <w:r>
        <w:t>Modelo conceptual del sistema de cámaras.</w:t>
      </w:r>
    </w:p>
    <w:p w:rsidR="008325EC" w:rsidRDefault="008325EC" w:rsidP="008325EC">
      <w:r>
        <w:t xml:space="preserve">Se ha elegido un sistema CCTV . Tal y como se muestra en la figura, se disponen d </w:t>
      </w:r>
      <w:proofErr w:type="spellStart"/>
      <w:r>
        <w:t>camáras</w:t>
      </w:r>
      <w:proofErr w:type="spellEnd"/>
      <w:r>
        <w:t xml:space="preserve"> de grabación que mandan su señal a un multiplexor que luego los </w:t>
      </w:r>
      <w:proofErr w:type="spellStart"/>
      <w:r>
        <w:t>envia</w:t>
      </w:r>
      <w:proofErr w:type="spellEnd"/>
      <w:r>
        <w:t xml:space="preserve"> a los monitores.</w:t>
      </w:r>
    </w:p>
    <w:p w:rsidR="008325EC" w:rsidRDefault="008325EC" w:rsidP="008325EC">
      <w:r>
        <w:rPr>
          <w:noProof/>
        </w:rPr>
        <w:drawing>
          <wp:inline distT="0" distB="0" distL="0" distR="0">
            <wp:extent cx="4632960" cy="255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5EC" w:rsidRDefault="008325EC" w:rsidP="008325EC">
      <w:pPr>
        <w:pStyle w:val="Ttulo2"/>
        <w:numPr>
          <w:ilvl w:val="1"/>
          <w:numId w:val="2"/>
        </w:numPr>
      </w:pPr>
      <w:r>
        <w:t xml:space="preserve">Diagrama de casos de uso. </w:t>
      </w:r>
    </w:p>
    <w:p w:rsidR="008325EC" w:rsidRDefault="008325EC" w:rsidP="008325EC">
      <w:r>
        <w:t xml:space="preserve">A continuación, mostramos el diagrama de caso de uso perteneciente a la gestión de los videos de las cámaras de videovigilancia. </w:t>
      </w:r>
    </w:p>
    <w:p w:rsidR="008325EC" w:rsidRDefault="0032227D" w:rsidP="008325EC">
      <w:r>
        <w:rPr>
          <w:noProof/>
        </w:rPr>
        <w:drawing>
          <wp:inline distT="0" distB="0" distL="0" distR="0">
            <wp:extent cx="4762500" cy="18592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27D" w:rsidRDefault="0032227D" w:rsidP="0032227D">
      <w:pPr>
        <w:pStyle w:val="Ttulo3"/>
        <w:numPr>
          <w:ilvl w:val="2"/>
          <w:numId w:val="2"/>
        </w:numPr>
      </w:pPr>
      <w:r>
        <w:t>Caso de uso 1</w:t>
      </w:r>
      <w:r>
        <w:t xml:space="preserve"> Gestionar incidencia</w:t>
      </w:r>
      <w:r>
        <w:t>.</w:t>
      </w:r>
    </w:p>
    <w:p w:rsidR="0032227D" w:rsidRDefault="0032227D" w:rsidP="0032227D">
      <w:pPr>
        <w:pStyle w:val="Prrafodelista"/>
        <w:numPr>
          <w:ilvl w:val="0"/>
          <w:numId w:val="3"/>
        </w:numPr>
      </w:pPr>
      <w:r>
        <w:t xml:space="preserve">Prerrequisitos: </w:t>
      </w:r>
      <w:r>
        <w:t>Se detecta una incidencia.</w:t>
      </w:r>
    </w:p>
    <w:p w:rsidR="0032227D" w:rsidRDefault="0032227D" w:rsidP="0032227D">
      <w:pPr>
        <w:pStyle w:val="Prrafodelista"/>
        <w:numPr>
          <w:ilvl w:val="0"/>
          <w:numId w:val="3"/>
        </w:numPr>
      </w:pPr>
      <w:r>
        <w:t>Actores: Operador.</w:t>
      </w:r>
    </w:p>
    <w:p w:rsidR="0032227D" w:rsidRDefault="0032227D" w:rsidP="0032227D">
      <w:pPr>
        <w:pStyle w:val="Prrafodelista"/>
        <w:numPr>
          <w:ilvl w:val="0"/>
          <w:numId w:val="3"/>
        </w:numPr>
      </w:pPr>
      <w:r>
        <w:t>Post condiciones.</w:t>
      </w:r>
      <w:r>
        <w:t xml:space="preserve"> Una vez gestionada y generada la emergencia correspondiente la emergencia se envía al gestor de emergencias.</w:t>
      </w:r>
    </w:p>
    <w:p w:rsidR="00BF3950" w:rsidRDefault="0032227D" w:rsidP="0032227D">
      <w:pPr>
        <w:pStyle w:val="Prrafodelista"/>
        <w:numPr>
          <w:ilvl w:val="0"/>
          <w:numId w:val="3"/>
        </w:numPr>
      </w:pPr>
      <w:r>
        <w:t>Descripción:</w:t>
      </w:r>
      <w:r>
        <w:t xml:space="preserve"> Una vez detectada la incidencia, el operador genera una emergencia rellenando los datos necesarios.</w:t>
      </w:r>
    </w:p>
    <w:p w:rsidR="0032227D" w:rsidRPr="00BF3950" w:rsidRDefault="0032227D" w:rsidP="0032227D">
      <w:pPr>
        <w:pStyle w:val="Prrafodelista"/>
        <w:ind w:left="2844"/>
      </w:pPr>
      <w:r>
        <w:t>Al terminar, se envía al gestor de emergencias.</w:t>
      </w:r>
      <w:bookmarkStart w:id="0" w:name="_GoBack"/>
      <w:bookmarkEnd w:id="0"/>
    </w:p>
    <w:sectPr w:rsidR="0032227D" w:rsidRPr="00BF3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24937"/>
    <w:multiLevelType w:val="hybridMultilevel"/>
    <w:tmpl w:val="BECAFF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D77CB"/>
    <w:multiLevelType w:val="hybridMultilevel"/>
    <w:tmpl w:val="134C98AA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523F7C06"/>
    <w:multiLevelType w:val="hybridMultilevel"/>
    <w:tmpl w:val="80DC1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B2453"/>
    <w:multiLevelType w:val="hybridMultilevel"/>
    <w:tmpl w:val="929C015C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600D0FE4"/>
    <w:multiLevelType w:val="hybridMultilevel"/>
    <w:tmpl w:val="AB8A3A76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6C9"/>
    <w:rsid w:val="000446C9"/>
    <w:rsid w:val="00047B8F"/>
    <w:rsid w:val="00133D4D"/>
    <w:rsid w:val="002B21B3"/>
    <w:rsid w:val="0032227D"/>
    <w:rsid w:val="00344659"/>
    <w:rsid w:val="003642EA"/>
    <w:rsid w:val="00373478"/>
    <w:rsid w:val="003B6A06"/>
    <w:rsid w:val="003E6457"/>
    <w:rsid w:val="004E5FAD"/>
    <w:rsid w:val="00512E5C"/>
    <w:rsid w:val="00530BBE"/>
    <w:rsid w:val="00597FE2"/>
    <w:rsid w:val="007C406F"/>
    <w:rsid w:val="007C6DAF"/>
    <w:rsid w:val="008325EC"/>
    <w:rsid w:val="0093488F"/>
    <w:rsid w:val="00A049CA"/>
    <w:rsid w:val="00AC522E"/>
    <w:rsid w:val="00B5765D"/>
    <w:rsid w:val="00BC7553"/>
    <w:rsid w:val="00BF3950"/>
    <w:rsid w:val="00BF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243B"/>
  <w15:chartTrackingRefBased/>
  <w15:docId w15:val="{ED4824EB-BA96-4CCF-9E6D-15E90A99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4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4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40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DA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4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40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C40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Carreras Martin</dc:creator>
  <cp:keywords/>
  <dc:description/>
  <cp:lastModifiedBy>jorge</cp:lastModifiedBy>
  <cp:revision>8</cp:revision>
  <dcterms:created xsi:type="dcterms:W3CDTF">2019-11-07T09:50:00Z</dcterms:created>
  <dcterms:modified xsi:type="dcterms:W3CDTF">2019-11-09T12:04:00Z</dcterms:modified>
</cp:coreProperties>
</file>