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1.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answer</w:t>
      </w:r>
      <w:r>
        <w:t xml:space="preserve"> </w:t>
      </w:r>
      <w:r>
        <w:t xml:space="preserve">to</w:t>
      </w:r>
      <w:r>
        <w:t xml:space="preserve"> </w:t>
      </w:r>
      <w:r>
        <w:t xml:space="preserve">labrotary</w:t>
      </w:r>
      <w:r>
        <w:t xml:space="preserve"> </w:t>
      </w:r>
      <w:r>
        <w:t xml:space="preserve">work</w:t>
      </w:r>
      <w:r>
        <w:t xml:space="preserve"> </w:t>
      </w:r>
      <w:r>
        <w:t xml:space="preserve">8</w:t>
      </w:r>
    </w:p>
    <w:p>
      <w:pPr>
        <w:pStyle w:val="Subtitle"/>
      </w:pPr>
      <w:r>
        <w:t xml:space="preserve">Discipline:</w:t>
      </w:r>
      <w:r>
        <w:t xml:space="preserve"> </w:t>
      </w:r>
      <w:r>
        <w:t xml:space="preserve">Computer</w:t>
      </w:r>
      <w:r>
        <w:t xml:space="preserve"> </w:t>
      </w:r>
      <w:r>
        <w:t xml:space="preserve">Architecture</w:t>
      </w:r>
    </w:p>
    <w:p>
      <w:pPr>
        <w:pStyle w:val="Author"/>
      </w:pPr>
      <w:r>
        <w:t xml:space="preserve">ali</w:t>
      </w:r>
      <w:r>
        <w:t xml:space="preserve"> </w:t>
      </w:r>
      <w:r>
        <w:t xml:space="preserve">hosseinabadi</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bookmarkStart w:id="20" w:name="goal-of-the-work"/>
    <w:p>
      <w:pPr>
        <w:pStyle w:val="Heading1"/>
      </w:pPr>
      <w:r>
        <w:rPr>
          <w:rStyle w:val="SectionNumber"/>
        </w:rPr>
        <w:t xml:space="preserve">1</w:t>
      </w:r>
      <w:r>
        <w:tab/>
      </w:r>
      <w:r>
        <w:t xml:space="preserve">Goal of the Work</w:t>
      </w:r>
    </w:p>
    <w:p>
      <w:pPr>
        <w:pStyle w:val="FirstParagraph"/>
      </w:pPr>
      <w:r>
        <w:t xml:space="preserve">Acquiring skills in writing programs using loops and processing command-line arguments.</w:t>
      </w:r>
    </w:p>
    <w:bookmarkEnd w:id="20"/>
    <w:bookmarkStart w:id="21" w:name="assignment"/>
    <w:p>
      <w:pPr>
        <w:pStyle w:val="Heading1"/>
      </w:pPr>
      <w:r>
        <w:rPr>
          <w:rStyle w:val="SectionNumber"/>
        </w:rPr>
        <w:t xml:space="preserve">2</w:t>
      </w:r>
      <w:r>
        <w:tab/>
      </w:r>
      <w:r>
        <w:t xml:space="preserve">Assignment</w:t>
      </w:r>
    </w:p>
    <w:p>
      <w:pPr>
        <w:numPr>
          <w:ilvl w:val="0"/>
          <w:numId w:val="1001"/>
        </w:numPr>
      </w:pPr>
      <w:r>
        <w:t xml:space="preserve">Loop implementation in NASM</w:t>
      </w:r>
    </w:p>
    <w:p>
      <w:pPr>
        <w:numPr>
          <w:ilvl w:val="0"/>
          <w:numId w:val="1001"/>
        </w:numPr>
      </w:pPr>
      <w:r>
        <w:t xml:space="preserve">Processing command-line arguments</w:t>
      </w:r>
    </w:p>
    <w:p>
      <w:pPr>
        <w:numPr>
          <w:ilvl w:val="0"/>
          <w:numId w:val="1001"/>
        </w:numPr>
      </w:pPr>
      <w:r>
        <w:t xml:space="preserve">Independent program writing based on the materials of the laboratory work</w:t>
      </w:r>
    </w:p>
    <w:bookmarkEnd w:id="21"/>
    <w:bookmarkStart w:id="22" w:name="theoretical-introduction"/>
    <w:p>
      <w:pPr>
        <w:pStyle w:val="Heading1"/>
      </w:pPr>
      <w:r>
        <w:rPr>
          <w:rStyle w:val="SectionNumber"/>
        </w:rPr>
        <w:t xml:space="preserve">3</w:t>
      </w:r>
      <w:r>
        <w:tab/>
      </w:r>
      <w:r>
        <w:t xml:space="preserve">Theoretical Introduction</w:t>
      </w:r>
    </w:p>
    <w:p>
      <w:pPr>
        <w:pStyle w:val="FirstParagraph"/>
      </w:pPr>
      <w:r>
        <w:t xml:space="preserve">A stack is a data structure organized according to the LIFO principle (</w:t>
      </w:r>
      <w:r>
        <w:t xml:space="preserve">“</w:t>
      </w:r>
      <w:r>
        <w:t xml:space="preserve">Last In — First Out</w:t>
      </w:r>
      <w:r>
        <w:t xml:space="preserve">”</w:t>
      </w:r>
      <w:r>
        <w:t xml:space="preserve">). The stack is part of the processor architecture and is implemented at the hardware level. The processor has special registers (ss, bp, sp) and commands for working with the stack.</w:t>
      </w:r>
    </w:p>
    <w:p>
      <w:pPr>
        <w:pStyle w:val="BodyText"/>
      </w:pPr>
      <w:r>
        <w:t xml:space="preserve">The main function of the stack is to save return addresses and pass arguments when calling procedures. In addition, memory is allocated in it for local variables, and register values can be temporarily stored.</w:t>
      </w:r>
    </w:p>
    <w:bookmarkEnd w:id="22"/>
    <w:bookmarkStart w:id="72" w:name="performing-the-laboratory-work"/>
    <w:p>
      <w:pPr>
        <w:pStyle w:val="Heading1"/>
      </w:pPr>
      <w:r>
        <w:rPr>
          <w:rStyle w:val="SectionNumber"/>
        </w:rPr>
        <w:t xml:space="preserve">4</w:t>
      </w:r>
      <w:r>
        <w:tab/>
      </w:r>
      <w:r>
        <w:t xml:space="preserve">Performing the Laboratory Work</w:t>
      </w:r>
    </w:p>
    <w:bookmarkStart w:id="44" w:name="implementing-loops-in-nasm"/>
    <w:p>
      <w:pPr>
        <w:pStyle w:val="Heading2"/>
      </w:pPr>
      <w:r>
        <w:rPr>
          <w:rStyle w:val="SectionNumber"/>
        </w:rPr>
        <w:t xml:space="preserve">4.1</w:t>
      </w:r>
      <w:r>
        <w:tab/>
      </w:r>
      <w:r>
        <w:t xml:space="preserve">Implementing Loops in NASM</w:t>
      </w:r>
    </w:p>
    <w:p>
      <w:pPr>
        <w:pStyle w:val="FirstParagraph"/>
      </w:pPr>
      <w:r>
        <w:t xml:space="preserve">I create a file for laboratory work No. 8 (Fig. -fig. 1).</w:t>
      </w:r>
    </w:p>
    <w:p>
      <w:pPr>
        <w:pStyle w:val="CaptionedFigure"/>
      </w:pPr>
      <w:r>
        <w:drawing>
          <wp:inline>
            <wp:extent cx="3733800" cy="1818282"/>
            <wp:effectExtent b="0" l="0" r="0" t="0"/>
            <wp:docPr descr="create file"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 create file</w:t>
      </w:r>
    </w:p>
    <w:p>
      <w:pPr>
        <w:pStyle w:val="BodyText"/>
      </w:pPr>
      <w:r>
        <w:t xml:space="preserve">I copy the program from the listing into the created file (Fig. -fig. 2).</w:t>
      </w:r>
    </w:p>
    <w:p>
      <w:pPr>
        <w:pStyle w:val="CaptionedFigure"/>
      </w:pPr>
      <w:r>
        <w:drawing>
          <wp:inline>
            <wp:extent cx="3733800" cy="1818282"/>
            <wp:effectExtent b="0" l="0" r="0" t="0"/>
            <wp:docPr descr="copy program from list"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2: copy program from list</w:t>
      </w:r>
    </w:p>
    <w:p>
      <w:pPr>
        <w:pStyle w:val="BodyText"/>
      </w:pPr>
      <w:r>
        <w:t xml:space="preserve">I run the program; it shows the operation of loops in NASM (Fig. -fig. 3).</w:t>
      </w:r>
    </w:p>
    <w:p>
      <w:pPr>
        <w:pStyle w:val="CaptionedFigure"/>
      </w:pPr>
      <w:r>
        <w:drawing>
          <wp:inline>
            <wp:extent cx="3733800" cy="1818282"/>
            <wp:effectExtent b="0" l="0" r="0" t="0"/>
            <wp:docPr descr="run it"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3: run it</w:t>
      </w:r>
    </w:p>
    <w:p>
      <w:pPr>
        <w:pStyle w:val="BodyText"/>
      </w:pPr>
      <w:r>
        <w:t xml:space="preserve">I replace the original program so that in the loop body I change the value of the ecx register (Fig. -fig. 4).</w:t>
      </w:r>
    </w:p>
    <w:p>
      <w:pPr>
        <w:pStyle w:val="CaptionedFigure"/>
      </w:pPr>
      <w:r>
        <w:drawing>
          <wp:inline>
            <wp:extent cx="3733800" cy="1818282"/>
            <wp:effectExtent b="0" l="0" r="0" t="0"/>
            <wp:docPr descr="change the program"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4: change the program</w:t>
      </w:r>
    </w:p>
    <w:p>
      <w:pPr>
        <w:pStyle w:val="BodyText"/>
      </w:pPr>
      <w:r>
        <w:t xml:space="preserve">Due to the fact that now the ecx register decreases by 2 values on each iteration, the number of iterations is halved (Fig. -fig. 5).</w:t>
      </w:r>
    </w:p>
    <w:p>
      <w:pPr>
        <w:pStyle w:val="CaptionedFigure"/>
      </w:pPr>
      <w:r>
        <w:drawing>
          <wp:inline>
            <wp:extent cx="3733800" cy="1818282"/>
            <wp:effectExtent b="0" l="0" r="0" t="0"/>
            <wp:docPr descr="run the new one"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5: run the new one</w:t>
      </w:r>
    </w:p>
    <w:p>
      <w:pPr>
        <w:pStyle w:val="BodyText"/>
      </w:pPr>
      <w:r>
        <w:t xml:space="preserve">I add the push and pop commands to the program (Fig. -fig. 6).</w:t>
      </w:r>
    </w:p>
    <w:p>
      <w:pPr>
        <w:pStyle w:val="CaptionedFigure"/>
      </w:pPr>
      <w:r>
        <w:drawing>
          <wp:inline>
            <wp:extent cx="3733800" cy="1818282"/>
            <wp:effectExtent b="0" l="0" r="0" t="0"/>
            <wp:docPr descr="Adding push and pop to the program loop"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6: Adding push and pop to the program loop</w:t>
      </w:r>
    </w:p>
    <w:p>
      <w:pPr>
        <w:pStyle w:val="BodyText"/>
      </w:pPr>
      <w:r>
        <w:t xml:space="preserve">Now the number of iterations matches the entered N, but there was a shift in the output numbers by -1 (Fig. -fig. 7).</w:t>
      </w:r>
    </w:p>
    <w:p>
      <w:pPr>
        <w:pStyle w:val="CaptionedFigure"/>
      </w:pPr>
      <w:r>
        <w:drawing>
          <wp:inline>
            <wp:extent cx="3733800" cy="1818282"/>
            <wp:effectExtent b="0" l="0" r="0" t="0"/>
            <wp:docPr descr="run the new program"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7: run the new program</w:t>
      </w:r>
    </w:p>
    <w:bookmarkEnd w:id="44"/>
    <w:bookmarkStart w:id="64" w:name="processing-command-line-arguments"/>
    <w:p>
      <w:pPr>
        <w:pStyle w:val="Heading2"/>
      </w:pPr>
      <w:r>
        <w:rPr>
          <w:rStyle w:val="SectionNumber"/>
        </w:rPr>
        <w:t xml:space="preserve">4.2</w:t>
      </w:r>
      <w:r>
        <w:tab/>
      </w:r>
      <w:r>
        <w:t xml:space="preserve">Processing Command-Line Arguments</w:t>
      </w:r>
    </w:p>
    <w:p>
      <w:pPr>
        <w:pStyle w:val="FirstParagraph"/>
      </w:pPr>
      <w:r>
        <w:t xml:space="preserve">I create a new file for the program and copy the code from the next listing into it (Fig. -fig. 8).</w:t>
      </w:r>
    </w:p>
    <w:p>
      <w:pPr>
        <w:pStyle w:val="CaptionedFigure"/>
      </w:pPr>
      <w:r>
        <w:drawing>
          <wp:inline>
            <wp:extent cx="3733800" cy="1818282"/>
            <wp:effectExtent b="0" l="0" r="0" t="0"/>
            <wp:docPr descr="copy program from the list"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8: copy program from the list</w:t>
      </w:r>
    </w:p>
    <w:p>
      <w:pPr>
        <w:pStyle w:val="BodyText"/>
      </w:pPr>
      <w:r>
        <w:t xml:space="preserve">I compile the program and run it, specifying the arguments. The program processed the same number of arguments as were entered (Fig. -fig. 9).</w:t>
      </w:r>
    </w:p>
    <w:p>
      <w:pPr>
        <w:pStyle w:val="CaptionedFigure"/>
      </w:pPr>
      <w:r>
        <w:drawing>
          <wp:inline>
            <wp:extent cx="3733800" cy="1818282"/>
            <wp:effectExtent b="0" l="0" r="0" t="0"/>
            <wp:docPr descr="run the code"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9: run the code</w:t>
      </w:r>
    </w:p>
    <w:p>
      <w:pPr>
        <w:pStyle w:val="BodyText"/>
      </w:pPr>
      <w:r>
        <w:t xml:space="preserve">I create a new file for the program and copy the code from the third listing into it (Fig. -fig. </w:t>
      </w:r>
      <w:r>
        <w:rPr>
          <w:bCs/>
          <w:b/>
        </w:rPr>
        <w:t xml:space="preserve">¿fig:010?</w:t>
      </w:r>
      <w:r>
        <w:t xml:space="preserve">).</w:t>
      </w:r>
      <w:r>
        <w:t xml:space="preserve"> </w:t>
      </w:r>
      <w:bookmarkStart w:id="54" w:name="fig:010"/>
      <w:r>
        <w:drawing>
          <wp:inline>
            <wp:extent cx="3733800" cy="1818282"/>
            <wp:effectExtent b="0" l="0" r="0" t="0"/>
            <wp:docPr descr="Copying the program from the third listing"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1818282"/>
                    </a:xfrm>
                    <a:prstGeom prst="rect">
                      <a:avLst/>
                    </a:prstGeom>
                    <a:noFill/>
                    <a:ln w="9525">
                      <a:noFill/>
                      <a:headEnd/>
                      <a:tailEnd/>
                    </a:ln>
                  </pic:spPr>
                </pic:pic>
              </a:graphicData>
            </a:graphic>
          </wp:inline>
        </w:drawing>
      </w:r>
      <w:bookmarkEnd w:id="54"/>
    </w:p>
    <w:p>
      <w:pPr>
        <w:pStyle w:val="BodyText"/>
      </w:pPr>
      <w:r>
        <w:t xml:space="preserve">I compile the program and run it, specifying some numbers as arguments; the program adds them (Fig. -fig. 10).</w:t>
      </w:r>
    </w:p>
    <w:p>
      <w:pPr>
        <w:pStyle w:val="CaptionedFigure"/>
      </w:pPr>
      <w:r>
        <w:drawing>
          <wp:inline>
            <wp:extent cx="3733800" cy="1818282"/>
            <wp:effectExtent b="0" l="0" r="0" t="0"/>
            <wp:docPr descr="run the third program" title="" id="56" name="Picture"/>
            <a:graphic>
              <a:graphicData uri="http://schemas.openxmlformats.org/drawingml/2006/picture">
                <pic:pic>
                  <pic:nvPicPr>
                    <pic:cNvPr descr="image/11.png" id="57" name="Picture"/>
                    <pic:cNvPicPr>
                      <a:picLocks noChangeArrowheads="1" noChangeAspect="1"/>
                    </pic:cNvPicPr>
                  </pic:nvPicPr>
                  <pic:blipFill>
                    <a:blip r:embed="rId55"/>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10: run the third program</w:t>
      </w:r>
    </w:p>
    <w:p>
      <w:pPr>
        <w:pStyle w:val="BodyText"/>
      </w:pPr>
      <w:r>
        <w:t xml:space="preserve">I change the program’s behavior so that it multiplies the specified arguments instead of adding them (Fig. -fig. 11).</w:t>
      </w:r>
    </w:p>
    <w:p>
      <w:pPr>
        <w:pStyle w:val="CaptionedFigure"/>
      </w:pPr>
      <w:r>
        <w:drawing>
          <wp:inline>
            <wp:extent cx="3733800" cy="1818282"/>
            <wp:effectExtent b="0" l="0" r="0" t="0"/>
            <wp:docPr descr="change the program" title="" id="59" name="Picture"/>
            <a:graphic>
              <a:graphicData uri="http://schemas.openxmlformats.org/drawingml/2006/picture">
                <pic:pic>
                  <pic:nvPicPr>
                    <pic:cNvPr descr="image/12.png" id="60" name="Picture"/>
                    <pic:cNvPicPr>
                      <a:picLocks noChangeArrowheads="1" noChangeAspect="1"/>
                    </pic:cNvPicPr>
                  </pic:nvPicPr>
                  <pic:blipFill>
                    <a:blip r:embed="rId58"/>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11: change the program</w:t>
      </w:r>
    </w:p>
    <w:p>
      <w:pPr>
        <w:pStyle w:val="BodyText"/>
      </w:pPr>
      <w:r>
        <w:t xml:space="preserve">The program now actually multiplies the input numbers (Fig. -fig. 12).</w:t>
      </w:r>
    </w:p>
    <w:p>
      <w:pPr>
        <w:pStyle w:val="CaptionedFigure"/>
      </w:pPr>
      <w:r>
        <w:drawing>
          <wp:inline>
            <wp:extent cx="3733800" cy="1818282"/>
            <wp:effectExtent b="0" l="0" r="0" t="0"/>
            <wp:docPr descr="run the new prorgram" title="" id="62" name="Picture"/>
            <a:graphic>
              <a:graphicData uri="http://schemas.openxmlformats.org/drawingml/2006/picture">
                <pic:pic>
                  <pic:nvPicPr>
                    <pic:cNvPr descr="image/13.png" id="63" name="Picture"/>
                    <pic:cNvPicPr>
                      <a:picLocks noChangeArrowheads="1" noChangeAspect="1"/>
                    </pic:cNvPicPr>
                  </pic:nvPicPr>
                  <pic:blipFill>
                    <a:blip r:embed="rId61"/>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12: run the new prorgram</w:t>
      </w:r>
    </w:p>
    <w:bookmarkEnd w:id="64"/>
    <w:bookmarkStart w:id="71" w:name="independent-work-assignment"/>
    <w:p>
      <w:pPr>
        <w:pStyle w:val="Heading2"/>
      </w:pPr>
      <w:r>
        <w:rPr>
          <w:rStyle w:val="SectionNumber"/>
        </w:rPr>
        <w:t xml:space="preserve">4.3</w:t>
      </w:r>
      <w:r>
        <w:tab/>
      </w:r>
      <w:r>
        <w:t xml:space="preserve">Independent Work Assignment</w:t>
      </w:r>
    </w:p>
    <w:p>
      <w:pPr>
        <w:pStyle w:val="FirstParagraph"/>
      </w:pPr>
      <w:r>
        <w:t xml:space="preserve">I write a program that will find the sum of the values for the function f(x) = 5(2+x), which matches my ninth variant (Fig. -fig. 13).</w:t>
      </w:r>
    </w:p>
    <w:p>
      <w:pPr>
        <w:pStyle w:val="CaptionedFigure"/>
      </w:pPr>
      <w:r>
        <w:drawing>
          <wp:inline>
            <wp:extent cx="3733800" cy="1818282"/>
            <wp:effectExtent b="0" l="0" r="0" t="0"/>
            <wp:docPr descr="write the program for individual program" title="" id="66" name="Picture"/>
            <a:graphic>
              <a:graphicData uri="http://schemas.openxmlformats.org/drawingml/2006/picture">
                <pic:pic>
                  <pic:nvPicPr>
                    <pic:cNvPr descr="image/14.png" id="67" name="Picture"/>
                    <pic:cNvPicPr>
                      <a:picLocks noChangeArrowheads="1" noChangeAspect="1"/>
                    </pic:cNvPicPr>
                  </pic:nvPicPr>
                  <pic:blipFill>
                    <a:blip r:embed="rId65"/>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13: write the program for individual program</w:t>
      </w:r>
    </w:p>
    <w:p>
      <w:pPr>
        <w:pStyle w:val="BodyText"/>
      </w:pPr>
      <w:r>
        <w:t xml:space="preserve">Program code:</w:t>
      </w:r>
      <w:r>
        <w:t xml:space="preserve"> </w:t>
      </w:r>
      <w:r>
        <w:t xml:space="preserve">```</w:t>
      </w:r>
    </w:p>
    <w:p>
      <w:pPr>
        <w:pStyle w:val="BodyText"/>
      </w:pPr>
      <w:r>
        <w:t xml:space="preserve">%include</w:t>
      </w:r>
      <w:r>
        <w:t xml:space="preserve"> </w:t>
      </w:r>
      <w:r>
        <w:t xml:space="preserve">‘</w:t>
      </w:r>
      <w:r>
        <w:t xml:space="preserve">in_out.asm</w:t>
      </w:r>
      <w:r>
        <w:t xml:space="preserve">’</w:t>
      </w:r>
    </w:p>
    <w:p>
      <w:pPr>
        <w:pStyle w:val="BodyText"/>
      </w:pPr>
      <w:r>
        <w:t xml:space="preserve">SECTION .data</w:t>
      </w:r>
      <w:r>
        <w:t xml:space="preserve"> </w:t>
      </w:r>
      <w:r>
        <w:t xml:space="preserve">msg_func db</w:t>
      </w:r>
      <w:r>
        <w:t xml:space="preserve"> </w:t>
      </w:r>
      <w:r>
        <w:t xml:space="preserve">“</w:t>
      </w:r>
      <w:r>
        <w:t xml:space="preserve">Функция: f(x) = 10x - 4</w:t>
      </w:r>
      <w:r>
        <w:t xml:space="preserve">”</w:t>
      </w:r>
      <w:r>
        <w:t xml:space="preserve">, 0</w:t>
      </w:r>
      <w:r>
        <w:t xml:space="preserve"> </w:t>
      </w:r>
      <w:r>
        <w:t xml:space="preserve">msg_result db</w:t>
      </w:r>
      <w:r>
        <w:t xml:space="preserve"> </w:t>
      </w:r>
      <w:r>
        <w:t xml:space="preserve">“</w:t>
      </w:r>
      <w:r>
        <w:t xml:space="preserve">Результат:</w:t>
      </w:r>
      <w:r>
        <w:t xml:space="preserve">”</w:t>
      </w:r>
      <w:r>
        <w:t xml:space="preserve">, 0</w:t>
      </w:r>
    </w:p>
    <w:p>
      <w:pPr>
        <w:pStyle w:val="BodyText"/>
      </w:pPr>
      <w:r>
        <w:t xml:space="preserve">SECTION .text</w:t>
      </w:r>
      <w:r>
        <w:t xml:space="preserve"> </w:t>
      </w:r>
      <w:r>
        <w:t xml:space="preserve">GLOBAL _start</w:t>
      </w:r>
    </w:p>
    <w:p>
      <w:pPr>
        <w:pStyle w:val="BodyText"/>
      </w:pPr>
      <w:r>
        <w:t xml:space="preserve">_start:</w:t>
      </w:r>
      <w:r>
        <w:t xml:space="preserve"> </w:t>
      </w:r>
      <w:r>
        <w:t xml:space="preserve">mov eax, msg_func</w:t>
      </w:r>
      <w:r>
        <w:t xml:space="preserve"> </w:t>
      </w:r>
      <w:r>
        <w:t xml:space="preserve">call sprintLF</w:t>
      </w:r>
    </w:p>
    <w:p>
      <w:pPr>
        <w:pStyle w:val="BodyText"/>
      </w:pPr>
      <w:r>
        <w:t xml:space="preserve">pop ecx</w:t>
      </w:r>
      <w:r>
        <w:t xml:space="preserve"> </w:t>
      </w:r>
      <w:r>
        <w:t xml:space="preserve">pop edx</w:t>
      </w:r>
      <w:r>
        <w:t xml:space="preserve"> </w:t>
      </w:r>
      <w:r>
        <w:t xml:space="preserve">sub ecx, 1</w:t>
      </w:r>
      <w:r>
        <w:t xml:space="preserve"> </w:t>
      </w:r>
      <w:r>
        <w:t xml:space="preserve">mov esi, 0</w:t>
      </w:r>
    </w:p>
    <w:p>
      <w:pPr>
        <w:pStyle w:val="BodyText"/>
      </w:pPr>
      <w:r>
        <w:t xml:space="preserve">next:</w:t>
      </w:r>
      <w:r>
        <w:t xml:space="preserve"> </w:t>
      </w:r>
      <w:r>
        <w:t xml:space="preserve">cmp ecx, 0h</w:t>
      </w:r>
      <w:r>
        <w:t xml:space="preserve"> </w:t>
      </w:r>
      <w:r>
        <w:t xml:space="preserve">jz _end</w:t>
      </w:r>
      <w:r>
        <w:t xml:space="preserve"> </w:t>
      </w:r>
      <w:r>
        <w:t xml:space="preserve">pop eax</w:t>
      </w:r>
      <w:r>
        <w:t xml:space="preserve"> </w:t>
      </w:r>
      <w:r>
        <w:t xml:space="preserve">call atoi</w:t>
      </w:r>
    </w:p>
    <w:p>
      <w:pPr>
        <w:pStyle w:val="BodyText"/>
      </w:pPr>
      <w:r>
        <w:t xml:space="preserve">mov ebx, 10</w:t>
      </w:r>
      <w:r>
        <w:t xml:space="preserve"> </w:t>
      </w:r>
      <w:r>
        <w:t xml:space="preserve">mul ebx</w:t>
      </w:r>
      <w:r>
        <w:t xml:space="preserve"> </w:t>
      </w:r>
      <w:r>
        <w:t xml:space="preserve">sub eax, 4</w:t>
      </w:r>
    </w:p>
    <w:p>
      <w:pPr>
        <w:pStyle w:val="BodyText"/>
      </w:pPr>
      <w:r>
        <w:t xml:space="preserve">add esi, eax</w:t>
      </w:r>
    </w:p>
    <w:p>
      <w:pPr>
        <w:pStyle w:val="BodyText"/>
      </w:pPr>
      <w:r>
        <w:t xml:space="preserve">loop next</w:t>
      </w:r>
    </w:p>
    <w:p>
      <w:pPr>
        <w:pStyle w:val="BodyText"/>
      </w:pPr>
      <w:r>
        <w:t xml:space="preserve">_end:</w:t>
      </w:r>
      <w:r>
        <w:t xml:space="preserve"> </w:t>
      </w:r>
      <w:r>
        <w:t xml:space="preserve">mov eax, msg_result</w:t>
      </w:r>
      <w:r>
        <w:t xml:space="preserve"> </w:t>
      </w:r>
      <w:r>
        <w:t xml:space="preserve">call sprint</w:t>
      </w:r>
      <w:r>
        <w:t xml:space="preserve"> </w:t>
      </w:r>
      <w:r>
        <w:t xml:space="preserve">mov eax, esi</w:t>
      </w:r>
      <w:r>
        <w:t xml:space="preserve"> </w:t>
      </w:r>
      <w:r>
        <w:t xml:space="preserve">call iprintLF</w:t>
      </w:r>
      <w:r>
        <w:t xml:space="preserve"> </w:t>
      </w:r>
      <w:r>
        <w:t xml:space="preserve">call quit</w:t>
      </w:r>
    </w:p>
    <w:p>
      <w:pPr>
        <w:pStyle w:val="BodyText"/>
      </w:pPr>
      <w:r>
        <w:t xml:space="preserve">,,,</w:t>
      </w:r>
    </w:p>
    <w:p>
      <w:pPr>
        <w:pStyle w:val="BodyText"/>
      </w:pPr>
      <w:r>
        <w:t xml:space="preserve">I check the program’s operation, specifying several numbers as arguments (Fig. -fig. 14).</w:t>
      </w:r>
    </w:p>
    <w:p>
      <w:pPr>
        <w:pStyle w:val="CaptionedFigure"/>
      </w:pPr>
      <w:r>
        <w:drawing>
          <wp:inline>
            <wp:extent cx="3733800" cy="1818282"/>
            <wp:effectExtent b="0" l="0" r="0" t="0"/>
            <wp:docPr descr="run the program" title="" id="69" name="Picture"/>
            <a:graphic>
              <a:graphicData uri="http://schemas.openxmlformats.org/drawingml/2006/picture">
                <pic:pic>
                  <pic:nvPicPr>
                    <pic:cNvPr descr="image/15.png" id="70" name="Picture"/>
                    <pic:cNvPicPr>
                      <a:picLocks noChangeArrowheads="1" noChangeAspect="1"/>
                    </pic:cNvPicPr>
                  </pic:nvPicPr>
                  <pic:blipFill>
                    <a:blip r:embed="rId68"/>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14: run the program</w:t>
      </w:r>
    </w:p>
    <w:bookmarkEnd w:id="71"/>
    <w:bookmarkEnd w:id="72"/>
    <w:bookmarkStart w:id="73" w:name="conclusions"/>
    <w:p>
      <w:pPr>
        <w:pStyle w:val="Heading1"/>
      </w:pPr>
      <w:r>
        <w:rPr>
          <w:rStyle w:val="SectionNumber"/>
        </w:rPr>
        <w:t xml:space="preserve">5</w:t>
      </w:r>
      <w:r>
        <w:tab/>
      </w:r>
      <w:r>
        <w:t xml:space="preserve">Conclusions</w:t>
      </w:r>
    </w:p>
    <w:p>
      <w:pPr>
        <w:pStyle w:val="FirstParagraph"/>
      </w:pPr>
      <w:r>
        <w:t xml:space="preserve">As a result of this laboratory work, I acquired skills in writing programs using loops and also learned how to process command-line arguments.</w:t>
      </w:r>
    </w:p>
    <w:bookmarkEnd w:id="73"/>
    <w:bookmarkStart w:id="77" w:name="references"/>
    <w:p>
      <w:pPr>
        <w:pStyle w:val="Heading1"/>
      </w:pPr>
      <w:r>
        <w:rPr>
          <w:rStyle w:val="SectionNumber"/>
        </w:rPr>
        <w:t xml:space="preserve">6</w:t>
      </w:r>
      <w:r>
        <w:tab/>
      </w:r>
      <w:r>
        <w:t xml:space="preserve">References</w:t>
      </w:r>
    </w:p>
    <w:p>
      <w:pPr>
        <w:numPr>
          <w:ilvl w:val="0"/>
          <w:numId w:val="1002"/>
        </w:numPr>
      </w:pPr>
      <w:hyperlink r:id="rId74">
        <w:r>
          <w:rPr>
            <w:rStyle w:val="Hyperlink"/>
          </w:rPr>
          <w:t xml:space="preserve">Course on TUIS</w:t>
        </w:r>
      </w:hyperlink>
    </w:p>
    <w:p>
      <w:pPr>
        <w:numPr>
          <w:ilvl w:val="0"/>
          <w:numId w:val="1002"/>
        </w:numPr>
      </w:pPr>
      <w:hyperlink r:id="rId75">
        <w:r>
          <w:rPr>
            <w:rStyle w:val="Hyperlink"/>
          </w:rPr>
          <w:t xml:space="preserve">Laboratory Work No. 8</w:t>
        </w:r>
      </w:hyperlink>
    </w:p>
    <w:p>
      <w:pPr>
        <w:numPr>
          <w:ilvl w:val="0"/>
          <w:numId w:val="1002"/>
        </w:numPr>
      </w:pPr>
      <w:hyperlink r:id="rId76">
        <w:r>
          <w:rPr>
            <w:rStyle w:val="Hyperlink"/>
          </w:rPr>
          <w:t xml:space="preserve">Programming in NASM Assembler Language, Stolyarov A. V.</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74" Target="https://esystem.rudn.ru/course/view.php?id=112" TargetMode="External" /><Relationship Type="http://schemas.openxmlformats.org/officeDocument/2006/relationships/hyperlink" Id="rId76"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 Type="http://schemas.openxmlformats.org/officeDocument/2006/relationships/hyperlink" Id="rId75" Target="https://esystem.rudn.ru/pluginfile.php/2089095/mod_resource/content/0/%D0%9B%D0%B0%D0%B1%D0%BE%D1%80%D0%B0%D1%82%D0%BE%D1%80%D0%BD%D0%B0%D1%8F%20%D1%80%D0%B0%D0%B1%D0%BE%D1%82%D0%B0%20%E2%84%968.%20%D0%9F%D1%80%D0%BE%D0%B3%D1%80%D0%B0%D0%BC%D0%BC%D0%B8%D1%80%D0%BE%D0%B2%D0%B0%D0%BD%D0%B8%D0%B5%20%D1%86%D0%B8%D0%BA%D0%BB%D0%B0.%20%D0%9E%D0%B1%D1%80%D0%B0%D0%B1%D0%BE%D1%82%D0%BA%D0%B0%20%D0%B0%D1%80%D0%B3%D1%83%D0%BC%D0%B5%D0%BD%D1%82%D0%BE%D0%B2%20%D0%BA%D0%BE%D0%BC%D0%B0%D0%BD%D0%B4%D0%BD%D0%BE%D0%B9%20%D1%81%D1%82%D1%80%D0%BE%D0%BA%D0%B8.pdf" TargetMode="External" /></Relationships>
</file>

<file path=word/_rels/footnotes.xml.rels><?xml version="1.0" encoding="UTF-8"?><Relationships xmlns="http://schemas.openxmlformats.org/package/2006/relationships"><Relationship Type="http://schemas.openxmlformats.org/officeDocument/2006/relationships/hyperlink" Id="rId74" Target="https://esystem.rudn.ru/course/view.php?id=112" TargetMode="External" /><Relationship Type="http://schemas.openxmlformats.org/officeDocument/2006/relationships/hyperlink" Id="rId76"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 Type="http://schemas.openxmlformats.org/officeDocument/2006/relationships/hyperlink" Id="rId75" Target="https://esystem.rudn.ru/pluginfile.php/2089095/mod_resource/content/0/%D0%9B%D0%B0%D0%B1%D0%BE%D1%80%D0%B0%D1%82%D0%BE%D1%80%D0%BD%D0%B0%D1%8F%20%D1%80%D0%B0%D0%B1%D0%BE%D1%82%D0%B0%20%E2%84%968.%20%D0%9F%D1%80%D0%BE%D0%B3%D1%80%D0%B0%D0%BC%D0%BC%D0%B8%D1%80%D0%BE%D0%B2%D0%B0%D0%BD%D0%B8%D0%B5%20%D1%86%D0%B8%D0%BA%D0%BB%D0%B0.%20%D0%9E%D0%B1%D1%80%D0%B0%D0%B1%D0%BE%D1%82%D0%BA%D0%B0%20%D0%B0%D1%80%D0%B3%D1%83%D0%BC%D0%B5%D0%BD%D1%82%D0%BE%D0%B2%20%D0%BA%D0%BE%D0%BC%D0%B0%D0%BD%D0%B4%D0%BD%D0%BE%D0%B9%20%D1%81%D1%82%D1%80%D0%BE%D0%BA%D0%B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to labrotary work 8</dc:title>
  <dc:creator>ali hosseinabadi</dc:creator>
  <dc:language>ren-EN</dc:language>
  <cp:keywords/>
  <dcterms:created xsi:type="dcterms:W3CDTF">2024-11-30T16:42:45Z</dcterms:created>
  <dcterms:modified xsi:type="dcterms:W3CDTF">2024-11-30T16:42:45Z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Fig.</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List of illustrations</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Listings</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Discipline: Computer Architecture</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Table</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Content</vt:lpwstr>
  </property>
</Properties>
</file>