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FD708" w14:textId="77777777" w:rsidR="00B44AD8" w:rsidRPr="00E27F5B" w:rsidRDefault="00B44AD8" w:rsidP="00456345">
      <w:pPr>
        <w:pStyle w:val="Titre"/>
        <w:pBdr>
          <w:bottom w:val="single" w:sz="8" w:space="4" w:color="404040" w:themeColor="text1" w:themeTint="BF"/>
        </w:pBdr>
        <w:contextualSpacing/>
        <w:rPr>
          <w:rFonts w:asciiTheme="majorHAnsi" w:eastAsiaTheme="majorEastAsia" w:hAnsiTheme="majorHAnsi" w:cstheme="majorBidi"/>
          <w:lang w:bidi="en-US"/>
        </w:rPr>
      </w:pPr>
      <w:r w:rsidRPr="00E27F5B">
        <w:rPr>
          <w:rFonts w:asciiTheme="majorHAnsi" w:eastAsiaTheme="majorEastAsia" w:hAnsiTheme="majorHAnsi" w:cstheme="majorBidi"/>
          <w:lang w:bidi="en-US"/>
        </w:rPr>
        <w:t>Sourate al-</w:t>
      </w:r>
      <w:proofErr w:type="spellStart"/>
      <w:r w:rsidRPr="00E27F5B">
        <w:rPr>
          <w:rFonts w:asciiTheme="majorHAnsi" w:eastAsiaTheme="majorEastAsia" w:hAnsiTheme="majorHAnsi" w:cstheme="majorBidi"/>
          <w:lang w:bidi="en-US"/>
        </w:rPr>
        <w:t>Muddathir</w:t>
      </w:r>
      <w:proofErr w:type="spellEnd"/>
    </w:p>
    <w:p w14:paraId="2834EFCA" w14:textId="4531BBD7" w:rsidR="00B44AD8" w:rsidRPr="00E27F5B" w:rsidRDefault="00B44AD8" w:rsidP="00456345">
      <w:pPr>
        <w:pStyle w:val="Sous-titre"/>
        <w:rPr>
          <w:rFonts w:asciiTheme="majorHAnsi" w:eastAsiaTheme="majorEastAsia" w:hAnsiTheme="majorHAnsi" w:cstheme="majorBidi"/>
          <w:color w:val="auto"/>
          <w:sz w:val="20"/>
          <w:szCs w:val="20"/>
          <w:lang w:val="fr-FR" w:bidi="en-US"/>
        </w:rPr>
      </w:pPr>
      <w:r w:rsidRPr="00E27F5B">
        <w:rPr>
          <w:rFonts w:asciiTheme="majorHAnsi" w:eastAsiaTheme="majorEastAsia" w:hAnsiTheme="majorHAnsi" w:cstheme="majorBidi"/>
          <w:color w:val="auto"/>
          <w:sz w:val="20"/>
          <w:szCs w:val="20"/>
          <w:lang w:val="fr-FR" w:bidi="en-US"/>
        </w:rPr>
        <w:t>« Celui qui es revêtu d’un Manteau » sourate n°74 - révélée à La Mecque – 56 versets</w:t>
      </w:r>
    </w:p>
    <w:p w14:paraId="11DFDB72" w14:textId="77777777" w:rsidR="00B44AD8" w:rsidRDefault="00B44AD8" w:rsidP="00456345">
      <w:pPr>
        <w:jc w:val="both"/>
        <w:rPr>
          <w:b/>
          <w:bCs/>
          <w:sz w:val="26"/>
          <w:szCs w:val="26"/>
        </w:rPr>
      </w:pPr>
    </w:p>
    <w:p w14:paraId="2E608206" w14:textId="77777777" w:rsidR="008319EA" w:rsidRDefault="008319EA" w:rsidP="00456345">
      <w:pPr>
        <w:jc w:val="both"/>
        <w:rPr>
          <w:b/>
          <w:bCs/>
          <w:sz w:val="26"/>
          <w:szCs w:val="26"/>
        </w:rPr>
      </w:pPr>
    </w:p>
    <w:p w14:paraId="0EB8E617" w14:textId="77777777" w:rsidR="008319EA" w:rsidRDefault="008319EA" w:rsidP="00456345">
      <w:pPr>
        <w:jc w:val="both"/>
        <w:rPr>
          <w:b/>
          <w:bCs/>
          <w:sz w:val="26"/>
          <w:szCs w:val="26"/>
        </w:rPr>
      </w:pPr>
    </w:p>
    <w:p w14:paraId="7ECAF7D6" w14:textId="77777777" w:rsidR="008319EA" w:rsidRPr="00E27F5B" w:rsidRDefault="008319EA" w:rsidP="00456345">
      <w:pPr>
        <w:jc w:val="both"/>
        <w:rPr>
          <w:b/>
          <w:bCs/>
          <w:sz w:val="26"/>
          <w:szCs w:val="26"/>
        </w:rPr>
      </w:pPr>
    </w:p>
    <w:p w14:paraId="166711DE" w14:textId="20000CA3" w:rsidR="00B44AD8" w:rsidRDefault="00B44AD8" w:rsidP="00456345">
      <w:pPr>
        <w:jc w:val="both"/>
        <w:rPr>
          <w:rFonts w:cstheme="minorHAnsi"/>
          <w:b/>
          <w:bCs/>
          <w:sz w:val="20"/>
          <w:szCs w:val="20"/>
        </w:rPr>
      </w:pPr>
      <w:r w:rsidRPr="00E27F5B">
        <w:rPr>
          <w:rFonts w:cstheme="minorHAnsi"/>
          <w:b/>
          <w:bCs/>
          <w:sz w:val="20"/>
          <w:szCs w:val="20"/>
          <w:lang w:val="fr-RE"/>
        </w:rPr>
        <w:t xml:space="preserve">a) </w:t>
      </w:r>
      <w:r w:rsidRPr="00E27F5B">
        <w:rPr>
          <w:rFonts w:cstheme="minorHAnsi"/>
          <w:b/>
          <w:bCs/>
          <w:sz w:val="20"/>
          <w:szCs w:val="20"/>
        </w:rPr>
        <w:t>Abrégé de la table thématique de la sourate</w:t>
      </w:r>
    </w:p>
    <w:p w14:paraId="567D37BC" w14:textId="77777777" w:rsidR="008319EA" w:rsidRPr="00E27F5B" w:rsidRDefault="008319EA" w:rsidP="00456345">
      <w:pPr>
        <w:jc w:val="both"/>
        <w:rPr>
          <w:rFonts w:cstheme="minorHAnsi"/>
          <w:b/>
          <w:bCs/>
          <w:sz w:val="20"/>
          <w:szCs w:val="20"/>
          <w:lang w:val="fr-RE"/>
        </w:rPr>
      </w:pPr>
    </w:p>
    <w:p w14:paraId="0B254113" w14:textId="77777777" w:rsidR="00B44AD8" w:rsidRPr="00E27F5B" w:rsidRDefault="00B44AD8" w:rsidP="00456345">
      <w:pPr>
        <w:jc w:val="both"/>
        <w:rPr>
          <w:rFonts w:cstheme="minorHAnsi"/>
          <w:lang w:bidi="fa-IR"/>
        </w:rPr>
      </w:pPr>
      <w:r w:rsidRPr="00E27F5B">
        <w:rPr>
          <w:rFonts w:cstheme="minorHAnsi"/>
          <w:lang w:bidi="fa-IR"/>
        </w:rPr>
        <w:t xml:space="preserve">Les versets 1 à 7 exhortent le Prophète (s) à accomplir trois choses : </w:t>
      </w:r>
    </w:p>
    <w:p w14:paraId="2F3E3E0F" w14:textId="77777777" w:rsidR="00B44AD8" w:rsidRPr="00E27F5B" w:rsidRDefault="00B44AD8" w:rsidP="00456345">
      <w:pPr>
        <w:jc w:val="both"/>
        <w:rPr>
          <w:rFonts w:cstheme="minorHAnsi"/>
          <w:lang w:bidi="fa-IR"/>
        </w:rPr>
      </w:pPr>
      <w:r w:rsidRPr="00E27F5B">
        <w:rPr>
          <w:rFonts w:cstheme="minorHAnsi"/>
          <w:lang w:bidi="fa-IR"/>
        </w:rPr>
        <w:t xml:space="preserve">a) Purifier ses vêtements (allusion au fait de revêtir de bonnes mœurs et de la spiritualité) ; </w:t>
      </w:r>
    </w:p>
    <w:p w14:paraId="01DF9C38" w14:textId="77777777" w:rsidR="00B44AD8" w:rsidRPr="00E27F5B" w:rsidRDefault="00B44AD8" w:rsidP="00456345">
      <w:pPr>
        <w:jc w:val="both"/>
        <w:rPr>
          <w:rFonts w:cstheme="minorHAnsi"/>
          <w:lang w:bidi="fa-IR"/>
        </w:rPr>
      </w:pPr>
      <w:r w:rsidRPr="00E27F5B">
        <w:rPr>
          <w:rFonts w:cstheme="minorHAnsi"/>
          <w:lang w:bidi="fa-IR"/>
        </w:rPr>
        <w:t xml:space="preserve">b) Ne pas surestimer ses dons et ses actes et éviter de s’enfler d’orgueil en considérant ses actes d’adorations comme grandes et multiples ; </w:t>
      </w:r>
    </w:p>
    <w:p w14:paraId="7A78D0DB" w14:textId="77777777" w:rsidR="00B44AD8" w:rsidRPr="00E27F5B" w:rsidRDefault="00B44AD8" w:rsidP="00456345">
      <w:pPr>
        <w:jc w:val="both"/>
        <w:rPr>
          <w:rFonts w:cstheme="minorHAnsi"/>
          <w:lang w:bidi="fa-IR"/>
        </w:rPr>
      </w:pPr>
      <w:r w:rsidRPr="00E27F5B">
        <w:rPr>
          <w:rFonts w:cstheme="minorHAnsi"/>
          <w:lang w:bidi="fa-IR"/>
        </w:rPr>
        <w:t>c) Endurer pour son Seigneur.</w:t>
      </w:r>
    </w:p>
    <w:p w14:paraId="07F14A77" w14:textId="14AE8E71" w:rsidR="00B44AD8" w:rsidRPr="00E27F5B" w:rsidRDefault="00B44AD8" w:rsidP="00456345">
      <w:pPr>
        <w:jc w:val="both"/>
        <w:rPr>
          <w:rFonts w:cstheme="minorHAnsi"/>
          <w:lang w:bidi="fa-IR"/>
        </w:rPr>
      </w:pPr>
      <w:r w:rsidRPr="00E27F5B">
        <w:rPr>
          <w:rFonts w:cstheme="minorHAnsi"/>
          <w:lang w:bidi="fa-IR"/>
        </w:rPr>
        <w:t xml:space="preserve">Les versets 8 à </w:t>
      </w:r>
      <w:r w:rsidR="00DB2918" w:rsidRPr="00E27F5B">
        <w:rPr>
          <w:rFonts w:cstheme="minorHAnsi"/>
          <w:lang w:bidi="fa-IR"/>
        </w:rPr>
        <w:t>31 mettent</w:t>
      </w:r>
      <w:r w:rsidRPr="00E27F5B">
        <w:rPr>
          <w:rFonts w:cstheme="minorHAnsi"/>
          <w:lang w:bidi="fa-IR"/>
        </w:rPr>
        <w:t xml:space="preserve"> en garde ceux qui tournaient le Coran en dérision en le qualifiant de magie ou reniant certaines de ses vérités.</w:t>
      </w:r>
    </w:p>
    <w:p w14:paraId="4EC266CF" w14:textId="310BBCF7" w:rsidR="00B44AD8" w:rsidRPr="00E27F5B" w:rsidRDefault="00B44AD8" w:rsidP="00456345">
      <w:pPr>
        <w:jc w:val="both"/>
        <w:rPr>
          <w:rFonts w:cstheme="minorHAnsi"/>
          <w:lang w:bidi="fa-IR"/>
        </w:rPr>
      </w:pPr>
      <w:r w:rsidRPr="00E27F5B">
        <w:rPr>
          <w:rFonts w:cstheme="minorHAnsi"/>
          <w:lang w:bidi="fa-IR"/>
        </w:rPr>
        <w:t>Les versets 32 à 48 indiquent que le Coran fustige les calomnies qui ont été portées contre lui tout e</w:t>
      </w:r>
      <w:r w:rsidR="00782459">
        <w:rPr>
          <w:rFonts w:cstheme="minorHAnsi"/>
          <w:lang w:bidi="fa-IR"/>
        </w:rPr>
        <w:t xml:space="preserve">n indiquant </w:t>
      </w:r>
      <w:r w:rsidR="00782459" w:rsidRPr="00782459">
        <w:rPr>
          <w:rFonts w:cstheme="minorHAnsi"/>
          <w:lang w:bidi="fa-IR"/>
        </w:rPr>
        <w:t>qu’il</w:t>
      </w:r>
      <w:r w:rsidR="00782459">
        <w:rPr>
          <w:rFonts w:cstheme="minorHAnsi"/>
          <w:lang w:bidi="fa-IR"/>
        </w:rPr>
        <w:t xml:space="preserve"> </w:t>
      </w:r>
      <w:r w:rsidRPr="00E27F5B">
        <w:rPr>
          <w:rFonts w:cstheme="minorHAnsi"/>
          <w:lang w:bidi="fa-IR"/>
        </w:rPr>
        <w:t>est l'un des grands miracles de Dieu et le suivre mène à la vraie liberté.</w:t>
      </w:r>
    </w:p>
    <w:p w14:paraId="12EEFA27" w14:textId="505D554F" w:rsidR="00B44AD8" w:rsidRDefault="00B44AD8" w:rsidP="00456345">
      <w:pPr>
        <w:jc w:val="both"/>
        <w:rPr>
          <w:rFonts w:cstheme="minorHAnsi"/>
          <w:lang w:bidi="fa-IR"/>
        </w:rPr>
      </w:pPr>
      <w:r w:rsidRPr="00E27F5B">
        <w:rPr>
          <w:rFonts w:cstheme="minorHAnsi"/>
          <w:lang w:bidi="fa-IR"/>
        </w:rPr>
        <w:t>Les</w:t>
      </w:r>
      <w:r w:rsidR="001952C9">
        <w:rPr>
          <w:rFonts w:cstheme="minorHAnsi"/>
          <w:lang w:bidi="fa-IR"/>
        </w:rPr>
        <w:t xml:space="preserve"> derniers</w:t>
      </w:r>
      <w:r w:rsidRPr="00E27F5B">
        <w:rPr>
          <w:rFonts w:cstheme="minorHAnsi"/>
          <w:lang w:bidi="fa-IR"/>
        </w:rPr>
        <w:t xml:space="preserve"> versets </w:t>
      </w:r>
      <w:r w:rsidR="00782459">
        <w:rPr>
          <w:rFonts w:cstheme="minorHAnsi"/>
          <w:lang w:bidi="fa-IR"/>
        </w:rPr>
        <w:t xml:space="preserve">soulignent </w:t>
      </w:r>
      <w:r w:rsidRPr="00E27F5B">
        <w:rPr>
          <w:rFonts w:cstheme="minorHAnsi"/>
          <w:lang w:bidi="fa-IR"/>
        </w:rPr>
        <w:t>avec étonnement que les mécréants se détournent des exhortations du Coran à cause de leur incrédulité au message du Prophète d’Allah (s). Cependant, malgré leur manigance, ils ne pourront rien contre Allah.</w:t>
      </w:r>
      <w:r w:rsidR="008319EA">
        <w:rPr>
          <w:rStyle w:val="Appelnotedebasdep"/>
          <w:rFonts w:cstheme="minorHAnsi"/>
          <w:lang w:bidi="fa-IR"/>
        </w:rPr>
        <w:footnoteReference w:id="1"/>
      </w:r>
    </w:p>
    <w:p w14:paraId="76ADE082" w14:textId="77777777" w:rsidR="008319EA" w:rsidRDefault="008319EA" w:rsidP="00456345">
      <w:pPr>
        <w:jc w:val="both"/>
        <w:rPr>
          <w:rFonts w:cstheme="minorHAnsi"/>
          <w:lang w:bidi="fa-IR"/>
        </w:rPr>
      </w:pPr>
    </w:p>
    <w:p w14:paraId="736A4FA4" w14:textId="77777777" w:rsidR="008319EA" w:rsidRDefault="008319EA" w:rsidP="00456345">
      <w:pPr>
        <w:jc w:val="both"/>
        <w:rPr>
          <w:rFonts w:cstheme="minorHAnsi"/>
          <w:lang w:bidi="fa-IR"/>
        </w:rPr>
      </w:pPr>
    </w:p>
    <w:p w14:paraId="76708047" w14:textId="77777777" w:rsidR="00B44AD8" w:rsidRPr="00E27F5B" w:rsidRDefault="00B44AD8" w:rsidP="00456345">
      <w:pPr>
        <w:jc w:val="both"/>
        <w:rPr>
          <w:b/>
          <w:bCs/>
          <w:sz w:val="26"/>
          <w:szCs w:val="26"/>
        </w:rPr>
      </w:pPr>
    </w:p>
    <w:p w14:paraId="7F547C09" w14:textId="3CF18169" w:rsidR="00B44AD8" w:rsidRDefault="00B44AD8" w:rsidP="00456345">
      <w:pPr>
        <w:jc w:val="both"/>
        <w:rPr>
          <w:rFonts w:eastAsiaTheme="minorEastAsia" w:cstheme="minorHAnsi"/>
          <w:b/>
          <w:bCs/>
          <w:sz w:val="20"/>
          <w:szCs w:val="20"/>
          <w:lang w:bidi="en-US"/>
        </w:rPr>
      </w:pPr>
      <w:r w:rsidRPr="00E27F5B">
        <w:rPr>
          <w:rFonts w:eastAsiaTheme="minorEastAsia" w:cstheme="minorHAnsi"/>
          <w:b/>
          <w:bCs/>
          <w:sz w:val="20"/>
          <w:szCs w:val="20"/>
          <w:lang w:bidi="en-US"/>
        </w:rPr>
        <w:t xml:space="preserve">b) </w:t>
      </w:r>
      <w:r w:rsidRPr="00280DF1">
        <w:rPr>
          <w:rFonts w:eastAsiaTheme="minorEastAsia" w:cstheme="minorHAnsi"/>
          <w:b/>
          <w:bCs/>
          <w:sz w:val="20"/>
          <w:szCs w:val="20"/>
          <w:lang w:bidi="en-US"/>
        </w:rPr>
        <w:t>Aperçu</w:t>
      </w:r>
      <w:r w:rsidRPr="00E27F5B">
        <w:rPr>
          <w:rFonts w:eastAsiaTheme="minorEastAsia" w:cstheme="minorHAnsi"/>
          <w:b/>
          <w:bCs/>
          <w:sz w:val="20"/>
          <w:szCs w:val="20"/>
          <w:lang w:bidi="en-US"/>
        </w:rPr>
        <w:t xml:space="preserve"> du contenu de la sourate</w:t>
      </w:r>
    </w:p>
    <w:p w14:paraId="12954910" w14:textId="77777777" w:rsidR="008319EA" w:rsidRPr="00E27F5B" w:rsidRDefault="008319EA" w:rsidP="00456345">
      <w:pPr>
        <w:jc w:val="both"/>
        <w:rPr>
          <w:rFonts w:eastAsiaTheme="minorEastAsia" w:cstheme="minorHAnsi"/>
          <w:b/>
          <w:bCs/>
          <w:sz w:val="20"/>
          <w:szCs w:val="20"/>
          <w:lang w:bidi="en-US"/>
        </w:rPr>
      </w:pPr>
    </w:p>
    <w:p w14:paraId="5A8BB758" w14:textId="0AFCD167" w:rsidR="00B44AD8" w:rsidRPr="00E27F5B" w:rsidRDefault="00B44AD8" w:rsidP="00333B98">
      <w:pPr>
        <w:jc w:val="both"/>
        <w:rPr>
          <w:rFonts w:cstheme="minorHAnsi"/>
        </w:rPr>
      </w:pPr>
      <w:r w:rsidRPr="00E27F5B">
        <w:rPr>
          <w:rFonts w:cstheme="minorHAnsi"/>
        </w:rPr>
        <w:t>Cette sourate parle du Jour de Jugement</w:t>
      </w:r>
      <w:r w:rsidR="0050768D" w:rsidRPr="00E27F5B">
        <w:rPr>
          <w:rFonts w:cstheme="minorHAnsi"/>
        </w:rPr>
        <w:t>,</w:t>
      </w:r>
      <w:r w:rsidRPr="00E27F5B">
        <w:rPr>
          <w:rFonts w:cstheme="minorHAnsi"/>
        </w:rPr>
        <w:t xml:space="preserve"> ainsi que le début du temps de la </w:t>
      </w:r>
      <w:r w:rsidR="00375F05" w:rsidRPr="00E27F5B">
        <w:rPr>
          <w:rFonts w:cstheme="minorHAnsi"/>
        </w:rPr>
        <w:t xml:space="preserve">déclaration publique </w:t>
      </w:r>
      <w:r w:rsidRPr="00E27F5B">
        <w:rPr>
          <w:rFonts w:cstheme="minorHAnsi"/>
        </w:rPr>
        <w:t xml:space="preserve">de l’Islam par le Saint Prophète (s). Il lui a été ordonné de se lever et d’avertir les gens des conséquences de leurs façons de vivre, de proclamer la Magnificence de Dieu dans ce monde, et d’endurer patiemment pour son Seigneur toutes les difficultés et les peines auxquelles il aura à faire face durant l’accomplissement de sa mission. Le </w:t>
      </w:r>
      <w:r w:rsidR="00280DF1">
        <w:rPr>
          <w:rFonts w:cstheme="minorHAnsi"/>
        </w:rPr>
        <w:t>Saint Prophète (s) devait ainsi</w:t>
      </w:r>
      <w:r w:rsidRPr="00E27F5B">
        <w:rPr>
          <w:rFonts w:cstheme="minorHAnsi"/>
        </w:rPr>
        <w:t xml:space="preserve"> leur rappeler le destin qui leur sera </w:t>
      </w:r>
      <w:r w:rsidR="00892A26" w:rsidRPr="00E27F5B">
        <w:rPr>
          <w:rFonts w:cstheme="minorHAnsi"/>
        </w:rPr>
        <w:t xml:space="preserve">réservé </w:t>
      </w:r>
      <w:r w:rsidRPr="00E27F5B">
        <w:rPr>
          <w:rFonts w:cstheme="minorHAnsi"/>
        </w:rPr>
        <w:t>en fonction de leurs actes.</w:t>
      </w:r>
      <w:r w:rsidR="008319EA">
        <w:rPr>
          <w:rStyle w:val="Appelnotedebasdep"/>
          <w:rFonts w:cstheme="minorHAnsi"/>
        </w:rPr>
        <w:footnoteReference w:id="2"/>
      </w:r>
    </w:p>
    <w:p w14:paraId="3AE7BE7B" w14:textId="1C162DC9" w:rsidR="00B44AD8" w:rsidRDefault="00B44AD8" w:rsidP="00E27F5B">
      <w:pPr>
        <w:jc w:val="both"/>
        <w:rPr>
          <w:rFonts w:cstheme="minorHAnsi"/>
          <w:b/>
          <w:bCs/>
          <w:sz w:val="20"/>
          <w:szCs w:val="20"/>
        </w:rPr>
      </w:pPr>
      <w:r w:rsidRPr="00E27F5B">
        <w:rPr>
          <w:rFonts w:cstheme="minorHAnsi"/>
          <w:b/>
          <w:bCs/>
          <w:sz w:val="20"/>
          <w:szCs w:val="20"/>
        </w:rPr>
        <w:lastRenderedPageBreak/>
        <w:t xml:space="preserve">c) Bienfaits de la récitation </w:t>
      </w:r>
    </w:p>
    <w:p w14:paraId="34B9A365" w14:textId="77777777" w:rsidR="008319EA" w:rsidRPr="00E27F5B" w:rsidRDefault="008319EA" w:rsidP="00E27F5B">
      <w:pPr>
        <w:jc w:val="both"/>
        <w:rPr>
          <w:rFonts w:cstheme="minorHAnsi"/>
          <w:b/>
          <w:bCs/>
          <w:sz w:val="20"/>
          <w:szCs w:val="20"/>
        </w:rPr>
      </w:pPr>
    </w:p>
    <w:p w14:paraId="6147C5C3" w14:textId="2B67AC82" w:rsidR="00B44AD8" w:rsidRDefault="00B44AD8" w:rsidP="00E27F5B">
      <w:pPr>
        <w:jc w:val="both"/>
        <w:rPr>
          <w:rFonts w:cstheme="minorHAnsi"/>
        </w:rPr>
      </w:pPr>
      <w:r w:rsidRPr="00E27F5B">
        <w:rPr>
          <w:rFonts w:cstheme="minorHAnsi"/>
        </w:rPr>
        <w:t>Selon un récit, celui qui récite cette sourate pendant la prière obligatoire sera parmi les voisins du Prophète (s) et sera éloigné des peines et des douleurs.</w:t>
      </w:r>
      <w:r w:rsidR="008319EA">
        <w:rPr>
          <w:rStyle w:val="Appelnotedebasdep"/>
          <w:rFonts w:cstheme="minorHAnsi"/>
        </w:rPr>
        <w:footnoteReference w:id="3"/>
      </w:r>
    </w:p>
    <w:p w14:paraId="2C0AF73C" w14:textId="77777777" w:rsidR="008319EA" w:rsidRDefault="008319EA" w:rsidP="00E27F5B">
      <w:pPr>
        <w:jc w:val="both"/>
        <w:rPr>
          <w:rFonts w:cstheme="minorHAnsi"/>
        </w:rPr>
      </w:pPr>
    </w:p>
    <w:p w14:paraId="23CD61B8" w14:textId="77777777" w:rsidR="008319EA" w:rsidRDefault="008319EA" w:rsidP="00E27F5B">
      <w:pPr>
        <w:jc w:val="both"/>
        <w:rPr>
          <w:rFonts w:cstheme="minorHAnsi"/>
        </w:rPr>
      </w:pPr>
    </w:p>
    <w:p w14:paraId="128349DB" w14:textId="77777777" w:rsidR="008319EA" w:rsidRPr="00E27F5B" w:rsidRDefault="008319EA" w:rsidP="00E27F5B">
      <w:pPr>
        <w:jc w:val="both"/>
        <w:rPr>
          <w:rFonts w:cstheme="minorHAnsi"/>
        </w:rPr>
      </w:pPr>
    </w:p>
    <w:p w14:paraId="197ABDAF" w14:textId="77777777" w:rsidR="00B44AD8" w:rsidRPr="00E27F5B" w:rsidRDefault="00B44AD8" w:rsidP="00456345">
      <w:pPr>
        <w:jc w:val="both"/>
        <w:rPr>
          <w:rFonts w:eastAsiaTheme="minorEastAsia" w:cstheme="minorHAnsi"/>
          <w:b/>
          <w:bCs/>
          <w:sz w:val="20"/>
          <w:szCs w:val="20"/>
          <w:lang w:bidi="en-US"/>
        </w:rPr>
      </w:pPr>
      <w:r w:rsidRPr="00E27F5B">
        <w:rPr>
          <w:rFonts w:eastAsiaTheme="minorEastAsia" w:cstheme="minorHAnsi"/>
          <w:b/>
          <w:bCs/>
          <w:sz w:val="20"/>
          <w:szCs w:val="20"/>
          <w:lang w:bidi="en-US"/>
        </w:rPr>
        <w:t>d) Exégèse et commentaire de la sourate</w:t>
      </w:r>
    </w:p>
    <w:p w14:paraId="14CB8F02" w14:textId="77777777" w:rsidR="00B44AD8" w:rsidRDefault="00B44AD8" w:rsidP="00456345">
      <w:pPr>
        <w:jc w:val="both"/>
        <w:rPr>
          <w:rFonts w:cstheme="minorHAnsi"/>
          <w:b/>
          <w:bCs/>
          <w:sz w:val="20"/>
          <w:szCs w:val="20"/>
        </w:rPr>
      </w:pPr>
    </w:p>
    <w:p w14:paraId="60E13845" w14:textId="77777777" w:rsidR="008B518D" w:rsidRDefault="008B518D" w:rsidP="008B518D">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1F46A497" w14:textId="77777777" w:rsidR="008B518D" w:rsidRPr="00E27F5B" w:rsidRDefault="008B518D" w:rsidP="008B518D">
      <w:pPr>
        <w:jc w:val="right"/>
        <w:rPr>
          <w:rFonts w:cstheme="minorHAnsi"/>
          <w:b/>
          <w:bCs/>
          <w:sz w:val="20"/>
          <w:szCs w:val="20"/>
        </w:rPr>
      </w:pPr>
    </w:p>
    <w:p w14:paraId="4A90D4C9" w14:textId="77777777" w:rsidR="00333B98" w:rsidRDefault="00333B98" w:rsidP="00333B98">
      <w:pPr>
        <w:rPr>
          <w:b/>
          <w:i/>
          <w:sz w:val="20"/>
          <w:szCs w:val="20"/>
        </w:rPr>
      </w:pPr>
      <w:r>
        <w:rPr>
          <w:b/>
          <w:i/>
          <w:sz w:val="20"/>
          <w:szCs w:val="20"/>
        </w:rPr>
        <w:t>Par la grâce du nom d’Allah</w:t>
      </w:r>
      <w:r w:rsidRPr="00011122">
        <w:rPr>
          <w:b/>
          <w:i/>
          <w:sz w:val="20"/>
          <w:szCs w:val="20"/>
        </w:rPr>
        <w:t>, le Tout Miséricordieux, le Très Miséricordieux</w:t>
      </w:r>
    </w:p>
    <w:p w14:paraId="2E4D145C" w14:textId="77777777" w:rsidR="00B44AD8" w:rsidRDefault="00B44AD8" w:rsidP="00456345">
      <w:pPr>
        <w:jc w:val="both"/>
        <w:rPr>
          <w:b/>
          <w:bCs/>
          <w:sz w:val="26"/>
          <w:szCs w:val="26"/>
        </w:rPr>
      </w:pPr>
    </w:p>
    <w:p w14:paraId="2D0BAC64" w14:textId="77777777" w:rsidR="00E6277C" w:rsidRDefault="00E6277C" w:rsidP="00456345">
      <w:pPr>
        <w:jc w:val="both"/>
        <w:rPr>
          <w:b/>
          <w:bCs/>
          <w:sz w:val="26"/>
          <w:szCs w:val="26"/>
        </w:rPr>
      </w:pPr>
    </w:p>
    <w:p w14:paraId="649E9E5D" w14:textId="77777777" w:rsidR="00E6277C" w:rsidRDefault="00E6277C" w:rsidP="00456345">
      <w:pPr>
        <w:jc w:val="both"/>
        <w:rPr>
          <w:b/>
          <w:bCs/>
          <w:sz w:val="26"/>
          <w:szCs w:val="26"/>
        </w:rPr>
      </w:pPr>
    </w:p>
    <w:p w14:paraId="6BDD13AC" w14:textId="56786FF9" w:rsidR="00E6277C" w:rsidRPr="00E27F5B" w:rsidRDefault="00E6277C" w:rsidP="00E6277C">
      <w:pPr>
        <w:jc w:val="right"/>
        <w:rPr>
          <w:b/>
          <w:bCs/>
          <w:sz w:val="26"/>
          <w:szCs w:val="26"/>
        </w:rPr>
      </w:pPr>
      <w:proofErr w:type="spellStart"/>
      <w:r w:rsidRPr="007F6BD9">
        <w:rPr>
          <w:rFonts w:cs="KFGQPC Uthmanic Script HAFS"/>
          <w:color w:val="000000"/>
          <w:sz w:val="36"/>
          <w:szCs w:val="36"/>
          <w:shd w:val="clear" w:color="auto" w:fill="FFFFFF"/>
          <w:rtl/>
        </w:rPr>
        <w:t>يَٰٓأَيُّهَا</w:t>
      </w:r>
      <w:proofErr w:type="spellEnd"/>
      <w:r w:rsidRPr="007F6BD9">
        <w:rPr>
          <w:rFonts w:cs="KFGQPC Uthmanic Script HAFS"/>
          <w:color w:val="000000"/>
          <w:sz w:val="36"/>
          <w:szCs w:val="36"/>
          <w:shd w:val="clear" w:color="auto" w:fill="FFFFFF"/>
          <w:rtl/>
        </w:rPr>
        <w:t xml:space="preserve"> </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لۡمُدَّثِّرُ</w:t>
      </w:r>
      <w:r w:rsidRPr="007F6BD9">
        <w:rPr>
          <w:rFonts w:cs="KFGQPC Uthmanic Script HAFS"/>
          <w:color w:val="000000"/>
          <w:sz w:val="36"/>
          <w:szCs w:val="36"/>
          <w:shd w:val="clear" w:color="auto" w:fill="FFFFFF"/>
          <w:rtl/>
        </w:rPr>
        <w:t xml:space="preserve">١ </w:t>
      </w:r>
      <w:proofErr w:type="spellStart"/>
      <w:r w:rsidRPr="007F6BD9">
        <w:rPr>
          <w:rFonts w:cs="KFGQPC Uthmanic Script HAFS"/>
          <w:color w:val="000000"/>
          <w:sz w:val="36"/>
          <w:szCs w:val="36"/>
          <w:shd w:val="clear" w:color="auto" w:fill="FFFFFF"/>
          <w:rtl/>
        </w:rPr>
        <w:t>قُمۡ</w:t>
      </w:r>
      <w:proofErr w:type="spellEnd"/>
      <w:r w:rsidRPr="007F6BD9">
        <w:rPr>
          <w:rFonts w:cs="KFGQPC Uthmanic Script HAFS"/>
          <w:color w:val="000000"/>
          <w:sz w:val="36"/>
          <w:szCs w:val="36"/>
          <w:shd w:val="clear" w:color="auto" w:fill="FFFFFF"/>
          <w:rtl/>
        </w:rPr>
        <w:t xml:space="preserve"> فَأَنذِرۡ٢ وَرَبَّكَ فَكَبِّرۡ٣ وَثِيَابَكَ فَطَهِّرۡ٤ </w:t>
      </w:r>
      <w:proofErr w:type="spellStart"/>
      <w:r w:rsidRPr="007F6BD9">
        <w:rPr>
          <w:rFonts w:cs="KFGQPC Uthmanic Script HAFS"/>
          <w:color w:val="000000"/>
          <w:sz w:val="36"/>
          <w:szCs w:val="36"/>
          <w:shd w:val="clear" w:color="auto" w:fill="FFFFFF"/>
          <w:rtl/>
        </w:rPr>
        <w:t>وَ</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لرُّجۡزَ</w:t>
      </w:r>
      <w:proofErr w:type="spellEnd"/>
      <w:r w:rsidRPr="007F6BD9">
        <w:rPr>
          <w:rFonts w:cs="KFGQPC Uthmanic Script HAFS"/>
          <w:color w:val="000000"/>
          <w:sz w:val="36"/>
          <w:szCs w:val="36"/>
          <w:shd w:val="clear" w:color="auto" w:fill="FFFFFF"/>
          <w:rtl/>
        </w:rPr>
        <w:t xml:space="preserve"> فَ</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هۡجُرۡ</w:t>
      </w:r>
      <w:r w:rsidRPr="007F6BD9">
        <w:rPr>
          <w:rFonts w:cs="KFGQPC Uthmanic Script HAFS"/>
          <w:color w:val="000000"/>
          <w:sz w:val="36"/>
          <w:szCs w:val="36"/>
          <w:shd w:val="clear" w:color="auto" w:fill="FFFFFF"/>
          <w:rtl/>
        </w:rPr>
        <w:t xml:space="preserve">٥ وَلَا </w:t>
      </w:r>
      <w:proofErr w:type="spellStart"/>
      <w:r w:rsidRPr="007F6BD9">
        <w:rPr>
          <w:rFonts w:cs="KFGQPC Uthmanic Script HAFS"/>
          <w:color w:val="000000"/>
          <w:sz w:val="36"/>
          <w:szCs w:val="36"/>
          <w:shd w:val="clear" w:color="auto" w:fill="FFFFFF"/>
          <w:rtl/>
        </w:rPr>
        <w:t>تَمۡنُن</w:t>
      </w:r>
      <w:proofErr w:type="spellEnd"/>
      <w:r w:rsidRPr="007F6BD9">
        <w:rPr>
          <w:rFonts w:cs="KFGQPC Uthmanic Script HAFS"/>
          <w:color w:val="000000"/>
          <w:sz w:val="36"/>
          <w:szCs w:val="36"/>
          <w:shd w:val="clear" w:color="auto" w:fill="FFFFFF"/>
          <w:rtl/>
        </w:rPr>
        <w:t xml:space="preserve"> تَسۡتَكۡثِرُ٦ وَلِرَبِّكَ فَ</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صۡبِرۡ</w:t>
      </w:r>
      <w:r w:rsidRPr="007F6BD9">
        <w:rPr>
          <w:rFonts w:cs="KFGQPC Uthmanic Script HAFS"/>
          <w:color w:val="000000"/>
          <w:sz w:val="36"/>
          <w:szCs w:val="36"/>
          <w:shd w:val="clear" w:color="auto" w:fill="FFFFFF"/>
          <w:rtl/>
        </w:rPr>
        <w:t>٧</w:t>
      </w:r>
    </w:p>
    <w:p w14:paraId="5E12DECB"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1- Ô, toi (Mohammad) ! Le revêtu d’un manteau !</w:t>
      </w:r>
    </w:p>
    <w:p w14:paraId="14F9F5A1"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2- Lève-toi et avertis.</w:t>
      </w:r>
    </w:p>
    <w:p w14:paraId="5450D9D5"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3- Et de ton Seigneur, célèbre la grandeur.</w:t>
      </w:r>
    </w:p>
    <w:p w14:paraId="3CC1B0FF"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4- Et tes vêtements, purifie-les.</w:t>
      </w:r>
    </w:p>
    <w:p w14:paraId="6DB000B3"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5- Et de tout péché, écarte-toi.</w:t>
      </w:r>
    </w:p>
    <w:p w14:paraId="1417B99B"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6- Et ne donne pas dans le but de recevoir davantage.</w:t>
      </w:r>
    </w:p>
    <w:p w14:paraId="6D383C68"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7- Et pour ton Seigneur, endure.</w:t>
      </w:r>
    </w:p>
    <w:p w14:paraId="21725E77" w14:textId="77777777" w:rsidR="00B44AD8" w:rsidRPr="00E27F5B" w:rsidRDefault="00B44AD8" w:rsidP="00456345">
      <w:pPr>
        <w:jc w:val="both"/>
        <w:rPr>
          <w:sz w:val="26"/>
          <w:szCs w:val="26"/>
        </w:rPr>
      </w:pPr>
    </w:p>
    <w:p w14:paraId="05CF0B9F" w14:textId="77777777" w:rsidR="00F8000D" w:rsidRPr="00F8000D" w:rsidRDefault="00F8000D" w:rsidP="00F8000D">
      <w:pPr>
        <w:jc w:val="both"/>
        <w:rPr>
          <w:rFonts w:cstheme="minorHAnsi"/>
        </w:rPr>
      </w:pPr>
      <w:r w:rsidRPr="00F8000D">
        <w:rPr>
          <w:rFonts w:cstheme="minorHAnsi"/>
        </w:rPr>
        <w:t>1- Les exégètes affirment que ces versets ont été révélés trois ans après le début de la mission prophétique, période durant laquelle le Prophète (s) appelait les gens secrètement à l'Islam. Ensuite, dans ces versets, il a reçu l'ordre de prêcher ouvertement.</w:t>
      </w:r>
    </w:p>
    <w:p w14:paraId="72FD827D" w14:textId="77777777" w:rsidR="00F8000D" w:rsidRPr="00F8000D" w:rsidRDefault="00F8000D" w:rsidP="00F8000D">
      <w:pPr>
        <w:jc w:val="both"/>
        <w:rPr>
          <w:rFonts w:cstheme="minorHAnsi"/>
        </w:rPr>
      </w:pPr>
      <w:r w:rsidRPr="00F8000D">
        <w:rPr>
          <w:rFonts w:cstheme="minorHAnsi"/>
        </w:rPr>
        <w:lastRenderedPageBreak/>
        <w:t xml:space="preserve">2- Ces versets suggèrent que le Prophète (s) était allongé dans son lit lorsqu'il reçut l'ordre de se lever. Comment interpréter ces paroles ? </w:t>
      </w:r>
    </w:p>
    <w:p w14:paraId="0283EA4D" w14:textId="77777777" w:rsidR="00F8000D" w:rsidRPr="00F8000D" w:rsidRDefault="00F8000D" w:rsidP="00F8000D">
      <w:pPr>
        <w:jc w:val="both"/>
        <w:rPr>
          <w:rFonts w:cstheme="minorHAnsi"/>
        </w:rPr>
      </w:pPr>
      <w:r w:rsidRPr="00F8000D">
        <w:rPr>
          <w:rFonts w:cstheme="minorHAnsi"/>
        </w:rPr>
        <w:t>Les exégètes du Coran ont proposé plusieurs interprétations pour ces versets :</w:t>
      </w:r>
    </w:p>
    <w:p w14:paraId="19C04D3D" w14:textId="77777777" w:rsidR="00F8000D" w:rsidRPr="00F8000D" w:rsidRDefault="00F8000D" w:rsidP="00F8000D">
      <w:pPr>
        <w:jc w:val="both"/>
        <w:rPr>
          <w:rFonts w:cstheme="minorHAnsi"/>
        </w:rPr>
      </w:pPr>
      <w:r w:rsidRPr="00F8000D">
        <w:rPr>
          <w:rFonts w:cstheme="minorHAnsi"/>
        </w:rPr>
        <w:t>a) Les polythéistes arabes, à l'approche de la saison du pèlerinage, ont décidé de qualifier unanimement le Prophète (s) de magicien. Il en fut profondément attristé et rentra chez lui malade et affligé, puis s'allongea dans son lit. C'est alors que les versets ci-dessus ont été révélés, l'invitant à se lever et à lutter.</w:t>
      </w:r>
    </w:p>
    <w:p w14:paraId="6ACE9BD6" w14:textId="77777777" w:rsidR="00F8000D" w:rsidRPr="00F8000D" w:rsidRDefault="00F8000D" w:rsidP="00F8000D">
      <w:pPr>
        <w:jc w:val="both"/>
        <w:rPr>
          <w:rFonts w:cstheme="minorHAnsi"/>
        </w:rPr>
      </w:pPr>
      <w:r w:rsidRPr="00F8000D">
        <w:rPr>
          <w:rFonts w:cstheme="minorHAnsi"/>
        </w:rPr>
        <w:t>b) Le Prophète (s) était réellement en train de dormir, enveloppé dans son vêtement, lorsque l'Ange</w:t>
      </w:r>
      <w:r>
        <w:rPr>
          <w:rFonts w:cstheme="minorHAnsi"/>
        </w:rPr>
        <w:t xml:space="preserve"> </w:t>
      </w:r>
      <w:r w:rsidR="001E6D3B" w:rsidRPr="00E27F5B">
        <w:rPr>
          <w:rFonts w:cstheme="minorHAnsi"/>
        </w:rPr>
        <w:t>Gabriel</w:t>
      </w:r>
      <w:r w:rsidR="008319EA">
        <w:rPr>
          <w:rStyle w:val="Appelnotedebasdep"/>
          <w:rFonts w:cstheme="minorHAnsi"/>
        </w:rPr>
        <w:footnoteReference w:id="4"/>
      </w:r>
      <w:r w:rsidR="001E6D3B" w:rsidRPr="00E27F5B">
        <w:rPr>
          <w:rFonts w:cstheme="minorHAnsi"/>
        </w:rPr>
        <w:t xml:space="preserve"> </w:t>
      </w:r>
      <w:r w:rsidRPr="00F8000D">
        <w:rPr>
          <w:rFonts w:cstheme="minorHAnsi"/>
        </w:rPr>
        <w:t>descendit et l'appela à se lever et à accomplir sa mission.</w:t>
      </w:r>
    </w:p>
    <w:p w14:paraId="145DFC4D" w14:textId="77777777" w:rsidR="00F8000D" w:rsidRDefault="00F8000D" w:rsidP="00F8000D">
      <w:pPr>
        <w:jc w:val="both"/>
        <w:rPr>
          <w:rFonts w:cstheme="minorHAnsi"/>
        </w:rPr>
      </w:pPr>
      <w:r w:rsidRPr="00F8000D">
        <w:rPr>
          <w:rFonts w:cstheme="minorHAnsi"/>
        </w:rPr>
        <w:t>c) Le terme « couverture » fait ici référence à la mission du Prophète (s), comparée à un vêtement qu'il portait, mais qu'il avait mis de côté. Par conséquent, ce verset l'appelle à sortir de son isolement et à se lever pour guider le peuple.</w:t>
      </w:r>
    </w:p>
    <w:p w14:paraId="132ACE9C" w14:textId="685808FF" w:rsidR="0044269C" w:rsidRPr="00E27F5B" w:rsidRDefault="00B44AD8" w:rsidP="00F8000D">
      <w:pPr>
        <w:jc w:val="both"/>
        <w:rPr>
          <w:rFonts w:cstheme="minorHAnsi"/>
        </w:rPr>
      </w:pPr>
      <w:r w:rsidRPr="00E27F5B">
        <w:rPr>
          <w:rFonts w:cstheme="minorHAnsi"/>
        </w:rPr>
        <w:t>3-</w:t>
      </w:r>
      <w:r w:rsidR="00E017BB" w:rsidRPr="00E27F5B">
        <w:rPr>
          <w:rFonts w:cstheme="minorHAnsi"/>
        </w:rPr>
        <w:t xml:space="preserve"> </w:t>
      </w:r>
      <w:r w:rsidR="0044269C" w:rsidRPr="00E27F5B">
        <w:rPr>
          <w:rFonts w:cstheme="minorHAnsi"/>
        </w:rPr>
        <w:t xml:space="preserve">Le sens de dire takbir est de magnifier Dieu en termes de croyance et d’action </w:t>
      </w:r>
      <w:r w:rsidR="00273F92">
        <w:rPr>
          <w:rFonts w:cstheme="minorHAnsi"/>
        </w:rPr>
        <w:t>c’</w:t>
      </w:r>
      <w:r w:rsidR="0044269C" w:rsidRPr="00E27F5B">
        <w:rPr>
          <w:rFonts w:cstheme="minorHAnsi"/>
        </w:rPr>
        <w:t xml:space="preserve">est-à-dire que nous </w:t>
      </w:r>
      <w:r w:rsidR="00273F92">
        <w:rPr>
          <w:rFonts w:cstheme="minorHAnsi"/>
        </w:rPr>
        <w:t>devons</w:t>
      </w:r>
      <w:r w:rsidR="00273F92" w:rsidRPr="00E27F5B">
        <w:rPr>
          <w:rFonts w:cstheme="minorHAnsi"/>
        </w:rPr>
        <w:t xml:space="preserve"> </w:t>
      </w:r>
      <w:r w:rsidR="00273F92">
        <w:rPr>
          <w:rFonts w:cstheme="minorHAnsi"/>
        </w:rPr>
        <w:t>Le</w:t>
      </w:r>
      <w:r w:rsidR="00273F92" w:rsidRPr="00E27F5B">
        <w:rPr>
          <w:rFonts w:cstheme="minorHAnsi"/>
        </w:rPr>
        <w:t xml:space="preserve"> </w:t>
      </w:r>
      <w:r w:rsidR="0044269C" w:rsidRPr="00E27F5B">
        <w:rPr>
          <w:rFonts w:cstheme="minorHAnsi"/>
        </w:rPr>
        <w:t>considérer comme possédant les attributs de beauté et de bonté, exempt de tout défaut et de vice, et supérieurs à ce qui ne peut être inclus dans sa description</w:t>
      </w:r>
      <w:r w:rsidR="005F33C2">
        <w:rPr>
          <w:rFonts w:cstheme="minorHAnsi"/>
        </w:rPr>
        <w:t>.</w:t>
      </w:r>
      <w:r w:rsidR="0044269C" w:rsidRPr="00E27F5B">
        <w:rPr>
          <w:rFonts w:cstheme="minorHAnsi"/>
        </w:rPr>
        <w:t xml:space="preserve"> </w:t>
      </w:r>
      <w:r w:rsidR="005F33C2">
        <w:rPr>
          <w:rFonts w:cstheme="minorHAnsi"/>
        </w:rPr>
        <w:t>Dire</w:t>
      </w:r>
      <w:r w:rsidR="0044269C" w:rsidRPr="00E27F5B">
        <w:rPr>
          <w:rFonts w:cstheme="minorHAnsi"/>
        </w:rPr>
        <w:t xml:space="preserve"> « Allah Akbar » est l'un des exemples de takbir.</w:t>
      </w:r>
    </w:p>
    <w:p w14:paraId="76AE3BB0" w14:textId="1AE1D0FF" w:rsidR="00B44AD8" w:rsidRPr="00E27F5B" w:rsidRDefault="00E017BB" w:rsidP="00456345">
      <w:pPr>
        <w:jc w:val="both"/>
        <w:rPr>
          <w:rFonts w:cstheme="minorHAnsi"/>
        </w:rPr>
      </w:pPr>
      <w:r w:rsidRPr="00E27F5B">
        <w:rPr>
          <w:rFonts w:cstheme="minorHAnsi"/>
        </w:rPr>
        <w:t>4- On entend par les vêtements du Prophète (s), les vêtements qu’</w:t>
      </w:r>
      <w:r w:rsidR="005F33C2">
        <w:rPr>
          <w:rFonts w:cstheme="minorHAnsi"/>
        </w:rPr>
        <w:t>il</w:t>
      </w:r>
      <w:r w:rsidRPr="00E27F5B">
        <w:rPr>
          <w:rFonts w:cstheme="minorHAnsi"/>
        </w:rPr>
        <w:t xml:space="preserve"> doit garder propre</w:t>
      </w:r>
      <w:r w:rsidR="005F33C2">
        <w:rPr>
          <w:rFonts w:cstheme="minorHAnsi"/>
        </w:rPr>
        <w:t>.</w:t>
      </w:r>
      <w:r w:rsidRPr="00E27F5B">
        <w:rPr>
          <w:rFonts w:cstheme="minorHAnsi"/>
        </w:rPr>
        <w:t xml:space="preserve"> Autrement dit, il s'agit du sens propre du vêtement</w:t>
      </w:r>
      <w:r w:rsidR="005F33C2">
        <w:rPr>
          <w:rFonts w:cstheme="minorHAnsi"/>
        </w:rPr>
        <w:t> :</w:t>
      </w:r>
      <w:r w:rsidRPr="00E27F5B">
        <w:rPr>
          <w:rFonts w:cstheme="minorHAnsi"/>
        </w:rPr>
        <w:t xml:space="preserve"> qu’il ne porte pas de vêtements sales et longs comme les gens de l’époque de l’ignorance</w:t>
      </w:r>
      <w:r w:rsidR="005F33C2">
        <w:rPr>
          <w:rFonts w:cstheme="minorHAnsi"/>
        </w:rPr>
        <w:t>,</w:t>
      </w:r>
      <w:r w:rsidRPr="00E27F5B">
        <w:rPr>
          <w:rFonts w:cstheme="minorHAnsi"/>
        </w:rPr>
        <w:t xml:space="preserve"> </w:t>
      </w:r>
      <w:r w:rsidR="005F33C2">
        <w:rPr>
          <w:rFonts w:cstheme="minorHAnsi"/>
        </w:rPr>
        <w:t xml:space="preserve">qu’ils soient </w:t>
      </w:r>
      <w:r w:rsidR="00851422">
        <w:rPr>
          <w:rFonts w:cstheme="minorHAnsi"/>
        </w:rPr>
        <w:t>suffisamment</w:t>
      </w:r>
      <w:r w:rsidRPr="00E27F5B">
        <w:rPr>
          <w:rFonts w:cstheme="minorHAnsi"/>
        </w:rPr>
        <w:t xml:space="preserve"> court</w:t>
      </w:r>
      <w:r w:rsidR="005F33C2">
        <w:rPr>
          <w:rFonts w:cstheme="minorHAnsi"/>
        </w:rPr>
        <w:t>s</w:t>
      </w:r>
      <w:r w:rsidRPr="00E27F5B">
        <w:rPr>
          <w:rFonts w:cstheme="minorHAnsi"/>
        </w:rPr>
        <w:t xml:space="preserve"> pour que ça ne touche pas le sol et ne se salisse pas. </w:t>
      </w:r>
      <w:r w:rsidR="005F33C2">
        <w:rPr>
          <w:rFonts w:cstheme="minorHAnsi"/>
        </w:rPr>
        <w:t>La</w:t>
      </w:r>
      <w:r w:rsidRPr="00E27F5B">
        <w:rPr>
          <w:rFonts w:cstheme="minorHAnsi"/>
        </w:rPr>
        <w:t xml:space="preserve"> propreté des vêtements est l’un des signes les plus importants de la personnalité et de la culture humaine</w:t>
      </w:r>
      <w:r w:rsidR="005F33C2">
        <w:rPr>
          <w:rFonts w:cstheme="minorHAnsi"/>
        </w:rPr>
        <w:t>.</w:t>
      </w:r>
      <w:r w:rsidRPr="00E27F5B">
        <w:rPr>
          <w:rFonts w:cstheme="minorHAnsi"/>
        </w:rPr>
        <w:t xml:space="preserve"> Ou encore le sens réfère à l'âme de l'homme qui doit être purifiées de toute pollution, ou c’est une allusion aux actions de l'homme qui sont ses vêtements, ou </w:t>
      </w:r>
      <w:r w:rsidR="00280DF1">
        <w:rPr>
          <w:rFonts w:cstheme="minorHAnsi"/>
        </w:rPr>
        <w:t>encore</w:t>
      </w:r>
      <w:r w:rsidR="005F33C2">
        <w:rPr>
          <w:rFonts w:cstheme="minorHAnsi"/>
        </w:rPr>
        <w:t>,</w:t>
      </w:r>
      <w:r w:rsidR="00280DF1">
        <w:rPr>
          <w:rFonts w:cstheme="minorHAnsi"/>
        </w:rPr>
        <w:t xml:space="preserve"> </w:t>
      </w:r>
      <w:r w:rsidRPr="00E27F5B">
        <w:rPr>
          <w:rFonts w:cstheme="minorHAnsi"/>
        </w:rPr>
        <w:t xml:space="preserve">cela </w:t>
      </w:r>
      <w:r w:rsidR="005F33C2">
        <w:rPr>
          <w:rFonts w:cstheme="minorHAnsi"/>
        </w:rPr>
        <w:t>fait allusion aux</w:t>
      </w:r>
      <w:r w:rsidRPr="00E27F5B">
        <w:rPr>
          <w:rFonts w:cstheme="minorHAnsi"/>
        </w:rPr>
        <w:t xml:space="preserve"> femmes qui sont appelées </w:t>
      </w:r>
      <w:r w:rsidR="005F33C2">
        <w:rPr>
          <w:rFonts w:cstheme="minorHAnsi"/>
        </w:rPr>
        <w:t>« </w:t>
      </w:r>
      <w:r w:rsidRPr="00E27F5B">
        <w:rPr>
          <w:rFonts w:cstheme="minorHAnsi"/>
        </w:rPr>
        <w:t>vêtements de l'homme</w:t>
      </w:r>
      <w:r w:rsidR="005F33C2">
        <w:rPr>
          <w:rFonts w:cstheme="minorHAnsi"/>
        </w:rPr>
        <w:t> »</w:t>
      </w:r>
      <w:r w:rsidRPr="00E27F5B">
        <w:rPr>
          <w:rFonts w:cstheme="minorHAnsi"/>
        </w:rPr>
        <w:t xml:space="preserve"> dans le Coran.</w:t>
      </w:r>
      <w:r w:rsidR="00752B2D">
        <w:rPr>
          <w:rStyle w:val="Appelnotedebasdep"/>
          <w:rFonts w:cstheme="minorHAnsi"/>
        </w:rPr>
        <w:footnoteReference w:id="5"/>
      </w:r>
      <w:r w:rsidRPr="00E27F5B">
        <w:rPr>
          <w:rFonts w:cstheme="minorHAnsi"/>
        </w:rPr>
        <w:t xml:space="preserve"> </w:t>
      </w:r>
      <w:r w:rsidR="005F33C2">
        <w:rPr>
          <w:rFonts w:cstheme="minorHAnsi"/>
        </w:rPr>
        <w:t>Il</w:t>
      </w:r>
      <w:r w:rsidRPr="00E27F5B">
        <w:rPr>
          <w:rFonts w:cstheme="minorHAnsi"/>
        </w:rPr>
        <w:t xml:space="preserve"> n’y a aucun obstacle que toutes ces significations soient voulues par ce verset</w:t>
      </w:r>
      <w:r w:rsidR="005F33C2">
        <w:rPr>
          <w:rFonts w:cstheme="minorHAnsi"/>
        </w:rPr>
        <w:t>.</w:t>
      </w:r>
      <w:r w:rsidRPr="00E27F5B">
        <w:rPr>
          <w:rFonts w:cstheme="minorHAnsi"/>
        </w:rPr>
        <w:t xml:space="preserve"> Autrement dit, les dirigeants divins doivent être purs dans tous les aspects de la vie.</w:t>
      </w:r>
    </w:p>
    <w:p w14:paraId="1534D37D" w14:textId="215973E5" w:rsidR="00B44AD8" w:rsidRPr="00E27F5B" w:rsidRDefault="00B44AD8" w:rsidP="00456345">
      <w:pPr>
        <w:jc w:val="both"/>
        <w:rPr>
          <w:rFonts w:cstheme="minorHAnsi"/>
        </w:rPr>
      </w:pPr>
      <w:r w:rsidRPr="00E27F5B">
        <w:rPr>
          <w:rFonts w:cstheme="minorHAnsi"/>
        </w:rPr>
        <w:t>5- Le mot « </w:t>
      </w:r>
      <w:proofErr w:type="spellStart"/>
      <w:r w:rsidRPr="00E27F5B">
        <w:rPr>
          <w:rFonts w:cstheme="minorHAnsi"/>
          <w:b/>
          <w:bCs/>
        </w:rPr>
        <w:t>roudjz</w:t>
      </w:r>
      <w:proofErr w:type="spellEnd"/>
      <w:r w:rsidRPr="00E27F5B">
        <w:rPr>
          <w:rFonts w:cstheme="minorHAnsi"/>
        </w:rPr>
        <w:t> » signifie pollution</w:t>
      </w:r>
      <w:r w:rsidR="0071435F" w:rsidRPr="00E27F5B">
        <w:rPr>
          <w:rFonts w:cstheme="minorHAnsi"/>
        </w:rPr>
        <w:t>, ou anxiété et instabilité</w:t>
      </w:r>
      <w:r w:rsidR="005F33C2">
        <w:rPr>
          <w:rFonts w:cstheme="minorHAnsi"/>
        </w:rPr>
        <w:t>,</w:t>
      </w:r>
      <w:r w:rsidR="0071435F" w:rsidRPr="00E27F5B">
        <w:rPr>
          <w:rFonts w:cstheme="minorHAnsi"/>
        </w:rPr>
        <w:t xml:space="preserve"> « </w:t>
      </w:r>
      <w:r w:rsidRPr="00E27F5B">
        <w:rPr>
          <w:rFonts w:cstheme="minorHAnsi"/>
        </w:rPr>
        <w:t>dévi</w:t>
      </w:r>
      <w:r w:rsidR="0071435F" w:rsidRPr="00E27F5B">
        <w:rPr>
          <w:rFonts w:cstheme="minorHAnsi"/>
        </w:rPr>
        <w:t>ation »</w:t>
      </w:r>
      <w:r w:rsidRPr="00E27F5B">
        <w:rPr>
          <w:rFonts w:cstheme="minorHAnsi"/>
        </w:rPr>
        <w:t xml:space="preserve"> ou bien tourment. Par conséquent, il a été interprété avec différentes significations, telles que les idoles, le péc</w:t>
      </w:r>
      <w:r w:rsidR="002736FB" w:rsidRPr="00E27F5B">
        <w:rPr>
          <w:rFonts w:cstheme="minorHAnsi"/>
        </w:rPr>
        <w:t>hé, la mauvaise morale, l'attachement à ce bas monde</w:t>
      </w:r>
      <w:r w:rsidRPr="00E27F5B">
        <w:rPr>
          <w:rFonts w:cstheme="minorHAnsi"/>
        </w:rPr>
        <w:t xml:space="preserve">, la punition divine et tout ce qui cause la négligence, la déviation humaine et la punition divine. Bien que le Prophète (s) se soit tenu à l'écart de ces choses avant et après sa mission, </w:t>
      </w:r>
      <w:r w:rsidR="00280DF1">
        <w:rPr>
          <w:rFonts w:cstheme="minorHAnsi"/>
        </w:rPr>
        <w:t xml:space="preserve">l’accent a été mis sur cela </w:t>
      </w:r>
      <w:r w:rsidRPr="00E27F5B">
        <w:rPr>
          <w:rFonts w:cstheme="minorHAnsi"/>
        </w:rPr>
        <w:t>comme un principe</w:t>
      </w:r>
      <w:r w:rsidR="00AA0D84" w:rsidRPr="00E27F5B">
        <w:rPr>
          <w:rFonts w:cstheme="minorHAnsi"/>
        </w:rPr>
        <w:t xml:space="preserve"> de base de sa mission</w:t>
      </w:r>
      <w:r w:rsidR="000F43B2" w:rsidRPr="00E27F5B">
        <w:rPr>
          <w:rFonts w:cstheme="minorHAnsi"/>
        </w:rPr>
        <w:t>,</w:t>
      </w:r>
      <w:r w:rsidR="00280DF1">
        <w:rPr>
          <w:rFonts w:cstheme="minorHAnsi"/>
        </w:rPr>
        <w:t xml:space="preserve"> en sa qualité de </w:t>
      </w:r>
      <w:r w:rsidRPr="00E27F5B">
        <w:rPr>
          <w:rFonts w:cstheme="minorHAnsi"/>
        </w:rPr>
        <w:t>modèle pour tout le monde.</w:t>
      </w:r>
    </w:p>
    <w:p w14:paraId="1A45FCF5" w14:textId="641B875F" w:rsidR="00B44AD8" w:rsidRDefault="00B44AD8" w:rsidP="00456345">
      <w:pPr>
        <w:jc w:val="both"/>
        <w:rPr>
          <w:rFonts w:cstheme="minorHAnsi"/>
        </w:rPr>
      </w:pPr>
      <w:r w:rsidRPr="00E27F5B">
        <w:rPr>
          <w:rFonts w:cstheme="minorHAnsi"/>
        </w:rPr>
        <w:t xml:space="preserve">6- </w:t>
      </w:r>
      <w:r w:rsidR="00AD3F6B" w:rsidRPr="00E27F5B">
        <w:rPr>
          <w:rFonts w:cstheme="minorHAnsi"/>
        </w:rPr>
        <w:t>A travers</w:t>
      </w:r>
      <w:r w:rsidR="00F01734" w:rsidRPr="00E27F5B">
        <w:rPr>
          <w:rFonts w:cstheme="minorHAnsi"/>
        </w:rPr>
        <w:t xml:space="preserve"> ces versets, le Prophète (s) a</w:t>
      </w:r>
      <w:r w:rsidR="00CA281D" w:rsidRPr="00E27F5B">
        <w:rPr>
          <w:rFonts w:cstheme="minorHAnsi"/>
        </w:rPr>
        <w:t xml:space="preserve"> été</w:t>
      </w:r>
      <w:r w:rsidR="00663A06" w:rsidRPr="00E27F5B">
        <w:rPr>
          <w:rFonts w:cstheme="minorHAnsi"/>
        </w:rPr>
        <w:t xml:space="preserve"> </w:t>
      </w:r>
      <w:r w:rsidR="00AD3F6B" w:rsidRPr="00E27F5B">
        <w:rPr>
          <w:rFonts w:cstheme="minorHAnsi"/>
        </w:rPr>
        <w:t>mis en garde</w:t>
      </w:r>
      <w:r w:rsidR="00CA281D" w:rsidRPr="00E27F5B">
        <w:rPr>
          <w:rFonts w:cstheme="minorHAnsi"/>
        </w:rPr>
        <w:t xml:space="preserve"> de </w:t>
      </w:r>
      <w:r w:rsidR="00AD3F6B" w:rsidRPr="00E27F5B">
        <w:rPr>
          <w:rFonts w:cstheme="minorHAnsi"/>
        </w:rPr>
        <w:t>ne pas se venter pour</w:t>
      </w:r>
      <w:r w:rsidR="00CA281D" w:rsidRPr="00E27F5B">
        <w:rPr>
          <w:rFonts w:cstheme="minorHAnsi"/>
        </w:rPr>
        <w:t xml:space="preserve"> les </w:t>
      </w:r>
      <w:r w:rsidR="00AD3F6B" w:rsidRPr="00E27F5B">
        <w:rPr>
          <w:rFonts w:cstheme="minorHAnsi"/>
        </w:rPr>
        <w:t>services rendus</w:t>
      </w:r>
      <w:r w:rsidR="00CA281D" w:rsidRPr="00E27F5B">
        <w:rPr>
          <w:rFonts w:cstheme="minorHAnsi"/>
        </w:rPr>
        <w:t xml:space="preserve"> </w:t>
      </w:r>
      <w:r w:rsidR="00AD3F6B" w:rsidRPr="00E27F5B">
        <w:rPr>
          <w:rFonts w:cstheme="minorHAnsi"/>
        </w:rPr>
        <w:t>à</w:t>
      </w:r>
      <w:r w:rsidR="00CA281D" w:rsidRPr="00E27F5B">
        <w:rPr>
          <w:rFonts w:cstheme="minorHAnsi"/>
        </w:rPr>
        <w:t xml:space="preserve"> l’autrui</w:t>
      </w:r>
      <w:r w:rsidR="00AD3F6B" w:rsidRPr="00E27F5B">
        <w:rPr>
          <w:rFonts w:cstheme="minorHAnsi"/>
        </w:rPr>
        <w:t>, de ne pas se venter dans ses</w:t>
      </w:r>
      <w:r w:rsidRPr="00E27F5B">
        <w:rPr>
          <w:rFonts w:cstheme="minorHAnsi"/>
        </w:rPr>
        <w:t xml:space="preserve"> actions</w:t>
      </w:r>
      <w:r w:rsidR="00AD3F6B" w:rsidRPr="00E27F5B">
        <w:rPr>
          <w:rFonts w:cstheme="minorHAnsi"/>
        </w:rPr>
        <w:t>,</w:t>
      </w:r>
      <w:r w:rsidRPr="00E27F5B">
        <w:rPr>
          <w:rFonts w:cstheme="minorHAnsi"/>
        </w:rPr>
        <w:t xml:space="preserve"> et de</w:t>
      </w:r>
      <w:r w:rsidR="00AD3F6B" w:rsidRPr="00E27F5B">
        <w:rPr>
          <w:rFonts w:cstheme="minorHAnsi"/>
        </w:rPr>
        <w:t xml:space="preserve"> ne pas</w:t>
      </w:r>
      <w:r w:rsidRPr="00E27F5B">
        <w:rPr>
          <w:rFonts w:cstheme="minorHAnsi"/>
        </w:rPr>
        <w:t xml:space="preserve"> demander </w:t>
      </w:r>
      <w:r w:rsidR="00AD3F6B" w:rsidRPr="00E27F5B">
        <w:rPr>
          <w:rFonts w:cstheme="minorHAnsi"/>
        </w:rPr>
        <w:t>de récompenses</w:t>
      </w:r>
      <w:r w:rsidRPr="00E27F5B">
        <w:rPr>
          <w:rFonts w:cstheme="minorHAnsi"/>
        </w:rPr>
        <w:t xml:space="preserve"> en retour</w:t>
      </w:r>
      <w:r w:rsidR="00AD3F6B" w:rsidRPr="00E27F5B">
        <w:rPr>
          <w:rFonts w:cstheme="minorHAnsi"/>
        </w:rPr>
        <w:t>,</w:t>
      </w:r>
      <w:r w:rsidRPr="00E27F5B">
        <w:rPr>
          <w:rFonts w:cstheme="minorHAnsi"/>
        </w:rPr>
        <w:t xml:space="preserve"> afin que ces ordres puissent être un modèle pour les dirigeant</w:t>
      </w:r>
      <w:r w:rsidR="00AD3F6B" w:rsidRPr="00E27F5B">
        <w:rPr>
          <w:rFonts w:cstheme="minorHAnsi"/>
        </w:rPr>
        <w:t>s sur le chemin de Dieu, mais aussi pour tout le monde</w:t>
      </w:r>
      <w:r w:rsidRPr="00E27F5B">
        <w:rPr>
          <w:rFonts w:cstheme="minorHAnsi"/>
        </w:rPr>
        <w:t>.</w:t>
      </w:r>
      <w:r w:rsidR="00752B2D">
        <w:rPr>
          <w:rStyle w:val="Appelnotedebasdep"/>
          <w:rFonts w:cstheme="minorHAnsi"/>
        </w:rPr>
        <w:footnoteReference w:id="6"/>
      </w:r>
    </w:p>
    <w:p w14:paraId="53740952" w14:textId="77777777" w:rsidR="00752B2D" w:rsidRDefault="00752B2D" w:rsidP="00456345">
      <w:pPr>
        <w:jc w:val="both"/>
        <w:rPr>
          <w:rFonts w:cstheme="minorHAnsi"/>
        </w:rPr>
      </w:pPr>
    </w:p>
    <w:p w14:paraId="1804A579" w14:textId="77777777" w:rsidR="00752B2D" w:rsidRDefault="00752B2D" w:rsidP="00456345">
      <w:pPr>
        <w:jc w:val="both"/>
        <w:rPr>
          <w:rFonts w:cstheme="minorHAnsi"/>
        </w:rPr>
      </w:pPr>
    </w:p>
    <w:p w14:paraId="0A0602B2" w14:textId="71941969" w:rsidR="00B44AD8" w:rsidRDefault="00E6277C" w:rsidP="00E6277C">
      <w:pPr>
        <w:jc w:val="right"/>
        <w:rPr>
          <w:rFonts w:cstheme="minorHAnsi"/>
        </w:rPr>
      </w:pPr>
      <w:r w:rsidRPr="007F6BD9">
        <w:rPr>
          <w:rFonts w:cs="KFGQPC Uthmanic Script HAFS"/>
          <w:color w:val="000000"/>
          <w:sz w:val="36"/>
          <w:szCs w:val="36"/>
          <w:shd w:val="clear" w:color="auto" w:fill="FFFFFF"/>
          <w:rtl/>
        </w:rPr>
        <w:lastRenderedPageBreak/>
        <w:t xml:space="preserve">فَإِذَا نُقِرَ فِي </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لنَّاقُورِ</w:t>
      </w:r>
      <w:r w:rsidRPr="007F6BD9">
        <w:rPr>
          <w:rFonts w:cs="KFGQPC Uthmanic Script HAFS"/>
          <w:color w:val="000000"/>
          <w:sz w:val="36"/>
          <w:szCs w:val="36"/>
          <w:shd w:val="clear" w:color="auto" w:fill="FFFFFF"/>
          <w:rtl/>
        </w:rPr>
        <w:t xml:space="preserve">٨ فَذَٰلِكَ </w:t>
      </w:r>
      <w:proofErr w:type="spellStart"/>
      <w:r w:rsidRPr="007F6BD9">
        <w:rPr>
          <w:rFonts w:cs="KFGQPC Uthmanic Script HAFS"/>
          <w:color w:val="000000"/>
          <w:sz w:val="36"/>
          <w:szCs w:val="36"/>
          <w:shd w:val="clear" w:color="auto" w:fill="FFFFFF"/>
          <w:rtl/>
        </w:rPr>
        <w:t>يَوۡمَئِذ</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يَوۡمٌ</w:t>
      </w:r>
      <w:proofErr w:type="spellEnd"/>
      <w:r w:rsidRPr="007F6BD9">
        <w:rPr>
          <w:rFonts w:cs="KFGQPC Uthmanic Script HAFS"/>
          <w:color w:val="000000"/>
          <w:sz w:val="36"/>
          <w:szCs w:val="36"/>
          <w:shd w:val="clear" w:color="auto" w:fill="FFFFFF"/>
          <w:rtl/>
        </w:rPr>
        <w:t xml:space="preserve"> عَسِيرٌ٩ عَلَى </w:t>
      </w:r>
      <w:proofErr w:type="spellStart"/>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لۡكَٰفِرِينَ</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غَيۡرُ</w:t>
      </w:r>
      <w:proofErr w:type="spellEnd"/>
      <w:r w:rsidRPr="007F6BD9">
        <w:rPr>
          <w:rFonts w:cs="KFGQPC Uthmanic Script HAFS"/>
          <w:color w:val="000000"/>
          <w:sz w:val="36"/>
          <w:szCs w:val="36"/>
          <w:shd w:val="clear" w:color="auto" w:fill="FFFFFF"/>
          <w:rtl/>
        </w:rPr>
        <w:t xml:space="preserve"> يَسِيرٖ١٠</w:t>
      </w:r>
    </w:p>
    <w:p w14:paraId="2E2C65ED" w14:textId="77777777" w:rsidR="00E6277C" w:rsidRPr="00E27F5B" w:rsidRDefault="00E6277C" w:rsidP="00456345">
      <w:pPr>
        <w:jc w:val="both"/>
        <w:rPr>
          <w:rFonts w:cstheme="minorHAnsi"/>
        </w:rPr>
      </w:pPr>
    </w:p>
    <w:p w14:paraId="23A22947"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8- Quand on sonnera du Clairon,</w:t>
      </w:r>
    </w:p>
    <w:p w14:paraId="1F164EA1"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9- alors, ce jour-là sera un jour difficile,</w:t>
      </w:r>
    </w:p>
    <w:p w14:paraId="35D3350E"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10- pas facile pour les mécréants.</w:t>
      </w:r>
    </w:p>
    <w:p w14:paraId="02A72744" w14:textId="77777777" w:rsidR="00B44AD8" w:rsidRPr="00E27F5B" w:rsidRDefault="00B44AD8" w:rsidP="00456345">
      <w:pPr>
        <w:jc w:val="both"/>
        <w:rPr>
          <w:rFonts w:cstheme="minorHAnsi"/>
        </w:rPr>
      </w:pPr>
    </w:p>
    <w:p w14:paraId="67F4F65D" w14:textId="696085D8" w:rsidR="00E017BB" w:rsidRPr="00E27F5B" w:rsidRDefault="00B44AD8" w:rsidP="00456345">
      <w:pPr>
        <w:jc w:val="both"/>
        <w:rPr>
          <w:rFonts w:cstheme="minorHAnsi"/>
        </w:rPr>
      </w:pPr>
      <w:r w:rsidRPr="00E27F5B">
        <w:rPr>
          <w:rFonts w:cstheme="minorHAnsi"/>
        </w:rPr>
        <w:t xml:space="preserve">1- </w:t>
      </w:r>
      <w:r w:rsidR="00E017BB" w:rsidRPr="00E27F5B">
        <w:rPr>
          <w:rFonts w:cstheme="minorHAnsi"/>
        </w:rPr>
        <w:t xml:space="preserve">Lors de la </w:t>
      </w:r>
      <w:r w:rsidR="005F33C2">
        <w:rPr>
          <w:rFonts w:cstheme="minorHAnsi"/>
        </w:rPr>
        <w:t>R</w:t>
      </w:r>
      <w:r w:rsidR="00E017BB" w:rsidRPr="00E27F5B">
        <w:rPr>
          <w:rFonts w:cstheme="minorHAnsi"/>
        </w:rPr>
        <w:t xml:space="preserve">ésurrection, deux annonces publiques seront faites en soufflant dans des trompettes. Lors du premier souffle et de la première annonce, tout le monde mourra. Et lors du deuxième et de la seconde annonce, tous seront ressuscités et seront préparés pour le jugement dans la scène de la </w:t>
      </w:r>
      <w:r w:rsidR="005F33C2">
        <w:rPr>
          <w:rFonts w:cstheme="minorHAnsi"/>
        </w:rPr>
        <w:t>R</w:t>
      </w:r>
      <w:r w:rsidR="00E017BB" w:rsidRPr="00E27F5B">
        <w:rPr>
          <w:rFonts w:cstheme="minorHAnsi"/>
        </w:rPr>
        <w:t>ésurrection. Le verset ci-dessus fait référence au deuxième souffle des trompettes et la seconde annonce.</w:t>
      </w:r>
    </w:p>
    <w:p w14:paraId="0753A468" w14:textId="154A33E9" w:rsidR="00B44AD8" w:rsidRDefault="00B44AD8" w:rsidP="00333B98">
      <w:pPr>
        <w:jc w:val="both"/>
        <w:rPr>
          <w:rFonts w:cstheme="minorHAnsi"/>
        </w:rPr>
      </w:pPr>
      <w:r w:rsidRPr="00E27F5B">
        <w:rPr>
          <w:rFonts w:cstheme="minorHAnsi"/>
        </w:rPr>
        <w:t>2- « </w:t>
      </w:r>
      <w:proofErr w:type="spellStart"/>
      <w:r w:rsidRPr="00E27F5B">
        <w:rPr>
          <w:rFonts w:cstheme="minorHAnsi"/>
          <w:b/>
          <w:bCs/>
        </w:rPr>
        <w:t>Naaqour</w:t>
      </w:r>
      <w:proofErr w:type="spellEnd"/>
      <w:r w:rsidRPr="00E27F5B">
        <w:rPr>
          <w:rFonts w:cstheme="minorHAnsi"/>
        </w:rPr>
        <w:t xml:space="preserve"> » signifie à l'origine frapper quelque chose pour </w:t>
      </w:r>
      <w:r w:rsidR="0009687B" w:rsidRPr="00E27F5B">
        <w:rPr>
          <w:rFonts w:cstheme="minorHAnsi"/>
        </w:rPr>
        <w:t>y percer</w:t>
      </w:r>
      <w:r w:rsidRPr="00E27F5B">
        <w:rPr>
          <w:rFonts w:cstheme="minorHAnsi"/>
        </w:rPr>
        <w:t xml:space="preserve"> un trou</w:t>
      </w:r>
      <w:r w:rsidR="005F33C2">
        <w:rPr>
          <w:rFonts w:cstheme="minorHAnsi"/>
        </w:rPr>
        <w:t>.</w:t>
      </w:r>
      <w:r w:rsidRPr="00E27F5B">
        <w:rPr>
          <w:rFonts w:cstheme="minorHAnsi"/>
        </w:rPr>
        <w:t xml:space="preserve">, </w:t>
      </w:r>
      <w:r w:rsidR="005F33C2">
        <w:rPr>
          <w:rFonts w:cstheme="minorHAnsi"/>
        </w:rPr>
        <w:t>L’</w:t>
      </w:r>
      <w:r w:rsidRPr="00E27F5B">
        <w:rPr>
          <w:rFonts w:cstheme="minorHAnsi"/>
        </w:rPr>
        <w:t xml:space="preserve">annonce publique de la </w:t>
      </w:r>
      <w:r w:rsidR="005F33C2">
        <w:rPr>
          <w:rFonts w:cstheme="minorHAnsi"/>
        </w:rPr>
        <w:t>R</w:t>
      </w:r>
      <w:r w:rsidRPr="00E27F5B">
        <w:rPr>
          <w:rFonts w:cstheme="minorHAnsi"/>
        </w:rPr>
        <w:t>ésurrection avec une trompette spéciale est également appelée ainsi. C'est comme si ce son perçait l'oreille humaine et s'enfonçait dans le cerveau.</w:t>
      </w:r>
      <w:r w:rsidR="00752B2D">
        <w:rPr>
          <w:rStyle w:val="Appelnotedebasdep"/>
          <w:rFonts w:cstheme="minorHAnsi"/>
        </w:rPr>
        <w:footnoteReference w:id="7"/>
      </w:r>
    </w:p>
    <w:p w14:paraId="1D53D50C" w14:textId="77777777" w:rsidR="00B3076D" w:rsidRDefault="00B3076D" w:rsidP="00333B98">
      <w:pPr>
        <w:jc w:val="both"/>
        <w:rPr>
          <w:rFonts w:cstheme="minorHAnsi"/>
        </w:rPr>
      </w:pPr>
    </w:p>
    <w:p w14:paraId="6D4FB88C" w14:textId="77777777" w:rsidR="00B3076D" w:rsidRDefault="00B3076D" w:rsidP="00333B98">
      <w:pPr>
        <w:jc w:val="both"/>
        <w:rPr>
          <w:rFonts w:cstheme="minorHAnsi"/>
        </w:rPr>
      </w:pPr>
    </w:p>
    <w:p w14:paraId="77E520E2" w14:textId="77777777" w:rsidR="00B3076D" w:rsidRDefault="00B3076D" w:rsidP="00333B98">
      <w:pPr>
        <w:jc w:val="both"/>
        <w:rPr>
          <w:rFonts w:cstheme="minorHAnsi"/>
        </w:rPr>
      </w:pPr>
    </w:p>
    <w:p w14:paraId="051E7EAE" w14:textId="03471E34" w:rsidR="00E6277C" w:rsidRDefault="00E6277C" w:rsidP="00E6277C">
      <w:pPr>
        <w:jc w:val="right"/>
        <w:rPr>
          <w:rFonts w:cstheme="minorHAnsi"/>
        </w:rPr>
      </w:pPr>
      <w:proofErr w:type="spellStart"/>
      <w:r w:rsidRPr="007F6BD9">
        <w:rPr>
          <w:rFonts w:cs="KFGQPC Uthmanic Script HAFS"/>
          <w:color w:val="000000"/>
          <w:sz w:val="36"/>
          <w:szCs w:val="36"/>
          <w:shd w:val="clear" w:color="auto" w:fill="FFFFFF"/>
          <w:rtl/>
        </w:rPr>
        <w:t>ذَرۡنِي</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وَمَنۡ</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خَلَقۡتُ</w:t>
      </w:r>
      <w:proofErr w:type="spellEnd"/>
      <w:r w:rsidRPr="007F6BD9">
        <w:rPr>
          <w:rFonts w:cs="KFGQPC Uthmanic Script HAFS"/>
          <w:color w:val="000000"/>
          <w:sz w:val="36"/>
          <w:szCs w:val="36"/>
          <w:shd w:val="clear" w:color="auto" w:fill="FFFFFF"/>
          <w:rtl/>
        </w:rPr>
        <w:t xml:space="preserve"> وَحِيدٗا١١ </w:t>
      </w:r>
      <w:proofErr w:type="spellStart"/>
      <w:r w:rsidRPr="007F6BD9">
        <w:rPr>
          <w:rFonts w:cs="KFGQPC Uthmanic Script HAFS"/>
          <w:color w:val="000000"/>
          <w:sz w:val="36"/>
          <w:szCs w:val="36"/>
          <w:shd w:val="clear" w:color="auto" w:fill="FFFFFF"/>
          <w:rtl/>
        </w:rPr>
        <w:t>وَجَعَلۡتُ</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لَهُ</w:t>
      </w:r>
      <w:r w:rsidRPr="007F6BD9">
        <w:rPr>
          <w:rFonts w:cs="KFGQPC Uthmanic Script HAFS" w:hint="cs"/>
          <w:color w:val="000000"/>
          <w:sz w:val="36"/>
          <w:szCs w:val="36"/>
          <w:shd w:val="clear" w:color="auto" w:fill="FFFFFF"/>
          <w:rtl/>
        </w:rPr>
        <w:t>ۥ</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مَالٗا</w:t>
      </w:r>
      <w:proofErr w:type="spellEnd"/>
      <w:r w:rsidRPr="007F6BD9">
        <w:rPr>
          <w:rFonts w:cs="KFGQPC Uthmanic Script HAFS"/>
          <w:color w:val="000000"/>
          <w:sz w:val="36"/>
          <w:szCs w:val="36"/>
          <w:shd w:val="clear" w:color="auto" w:fill="FFFFFF"/>
          <w:rtl/>
        </w:rPr>
        <w:t xml:space="preserve"> مَّمۡدُودٗا١٢ وَبَنِينَ شُهُودٗا١٣ وَمَهَّدتُّ </w:t>
      </w:r>
      <w:proofErr w:type="spellStart"/>
      <w:r w:rsidRPr="007F6BD9">
        <w:rPr>
          <w:rFonts w:cs="KFGQPC Uthmanic Script HAFS"/>
          <w:color w:val="000000"/>
          <w:sz w:val="36"/>
          <w:szCs w:val="36"/>
          <w:shd w:val="clear" w:color="auto" w:fill="FFFFFF"/>
          <w:rtl/>
        </w:rPr>
        <w:t>لَهُ</w:t>
      </w:r>
      <w:r w:rsidRPr="007F6BD9">
        <w:rPr>
          <w:rFonts w:cs="KFGQPC Uthmanic Script HAFS" w:hint="cs"/>
          <w:color w:val="000000"/>
          <w:sz w:val="36"/>
          <w:szCs w:val="36"/>
          <w:shd w:val="clear" w:color="auto" w:fill="FFFFFF"/>
          <w:rtl/>
        </w:rPr>
        <w:t>ۥ</w:t>
      </w:r>
      <w:proofErr w:type="spellEnd"/>
      <w:r w:rsidRPr="007F6BD9">
        <w:rPr>
          <w:rFonts w:cs="KFGQPC Uthmanic Script HAFS"/>
          <w:color w:val="000000"/>
          <w:sz w:val="36"/>
          <w:szCs w:val="36"/>
          <w:shd w:val="clear" w:color="auto" w:fill="FFFFFF"/>
          <w:rtl/>
        </w:rPr>
        <w:t xml:space="preserve"> تَمۡهِيدٗا١٤ ثُمَّ </w:t>
      </w:r>
      <w:proofErr w:type="spellStart"/>
      <w:r w:rsidRPr="007F6BD9">
        <w:rPr>
          <w:rFonts w:cs="KFGQPC Uthmanic Script HAFS"/>
          <w:color w:val="000000"/>
          <w:sz w:val="36"/>
          <w:szCs w:val="36"/>
          <w:shd w:val="clear" w:color="auto" w:fill="FFFFFF"/>
          <w:rtl/>
        </w:rPr>
        <w:t>يَطۡمَعُ</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أَنۡ</w:t>
      </w:r>
      <w:proofErr w:type="spellEnd"/>
      <w:r w:rsidRPr="007F6BD9">
        <w:rPr>
          <w:rFonts w:cs="KFGQPC Uthmanic Script HAFS"/>
          <w:color w:val="000000"/>
          <w:sz w:val="36"/>
          <w:szCs w:val="36"/>
          <w:shd w:val="clear" w:color="auto" w:fill="FFFFFF"/>
          <w:rtl/>
        </w:rPr>
        <w:t xml:space="preserve"> أَزِيدَ١٥ </w:t>
      </w:r>
      <w:proofErr w:type="spellStart"/>
      <w:r w:rsidRPr="007F6BD9">
        <w:rPr>
          <w:rFonts w:cs="KFGQPC Uthmanic Script HAFS"/>
          <w:color w:val="000000"/>
          <w:sz w:val="36"/>
          <w:szCs w:val="36"/>
          <w:shd w:val="clear" w:color="auto" w:fill="FFFFFF"/>
          <w:rtl/>
        </w:rPr>
        <w:t>كَلَّآۖ</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إِنَّهُ</w:t>
      </w:r>
      <w:r w:rsidRPr="007F6BD9">
        <w:rPr>
          <w:rFonts w:cs="KFGQPC Uthmanic Script HAFS" w:hint="cs"/>
          <w:color w:val="000000"/>
          <w:sz w:val="36"/>
          <w:szCs w:val="36"/>
          <w:shd w:val="clear" w:color="auto" w:fill="FFFFFF"/>
          <w:rtl/>
        </w:rPr>
        <w:t>ۥ</w:t>
      </w:r>
      <w:proofErr w:type="spellEnd"/>
      <w:r w:rsidRPr="007F6BD9">
        <w:rPr>
          <w:rFonts w:cs="KFGQPC Uthmanic Script HAFS"/>
          <w:color w:val="000000"/>
          <w:sz w:val="36"/>
          <w:szCs w:val="36"/>
          <w:shd w:val="clear" w:color="auto" w:fill="FFFFFF"/>
          <w:rtl/>
        </w:rPr>
        <w:t xml:space="preserve"> كَانَ </w:t>
      </w:r>
      <w:proofErr w:type="spellStart"/>
      <w:r w:rsidRPr="007F6BD9">
        <w:rPr>
          <w:rFonts w:cs="KFGQPC Uthmanic Script HAFS"/>
          <w:color w:val="000000"/>
          <w:sz w:val="36"/>
          <w:szCs w:val="36"/>
          <w:shd w:val="clear" w:color="auto" w:fill="FFFFFF"/>
          <w:rtl/>
        </w:rPr>
        <w:t>لِأٓيَٰتِنَا</w:t>
      </w:r>
      <w:proofErr w:type="spellEnd"/>
      <w:r w:rsidRPr="007F6BD9">
        <w:rPr>
          <w:rFonts w:cs="KFGQPC Uthmanic Script HAFS"/>
          <w:color w:val="000000"/>
          <w:sz w:val="36"/>
          <w:szCs w:val="36"/>
          <w:shd w:val="clear" w:color="auto" w:fill="FFFFFF"/>
          <w:rtl/>
        </w:rPr>
        <w:t xml:space="preserve"> عَنِيدٗا١٦ </w:t>
      </w:r>
      <w:proofErr w:type="spellStart"/>
      <w:r w:rsidRPr="007F6BD9">
        <w:rPr>
          <w:rFonts w:cs="KFGQPC Uthmanic Script HAFS"/>
          <w:color w:val="000000"/>
          <w:sz w:val="36"/>
          <w:szCs w:val="36"/>
          <w:shd w:val="clear" w:color="auto" w:fill="FFFFFF"/>
          <w:rtl/>
        </w:rPr>
        <w:t>سَأُرۡهِقُهُ</w:t>
      </w:r>
      <w:r w:rsidRPr="007F6BD9">
        <w:rPr>
          <w:rFonts w:cs="KFGQPC Uthmanic Script HAFS" w:hint="cs"/>
          <w:color w:val="000000"/>
          <w:sz w:val="36"/>
          <w:szCs w:val="36"/>
          <w:shd w:val="clear" w:color="auto" w:fill="FFFFFF"/>
          <w:rtl/>
        </w:rPr>
        <w:t>ۥ</w:t>
      </w:r>
      <w:proofErr w:type="spellEnd"/>
      <w:r w:rsidRPr="007F6BD9">
        <w:rPr>
          <w:rFonts w:cs="KFGQPC Uthmanic Script HAFS"/>
          <w:color w:val="000000"/>
          <w:sz w:val="36"/>
          <w:szCs w:val="36"/>
          <w:shd w:val="clear" w:color="auto" w:fill="FFFFFF"/>
          <w:rtl/>
        </w:rPr>
        <w:t xml:space="preserve"> صَعُودًا١٧ </w:t>
      </w:r>
      <w:proofErr w:type="spellStart"/>
      <w:r w:rsidRPr="007F6BD9">
        <w:rPr>
          <w:rFonts w:cs="KFGQPC Uthmanic Script HAFS"/>
          <w:color w:val="000000"/>
          <w:sz w:val="36"/>
          <w:szCs w:val="36"/>
          <w:shd w:val="clear" w:color="auto" w:fill="FFFFFF"/>
          <w:rtl/>
        </w:rPr>
        <w:t>إِنَّهُ</w:t>
      </w:r>
      <w:r w:rsidRPr="007F6BD9">
        <w:rPr>
          <w:rFonts w:cs="KFGQPC Uthmanic Script HAFS" w:hint="cs"/>
          <w:color w:val="000000"/>
          <w:sz w:val="36"/>
          <w:szCs w:val="36"/>
          <w:shd w:val="clear" w:color="auto" w:fill="FFFFFF"/>
          <w:rtl/>
        </w:rPr>
        <w:t>ۥ</w:t>
      </w:r>
      <w:proofErr w:type="spellEnd"/>
      <w:r w:rsidRPr="007F6BD9">
        <w:rPr>
          <w:rFonts w:cs="KFGQPC Uthmanic Script HAFS"/>
          <w:color w:val="000000"/>
          <w:sz w:val="36"/>
          <w:szCs w:val="36"/>
          <w:shd w:val="clear" w:color="auto" w:fill="FFFFFF"/>
          <w:rtl/>
        </w:rPr>
        <w:t xml:space="preserve"> فَكَّرَ وَقَدَّرَ١٨ فَقُتِلَ </w:t>
      </w:r>
      <w:proofErr w:type="spellStart"/>
      <w:r w:rsidRPr="007F6BD9">
        <w:rPr>
          <w:rFonts w:cs="KFGQPC Uthmanic Script HAFS"/>
          <w:color w:val="000000"/>
          <w:sz w:val="36"/>
          <w:szCs w:val="36"/>
          <w:shd w:val="clear" w:color="auto" w:fill="FFFFFF"/>
          <w:rtl/>
        </w:rPr>
        <w:t>كَيۡفَ</w:t>
      </w:r>
      <w:proofErr w:type="spellEnd"/>
      <w:r w:rsidRPr="007F6BD9">
        <w:rPr>
          <w:rFonts w:cs="KFGQPC Uthmanic Script HAFS"/>
          <w:color w:val="000000"/>
          <w:sz w:val="36"/>
          <w:szCs w:val="36"/>
          <w:shd w:val="clear" w:color="auto" w:fill="FFFFFF"/>
          <w:rtl/>
        </w:rPr>
        <w:t xml:space="preserve"> قَدَّرَ١٩ ثُمَّ قُتِلَ </w:t>
      </w:r>
      <w:proofErr w:type="spellStart"/>
      <w:r w:rsidRPr="007F6BD9">
        <w:rPr>
          <w:rFonts w:cs="KFGQPC Uthmanic Script HAFS"/>
          <w:color w:val="000000"/>
          <w:sz w:val="36"/>
          <w:szCs w:val="36"/>
          <w:shd w:val="clear" w:color="auto" w:fill="FFFFFF"/>
          <w:rtl/>
        </w:rPr>
        <w:t>كَيۡفَ</w:t>
      </w:r>
      <w:proofErr w:type="spellEnd"/>
      <w:r w:rsidRPr="007F6BD9">
        <w:rPr>
          <w:rFonts w:cs="KFGQPC Uthmanic Script HAFS"/>
          <w:color w:val="000000"/>
          <w:sz w:val="36"/>
          <w:szCs w:val="36"/>
          <w:shd w:val="clear" w:color="auto" w:fill="FFFFFF"/>
          <w:rtl/>
        </w:rPr>
        <w:t xml:space="preserve"> قَدَّرَ٢٠ ثُمَّ نَظَرَ٢١ ثُمَّ عَبَسَ وَبَسَرَ٢٢ ثُمَّ </w:t>
      </w:r>
      <w:proofErr w:type="spellStart"/>
      <w:r w:rsidRPr="007F6BD9">
        <w:rPr>
          <w:rFonts w:cs="KFGQPC Uthmanic Script HAFS"/>
          <w:color w:val="000000"/>
          <w:sz w:val="36"/>
          <w:szCs w:val="36"/>
          <w:shd w:val="clear" w:color="auto" w:fill="FFFFFF"/>
          <w:rtl/>
        </w:rPr>
        <w:t>أَدۡبَرَ</w:t>
      </w:r>
      <w:proofErr w:type="spellEnd"/>
      <w:r w:rsidRPr="007F6BD9">
        <w:rPr>
          <w:rFonts w:cs="KFGQPC Uthmanic Script HAFS"/>
          <w:color w:val="000000"/>
          <w:sz w:val="36"/>
          <w:szCs w:val="36"/>
          <w:shd w:val="clear" w:color="auto" w:fill="FFFFFF"/>
          <w:rtl/>
        </w:rPr>
        <w:t xml:space="preserve"> وَ</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سۡتَكۡبَرَ</w:t>
      </w:r>
      <w:r w:rsidRPr="007F6BD9">
        <w:rPr>
          <w:rFonts w:cs="KFGQPC Uthmanic Script HAFS"/>
          <w:color w:val="000000"/>
          <w:sz w:val="36"/>
          <w:szCs w:val="36"/>
          <w:shd w:val="clear" w:color="auto" w:fill="FFFFFF"/>
          <w:rtl/>
        </w:rPr>
        <w:t xml:space="preserve">٢٣ فَقَالَ </w:t>
      </w:r>
      <w:proofErr w:type="spellStart"/>
      <w:r w:rsidRPr="007F6BD9">
        <w:rPr>
          <w:rFonts w:cs="KFGQPC Uthmanic Script HAFS"/>
          <w:color w:val="000000"/>
          <w:sz w:val="36"/>
          <w:szCs w:val="36"/>
          <w:shd w:val="clear" w:color="auto" w:fill="FFFFFF"/>
          <w:rtl/>
        </w:rPr>
        <w:t>إِنۡ</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هَٰذَآ</w:t>
      </w:r>
      <w:proofErr w:type="spellEnd"/>
      <w:r w:rsidRPr="007F6BD9">
        <w:rPr>
          <w:rFonts w:cs="KFGQPC Uthmanic Script HAFS"/>
          <w:color w:val="000000"/>
          <w:sz w:val="36"/>
          <w:szCs w:val="36"/>
          <w:shd w:val="clear" w:color="auto" w:fill="FFFFFF"/>
          <w:rtl/>
        </w:rPr>
        <w:t xml:space="preserve"> إِلَّا </w:t>
      </w:r>
      <w:proofErr w:type="spellStart"/>
      <w:r w:rsidRPr="007F6BD9">
        <w:rPr>
          <w:rFonts w:cs="KFGQPC Uthmanic Script HAFS"/>
          <w:color w:val="000000"/>
          <w:sz w:val="36"/>
          <w:szCs w:val="36"/>
          <w:shd w:val="clear" w:color="auto" w:fill="FFFFFF"/>
          <w:rtl/>
        </w:rPr>
        <w:t>سِحۡر</w:t>
      </w:r>
      <w:proofErr w:type="spellEnd"/>
      <w:r w:rsidRPr="007F6BD9">
        <w:rPr>
          <w:rFonts w:cs="KFGQPC Uthmanic Script HAFS"/>
          <w:color w:val="000000"/>
          <w:sz w:val="36"/>
          <w:szCs w:val="36"/>
          <w:shd w:val="clear" w:color="auto" w:fill="FFFFFF"/>
          <w:rtl/>
        </w:rPr>
        <w:t xml:space="preserve">ٞ يُؤۡثَرُ٢٤ </w:t>
      </w:r>
      <w:proofErr w:type="spellStart"/>
      <w:r w:rsidRPr="007F6BD9">
        <w:rPr>
          <w:rFonts w:cs="KFGQPC Uthmanic Script HAFS"/>
          <w:color w:val="000000"/>
          <w:sz w:val="36"/>
          <w:szCs w:val="36"/>
          <w:shd w:val="clear" w:color="auto" w:fill="FFFFFF"/>
          <w:rtl/>
        </w:rPr>
        <w:t>إِنۡ</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هَٰذَآ</w:t>
      </w:r>
      <w:proofErr w:type="spellEnd"/>
      <w:r w:rsidRPr="007F6BD9">
        <w:rPr>
          <w:rFonts w:cs="KFGQPC Uthmanic Script HAFS"/>
          <w:color w:val="000000"/>
          <w:sz w:val="36"/>
          <w:szCs w:val="36"/>
          <w:shd w:val="clear" w:color="auto" w:fill="FFFFFF"/>
          <w:rtl/>
        </w:rPr>
        <w:t xml:space="preserve"> إِلَّا </w:t>
      </w:r>
      <w:proofErr w:type="spellStart"/>
      <w:r w:rsidRPr="007F6BD9">
        <w:rPr>
          <w:rFonts w:cs="KFGQPC Uthmanic Script HAFS"/>
          <w:color w:val="000000"/>
          <w:sz w:val="36"/>
          <w:szCs w:val="36"/>
          <w:shd w:val="clear" w:color="auto" w:fill="FFFFFF"/>
          <w:rtl/>
        </w:rPr>
        <w:t>قَوۡلُ</w:t>
      </w:r>
      <w:proofErr w:type="spellEnd"/>
      <w:r w:rsidRPr="007F6BD9">
        <w:rPr>
          <w:rFonts w:cs="KFGQPC Uthmanic Script HAFS"/>
          <w:color w:val="000000"/>
          <w:sz w:val="36"/>
          <w:szCs w:val="36"/>
          <w:shd w:val="clear" w:color="auto" w:fill="FFFFFF"/>
          <w:rtl/>
        </w:rPr>
        <w:t xml:space="preserve"> </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لۡبَشَرِ</w:t>
      </w:r>
      <w:r w:rsidRPr="007F6BD9">
        <w:rPr>
          <w:rFonts w:cs="KFGQPC Uthmanic Script HAFS"/>
          <w:color w:val="000000"/>
          <w:sz w:val="36"/>
          <w:szCs w:val="36"/>
          <w:shd w:val="clear" w:color="auto" w:fill="FFFFFF"/>
          <w:rtl/>
        </w:rPr>
        <w:t xml:space="preserve">٢٥ </w:t>
      </w:r>
      <w:proofErr w:type="spellStart"/>
      <w:r w:rsidRPr="007F6BD9">
        <w:rPr>
          <w:rFonts w:cs="KFGQPC Uthmanic Script HAFS"/>
          <w:color w:val="000000"/>
          <w:sz w:val="36"/>
          <w:szCs w:val="36"/>
          <w:shd w:val="clear" w:color="auto" w:fill="FFFFFF"/>
          <w:rtl/>
        </w:rPr>
        <w:t>سَأُصۡلِيهِ</w:t>
      </w:r>
      <w:proofErr w:type="spellEnd"/>
      <w:r w:rsidRPr="007F6BD9">
        <w:rPr>
          <w:rFonts w:cs="KFGQPC Uthmanic Script HAFS"/>
          <w:color w:val="000000"/>
          <w:sz w:val="36"/>
          <w:szCs w:val="36"/>
          <w:shd w:val="clear" w:color="auto" w:fill="FFFFFF"/>
          <w:rtl/>
        </w:rPr>
        <w:t xml:space="preserve"> سَقَرَ٢٦ </w:t>
      </w:r>
      <w:proofErr w:type="spellStart"/>
      <w:r w:rsidRPr="007F6BD9">
        <w:rPr>
          <w:rFonts w:cs="KFGQPC Uthmanic Script HAFS"/>
          <w:color w:val="000000"/>
          <w:sz w:val="36"/>
          <w:szCs w:val="36"/>
          <w:shd w:val="clear" w:color="auto" w:fill="FFFFFF"/>
          <w:rtl/>
        </w:rPr>
        <w:t>وَمَآ</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أَدۡرَىٰكَ</w:t>
      </w:r>
      <w:proofErr w:type="spellEnd"/>
      <w:r w:rsidRPr="007F6BD9">
        <w:rPr>
          <w:rFonts w:cs="KFGQPC Uthmanic Script HAFS"/>
          <w:color w:val="000000"/>
          <w:sz w:val="36"/>
          <w:szCs w:val="36"/>
          <w:shd w:val="clear" w:color="auto" w:fill="FFFFFF"/>
          <w:rtl/>
        </w:rPr>
        <w:t xml:space="preserve"> مَا سَقَرُ٢٧ لَا </w:t>
      </w:r>
      <w:proofErr w:type="spellStart"/>
      <w:r w:rsidRPr="007F6BD9">
        <w:rPr>
          <w:rFonts w:cs="KFGQPC Uthmanic Script HAFS"/>
          <w:color w:val="000000"/>
          <w:sz w:val="36"/>
          <w:szCs w:val="36"/>
          <w:shd w:val="clear" w:color="auto" w:fill="FFFFFF"/>
          <w:rtl/>
        </w:rPr>
        <w:t>تُبۡقِي</w:t>
      </w:r>
      <w:proofErr w:type="spellEnd"/>
      <w:r w:rsidRPr="007F6BD9">
        <w:rPr>
          <w:rFonts w:cs="KFGQPC Uthmanic Script HAFS"/>
          <w:color w:val="000000"/>
          <w:sz w:val="36"/>
          <w:szCs w:val="36"/>
          <w:shd w:val="clear" w:color="auto" w:fill="FFFFFF"/>
          <w:rtl/>
        </w:rPr>
        <w:t xml:space="preserve"> وَلَا تَذَرُ٢٨ لَوَّاحَةٞ لِّلۡبَشَرِ٢٩ </w:t>
      </w:r>
      <w:proofErr w:type="spellStart"/>
      <w:r w:rsidRPr="007F6BD9">
        <w:rPr>
          <w:rFonts w:cs="KFGQPC Uthmanic Script HAFS"/>
          <w:color w:val="000000"/>
          <w:sz w:val="36"/>
          <w:szCs w:val="36"/>
          <w:shd w:val="clear" w:color="auto" w:fill="FFFFFF"/>
          <w:rtl/>
        </w:rPr>
        <w:t>عَلَيۡهَا</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تِسۡعَةَ</w:t>
      </w:r>
      <w:proofErr w:type="spellEnd"/>
      <w:r w:rsidRPr="007F6BD9">
        <w:rPr>
          <w:rFonts w:cs="KFGQPC Uthmanic Script HAFS"/>
          <w:color w:val="000000"/>
          <w:sz w:val="36"/>
          <w:szCs w:val="36"/>
          <w:shd w:val="clear" w:color="auto" w:fill="FFFFFF"/>
          <w:rtl/>
        </w:rPr>
        <w:t xml:space="preserve"> عَشَرَ٣٠</w:t>
      </w:r>
    </w:p>
    <w:p w14:paraId="67CB03B5" w14:textId="77777777" w:rsidR="00E6277C" w:rsidRPr="00E27F5B" w:rsidRDefault="00E6277C" w:rsidP="00333B98">
      <w:pPr>
        <w:jc w:val="both"/>
        <w:rPr>
          <w:rFonts w:cstheme="minorHAnsi"/>
        </w:rPr>
      </w:pPr>
    </w:p>
    <w:p w14:paraId="2ED6D252" w14:textId="77777777" w:rsidR="00B44AD8" w:rsidRPr="00E27F5B" w:rsidRDefault="00B44AD8" w:rsidP="00456345">
      <w:pPr>
        <w:jc w:val="both"/>
        <w:rPr>
          <w:rFonts w:cstheme="minorHAnsi"/>
          <w:b/>
          <w:bCs/>
          <w:i/>
          <w:iCs/>
          <w:sz w:val="20"/>
          <w:szCs w:val="20"/>
        </w:rPr>
      </w:pPr>
      <w:r w:rsidRPr="00F30FE1">
        <w:rPr>
          <w:rFonts w:cstheme="minorHAnsi"/>
          <w:b/>
          <w:bCs/>
          <w:i/>
          <w:iCs/>
          <w:sz w:val="20"/>
          <w:szCs w:val="20"/>
        </w:rPr>
        <w:t>11</w:t>
      </w:r>
      <w:r w:rsidRPr="00E27F5B">
        <w:rPr>
          <w:rFonts w:cstheme="minorHAnsi"/>
          <w:b/>
          <w:bCs/>
          <w:i/>
          <w:iCs/>
          <w:sz w:val="20"/>
          <w:szCs w:val="20"/>
        </w:rPr>
        <w:t>- Laisse-Moi avec celui que J’ai créé seul,</w:t>
      </w:r>
    </w:p>
    <w:p w14:paraId="024F5189"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12- et à qui J’ai donné des biens étendus,</w:t>
      </w:r>
    </w:p>
    <w:p w14:paraId="37F79BA8"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13- et des enfants qui lui tiennent toujours compagnie,</w:t>
      </w:r>
    </w:p>
    <w:p w14:paraId="311B604A"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14- pour qui aussi J’ai aplani toutes difficultés.</w:t>
      </w:r>
    </w:p>
    <w:p w14:paraId="0249C2B7"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15- Cependant, il convoite [de Moi] que Je lui donne davantage.</w:t>
      </w:r>
    </w:p>
    <w:p w14:paraId="62BF9310"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lastRenderedPageBreak/>
        <w:t>16- Pas du tout ! Car il reniait nos versets (le Coran) avec entêtement.</w:t>
      </w:r>
    </w:p>
    <w:p w14:paraId="6A79A993"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17- Je vais le contraindre à gravir une pente.</w:t>
      </w:r>
    </w:p>
    <w:p w14:paraId="586B584C"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18- Il a réfléchi. Et il a décidé.</w:t>
      </w:r>
    </w:p>
    <w:p w14:paraId="29274B08"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19- Qu’il périsse ! Comme il a décidé !</w:t>
      </w:r>
    </w:p>
    <w:p w14:paraId="63762934"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20- Encore une fois, qu’il périsse ; comme il a décidé !</w:t>
      </w:r>
    </w:p>
    <w:p w14:paraId="47178BAD"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21- Ensuite, il a regardé.</w:t>
      </w:r>
    </w:p>
    <w:p w14:paraId="6D56593E"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22- Et il s’est renfrogné et a durci son visage.</w:t>
      </w:r>
    </w:p>
    <w:p w14:paraId="24AA80DB"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23- Ensuite il a tourné le dos et s’est enflé d’orgueil.</w:t>
      </w:r>
    </w:p>
    <w:p w14:paraId="3C1E299A"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24- Puis il a dit : « Ceci (le Coran) n’est que magie apprise.</w:t>
      </w:r>
    </w:p>
    <w:p w14:paraId="6C2EBCD4"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25- Ce n’est là que la parole d’un humain ».</w:t>
      </w:r>
    </w:p>
    <w:p w14:paraId="580F0095"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26- Je le jetterai dans la Fournaise intense (</w:t>
      </w:r>
      <w:proofErr w:type="spellStart"/>
      <w:r w:rsidRPr="00E27F5B">
        <w:rPr>
          <w:rFonts w:cstheme="minorHAnsi"/>
          <w:b/>
          <w:bCs/>
          <w:i/>
          <w:iCs/>
          <w:sz w:val="20"/>
          <w:szCs w:val="20"/>
        </w:rPr>
        <w:t>Saqar</w:t>
      </w:r>
      <w:proofErr w:type="spellEnd"/>
      <w:r w:rsidRPr="00E27F5B">
        <w:rPr>
          <w:rFonts w:cstheme="minorHAnsi"/>
          <w:b/>
          <w:bCs/>
          <w:i/>
          <w:iCs/>
          <w:sz w:val="20"/>
          <w:szCs w:val="20"/>
        </w:rPr>
        <w:t>) afin qu'il y soit brûlé.</w:t>
      </w:r>
    </w:p>
    <w:p w14:paraId="52963FCD"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 xml:space="preserve">27- Et qui te dira ce qu’est </w:t>
      </w:r>
      <w:proofErr w:type="spellStart"/>
      <w:r w:rsidRPr="00E27F5B">
        <w:rPr>
          <w:rFonts w:cstheme="minorHAnsi"/>
          <w:b/>
          <w:bCs/>
          <w:i/>
          <w:iCs/>
          <w:sz w:val="20"/>
          <w:szCs w:val="20"/>
        </w:rPr>
        <w:t>Saqar</w:t>
      </w:r>
      <w:proofErr w:type="spellEnd"/>
      <w:r w:rsidRPr="00E27F5B">
        <w:rPr>
          <w:rFonts w:cstheme="minorHAnsi"/>
          <w:b/>
          <w:bCs/>
          <w:i/>
          <w:iCs/>
          <w:sz w:val="20"/>
          <w:szCs w:val="20"/>
        </w:rPr>
        <w:t xml:space="preserve"> ?</w:t>
      </w:r>
    </w:p>
    <w:p w14:paraId="691A75FC"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28- Il ne laisse rien et n’épargne rien ;</w:t>
      </w:r>
    </w:p>
    <w:p w14:paraId="372D2E92"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29- Il brûle la peau et la noircit.</w:t>
      </w:r>
    </w:p>
    <w:p w14:paraId="5B6071B3"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30- Ils sont dix-neuf à y veiller.</w:t>
      </w:r>
    </w:p>
    <w:p w14:paraId="2CC4C377" w14:textId="77777777" w:rsidR="00752B2D" w:rsidRPr="00E27F5B" w:rsidRDefault="00752B2D" w:rsidP="00456345">
      <w:pPr>
        <w:jc w:val="both"/>
        <w:rPr>
          <w:rFonts w:cstheme="minorHAnsi"/>
          <w:b/>
          <w:bCs/>
        </w:rPr>
      </w:pPr>
    </w:p>
    <w:p w14:paraId="30F9AA3A" w14:textId="2E86F2F4" w:rsidR="00B44AD8" w:rsidRDefault="00333B98" w:rsidP="00333B98">
      <w:pPr>
        <w:rPr>
          <w:b/>
          <w:i/>
          <w:sz w:val="20"/>
          <w:szCs w:val="20"/>
        </w:rPr>
      </w:pPr>
      <w:r>
        <w:rPr>
          <w:u w:val="single"/>
        </w:rPr>
        <w:t>C</w:t>
      </w:r>
      <w:r w:rsidRPr="005A457C">
        <w:rPr>
          <w:u w:val="single"/>
        </w:rPr>
        <w:t xml:space="preserve">irconstances de </w:t>
      </w:r>
      <w:r>
        <w:rPr>
          <w:u w:val="single"/>
        </w:rPr>
        <w:t xml:space="preserve">la </w:t>
      </w:r>
      <w:r w:rsidRPr="005A457C">
        <w:rPr>
          <w:u w:val="single"/>
        </w:rPr>
        <w:t>révélation</w:t>
      </w:r>
    </w:p>
    <w:p w14:paraId="03FA7793" w14:textId="77777777" w:rsidR="00333B98" w:rsidRPr="00333B98" w:rsidRDefault="00333B98" w:rsidP="00333B98">
      <w:pPr>
        <w:rPr>
          <w:b/>
          <w:i/>
          <w:sz w:val="20"/>
          <w:szCs w:val="20"/>
        </w:rPr>
      </w:pPr>
    </w:p>
    <w:p w14:paraId="73CC5165" w14:textId="7E214F9C" w:rsidR="00521118" w:rsidRPr="00E27F5B" w:rsidRDefault="00B44AD8" w:rsidP="00456345">
      <w:pPr>
        <w:jc w:val="both"/>
        <w:rPr>
          <w:rFonts w:cstheme="minorHAnsi"/>
        </w:rPr>
      </w:pPr>
      <w:r w:rsidRPr="00E27F5B">
        <w:rPr>
          <w:rFonts w:cstheme="minorHAnsi"/>
        </w:rPr>
        <w:t xml:space="preserve">Il a été rapporté que l'un des chefs des polythéistes nommé « Walid ibn </w:t>
      </w:r>
      <w:proofErr w:type="spellStart"/>
      <w:r w:rsidRPr="00E27F5B">
        <w:rPr>
          <w:rFonts w:cstheme="minorHAnsi"/>
        </w:rPr>
        <w:t>Moughirah</w:t>
      </w:r>
      <w:proofErr w:type="spellEnd"/>
      <w:r w:rsidRPr="00E27F5B">
        <w:rPr>
          <w:rStyle w:val="Appelnotedebasdep"/>
          <w:rFonts w:cstheme="minorHAnsi"/>
        </w:rPr>
        <w:footnoteReference w:id="8"/>
      </w:r>
      <w:r w:rsidRPr="00E27F5B">
        <w:rPr>
          <w:rFonts w:cstheme="minorHAnsi"/>
        </w:rPr>
        <w:t> » a entendu les versets du Coran du Prophète (s)</w:t>
      </w:r>
      <w:r w:rsidR="00842001">
        <w:rPr>
          <w:rFonts w:cstheme="minorHAnsi"/>
        </w:rPr>
        <w:t>.</w:t>
      </w:r>
      <w:r w:rsidRPr="00E27F5B">
        <w:rPr>
          <w:rFonts w:cstheme="minorHAnsi"/>
        </w:rPr>
        <w:t xml:space="preserve"> </w:t>
      </w:r>
      <w:r w:rsidR="00842001">
        <w:rPr>
          <w:rFonts w:cstheme="minorHAnsi"/>
        </w:rPr>
        <w:t>Il</w:t>
      </w:r>
      <w:r w:rsidR="00842001" w:rsidRPr="00E27F5B">
        <w:rPr>
          <w:rFonts w:cstheme="minorHAnsi"/>
        </w:rPr>
        <w:t xml:space="preserve"> </w:t>
      </w:r>
      <w:r w:rsidRPr="00E27F5B">
        <w:rPr>
          <w:rFonts w:cstheme="minorHAnsi"/>
        </w:rPr>
        <w:t>a été surpris et a dit : « Son discours a une d</w:t>
      </w:r>
      <w:r w:rsidR="00521118" w:rsidRPr="00E27F5B">
        <w:rPr>
          <w:rFonts w:cstheme="minorHAnsi"/>
        </w:rPr>
        <w:t>ouceur particulière, une beauté et</w:t>
      </w:r>
      <w:r w:rsidRPr="00E27F5B">
        <w:rPr>
          <w:rFonts w:cstheme="minorHAnsi"/>
        </w:rPr>
        <w:t xml:space="preserve"> une fraîcheur </w:t>
      </w:r>
      <w:r w:rsidR="00521118" w:rsidRPr="00E27F5B">
        <w:rPr>
          <w:rFonts w:cstheme="minorHAnsi"/>
        </w:rPr>
        <w:t>spécifique</w:t>
      </w:r>
      <w:r w:rsidRPr="00E27F5B">
        <w:rPr>
          <w:rFonts w:cstheme="minorHAnsi"/>
        </w:rPr>
        <w:t>, ses branches sont fructueuses et ses racines sont fortes</w:t>
      </w:r>
      <w:r w:rsidR="00842001">
        <w:rPr>
          <w:rFonts w:cstheme="minorHAnsi"/>
        </w:rPr>
        <w:t>, une</w:t>
      </w:r>
      <w:r w:rsidRPr="00E27F5B">
        <w:rPr>
          <w:rFonts w:cstheme="minorHAnsi"/>
        </w:rPr>
        <w:t xml:space="preserve"> </w:t>
      </w:r>
      <w:r w:rsidR="00521118" w:rsidRPr="00E27F5B">
        <w:rPr>
          <w:rFonts w:cstheme="minorHAnsi"/>
        </w:rPr>
        <w:t>parole</w:t>
      </w:r>
      <w:r w:rsidRPr="00E27F5B">
        <w:rPr>
          <w:rFonts w:cstheme="minorHAnsi"/>
        </w:rPr>
        <w:t xml:space="preserve"> qui est supérieur</w:t>
      </w:r>
      <w:r w:rsidR="00521118" w:rsidRPr="00E27F5B">
        <w:rPr>
          <w:rFonts w:cstheme="minorHAnsi"/>
        </w:rPr>
        <w:t>e</w:t>
      </w:r>
      <w:r w:rsidRPr="00E27F5B">
        <w:rPr>
          <w:rFonts w:cstheme="minorHAnsi"/>
        </w:rPr>
        <w:t xml:space="preserve"> à tout</w:t>
      </w:r>
      <w:r w:rsidR="00521118" w:rsidRPr="00E27F5B">
        <w:rPr>
          <w:rFonts w:cstheme="minorHAnsi"/>
        </w:rPr>
        <w:t>e autre parole</w:t>
      </w:r>
      <w:r w:rsidRPr="00E27F5B">
        <w:rPr>
          <w:rFonts w:cstheme="minorHAnsi"/>
        </w:rPr>
        <w:t xml:space="preserve"> et aucun</w:t>
      </w:r>
      <w:r w:rsidR="00521118" w:rsidRPr="00E27F5B">
        <w:rPr>
          <w:rFonts w:cstheme="minorHAnsi"/>
        </w:rPr>
        <w:t>e parole</w:t>
      </w:r>
      <w:r w:rsidRPr="00E27F5B">
        <w:rPr>
          <w:rFonts w:cstheme="minorHAnsi"/>
        </w:rPr>
        <w:t xml:space="preserve"> ne </w:t>
      </w:r>
      <w:r w:rsidR="00842001">
        <w:rPr>
          <w:rFonts w:cstheme="minorHAnsi"/>
        </w:rPr>
        <w:t xml:space="preserve">lui </w:t>
      </w:r>
      <w:r w:rsidR="00521118" w:rsidRPr="00E27F5B">
        <w:rPr>
          <w:rFonts w:cstheme="minorHAnsi"/>
        </w:rPr>
        <w:t>est</w:t>
      </w:r>
      <w:r w:rsidRPr="00E27F5B">
        <w:rPr>
          <w:rFonts w:cstheme="minorHAnsi"/>
        </w:rPr>
        <w:t xml:space="preserve"> supérieur</w:t>
      </w:r>
      <w:r w:rsidR="00842001">
        <w:rPr>
          <w:rFonts w:cstheme="minorHAnsi"/>
        </w:rPr>
        <w:t>e</w:t>
      </w:r>
      <w:r w:rsidRPr="00E27F5B">
        <w:rPr>
          <w:rFonts w:cstheme="minorHAnsi"/>
        </w:rPr>
        <w:t xml:space="preserve"> ». </w:t>
      </w:r>
    </w:p>
    <w:p w14:paraId="0DDFE61F" w14:textId="1572C145" w:rsidR="00752B2D" w:rsidRDefault="00B44AD8" w:rsidP="00333B98">
      <w:pPr>
        <w:jc w:val="both"/>
        <w:rPr>
          <w:rFonts w:cstheme="minorHAnsi"/>
        </w:rPr>
      </w:pPr>
      <w:r w:rsidRPr="00E27F5B">
        <w:rPr>
          <w:rFonts w:cstheme="minorHAnsi"/>
        </w:rPr>
        <w:t xml:space="preserve">Alors certains des Qurayshites </w:t>
      </w:r>
      <w:r w:rsidR="00521118" w:rsidRPr="00E27F5B">
        <w:rPr>
          <w:rFonts w:cstheme="minorHAnsi"/>
        </w:rPr>
        <w:t>ont protesté</w:t>
      </w:r>
      <w:r w:rsidRPr="00E27F5B">
        <w:rPr>
          <w:rFonts w:cstheme="minorHAnsi"/>
        </w:rPr>
        <w:t xml:space="preserve"> </w:t>
      </w:r>
      <w:r w:rsidR="00F30FE1">
        <w:rPr>
          <w:rFonts w:cstheme="minorHAnsi"/>
        </w:rPr>
        <w:t xml:space="preserve">contre lui pour </w:t>
      </w:r>
      <w:r w:rsidR="00521118" w:rsidRPr="00E27F5B">
        <w:rPr>
          <w:rFonts w:cstheme="minorHAnsi"/>
        </w:rPr>
        <w:t>avoir approuvé</w:t>
      </w:r>
      <w:r w:rsidRPr="00E27F5B">
        <w:rPr>
          <w:rFonts w:cstheme="minorHAnsi"/>
        </w:rPr>
        <w:t xml:space="preserve"> le Prophète (s)</w:t>
      </w:r>
      <w:r w:rsidR="00F30FE1">
        <w:rPr>
          <w:rFonts w:cstheme="minorHAnsi"/>
        </w:rPr>
        <w:t>, et afin</w:t>
      </w:r>
      <w:r w:rsidR="00521118" w:rsidRPr="00E27F5B">
        <w:rPr>
          <w:rFonts w:cstheme="minorHAnsi"/>
        </w:rPr>
        <w:t xml:space="preserve"> de</w:t>
      </w:r>
      <w:r w:rsidRPr="00E27F5B">
        <w:rPr>
          <w:rFonts w:cstheme="minorHAnsi"/>
        </w:rPr>
        <w:t xml:space="preserve"> compenser</w:t>
      </w:r>
      <w:r w:rsidR="00521118" w:rsidRPr="00E27F5B">
        <w:rPr>
          <w:rFonts w:cstheme="minorHAnsi"/>
        </w:rPr>
        <w:t xml:space="preserve"> cela, il a dit</w:t>
      </w:r>
      <w:r w:rsidRPr="00E27F5B">
        <w:rPr>
          <w:rFonts w:cstheme="minorHAnsi"/>
        </w:rPr>
        <w:t xml:space="preserve"> : « Mohammad n'est pas un fou, </w:t>
      </w:r>
      <w:r w:rsidR="00521118" w:rsidRPr="00E27F5B">
        <w:rPr>
          <w:rFonts w:cstheme="minorHAnsi"/>
        </w:rPr>
        <w:t xml:space="preserve">ni </w:t>
      </w:r>
      <w:r w:rsidRPr="00E27F5B">
        <w:rPr>
          <w:rFonts w:cstheme="minorHAnsi"/>
        </w:rPr>
        <w:t xml:space="preserve">un devin, </w:t>
      </w:r>
      <w:r w:rsidR="00521118" w:rsidRPr="00E27F5B">
        <w:rPr>
          <w:rFonts w:cstheme="minorHAnsi"/>
        </w:rPr>
        <w:t xml:space="preserve">ni </w:t>
      </w:r>
      <w:r w:rsidRPr="00E27F5B">
        <w:rPr>
          <w:rFonts w:cstheme="minorHAnsi"/>
        </w:rPr>
        <w:t>un</w:t>
      </w:r>
      <w:r w:rsidR="00521118" w:rsidRPr="00E27F5B">
        <w:rPr>
          <w:rFonts w:cstheme="minorHAnsi"/>
        </w:rPr>
        <w:t xml:space="preserve"> menteur ou un poète, mais il est</w:t>
      </w:r>
      <w:r w:rsidRPr="00E27F5B">
        <w:rPr>
          <w:rFonts w:cstheme="minorHAnsi"/>
        </w:rPr>
        <w:t xml:space="preserve"> un magicien. C’est un homme </w:t>
      </w:r>
      <w:r w:rsidR="00521118" w:rsidRPr="00E27F5B">
        <w:rPr>
          <w:rFonts w:cstheme="minorHAnsi"/>
        </w:rPr>
        <w:t xml:space="preserve">qui fait </w:t>
      </w:r>
      <w:r w:rsidRPr="00E27F5B">
        <w:rPr>
          <w:rFonts w:cstheme="minorHAnsi"/>
        </w:rPr>
        <w:t>de la magie car ce qu’I</w:t>
      </w:r>
      <w:r w:rsidR="00842001">
        <w:rPr>
          <w:rFonts w:cstheme="minorHAnsi"/>
        </w:rPr>
        <w:t>l</w:t>
      </w:r>
      <w:r w:rsidR="00851422">
        <w:rPr>
          <w:rFonts w:cstheme="minorHAnsi"/>
        </w:rPr>
        <w:t xml:space="preserve"> </w:t>
      </w:r>
      <w:r w:rsidRPr="00E27F5B">
        <w:rPr>
          <w:rFonts w:cstheme="minorHAnsi"/>
        </w:rPr>
        <w:t xml:space="preserve">dit est étonnant et </w:t>
      </w:r>
      <w:r w:rsidR="00521118" w:rsidRPr="00E27F5B">
        <w:rPr>
          <w:rFonts w:cstheme="minorHAnsi"/>
        </w:rPr>
        <w:t>sème la division entre</w:t>
      </w:r>
      <w:r w:rsidRPr="00E27F5B">
        <w:rPr>
          <w:rFonts w:cstheme="minorHAnsi"/>
        </w:rPr>
        <w:t xml:space="preserve"> les gens ». Après cet incident, tous les polythéistes </w:t>
      </w:r>
      <w:r w:rsidR="00B34985" w:rsidRPr="00E27F5B">
        <w:rPr>
          <w:rFonts w:cstheme="minorHAnsi"/>
        </w:rPr>
        <w:t xml:space="preserve">furent d’accord et </w:t>
      </w:r>
      <w:r w:rsidRPr="00E27F5B">
        <w:rPr>
          <w:rFonts w:cstheme="minorHAnsi"/>
        </w:rPr>
        <w:t>ont qualifié le Prophète (s) de « magicien ».</w:t>
      </w:r>
      <w:r w:rsidR="00752B2D">
        <w:rPr>
          <w:rStyle w:val="Appelnotedebasdep"/>
          <w:rFonts w:cstheme="minorHAnsi"/>
        </w:rPr>
        <w:footnoteReference w:id="9"/>
      </w:r>
    </w:p>
    <w:p w14:paraId="3D6FCAFF" w14:textId="77777777" w:rsidR="005E7117" w:rsidRPr="00E27F5B" w:rsidRDefault="005E7117" w:rsidP="00333B98">
      <w:pPr>
        <w:jc w:val="both"/>
        <w:rPr>
          <w:rFonts w:cstheme="minorHAnsi"/>
        </w:rPr>
      </w:pPr>
    </w:p>
    <w:p w14:paraId="4EDE2CE3" w14:textId="77777777" w:rsidR="00B44AD8" w:rsidRPr="00E27F5B" w:rsidRDefault="00B44AD8" w:rsidP="00456345">
      <w:pPr>
        <w:jc w:val="both"/>
        <w:rPr>
          <w:rFonts w:cstheme="minorHAnsi"/>
        </w:rPr>
      </w:pPr>
      <w:r w:rsidRPr="00E27F5B">
        <w:rPr>
          <w:rFonts w:cstheme="minorHAnsi"/>
        </w:rPr>
        <w:t>1- Dans ces versets, les attributs de « </w:t>
      </w:r>
      <w:r w:rsidRPr="00E27F5B">
        <w:rPr>
          <w:rFonts w:cstheme="minorHAnsi"/>
          <w:b/>
          <w:bCs/>
        </w:rPr>
        <w:t>Walid</w:t>
      </w:r>
      <w:r w:rsidRPr="00E27F5B">
        <w:rPr>
          <w:rFonts w:cstheme="minorHAnsi"/>
        </w:rPr>
        <w:t> » sont répertoriés comme suit :</w:t>
      </w:r>
    </w:p>
    <w:p w14:paraId="3C6CE398" w14:textId="77777777" w:rsidR="00B44AD8" w:rsidRPr="00E27F5B" w:rsidRDefault="00B44AD8" w:rsidP="00456345">
      <w:pPr>
        <w:jc w:val="both"/>
        <w:rPr>
          <w:rFonts w:cstheme="minorHAnsi"/>
        </w:rPr>
      </w:pPr>
      <w:r w:rsidRPr="00E27F5B">
        <w:rPr>
          <w:rFonts w:cstheme="minorHAnsi"/>
        </w:rPr>
        <w:t>a) Dieu seul l'a créé et il était seul dans le ventre de sa mère au moment de sa naissance, et même maintenant, il se qualifie de personnalité arabe unique. Mais Dieu seul jugera et punira son ingratitude.</w:t>
      </w:r>
    </w:p>
    <w:p w14:paraId="386423F9" w14:textId="46A3E94B" w:rsidR="00B44AD8" w:rsidRPr="00E27F5B" w:rsidRDefault="00B44AD8" w:rsidP="00456345">
      <w:pPr>
        <w:jc w:val="both"/>
        <w:rPr>
          <w:rFonts w:cstheme="minorHAnsi"/>
        </w:rPr>
      </w:pPr>
      <w:r w:rsidRPr="00E27F5B">
        <w:rPr>
          <w:rFonts w:cstheme="minorHAnsi"/>
        </w:rPr>
        <w:lastRenderedPageBreak/>
        <w:t xml:space="preserve">b) Dieu lui avait donné de vastes richesses et de bénédictions, mais il </w:t>
      </w:r>
      <w:r w:rsidR="00B34985" w:rsidRPr="00E27F5B">
        <w:rPr>
          <w:rFonts w:cstheme="minorHAnsi"/>
        </w:rPr>
        <w:t>a été</w:t>
      </w:r>
      <w:r w:rsidRPr="00E27F5B">
        <w:rPr>
          <w:rFonts w:cstheme="minorHAnsi"/>
        </w:rPr>
        <w:t xml:space="preserve"> ingrat. Il a été </w:t>
      </w:r>
      <w:r w:rsidR="00B34985" w:rsidRPr="00E27F5B">
        <w:rPr>
          <w:rFonts w:cstheme="minorHAnsi"/>
        </w:rPr>
        <w:t>rapporté</w:t>
      </w:r>
      <w:r w:rsidRPr="00E27F5B">
        <w:rPr>
          <w:rFonts w:cstheme="minorHAnsi"/>
        </w:rPr>
        <w:t xml:space="preserve"> que Walid avait de nombreuses fermes et du bétail entre la Mecque et </w:t>
      </w:r>
      <w:proofErr w:type="spellStart"/>
      <w:r w:rsidRPr="00E27F5B">
        <w:rPr>
          <w:rFonts w:cstheme="minorHAnsi"/>
        </w:rPr>
        <w:t>Taïf</w:t>
      </w:r>
      <w:proofErr w:type="spellEnd"/>
      <w:r w:rsidRPr="00E27F5B">
        <w:rPr>
          <w:rStyle w:val="Appelnotedebasdep"/>
          <w:rFonts w:cstheme="minorHAnsi"/>
        </w:rPr>
        <w:footnoteReference w:id="10"/>
      </w:r>
      <w:r w:rsidRPr="00E27F5B">
        <w:rPr>
          <w:rFonts w:cstheme="minorHAnsi"/>
        </w:rPr>
        <w:t>.</w:t>
      </w:r>
    </w:p>
    <w:p w14:paraId="74C4D48E" w14:textId="77777777" w:rsidR="00B44AD8" w:rsidRPr="00E27F5B" w:rsidRDefault="00B44AD8" w:rsidP="00456345">
      <w:pPr>
        <w:jc w:val="both"/>
        <w:rPr>
          <w:rFonts w:cstheme="minorHAnsi"/>
        </w:rPr>
      </w:pPr>
      <w:r w:rsidRPr="00E27F5B">
        <w:rPr>
          <w:rFonts w:cstheme="minorHAnsi"/>
        </w:rPr>
        <w:t>c) Dieu lui avait donné des fils qui étaient présents avec lui, ils l'ont servi et ne l'ont pas laissé seul à cause de son travail et de son gagne-pain.</w:t>
      </w:r>
    </w:p>
    <w:p w14:paraId="3E1B4844" w14:textId="7AEF20B4" w:rsidR="00B44AD8" w:rsidRPr="00E27F5B" w:rsidRDefault="00B44AD8" w:rsidP="00456345">
      <w:pPr>
        <w:jc w:val="both"/>
        <w:rPr>
          <w:rFonts w:cstheme="minorHAnsi"/>
        </w:rPr>
      </w:pPr>
      <w:r w:rsidRPr="00E27F5B">
        <w:rPr>
          <w:rFonts w:cstheme="minorHAnsi"/>
        </w:rPr>
        <w:t xml:space="preserve">d) Dieu lui avait </w:t>
      </w:r>
      <w:r w:rsidR="00B34985" w:rsidRPr="00E27F5B">
        <w:rPr>
          <w:rFonts w:cstheme="minorHAnsi"/>
        </w:rPr>
        <w:t>donné</w:t>
      </w:r>
      <w:r w:rsidRPr="00E27F5B">
        <w:rPr>
          <w:rFonts w:cstheme="minorHAnsi"/>
        </w:rPr>
        <w:t xml:space="preserve"> les moyens et</w:t>
      </w:r>
      <w:r w:rsidR="00B34985" w:rsidRPr="00E27F5B">
        <w:rPr>
          <w:rFonts w:cstheme="minorHAnsi"/>
        </w:rPr>
        <w:t xml:space="preserve"> les provisions de la vie, </w:t>
      </w:r>
      <w:r w:rsidRPr="00E27F5B">
        <w:rPr>
          <w:rFonts w:cstheme="minorHAnsi"/>
        </w:rPr>
        <w:t>il était dans une bonne position économique et sociale.</w:t>
      </w:r>
    </w:p>
    <w:p w14:paraId="37B03C22" w14:textId="3129185B" w:rsidR="00B44AD8" w:rsidRPr="00E27F5B" w:rsidRDefault="00B44AD8" w:rsidP="00456345">
      <w:pPr>
        <w:jc w:val="both"/>
        <w:rPr>
          <w:rFonts w:cstheme="minorHAnsi"/>
        </w:rPr>
      </w:pPr>
      <w:r w:rsidRPr="00E27F5B">
        <w:rPr>
          <w:rFonts w:cstheme="minorHAnsi"/>
        </w:rPr>
        <w:t>e) Comme d'autres personnes riches, il était cupide et voulait que Dieu lui donne</w:t>
      </w:r>
      <w:r w:rsidR="007C41B3">
        <w:rPr>
          <w:rFonts w:cstheme="minorHAnsi"/>
        </w:rPr>
        <w:t xml:space="preserve"> encore</w:t>
      </w:r>
      <w:r w:rsidRPr="00E27F5B">
        <w:rPr>
          <w:rFonts w:cstheme="minorHAnsi"/>
        </w:rPr>
        <w:t xml:space="preserve"> plus de bénédictions.</w:t>
      </w:r>
    </w:p>
    <w:p w14:paraId="7EFFBF9C" w14:textId="0FD2BD8A" w:rsidR="00B44AD8" w:rsidRPr="00E27F5B" w:rsidRDefault="00B44AD8" w:rsidP="00456345">
      <w:pPr>
        <w:jc w:val="both"/>
        <w:rPr>
          <w:rFonts w:cstheme="minorHAnsi"/>
        </w:rPr>
      </w:pPr>
      <w:r w:rsidRPr="00E27F5B">
        <w:rPr>
          <w:rFonts w:cstheme="minorHAnsi"/>
        </w:rPr>
        <w:t xml:space="preserve">f) Il était hostile envers les versets divins et les signes de Dieu et s'y opposait consciemment et même s'il savait que le Coran était une parole supérieure, il </w:t>
      </w:r>
      <w:r w:rsidR="007C41B3">
        <w:rPr>
          <w:rFonts w:cstheme="minorHAnsi"/>
        </w:rPr>
        <w:t>la qualifiait</w:t>
      </w:r>
      <w:r w:rsidR="007C41B3" w:rsidRPr="00E27F5B">
        <w:rPr>
          <w:rFonts w:cstheme="minorHAnsi"/>
        </w:rPr>
        <w:t xml:space="preserve"> </w:t>
      </w:r>
      <w:r w:rsidRPr="00E27F5B">
        <w:rPr>
          <w:rFonts w:cstheme="minorHAnsi"/>
        </w:rPr>
        <w:t xml:space="preserve">toujours </w:t>
      </w:r>
      <w:r w:rsidR="007C41B3">
        <w:rPr>
          <w:rFonts w:cstheme="minorHAnsi"/>
        </w:rPr>
        <w:t>de magie</w:t>
      </w:r>
      <w:r w:rsidRPr="00E27F5B">
        <w:rPr>
          <w:rFonts w:cstheme="minorHAnsi"/>
        </w:rPr>
        <w:t>.</w:t>
      </w:r>
    </w:p>
    <w:p w14:paraId="3466CD04" w14:textId="49BB272C" w:rsidR="00B44AD8" w:rsidRPr="00E27F5B" w:rsidRDefault="00B44AD8" w:rsidP="00456345">
      <w:pPr>
        <w:jc w:val="both"/>
        <w:rPr>
          <w:rFonts w:cstheme="minorHAnsi"/>
        </w:rPr>
      </w:pPr>
      <w:r w:rsidRPr="00E27F5B">
        <w:rPr>
          <w:rFonts w:cstheme="minorHAnsi"/>
        </w:rPr>
        <w:t xml:space="preserve">g) C'était une personne </w:t>
      </w:r>
      <w:r w:rsidR="000F6FD6" w:rsidRPr="00E27F5B">
        <w:rPr>
          <w:rFonts w:cstheme="minorHAnsi"/>
        </w:rPr>
        <w:t>intelligente</w:t>
      </w:r>
      <w:r w:rsidRPr="00E27F5B">
        <w:rPr>
          <w:rFonts w:cstheme="minorHAnsi"/>
        </w:rPr>
        <w:t xml:space="preserve">, mais il a utilisé </w:t>
      </w:r>
      <w:r w:rsidR="000F6FD6" w:rsidRPr="00E27F5B">
        <w:rPr>
          <w:rFonts w:cstheme="minorHAnsi"/>
        </w:rPr>
        <w:t>son intelligence</w:t>
      </w:r>
      <w:r w:rsidRPr="00E27F5B">
        <w:rPr>
          <w:rFonts w:cstheme="minorHAnsi"/>
        </w:rPr>
        <w:t xml:space="preserve"> pour comploter contre l'Islam</w:t>
      </w:r>
      <w:r w:rsidR="000F6FD6" w:rsidRPr="00E27F5B">
        <w:rPr>
          <w:rFonts w:cstheme="minorHAnsi"/>
        </w:rPr>
        <w:t>.</w:t>
      </w:r>
      <w:r w:rsidRPr="00E27F5B">
        <w:rPr>
          <w:rFonts w:cstheme="minorHAnsi"/>
        </w:rPr>
        <w:t xml:space="preserve"> </w:t>
      </w:r>
    </w:p>
    <w:p w14:paraId="66D3EA58" w14:textId="7152E941" w:rsidR="00B44AD8" w:rsidRPr="00E27F5B" w:rsidRDefault="00B44AD8" w:rsidP="00456345">
      <w:pPr>
        <w:jc w:val="both"/>
        <w:rPr>
          <w:rFonts w:cstheme="minorHAnsi"/>
        </w:rPr>
      </w:pPr>
      <w:r w:rsidRPr="00E27F5B">
        <w:rPr>
          <w:rFonts w:cstheme="minorHAnsi"/>
        </w:rPr>
        <w:t xml:space="preserve">Certes, penser est une forme d’adoration </w:t>
      </w:r>
      <w:r w:rsidR="000F6FD6" w:rsidRPr="00E27F5B">
        <w:rPr>
          <w:rFonts w:cstheme="minorHAnsi"/>
        </w:rPr>
        <w:t>si cela est fait pour chercher la vérité</w:t>
      </w:r>
      <w:r w:rsidRPr="00E27F5B">
        <w:rPr>
          <w:rFonts w:cstheme="minorHAnsi"/>
        </w:rPr>
        <w:t xml:space="preserve">, mais penser </w:t>
      </w:r>
      <w:r w:rsidR="00F30FE1">
        <w:rPr>
          <w:rFonts w:cstheme="minorHAnsi"/>
        </w:rPr>
        <w:t xml:space="preserve">pour atteindre </w:t>
      </w:r>
      <w:r w:rsidR="000F6FD6" w:rsidRPr="00E27F5B">
        <w:rPr>
          <w:rFonts w:cstheme="minorHAnsi"/>
        </w:rPr>
        <w:t>des objectifs diaboliques égarera la</w:t>
      </w:r>
      <w:r w:rsidRPr="00E27F5B">
        <w:rPr>
          <w:rFonts w:cstheme="minorHAnsi"/>
        </w:rPr>
        <w:t xml:space="preserve"> personne </w:t>
      </w:r>
      <w:r w:rsidR="000F6FD6" w:rsidRPr="00E27F5B">
        <w:rPr>
          <w:rFonts w:cstheme="minorHAnsi"/>
        </w:rPr>
        <w:t>et sera la cause de son châtiment</w:t>
      </w:r>
      <w:r w:rsidRPr="00E27F5B">
        <w:rPr>
          <w:rFonts w:cstheme="minorHAnsi"/>
        </w:rPr>
        <w:t>.</w:t>
      </w:r>
    </w:p>
    <w:p w14:paraId="6AD20E47" w14:textId="125BE81C" w:rsidR="00B44AD8" w:rsidRPr="00E27F5B" w:rsidRDefault="00B44AD8" w:rsidP="00456345">
      <w:pPr>
        <w:jc w:val="both"/>
        <w:rPr>
          <w:rFonts w:cstheme="minorHAnsi"/>
        </w:rPr>
      </w:pPr>
      <w:r w:rsidRPr="00E27F5B">
        <w:rPr>
          <w:rFonts w:cstheme="minorHAnsi"/>
        </w:rPr>
        <w:t xml:space="preserve">h) </w:t>
      </w:r>
      <w:r w:rsidR="000F6FD6" w:rsidRPr="00E27F5B">
        <w:rPr>
          <w:rFonts w:cstheme="minorHAnsi"/>
        </w:rPr>
        <w:t>Il était</w:t>
      </w:r>
      <w:r w:rsidRPr="00E27F5B">
        <w:rPr>
          <w:rFonts w:cstheme="minorHAnsi"/>
        </w:rPr>
        <w:t xml:space="preserve"> une personne aigre et hâtive.</w:t>
      </w:r>
    </w:p>
    <w:p w14:paraId="177AB19B" w14:textId="77777777" w:rsidR="00B44AD8" w:rsidRPr="00E27F5B" w:rsidRDefault="00B44AD8" w:rsidP="00456345">
      <w:pPr>
        <w:jc w:val="both"/>
        <w:rPr>
          <w:rFonts w:cstheme="minorHAnsi"/>
        </w:rPr>
      </w:pPr>
      <w:r w:rsidRPr="00E27F5B">
        <w:rPr>
          <w:rFonts w:cstheme="minorHAnsi"/>
        </w:rPr>
        <w:t>i) Il était arrogant et s'est détourné de la vérité.</w:t>
      </w:r>
    </w:p>
    <w:p w14:paraId="58FC4BDE" w14:textId="3BD66001" w:rsidR="00B44AD8" w:rsidRPr="00E27F5B" w:rsidRDefault="00B44AD8" w:rsidP="00456345">
      <w:pPr>
        <w:jc w:val="both"/>
        <w:rPr>
          <w:rFonts w:cstheme="minorHAnsi"/>
        </w:rPr>
      </w:pPr>
      <w:r w:rsidRPr="00E27F5B">
        <w:rPr>
          <w:rFonts w:cstheme="minorHAnsi"/>
        </w:rPr>
        <w:t>j) Il a calomnié le Prophète (s) et le Coran et</w:t>
      </w:r>
      <w:r w:rsidR="000F6FD6" w:rsidRPr="00E27F5B">
        <w:rPr>
          <w:rFonts w:cstheme="minorHAnsi"/>
        </w:rPr>
        <w:t xml:space="preserve"> il a aussi</w:t>
      </w:r>
      <w:r w:rsidRPr="00E27F5B">
        <w:rPr>
          <w:rFonts w:cstheme="minorHAnsi"/>
        </w:rPr>
        <w:t xml:space="preserve"> qualifié le Coran de parole humaine et de magie.</w:t>
      </w:r>
    </w:p>
    <w:p w14:paraId="59F8C733" w14:textId="70CBA08A" w:rsidR="008211A3" w:rsidRPr="00E27F5B" w:rsidRDefault="00F30FE1" w:rsidP="00456345">
      <w:pPr>
        <w:jc w:val="both"/>
        <w:rPr>
          <w:rFonts w:cstheme="minorHAnsi"/>
        </w:rPr>
      </w:pPr>
      <w:r>
        <w:rPr>
          <w:rFonts w:cstheme="minorHAnsi"/>
        </w:rPr>
        <w:t xml:space="preserve">2- </w:t>
      </w:r>
      <w:r w:rsidR="008211A3" w:rsidRPr="00E27F5B">
        <w:rPr>
          <w:rFonts w:cstheme="minorHAnsi"/>
        </w:rPr>
        <w:t>Dans ces versets, le châtiment de « Walid » a été prédit, notamment qu'</w:t>
      </w:r>
      <w:r w:rsidR="007C41B3">
        <w:rPr>
          <w:rFonts w:cstheme="minorHAnsi"/>
        </w:rPr>
        <w:t>Il</w:t>
      </w:r>
      <w:r w:rsidR="008211A3" w:rsidRPr="00E27F5B">
        <w:rPr>
          <w:rFonts w:cstheme="minorHAnsi"/>
        </w:rPr>
        <w:t xml:space="preserve"> lui fera subir des épreuves (tourments) et le forcera à franchir le difficile parcours de la vie, puis à chuter. On raconte que Walid a finalement chuté dans sa vie personnelle et sociale et a progressivement perdu ses biens et ses enfants jusqu'à la fin de sa vie.</w:t>
      </w:r>
    </w:p>
    <w:p w14:paraId="6AF268C2" w14:textId="59A86440" w:rsidR="00B44AD8" w:rsidRPr="00E27F5B" w:rsidRDefault="00B44AD8" w:rsidP="00456345">
      <w:pPr>
        <w:jc w:val="both"/>
        <w:rPr>
          <w:rFonts w:cstheme="minorHAnsi"/>
        </w:rPr>
      </w:pPr>
      <w:r w:rsidRPr="00E27F5B">
        <w:rPr>
          <w:rFonts w:cstheme="minorHAnsi"/>
        </w:rPr>
        <w:t>3- « </w:t>
      </w:r>
      <w:proofErr w:type="spellStart"/>
      <w:r w:rsidRPr="00E27F5B">
        <w:rPr>
          <w:rFonts w:cstheme="minorHAnsi"/>
          <w:b/>
          <w:bCs/>
        </w:rPr>
        <w:t>Saqar</w:t>
      </w:r>
      <w:proofErr w:type="spellEnd"/>
      <w:r w:rsidRPr="00E27F5B">
        <w:rPr>
          <w:rFonts w:cstheme="minorHAnsi"/>
        </w:rPr>
        <w:t> » est l'un des noms de l'</w:t>
      </w:r>
      <w:r w:rsidR="007C41B3">
        <w:rPr>
          <w:rFonts w:cstheme="minorHAnsi"/>
        </w:rPr>
        <w:t>E</w:t>
      </w:r>
      <w:r w:rsidRPr="00E27F5B">
        <w:rPr>
          <w:rFonts w:cstheme="minorHAnsi"/>
        </w:rPr>
        <w:t>nfer</w:t>
      </w:r>
      <w:r w:rsidR="007C41B3">
        <w:rPr>
          <w:rFonts w:cstheme="minorHAnsi"/>
        </w:rPr>
        <w:t>.</w:t>
      </w:r>
      <w:r w:rsidRPr="00E27F5B">
        <w:rPr>
          <w:rFonts w:cstheme="minorHAnsi"/>
        </w:rPr>
        <w:t xml:space="preserve"> </w:t>
      </w:r>
      <w:r w:rsidR="007C41B3">
        <w:rPr>
          <w:rFonts w:cstheme="minorHAnsi"/>
        </w:rPr>
        <w:t>Il</w:t>
      </w:r>
      <w:r w:rsidR="007C41B3" w:rsidRPr="00E27F5B">
        <w:rPr>
          <w:rFonts w:cstheme="minorHAnsi"/>
        </w:rPr>
        <w:t xml:space="preserve"> </w:t>
      </w:r>
      <w:r w:rsidRPr="00E27F5B">
        <w:rPr>
          <w:rFonts w:cstheme="minorHAnsi"/>
        </w:rPr>
        <w:t>signifie à l'origine transformer et fondre à cause de la lumière du soleil, ce qui fait référence au terrible tourment du feu de l</w:t>
      </w:r>
      <w:r w:rsidR="008211A3" w:rsidRPr="00E27F5B">
        <w:rPr>
          <w:rFonts w:cstheme="minorHAnsi"/>
        </w:rPr>
        <w:t>'</w:t>
      </w:r>
      <w:r w:rsidR="007C41B3">
        <w:rPr>
          <w:rFonts w:cstheme="minorHAnsi"/>
        </w:rPr>
        <w:t>E</w:t>
      </w:r>
      <w:r w:rsidR="008211A3" w:rsidRPr="00E27F5B">
        <w:rPr>
          <w:rFonts w:cstheme="minorHAnsi"/>
        </w:rPr>
        <w:t>nfer. Certains l'ont</w:t>
      </w:r>
      <w:r w:rsidRPr="00E27F5B">
        <w:rPr>
          <w:rFonts w:cstheme="minorHAnsi"/>
        </w:rPr>
        <w:t xml:space="preserve"> considéré comme le nom d'une des </w:t>
      </w:r>
      <w:r w:rsidR="008211A3" w:rsidRPr="00E27F5B">
        <w:rPr>
          <w:rFonts w:cstheme="minorHAnsi"/>
        </w:rPr>
        <w:t>étapes</w:t>
      </w:r>
      <w:r w:rsidRPr="00E27F5B">
        <w:rPr>
          <w:rFonts w:cstheme="minorHAnsi"/>
        </w:rPr>
        <w:t xml:space="preserve"> terrifiantes de l'</w:t>
      </w:r>
      <w:r w:rsidR="007C41B3">
        <w:rPr>
          <w:rFonts w:cstheme="minorHAnsi"/>
        </w:rPr>
        <w:t>E</w:t>
      </w:r>
      <w:r w:rsidRPr="00E27F5B">
        <w:rPr>
          <w:rFonts w:cstheme="minorHAnsi"/>
        </w:rPr>
        <w:t>nfer.</w:t>
      </w:r>
    </w:p>
    <w:p w14:paraId="3EC6FBED" w14:textId="5A5D2E30" w:rsidR="00B44AD8" w:rsidRDefault="00B44AD8" w:rsidP="00333B98">
      <w:pPr>
        <w:jc w:val="both"/>
        <w:rPr>
          <w:rFonts w:cstheme="minorHAnsi"/>
        </w:rPr>
      </w:pPr>
      <w:r w:rsidRPr="00E27F5B">
        <w:rPr>
          <w:rFonts w:cstheme="minorHAnsi"/>
        </w:rPr>
        <w:t>4- Le feu de l'</w:t>
      </w:r>
      <w:r w:rsidR="007C41B3">
        <w:rPr>
          <w:rFonts w:cstheme="minorHAnsi"/>
        </w:rPr>
        <w:t>E</w:t>
      </w:r>
      <w:r w:rsidRPr="00E27F5B">
        <w:rPr>
          <w:rFonts w:cstheme="minorHAnsi"/>
        </w:rPr>
        <w:t xml:space="preserve">nfer ne peut être </w:t>
      </w:r>
      <w:r w:rsidR="008211A3" w:rsidRPr="00E27F5B">
        <w:rPr>
          <w:rFonts w:cstheme="minorHAnsi"/>
        </w:rPr>
        <w:t>conçu</w:t>
      </w:r>
      <w:r w:rsidRPr="00E27F5B">
        <w:rPr>
          <w:rFonts w:cstheme="minorHAnsi"/>
        </w:rPr>
        <w:t xml:space="preserve"> et imaginé, et contrairement au feu du monde, il couvre tout, ne laisse rien</w:t>
      </w:r>
      <w:r w:rsidR="007C41B3">
        <w:rPr>
          <w:rFonts w:cstheme="minorHAnsi"/>
        </w:rPr>
        <w:t>,</w:t>
      </w:r>
      <w:r w:rsidRPr="00E27F5B">
        <w:rPr>
          <w:rFonts w:cstheme="minorHAnsi"/>
        </w:rPr>
        <w:t xml:space="preserve"> pas </w:t>
      </w:r>
      <w:r w:rsidR="007C41B3">
        <w:rPr>
          <w:rFonts w:cstheme="minorHAnsi"/>
        </w:rPr>
        <w:t xml:space="preserve">même </w:t>
      </w:r>
      <w:r w:rsidRPr="00E27F5B">
        <w:rPr>
          <w:rFonts w:cstheme="minorHAnsi"/>
        </w:rPr>
        <w:t xml:space="preserve">la peau ni les os intacts. Il ne tue ni ne garde </w:t>
      </w:r>
      <w:r w:rsidR="007C41B3">
        <w:rPr>
          <w:rFonts w:cstheme="minorHAnsi"/>
        </w:rPr>
        <w:t xml:space="preserve">en vie </w:t>
      </w:r>
      <w:r w:rsidRPr="00E27F5B">
        <w:rPr>
          <w:rFonts w:cstheme="minorHAnsi"/>
        </w:rPr>
        <w:t>les gens de l'</w:t>
      </w:r>
      <w:r w:rsidR="007C41B3">
        <w:rPr>
          <w:rFonts w:cstheme="minorHAnsi"/>
        </w:rPr>
        <w:t>E</w:t>
      </w:r>
      <w:r w:rsidRPr="00E27F5B">
        <w:rPr>
          <w:rFonts w:cstheme="minorHAnsi"/>
        </w:rPr>
        <w:t>nfer, mais les tourmente entre la mort et la vie.</w:t>
      </w:r>
      <w:r w:rsidR="00752B2D">
        <w:rPr>
          <w:rStyle w:val="Appelnotedebasdep"/>
          <w:rFonts w:cstheme="minorHAnsi"/>
        </w:rPr>
        <w:footnoteReference w:id="11"/>
      </w:r>
    </w:p>
    <w:p w14:paraId="1C31A128" w14:textId="77777777" w:rsidR="00B3076D" w:rsidRDefault="00B3076D" w:rsidP="00333B98">
      <w:pPr>
        <w:jc w:val="both"/>
        <w:rPr>
          <w:rFonts w:cstheme="minorHAnsi"/>
        </w:rPr>
      </w:pPr>
    </w:p>
    <w:p w14:paraId="1ECA3DDF" w14:textId="77777777" w:rsidR="00B3076D" w:rsidRDefault="00B3076D" w:rsidP="00333B98">
      <w:pPr>
        <w:jc w:val="both"/>
        <w:rPr>
          <w:rFonts w:cstheme="minorHAnsi"/>
        </w:rPr>
      </w:pPr>
    </w:p>
    <w:p w14:paraId="56910542" w14:textId="77777777" w:rsidR="00B3076D" w:rsidRDefault="00B3076D" w:rsidP="00333B98">
      <w:pPr>
        <w:jc w:val="both"/>
        <w:rPr>
          <w:rFonts w:cstheme="minorHAnsi"/>
        </w:rPr>
      </w:pPr>
    </w:p>
    <w:p w14:paraId="7184D8F1" w14:textId="77777777" w:rsidR="00E6277C" w:rsidRDefault="00E6277C" w:rsidP="00333B98">
      <w:pPr>
        <w:jc w:val="both"/>
        <w:rPr>
          <w:rFonts w:cstheme="minorHAnsi"/>
        </w:rPr>
      </w:pPr>
    </w:p>
    <w:p w14:paraId="242312B5" w14:textId="77777777" w:rsidR="00E6277C" w:rsidRDefault="00E6277C" w:rsidP="00333B98">
      <w:pPr>
        <w:jc w:val="both"/>
        <w:rPr>
          <w:rFonts w:cstheme="minorHAnsi"/>
        </w:rPr>
      </w:pPr>
    </w:p>
    <w:p w14:paraId="141CCD53" w14:textId="77777777" w:rsidR="00E6277C" w:rsidRDefault="00E6277C" w:rsidP="00333B98">
      <w:pPr>
        <w:jc w:val="both"/>
        <w:rPr>
          <w:rFonts w:cstheme="minorHAnsi"/>
        </w:rPr>
      </w:pPr>
    </w:p>
    <w:p w14:paraId="2F859D20" w14:textId="1E03DFC4" w:rsidR="00E6277C" w:rsidRDefault="00E6277C" w:rsidP="00E6277C">
      <w:pPr>
        <w:jc w:val="right"/>
        <w:rPr>
          <w:rFonts w:cstheme="minorHAnsi"/>
        </w:rPr>
      </w:pPr>
      <w:r w:rsidRPr="007F6BD9">
        <w:rPr>
          <w:rFonts w:cs="KFGQPC Uthmanic Script HAFS"/>
          <w:color w:val="000000"/>
          <w:sz w:val="36"/>
          <w:szCs w:val="36"/>
          <w:shd w:val="clear" w:color="auto" w:fill="FFFFFF"/>
          <w:rtl/>
        </w:rPr>
        <w:lastRenderedPageBreak/>
        <w:t xml:space="preserve">وَمَا </w:t>
      </w:r>
      <w:proofErr w:type="spellStart"/>
      <w:r w:rsidRPr="007F6BD9">
        <w:rPr>
          <w:rFonts w:cs="KFGQPC Uthmanic Script HAFS"/>
          <w:color w:val="000000"/>
          <w:sz w:val="36"/>
          <w:szCs w:val="36"/>
          <w:shd w:val="clear" w:color="auto" w:fill="FFFFFF"/>
          <w:rtl/>
        </w:rPr>
        <w:t>جَعَلۡنَآ</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أَصۡحَٰبَ</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لنَّارِ</w:t>
      </w:r>
      <w:proofErr w:type="spellEnd"/>
      <w:r w:rsidRPr="007F6BD9">
        <w:rPr>
          <w:rFonts w:cs="KFGQPC Uthmanic Script HAFS"/>
          <w:color w:val="000000"/>
          <w:sz w:val="36"/>
          <w:szCs w:val="36"/>
          <w:shd w:val="clear" w:color="auto" w:fill="FFFFFF"/>
          <w:rtl/>
        </w:rPr>
        <w:t xml:space="preserve"> إِلَّا </w:t>
      </w:r>
      <w:proofErr w:type="spellStart"/>
      <w:r w:rsidRPr="007F6BD9">
        <w:rPr>
          <w:rFonts w:cs="KFGQPC Uthmanic Script HAFS"/>
          <w:color w:val="000000"/>
          <w:sz w:val="36"/>
          <w:szCs w:val="36"/>
          <w:shd w:val="clear" w:color="auto" w:fill="FFFFFF"/>
          <w:rtl/>
        </w:rPr>
        <w:t>مَلَٰٓئِكَةٗۖ</w:t>
      </w:r>
      <w:proofErr w:type="spellEnd"/>
      <w:r w:rsidRPr="007F6BD9">
        <w:rPr>
          <w:rFonts w:cs="KFGQPC Uthmanic Script HAFS"/>
          <w:color w:val="000000"/>
          <w:sz w:val="36"/>
          <w:szCs w:val="36"/>
          <w:shd w:val="clear" w:color="auto" w:fill="FFFFFF"/>
          <w:rtl/>
        </w:rPr>
        <w:t xml:space="preserve"> وَمَا </w:t>
      </w:r>
      <w:proofErr w:type="spellStart"/>
      <w:r w:rsidRPr="007F6BD9">
        <w:rPr>
          <w:rFonts w:cs="KFGQPC Uthmanic Script HAFS"/>
          <w:color w:val="000000"/>
          <w:sz w:val="36"/>
          <w:szCs w:val="36"/>
          <w:shd w:val="clear" w:color="auto" w:fill="FFFFFF"/>
          <w:rtl/>
        </w:rPr>
        <w:t>جَعَلۡنَا</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عِدَّتَهُمۡ</w:t>
      </w:r>
      <w:proofErr w:type="spellEnd"/>
      <w:r w:rsidRPr="007F6BD9">
        <w:rPr>
          <w:rFonts w:cs="KFGQPC Uthmanic Script HAFS"/>
          <w:color w:val="000000"/>
          <w:sz w:val="36"/>
          <w:szCs w:val="36"/>
          <w:shd w:val="clear" w:color="auto" w:fill="FFFFFF"/>
          <w:rtl/>
        </w:rPr>
        <w:t xml:space="preserve"> إِلَّا </w:t>
      </w:r>
      <w:proofErr w:type="spellStart"/>
      <w:r w:rsidRPr="007F6BD9">
        <w:rPr>
          <w:rFonts w:cs="KFGQPC Uthmanic Script HAFS"/>
          <w:color w:val="000000"/>
          <w:sz w:val="36"/>
          <w:szCs w:val="36"/>
          <w:shd w:val="clear" w:color="auto" w:fill="FFFFFF"/>
          <w:rtl/>
        </w:rPr>
        <w:t>فِتۡنَة</w:t>
      </w:r>
      <w:proofErr w:type="spellEnd"/>
      <w:r w:rsidRPr="007F6BD9">
        <w:rPr>
          <w:rFonts w:cs="KFGQPC Uthmanic Script HAFS"/>
          <w:color w:val="000000"/>
          <w:sz w:val="36"/>
          <w:szCs w:val="36"/>
          <w:shd w:val="clear" w:color="auto" w:fill="FFFFFF"/>
          <w:rtl/>
        </w:rPr>
        <w:t xml:space="preserve">ٗ لِّلَّذِينَ كَفَرُواْ </w:t>
      </w:r>
      <w:proofErr w:type="spellStart"/>
      <w:r w:rsidRPr="007F6BD9">
        <w:rPr>
          <w:rFonts w:cs="KFGQPC Uthmanic Script HAFS"/>
          <w:color w:val="000000"/>
          <w:sz w:val="36"/>
          <w:szCs w:val="36"/>
          <w:shd w:val="clear" w:color="auto" w:fill="FFFFFF"/>
          <w:rtl/>
        </w:rPr>
        <w:t>لِيَسۡتَيۡقِنَ</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لَّذِينَ</w:t>
      </w:r>
      <w:proofErr w:type="spellEnd"/>
      <w:r w:rsidRPr="007F6BD9">
        <w:rPr>
          <w:rFonts w:cs="KFGQPC Uthmanic Script HAFS"/>
          <w:color w:val="000000"/>
          <w:sz w:val="36"/>
          <w:szCs w:val="36"/>
          <w:shd w:val="clear" w:color="auto" w:fill="FFFFFF"/>
          <w:rtl/>
        </w:rPr>
        <w:t xml:space="preserve"> أُوتُواْ </w:t>
      </w:r>
      <w:proofErr w:type="spellStart"/>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لۡكِتَٰبَ</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وَيَزۡدَادَ</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لَّذِينَ</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ءَامَنُوٓاْ</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إِيمَٰنٗا</w:t>
      </w:r>
      <w:proofErr w:type="spellEnd"/>
      <w:r w:rsidRPr="007F6BD9">
        <w:rPr>
          <w:rFonts w:cs="KFGQPC Uthmanic Script HAFS"/>
          <w:color w:val="000000"/>
          <w:sz w:val="36"/>
          <w:szCs w:val="36"/>
          <w:shd w:val="clear" w:color="auto" w:fill="FFFFFF"/>
          <w:rtl/>
        </w:rPr>
        <w:t xml:space="preserve"> وَلَا </w:t>
      </w:r>
      <w:proofErr w:type="spellStart"/>
      <w:r w:rsidRPr="007F6BD9">
        <w:rPr>
          <w:rFonts w:cs="KFGQPC Uthmanic Script HAFS"/>
          <w:color w:val="000000"/>
          <w:sz w:val="36"/>
          <w:szCs w:val="36"/>
          <w:shd w:val="clear" w:color="auto" w:fill="FFFFFF"/>
          <w:rtl/>
        </w:rPr>
        <w:t>يَرۡتَابَ</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لَّذِينَ</w:t>
      </w:r>
      <w:proofErr w:type="spellEnd"/>
      <w:r w:rsidRPr="007F6BD9">
        <w:rPr>
          <w:rFonts w:cs="KFGQPC Uthmanic Script HAFS"/>
          <w:color w:val="000000"/>
          <w:sz w:val="36"/>
          <w:szCs w:val="36"/>
          <w:shd w:val="clear" w:color="auto" w:fill="FFFFFF"/>
          <w:rtl/>
        </w:rPr>
        <w:t xml:space="preserve"> أُوتُواْ </w:t>
      </w:r>
      <w:proofErr w:type="spellStart"/>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لۡكِتَٰبَ</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وَ</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لۡمُؤۡمِنُونَ</w:t>
      </w:r>
      <w:proofErr w:type="spellEnd"/>
      <w:r w:rsidRPr="007F6BD9">
        <w:rPr>
          <w:rFonts w:cs="KFGQPC Uthmanic Script HAFS"/>
          <w:color w:val="000000"/>
          <w:sz w:val="36"/>
          <w:szCs w:val="36"/>
          <w:shd w:val="clear" w:color="auto" w:fill="FFFFFF"/>
          <w:rtl/>
        </w:rPr>
        <w:t xml:space="preserve"> وَلِيَقُولَ </w:t>
      </w:r>
      <w:proofErr w:type="spellStart"/>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لَّذِينَ</w:t>
      </w:r>
      <w:proofErr w:type="spellEnd"/>
      <w:r w:rsidRPr="007F6BD9">
        <w:rPr>
          <w:rFonts w:cs="KFGQPC Uthmanic Script HAFS"/>
          <w:color w:val="000000"/>
          <w:sz w:val="36"/>
          <w:szCs w:val="36"/>
          <w:shd w:val="clear" w:color="auto" w:fill="FFFFFF"/>
          <w:rtl/>
        </w:rPr>
        <w:t xml:space="preserve"> فِي قُلُوبِهِم مَّرَضٞ </w:t>
      </w:r>
      <w:proofErr w:type="spellStart"/>
      <w:r w:rsidRPr="007F6BD9">
        <w:rPr>
          <w:rFonts w:cs="KFGQPC Uthmanic Script HAFS"/>
          <w:color w:val="000000"/>
          <w:sz w:val="36"/>
          <w:szCs w:val="36"/>
          <w:shd w:val="clear" w:color="auto" w:fill="FFFFFF"/>
          <w:rtl/>
        </w:rPr>
        <w:t>وَ</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لۡكَٰفِرُونَ</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مَاذَآ</w:t>
      </w:r>
      <w:proofErr w:type="spellEnd"/>
      <w:r w:rsidRPr="007F6BD9">
        <w:rPr>
          <w:rFonts w:cs="KFGQPC Uthmanic Script HAFS"/>
          <w:color w:val="000000"/>
          <w:sz w:val="36"/>
          <w:szCs w:val="36"/>
          <w:shd w:val="clear" w:color="auto" w:fill="FFFFFF"/>
          <w:rtl/>
        </w:rPr>
        <w:t xml:space="preserve"> أَرَادَ </w:t>
      </w:r>
      <w:proofErr w:type="spellStart"/>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للَّهُ</w:t>
      </w:r>
      <w:proofErr w:type="spellEnd"/>
      <w:r w:rsidRPr="007F6BD9">
        <w:rPr>
          <w:rFonts w:cs="KFGQPC Uthmanic Script HAFS"/>
          <w:color w:val="000000"/>
          <w:sz w:val="36"/>
          <w:szCs w:val="36"/>
          <w:shd w:val="clear" w:color="auto" w:fill="FFFFFF"/>
          <w:rtl/>
        </w:rPr>
        <w:t xml:space="preserve"> بِهَٰذَا </w:t>
      </w:r>
      <w:proofErr w:type="spellStart"/>
      <w:r w:rsidRPr="007F6BD9">
        <w:rPr>
          <w:rFonts w:cs="KFGQPC Uthmanic Script HAFS"/>
          <w:color w:val="000000"/>
          <w:sz w:val="36"/>
          <w:szCs w:val="36"/>
          <w:shd w:val="clear" w:color="auto" w:fill="FFFFFF"/>
          <w:rtl/>
        </w:rPr>
        <w:t>مَثَلٗاۚ</w:t>
      </w:r>
      <w:proofErr w:type="spellEnd"/>
      <w:r w:rsidRPr="007F6BD9">
        <w:rPr>
          <w:rFonts w:cs="KFGQPC Uthmanic Script HAFS"/>
          <w:color w:val="000000"/>
          <w:sz w:val="36"/>
          <w:szCs w:val="36"/>
          <w:shd w:val="clear" w:color="auto" w:fill="FFFFFF"/>
          <w:rtl/>
        </w:rPr>
        <w:t xml:space="preserve"> كَذَٰلِكَ يُضِلُّ </w:t>
      </w:r>
      <w:proofErr w:type="spellStart"/>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للَّهُ</w:t>
      </w:r>
      <w:proofErr w:type="spellEnd"/>
      <w:r w:rsidRPr="007F6BD9">
        <w:rPr>
          <w:rFonts w:cs="KFGQPC Uthmanic Script HAFS"/>
          <w:color w:val="000000"/>
          <w:sz w:val="36"/>
          <w:szCs w:val="36"/>
          <w:shd w:val="clear" w:color="auto" w:fill="FFFFFF"/>
          <w:rtl/>
        </w:rPr>
        <w:t xml:space="preserve"> مَن </w:t>
      </w:r>
      <w:proofErr w:type="spellStart"/>
      <w:r w:rsidRPr="007F6BD9">
        <w:rPr>
          <w:rFonts w:cs="KFGQPC Uthmanic Script HAFS"/>
          <w:color w:val="000000"/>
          <w:sz w:val="36"/>
          <w:szCs w:val="36"/>
          <w:shd w:val="clear" w:color="auto" w:fill="FFFFFF"/>
          <w:rtl/>
        </w:rPr>
        <w:t>يَشَآءُ</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وَيَهۡدِي</w:t>
      </w:r>
      <w:proofErr w:type="spellEnd"/>
      <w:r w:rsidRPr="007F6BD9">
        <w:rPr>
          <w:rFonts w:cs="KFGQPC Uthmanic Script HAFS"/>
          <w:color w:val="000000"/>
          <w:sz w:val="36"/>
          <w:szCs w:val="36"/>
          <w:shd w:val="clear" w:color="auto" w:fill="FFFFFF"/>
          <w:rtl/>
        </w:rPr>
        <w:t xml:space="preserve"> مَن </w:t>
      </w:r>
      <w:proofErr w:type="spellStart"/>
      <w:r w:rsidRPr="007F6BD9">
        <w:rPr>
          <w:rFonts w:cs="KFGQPC Uthmanic Script HAFS"/>
          <w:color w:val="000000"/>
          <w:sz w:val="36"/>
          <w:szCs w:val="36"/>
          <w:shd w:val="clear" w:color="auto" w:fill="FFFFFF"/>
          <w:rtl/>
        </w:rPr>
        <w:t>يَشَآءُۚ</w:t>
      </w:r>
      <w:proofErr w:type="spellEnd"/>
      <w:r w:rsidRPr="007F6BD9">
        <w:rPr>
          <w:rFonts w:cs="KFGQPC Uthmanic Script HAFS"/>
          <w:color w:val="000000"/>
          <w:sz w:val="36"/>
          <w:szCs w:val="36"/>
          <w:shd w:val="clear" w:color="auto" w:fill="FFFFFF"/>
          <w:rtl/>
        </w:rPr>
        <w:t xml:space="preserve"> وَمَا </w:t>
      </w:r>
      <w:proofErr w:type="spellStart"/>
      <w:r w:rsidRPr="007F6BD9">
        <w:rPr>
          <w:rFonts w:cs="KFGQPC Uthmanic Script HAFS"/>
          <w:color w:val="000000"/>
          <w:sz w:val="36"/>
          <w:szCs w:val="36"/>
          <w:shd w:val="clear" w:color="auto" w:fill="FFFFFF"/>
          <w:rtl/>
        </w:rPr>
        <w:t>يَعۡلَمُ</w:t>
      </w:r>
      <w:proofErr w:type="spellEnd"/>
      <w:r w:rsidRPr="007F6BD9">
        <w:rPr>
          <w:rFonts w:cs="KFGQPC Uthmanic Script HAFS"/>
          <w:color w:val="000000"/>
          <w:sz w:val="36"/>
          <w:szCs w:val="36"/>
          <w:shd w:val="clear" w:color="auto" w:fill="FFFFFF"/>
          <w:rtl/>
        </w:rPr>
        <w:t xml:space="preserve"> جُنُودَ رَبِّكَ إِلَّا </w:t>
      </w:r>
      <w:proofErr w:type="spellStart"/>
      <w:r w:rsidRPr="007F6BD9">
        <w:rPr>
          <w:rFonts w:cs="KFGQPC Uthmanic Script HAFS"/>
          <w:color w:val="000000"/>
          <w:sz w:val="36"/>
          <w:szCs w:val="36"/>
          <w:shd w:val="clear" w:color="auto" w:fill="FFFFFF"/>
          <w:rtl/>
        </w:rPr>
        <w:t>هُوَۚ</w:t>
      </w:r>
      <w:proofErr w:type="spellEnd"/>
      <w:r w:rsidRPr="007F6BD9">
        <w:rPr>
          <w:rFonts w:cs="KFGQPC Uthmanic Script HAFS"/>
          <w:color w:val="000000"/>
          <w:sz w:val="36"/>
          <w:szCs w:val="36"/>
          <w:shd w:val="clear" w:color="auto" w:fill="FFFFFF"/>
          <w:rtl/>
        </w:rPr>
        <w:t xml:space="preserve"> وَمَا هِيَ إِلَّا </w:t>
      </w:r>
      <w:proofErr w:type="spellStart"/>
      <w:r w:rsidRPr="007F6BD9">
        <w:rPr>
          <w:rFonts w:cs="KFGQPC Uthmanic Script HAFS"/>
          <w:color w:val="000000"/>
          <w:sz w:val="36"/>
          <w:szCs w:val="36"/>
          <w:shd w:val="clear" w:color="auto" w:fill="FFFFFF"/>
          <w:rtl/>
        </w:rPr>
        <w:t>ذِكۡرَىٰ</w:t>
      </w:r>
      <w:proofErr w:type="spellEnd"/>
      <w:r w:rsidRPr="007F6BD9">
        <w:rPr>
          <w:rFonts w:cs="KFGQPC Uthmanic Script HAFS"/>
          <w:color w:val="000000"/>
          <w:sz w:val="36"/>
          <w:szCs w:val="36"/>
          <w:shd w:val="clear" w:color="auto" w:fill="FFFFFF"/>
          <w:rtl/>
        </w:rPr>
        <w:t xml:space="preserve"> لِلۡبَشَرِ٣١</w:t>
      </w:r>
    </w:p>
    <w:p w14:paraId="2794945E" w14:textId="77777777" w:rsidR="00E6277C" w:rsidRPr="00E27F5B" w:rsidRDefault="00E6277C" w:rsidP="00333B98">
      <w:pPr>
        <w:jc w:val="both"/>
        <w:rPr>
          <w:rFonts w:cstheme="minorHAnsi"/>
        </w:rPr>
      </w:pPr>
    </w:p>
    <w:p w14:paraId="5A817367" w14:textId="35396A2D" w:rsidR="00B44AD8" w:rsidRPr="00E27F5B" w:rsidRDefault="00B44AD8" w:rsidP="00456345">
      <w:pPr>
        <w:jc w:val="both"/>
        <w:rPr>
          <w:rFonts w:cstheme="minorHAnsi"/>
          <w:b/>
          <w:bCs/>
          <w:i/>
          <w:iCs/>
          <w:sz w:val="20"/>
          <w:szCs w:val="20"/>
        </w:rPr>
      </w:pPr>
      <w:r w:rsidRPr="00653844">
        <w:rPr>
          <w:rFonts w:cstheme="minorHAnsi"/>
          <w:b/>
          <w:bCs/>
          <w:i/>
          <w:iCs/>
          <w:sz w:val="20"/>
          <w:szCs w:val="20"/>
        </w:rPr>
        <w:t>31</w:t>
      </w:r>
      <w:r w:rsidRPr="00E27F5B">
        <w:rPr>
          <w:rFonts w:cstheme="minorHAnsi"/>
          <w:b/>
          <w:bCs/>
          <w:i/>
          <w:iCs/>
          <w:sz w:val="20"/>
          <w:szCs w:val="20"/>
        </w:rPr>
        <w:t>- Nous n’avons assigné comme gardiens du Feu que des Anges. Cependant, Nous n’en avons fixé le nombre que pour éprouver les mécréants, et aussi afin que ceux à qui le Livre a été apporté soient convaincus, et que croisse la foi de ceux qui croient, et que ceux à qui le Livre a été apporté et les croyants n’aient point de doute</w:t>
      </w:r>
      <w:r w:rsidR="00E548B6">
        <w:rPr>
          <w:rFonts w:cstheme="minorHAnsi"/>
          <w:b/>
          <w:bCs/>
          <w:i/>
          <w:iCs/>
          <w:sz w:val="20"/>
          <w:szCs w:val="20"/>
        </w:rPr>
        <w:t> </w:t>
      </w:r>
      <w:r w:rsidRPr="00E27F5B">
        <w:rPr>
          <w:rFonts w:cstheme="minorHAnsi"/>
          <w:b/>
          <w:bCs/>
          <w:i/>
          <w:iCs/>
          <w:sz w:val="20"/>
          <w:szCs w:val="20"/>
        </w:rPr>
        <w:t>; et pour que ceux qui ont au cœur quelque maladie ainsi que les mécréants disent : « Qu’a donc voulu Allah par cette parabole ? » C’est ainsi qu’Allah égare qui Il veut et guide qui Il veut. Nul ne connaît les armées de ton Seigneur, à part Lui. Et ce n’est là qu’un rappel pour les humains.</w:t>
      </w:r>
    </w:p>
    <w:p w14:paraId="33350EAF" w14:textId="77777777" w:rsidR="00B44AD8" w:rsidRPr="00E27F5B" w:rsidRDefault="00B44AD8" w:rsidP="00456345">
      <w:pPr>
        <w:jc w:val="both"/>
        <w:rPr>
          <w:rFonts w:cstheme="minorHAnsi"/>
          <w:b/>
          <w:bCs/>
        </w:rPr>
      </w:pPr>
    </w:p>
    <w:p w14:paraId="3AC9E3BF" w14:textId="77777777" w:rsidR="00333B98" w:rsidRPr="00011122" w:rsidRDefault="00333B98" w:rsidP="00333B98">
      <w:pPr>
        <w:rPr>
          <w:b/>
          <w:i/>
          <w:sz w:val="20"/>
          <w:szCs w:val="20"/>
        </w:rPr>
      </w:pPr>
      <w:r>
        <w:rPr>
          <w:u w:val="single"/>
        </w:rPr>
        <w:t>C</w:t>
      </w:r>
      <w:r w:rsidRPr="005A457C">
        <w:rPr>
          <w:u w:val="single"/>
        </w:rPr>
        <w:t xml:space="preserve">irconstances de </w:t>
      </w:r>
      <w:r>
        <w:rPr>
          <w:u w:val="single"/>
        </w:rPr>
        <w:t xml:space="preserve">la </w:t>
      </w:r>
      <w:r w:rsidRPr="005A457C">
        <w:rPr>
          <w:u w:val="single"/>
        </w:rPr>
        <w:t>révélation</w:t>
      </w:r>
    </w:p>
    <w:p w14:paraId="16F65AFE" w14:textId="77777777" w:rsidR="00B44AD8" w:rsidRPr="00E27F5B" w:rsidRDefault="00B44AD8" w:rsidP="00456345">
      <w:pPr>
        <w:jc w:val="both"/>
        <w:rPr>
          <w:rFonts w:cstheme="minorHAnsi"/>
          <w:b/>
          <w:bCs/>
        </w:rPr>
      </w:pPr>
    </w:p>
    <w:p w14:paraId="040D88A3" w14:textId="1DB01531" w:rsidR="00B44AD8" w:rsidRPr="00E27F5B" w:rsidRDefault="0090307A" w:rsidP="00456345">
      <w:pPr>
        <w:jc w:val="both"/>
        <w:rPr>
          <w:rFonts w:cstheme="minorHAnsi"/>
        </w:rPr>
      </w:pPr>
      <w:r w:rsidRPr="00E27F5B">
        <w:rPr>
          <w:rFonts w:cstheme="minorHAnsi"/>
        </w:rPr>
        <w:t>On raconte qu'un groupe de Juifs a interrogé l'un des compagnons du Prophète (s) à propos du nombre d'agents de l'</w:t>
      </w:r>
      <w:r w:rsidR="0044081D">
        <w:rPr>
          <w:rFonts w:cstheme="minorHAnsi"/>
        </w:rPr>
        <w:t>E</w:t>
      </w:r>
      <w:r w:rsidRPr="00E27F5B">
        <w:rPr>
          <w:rFonts w:cstheme="minorHAnsi"/>
        </w:rPr>
        <w:t xml:space="preserve">nfer, et il a répondu : « Dieu et Son Messager le savent mieux ». </w:t>
      </w:r>
      <w:r w:rsidR="00B44AD8" w:rsidRPr="00E27F5B">
        <w:rPr>
          <w:rFonts w:cstheme="minorHAnsi"/>
        </w:rPr>
        <w:t>C</w:t>
      </w:r>
      <w:r w:rsidRPr="00E27F5B">
        <w:rPr>
          <w:rFonts w:cstheme="minorHAnsi"/>
        </w:rPr>
        <w:t xml:space="preserve">’est ainsi que Gabriel descendit vers le Prophète (s) et lui </w:t>
      </w:r>
      <w:r w:rsidR="00653844">
        <w:rPr>
          <w:rFonts w:cstheme="minorHAnsi"/>
        </w:rPr>
        <w:t>annonça qu'ils étaient dix-neuf (e</w:t>
      </w:r>
      <w:r w:rsidRPr="00E27F5B">
        <w:rPr>
          <w:rFonts w:cstheme="minorHAnsi"/>
        </w:rPr>
        <w:t>t les Juifs ne s'opposèrent pas à ce nombre, car ils trouvèrent l'harmonie avec leurs enseignements et les croyants [parmi eux] devinrent p</w:t>
      </w:r>
      <w:r w:rsidR="00653844">
        <w:rPr>
          <w:rFonts w:cstheme="minorHAnsi"/>
        </w:rPr>
        <w:t xml:space="preserve">lus fermes dans leurs croyances). </w:t>
      </w:r>
      <w:r w:rsidR="00B44AD8" w:rsidRPr="00E27F5B">
        <w:rPr>
          <w:rFonts w:cstheme="minorHAnsi"/>
        </w:rPr>
        <w:t xml:space="preserve">Mais certains polythéistes, comme Abou </w:t>
      </w:r>
      <w:proofErr w:type="spellStart"/>
      <w:r w:rsidR="00B44AD8" w:rsidRPr="00E27F5B">
        <w:rPr>
          <w:rFonts w:cstheme="minorHAnsi"/>
        </w:rPr>
        <w:t>Jahl</w:t>
      </w:r>
      <w:proofErr w:type="spellEnd"/>
      <w:r w:rsidR="00B44AD8" w:rsidRPr="00E27F5B">
        <w:rPr>
          <w:rStyle w:val="Appelnotedebasdep"/>
          <w:rFonts w:cstheme="minorHAnsi"/>
        </w:rPr>
        <w:footnoteReference w:id="12"/>
      </w:r>
      <w:r w:rsidR="00B44AD8" w:rsidRPr="00E27F5B">
        <w:rPr>
          <w:rFonts w:cstheme="minorHAnsi"/>
        </w:rPr>
        <w:t xml:space="preserve"> se sont moqués de cette histoire et ont dit : « Est-ce que dix d'entre vous, braves Arabes, ne peuvent pas vaincre l'un des agents de l'enfer ? » Le verset ci-dessus a répondu à ce groupe que la détermination de ce nombre est de tester les gens.</w:t>
      </w:r>
      <w:r w:rsidR="000543D5">
        <w:rPr>
          <w:rStyle w:val="Appelnotedebasdep"/>
          <w:rFonts w:cstheme="minorHAnsi"/>
        </w:rPr>
        <w:footnoteReference w:id="13"/>
      </w:r>
    </w:p>
    <w:p w14:paraId="163F77D6" w14:textId="77777777" w:rsidR="00B44AD8" w:rsidRPr="00E27F5B" w:rsidRDefault="00B44AD8" w:rsidP="00456345">
      <w:pPr>
        <w:jc w:val="both"/>
        <w:rPr>
          <w:rFonts w:cstheme="minorHAnsi"/>
          <w:b/>
          <w:bCs/>
        </w:rPr>
      </w:pPr>
    </w:p>
    <w:p w14:paraId="6636FA4D" w14:textId="0C7659A8" w:rsidR="005C1876" w:rsidRPr="00E27F5B" w:rsidRDefault="00B44AD8" w:rsidP="00456345">
      <w:pPr>
        <w:jc w:val="both"/>
        <w:rPr>
          <w:rFonts w:cstheme="minorHAnsi"/>
        </w:rPr>
      </w:pPr>
      <w:r w:rsidRPr="00E27F5B">
        <w:rPr>
          <w:rFonts w:cstheme="minorHAnsi"/>
        </w:rPr>
        <w:t xml:space="preserve">1- Il </w:t>
      </w:r>
      <w:r w:rsidR="005C1876" w:rsidRPr="00E27F5B">
        <w:rPr>
          <w:rFonts w:cstheme="minorHAnsi"/>
        </w:rPr>
        <w:t>a été mentionné</w:t>
      </w:r>
      <w:r w:rsidRPr="00E27F5B">
        <w:rPr>
          <w:rFonts w:cstheme="minorHAnsi"/>
        </w:rPr>
        <w:t xml:space="preserve"> dans ces versets que le nombre d'anges de l'enfer est de dix-neuf. C'est le nombre d'agents de punition</w:t>
      </w:r>
      <w:r w:rsidR="0044081D">
        <w:rPr>
          <w:rFonts w:cstheme="minorHAnsi"/>
        </w:rPr>
        <w:t>. A propos</w:t>
      </w:r>
      <w:r w:rsidRPr="00E27F5B">
        <w:rPr>
          <w:rFonts w:cstheme="minorHAnsi"/>
        </w:rPr>
        <w:t xml:space="preserve"> </w:t>
      </w:r>
      <w:r w:rsidR="0044081D">
        <w:rPr>
          <w:rFonts w:cstheme="minorHAnsi"/>
        </w:rPr>
        <w:t>des</w:t>
      </w:r>
      <w:r w:rsidR="0044081D" w:rsidRPr="00E27F5B">
        <w:rPr>
          <w:rFonts w:cstheme="minorHAnsi"/>
        </w:rPr>
        <w:t xml:space="preserve"> </w:t>
      </w:r>
      <w:r w:rsidRPr="00E27F5B">
        <w:rPr>
          <w:rFonts w:cstheme="minorHAnsi"/>
        </w:rPr>
        <w:t xml:space="preserve">anges et </w:t>
      </w:r>
      <w:r w:rsidR="0044081D">
        <w:rPr>
          <w:rFonts w:cstheme="minorHAnsi"/>
        </w:rPr>
        <w:t>des</w:t>
      </w:r>
      <w:r w:rsidR="0044081D" w:rsidRPr="00E27F5B">
        <w:rPr>
          <w:rFonts w:cstheme="minorHAnsi"/>
        </w:rPr>
        <w:t xml:space="preserve"> </w:t>
      </w:r>
      <w:r w:rsidRPr="00E27F5B">
        <w:rPr>
          <w:rFonts w:cstheme="minorHAnsi"/>
        </w:rPr>
        <w:t xml:space="preserve">armées divines </w:t>
      </w:r>
      <w:r w:rsidR="0044081D">
        <w:rPr>
          <w:rFonts w:cstheme="minorHAnsi"/>
        </w:rPr>
        <w:t xml:space="preserve">qui </w:t>
      </w:r>
      <w:r w:rsidRPr="00E27F5B">
        <w:rPr>
          <w:rFonts w:cstheme="minorHAnsi"/>
        </w:rPr>
        <w:t>rempliront la scène du ciel et de la terre, du Paradis et de l'</w:t>
      </w:r>
      <w:r w:rsidR="0044081D">
        <w:rPr>
          <w:rFonts w:cstheme="minorHAnsi"/>
        </w:rPr>
        <w:t>E</w:t>
      </w:r>
      <w:r w:rsidRPr="00E27F5B">
        <w:rPr>
          <w:rFonts w:cstheme="minorHAnsi"/>
        </w:rPr>
        <w:t>nfer</w:t>
      </w:r>
      <w:r w:rsidR="0044081D">
        <w:rPr>
          <w:rFonts w:cstheme="minorHAnsi"/>
        </w:rPr>
        <w:t>,</w:t>
      </w:r>
      <w:r w:rsidRPr="00E27F5B">
        <w:rPr>
          <w:rFonts w:cstheme="minorHAnsi"/>
        </w:rPr>
        <w:t xml:space="preserve"> personne ne connaît leur nombre exact sauf Dieu.</w:t>
      </w:r>
    </w:p>
    <w:p w14:paraId="3ACD7B73" w14:textId="77777777" w:rsidR="00B44AD8" w:rsidRPr="00E27F5B" w:rsidRDefault="00B44AD8" w:rsidP="00456345">
      <w:pPr>
        <w:jc w:val="both"/>
        <w:rPr>
          <w:rFonts w:cstheme="minorHAnsi"/>
        </w:rPr>
      </w:pPr>
      <w:r w:rsidRPr="00E27F5B">
        <w:rPr>
          <w:rFonts w:cstheme="minorHAnsi"/>
        </w:rPr>
        <w:t xml:space="preserve">2- Il est dit dans ces versets que le choix du nombre dix-neuf est de tester les gens. Autrement dit, personne ne sait exactement pourquoi le nombre dix-neuf a été choisi, bien que certaines personnes </w:t>
      </w:r>
      <w:r w:rsidRPr="00E27F5B">
        <w:rPr>
          <w:rFonts w:cstheme="minorHAnsi"/>
        </w:rPr>
        <w:lastRenderedPageBreak/>
        <w:t>aient fait des suppositions sans fondement. Dieu exprime certaines choses et ne précise pas la raison pour montrer qui accepte les vérités de la révélation et qui cherche des excuses.</w:t>
      </w:r>
    </w:p>
    <w:p w14:paraId="7805B16E" w14:textId="106E0D8F" w:rsidR="00B44AD8" w:rsidRPr="00E27F5B" w:rsidRDefault="00B44AD8" w:rsidP="00456345">
      <w:pPr>
        <w:jc w:val="both"/>
        <w:rPr>
          <w:rFonts w:cstheme="minorHAnsi"/>
        </w:rPr>
      </w:pPr>
      <w:r w:rsidRPr="00E27F5B">
        <w:rPr>
          <w:rFonts w:cstheme="minorHAnsi"/>
        </w:rPr>
        <w:t xml:space="preserve">3- La déclaration du nombre des agents de l'enfer </w:t>
      </w:r>
      <w:r w:rsidR="005C1876" w:rsidRPr="00E27F5B">
        <w:rPr>
          <w:rFonts w:cstheme="minorHAnsi"/>
        </w:rPr>
        <w:t>a été une base de confirmation de la part des</w:t>
      </w:r>
      <w:r w:rsidRPr="00E27F5B">
        <w:rPr>
          <w:rFonts w:cstheme="minorHAnsi"/>
        </w:rPr>
        <w:t xml:space="preserve"> gens du livre (juifs et chrétiens) parce qu'ils connaissaient ce nombre et ont réalisé que cette information </w:t>
      </w:r>
      <w:r w:rsidR="0044081D">
        <w:rPr>
          <w:rFonts w:cstheme="minorHAnsi"/>
        </w:rPr>
        <w:t>était</w:t>
      </w:r>
      <w:r w:rsidR="0044081D" w:rsidRPr="00E27F5B">
        <w:rPr>
          <w:rFonts w:cstheme="minorHAnsi"/>
        </w:rPr>
        <w:t xml:space="preserve"> </w:t>
      </w:r>
      <w:r w:rsidRPr="00E27F5B">
        <w:rPr>
          <w:rFonts w:cstheme="minorHAnsi"/>
        </w:rPr>
        <w:t xml:space="preserve">vraie </w:t>
      </w:r>
      <w:r w:rsidR="005C1876" w:rsidRPr="00E27F5B">
        <w:rPr>
          <w:rFonts w:cstheme="minorHAnsi"/>
        </w:rPr>
        <w:t xml:space="preserve">et </w:t>
      </w:r>
      <w:r w:rsidR="0044081D">
        <w:rPr>
          <w:rFonts w:cstheme="minorHAnsi"/>
        </w:rPr>
        <w:t>venait</w:t>
      </w:r>
      <w:r w:rsidR="0044081D" w:rsidRPr="00E27F5B">
        <w:rPr>
          <w:rFonts w:cstheme="minorHAnsi"/>
        </w:rPr>
        <w:t xml:space="preserve"> </w:t>
      </w:r>
      <w:r w:rsidRPr="00E27F5B">
        <w:rPr>
          <w:rFonts w:cstheme="minorHAnsi"/>
        </w:rPr>
        <w:t>de Dieu</w:t>
      </w:r>
      <w:r w:rsidR="0044081D">
        <w:rPr>
          <w:rFonts w:cstheme="minorHAnsi"/>
        </w:rPr>
        <w:t> :</w:t>
      </w:r>
      <w:r w:rsidRPr="00E27F5B">
        <w:rPr>
          <w:rFonts w:cstheme="minorHAnsi"/>
        </w:rPr>
        <w:t xml:space="preserve"> </w:t>
      </w:r>
      <w:r w:rsidR="00C6619A" w:rsidRPr="00E27F5B">
        <w:rPr>
          <w:rFonts w:cstheme="minorHAnsi"/>
        </w:rPr>
        <w:t>leurs</w:t>
      </w:r>
      <w:r w:rsidRPr="00E27F5B">
        <w:rPr>
          <w:rFonts w:cstheme="minorHAnsi"/>
        </w:rPr>
        <w:t xml:space="preserve"> doute</w:t>
      </w:r>
      <w:r w:rsidR="005C1876" w:rsidRPr="00E27F5B">
        <w:rPr>
          <w:rFonts w:cstheme="minorHAnsi"/>
        </w:rPr>
        <w:t xml:space="preserve">s ont été </w:t>
      </w:r>
      <w:r w:rsidR="00C6619A" w:rsidRPr="00E27F5B">
        <w:rPr>
          <w:rFonts w:cstheme="minorHAnsi"/>
          <w:lang w:bidi="fa-IR"/>
        </w:rPr>
        <w:t>effacés</w:t>
      </w:r>
      <w:r w:rsidRPr="00E27F5B">
        <w:rPr>
          <w:rFonts w:cstheme="minorHAnsi"/>
        </w:rPr>
        <w:t xml:space="preserve">. </w:t>
      </w:r>
      <w:r w:rsidR="00C6619A" w:rsidRPr="00E27F5B">
        <w:rPr>
          <w:rFonts w:cstheme="minorHAnsi"/>
        </w:rPr>
        <w:t xml:space="preserve">Et cela a également accru la foi des croyants, car ils ont acquis plus de confiance dans l'authenticité du Coran et du Prophète (s), et tous les doutes ont été </w:t>
      </w:r>
      <w:r w:rsidR="0044081D">
        <w:rPr>
          <w:rFonts w:cstheme="minorHAnsi"/>
        </w:rPr>
        <w:t>levés</w:t>
      </w:r>
      <w:r w:rsidR="0044081D" w:rsidRPr="00E27F5B">
        <w:rPr>
          <w:rFonts w:cstheme="minorHAnsi"/>
        </w:rPr>
        <w:t xml:space="preserve"> </w:t>
      </w:r>
      <w:r w:rsidR="00C6619A" w:rsidRPr="00E27F5B">
        <w:rPr>
          <w:rFonts w:cstheme="minorHAnsi"/>
        </w:rPr>
        <w:t>de leurs cœurs</w:t>
      </w:r>
      <w:r w:rsidRPr="00E27F5B">
        <w:rPr>
          <w:rFonts w:cstheme="minorHAnsi"/>
        </w:rPr>
        <w:t xml:space="preserve">. Ce verset est utilisé pour dire que la conformité du contenu du Coran avec les livres célestes et les enseignements des </w:t>
      </w:r>
      <w:r w:rsidR="0044081D">
        <w:rPr>
          <w:rFonts w:cstheme="minorHAnsi"/>
        </w:rPr>
        <w:t>P</w:t>
      </w:r>
      <w:r w:rsidRPr="00E27F5B">
        <w:rPr>
          <w:rFonts w:cstheme="minorHAnsi"/>
        </w:rPr>
        <w:t xml:space="preserve">rophètes </w:t>
      </w:r>
      <w:r w:rsidR="0044081D">
        <w:rPr>
          <w:rFonts w:cstheme="minorHAnsi"/>
        </w:rPr>
        <w:t xml:space="preserve">(a) </w:t>
      </w:r>
      <w:r w:rsidRPr="00E27F5B">
        <w:rPr>
          <w:rFonts w:cstheme="minorHAnsi"/>
        </w:rPr>
        <w:t xml:space="preserve">précédents est un signe de l'authenticité du Coran et </w:t>
      </w:r>
      <w:r w:rsidR="00E979AE">
        <w:rPr>
          <w:rFonts w:cstheme="minorHAnsi"/>
        </w:rPr>
        <w:t>de ce fait,</w:t>
      </w:r>
      <w:r w:rsidR="0044081D">
        <w:rPr>
          <w:rFonts w:cstheme="minorHAnsi"/>
        </w:rPr>
        <w:t xml:space="preserve"> </w:t>
      </w:r>
      <w:r w:rsidRPr="00E27F5B">
        <w:rPr>
          <w:rFonts w:cstheme="minorHAnsi"/>
        </w:rPr>
        <w:t>augmente</w:t>
      </w:r>
      <w:r w:rsidR="0044081D">
        <w:rPr>
          <w:rFonts w:cstheme="minorHAnsi"/>
        </w:rPr>
        <w:t>r</w:t>
      </w:r>
      <w:r w:rsidRPr="00E27F5B">
        <w:rPr>
          <w:rFonts w:cstheme="minorHAnsi"/>
        </w:rPr>
        <w:t xml:space="preserve"> la foi des gens. Ainsi, la recherche dans le domaine du Coran et d'autres livres saints sera utile.</w:t>
      </w:r>
      <w:r w:rsidR="000543D5">
        <w:rPr>
          <w:rStyle w:val="Appelnotedebasdep"/>
          <w:rFonts w:cstheme="minorHAnsi"/>
        </w:rPr>
        <w:footnoteReference w:id="14"/>
      </w:r>
    </w:p>
    <w:p w14:paraId="0D74D42E" w14:textId="77777777" w:rsidR="00B44AD8" w:rsidRPr="00E27F5B" w:rsidRDefault="00B44AD8" w:rsidP="00456345">
      <w:pPr>
        <w:jc w:val="both"/>
        <w:rPr>
          <w:rFonts w:cstheme="minorHAnsi"/>
        </w:rPr>
      </w:pPr>
    </w:p>
    <w:p w14:paraId="55FCAF11" w14:textId="77777777" w:rsidR="00B44AD8" w:rsidRPr="00E27F5B" w:rsidRDefault="00B44AD8" w:rsidP="00456345">
      <w:pPr>
        <w:jc w:val="both"/>
        <w:rPr>
          <w:rFonts w:cstheme="minorHAnsi"/>
        </w:rPr>
      </w:pPr>
    </w:p>
    <w:p w14:paraId="2F308817" w14:textId="77777777" w:rsidR="00B44AD8" w:rsidRDefault="00B44AD8" w:rsidP="00456345">
      <w:pPr>
        <w:jc w:val="both"/>
        <w:rPr>
          <w:rFonts w:cstheme="minorHAnsi"/>
        </w:rPr>
      </w:pPr>
    </w:p>
    <w:p w14:paraId="7D0042F6" w14:textId="4D924678" w:rsidR="00E6277C" w:rsidRDefault="00E6277C" w:rsidP="00E6277C">
      <w:pPr>
        <w:jc w:val="right"/>
        <w:rPr>
          <w:rFonts w:cstheme="minorHAnsi"/>
        </w:rPr>
      </w:pPr>
      <w:r w:rsidRPr="007F6BD9">
        <w:rPr>
          <w:rFonts w:cs="KFGQPC Uthmanic Script HAFS"/>
          <w:color w:val="000000"/>
          <w:sz w:val="36"/>
          <w:szCs w:val="36"/>
          <w:shd w:val="clear" w:color="auto" w:fill="FFFFFF"/>
          <w:rtl/>
        </w:rPr>
        <w:t>كَلَّا وَ</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لۡقَمَرِ</w:t>
      </w:r>
      <w:r w:rsidRPr="007F6BD9">
        <w:rPr>
          <w:rFonts w:cs="KFGQPC Uthmanic Script HAFS"/>
          <w:color w:val="000000"/>
          <w:sz w:val="36"/>
          <w:szCs w:val="36"/>
          <w:shd w:val="clear" w:color="auto" w:fill="FFFFFF"/>
          <w:rtl/>
        </w:rPr>
        <w:t xml:space="preserve">٣٢ </w:t>
      </w:r>
      <w:proofErr w:type="spellStart"/>
      <w:r w:rsidRPr="007F6BD9">
        <w:rPr>
          <w:rFonts w:cs="KFGQPC Uthmanic Script HAFS"/>
          <w:color w:val="000000"/>
          <w:sz w:val="36"/>
          <w:szCs w:val="36"/>
          <w:shd w:val="clear" w:color="auto" w:fill="FFFFFF"/>
          <w:rtl/>
        </w:rPr>
        <w:t>وَ</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لَّيۡلِ</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إِذۡ</w:t>
      </w:r>
      <w:proofErr w:type="spellEnd"/>
      <w:r w:rsidRPr="007F6BD9">
        <w:rPr>
          <w:rFonts w:cs="KFGQPC Uthmanic Script HAFS"/>
          <w:color w:val="000000"/>
          <w:sz w:val="36"/>
          <w:szCs w:val="36"/>
          <w:shd w:val="clear" w:color="auto" w:fill="FFFFFF"/>
          <w:rtl/>
        </w:rPr>
        <w:t xml:space="preserve"> أَدۡبَرَ٣٣ </w:t>
      </w:r>
      <w:proofErr w:type="spellStart"/>
      <w:r w:rsidRPr="007F6BD9">
        <w:rPr>
          <w:rFonts w:cs="KFGQPC Uthmanic Script HAFS"/>
          <w:color w:val="000000"/>
          <w:sz w:val="36"/>
          <w:szCs w:val="36"/>
          <w:shd w:val="clear" w:color="auto" w:fill="FFFFFF"/>
          <w:rtl/>
        </w:rPr>
        <w:t>وَ</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لصُّبۡحِ</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إِذَآ</w:t>
      </w:r>
      <w:proofErr w:type="spellEnd"/>
      <w:r w:rsidRPr="007F6BD9">
        <w:rPr>
          <w:rFonts w:cs="KFGQPC Uthmanic Script HAFS"/>
          <w:color w:val="000000"/>
          <w:sz w:val="36"/>
          <w:szCs w:val="36"/>
          <w:shd w:val="clear" w:color="auto" w:fill="FFFFFF"/>
          <w:rtl/>
        </w:rPr>
        <w:t xml:space="preserve"> أَسۡفَرَ٣٤ إِنَّهَا </w:t>
      </w:r>
      <w:proofErr w:type="spellStart"/>
      <w:r w:rsidRPr="007F6BD9">
        <w:rPr>
          <w:rFonts w:cs="KFGQPC Uthmanic Script HAFS"/>
          <w:color w:val="000000"/>
          <w:sz w:val="36"/>
          <w:szCs w:val="36"/>
          <w:shd w:val="clear" w:color="auto" w:fill="FFFFFF"/>
          <w:rtl/>
        </w:rPr>
        <w:t>لَإِحۡدَى</w:t>
      </w:r>
      <w:proofErr w:type="spellEnd"/>
      <w:r w:rsidRPr="007F6BD9">
        <w:rPr>
          <w:rFonts w:cs="KFGQPC Uthmanic Script HAFS"/>
          <w:color w:val="000000"/>
          <w:sz w:val="36"/>
          <w:szCs w:val="36"/>
          <w:shd w:val="clear" w:color="auto" w:fill="FFFFFF"/>
          <w:rtl/>
        </w:rPr>
        <w:t xml:space="preserve"> </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لۡكُبَرِ</w:t>
      </w:r>
      <w:r w:rsidRPr="007F6BD9">
        <w:rPr>
          <w:rFonts w:cs="KFGQPC Uthmanic Script HAFS"/>
          <w:color w:val="000000"/>
          <w:sz w:val="36"/>
          <w:szCs w:val="36"/>
          <w:shd w:val="clear" w:color="auto" w:fill="FFFFFF"/>
          <w:rtl/>
        </w:rPr>
        <w:t xml:space="preserve">٣٥ </w:t>
      </w:r>
      <w:proofErr w:type="spellStart"/>
      <w:r w:rsidRPr="007F6BD9">
        <w:rPr>
          <w:rFonts w:cs="KFGQPC Uthmanic Script HAFS"/>
          <w:color w:val="000000"/>
          <w:sz w:val="36"/>
          <w:szCs w:val="36"/>
          <w:shd w:val="clear" w:color="auto" w:fill="FFFFFF"/>
          <w:rtl/>
        </w:rPr>
        <w:t>نَذِيرٗا</w:t>
      </w:r>
      <w:proofErr w:type="spellEnd"/>
      <w:r w:rsidRPr="007F6BD9">
        <w:rPr>
          <w:rFonts w:cs="KFGQPC Uthmanic Script HAFS"/>
          <w:color w:val="000000"/>
          <w:sz w:val="36"/>
          <w:szCs w:val="36"/>
          <w:shd w:val="clear" w:color="auto" w:fill="FFFFFF"/>
          <w:rtl/>
        </w:rPr>
        <w:t xml:space="preserve"> لِّلۡبَشَرِ٣٦ لِمَن </w:t>
      </w:r>
      <w:proofErr w:type="spellStart"/>
      <w:r w:rsidRPr="007F6BD9">
        <w:rPr>
          <w:rFonts w:cs="KFGQPC Uthmanic Script HAFS"/>
          <w:color w:val="000000"/>
          <w:sz w:val="36"/>
          <w:szCs w:val="36"/>
          <w:shd w:val="clear" w:color="auto" w:fill="FFFFFF"/>
          <w:rtl/>
        </w:rPr>
        <w:t>شَآءَ</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مِنكُمۡ</w:t>
      </w:r>
      <w:proofErr w:type="spellEnd"/>
      <w:r w:rsidRPr="007F6BD9">
        <w:rPr>
          <w:rFonts w:cs="KFGQPC Uthmanic Script HAFS"/>
          <w:color w:val="000000"/>
          <w:sz w:val="36"/>
          <w:szCs w:val="36"/>
          <w:shd w:val="clear" w:color="auto" w:fill="FFFFFF"/>
          <w:rtl/>
        </w:rPr>
        <w:t xml:space="preserve"> أَن يَتَقَدَّمَ </w:t>
      </w:r>
      <w:proofErr w:type="spellStart"/>
      <w:r w:rsidRPr="007F6BD9">
        <w:rPr>
          <w:rFonts w:cs="KFGQPC Uthmanic Script HAFS"/>
          <w:color w:val="000000"/>
          <w:sz w:val="36"/>
          <w:szCs w:val="36"/>
          <w:shd w:val="clear" w:color="auto" w:fill="FFFFFF"/>
          <w:rtl/>
        </w:rPr>
        <w:t>أَوۡ</w:t>
      </w:r>
      <w:proofErr w:type="spellEnd"/>
      <w:r w:rsidRPr="007F6BD9">
        <w:rPr>
          <w:rFonts w:cs="KFGQPC Uthmanic Script HAFS"/>
          <w:color w:val="000000"/>
          <w:sz w:val="36"/>
          <w:szCs w:val="36"/>
          <w:shd w:val="clear" w:color="auto" w:fill="FFFFFF"/>
          <w:rtl/>
        </w:rPr>
        <w:t xml:space="preserve"> يَتَأَخَّرَ٣٧ كُلُّ </w:t>
      </w:r>
      <w:proofErr w:type="spellStart"/>
      <w:r w:rsidRPr="007F6BD9">
        <w:rPr>
          <w:rFonts w:cs="KFGQPC Uthmanic Script HAFS"/>
          <w:color w:val="000000"/>
          <w:sz w:val="36"/>
          <w:szCs w:val="36"/>
          <w:shd w:val="clear" w:color="auto" w:fill="FFFFFF"/>
          <w:rtl/>
        </w:rPr>
        <w:t>نَفۡسِۢ</w:t>
      </w:r>
      <w:proofErr w:type="spellEnd"/>
      <w:r w:rsidRPr="007F6BD9">
        <w:rPr>
          <w:rFonts w:cs="KFGQPC Uthmanic Script HAFS"/>
          <w:color w:val="000000"/>
          <w:sz w:val="36"/>
          <w:szCs w:val="36"/>
          <w:shd w:val="clear" w:color="auto" w:fill="FFFFFF"/>
          <w:rtl/>
        </w:rPr>
        <w:t xml:space="preserve"> بِمَا </w:t>
      </w:r>
      <w:proofErr w:type="spellStart"/>
      <w:r w:rsidRPr="007F6BD9">
        <w:rPr>
          <w:rFonts w:cs="KFGQPC Uthmanic Script HAFS"/>
          <w:color w:val="000000"/>
          <w:sz w:val="36"/>
          <w:szCs w:val="36"/>
          <w:shd w:val="clear" w:color="auto" w:fill="FFFFFF"/>
          <w:rtl/>
        </w:rPr>
        <w:t>كَسَبَتۡ</w:t>
      </w:r>
      <w:proofErr w:type="spellEnd"/>
      <w:r w:rsidRPr="007F6BD9">
        <w:rPr>
          <w:rFonts w:cs="KFGQPC Uthmanic Script HAFS"/>
          <w:color w:val="000000"/>
          <w:sz w:val="36"/>
          <w:szCs w:val="36"/>
          <w:shd w:val="clear" w:color="auto" w:fill="FFFFFF"/>
          <w:rtl/>
        </w:rPr>
        <w:t xml:space="preserve"> رَهِينَةٌ٣٨ </w:t>
      </w:r>
      <w:proofErr w:type="spellStart"/>
      <w:r w:rsidRPr="007F6BD9">
        <w:rPr>
          <w:rFonts w:cs="KFGQPC Uthmanic Script HAFS"/>
          <w:color w:val="000000"/>
          <w:sz w:val="36"/>
          <w:szCs w:val="36"/>
          <w:shd w:val="clear" w:color="auto" w:fill="FFFFFF"/>
          <w:rtl/>
        </w:rPr>
        <w:t>إِلَّآ</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أَصۡحَٰبَ</w:t>
      </w:r>
      <w:proofErr w:type="spellEnd"/>
      <w:r w:rsidRPr="007F6BD9">
        <w:rPr>
          <w:rFonts w:cs="KFGQPC Uthmanic Script HAFS"/>
          <w:color w:val="000000"/>
          <w:sz w:val="36"/>
          <w:szCs w:val="36"/>
          <w:shd w:val="clear" w:color="auto" w:fill="FFFFFF"/>
          <w:rtl/>
        </w:rPr>
        <w:t xml:space="preserve"> </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لۡيَمِينِ</w:t>
      </w:r>
      <w:r w:rsidRPr="007F6BD9">
        <w:rPr>
          <w:rFonts w:cs="KFGQPC Uthmanic Script HAFS"/>
          <w:color w:val="000000"/>
          <w:sz w:val="36"/>
          <w:szCs w:val="36"/>
          <w:shd w:val="clear" w:color="auto" w:fill="FFFFFF"/>
          <w:rtl/>
        </w:rPr>
        <w:t>٣٩</w:t>
      </w:r>
    </w:p>
    <w:p w14:paraId="73EDF0F6" w14:textId="77777777" w:rsidR="00E6277C" w:rsidRPr="00E27F5B" w:rsidRDefault="00E6277C" w:rsidP="00456345">
      <w:pPr>
        <w:jc w:val="both"/>
        <w:rPr>
          <w:rFonts w:cstheme="minorHAnsi"/>
        </w:rPr>
      </w:pPr>
    </w:p>
    <w:p w14:paraId="5D9ADB02"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32- Non !... Par la lune !</w:t>
      </w:r>
    </w:p>
    <w:p w14:paraId="18D0BBA3"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33- Et par la nuit quand elle se retire !</w:t>
      </w:r>
    </w:p>
    <w:p w14:paraId="1ABB22E0"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34- Et par l’aurore quand elle se découvre !</w:t>
      </w:r>
    </w:p>
    <w:p w14:paraId="1835A9DE"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35- [</w:t>
      </w:r>
      <w:proofErr w:type="spellStart"/>
      <w:r w:rsidRPr="00E27F5B">
        <w:rPr>
          <w:rFonts w:cstheme="minorHAnsi"/>
          <w:b/>
          <w:bCs/>
          <w:i/>
          <w:iCs/>
          <w:sz w:val="20"/>
          <w:szCs w:val="20"/>
        </w:rPr>
        <w:t>Saqar</w:t>
      </w:r>
      <w:proofErr w:type="spellEnd"/>
      <w:r w:rsidRPr="00E27F5B">
        <w:rPr>
          <w:rFonts w:cstheme="minorHAnsi"/>
          <w:b/>
          <w:bCs/>
          <w:i/>
          <w:iCs/>
          <w:sz w:val="20"/>
          <w:szCs w:val="20"/>
        </w:rPr>
        <w:t>] est l’un des plus grands [malheurs]</w:t>
      </w:r>
    </w:p>
    <w:p w14:paraId="5DC26FDB"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36- un avertissement, pour les humains.</w:t>
      </w:r>
    </w:p>
    <w:p w14:paraId="074A05F8"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37- Pour qui d’entre vous, veut avancer ou reculer.</w:t>
      </w:r>
    </w:p>
    <w:p w14:paraId="3DD3B3AA"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38- Toute âme est l’otage de ce qu’elle a acquis.</w:t>
      </w:r>
    </w:p>
    <w:p w14:paraId="7DA05FEA"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39- Sauf les gens de la droite (les élus) :</w:t>
      </w:r>
    </w:p>
    <w:p w14:paraId="0C8C8813" w14:textId="77777777" w:rsidR="00B44AD8" w:rsidRPr="00E27F5B" w:rsidRDefault="00B44AD8" w:rsidP="00456345">
      <w:pPr>
        <w:jc w:val="both"/>
        <w:rPr>
          <w:rFonts w:cstheme="minorHAnsi"/>
        </w:rPr>
      </w:pPr>
    </w:p>
    <w:p w14:paraId="064D0252" w14:textId="706D61B1" w:rsidR="00B44AD8" w:rsidRPr="00E27F5B" w:rsidRDefault="00B44AD8" w:rsidP="00456345">
      <w:pPr>
        <w:jc w:val="both"/>
        <w:rPr>
          <w:rFonts w:cstheme="minorHAnsi"/>
        </w:rPr>
      </w:pPr>
      <w:r w:rsidRPr="00E27F5B">
        <w:rPr>
          <w:rFonts w:cstheme="minorHAnsi"/>
        </w:rPr>
        <w:t xml:space="preserve">1- Le but de la création de la </w:t>
      </w:r>
      <w:r w:rsidR="0081159C">
        <w:rPr>
          <w:rFonts w:cstheme="minorHAnsi"/>
        </w:rPr>
        <w:t>R</w:t>
      </w:r>
      <w:r w:rsidRPr="00E27F5B">
        <w:rPr>
          <w:rFonts w:cstheme="minorHAnsi"/>
        </w:rPr>
        <w:t>ésurrection et de l'</w:t>
      </w:r>
      <w:r w:rsidR="0081159C">
        <w:rPr>
          <w:rFonts w:cstheme="minorHAnsi"/>
        </w:rPr>
        <w:t>E</w:t>
      </w:r>
      <w:r w:rsidRPr="00E27F5B">
        <w:rPr>
          <w:rFonts w:cstheme="minorHAnsi"/>
        </w:rPr>
        <w:t>nfer est d'avertir l'humanité, parce que les humains sont créés libres et peuvent att</w:t>
      </w:r>
      <w:r w:rsidR="009E7F3D" w:rsidRPr="00E27F5B">
        <w:rPr>
          <w:rFonts w:cstheme="minorHAnsi"/>
        </w:rPr>
        <w:t>eindre la perfection ou sombrer dans la bassesse</w:t>
      </w:r>
      <w:r w:rsidRPr="00E27F5B">
        <w:rPr>
          <w:rFonts w:cstheme="minorHAnsi"/>
        </w:rPr>
        <w:t xml:space="preserve">. Par conséquent, il </w:t>
      </w:r>
      <w:r w:rsidR="0081159C">
        <w:rPr>
          <w:rFonts w:cstheme="minorHAnsi"/>
        </w:rPr>
        <w:t>doit</w:t>
      </w:r>
      <w:r w:rsidR="0081159C" w:rsidRPr="00E27F5B">
        <w:rPr>
          <w:rFonts w:cstheme="minorHAnsi"/>
        </w:rPr>
        <w:t xml:space="preserve"> </w:t>
      </w:r>
      <w:r w:rsidRPr="00E27F5B">
        <w:rPr>
          <w:rFonts w:cstheme="minorHAnsi"/>
        </w:rPr>
        <w:t xml:space="preserve">y avoir une </w:t>
      </w:r>
      <w:r w:rsidR="0081159C">
        <w:rPr>
          <w:rFonts w:cstheme="minorHAnsi"/>
        </w:rPr>
        <w:t>R</w:t>
      </w:r>
      <w:r w:rsidRPr="00E27F5B">
        <w:rPr>
          <w:rFonts w:cstheme="minorHAnsi"/>
        </w:rPr>
        <w:t>ésu</w:t>
      </w:r>
      <w:r w:rsidR="009E7F3D" w:rsidRPr="00E27F5B">
        <w:rPr>
          <w:rFonts w:cstheme="minorHAnsi"/>
        </w:rPr>
        <w:t>rrection afin que les personnes qui progressent</w:t>
      </w:r>
      <w:r w:rsidRPr="00E27F5B">
        <w:rPr>
          <w:rFonts w:cstheme="minorHAnsi"/>
        </w:rPr>
        <w:t xml:space="preserve"> reçoivent des récompenses appropriées et que les personnes </w:t>
      </w:r>
      <w:r w:rsidR="009E7F3D" w:rsidRPr="00E27F5B">
        <w:rPr>
          <w:rFonts w:cstheme="minorHAnsi"/>
        </w:rPr>
        <w:t xml:space="preserve">qui </w:t>
      </w:r>
      <w:r w:rsidR="00CD0F57" w:rsidRPr="00E27F5B">
        <w:rPr>
          <w:rFonts w:cstheme="minorHAnsi"/>
        </w:rPr>
        <w:t>sombrent et restent en arrière, qui suivent</w:t>
      </w:r>
      <w:r w:rsidRPr="00E27F5B">
        <w:rPr>
          <w:rFonts w:cstheme="minorHAnsi"/>
        </w:rPr>
        <w:t xml:space="preserve"> le chemin de la chute morale et religieuse</w:t>
      </w:r>
      <w:r w:rsidR="00411698" w:rsidRPr="00E27F5B">
        <w:rPr>
          <w:rFonts w:cstheme="minorHAnsi"/>
        </w:rPr>
        <w:t>,</w:t>
      </w:r>
      <w:r w:rsidRPr="00E27F5B">
        <w:rPr>
          <w:rFonts w:cstheme="minorHAnsi"/>
        </w:rPr>
        <w:t xml:space="preserve"> soient punies.</w:t>
      </w:r>
    </w:p>
    <w:p w14:paraId="71FF0F35" w14:textId="6C4EDED6" w:rsidR="00B44AD8" w:rsidRDefault="00B44AD8" w:rsidP="00456345">
      <w:pPr>
        <w:jc w:val="both"/>
        <w:rPr>
          <w:rFonts w:cstheme="minorHAnsi"/>
        </w:rPr>
      </w:pPr>
      <w:r w:rsidRPr="00E27F5B">
        <w:rPr>
          <w:rFonts w:cstheme="minorHAnsi"/>
        </w:rPr>
        <w:t xml:space="preserve">2- </w:t>
      </w:r>
      <w:r w:rsidR="00411698" w:rsidRPr="00E27F5B">
        <w:rPr>
          <w:rFonts w:cstheme="minorHAnsi"/>
        </w:rPr>
        <w:t xml:space="preserve">C’est une règle générale </w:t>
      </w:r>
      <w:r w:rsidR="0081159C">
        <w:rPr>
          <w:rFonts w:cstheme="minorHAnsi"/>
        </w:rPr>
        <w:t>et donc,</w:t>
      </w:r>
      <w:r w:rsidR="00411698" w:rsidRPr="00E27F5B">
        <w:rPr>
          <w:rFonts w:cstheme="minorHAnsi"/>
        </w:rPr>
        <w:t xml:space="preserve"> tout être humain est l’otage de ses actes</w:t>
      </w:r>
      <w:r w:rsidR="0081159C">
        <w:rPr>
          <w:rFonts w:cstheme="minorHAnsi"/>
        </w:rPr>
        <w:t> :</w:t>
      </w:r>
      <w:r w:rsidR="00411698" w:rsidRPr="00E27F5B">
        <w:rPr>
          <w:rFonts w:cstheme="minorHAnsi"/>
        </w:rPr>
        <w:t xml:space="preserve"> </w:t>
      </w:r>
      <w:r w:rsidR="00E017BB" w:rsidRPr="00E27F5B">
        <w:rPr>
          <w:rFonts w:cstheme="minorHAnsi"/>
        </w:rPr>
        <w:t xml:space="preserve">dans </w:t>
      </w:r>
      <w:r w:rsidR="00411698" w:rsidRPr="00E27F5B">
        <w:rPr>
          <w:rFonts w:cstheme="minorHAnsi"/>
        </w:rPr>
        <w:t>son existence</w:t>
      </w:r>
      <w:r w:rsidR="00E017BB" w:rsidRPr="00E27F5B">
        <w:rPr>
          <w:rFonts w:cstheme="minorHAnsi"/>
        </w:rPr>
        <w:t>, il</w:t>
      </w:r>
      <w:r w:rsidR="00411698" w:rsidRPr="00E27F5B">
        <w:rPr>
          <w:rFonts w:cstheme="minorHAnsi"/>
        </w:rPr>
        <w:t xml:space="preserve"> fait face à l'accomplissement de ses devoirs et tâches, et lorsqu’il les exécute, il acquière sa libération</w:t>
      </w:r>
      <w:r w:rsidRPr="00E27F5B">
        <w:rPr>
          <w:rFonts w:cstheme="minorHAnsi"/>
        </w:rPr>
        <w:t xml:space="preserve">, </w:t>
      </w:r>
      <w:r w:rsidR="00411698" w:rsidRPr="00E27F5B">
        <w:rPr>
          <w:rFonts w:cstheme="minorHAnsi"/>
        </w:rPr>
        <w:lastRenderedPageBreak/>
        <w:t>ou</w:t>
      </w:r>
      <w:r w:rsidR="0081159C">
        <w:rPr>
          <w:rFonts w:cstheme="minorHAnsi"/>
        </w:rPr>
        <w:t>,</w:t>
      </w:r>
      <w:r w:rsidR="00411698" w:rsidRPr="00E27F5B">
        <w:rPr>
          <w:rFonts w:cstheme="minorHAnsi"/>
        </w:rPr>
        <w:t xml:space="preserve"> l'homme est accompagné par</w:t>
      </w:r>
      <w:r w:rsidRPr="00E27F5B">
        <w:rPr>
          <w:rFonts w:cstheme="minorHAnsi"/>
        </w:rPr>
        <w:t xml:space="preserve"> ses actes, sauf les Compagnons de la </w:t>
      </w:r>
      <w:r w:rsidR="00411698" w:rsidRPr="00E27F5B">
        <w:rPr>
          <w:rFonts w:cstheme="minorHAnsi"/>
        </w:rPr>
        <w:t>D</w:t>
      </w:r>
      <w:r w:rsidRPr="00E27F5B">
        <w:rPr>
          <w:rFonts w:cstheme="minorHAnsi"/>
        </w:rPr>
        <w:t xml:space="preserve">roite qui sont libérés </w:t>
      </w:r>
      <w:r w:rsidR="00411698" w:rsidRPr="00E27F5B">
        <w:rPr>
          <w:rFonts w:cstheme="minorHAnsi"/>
        </w:rPr>
        <w:t>par leurs</w:t>
      </w:r>
      <w:r w:rsidRPr="00E27F5B">
        <w:rPr>
          <w:rFonts w:cstheme="minorHAnsi"/>
        </w:rPr>
        <w:t xml:space="preserve"> actes. </w:t>
      </w:r>
      <w:r w:rsidR="00411698" w:rsidRPr="00E27F5B">
        <w:rPr>
          <w:rFonts w:cstheme="minorHAnsi"/>
        </w:rPr>
        <w:t>Autrement dit, leurs bonnes actions effacent leurs péchés et les sauvent.</w:t>
      </w:r>
      <w:r w:rsidR="000543D5">
        <w:rPr>
          <w:rStyle w:val="Appelnotedebasdep"/>
          <w:rFonts w:cstheme="minorHAnsi"/>
        </w:rPr>
        <w:footnoteReference w:id="15"/>
      </w:r>
    </w:p>
    <w:p w14:paraId="60F753AC" w14:textId="77777777" w:rsidR="00B44AD8" w:rsidRDefault="00B44AD8" w:rsidP="00456345">
      <w:pPr>
        <w:jc w:val="both"/>
        <w:rPr>
          <w:rFonts w:cstheme="minorHAnsi"/>
        </w:rPr>
      </w:pPr>
    </w:p>
    <w:p w14:paraId="5CBCABA7" w14:textId="77777777" w:rsidR="00114ACA" w:rsidRDefault="00114ACA" w:rsidP="00456345">
      <w:pPr>
        <w:jc w:val="both"/>
        <w:rPr>
          <w:rFonts w:cstheme="minorHAnsi"/>
        </w:rPr>
      </w:pPr>
    </w:p>
    <w:p w14:paraId="270EA56B" w14:textId="77777777" w:rsidR="00333B98" w:rsidRDefault="00333B98" w:rsidP="00456345">
      <w:pPr>
        <w:jc w:val="both"/>
        <w:rPr>
          <w:rFonts w:cstheme="minorHAnsi"/>
        </w:rPr>
      </w:pPr>
    </w:p>
    <w:p w14:paraId="73884983" w14:textId="47E544F0" w:rsidR="00E6277C" w:rsidRDefault="00E6277C" w:rsidP="00E6277C">
      <w:pPr>
        <w:jc w:val="right"/>
        <w:rPr>
          <w:rFonts w:cstheme="minorHAnsi"/>
        </w:rPr>
      </w:pPr>
      <w:r w:rsidRPr="007F6BD9">
        <w:rPr>
          <w:rFonts w:cs="KFGQPC Uthmanic Script HAFS"/>
          <w:color w:val="000000"/>
          <w:sz w:val="36"/>
          <w:szCs w:val="36"/>
          <w:shd w:val="clear" w:color="auto" w:fill="FFFFFF"/>
          <w:rtl/>
        </w:rPr>
        <w:t xml:space="preserve">فِي جَنَّٰتٖ يَتَسَآءَلُونَ٤٠ عَنِ </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لۡمُجۡرِمِينَ</w:t>
      </w:r>
      <w:r w:rsidRPr="007F6BD9">
        <w:rPr>
          <w:rFonts w:cs="KFGQPC Uthmanic Script HAFS"/>
          <w:color w:val="000000"/>
          <w:sz w:val="36"/>
          <w:szCs w:val="36"/>
          <w:shd w:val="clear" w:color="auto" w:fill="FFFFFF"/>
          <w:rtl/>
        </w:rPr>
        <w:t xml:space="preserve">٤١ مَا </w:t>
      </w:r>
      <w:proofErr w:type="spellStart"/>
      <w:r w:rsidRPr="007F6BD9">
        <w:rPr>
          <w:rFonts w:cs="KFGQPC Uthmanic Script HAFS"/>
          <w:color w:val="000000"/>
          <w:sz w:val="36"/>
          <w:szCs w:val="36"/>
          <w:shd w:val="clear" w:color="auto" w:fill="FFFFFF"/>
          <w:rtl/>
        </w:rPr>
        <w:t>سَلَكَكُمۡ</w:t>
      </w:r>
      <w:proofErr w:type="spellEnd"/>
      <w:r w:rsidRPr="007F6BD9">
        <w:rPr>
          <w:rFonts w:cs="KFGQPC Uthmanic Script HAFS"/>
          <w:color w:val="000000"/>
          <w:sz w:val="36"/>
          <w:szCs w:val="36"/>
          <w:shd w:val="clear" w:color="auto" w:fill="FFFFFF"/>
          <w:rtl/>
        </w:rPr>
        <w:t xml:space="preserve"> فِي سَقَرَ٤٢ قَالُواْ </w:t>
      </w:r>
      <w:proofErr w:type="spellStart"/>
      <w:r w:rsidRPr="007F6BD9">
        <w:rPr>
          <w:rFonts w:cs="KFGQPC Uthmanic Script HAFS"/>
          <w:color w:val="000000"/>
          <w:sz w:val="36"/>
          <w:szCs w:val="36"/>
          <w:shd w:val="clear" w:color="auto" w:fill="FFFFFF"/>
          <w:rtl/>
        </w:rPr>
        <w:t>لَمۡ</w:t>
      </w:r>
      <w:proofErr w:type="spellEnd"/>
      <w:r w:rsidRPr="007F6BD9">
        <w:rPr>
          <w:rFonts w:cs="KFGQPC Uthmanic Script HAFS"/>
          <w:color w:val="000000"/>
          <w:sz w:val="36"/>
          <w:szCs w:val="36"/>
          <w:shd w:val="clear" w:color="auto" w:fill="FFFFFF"/>
          <w:rtl/>
        </w:rPr>
        <w:t xml:space="preserve"> نَكُ مِنَ </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لۡمُصَلِّينَ</w:t>
      </w:r>
      <w:r w:rsidRPr="007F6BD9">
        <w:rPr>
          <w:rFonts w:cs="KFGQPC Uthmanic Script HAFS"/>
          <w:color w:val="000000"/>
          <w:sz w:val="36"/>
          <w:szCs w:val="36"/>
          <w:shd w:val="clear" w:color="auto" w:fill="FFFFFF"/>
          <w:rtl/>
        </w:rPr>
        <w:t xml:space="preserve">٤٣ </w:t>
      </w:r>
      <w:proofErr w:type="spellStart"/>
      <w:r w:rsidRPr="007F6BD9">
        <w:rPr>
          <w:rFonts w:cs="KFGQPC Uthmanic Script HAFS"/>
          <w:color w:val="000000"/>
          <w:sz w:val="36"/>
          <w:szCs w:val="36"/>
          <w:shd w:val="clear" w:color="auto" w:fill="FFFFFF"/>
          <w:rtl/>
        </w:rPr>
        <w:t>وَلَمۡ</w:t>
      </w:r>
      <w:proofErr w:type="spellEnd"/>
      <w:r w:rsidRPr="007F6BD9">
        <w:rPr>
          <w:rFonts w:cs="KFGQPC Uthmanic Script HAFS"/>
          <w:color w:val="000000"/>
          <w:sz w:val="36"/>
          <w:szCs w:val="36"/>
          <w:shd w:val="clear" w:color="auto" w:fill="FFFFFF"/>
          <w:rtl/>
        </w:rPr>
        <w:t xml:space="preserve"> نَكُ </w:t>
      </w:r>
      <w:proofErr w:type="spellStart"/>
      <w:r w:rsidRPr="007F6BD9">
        <w:rPr>
          <w:rFonts w:cs="KFGQPC Uthmanic Script HAFS"/>
          <w:color w:val="000000"/>
          <w:sz w:val="36"/>
          <w:szCs w:val="36"/>
          <w:shd w:val="clear" w:color="auto" w:fill="FFFFFF"/>
          <w:rtl/>
        </w:rPr>
        <w:t>نُطۡعِمُ</w:t>
      </w:r>
      <w:proofErr w:type="spellEnd"/>
      <w:r w:rsidRPr="007F6BD9">
        <w:rPr>
          <w:rFonts w:cs="KFGQPC Uthmanic Script HAFS"/>
          <w:color w:val="000000"/>
          <w:sz w:val="36"/>
          <w:szCs w:val="36"/>
          <w:shd w:val="clear" w:color="auto" w:fill="FFFFFF"/>
          <w:rtl/>
        </w:rPr>
        <w:t xml:space="preserve"> </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لۡمِسۡكِينَ</w:t>
      </w:r>
      <w:r w:rsidRPr="007F6BD9">
        <w:rPr>
          <w:rFonts w:cs="KFGQPC Uthmanic Script HAFS"/>
          <w:color w:val="000000"/>
          <w:sz w:val="36"/>
          <w:szCs w:val="36"/>
          <w:shd w:val="clear" w:color="auto" w:fill="FFFFFF"/>
          <w:rtl/>
        </w:rPr>
        <w:t xml:space="preserve">٤٤ وَكُنَّا نَخُوضُ مَعَ </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لۡخَآئِضِينَ</w:t>
      </w:r>
      <w:r w:rsidRPr="007F6BD9">
        <w:rPr>
          <w:rFonts w:cs="KFGQPC Uthmanic Script HAFS"/>
          <w:color w:val="000000"/>
          <w:sz w:val="36"/>
          <w:szCs w:val="36"/>
          <w:shd w:val="clear" w:color="auto" w:fill="FFFFFF"/>
          <w:rtl/>
        </w:rPr>
        <w:t xml:space="preserve">٤٥ وَكُنَّا نُكَذِّبُ </w:t>
      </w:r>
      <w:proofErr w:type="spellStart"/>
      <w:r w:rsidRPr="007F6BD9">
        <w:rPr>
          <w:rFonts w:cs="KFGQPC Uthmanic Script HAFS"/>
          <w:color w:val="000000"/>
          <w:sz w:val="36"/>
          <w:szCs w:val="36"/>
          <w:shd w:val="clear" w:color="auto" w:fill="FFFFFF"/>
          <w:rtl/>
        </w:rPr>
        <w:t>بِيَوۡمِ</w:t>
      </w:r>
      <w:proofErr w:type="spellEnd"/>
      <w:r w:rsidRPr="007F6BD9">
        <w:rPr>
          <w:rFonts w:cs="KFGQPC Uthmanic Script HAFS"/>
          <w:color w:val="000000"/>
          <w:sz w:val="36"/>
          <w:szCs w:val="36"/>
          <w:shd w:val="clear" w:color="auto" w:fill="FFFFFF"/>
          <w:rtl/>
        </w:rPr>
        <w:t xml:space="preserve"> </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لدِّينِ</w:t>
      </w:r>
      <w:r w:rsidRPr="007F6BD9">
        <w:rPr>
          <w:rFonts w:cs="KFGQPC Uthmanic Script HAFS"/>
          <w:color w:val="000000"/>
          <w:sz w:val="36"/>
          <w:szCs w:val="36"/>
          <w:shd w:val="clear" w:color="auto" w:fill="FFFFFF"/>
          <w:rtl/>
        </w:rPr>
        <w:t xml:space="preserve">٤٦ </w:t>
      </w:r>
      <w:proofErr w:type="spellStart"/>
      <w:r w:rsidRPr="007F6BD9">
        <w:rPr>
          <w:rFonts w:cs="KFGQPC Uthmanic Script HAFS"/>
          <w:color w:val="000000"/>
          <w:sz w:val="36"/>
          <w:szCs w:val="36"/>
          <w:shd w:val="clear" w:color="auto" w:fill="FFFFFF"/>
          <w:rtl/>
        </w:rPr>
        <w:t>حَتَّىٰٓ</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أَتَىٰنَا</w:t>
      </w:r>
      <w:proofErr w:type="spellEnd"/>
      <w:r w:rsidRPr="007F6BD9">
        <w:rPr>
          <w:rFonts w:cs="KFGQPC Uthmanic Script HAFS"/>
          <w:color w:val="000000"/>
          <w:sz w:val="36"/>
          <w:szCs w:val="36"/>
          <w:shd w:val="clear" w:color="auto" w:fill="FFFFFF"/>
          <w:rtl/>
        </w:rPr>
        <w:t xml:space="preserve"> </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لۡيَقِينُ</w:t>
      </w:r>
      <w:r w:rsidRPr="007F6BD9">
        <w:rPr>
          <w:rFonts w:cs="KFGQPC Uthmanic Script HAFS"/>
          <w:color w:val="000000"/>
          <w:sz w:val="36"/>
          <w:szCs w:val="36"/>
          <w:shd w:val="clear" w:color="auto" w:fill="FFFFFF"/>
          <w:rtl/>
        </w:rPr>
        <w:t xml:space="preserve">٤٧ فَمَا </w:t>
      </w:r>
      <w:proofErr w:type="spellStart"/>
      <w:r w:rsidRPr="007F6BD9">
        <w:rPr>
          <w:rFonts w:cs="KFGQPC Uthmanic Script HAFS"/>
          <w:color w:val="000000"/>
          <w:sz w:val="36"/>
          <w:szCs w:val="36"/>
          <w:shd w:val="clear" w:color="auto" w:fill="FFFFFF"/>
          <w:rtl/>
        </w:rPr>
        <w:t>تَنفَعُهُمۡ</w:t>
      </w:r>
      <w:proofErr w:type="spellEnd"/>
      <w:r w:rsidRPr="007F6BD9">
        <w:rPr>
          <w:rFonts w:cs="KFGQPC Uthmanic Script HAFS"/>
          <w:color w:val="000000"/>
          <w:sz w:val="36"/>
          <w:szCs w:val="36"/>
          <w:shd w:val="clear" w:color="auto" w:fill="FFFFFF"/>
          <w:rtl/>
        </w:rPr>
        <w:t xml:space="preserve"> شَفَٰعَةُ </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لشَّٰفِعِينَ</w:t>
      </w:r>
      <w:r w:rsidRPr="007F6BD9">
        <w:rPr>
          <w:rFonts w:cs="KFGQPC Uthmanic Script HAFS"/>
          <w:color w:val="000000"/>
          <w:sz w:val="36"/>
          <w:szCs w:val="36"/>
          <w:shd w:val="clear" w:color="auto" w:fill="FFFFFF"/>
          <w:rtl/>
        </w:rPr>
        <w:t>٤٨</w:t>
      </w:r>
    </w:p>
    <w:p w14:paraId="17289EA3" w14:textId="77777777" w:rsidR="00E6277C" w:rsidRPr="00E27F5B" w:rsidRDefault="00E6277C" w:rsidP="00456345">
      <w:pPr>
        <w:jc w:val="both"/>
        <w:rPr>
          <w:rFonts w:cstheme="minorHAnsi"/>
        </w:rPr>
      </w:pPr>
    </w:p>
    <w:p w14:paraId="0B51CB39" w14:textId="77777777" w:rsidR="00B44AD8" w:rsidRPr="00E27F5B" w:rsidRDefault="00B44AD8" w:rsidP="00456345">
      <w:pPr>
        <w:jc w:val="both"/>
        <w:rPr>
          <w:rFonts w:cstheme="minorHAnsi"/>
          <w:b/>
          <w:bCs/>
          <w:i/>
          <w:iCs/>
          <w:sz w:val="20"/>
          <w:szCs w:val="20"/>
        </w:rPr>
      </w:pPr>
      <w:r w:rsidRPr="00FF2A72">
        <w:rPr>
          <w:rFonts w:cstheme="minorHAnsi"/>
          <w:b/>
          <w:bCs/>
          <w:i/>
          <w:iCs/>
          <w:sz w:val="20"/>
          <w:szCs w:val="20"/>
        </w:rPr>
        <w:t>40- dans des Jardins, ils s’interrogeront</w:t>
      </w:r>
    </w:p>
    <w:p w14:paraId="5BEE0619"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41- au sujet des criminels :</w:t>
      </w:r>
    </w:p>
    <w:p w14:paraId="556CD65B"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 xml:space="preserve">42- « Qu’est-ce qui vous a acheminés à </w:t>
      </w:r>
      <w:proofErr w:type="spellStart"/>
      <w:r w:rsidRPr="00E27F5B">
        <w:rPr>
          <w:rFonts w:cstheme="minorHAnsi"/>
          <w:b/>
          <w:bCs/>
          <w:i/>
          <w:iCs/>
          <w:sz w:val="20"/>
          <w:szCs w:val="20"/>
        </w:rPr>
        <w:t>Saqar</w:t>
      </w:r>
      <w:proofErr w:type="spellEnd"/>
      <w:r w:rsidRPr="00E27F5B">
        <w:rPr>
          <w:rFonts w:cstheme="minorHAnsi"/>
          <w:b/>
          <w:bCs/>
          <w:i/>
          <w:iCs/>
          <w:sz w:val="20"/>
          <w:szCs w:val="20"/>
        </w:rPr>
        <w:t xml:space="preserve"> ? »</w:t>
      </w:r>
    </w:p>
    <w:p w14:paraId="4B6842C4"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43- Ils diront : « Nous n’étions pas de ceux qui faisaient la prière,</w:t>
      </w:r>
    </w:p>
    <w:p w14:paraId="79D62DA5"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44- et nous ne nourrissions pas le pauvre,</w:t>
      </w:r>
    </w:p>
    <w:p w14:paraId="28A207FB"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45- et nous nous associions à ceux qui tenaient des conversations futiles,</w:t>
      </w:r>
    </w:p>
    <w:p w14:paraId="6B18F788"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46- et nous traitions de mensonge le jour de la Rétribution,</w:t>
      </w:r>
    </w:p>
    <w:p w14:paraId="37DD03F5"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47- jusqu’à ce que nous vînt la vérité évidente [la mort] ».</w:t>
      </w:r>
    </w:p>
    <w:p w14:paraId="1C7AD913" w14:textId="723C8613" w:rsidR="00B44AD8" w:rsidRDefault="00B44AD8" w:rsidP="00456345">
      <w:pPr>
        <w:jc w:val="both"/>
        <w:rPr>
          <w:rFonts w:cstheme="minorHAnsi"/>
          <w:b/>
          <w:bCs/>
          <w:i/>
          <w:iCs/>
          <w:sz w:val="20"/>
          <w:szCs w:val="20"/>
        </w:rPr>
      </w:pPr>
      <w:r w:rsidRPr="00E27F5B">
        <w:rPr>
          <w:rFonts w:cstheme="minorHAnsi"/>
          <w:b/>
          <w:bCs/>
          <w:i/>
          <w:iCs/>
          <w:sz w:val="20"/>
          <w:szCs w:val="20"/>
        </w:rPr>
        <w:t xml:space="preserve">48- Ne leur profitera point donc, l’intercession des </w:t>
      </w:r>
      <w:proofErr w:type="spellStart"/>
      <w:r w:rsidRPr="00E27F5B">
        <w:rPr>
          <w:rFonts w:cstheme="minorHAnsi"/>
          <w:b/>
          <w:bCs/>
          <w:i/>
          <w:iCs/>
          <w:sz w:val="20"/>
          <w:szCs w:val="20"/>
        </w:rPr>
        <w:t>intercesseurs</w:t>
      </w:r>
      <w:proofErr w:type="spellEnd"/>
      <w:r w:rsidRPr="00E27F5B">
        <w:rPr>
          <w:rFonts w:cstheme="minorHAnsi"/>
          <w:b/>
          <w:bCs/>
          <w:i/>
          <w:iCs/>
          <w:sz w:val="20"/>
          <w:szCs w:val="20"/>
        </w:rPr>
        <w:t>.</w:t>
      </w:r>
    </w:p>
    <w:p w14:paraId="20D89276" w14:textId="77777777" w:rsidR="00FF2A72" w:rsidRPr="00FF2A72" w:rsidRDefault="00FF2A72" w:rsidP="00456345">
      <w:pPr>
        <w:jc w:val="both"/>
        <w:rPr>
          <w:rFonts w:cstheme="minorHAnsi"/>
          <w:b/>
          <w:bCs/>
          <w:i/>
          <w:iCs/>
          <w:sz w:val="20"/>
          <w:szCs w:val="20"/>
        </w:rPr>
      </w:pPr>
    </w:p>
    <w:p w14:paraId="2FE66BB8" w14:textId="080612E0" w:rsidR="00B44AD8" w:rsidRPr="00E27F5B" w:rsidRDefault="00B44AD8" w:rsidP="00456345">
      <w:pPr>
        <w:jc w:val="both"/>
        <w:rPr>
          <w:rFonts w:cstheme="minorHAnsi"/>
        </w:rPr>
      </w:pPr>
      <w:r w:rsidRPr="00E27F5B">
        <w:rPr>
          <w:rFonts w:cstheme="minorHAnsi"/>
        </w:rPr>
        <w:t xml:space="preserve">1- La prière est le moyen de se connecter et de communiquer avec Dieu et </w:t>
      </w:r>
      <w:r w:rsidR="00A5764F" w:rsidRPr="00E27F5B">
        <w:rPr>
          <w:rFonts w:cstheme="minorHAnsi"/>
        </w:rPr>
        <w:t xml:space="preserve">elle empêche les gens de faire </w:t>
      </w:r>
      <w:r w:rsidR="00FF2A72">
        <w:rPr>
          <w:rFonts w:cstheme="minorHAnsi"/>
        </w:rPr>
        <w:t>de</w:t>
      </w:r>
      <w:r w:rsidR="00A5764F" w:rsidRPr="00E27F5B">
        <w:rPr>
          <w:rFonts w:cstheme="minorHAnsi"/>
        </w:rPr>
        <w:t xml:space="preserve"> mauvaises actions</w:t>
      </w:r>
      <w:r w:rsidRPr="00E27F5B">
        <w:rPr>
          <w:rFonts w:cstheme="minorHAnsi"/>
        </w:rPr>
        <w:t xml:space="preserve"> et </w:t>
      </w:r>
      <w:r w:rsidR="00FF2A72">
        <w:rPr>
          <w:rFonts w:cstheme="minorHAnsi"/>
        </w:rPr>
        <w:t>d</w:t>
      </w:r>
      <w:r w:rsidR="00A5764F" w:rsidRPr="00E27F5B">
        <w:rPr>
          <w:rFonts w:cstheme="minorHAnsi"/>
        </w:rPr>
        <w:t xml:space="preserve">es </w:t>
      </w:r>
      <w:r w:rsidR="00FF2A72">
        <w:rPr>
          <w:rFonts w:cstheme="minorHAnsi"/>
        </w:rPr>
        <w:t>actes</w:t>
      </w:r>
      <w:r w:rsidR="00A5764F" w:rsidRPr="00E27F5B">
        <w:rPr>
          <w:rFonts w:cstheme="minorHAnsi"/>
        </w:rPr>
        <w:t xml:space="preserve"> </w:t>
      </w:r>
      <w:r w:rsidRPr="00E27F5B">
        <w:rPr>
          <w:rFonts w:cstheme="minorHAnsi"/>
        </w:rPr>
        <w:t xml:space="preserve">indécents. Par conséquent, quiconque abandonne la prière et coupe sa connexion avec Dieu est sur la pente descendante </w:t>
      </w:r>
      <w:r w:rsidR="005507D0" w:rsidRPr="00E27F5B">
        <w:rPr>
          <w:rFonts w:cstheme="minorHAnsi"/>
        </w:rPr>
        <w:t>vers l’</w:t>
      </w:r>
      <w:r w:rsidR="0081159C">
        <w:rPr>
          <w:rFonts w:cstheme="minorHAnsi"/>
        </w:rPr>
        <w:t>E</w:t>
      </w:r>
      <w:r w:rsidR="005507D0" w:rsidRPr="00E27F5B">
        <w:rPr>
          <w:rFonts w:cstheme="minorHAnsi"/>
        </w:rPr>
        <w:t>nfer</w:t>
      </w:r>
      <w:r w:rsidRPr="00E27F5B">
        <w:rPr>
          <w:rFonts w:cstheme="minorHAnsi"/>
        </w:rPr>
        <w:t>.</w:t>
      </w:r>
    </w:p>
    <w:p w14:paraId="35BF4610" w14:textId="31268A13" w:rsidR="00B44AD8" w:rsidRPr="00E27F5B" w:rsidRDefault="00B44AD8" w:rsidP="00456345">
      <w:pPr>
        <w:jc w:val="both"/>
        <w:rPr>
          <w:rFonts w:cstheme="minorHAnsi"/>
        </w:rPr>
      </w:pPr>
      <w:r w:rsidRPr="00E27F5B">
        <w:rPr>
          <w:rFonts w:cstheme="minorHAnsi"/>
        </w:rPr>
        <w:t>2- Le sens de nourrir les pauvres est d’apporter tout type de secours aux pauvres</w:t>
      </w:r>
      <w:r w:rsidR="0081159C">
        <w:rPr>
          <w:rFonts w:cstheme="minorHAnsi"/>
        </w:rPr>
        <w:t>.</w:t>
      </w:r>
      <w:r w:rsidRPr="00E27F5B">
        <w:rPr>
          <w:rFonts w:cstheme="minorHAnsi"/>
        </w:rPr>
        <w:t xml:space="preserve"> </w:t>
      </w:r>
      <w:r w:rsidR="0081159C">
        <w:rPr>
          <w:rFonts w:cstheme="minorHAnsi"/>
        </w:rPr>
        <w:t>Il</w:t>
      </w:r>
      <w:r w:rsidR="0081159C" w:rsidRPr="00E27F5B">
        <w:rPr>
          <w:rFonts w:cstheme="minorHAnsi"/>
        </w:rPr>
        <w:t xml:space="preserve"> </w:t>
      </w:r>
      <w:r w:rsidRPr="00E27F5B">
        <w:rPr>
          <w:rFonts w:cstheme="minorHAnsi"/>
        </w:rPr>
        <w:t>ne se limite pas à l'alimentation mais comprend également les vêtements, le logement, les frais médicaux, etc. Les commentateurs du Coran croient que le sens du verset n</w:t>
      </w:r>
      <w:r w:rsidR="00A57288">
        <w:rPr>
          <w:rFonts w:cstheme="minorHAnsi"/>
        </w:rPr>
        <w:t xml:space="preserve">e se </w:t>
      </w:r>
      <w:r w:rsidR="0081159C">
        <w:rPr>
          <w:rFonts w:cstheme="minorHAnsi"/>
        </w:rPr>
        <w:t xml:space="preserve">restreint </w:t>
      </w:r>
      <w:r w:rsidR="00A57288">
        <w:rPr>
          <w:rFonts w:cstheme="minorHAnsi"/>
        </w:rPr>
        <w:t xml:space="preserve">pas à </w:t>
      </w:r>
      <w:r w:rsidRPr="00E27F5B">
        <w:rPr>
          <w:rFonts w:cstheme="minorHAnsi"/>
        </w:rPr>
        <w:t>payer la zakat</w:t>
      </w:r>
      <w:r w:rsidRPr="00E27F5B">
        <w:rPr>
          <w:rStyle w:val="Appelnotedebasdep"/>
          <w:rFonts w:cstheme="minorHAnsi"/>
        </w:rPr>
        <w:footnoteReference w:id="16"/>
      </w:r>
      <w:r w:rsidR="0081159C">
        <w:rPr>
          <w:rFonts w:cstheme="minorHAnsi"/>
        </w:rPr>
        <w:t>.</w:t>
      </w:r>
      <w:r w:rsidRPr="00E27F5B">
        <w:rPr>
          <w:rFonts w:cstheme="minorHAnsi"/>
        </w:rPr>
        <w:t xml:space="preserve"> </w:t>
      </w:r>
      <w:r w:rsidR="0081159C">
        <w:rPr>
          <w:rFonts w:cstheme="minorHAnsi"/>
        </w:rPr>
        <w:t>Celle-ci</w:t>
      </w:r>
      <w:r w:rsidR="0081159C" w:rsidRPr="00E27F5B">
        <w:rPr>
          <w:rFonts w:cstheme="minorHAnsi"/>
        </w:rPr>
        <w:t xml:space="preserve"> </w:t>
      </w:r>
      <w:r w:rsidRPr="00E27F5B">
        <w:rPr>
          <w:rFonts w:cstheme="minorHAnsi"/>
        </w:rPr>
        <w:t xml:space="preserve">était à l'origine obligatoire à la Mecque et </w:t>
      </w:r>
      <w:r w:rsidR="00A57288">
        <w:rPr>
          <w:rFonts w:cstheme="minorHAnsi"/>
        </w:rPr>
        <w:t>dont les</w:t>
      </w:r>
      <w:r w:rsidRPr="00E27F5B">
        <w:rPr>
          <w:rFonts w:cstheme="minorHAnsi"/>
        </w:rPr>
        <w:t xml:space="preserve"> détails ont été énoncés à Médine, parce que s’acquitter de l'aide </w:t>
      </w:r>
      <w:r w:rsidRPr="00A57288">
        <w:rPr>
          <w:rFonts w:cstheme="minorHAnsi"/>
        </w:rPr>
        <w:t xml:space="preserve">recommandée </w:t>
      </w:r>
      <w:r w:rsidR="00A57288" w:rsidRPr="00A57288">
        <w:rPr>
          <w:rFonts w:cstheme="minorHAnsi"/>
        </w:rPr>
        <w:t>permet de ne pas aller en</w:t>
      </w:r>
      <w:r w:rsidRPr="00A57288">
        <w:rPr>
          <w:rFonts w:cstheme="minorHAnsi"/>
        </w:rPr>
        <w:t xml:space="preserve"> </w:t>
      </w:r>
      <w:r w:rsidR="0081159C">
        <w:rPr>
          <w:rFonts w:cstheme="minorHAnsi"/>
        </w:rPr>
        <w:t>E</w:t>
      </w:r>
      <w:r w:rsidRPr="00A57288">
        <w:rPr>
          <w:rFonts w:cstheme="minorHAnsi"/>
        </w:rPr>
        <w:t xml:space="preserve">nfer. Mais il n'y a aucun obstacle à dire que le verset inclut la zakat et toutes aides nécessaires, car parfois </w:t>
      </w:r>
      <w:r w:rsidR="00A57288" w:rsidRPr="00A57288">
        <w:rPr>
          <w:rFonts w:cstheme="minorHAnsi"/>
        </w:rPr>
        <w:t>il est indispensable d’aider les nécessiteux</w:t>
      </w:r>
      <w:r w:rsidRPr="00A57288">
        <w:rPr>
          <w:rFonts w:cstheme="minorHAnsi"/>
        </w:rPr>
        <w:t xml:space="preserve"> pour sauver</w:t>
      </w:r>
      <w:r w:rsidRPr="00E27F5B">
        <w:rPr>
          <w:rFonts w:cstheme="minorHAnsi"/>
        </w:rPr>
        <w:t xml:space="preserve"> leur vie.</w:t>
      </w:r>
    </w:p>
    <w:p w14:paraId="709BB85B" w14:textId="07E622B3" w:rsidR="004319A1" w:rsidRPr="00E27F5B" w:rsidRDefault="000543D5" w:rsidP="00333B98">
      <w:pPr>
        <w:jc w:val="both"/>
        <w:rPr>
          <w:rFonts w:cstheme="minorHAnsi"/>
        </w:rPr>
      </w:pPr>
      <w:r>
        <w:rPr>
          <w:rFonts w:cstheme="minorHAnsi"/>
        </w:rPr>
        <w:lastRenderedPageBreak/>
        <w:t xml:space="preserve">3- </w:t>
      </w:r>
      <w:r w:rsidR="00EC4047" w:rsidRPr="00E27F5B">
        <w:rPr>
          <w:rFonts w:cstheme="minorHAnsi"/>
        </w:rPr>
        <w:t xml:space="preserve">Le sens de s'engager dans de fausses affaires est de participer à des rassemblements immoraux et [s’associer avec] des pécheurs ainsi que des gens lâches et vagabonds qui se moquent des questions religieuses et recourent à la calomnie, à la médisance, à la flatterie et au jeu. Ils </w:t>
      </w:r>
      <w:r w:rsidR="00851422">
        <w:rPr>
          <w:rFonts w:cstheme="minorHAnsi"/>
        </w:rPr>
        <w:t>stimulent</w:t>
      </w:r>
      <w:r w:rsidR="00851422" w:rsidRPr="00E27F5B">
        <w:rPr>
          <w:rFonts w:cstheme="minorHAnsi"/>
        </w:rPr>
        <w:t xml:space="preserve"> les</w:t>
      </w:r>
      <w:r w:rsidR="00EC4047" w:rsidRPr="00E27F5B">
        <w:rPr>
          <w:rFonts w:cstheme="minorHAnsi"/>
        </w:rPr>
        <w:t xml:space="preserve"> questions hérétiques, l'incrédulité et le polythéisme.</w:t>
      </w:r>
      <w:r w:rsidR="00EA2B85" w:rsidRPr="00E27F5B">
        <w:rPr>
          <w:rFonts w:cstheme="minorHAnsi"/>
        </w:rPr>
        <w:t xml:space="preserve"> Certes, s’associer à ces personnes et </w:t>
      </w:r>
      <w:r w:rsidR="0081159C">
        <w:rPr>
          <w:rFonts w:cstheme="minorHAnsi"/>
        </w:rPr>
        <w:t xml:space="preserve">à </w:t>
      </w:r>
      <w:r w:rsidR="00EA2B85" w:rsidRPr="00E27F5B">
        <w:rPr>
          <w:rFonts w:cstheme="minorHAnsi"/>
        </w:rPr>
        <w:t xml:space="preserve">leurs rassemblements pourrait être la cause de la chute morale et religieuse et de l'entrée en </w:t>
      </w:r>
      <w:r w:rsidR="002C7794">
        <w:rPr>
          <w:rFonts w:cstheme="minorHAnsi"/>
        </w:rPr>
        <w:t>E</w:t>
      </w:r>
      <w:r w:rsidR="00EA2B85" w:rsidRPr="00E27F5B">
        <w:rPr>
          <w:rFonts w:cstheme="minorHAnsi"/>
        </w:rPr>
        <w:t>nfer.</w:t>
      </w:r>
    </w:p>
    <w:p w14:paraId="20FC6CA7" w14:textId="2B8040A9" w:rsidR="004319A1" w:rsidRPr="00E27F5B" w:rsidRDefault="000543D5" w:rsidP="00456345">
      <w:pPr>
        <w:jc w:val="both"/>
        <w:rPr>
          <w:rFonts w:cstheme="minorHAnsi"/>
        </w:rPr>
      </w:pPr>
      <w:r>
        <w:rPr>
          <w:rFonts w:cstheme="minorHAnsi"/>
        </w:rPr>
        <w:t xml:space="preserve">4- </w:t>
      </w:r>
      <w:r w:rsidR="004319A1" w:rsidRPr="00E27F5B">
        <w:rPr>
          <w:rFonts w:cstheme="minorHAnsi"/>
        </w:rPr>
        <w:t xml:space="preserve">Quelle est la signification du mot « </w:t>
      </w:r>
      <w:proofErr w:type="spellStart"/>
      <w:r w:rsidR="004319A1" w:rsidRPr="000543D5">
        <w:rPr>
          <w:rFonts w:cstheme="minorHAnsi"/>
          <w:b/>
          <w:bCs/>
        </w:rPr>
        <w:t>yaq</w:t>
      </w:r>
      <w:r w:rsidRPr="000543D5">
        <w:rPr>
          <w:rFonts w:cstheme="minorHAnsi"/>
          <w:b/>
          <w:bCs/>
        </w:rPr>
        <w:t>î</w:t>
      </w:r>
      <w:r w:rsidR="004319A1" w:rsidRPr="000543D5">
        <w:rPr>
          <w:rFonts w:cstheme="minorHAnsi"/>
          <w:b/>
          <w:bCs/>
        </w:rPr>
        <w:t>n</w:t>
      </w:r>
      <w:r w:rsidRPr="000543D5">
        <w:rPr>
          <w:rFonts w:cstheme="minorHAnsi"/>
          <w:b/>
          <w:bCs/>
        </w:rPr>
        <w:t>e</w:t>
      </w:r>
      <w:proofErr w:type="spellEnd"/>
      <w:r w:rsidR="004319A1" w:rsidRPr="00E27F5B">
        <w:rPr>
          <w:rFonts w:cstheme="minorHAnsi"/>
        </w:rPr>
        <w:t xml:space="preserve"> » ou « certitude » dans les versets ci-dessus ?</w:t>
      </w:r>
    </w:p>
    <w:p w14:paraId="5EFACFB6" w14:textId="6E6D43B6" w:rsidR="004319A1" w:rsidRPr="00E27F5B" w:rsidRDefault="004319A1" w:rsidP="00456345">
      <w:pPr>
        <w:jc w:val="both"/>
        <w:rPr>
          <w:rFonts w:cstheme="minorHAnsi"/>
        </w:rPr>
      </w:pPr>
      <w:r w:rsidRPr="00E27F5B">
        <w:rPr>
          <w:rFonts w:cstheme="minorHAnsi"/>
        </w:rPr>
        <w:t>Certains commentateurs du Coran ont considéré que « </w:t>
      </w:r>
      <w:proofErr w:type="spellStart"/>
      <w:r w:rsidRPr="00E27F5B">
        <w:rPr>
          <w:rFonts w:cstheme="minorHAnsi"/>
        </w:rPr>
        <w:t>yaq</w:t>
      </w:r>
      <w:r w:rsidR="000543D5">
        <w:rPr>
          <w:rFonts w:cstheme="minorHAnsi"/>
        </w:rPr>
        <w:t>îne</w:t>
      </w:r>
      <w:proofErr w:type="spellEnd"/>
      <w:r w:rsidRPr="00E27F5B">
        <w:rPr>
          <w:rFonts w:cstheme="minorHAnsi"/>
        </w:rPr>
        <w:t> » (la certitude) signifierait « la mort »</w:t>
      </w:r>
      <w:r w:rsidR="002C7794">
        <w:rPr>
          <w:rFonts w:cstheme="minorHAnsi"/>
        </w:rPr>
        <w:t xml:space="preserve"> p</w:t>
      </w:r>
      <w:r w:rsidRPr="00E27F5B">
        <w:rPr>
          <w:rFonts w:cstheme="minorHAnsi"/>
        </w:rPr>
        <w:t>arce que la mort est une certitude pour tous les êtres humains et cela ne fait aucun doute.</w:t>
      </w:r>
    </w:p>
    <w:p w14:paraId="73EBEECF" w14:textId="3C149B07" w:rsidR="00B44AD8" w:rsidRPr="00E27F5B" w:rsidRDefault="004319A1" w:rsidP="00456345">
      <w:pPr>
        <w:jc w:val="both"/>
        <w:rPr>
          <w:rFonts w:cstheme="minorHAnsi"/>
        </w:rPr>
      </w:pPr>
      <w:r w:rsidRPr="00E27F5B">
        <w:rPr>
          <w:rFonts w:cstheme="minorHAnsi"/>
        </w:rPr>
        <w:t xml:space="preserve">Mais d’autres ont considéré la certitude comme faisant référence à la connaissance qui sera acquise après la mort concernant les questions de la </w:t>
      </w:r>
      <w:r w:rsidR="00D95076">
        <w:rPr>
          <w:rFonts w:cstheme="minorHAnsi"/>
        </w:rPr>
        <w:t>v</w:t>
      </w:r>
      <w:r w:rsidRPr="00E27F5B">
        <w:rPr>
          <w:rFonts w:cstheme="minorHAnsi"/>
        </w:rPr>
        <w:t xml:space="preserve">ie </w:t>
      </w:r>
      <w:r w:rsidR="00D95076">
        <w:rPr>
          <w:rFonts w:cstheme="minorHAnsi"/>
        </w:rPr>
        <w:t>i</w:t>
      </w:r>
      <w:r w:rsidRPr="00E27F5B">
        <w:rPr>
          <w:rFonts w:cstheme="minorHAnsi"/>
        </w:rPr>
        <w:t>ntermédiaire</w:t>
      </w:r>
      <w:r w:rsidR="002C7794">
        <w:rPr>
          <w:rFonts w:cstheme="minorHAnsi"/>
        </w:rPr>
        <w:t xml:space="preserve"> ou </w:t>
      </w:r>
      <w:proofErr w:type="spellStart"/>
      <w:r w:rsidR="002C7794">
        <w:rPr>
          <w:rFonts w:cstheme="minorHAnsi"/>
        </w:rPr>
        <w:t>barzakh</w:t>
      </w:r>
      <w:proofErr w:type="spellEnd"/>
      <w:r w:rsidR="00D95076">
        <w:rPr>
          <w:rStyle w:val="Appelnotedebasdep"/>
          <w:rFonts w:cstheme="minorHAnsi"/>
        </w:rPr>
        <w:footnoteReference w:id="17"/>
      </w:r>
      <w:r w:rsidRPr="00E27F5B">
        <w:rPr>
          <w:rFonts w:cstheme="minorHAnsi"/>
        </w:rPr>
        <w:t xml:space="preserve"> et de la résurrection.</w:t>
      </w:r>
      <w:r w:rsidR="00D95076">
        <w:rPr>
          <w:rStyle w:val="Appelnotedebasdep"/>
          <w:rFonts w:cstheme="minorHAnsi"/>
        </w:rPr>
        <w:footnoteReference w:id="18"/>
      </w:r>
    </w:p>
    <w:p w14:paraId="00D4B2A6" w14:textId="77777777" w:rsidR="00B44AD8" w:rsidRDefault="00B44AD8" w:rsidP="00456345">
      <w:pPr>
        <w:jc w:val="both"/>
        <w:rPr>
          <w:rFonts w:cstheme="minorHAnsi"/>
        </w:rPr>
      </w:pPr>
    </w:p>
    <w:p w14:paraId="50CB1E16" w14:textId="77777777" w:rsidR="00333B98" w:rsidRDefault="00333B98" w:rsidP="00456345">
      <w:pPr>
        <w:jc w:val="both"/>
        <w:rPr>
          <w:rFonts w:cstheme="minorHAnsi"/>
        </w:rPr>
      </w:pPr>
    </w:p>
    <w:p w14:paraId="1C11BD16" w14:textId="77777777" w:rsidR="00333B98" w:rsidRDefault="00333B98" w:rsidP="00456345">
      <w:pPr>
        <w:jc w:val="both"/>
        <w:rPr>
          <w:rFonts w:cstheme="minorHAnsi"/>
        </w:rPr>
      </w:pPr>
    </w:p>
    <w:p w14:paraId="1A2DC98B" w14:textId="77777777" w:rsidR="00E6277C" w:rsidRDefault="00E6277C" w:rsidP="00E6277C">
      <w:pPr>
        <w:jc w:val="right"/>
        <w:rPr>
          <w:rFonts w:cstheme="minorHAnsi"/>
        </w:rPr>
      </w:pPr>
    </w:p>
    <w:p w14:paraId="0A2D2A55" w14:textId="77777777" w:rsidR="00E6277C" w:rsidRPr="007F6BD9" w:rsidRDefault="00E6277C" w:rsidP="00E6277C">
      <w:pPr>
        <w:bidi/>
        <w:spacing w:line="240" w:lineRule="auto"/>
        <w:rPr>
          <w:rFonts w:cs="KFGQPC Uthmanic Script HAFS"/>
          <w:color w:val="000000"/>
          <w:sz w:val="36"/>
          <w:szCs w:val="36"/>
        </w:rPr>
      </w:pPr>
      <w:r w:rsidRPr="007F6BD9">
        <w:rPr>
          <w:rFonts w:cs="KFGQPC Uthmanic Script HAFS"/>
          <w:color w:val="000000"/>
          <w:sz w:val="36"/>
          <w:szCs w:val="36"/>
          <w:shd w:val="clear" w:color="auto" w:fill="FFFFFF"/>
          <w:rtl/>
        </w:rPr>
        <w:t xml:space="preserve">فَمَا </w:t>
      </w:r>
      <w:proofErr w:type="spellStart"/>
      <w:r w:rsidRPr="007F6BD9">
        <w:rPr>
          <w:rFonts w:cs="KFGQPC Uthmanic Script HAFS"/>
          <w:color w:val="000000"/>
          <w:sz w:val="36"/>
          <w:szCs w:val="36"/>
          <w:shd w:val="clear" w:color="auto" w:fill="FFFFFF"/>
          <w:rtl/>
        </w:rPr>
        <w:t>لَهُمۡ</w:t>
      </w:r>
      <w:proofErr w:type="spellEnd"/>
      <w:r w:rsidRPr="007F6BD9">
        <w:rPr>
          <w:rFonts w:cs="KFGQPC Uthmanic Script HAFS"/>
          <w:color w:val="000000"/>
          <w:sz w:val="36"/>
          <w:szCs w:val="36"/>
          <w:shd w:val="clear" w:color="auto" w:fill="FFFFFF"/>
          <w:rtl/>
        </w:rPr>
        <w:t xml:space="preserve"> عَنِ </w:t>
      </w:r>
      <w:proofErr w:type="spellStart"/>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لتَّذۡكِرَةِ</w:t>
      </w:r>
      <w:proofErr w:type="spellEnd"/>
      <w:r w:rsidRPr="007F6BD9">
        <w:rPr>
          <w:rFonts w:cs="KFGQPC Uthmanic Script HAFS"/>
          <w:color w:val="000000"/>
          <w:sz w:val="36"/>
          <w:szCs w:val="36"/>
          <w:shd w:val="clear" w:color="auto" w:fill="FFFFFF"/>
          <w:rtl/>
        </w:rPr>
        <w:t xml:space="preserve"> مُعۡرِضِينَ٤٩ </w:t>
      </w:r>
      <w:proofErr w:type="spellStart"/>
      <w:r w:rsidRPr="007F6BD9">
        <w:rPr>
          <w:rFonts w:cs="KFGQPC Uthmanic Script HAFS"/>
          <w:color w:val="000000"/>
          <w:sz w:val="36"/>
          <w:szCs w:val="36"/>
          <w:shd w:val="clear" w:color="auto" w:fill="FFFFFF"/>
          <w:rtl/>
        </w:rPr>
        <w:t>كَأَنَّهُمۡ</w:t>
      </w:r>
      <w:proofErr w:type="spellEnd"/>
      <w:r w:rsidRPr="007F6BD9">
        <w:rPr>
          <w:rFonts w:cs="KFGQPC Uthmanic Script HAFS"/>
          <w:color w:val="000000"/>
          <w:sz w:val="36"/>
          <w:szCs w:val="36"/>
          <w:shd w:val="clear" w:color="auto" w:fill="FFFFFF"/>
          <w:rtl/>
        </w:rPr>
        <w:t xml:space="preserve"> حُمُرٞ مُّسۡتَنفِرَةٞ٥٠ </w:t>
      </w:r>
      <w:proofErr w:type="spellStart"/>
      <w:r w:rsidRPr="007F6BD9">
        <w:rPr>
          <w:rFonts w:cs="KFGQPC Uthmanic Script HAFS"/>
          <w:color w:val="000000"/>
          <w:sz w:val="36"/>
          <w:szCs w:val="36"/>
          <w:shd w:val="clear" w:color="auto" w:fill="FFFFFF"/>
          <w:rtl/>
        </w:rPr>
        <w:t>فَرَّتۡ</w:t>
      </w:r>
      <w:proofErr w:type="spellEnd"/>
      <w:r w:rsidRPr="007F6BD9">
        <w:rPr>
          <w:rFonts w:cs="KFGQPC Uthmanic Script HAFS"/>
          <w:color w:val="000000"/>
          <w:sz w:val="36"/>
          <w:szCs w:val="36"/>
          <w:shd w:val="clear" w:color="auto" w:fill="FFFFFF"/>
          <w:rtl/>
        </w:rPr>
        <w:t xml:space="preserve"> مِن قَسۡوَرَةِۢ٥١ </w:t>
      </w:r>
      <w:proofErr w:type="spellStart"/>
      <w:r w:rsidRPr="007F6BD9">
        <w:rPr>
          <w:rFonts w:cs="KFGQPC Uthmanic Script HAFS"/>
          <w:color w:val="000000"/>
          <w:sz w:val="36"/>
          <w:szCs w:val="36"/>
          <w:shd w:val="clear" w:color="auto" w:fill="FFFFFF"/>
          <w:rtl/>
        </w:rPr>
        <w:t>بَلۡ</w:t>
      </w:r>
      <w:proofErr w:type="spellEnd"/>
      <w:r w:rsidRPr="007F6BD9">
        <w:rPr>
          <w:rFonts w:cs="KFGQPC Uthmanic Script HAFS"/>
          <w:color w:val="000000"/>
          <w:sz w:val="36"/>
          <w:szCs w:val="36"/>
          <w:shd w:val="clear" w:color="auto" w:fill="FFFFFF"/>
          <w:rtl/>
        </w:rPr>
        <w:t xml:space="preserve"> يُرِيدُ كُلُّ </w:t>
      </w:r>
      <w:proofErr w:type="spellStart"/>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مۡرِيٕ</w:t>
      </w:r>
      <w:proofErr w:type="spellEnd"/>
      <w:r w:rsidRPr="007F6BD9">
        <w:rPr>
          <w:rFonts w:cs="KFGQPC Uthmanic Script HAFS" w:hint="eastAsia"/>
          <w:color w:val="000000"/>
          <w:sz w:val="36"/>
          <w:szCs w:val="36"/>
          <w:shd w:val="clear" w:color="auto" w:fill="FFFFFF"/>
          <w:rtl/>
        </w:rPr>
        <w:t>ٖ</w:t>
      </w:r>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مِّنۡهُمۡ</w:t>
      </w:r>
      <w:proofErr w:type="spellEnd"/>
      <w:r w:rsidRPr="007F6BD9">
        <w:rPr>
          <w:rFonts w:cs="KFGQPC Uthmanic Script HAFS"/>
          <w:color w:val="000000"/>
          <w:sz w:val="36"/>
          <w:szCs w:val="36"/>
          <w:shd w:val="clear" w:color="auto" w:fill="FFFFFF"/>
          <w:rtl/>
        </w:rPr>
        <w:t xml:space="preserve"> أَن </w:t>
      </w:r>
      <w:proofErr w:type="spellStart"/>
      <w:r w:rsidRPr="007F6BD9">
        <w:rPr>
          <w:rFonts w:cs="KFGQPC Uthmanic Script HAFS"/>
          <w:color w:val="000000"/>
          <w:sz w:val="36"/>
          <w:szCs w:val="36"/>
          <w:shd w:val="clear" w:color="auto" w:fill="FFFFFF"/>
          <w:rtl/>
        </w:rPr>
        <w:t>يُؤۡتَىٰ</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صُحُفٗا</w:t>
      </w:r>
      <w:proofErr w:type="spellEnd"/>
      <w:r w:rsidRPr="007F6BD9">
        <w:rPr>
          <w:rFonts w:cs="KFGQPC Uthmanic Script HAFS"/>
          <w:color w:val="000000"/>
          <w:sz w:val="36"/>
          <w:szCs w:val="36"/>
          <w:shd w:val="clear" w:color="auto" w:fill="FFFFFF"/>
          <w:rtl/>
        </w:rPr>
        <w:t xml:space="preserve"> مُّنَشَّرَةٗ٥٢ </w:t>
      </w:r>
      <w:proofErr w:type="spellStart"/>
      <w:r w:rsidRPr="007F6BD9">
        <w:rPr>
          <w:rFonts w:cs="KFGQPC Uthmanic Script HAFS"/>
          <w:color w:val="000000"/>
          <w:sz w:val="36"/>
          <w:szCs w:val="36"/>
          <w:shd w:val="clear" w:color="auto" w:fill="FFFFFF"/>
          <w:rtl/>
        </w:rPr>
        <w:t>كَلَّاۖ</w:t>
      </w:r>
      <w:proofErr w:type="spellEnd"/>
      <w:r w:rsidRPr="007F6BD9">
        <w:rPr>
          <w:rFonts w:cs="KFGQPC Uthmanic Script HAFS"/>
          <w:color w:val="000000"/>
          <w:sz w:val="36"/>
          <w:szCs w:val="36"/>
          <w:shd w:val="clear" w:color="auto" w:fill="FFFFFF"/>
          <w:rtl/>
        </w:rPr>
        <w:t xml:space="preserve"> بَل لَّا يَخَافُونَ </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لۡأٓخِرَةَ</w:t>
      </w:r>
      <w:r w:rsidRPr="007F6BD9">
        <w:rPr>
          <w:rFonts w:cs="KFGQPC Uthmanic Script HAFS"/>
          <w:color w:val="000000"/>
          <w:sz w:val="36"/>
          <w:szCs w:val="36"/>
          <w:shd w:val="clear" w:color="auto" w:fill="FFFFFF"/>
          <w:rtl/>
        </w:rPr>
        <w:t xml:space="preserve">٥٣ </w:t>
      </w:r>
      <w:proofErr w:type="spellStart"/>
      <w:r w:rsidRPr="007F6BD9">
        <w:rPr>
          <w:rFonts w:cs="KFGQPC Uthmanic Script HAFS"/>
          <w:color w:val="000000"/>
          <w:sz w:val="36"/>
          <w:szCs w:val="36"/>
          <w:shd w:val="clear" w:color="auto" w:fill="FFFFFF"/>
          <w:rtl/>
        </w:rPr>
        <w:t>كَلَّآ</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إِنَّهُ</w:t>
      </w:r>
      <w:r w:rsidRPr="007F6BD9">
        <w:rPr>
          <w:rFonts w:cs="KFGQPC Uthmanic Script HAFS" w:hint="cs"/>
          <w:color w:val="000000"/>
          <w:sz w:val="36"/>
          <w:szCs w:val="36"/>
          <w:shd w:val="clear" w:color="auto" w:fill="FFFFFF"/>
          <w:rtl/>
        </w:rPr>
        <w:t>ۥ</w:t>
      </w:r>
      <w:proofErr w:type="spellEnd"/>
      <w:r w:rsidRPr="007F6BD9">
        <w:rPr>
          <w:rFonts w:cs="KFGQPC Uthmanic Script HAFS"/>
          <w:color w:val="000000"/>
          <w:sz w:val="36"/>
          <w:szCs w:val="36"/>
          <w:shd w:val="clear" w:color="auto" w:fill="FFFFFF"/>
          <w:rtl/>
        </w:rPr>
        <w:t xml:space="preserve"> تَذۡكِرَةٞ٥٤ فَمَن </w:t>
      </w:r>
      <w:proofErr w:type="spellStart"/>
      <w:r w:rsidRPr="007F6BD9">
        <w:rPr>
          <w:rFonts w:cs="KFGQPC Uthmanic Script HAFS"/>
          <w:color w:val="000000"/>
          <w:sz w:val="36"/>
          <w:szCs w:val="36"/>
          <w:shd w:val="clear" w:color="auto" w:fill="FFFFFF"/>
          <w:rtl/>
        </w:rPr>
        <w:t>شَآءَ</w:t>
      </w:r>
      <w:proofErr w:type="spellEnd"/>
      <w:r w:rsidRPr="007F6BD9">
        <w:rPr>
          <w:rFonts w:cs="KFGQPC Uthmanic Script HAFS"/>
          <w:color w:val="000000"/>
          <w:sz w:val="36"/>
          <w:szCs w:val="36"/>
          <w:shd w:val="clear" w:color="auto" w:fill="FFFFFF"/>
          <w:rtl/>
        </w:rPr>
        <w:t xml:space="preserve"> ذَكَرَهُ</w:t>
      </w:r>
      <w:r w:rsidRPr="007F6BD9">
        <w:rPr>
          <w:rFonts w:cs="KFGQPC Uthmanic Script HAFS" w:hint="cs"/>
          <w:color w:val="000000"/>
          <w:sz w:val="36"/>
          <w:szCs w:val="36"/>
          <w:shd w:val="clear" w:color="auto" w:fill="FFFFFF"/>
          <w:rtl/>
        </w:rPr>
        <w:t>ۥ</w:t>
      </w:r>
      <w:r w:rsidRPr="007F6BD9">
        <w:rPr>
          <w:rFonts w:cs="KFGQPC Uthmanic Script HAFS"/>
          <w:color w:val="000000"/>
          <w:sz w:val="36"/>
          <w:szCs w:val="36"/>
          <w:shd w:val="clear" w:color="auto" w:fill="FFFFFF"/>
          <w:rtl/>
        </w:rPr>
        <w:t xml:space="preserve">٥٥ وَمَا </w:t>
      </w:r>
      <w:proofErr w:type="spellStart"/>
      <w:r w:rsidRPr="007F6BD9">
        <w:rPr>
          <w:rFonts w:cs="KFGQPC Uthmanic Script HAFS"/>
          <w:color w:val="000000"/>
          <w:sz w:val="36"/>
          <w:szCs w:val="36"/>
          <w:shd w:val="clear" w:color="auto" w:fill="FFFFFF"/>
          <w:rtl/>
        </w:rPr>
        <w:t>يَذۡكُرُونَ</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إِلَّآ</w:t>
      </w:r>
      <w:proofErr w:type="spellEnd"/>
      <w:r w:rsidRPr="007F6BD9">
        <w:rPr>
          <w:rFonts w:cs="KFGQPC Uthmanic Script HAFS"/>
          <w:color w:val="000000"/>
          <w:sz w:val="36"/>
          <w:szCs w:val="36"/>
          <w:shd w:val="clear" w:color="auto" w:fill="FFFFFF"/>
          <w:rtl/>
        </w:rPr>
        <w:t xml:space="preserve"> أَن </w:t>
      </w:r>
      <w:proofErr w:type="spellStart"/>
      <w:r w:rsidRPr="007F6BD9">
        <w:rPr>
          <w:rFonts w:cs="KFGQPC Uthmanic Script HAFS"/>
          <w:color w:val="000000"/>
          <w:sz w:val="36"/>
          <w:szCs w:val="36"/>
          <w:shd w:val="clear" w:color="auto" w:fill="FFFFFF"/>
          <w:rtl/>
        </w:rPr>
        <w:t>يَشَآءَ</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للَّهُۚ</w:t>
      </w:r>
      <w:proofErr w:type="spellEnd"/>
      <w:r w:rsidRPr="007F6BD9">
        <w:rPr>
          <w:rFonts w:cs="KFGQPC Uthmanic Script HAFS"/>
          <w:color w:val="000000"/>
          <w:sz w:val="36"/>
          <w:szCs w:val="36"/>
          <w:shd w:val="clear" w:color="auto" w:fill="FFFFFF"/>
          <w:rtl/>
        </w:rPr>
        <w:t xml:space="preserve"> هُوَ </w:t>
      </w:r>
      <w:proofErr w:type="spellStart"/>
      <w:r w:rsidRPr="007F6BD9">
        <w:rPr>
          <w:rFonts w:cs="KFGQPC Uthmanic Script HAFS"/>
          <w:color w:val="000000"/>
          <w:sz w:val="36"/>
          <w:szCs w:val="36"/>
          <w:shd w:val="clear" w:color="auto" w:fill="FFFFFF"/>
          <w:rtl/>
        </w:rPr>
        <w:t>أَهۡلُ</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لتَّقۡوَىٰ</w:t>
      </w:r>
      <w:proofErr w:type="spellEnd"/>
      <w:r w:rsidRPr="007F6BD9">
        <w:rPr>
          <w:rFonts w:cs="KFGQPC Uthmanic Script HAFS"/>
          <w:color w:val="000000"/>
          <w:sz w:val="36"/>
          <w:szCs w:val="36"/>
          <w:shd w:val="clear" w:color="auto" w:fill="FFFFFF"/>
          <w:rtl/>
        </w:rPr>
        <w:t xml:space="preserve"> </w:t>
      </w:r>
      <w:proofErr w:type="spellStart"/>
      <w:r w:rsidRPr="007F6BD9">
        <w:rPr>
          <w:rFonts w:cs="KFGQPC Uthmanic Script HAFS"/>
          <w:color w:val="000000"/>
          <w:sz w:val="36"/>
          <w:szCs w:val="36"/>
          <w:shd w:val="clear" w:color="auto" w:fill="FFFFFF"/>
          <w:rtl/>
        </w:rPr>
        <w:t>وَأَهۡلُ</w:t>
      </w:r>
      <w:proofErr w:type="spellEnd"/>
      <w:r w:rsidRPr="007F6BD9">
        <w:rPr>
          <w:rFonts w:cs="KFGQPC Uthmanic Script HAFS"/>
          <w:color w:val="000000"/>
          <w:sz w:val="36"/>
          <w:szCs w:val="36"/>
          <w:shd w:val="clear" w:color="auto" w:fill="FFFFFF"/>
          <w:rtl/>
        </w:rPr>
        <w:t xml:space="preserve"> </w:t>
      </w:r>
      <w:r w:rsidRPr="007F6BD9">
        <w:rPr>
          <w:rFonts w:cs="KFGQPC Uthmanic Script HAFS" w:hint="cs"/>
          <w:color w:val="000000"/>
          <w:sz w:val="36"/>
          <w:szCs w:val="36"/>
          <w:shd w:val="clear" w:color="auto" w:fill="FFFFFF"/>
          <w:rtl/>
        </w:rPr>
        <w:t>ٱ</w:t>
      </w:r>
      <w:r w:rsidRPr="007F6BD9">
        <w:rPr>
          <w:rFonts w:cs="KFGQPC Uthmanic Script HAFS" w:hint="eastAsia"/>
          <w:color w:val="000000"/>
          <w:sz w:val="36"/>
          <w:szCs w:val="36"/>
          <w:shd w:val="clear" w:color="auto" w:fill="FFFFFF"/>
          <w:rtl/>
        </w:rPr>
        <w:t>لۡمَغۡفِرَةِ</w:t>
      </w:r>
      <w:r w:rsidRPr="007F6BD9">
        <w:rPr>
          <w:rFonts w:cs="KFGQPC Uthmanic Script HAFS"/>
          <w:color w:val="000000"/>
          <w:sz w:val="36"/>
          <w:szCs w:val="36"/>
          <w:shd w:val="clear" w:color="auto" w:fill="FFFFFF"/>
          <w:rtl/>
        </w:rPr>
        <w:t>٥٦</w:t>
      </w:r>
    </w:p>
    <w:p w14:paraId="4278CBD6" w14:textId="77777777" w:rsidR="00E6277C" w:rsidRDefault="00E6277C" w:rsidP="00E6277C">
      <w:pPr>
        <w:jc w:val="right"/>
        <w:rPr>
          <w:rFonts w:cstheme="minorHAnsi"/>
        </w:rPr>
      </w:pPr>
    </w:p>
    <w:p w14:paraId="46B5D09B" w14:textId="77777777" w:rsidR="00E6277C" w:rsidRPr="00E27F5B" w:rsidRDefault="00E6277C" w:rsidP="00E6277C">
      <w:pPr>
        <w:jc w:val="right"/>
        <w:rPr>
          <w:rFonts w:cstheme="minorHAnsi"/>
        </w:rPr>
      </w:pPr>
    </w:p>
    <w:p w14:paraId="7AD64977"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49- Qu’ont-ils à se détourner du Rappel ?</w:t>
      </w:r>
    </w:p>
    <w:p w14:paraId="09CD5F28"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50- Ils sont comme des onagres épouvantés,</w:t>
      </w:r>
    </w:p>
    <w:p w14:paraId="26C84964"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51- s’enfuyant devant un lion.</w:t>
      </w:r>
    </w:p>
    <w:p w14:paraId="6CB43C38"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52- Chacun d’eux voudrait plutôt qu’on lui apporte des feuilles tout étalées.</w:t>
      </w:r>
    </w:p>
    <w:p w14:paraId="597727B4"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53- Ah ! Non ! C’est plutôt qu’ils ne craignent pas l’au-delà.</w:t>
      </w:r>
    </w:p>
    <w:p w14:paraId="4B3B0BDE"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54- Ah ! Non ! Ceci est vraiment un Rappel.</w:t>
      </w:r>
    </w:p>
    <w:p w14:paraId="33431792" w14:textId="77777777" w:rsidR="00B44AD8" w:rsidRPr="00E27F5B" w:rsidRDefault="00B44AD8" w:rsidP="00456345">
      <w:pPr>
        <w:jc w:val="both"/>
        <w:rPr>
          <w:rFonts w:cstheme="minorHAnsi"/>
          <w:b/>
          <w:bCs/>
          <w:i/>
          <w:iCs/>
          <w:sz w:val="20"/>
          <w:szCs w:val="20"/>
        </w:rPr>
      </w:pPr>
      <w:r w:rsidRPr="00E27F5B">
        <w:rPr>
          <w:rFonts w:cstheme="minorHAnsi"/>
          <w:b/>
          <w:bCs/>
          <w:i/>
          <w:iCs/>
          <w:sz w:val="20"/>
          <w:szCs w:val="20"/>
        </w:rPr>
        <w:t>55- Quiconque veut, qu’il se le rappelle.</w:t>
      </w:r>
    </w:p>
    <w:p w14:paraId="0BD44FA9" w14:textId="6B56F69C" w:rsidR="00B44AD8" w:rsidRDefault="00B44AD8" w:rsidP="00E6277C">
      <w:pPr>
        <w:jc w:val="both"/>
        <w:rPr>
          <w:rFonts w:cstheme="minorHAnsi"/>
          <w:b/>
          <w:bCs/>
          <w:i/>
          <w:iCs/>
          <w:sz w:val="20"/>
          <w:szCs w:val="20"/>
        </w:rPr>
      </w:pPr>
      <w:r w:rsidRPr="00E27F5B">
        <w:rPr>
          <w:rFonts w:cstheme="minorHAnsi"/>
          <w:b/>
          <w:bCs/>
          <w:i/>
          <w:iCs/>
          <w:sz w:val="20"/>
          <w:szCs w:val="20"/>
        </w:rPr>
        <w:lastRenderedPageBreak/>
        <w:t>56- Mais ils ne se rappelleront que si Allah veut. C’est Lui qui est Le plus digne d’être craint ; et c’est Lui qui détient le pardon.</w:t>
      </w:r>
    </w:p>
    <w:p w14:paraId="0AF93856" w14:textId="77777777" w:rsidR="00A272C5" w:rsidRPr="00E6277C" w:rsidRDefault="00A272C5" w:rsidP="00E6277C">
      <w:pPr>
        <w:jc w:val="both"/>
        <w:rPr>
          <w:rFonts w:cstheme="minorHAnsi"/>
          <w:b/>
          <w:bCs/>
          <w:i/>
          <w:iCs/>
          <w:sz w:val="20"/>
          <w:szCs w:val="20"/>
        </w:rPr>
      </w:pPr>
    </w:p>
    <w:p w14:paraId="2B150D92" w14:textId="6C7849EF" w:rsidR="00E017BB" w:rsidRPr="00E27F5B" w:rsidRDefault="00EF439D" w:rsidP="00456345">
      <w:pPr>
        <w:jc w:val="both"/>
        <w:rPr>
          <w:rFonts w:cstheme="minorHAnsi"/>
        </w:rPr>
      </w:pPr>
      <w:r w:rsidRPr="00EF439D">
        <w:rPr>
          <w:rFonts w:cstheme="minorHAnsi"/>
        </w:rPr>
        <w:t>1- Les mécréants, par leur incrédulité, se détournent des enseignements et des lumières du Coran. Ils rejettent les conseils bienveillants et les remèdes spirituels qui leur sont proposés, à l'image des zèbres sauvages fuyant le lion et le chasseur par crainte. Leur comportement révèle une profonde incompréhension de la vérité et une incapacité à saisir la réalité des choses.</w:t>
      </w:r>
    </w:p>
    <w:p w14:paraId="157A369A" w14:textId="31715831" w:rsidR="00B44AD8" w:rsidRPr="00E27F5B" w:rsidRDefault="00B44AD8" w:rsidP="00456345">
      <w:pPr>
        <w:jc w:val="both"/>
        <w:rPr>
          <w:rFonts w:cstheme="minorHAnsi"/>
        </w:rPr>
      </w:pPr>
      <w:r w:rsidRPr="00E27F5B">
        <w:rPr>
          <w:rFonts w:cstheme="minorHAnsi"/>
        </w:rPr>
        <w:t xml:space="preserve">2- </w:t>
      </w:r>
      <w:r w:rsidR="00E017BB" w:rsidRPr="00E27F5B">
        <w:rPr>
          <w:rFonts w:cstheme="minorHAnsi"/>
        </w:rPr>
        <w:t>Dans ces versets, le Noble Coran est mentionné comme un «</w:t>
      </w:r>
      <w:r w:rsidR="00D95076">
        <w:rPr>
          <w:rFonts w:cstheme="minorHAnsi"/>
        </w:rPr>
        <w:t xml:space="preserve"> </w:t>
      </w:r>
      <w:r w:rsidR="00E017BB" w:rsidRPr="00E27F5B">
        <w:rPr>
          <w:rFonts w:cstheme="minorHAnsi"/>
        </w:rPr>
        <w:t xml:space="preserve">rappel », c'est-à-dire un </w:t>
      </w:r>
      <w:r w:rsidR="00A57288" w:rsidRPr="00A57288">
        <w:rPr>
          <w:rFonts w:cstheme="minorHAnsi"/>
        </w:rPr>
        <w:t>avertissement</w:t>
      </w:r>
      <w:r w:rsidR="00E017BB" w:rsidRPr="00E27F5B">
        <w:rPr>
          <w:rFonts w:cstheme="minorHAnsi"/>
        </w:rPr>
        <w:t xml:space="preserve"> et un signal d'alarme</w:t>
      </w:r>
      <w:r w:rsidR="00957E5D">
        <w:rPr>
          <w:rFonts w:cstheme="minorHAnsi"/>
        </w:rPr>
        <w:t>,</w:t>
      </w:r>
      <w:r w:rsidR="00E017BB" w:rsidRPr="00E27F5B">
        <w:rPr>
          <w:rFonts w:cstheme="minorHAnsi"/>
        </w:rPr>
        <w:t xml:space="preserve"> </w:t>
      </w:r>
      <w:r w:rsidR="00957E5D">
        <w:rPr>
          <w:rFonts w:cstheme="minorHAnsi"/>
        </w:rPr>
        <w:t>u</w:t>
      </w:r>
      <w:r w:rsidR="00E017BB" w:rsidRPr="00E27F5B">
        <w:rPr>
          <w:rFonts w:cstheme="minorHAnsi"/>
        </w:rPr>
        <w:t xml:space="preserve">n livre qui éveille la nature et l'intellect de l'homme et éclaire son chemin afin qu'il puisse choisir le bon chemin et avancer vers la perfection. </w:t>
      </w:r>
    </w:p>
    <w:p w14:paraId="555E09CB" w14:textId="0951E99B" w:rsidR="00456345" w:rsidRPr="00E27F5B" w:rsidRDefault="00B44AD8" w:rsidP="00456345">
      <w:pPr>
        <w:jc w:val="both"/>
        <w:rPr>
          <w:rFonts w:cstheme="minorHAnsi"/>
        </w:rPr>
      </w:pPr>
      <w:r w:rsidRPr="00E27F5B">
        <w:rPr>
          <w:rFonts w:cstheme="minorHAnsi"/>
        </w:rPr>
        <w:t xml:space="preserve">3- </w:t>
      </w:r>
      <w:r w:rsidR="00E011EF" w:rsidRPr="00E27F5B">
        <w:rPr>
          <w:rFonts w:cstheme="minorHAnsi"/>
        </w:rPr>
        <w:t xml:space="preserve">Profiter </w:t>
      </w:r>
      <w:r w:rsidRPr="00E27F5B">
        <w:rPr>
          <w:rFonts w:cstheme="minorHAnsi"/>
        </w:rPr>
        <w:t xml:space="preserve">des rappels du Coran </w:t>
      </w:r>
      <w:r w:rsidR="00E011EF" w:rsidRPr="00E27F5B">
        <w:rPr>
          <w:rFonts w:cstheme="minorHAnsi"/>
        </w:rPr>
        <w:t>dépend de la volonté de</w:t>
      </w:r>
      <w:r w:rsidRPr="00E27F5B">
        <w:rPr>
          <w:rFonts w:cstheme="minorHAnsi"/>
        </w:rPr>
        <w:t xml:space="preserve"> Dieu </w:t>
      </w:r>
      <w:r w:rsidR="00957E5D">
        <w:rPr>
          <w:rFonts w:cstheme="minorHAnsi"/>
        </w:rPr>
        <w:t>C</w:t>
      </w:r>
      <w:r w:rsidRPr="00E27F5B">
        <w:rPr>
          <w:rFonts w:cstheme="minorHAnsi"/>
        </w:rPr>
        <w:t>ela signifie que tout est finalement entre les mains de Dieu et si quelqu’un veut être guidé à travers le Coran</w:t>
      </w:r>
      <w:r w:rsidR="00456345" w:rsidRPr="00E27F5B">
        <w:rPr>
          <w:rFonts w:cstheme="minorHAnsi"/>
        </w:rPr>
        <w:t>, il</w:t>
      </w:r>
      <w:r w:rsidRPr="00E27F5B">
        <w:rPr>
          <w:rFonts w:cstheme="minorHAnsi"/>
        </w:rPr>
        <w:t xml:space="preserve"> doit </w:t>
      </w:r>
      <w:r w:rsidR="00722A92">
        <w:rPr>
          <w:rFonts w:cstheme="minorHAnsi"/>
        </w:rPr>
        <w:t>demander à Dieu d’</w:t>
      </w:r>
      <w:r w:rsidRPr="00E27F5B">
        <w:rPr>
          <w:rFonts w:cstheme="minorHAnsi"/>
        </w:rPr>
        <w:t xml:space="preserve">intercéder </w:t>
      </w:r>
      <w:r w:rsidR="00722A92">
        <w:rPr>
          <w:rFonts w:cstheme="minorHAnsi"/>
        </w:rPr>
        <w:t>en sa faveur, e</w:t>
      </w:r>
      <w:r w:rsidRPr="00E27F5B">
        <w:rPr>
          <w:rFonts w:cstheme="minorHAnsi"/>
        </w:rPr>
        <w:t xml:space="preserve">t Dieu l’aidera. </w:t>
      </w:r>
      <w:r w:rsidR="00456345" w:rsidRPr="00E27F5B">
        <w:rPr>
          <w:rFonts w:cstheme="minorHAnsi"/>
        </w:rPr>
        <w:t>Le libre choix de l’homme n’est donc pas absolu et inconditionnel.</w:t>
      </w:r>
    </w:p>
    <w:p w14:paraId="650DC8DE" w14:textId="6E03F4CF" w:rsidR="005B3CAF" w:rsidRPr="00E27F5B" w:rsidRDefault="005B3CAF" w:rsidP="00456345">
      <w:pPr>
        <w:jc w:val="both"/>
        <w:rPr>
          <w:rFonts w:cstheme="minorHAnsi"/>
        </w:rPr>
      </w:pPr>
      <w:r w:rsidRPr="00E27F5B">
        <w:rPr>
          <w:rFonts w:cstheme="minorHAnsi"/>
        </w:rPr>
        <w:t xml:space="preserve">Bien sûr, il est clair que la volonté de Dieu est basée sur la sagesse et </w:t>
      </w:r>
      <w:r w:rsidR="00983952" w:rsidRPr="00E27F5B">
        <w:rPr>
          <w:rFonts w:cstheme="minorHAnsi"/>
        </w:rPr>
        <w:t xml:space="preserve">l’intérêt [de </w:t>
      </w:r>
      <w:r w:rsidR="00957E5D">
        <w:rPr>
          <w:rFonts w:cstheme="minorHAnsi"/>
        </w:rPr>
        <w:t>S</w:t>
      </w:r>
      <w:r w:rsidR="00983952" w:rsidRPr="00E27F5B">
        <w:rPr>
          <w:rFonts w:cstheme="minorHAnsi"/>
        </w:rPr>
        <w:t>on serviteur]</w:t>
      </w:r>
      <w:r w:rsidRPr="00E27F5B">
        <w:rPr>
          <w:rFonts w:cstheme="minorHAnsi"/>
        </w:rPr>
        <w:t xml:space="preserve">, et Il a fourni les bases de la guidance humaine et </w:t>
      </w:r>
      <w:r w:rsidR="00983952" w:rsidRPr="00E27F5B">
        <w:rPr>
          <w:rFonts w:cstheme="minorHAnsi"/>
        </w:rPr>
        <w:t>le profit</w:t>
      </w:r>
      <w:r w:rsidRPr="00E27F5B">
        <w:rPr>
          <w:rFonts w:cstheme="minorHAnsi"/>
        </w:rPr>
        <w:t xml:space="preserve"> des rappels coraniques, mais certaines personnes ignorent cette volonté divine.</w:t>
      </w:r>
    </w:p>
    <w:p w14:paraId="3F467744" w14:textId="77777777" w:rsidR="00EF439D" w:rsidRPr="00AB476C" w:rsidRDefault="00EF439D" w:rsidP="00EF439D">
      <w:pPr>
        <w:jc w:val="both"/>
        <w:rPr>
          <w:rFonts w:cstheme="minorHAnsi"/>
        </w:rPr>
      </w:pPr>
      <w:r w:rsidRPr="00E27F5B">
        <w:rPr>
          <w:rFonts w:cstheme="minorHAnsi"/>
        </w:rPr>
        <w:t xml:space="preserve">4- </w:t>
      </w:r>
      <w:r w:rsidRPr="00AB476C">
        <w:rPr>
          <w:rFonts w:cstheme="minorHAnsi"/>
        </w:rPr>
        <w:t>Que signifie être pieux envers Dieu ?</w:t>
      </w:r>
    </w:p>
    <w:p w14:paraId="585C1780" w14:textId="70F9F4E3" w:rsidR="00EF439D" w:rsidRPr="00AB476C" w:rsidRDefault="00EF439D" w:rsidP="00EF439D">
      <w:pPr>
        <w:jc w:val="both"/>
        <w:rPr>
          <w:rFonts w:cstheme="minorHAnsi"/>
        </w:rPr>
      </w:pPr>
      <w:r w:rsidRPr="00AB476C">
        <w:rPr>
          <w:rFonts w:cstheme="minorHAnsi"/>
        </w:rPr>
        <w:t>Les avis des commentateurs divergent quant à l'interprétation de cette notion</w:t>
      </w:r>
      <w:r w:rsidR="00957E5D">
        <w:rPr>
          <w:rFonts w:cstheme="minorHAnsi"/>
        </w:rPr>
        <w:t>.</w:t>
      </w:r>
    </w:p>
    <w:p w14:paraId="5FFE5D58" w14:textId="77777777" w:rsidR="00EF439D" w:rsidRPr="00AB476C" w:rsidRDefault="00EF439D" w:rsidP="00EF439D">
      <w:pPr>
        <w:jc w:val="both"/>
        <w:rPr>
          <w:rFonts w:cstheme="minorHAnsi"/>
        </w:rPr>
      </w:pPr>
      <w:r w:rsidRPr="00AB476C">
        <w:rPr>
          <w:rFonts w:cstheme="minorHAnsi"/>
        </w:rPr>
        <w:t>Certains estiment que cela fait référence à la nature même de Dieu, qui se préserve de toute injustice et de toute action contraire à la sagesse. Selon cette perspective, le principe de piété est inhérent à Dieu, et une étincelle de cette piété est présente dans l'existence des êtres humains. En d'autres termes, la piété émanerait de Dieu et se refléterait dans la nature humaine.</w:t>
      </w:r>
    </w:p>
    <w:p w14:paraId="5ECFAFEE" w14:textId="77777777" w:rsidR="00EF439D" w:rsidRDefault="00EF439D" w:rsidP="00EF439D">
      <w:pPr>
        <w:jc w:val="both"/>
        <w:rPr>
          <w:rFonts w:cstheme="minorHAnsi"/>
        </w:rPr>
      </w:pPr>
      <w:r w:rsidRPr="00AB476C">
        <w:rPr>
          <w:rFonts w:cstheme="minorHAnsi"/>
        </w:rPr>
        <w:t>D'autres commentateurs, en revanche, considèrent que cette expression signifie que Dieu mérite que les hommes s'abstiennent de Lui désobéir par crainte de Son châtiment. Dans cette optique, les croyants devraient cultiver la piété envers Dieu en évitant de commettre des actes répréhensibles et en se conformant à Ses commandements.</w:t>
      </w:r>
    </w:p>
    <w:p w14:paraId="05181C36" w14:textId="77777777" w:rsidR="00EF439D" w:rsidRPr="00AB476C" w:rsidRDefault="00EF439D" w:rsidP="00EF439D">
      <w:pPr>
        <w:jc w:val="both"/>
        <w:rPr>
          <w:rFonts w:cstheme="minorHAnsi"/>
        </w:rPr>
      </w:pPr>
      <w:r w:rsidRPr="00AB476C">
        <w:rPr>
          <w:rFonts w:cstheme="minorHAnsi"/>
        </w:rPr>
        <w:t>Il est tout à fait possible que le verset en question englobe ces deux interprétations complémentaires, sans qu'il y ait de contradiction entre elles. La piété pourrait ainsi être comprise à la fois comme un attribut divin et comme une vertu que les hommes doivent s'efforcer d'acquérir dans leur relation à Dieu.</w:t>
      </w:r>
    </w:p>
    <w:p w14:paraId="537A1F77" w14:textId="00FF1E31" w:rsidR="00333B98" w:rsidRDefault="00B44AD8" w:rsidP="00B3076D">
      <w:pPr>
        <w:jc w:val="both"/>
        <w:rPr>
          <w:rFonts w:cstheme="minorHAnsi"/>
          <w:lang w:bidi="fa-IR"/>
        </w:rPr>
      </w:pPr>
      <w:r w:rsidRPr="00D95076">
        <w:rPr>
          <w:rFonts w:cstheme="minorHAnsi"/>
          <w:lang w:bidi="fa-IR"/>
        </w:rPr>
        <w:t xml:space="preserve">5- </w:t>
      </w:r>
      <w:r w:rsidR="00983952" w:rsidRPr="00D95076">
        <w:rPr>
          <w:rFonts w:cstheme="minorHAnsi"/>
          <w:lang w:bidi="fa-IR"/>
        </w:rPr>
        <w:t xml:space="preserve">Le </w:t>
      </w:r>
      <w:r w:rsidR="00724198" w:rsidRPr="00D95076">
        <w:rPr>
          <w:rFonts w:cstheme="minorHAnsi"/>
          <w:lang w:bidi="fa-IR"/>
        </w:rPr>
        <w:t xml:space="preserve">message du </w:t>
      </w:r>
      <w:r w:rsidR="00983952" w:rsidRPr="00D95076">
        <w:rPr>
          <w:rFonts w:cstheme="minorHAnsi"/>
          <w:lang w:bidi="fa-IR"/>
        </w:rPr>
        <w:t xml:space="preserve">dernier verset de la sourate </w:t>
      </w:r>
      <w:r w:rsidR="00D95076" w:rsidRPr="00D95076">
        <w:rPr>
          <w:rFonts w:cstheme="minorHAnsi"/>
          <w:lang w:val="fr-RE"/>
        </w:rPr>
        <w:t>al-</w:t>
      </w:r>
      <w:proofErr w:type="spellStart"/>
      <w:r w:rsidR="00D95076" w:rsidRPr="00D95076">
        <w:rPr>
          <w:rFonts w:cstheme="minorHAnsi"/>
          <w:lang w:val="fr-RE"/>
        </w:rPr>
        <w:t>Muddathir</w:t>
      </w:r>
      <w:proofErr w:type="spellEnd"/>
      <w:r w:rsidR="00983952" w:rsidRPr="00D95076">
        <w:rPr>
          <w:rFonts w:cstheme="minorHAnsi"/>
          <w:lang w:bidi="fa-IR"/>
        </w:rPr>
        <w:t xml:space="preserve"> maintient les gens entre la peur et l’espoir</w:t>
      </w:r>
      <w:r w:rsidR="00A57288">
        <w:rPr>
          <w:rFonts w:cstheme="minorHAnsi"/>
          <w:lang w:bidi="fa-IR"/>
        </w:rPr>
        <w:t>.</w:t>
      </w:r>
      <w:r w:rsidR="00983952" w:rsidRPr="00D95076">
        <w:rPr>
          <w:rFonts w:cstheme="minorHAnsi"/>
          <w:lang w:bidi="fa-IR"/>
        </w:rPr>
        <w:t xml:space="preserve"> Autrement dit, d'une part, </w:t>
      </w:r>
      <w:r w:rsidR="00A57288">
        <w:rPr>
          <w:rFonts w:cstheme="minorHAnsi"/>
          <w:lang w:bidi="fa-IR"/>
        </w:rPr>
        <w:t>il</w:t>
      </w:r>
      <w:r w:rsidR="00983952" w:rsidRPr="00D95076">
        <w:rPr>
          <w:rFonts w:cstheme="minorHAnsi"/>
          <w:lang w:bidi="fa-IR"/>
        </w:rPr>
        <w:t xml:space="preserve"> leur</w:t>
      </w:r>
      <w:r w:rsidR="00A57288">
        <w:rPr>
          <w:rFonts w:cstheme="minorHAnsi"/>
          <w:lang w:bidi="fa-IR"/>
        </w:rPr>
        <w:t xml:space="preserve"> permet d’</w:t>
      </w:r>
      <w:r w:rsidR="00983952" w:rsidRPr="00D95076">
        <w:rPr>
          <w:rFonts w:cstheme="minorHAnsi"/>
          <w:lang w:bidi="fa-IR"/>
        </w:rPr>
        <w:t xml:space="preserve">espérer le pardon de Dieu, et d'autre part, </w:t>
      </w:r>
      <w:r w:rsidR="00A57288">
        <w:rPr>
          <w:rFonts w:cstheme="minorHAnsi"/>
          <w:lang w:bidi="fa-IR"/>
        </w:rPr>
        <w:t>il leur fait craindre Son châtiment et les empêche donc de s’opposer à Lui. Il s’agit là d’</w:t>
      </w:r>
      <w:r w:rsidR="00983952" w:rsidRPr="00A57288">
        <w:rPr>
          <w:rFonts w:cstheme="minorHAnsi"/>
          <w:lang w:bidi="fa-IR"/>
        </w:rPr>
        <w:t>une méthode éducative du Saint Coran.</w:t>
      </w:r>
      <w:r w:rsidR="00D95076" w:rsidRPr="00A57288">
        <w:rPr>
          <w:rStyle w:val="Appelnotedebasdep"/>
          <w:rFonts w:cstheme="minorHAnsi"/>
          <w:lang w:bidi="fa-IR"/>
        </w:rPr>
        <w:footnoteReference w:id="19"/>
      </w:r>
    </w:p>
    <w:p w14:paraId="72FD8C37" w14:textId="77777777" w:rsidR="00050BD1" w:rsidRDefault="00050BD1" w:rsidP="00B3076D">
      <w:pPr>
        <w:jc w:val="both"/>
        <w:rPr>
          <w:rFonts w:cstheme="minorHAnsi"/>
          <w:lang w:bidi="fa-IR"/>
        </w:rPr>
      </w:pPr>
    </w:p>
    <w:p w14:paraId="2290C40C" w14:textId="77777777" w:rsidR="00050BD1" w:rsidRDefault="00050BD1" w:rsidP="00B3076D">
      <w:pPr>
        <w:jc w:val="both"/>
        <w:rPr>
          <w:rFonts w:cstheme="minorHAnsi"/>
          <w:lang w:bidi="fa-IR"/>
        </w:rPr>
      </w:pPr>
    </w:p>
    <w:p w14:paraId="26FB9524" w14:textId="77777777" w:rsidR="00A272C5" w:rsidRPr="00E27F5B" w:rsidRDefault="00A272C5" w:rsidP="00B3076D">
      <w:pPr>
        <w:jc w:val="both"/>
        <w:rPr>
          <w:rFonts w:cstheme="minorHAnsi"/>
          <w:lang w:bidi="fa-IR"/>
        </w:rPr>
      </w:pPr>
    </w:p>
    <w:p w14:paraId="46EDBB86" w14:textId="6C2D0363" w:rsidR="00B44AD8" w:rsidRDefault="00B44AD8" w:rsidP="00456345">
      <w:pPr>
        <w:jc w:val="both"/>
        <w:rPr>
          <w:rFonts w:cstheme="minorHAnsi"/>
          <w:b/>
          <w:bCs/>
          <w:sz w:val="20"/>
          <w:szCs w:val="20"/>
          <w:lang w:val="fr-RE"/>
        </w:rPr>
      </w:pPr>
      <w:bookmarkStart w:id="1" w:name="_Hlk151018212"/>
      <w:r w:rsidRPr="00591CFE">
        <w:rPr>
          <w:rFonts w:cstheme="minorHAnsi"/>
          <w:b/>
          <w:bCs/>
          <w:sz w:val="20"/>
          <w:szCs w:val="20"/>
          <w:lang w:val="fr-RE"/>
        </w:rPr>
        <w:lastRenderedPageBreak/>
        <w:t>e) Message et leçon à tirer de la sourate</w:t>
      </w:r>
      <w:r w:rsidRPr="00E27F5B">
        <w:rPr>
          <w:rFonts w:cstheme="minorHAnsi"/>
          <w:b/>
          <w:bCs/>
          <w:sz w:val="20"/>
          <w:szCs w:val="20"/>
          <w:lang w:val="fr-RE"/>
        </w:rPr>
        <w:t xml:space="preserve"> </w:t>
      </w:r>
    </w:p>
    <w:p w14:paraId="7D1EAAE6" w14:textId="77777777" w:rsidR="00D95076" w:rsidRPr="00E27F5B" w:rsidRDefault="00D95076" w:rsidP="00456345">
      <w:pPr>
        <w:jc w:val="both"/>
        <w:rPr>
          <w:rFonts w:cstheme="minorHAnsi"/>
          <w:b/>
          <w:bCs/>
          <w:sz w:val="20"/>
          <w:szCs w:val="20"/>
          <w:lang w:val="fr-RE"/>
        </w:rPr>
      </w:pPr>
    </w:p>
    <w:p w14:paraId="293FEC5B" w14:textId="0D33FE6A" w:rsidR="00B44AD8" w:rsidRPr="00E27F5B" w:rsidRDefault="00B44AD8" w:rsidP="00456345">
      <w:pPr>
        <w:jc w:val="both"/>
        <w:rPr>
          <w:rFonts w:cstheme="minorHAnsi"/>
          <w:lang w:val="fr-RE"/>
        </w:rPr>
      </w:pPr>
      <w:r w:rsidRPr="00E27F5B">
        <w:rPr>
          <w:rFonts w:cstheme="minorHAnsi"/>
          <w:lang w:val="fr-RE"/>
        </w:rPr>
        <w:t xml:space="preserve">- Le rôle des </w:t>
      </w:r>
      <w:r w:rsidR="00957E5D">
        <w:rPr>
          <w:rFonts w:cstheme="minorHAnsi"/>
          <w:lang w:val="fr-RE"/>
        </w:rPr>
        <w:t>P</w:t>
      </w:r>
      <w:r w:rsidRPr="00E27F5B">
        <w:rPr>
          <w:rFonts w:cstheme="minorHAnsi"/>
          <w:lang w:val="fr-RE"/>
        </w:rPr>
        <w:t xml:space="preserve">rophètes (a) est de faire des rappels mais aussi de mettre en garde l’être humain qui est susceptible de s’égarer et de s’écarter du droit chemin. </w:t>
      </w:r>
    </w:p>
    <w:p w14:paraId="145B2F62" w14:textId="7B8F10FA" w:rsidR="00B44AD8" w:rsidRPr="00E27F5B" w:rsidRDefault="00B44AD8" w:rsidP="00456345">
      <w:pPr>
        <w:jc w:val="both"/>
        <w:rPr>
          <w:rFonts w:cstheme="minorHAnsi"/>
          <w:lang w:val="fr-RE"/>
        </w:rPr>
      </w:pPr>
      <w:r w:rsidRPr="00E27F5B">
        <w:rPr>
          <w:rFonts w:cstheme="minorHAnsi"/>
          <w:lang w:val="fr-RE"/>
        </w:rPr>
        <w:t>- Le guide spirituel d’une société et le missionnaire</w:t>
      </w:r>
      <w:r w:rsidR="00242797">
        <w:rPr>
          <w:rStyle w:val="Appelnotedebasdep"/>
          <w:rFonts w:cstheme="minorHAnsi"/>
          <w:lang w:val="fr-RE"/>
        </w:rPr>
        <w:footnoteReference w:id="20"/>
      </w:r>
      <w:r w:rsidRPr="00E27F5B">
        <w:rPr>
          <w:rFonts w:cstheme="minorHAnsi"/>
          <w:lang w:val="fr-RE"/>
        </w:rPr>
        <w:t xml:space="preserve"> doivent montrer le bon exemple à celle-ci en restant éloignés de toutes sortes de péchés. En effet, celui qui souhaite avoir une bonne société doit montrer le bon exemple à son peuple. </w:t>
      </w:r>
    </w:p>
    <w:p w14:paraId="093591A8" w14:textId="1C033D00" w:rsidR="00B44AD8" w:rsidRPr="00E27F5B" w:rsidRDefault="00B44AD8" w:rsidP="00456345">
      <w:pPr>
        <w:jc w:val="both"/>
        <w:rPr>
          <w:rFonts w:cstheme="minorHAnsi"/>
          <w:lang w:val="fr-RE"/>
        </w:rPr>
      </w:pPr>
      <w:r w:rsidRPr="00E27F5B">
        <w:rPr>
          <w:rFonts w:cstheme="minorHAnsi"/>
          <w:lang w:val="fr-RE"/>
        </w:rPr>
        <w:t>- Un missionnaire doit être patient face à toute accusation, calomnie et ennui</w:t>
      </w:r>
      <w:r w:rsidR="00170F53">
        <w:rPr>
          <w:rFonts w:cstheme="minorHAnsi"/>
          <w:lang w:val="fr-RE"/>
        </w:rPr>
        <w:t xml:space="preserve"> causés</w:t>
      </w:r>
      <w:r w:rsidRPr="00E27F5B">
        <w:rPr>
          <w:rFonts w:cstheme="minorHAnsi"/>
          <w:lang w:val="fr-RE"/>
        </w:rPr>
        <w:t xml:space="preserve"> pendant sa mission.</w:t>
      </w:r>
    </w:p>
    <w:p w14:paraId="67217F58" w14:textId="1EB3D132" w:rsidR="00B44AD8" w:rsidRPr="00E27F5B" w:rsidRDefault="00B44AD8" w:rsidP="00456345">
      <w:pPr>
        <w:jc w:val="both"/>
        <w:rPr>
          <w:rFonts w:cstheme="minorHAnsi"/>
          <w:lang w:val="fr-RE"/>
        </w:rPr>
      </w:pPr>
      <w:r w:rsidRPr="00E27F5B">
        <w:rPr>
          <w:rFonts w:cstheme="minorHAnsi"/>
          <w:lang w:val="fr-RE"/>
        </w:rPr>
        <w:t xml:space="preserve">- Le Jour du jugement sera très dur pour les impies, et cela durera l’éternité. </w:t>
      </w:r>
    </w:p>
    <w:p w14:paraId="0B1F3E58" w14:textId="736D36D7" w:rsidR="00B44AD8" w:rsidRPr="00E27F5B" w:rsidRDefault="00B44AD8" w:rsidP="00456345">
      <w:pPr>
        <w:jc w:val="both"/>
        <w:rPr>
          <w:rFonts w:cstheme="minorHAnsi"/>
          <w:lang w:val="fr-RE"/>
        </w:rPr>
      </w:pPr>
      <w:r w:rsidRPr="00E27F5B">
        <w:rPr>
          <w:rFonts w:cstheme="minorHAnsi"/>
          <w:lang w:val="fr-RE"/>
        </w:rPr>
        <w:t xml:space="preserve">- Nos richesses et nos enfants ne doivent pas nous rendre orgueilleux et nous faire oublier qu’un jour nous quitterons ce monde. </w:t>
      </w:r>
    </w:p>
    <w:p w14:paraId="48A7749C" w14:textId="71B7062A" w:rsidR="00B44AD8" w:rsidRPr="00E27F5B" w:rsidRDefault="00B44AD8" w:rsidP="00456345">
      <w:pPr>
        <w:jc w:val="both"/>
        <w:rPr>
          <w:rFonts w:cstheme="minorHAnsi"/>
          <w:lang w:val="fr-RE"/>
        </w:rPr>
      </w:pPr>
      <w:r w:rsidRPr="00E27F5B">
        <w:rPr>
          <w:rFonts w:cstheme="minorHAnsi"/>
          <w:lang w:val="fr-RE"/>
        </w:rPr>
        <w:t>- Les ennemis de l’Islam doivent attirer leur attention sur tous les bienfaits que Dieu leur a octroyés</w:t>
      </w:r>
      <w:r w:rsidR="00F914F8">
        <w:rPr>
          <w:rFonts w:cstheme="minorHAnsi"/>
          <w:lang w:val="fr-RE"/>
        </w:rPr>
        <w:t>.</w:t>
      </w:r>
      <w:r w:rsidRPr="00E27F5B">
        <w:rPr>
          <w:rFonts w:cstheme="minorHAnsi"/>
          <w:lang w:val="fr-RE"/>
        </w:rPr>
        <w:t xml:space="preserve"> </w:t>
      </w:r>
      <w:r w:rsidR="00F914F8">
        <w:rPr>
          <w:rFonts w:cstheme="minorHAnsi"/>
          <w:lang w:val="fr-RE"/>
        </w:rPr>
        <w:t>Ils</w:t>
      </w:r>
      <w:r w:rsidRPr="00E27F5B">
        <w:rPr>
          <w:rFonts w:cstheme="minorHAnsi"/>
          <w:lang w:val="fr-RE"/>
        </w:rPr>
        <w:t xml:space="preserve"> restent ingrats</w:t>
      </w:r>
      <w:r w:rsidR="00F914F8">
        <w:rPr>
          <w:rFonts w:cstheme="minorHAnsi"/>
          <w:lang w:val="fr-RE"/>
        </w:rPr>
        <w:t xml:space="preserve"> malgré tout</w:t>
      </w:r>
      <w:r w:rsidRPr="00E27F5B">
        <w:rPr>
          <w:rFonts w:cstheme="minorHAnsi"/>
          <w:lang w:val="fr-RE"/>
        </w:rPr>
        <w:t>.</w:t>
      </w:r>
    </w:p>
    <w:p w14:paraId="5B3158D1" w14:textId="7FE4961C" w:rsidR="00B44AD8" w:rsidRPr="00E27F5B" w:rsidRDefault="00B44AD8" w:rsidP="00456345">
      <w:pPr>
        <w:jc w:val="both"/>
        <w:rPr>
          <w:rFonts w:cstheme="minorHAnsi"/>
          <w:lang w:val="fr-RE"/>
        </w:rPr>
      </w:pPr>
      <w:r w:rsidRPr="00E27F5B">
        <w:rPr>
          <w:rFonts w:cstheme="minorHAnsi"/>
          <w:lang w:val="fr-RE"/>
        </w:rPr>
        <w:t>- Celui qui vit dans la prospérité dans ce bas monde en négligeant le Jour de la Résurrection aura de lourdes conséquences dans l’</w:t>
      </w:r>
      <w:r w:rsidR="00F914F8">
        <w:rPr>
          <w:rFonts w:cstheme="minorHAnsi"/>
          <w:lang w:val="fr-RE"/>
        </w:rPr>
        <w:t>A</w:t>
      </w:r>
      <w:r w:rsidRPr="00E27F5B">
        <w:rPr>
          <w:rFonts w:cstheme="minorHAnsi"/>
          <w:lang w:val="fr-RE"/>
        </w:rPr>
        <w:t xml:space="preserve">u-delà. </w:t>
      </w:r>
    </w:p>
    <w:p w14:paraId="0F292318" w14:textId="2DD55DB9" w:rsidR="00B44AD8" w:rsidRPr="00E27F5B" w:rsidRDefault="00B44AD8" w:rsidP="00456345">
      <w:pPr>
        <w:jc w:val="both"/>
        <w:rPr>
          <w:rFonts w:cstheme="minorHAnsi"/>
          <w:lang w:val="fr-RE"/>
        </w:rPr>
      </w:pPr>
      <w:r w:rsidRPr="00E27F5B">
        <w:rPr>
          <w:rFonts w:cstheme="minorHAnsi"/>
          <w:lang w:val="fr-RE"/>
        </w:rPr>
        <w:t>- Les impie</w:t>
      </w:r>
      <w:r w:rsidR="00724198" w:rsidRPr="00E27F5B">
        <w:rPr>
          <w:rFonts w:cstheme="minorHAnsi"/>
          <w:lang w:val="fr-RE"/>
        </w:rPr>
        <w:t>s et les polythéistes qui ont le</w:t>
      </w:r>
      <w:r w:rsidRPr="00E27F5B">
        <w:rPr>
          <w:rFonts w:cstheme="minorHAnsi"/>
          <w:lang w:val="fr-RE"/>
        </w:rPr>
        <w:t xml:space="preserve"> cœur dur seront empêchés d’acquérir la foi et de s’approcher du Coran.</w:t>
      </w:r>
    </w:p>
    <w:p w14:paraId="3834090A" w14:textId="77777777" w:rsidR="00B44AD8" w:rsidRPr="00E27F5B" w:rsidRDefault="00B44AD8" w:rsidP="00456345">
      <w:pPr>
        <w:jc w:val="both"/>
        <w:rPr>
          <w:rFonts w:cstheme="minorHAnsi"/>
          <w:lang w:val="fr-RE"/>
        </w:rPr>
      </w:pPr>
      <w:r w:rsidRPr="00E27F5B">
        <w:rPr>
          <w:rFonts w:cstheme="minorHAnsi"/>
          <w:lang w:val="fr-RE"/>
        </w:rPr>
        <w:t>- Celui qui est inattentif envers la prière, qui oublie les nécessiteux, qui commet des péchés et qui nie le Jour du Jugement sera privé de toutes intercessions et sera châtié dans le feu de l’Enfer.</w:t>
      </w:r>
    </w:p>
    <w:p w14:paraId="3F4B9CC0" w14:textId="7F5FBC5C" w:rsidR="00B44AD8" w:rsidRPr="00E27F5B" w:rsidRDefault="00B44AD8" w:rsidP="00456345">
      <w:pPr>
        <w:jc w:val="both"/>
        <w:rPr>
          <w:rFonts w:cstheme="minorHAnsi"/>
          <w:lang w:val="fr-RE"/>
        </w:rPr>
      </w:pPr>
      <w:r w:rsidRPr="00E27F5B">
        <w:rPr>
          <w:rFonts w:cstheme="minorHAnsi"/>
          <w:lang w:val="fr-RE"/>
        </w:rPr>
        <w:t xml:space="preserve">- Les prophètes, les martyrs, le Coran et les </w:t>
      </w:r>
      <w:proofErr w:type="spellStart"/>
      <w:r w:rsidRPr="00E27F5B">
        <w:rPr>
          <w:rFonts w:cstheme="minorHAnsi"/>
          <w:lang w:val="fr-RE"/>
        </w:rPr>
        <w:t>Ahlal</w:t>
      </w:r>
      <w:proofErr w:type="spellEnd"/>
      <w:r w:rsidRPr="00E27F5B">
        <w:rPr>
          <w:rFonts w:cstheme="minorHAnsi"/>
          <w:lang w:val="fr-RE"/>
        </w:rPr>
        <w:t xml:space="preserve"> </w:t>
      </w:r>
      <w:proofErr w:type="spellStart"/>
      <w:r w:rsidRPr="00E27F5B">
        <w:rPr>
          <w:rFonts w:cstheme="minorHAnsi"/>
          <w:lang w:val="fr-RE"/>
        </w:rPr>
        <w:t>Bayt</w:t>
      </w:r>
      <w:proofErr w:type="spellEnd"/>
      <w:r w:rsidRPr="00E27F5B">
        <w:rPr>
          <w:rFonts w:cstheme="minorHAnsi"/>
          <w:lang w:val="fr-RE"/>
        </w:rPr>
        <w:t xml:space="preserve"> (a) seront ceux qui </w:t>
      </w:r>
      <w:r w:rsidR="00F914F8">
        <w:rPr>
          <w:rFonts w:cstheme="minorHAnsi"/>
          <w:lang w:val="fr-RE"/>
        </w:rPr>
        <w:t>intercèderont</w:t>
      </w:r>
      <w:r w:rsidRPr="00E27F5B">
        <w:rPr>
          <w:rFonts w:cstheme="minorHAnsi"/>
          <w:lang w:val="fr-RE"/>
        </w:rPr>
        <w:t>.</w:t>
      </w:r>
    </w:p>
    <w:p w14:paraId="52C93C9A" w14:textId="77777777" w:rsidR="00B44AD8" w:rsidRPr="00E27F5B" w:rsidRDefault="00B44AD8" w:rsidP="00456345">
      <w:pPr>
        <w:jc w:val="both"/>
        <w:rPr>
          <w:rFonts w:cstheme="minorHAnsi"/>
          <w:lang w:val="fr-RE"/>
        </w:rPr>
      </w:pPr>
      <w:r w:rsidRPr="00E27F5B">
        <w:rPr>
          <w:rFonts w:cstheme="minorHAnsi"/>
          <w:lang w:val="fr-RE"/>
        </w:rPr>
        <w:t>- Le Coran est un moyen pour guider l’être humain, mais c’est à l’homme de faire des efforts pour bénéficier des trésors qui s’y trouvent.</w:t>
      </w:r>
    </w:p>
    <w:p w14:paraId="20F97AFF" w14:textId="18675C19" w:rsidR="00675436" w:rsidRPr="00170F53" w:rsidRDefault="00B44AD8" w:rsidP="00456345">
      <w:pPr>
        <w:jc w:val="both"/>
        <w:rPr>
          <w:rFonts w:cstheme="minorHAnsi"/>
          <w:lang w:val="fr-RE"/>
        </w:rPr>
      </w:pPr>
      <w:r w:rsidRPr="00E27F5B">
        <w:rPr>
          <w:rFonts w:cstheme="minorHAnsi"/>
          <w:lang w:val="fr-RE"/>
        </w:rPr>
        <w:t xml:space="preserve">- Même si l’être humain </w:t>
      </w:r>
      <w:r w:rsidR="00170F53">
        <w:rPr>
          <w:rFonts w:cstheme="minorHAnsi"/>
          <w:lang w:val="fr-RE"/>
        </w:rPr>
        <w:t>dispose du</w:t>
      </w:r>
      <w:r w:rsidRPr="00E27F5B">
        <w:rPr>
          <w:rFonts w:cstheme="minorHAnsi"/>
          <w:lang w:val="fr-RE"/>
        </w:rPr>
        <w:t xml:space="preserve"> libre </w:t>
      </w:r>
      <w:r w:rsidR="00170F53">
        <w:rPr>
          <w:rFonts w:cstheme="minorHAnsi"/>
          <w:lang w:val="fr-RE"/>
        </w:rPr>
        <w:t>arbitre</w:t>
      </w:r>
      <w:r w:rsidRPr="00E27F5B">
        <w:rPr>
          <w:rFonts w:cstheme="minorHAnsi"/>
          <w:lang w:val="fr-RE"/>
        </w:rPr>
        <w:t xml:space="preserve">, Dieu seul choisit d’accorder ou non la volonté </w:t>
      </w:r>
      <w:r w:rsidR="00170F53">
        <w:rPr>
          <w:rFonts w:cstheme="minorHAnsi"/>
          <w:lang w:val="fr-RE"/>
        </w:rPr>
        <w:t>à</w:t>
      </w:r>
      <w:r w:rsidRPr="00E27F5B">
        <w:rPr>
          <w:rFonts w:cstheme="minorHAnsi"/>
          <w:lang w:val="fr-RE"/>
        </w:rPr>
        <w:t xml:space="preserve"> l’homme.</w:t>
      </w:r>
      <w:r w:rsidR="00D95076">
        <w:rPr>
          <w:rStyle w:val="Appelnotedebasdep"/>
          <w:rFonts w:cstheme="minorHAnsi"/>
          <w:lang w:val="fr-RE"/>
        </w:rPr>
        <w:footnoteReference w:id="21"/>
      </w:r>
      <w:bookmarkEnd w:id="1"/>
    </w:p>
    <w:sectPr w:rsidR="00675436" w:rsidRPr="00170F53" w:rsidSect="00841BA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7B2B2" w14:textId="77777777" w:rsidR="006F1A92" w:rsidRDefault="006F1A92" w:rsidP="00B44AD8">
      <w:pPr>
        <w:spacing w:after="0" w:line="240" w:lineRule="auto"/>
      </w:pPr>
      <w:r>
        <w:separator/>
      </w:r>
    </w:p>
  </w:endnote>
  <w:endnote w:type="continuationSeparator" w:id="0">
    <w:p w14:paraId="170EA709" w14:textId="77777777" w:rsidR="006F1A92" w:rsidRDefault="006F1A92" w:rsidP="00B44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CA6BE" w14:textId="77777777" w:rsidR="006F1A92" w:rsidRDefault="006F1A92" w:rsidP="00B44AD8">
      <w:pPr>
        <w:spacing w:after="0" w:line="240" w:lineRule="auto"/>
      </w:pPr>
      <w:r>
        <w:separator/>
      </w:r>
    </w:p>
  </w:footnote>
  <w:footnote w:type="continuationSeparator" w:id="0">
    <w:p w14:paraId="6040E6A5" w14:textId="77777777" w:rsidR="006F1A92" w:rsidRDefault="006F1A92" w:rsidP="00B44AD8">
      <w:pPr>
        <w:spacing w:after="0" w:line="240" w:lineRule="auto"/>
      </w:pPr>
      <w:r>
        <w:continuationSeparator/>
      </w:r>
    </w:p>
  </w:footnote>
  <w:footnote w:id="1">
    <w:p w14:paraId="04362624" w14:textId="0A62E1A3" w:rsidR="008319EA" w:rsidRPr="008319EA" w:rsidRDefault="008319EA" w:rsidP="008319EA">
      <w:pPr>
        <w:pStyle w:val="Notedebasdepage"/>
        <w:rPr>
          <w:i/>
          <w:iCs/>
          <w:sz w:val="16"/>
          <w:szCs w:val="16"/>
        </w:rPr>
      </w:pPr>
      <w:r w:rsidRPr="008319EA">
        <w:rPr>
          <w:rStyle w:val="Appelnotedebasdep"/>
          <w:sz w:val="16"/>
          <w:szCs w:val="16"/>
        </w:rPr>
        <w:footnoteRef/>
      </w:r>
      <w:r w:rsidRPr="008319EA">
        <w:rPr>
          <w:sz w:val="16"/>
          <w:szCs w:val="16"/>
        </w:rPr>
        <w:t xml:space="preserve"> </w:t>
      </w:r>
      <w:proofErr w:type="spellStart"/>
      <w:r w:rsidRPr="008319EA">
        <w:rPr>
          <w:i/>
          <w:iCs/>
          <w:sz w:val="16"/>
          <w:szCs w:val="16"/>
        </w:rPr>
        <w:t>Nézaamé</w:t>
      </w:r>
      <w:proofErr w:type="spellEnd"/>
      <w:r w:rsidRPr="008319EA">
        <w:rPr>
          <w:i/>
          <w:iCs/>
          <w:sz w:val="16"/>
          <w:szCs w:val="16"/>
        </w:rPr>
        <w:t xml:space="preserve"> </w:t>
      </w:r>
      <w:proofErr w:type="spellStart"/>
      <w:r w:rsidRPr="008319EA">
        <w:rPr>
          <w:i/>
          <w:iCs/>
          <w:sz w:val="16"/>
          <w:szCs w:val="16"/>
        </w:rPr>
        <w:t>hamahangué</w:t>
      </w:r>
      <w:proofErr w:type="spellEnd"/>
      <w:r w:rsidRPr="008319EA">
        <w:rPr>
          <w:i/>
          <w:iCs/>
          <w:sz w:val="16"/>
          <w:szCs w:val="16"/>
        </w:rPr>
        <w:t xml:space="preserve"> </w:t>
      </w:r>
      <w:proofErr w:type="spellStart"/>
      <w:r w:rsidRPr="008319EA">
        <w:rPr>
          <w:i/>
          <w:iCs/>
          <w:sz w:val="16"/>
          <w:szCs w:val="16"/>
        </w:rPr>
        <w:t>souréhayé</w:t>
      </w:r>
      <w:proofErr w:type="spellEnd"/>
      <w:r w:rsidRPr="008319EA">
        <w:rPr>
          <w:i/>
          <w:iCs/>
          <w:sz w:val="16"/>
          <w:szCs w:val="16"/>
        </w:rPr>
        <w:t xml:space="preserve"> </w:t>
      </w:r>
      <w:proofErr w:type="spellStart"/>
      <w:r w:rsidRPr="008319EA">
        <w:rPr>
          <w:i/>
          <w:iCs/>
          <w:sz w:val="16"/>
          <w:szCs w:val="16"/>
        </w:rPr>
        <w:t>Qur’an</w:t>
      </w:r>
      <w:proofErr w:type="spellEnd"/>
      <w:r w:rsidRPr="008319EA">
        <w:rPr>
          <w:i/>
          <w:iCs/>
          <w:sz w:val="16"/>
          <w:szCs w:val="16"/>
        </w:rPr>
        <w:t>, page 457</w:t>
      </w:r>
    </w:p>
  </w:footnote>
  <w:footnote w:id="2">
    <w:p w14:paraId="745F37CA" w14:textId="38AD40F0" w:rsidR="008319EA" w:rsidRPr="008319EA" w:rsidRDefault="008319EA">
      <w:pPr>
        <w:pStyle w:val="Notedebasdepage"/>
        <w:rPr>
          <w:sz w:val="16"/>
          <w:szCs w:val="16"/>
        </w:rPr>
      </w:pPr>
      <w:r w:rsidRPr="008319EA">
        <w:rPr>
          <w:rStyle w:val="Appelnotedebasdep"/>
          <w:sz w:val="16"/>
          <w:szCs w:val="16"/>
        </w:rPr>
        <w:footnoteRef/>
      </w:r>
      <w:r w:rsidRPr="008319EA">
        <w:rPr>
          <w:sz w:val="16"/>
          <w:szCs w:val="16"/>
        </w:rPr>
        <w:t xml:space="preserve"> </w:t>
      </w:r>
      <w:hyperlink r:id="rId1" w:history="1">
        <w:r w:rsidRPr="008319EA">
          <w:rPr>
            <w:rStyle w:val="Lienhypertexte"/>
            <w:color w:val="auto"/>
            <w:sz w:val="16"/>
            <w:szCs w:val="16"/>
          </w:rPr>
          <w:t>quran.inoor.ir</w:t>
        </w:r>
      </w:hyperlink>
    </w:p>
  </w:footnote>
  <w:footnote w:id="3">
    <w:p w14:paraId="4351D08B" w14:textId="18086784" w:rsidR="008319EA" w:rsidRPr="00580402" w:rsidRDefault="008319EA">
      <w:pPr>
        <w:pStyle w:val="Notedebasdepage"/>
        <w:rPr>
          <w:sz w:val="16"/>
          <w:szCs w:val="16"/>
        </w:rPr>
      </w:pPr>
      <w:r w:rsidRPr="00580402">
        <w:rPr>
          <w:rStyle w:val="Appelnotedebasdep"/>
          <w:sz w:val="16"/>
          <w:szCs w:val="16"/>
        </w:rPr>
        <w:footnoteRef/>
      </w:r>
      <w:r w:rsidRPr="00580402">
        <w:rPr>
          <w:sz w:val="16"/>
          <w:szCs w:val="16"/>
        </w:rPr>
        <w:t xml:space="preserve"> </w:t>
      </w:r>
      <w:r w:rsidRPr="00580402">
        <w:rPr>
          <w:rFonts w:cstheme="minorHAnsi"/>
          <w:i/>
          <w:iCs/>
          <w:sz w:val="16"/>
          <w:szCs w:val="16"/>
          <w:lang w:val="it-IT"/>
        </w:rPr>
        <w:t>Majmà’ al Bayàn, tome 10, page 383</w:t>
      </w:r>
    </w:p>
  </w:footnote>
  <w:footnote w:id="4">
    <w:p w14:paraId="3A745783" w14:textId="255A1E96" w:rsidR="008319EA" w:rsidRPr="00E6277C" w:rsidRDefault="008319EA" w:rsidP="00E6277C">
      <w:pPr>
        <w:spacing w:after="0" w:line="240" w:lineRule="auto"/>
        <w:rPr>
          <w:rFonts w:cstheme="minorHAnsi"/>
          <w:sz w:val="16"/>
          <w:szCs w:val="16"/>
          <w:lang w:bidi="fa-IR"/>
        </w:rPr>
      </w:pPr>
      <w:r w:rsidRPr="00580402">
        <w:rPr>
          <w:rStyle w:val="Appelnotedebasdep"/>
          <w:sz w:val="16"/>
          <w:szCs w:val="16"/>
        </w:rPr>
        <w:footnoteRef/>
      </w:r>
      <w:r w:rsidRPr="00580402">
        <w:rPr>
          <w:sz w:val="16"/>
          <w:szCs w:val="16"/>
        </w:rPr>
        <w:t xml:space="preserve"> </w:t>
      </w:r>
      <w:bookmarkStart w:id="0" w:name="_Hlk169857775"/>
      <w:r w:rsidR="005E22DF" w:rsidRPr="0016370F">
        <w:rPr>
          <w:rFonts w:cstheme="minorHAnsi"/>
          <w:sz w:val="16"/>
          <w:szCs w:val="16"/>
          <w:lang w:bidi="fa-IR"/>
        </w:rPr>
        <w:t>Gabriel est l'un des trois archanges majeurs dans la tradition judéo-chrétienne et islamique.</w:t>
      </w:r>
      <w:r w:rsidR="005E22DF" w:rsidRPr="0016370F">
        <w:rPr>
          <w:rFonts w:cstheme="minorHAnsi"/>
          <w:b/>
          <w:bCs/>
          <w:sz w:val="16"/>
          <w:szCs w:val="16"/>
        </w:rPr>
        <w:t xml:space="preserve"> </w:t>
      </w:r>
      <w:r w:rsidR="005E22DF" w:rsidRPr="0016370F">
        <w:rPr>
          <w:rFonts w:cstheme="minorHAnsi"/>
          <w:sz w:val="16"/>
          <w:szCs w:val="16"/>
          <w:lang w:bidi="fa-IR"/>
        </w:rPr>
        <w:t>En Islam, il est considéré comme l'ange chargé de transmettre les révélations divines au Prophète Mohammad (s). C'est lui qui lui aurait transmis le Coran sur une période de 23 ans.</w:t>
      </w:r>
      <w:r w:rsidR="005E22DF" w:rsidRPr="0016370F">
        <w:rPr>
          <w:rFonts w:cstheme="minorHAnsi"/>
          <w:b/>
          <w:bCs/>
          <w:sz w:val="16"/>
          <w:szCs w:val="16"/>
        </w:rPr>
        <w:t xml:space="preserve"> </w:t>
      </w:r>
      <w:r w:rsidR="005E22DF" w:rsidRPr="0016370F">
        <w:rPr>
          <w:rFonts w:cstheme="minorHAnsi"/>
          <w:sz w:val="16"/>
          <w:szCs w:val="16"/>
          <w:lang w:bidi="fa-IR"/>
        </w:rPr>
        <w:t xml:space="preserve">Son nom signifie </w:t>
      </w:r>
      <w:r w:rsidR="005E22DF">
        <w:rPr>
          <w:rFonts w:cstheme="minorHAnsi"/>
          <w:sz w:val="16"/>
          <w:szCs w:val="16"/>
          <w:lang w:bidi="fa-IR"/>
        </w:rPr>
        <w:t>« </w:t>
      </w:r>
      <w:r w:rsidR="005E22DF" w:rsidRPr="0016370F">
        <w:rPr>
          <w:rFonts w:cstheme="minorHAnsi"/>
          <w:sz w:val="16"/>
          <w:szCs w:val="16"/>
          <w:lang w:bidi="fa-IR"/>
        </w:rPr>
        <w:t>Dieu est ma force</w:t>
      </w:r>
      <w:r w:rsidR="005E22DF">
        <w:rPr>
          <w:rFonts w:cstheme="minorHAnsi"/>
          <w:sz w:val="16"/>
          <w:szCs w:val="16"/>
          <w:lang w:bidi="fa-IR"/>
        </w:rPr>
        <w:t> »</w:t>
      </w:r>
      <w:r w:rsidR="005E22DF" w:rsidRPr="0016370F">
        <w:rPr>
          <w:rFonts w:cstheme="minorHAnsi"/>
          <w:sz w:val="16"/>
          <w:szCs w:val="16"/>
          <w:lang w:bidi="fa-IR"/>
        </w:rPr>
        <w:t xml:space="preserve"> ou </w:t>
      </w:r>
      <w:r w:rsidR="005E22DF">
        <w:rPr>
          <w:rFonts w:cstheme="minorHAnsi"/>
          <w:sz w:val="16"/>
          <w:szCs w:val="16"/>
          <w:lang w:bidi="fa-IR"/>
        </w:rPr>
        <w:t>« </w:t>
      </w:r>
      <w:r w:rsidR="005E22DF" w:rsidRPr="0016370F">
        <w:rPr>
          <w:rFonts w:cstheme="minorHAnsi"/>
          <w:sz w:val="16"/>
          <w:szCs w:val="16"/>
          <w:lang w:bidi="fa-IR"/>
        </w:rPr>
        <w:t>Dieu est mon héros</w:t>
      </w:r>
      <w:r w:rsidR="005E22DF">
        <w:rPr>
          <w:rFonts w:cstheme="minorHAnsi"/>
          <w:sz w:val="16"/>
          <w:szCs w:val="16"/>
          <w:lang w:bidi="fa-IR"/>
        </w:rPr>
        <w:t> »</w:t>
      </w:r>
      <w:r w:rsidR="005E22DF" w:rsidRPr="0016370F">
        <w:rPr>
          <w:rFonts w:cstheme="minorHAnsi"/>
          <w:sz w:val="16"/>
          <w:szCs w:val="16"/>
          <w:lang w:bidi="fa-IR"/>
        </w:rPr>
        <w:t>. Il est décrit dans le Coran comme l'esprit de la vérité qui apporte la révélation divine. Gabriel joue donc un rôle majeur dans les trois religions abrahamiques en tant que transmetteur de la parole divine.</w:t>
      </w:r>
      <w:bookmarkEnd w:id="0"/>
    </w:p>
  </w:footnote>
  <w:footnote w:id="5">
    <w:p w14:paraId="5EAB3F9A" w14:textId="1A288562" w:rsidR="00752B2D" w:rsidRPr="00580402" w:rsidRDefault="00752B2D">
      <w:pPr>
        <w:pStyle w:val="Notedebasdepage"/>
        <w:rPr>
          <w:sz w:val="16"/>
          <w:szCs w:val="16"/>
        </w:rPr>
      </w:pPr>
      <w:r w:rsidRPr="00580402">
        <w:rPr>
          <w:rStyle w:val="Appelnotedebasdep"/>
          <w:sz w:val="16"/>
          <w:szCs w:val="16"/>
        </w:rPr>
        <w:footnoteRef/>
      </w:r>
      <w:r w:rsidRPr="00580402">
        <w:rPr>
          <w:sz w:val="16"/>
          <w:szCs w:val="16"/>
        </w:rPr>
        <w:t xml:space="preserve"> </w:t>
      </w:r>
      <w:r w:rsidRPr="00580402">
        <w:rPr>
          <w:rFonts w:eastAsia="Times New Roman" w:cstheme="minorHAnsi"/>
          <w:iCs/>
          <w:sz w:val="16"/>
          <w:szCs w:val="16"/>
        </w:rPr>
        <w:t>Voir Coran : Chapitre 2, verset 187</w:t>
      </w:r>
    </w:p>
  </w:footnote>
  <w:footnote w:id="6">
    <w:p w14:paraId="4B25CF12" w14:textId="125BC322" w:rsidR="00752B2D" w:rsidRDefault="00752B2D">
      <w:pPr>
        <w:pStyle w:val="Notedebasdepage"/>
      </w:pPr>
      <w:r w:rsidRPr="00580402">
        <w:rPr>
          <w:rStyle w:val="Appelnotedebasdep"/>
          <w:sz w:val="16"/>
          <w:szCs w:val="16"/>
        </w:rPr>
        <w:footnoteRef/>
      </w:r>
      <w:r w:rsidRPr="00580402">
        <w:rPr>
          <w:sz w:val="16"/>
          <w:szCs w:val="16"/>
        </w:rPr>
        <w:t xml:space="preserve"> </w:t>
      </w:r>
      <w:proofErr w:type="spellStart"/>
      <w:r w:rsidRPr="00580402">
        <w:rPr>
          <w:i/>
          <w:iCs/>
          <w:sz w:val="16"/>
          <w:szCs w:val="16"/>
          <w:lang w:bidi="en-US"/>
        </w:rPr>
        <w:t>Tafsiré</w:t>
      </w:r>
      <w:proofErr w:type="spellEnd"/>
      <w:r w:rsidRPr="00580402">
        <w:rPr>
          <w:i/>
          <w:iCs/>
          <w:sz w:val="16"/>
          <w:szCs w:val="16"/>
          <w:lang w:bidi="en-US"/>
        </w:rPr>
        <w:t xml:space="preserve"> </w:t>
      </w:r>
      <w:proofErr w:type="spellStart"/>
      <w:r w:rsidRPr="00580402">
        <w:rPr>
          <w:i/>
          <w:iCs/>
          <w:sz w:val="16"/>
          <w:szCs w:val="16"/>
          <w:lang w:bidi="en-US"/>
        </w:rPr>
        <w:t>Qur’ané</w:t>
      </w:r>
      <w:proofErr w:type="spellEnd"/>
      <w:r w:rsidRPr="00580402">
        <w:rPr>
          <w:i/>
          <w:iCs/>
          <w:sz w:val="16"/>
          <w:szCs w:val="16"/>
          <w:lang w:bidi="en-US"/>
        </w:rPr>
        <w:t xml:space="preserve"> Mehr, tome 10, page 185 ; </w:t>
      </w:r>
      <w:proofErr w:type="spellStart"/>
      <w:r w:rsidRPr="00580402">
        <w:rPr>
          <w:i/>
          <w:iCs/>
          <w:sz w:val="16"/>
          <w:szCs w:val="16"/>
        </w:rPr>
        <w:t>Tafsiré</w:t>
      </w:r>
      <w:proofErr w:type="spellEnd"/>
      <w:r w:rsidRPr="00580402">
        <w:rPr>
          <w:i/>
          <w:iCs/>
          <w:sz w:val="16"/>
          <w:szCs w:val="16"/>
        </w:rPr>
        <w:t xml:space="preserve"> </w:t>
      </w:r>
      <w:proofErr w:type="spellStart"/>
      <w:r w:rsidRPr="00580402">
        <w:rPr>
          <w:rFonts w:eastAsia="Times New Roman"/>
          <w:i/>
          <w:iCs/>
          <w:sz w:val="16"/>
          <w:szCs w:val="16"/>
        </w:rPr>
        <w:t>Majmà</w:t>
      </w:r>
      <w:proofErr w:type="spellEnd"/>
      <w:r w:rsidRPr="00580402">
        <w:rPr>
          <w:rFonts w:eastAsia="Times New Roman"/>
          <w:i/>
          <w:iCs/>
          <w:sz w:val="16"/>
          <w:szCs w:val="16"/>
        </w:rPr>
        <w:t xml:space="preserve">’ al </w:t>
      </w:r>
      <w:proofErr w:type="spellStart"/>
      <w:r w:rsidRPr="00580402">
        <w:rPr>
          <w:rFonts w:eastAsia="Times New Roman"/>
          <w:i/>
          <w:iCs/>
          <w:sz w:val="16"/>
          <w:szCs w:val="16"/>
        </w:rPr>
        <w:t>Bayàn</w:t>
      </w:r>
      <w:proofErr w:type="spellEnd"/>
      <w:r w:rsidRPr="00580402">
        <w:rPr>
          <w:rFonts w:eastAsia="Times New Roman"/>
          <w:i/>
          <w:iCs/>
          <w:sz w:val="16"/>
          <w:szCs w:val="16"/>
        </w:rPr>
        <w:t>, tome 10, page 213</w:t>
      </w:r>
    </w:p>
  </w:footnote>
  <w:footnote w:id="7">
    <w:p w14:paraId="639450EC" w14:textId="37AF0C67" w:rsidR="00752B2D" w:rsidRPr="00580402" w:rsidRDefault="00752B2D">
      <w:pPr>
        <w:pStyle w:val="Notedebasdepage"/>
        <w:rPr>
          <w:sz w:val="16"/>
          <w:szCs w:val="16"/>
        </w:rPr>
      </w:pPr>
      <w:r w:rsidRPr="00580402">
        <w:rPr>
          <w:rStyle w:val="Appelnotedebasdep"/>
          <w:sz w:val="16"/>
          <w:szCs w:val="16"/>
        </w:rPr>
        <w:footnoteRef/>
      </w:r>
      <w:r w:rsidRPr="00580402">
        <w:rPr>
          <w:sz w:val="16"/>
          <w:szCs w:val="16"/>
        </w:rPr>
        <w:t xml:space="preserve"> </w:t>
      </w:r>
      <w:proofErr w:type="spellStart"/>
      <w:r w:rsidRPr="00580402">
        <w:rPr>
          <w:i/>
          <w:iCs/>
          <w:sz w:val="16"/>
          <w:szCs w:val="16"/>
          <w:lang w:bidi="en-US"/>
        </w:rPr>
        <w:t>Tafsiré</w:t>
      </w:r>
      <w:proofErr w:type="spellEnd"/>
      <w:r w:rsidRPr="00580402">
        <w:rPr>
          <w:i/>
          <w:iCs/>
          <w:sz w:val="16"/>
          <w:szCs w:val="16"/>
          <w:lang w:bidi="en-US"/>
        </w:rPr>
        <w:t xml:space="preserve"> </w:t>
      </w:r>
      <w:proofErr w:type="spellStart"/>
      <w:r w:rsidRPr="00580402">
        <w:rPr>
          <w:i/>
          <w:iCs/>
          <w:sz w:val="16"/>
          <w:szCs w:val="16"/>
          <w:lang w:bidi="en-US"/>
        </w:rPr>
        <w:t>Qur’ané</w:t>
      </w:r>
      <w:proofErr w:type="spellEnd"/>
      <w:r w:rsidRPr="00580402">
        <w:rPr>
          <w:i/>
          <w:iCs/>
          <w:sz w:val="16"/>
          <w:szCs w:val="16"/>
          <w:lang w:bidi="en-US"/>
        </w:rPr>
        <w:t xml:space="preserve"> Mehr, tome 10, page 187</w:t>
      </w:r>
    </w:p>
  </w:footnote>
  <w:footnote w:id="8">
    <w:p w14:paraId="436EFB78" w14:textId="5751B7B8" w:rsidR="00B44AD8" w:rsidRPr="00580402" w:rsidRDefault="00B44AD8" w:rsidP="00B44AD8">
      <w:pPr>
        <w:spacing w:after="0" w:line="240" w:lineRule="auto"/>
        <w:jc w:val="both"/>
        <w:rPr>
          <w:rFonts w:cstheme="minorHAnsi"/>
          <w:sz w:val="16"/>
          <w:szCs w:val="16"/>
        </w:rPr>
      </w:pPr>
      <w:r w:rsidRPr="00580402">
        <w:rPr>
          <w:rStyle w:val="Appelnotedebasdep"/>
          <w:sz w:val="16"/>
          <w:szCs w:val="16"/>
        </w:rPr>
        <w:footnoteRef/>
      </w:r>
      <w:r w:rsidRPr="00580402">
        <w:rPr>
          <w:sz w:val="16"/>
          <w:szCs w:val="16"/>
        </w:rPr>
        <w:t xml:space="preserve"> </w:t>
      </w:r>
      <w:r w:rsidRPr="00580402">
        <w:rPr>
          <w:rFonts w:cstheme="minorHAnsi"/>
          <w:sz w:val="16"/>
          <w:szCs w:val="16"/>
        </w:rPr>
        <w:t xml:space="preserve">Walid Ibn </w:t>
      </w:r>
      <w:proofErr w:type="spellStart"/>
      <w:r w:rsidRPr="00580402">
        <w:rPr>
          <w:rFonts w:cstheme="minorHAnsi"/>
          <w:sz w:val="16"/>
          <w:szCs w:val="16"/>
        </w:rPr>
        <w:t>Moughirah</w:t>
      </w:r>
      <w:proofErr w:type="spellEnd"/>
      <w:r w:rsidRPr="00580402">
        <w:rPr>
          <w:rFonts w:cstheme="minorHAnsi"/>
          <w:sz w:val="16"/>
          <w:szCs w:val="16"/>
        </w:rPr>
        <w:t xml:space="preserve"> était le chef du clan Banu </w:t>
      </w:r>
      <w:proofErr w:type="spellStart"/>
      <w:r w:rsidRPr="00580402">
        <w:rPr>
          <w:rFonts w:cstheme="minorHAnsi"/>
          <w:sz w:val="16"/>
          <w:szCs w:val="16"/>
        </w:rPr>
        <w:t>Makhzoum</w:t>
      </w:r>
      <w:proofErr w:type="spellEnd"/>
      <w:r w:rsidRPr="00580402">
        <w:rPr>
          <w:rFonts w:cstheme="minorHAnsi"/>
          <w:sz w:val="16"/>
          <w:szCs w:val="16"/>
        </w:rPr>
        <w:t xml:space="preserve"> de la tribu Qurayshite. Il faisait partie des dignitaire</w:t>
      </w:r>
      <w:r w:rsidR="00155E9A" w:rsidRPr="00580402">
        <w:rPr>
          <w:rFonts w:cstheme="minorHAnsi"/>
          <w:sz w:val="16"/>
          <w:szCs w:val="16"/>
        </w:rPr>
        <w:t>s polythéistes de la Mecque qui</w:t>
      </w:r>
      <w:r w:rsidRPr="00580402">
        <w:rPr>
          <w:rFonts w:cstheme="minorHAnsi"/>
          <w:sz w:val="16"/>
          <w:szCs w:val="16"/>
        </w:rPr>
        <w:t xml:space="preserve"> luttaient contre l’influence croissante de l’Islam. Pour tenter de freiner la propagation de la nouvelle religion, il proposa d'immenses richesses au Prophète Mohammad (s) et lui jura que s'il abandonnait la prédication de l'Islam, il lui donnerait cette richesse. Cependant, le Prophète (s) rejeta fermement cette proposition, restant fidèle à sa mission de transmission du message divin. </w:t>
      </w:r>
    </w:p>
  </w:footnote>
  <w:footnote w:id="9">
    <w:p w14:paraId="5F9BF4A0" w14:textId="7F0F4049" w:rsidR="00752B2D" w:rsidRPr="00580402" w:rsidRDefault="00752B2D">
      <w:pPr>
        <w:pStyle w:val="Notedebasdepage"/>
        <w:rPr>
          <w:sz w:val="16"/>
          <w:szCs w:val="16"/>
        </w:rPr>
      </w:pPr>
      <w:r w:rsidRPr="00580402">
        <w:rPr>
          <w:rStyle w:val="Appelnotedebasdep"/>
          <w:sz w:val="16"/>
          <w:szCs w:val="16"/>
        </w:rPr>
        <w:footnoteRef/>
      </w:r>
      <w:r w:rsidRPr="00580402">
        <w:rPr>
          <w:sz w:val="16"/>
          <w:szCs w:val="16"/>
        </w:rPr>
        <w:t xml:space="preserve"> </w:t>
      </w:r>
      <w:proofErr w:type="spellStart"/>
      <w:r w:rsidRPr="00580402">
        <w:rPr>
          <w:i/>
          <w:iCs/>
          <w:sz w:val="16"/>
          <w:szCs w:val="16"/>
        </w:rPr>
        <w:t>Tafsiré</w:t>
      </w:r>
      <w:proofErr w:type="spellEnd"/>
      <w:r w:rsidRPr="00580402">
        <w:rPr>
          <w:i/>
          <w:iCs/>
          <w:sz w:val="16"/>
          <w:szCs w:val="16"/>
        </w:rPr>
        <w:t xml:space="preserve"> </w:t>
      </w:r>
      <w:proofErr w:type="spellStart"/>
      <w:r w:rsidRPr="00580402">
        <w:rPr>
          <w:rFonts w:eastAsia="Times New Roman"/>
          <w:i/>
          <w:iCs/>
          <w:sz w:val="16"/>
          <w:szCs w:val="16"/>
        </w:rPr>
        <w:t>Majmà</w:t>
      </w:r>
      <w:proofErr w:type="spellEnd"/>
      <w:r w:rsidRPr="00580402">
        <w:rPr>
          <w:rFonts w:eastAsia="Times New Roman"/>
          <w:i/>
          <w:iCs/>
          <w:sz w:val="16"/>
          <w:szCs w:val="16"/>
        </w:rPr>
        <w:t xml:space="preserve">’ al </w:t>
      </w:r>
      <w:proofErr w:type="spellStart"/>
      <w:r w:rsidRPr="00580402">
        <w:rPr>
          <w:rFonts w:eastAsia="Times New Roman"/>
          <w:i/>
          <w:iCs/>
          <w:sz w:val="16"/>
          <w:szCs w:val="16"/>
        </w:rPr>
        <w:t>Bayàn</w:t>
      </w:r>
      <w:proofErr w:type="spellEnd"/>
      <w:r w:rsidRPr="00580402">
        <w:rPr>
          <w:rFonts w:eastAsia="Times New Roman"/>
          <w:i/>
          <w:iCs/>
          <w:sz w:val="16"/>
          <w:szCs w:val="16"/>
        </w:rPr>
        <w:t>, tome 10, page 583</w:t>
      </w:r>
    </w:p>
  </w:footnote>
  <w:footnote w:id="10">
    <w:p w14:paraId="7CBC71BD" w14:textId="7D07EEBC" w:rsidR="00B44AD8" w:rsidRPr="00333B98" w:rsidRDefault="00B44AD8" w:rsidP="00333B98">
      <w:pPr>
        <w:spacing w:after="0" w:line="240" w:lineRule="auto"/>
        <w:jc w:val="both"/>
        <w:rPr>
          <w:rFonts w:cstheme="minorHAnsi"/>
          <w:sz w:val="16"/>
          <w:szCs w:val="16"/>
        </w:rPr>
      </w:pPr>
      <w:r w:rsidRPr="00580402">
        <w:rPr>
          <w:rStyle w:val="Appelnotedebasdep"/>
          <w:sz w:val="16"/>
          <w:szCs w:val="16"/>
        </w:rPr>
        <w:footnoteRef/>
      </w:r>
      <w:r w:rsidRPr="00580402">
        <w:rPr>
          <w:sz w:val="16"/>
          <w:szCs w:val="16"/>
        </w:rPr>
        <w:t xml:space="preserve"> </w:t>
      </w:r>
      <w:proofErr w:type="spellStart"/>
      <w:r w:rsidRPr="00580402">
        <w:rPr>
          <w:rFonts w:cstheme="minorHAnsi"/>
          <w:sz w:val="16"/>
          <w:szCs w:val="16"/>
        </w:rPr>
        <w:t>Taïf</w:t>
      </w:r>
      <w:proofErr w:type="spellEnd"/>
      <w:r w:rsidRPr="00580402">
        <w:rPr>
          <w:rFonts w:cstheme="minorHAnsi"/>
          <w:sz w:val="16"/>
          <w:szCs w:val="16"/>
        </w:rPr>
        <w:t xml:space="preserve"> est une ville située en Arabie Saoudite, à environ 90 km à l'est de La Mecque. Historiquement, </w:t>
      </w:r>
      <w:proofErr w:type="spellStart"/>
      <w:r w:rsidRPr="00580402">
        <w:rPr>
          <w:rFonts w:cstheme="minorHAnsi"/>
          <w:sz w:val="16"/>
          <w:szCs w:val="16"/>
        </w:rPr>
        <w:t>Taïf</w:t>
      </w:r>
      <w:proofErr w:type="spellEnd"/>
      <w:r w:rsidRPr="00580402">
        <w:rPr>
          <w:rFonts w:cstheme="minorHAnsi"/>
          <w:sz w:val="16"/>
          <w:szCs w:val="16"/>
        </w:rPr>
        <w:t xml:space="preserve"> a joué un rôle significatif dans l'histoire de l'Islam. C'est notamment dans cette ville que le Noble Prophète (s) s'est réfugié en 619 après avoir été chassé de La Mecque par les tribus polythéistes. </w:t>
      </w:r>
      <w:proofErr w:type="spellStart"/>
      <w:r w:rsidRPr="00580402">
        <w:rPr>
          <w:rFonts w:cstheme="minorHAnsi"/>
          <w:sz w:val="16"/>
          <w:szCs w:val="16"/>
        </w:rPr>
        <w:t>Taïf</w:t>
      </w:r>
      <w:proofErr w:type="spellEnd"/>
      <w:r w:rsidRPr="00580402">
        <w:rPr>
          <w:rFonts w:cstheme="minorHAnsi"/>
          <w:sz w:val="16"/>
          <w:szCs w:val="16"/>
        </w:rPr>
        <w:t xml:space="preserve"> revêt aussi une dimension symbolique et spirituelle dans la tradition musulmane. Certains versets du Coran ont été révélés au Noble Prophète (s) à </w:t>
      </w:r>
      <w:proofErr w:type="spellStart"/>
      <w:r w:rsidRPr="00580402">
        <w:rPr>
          <w:rFonts w:cstheme="minorHAnsi"/>
          <w:sz w:val="16"/>
          <w:szCs w:val="16"/>
        </w:rPr>
        <w:t>Taïf</w:t>
      </w:r>
      <w:proofErr w:type="spellEnd"/>
      <w:r w:rsidRPr="00580402">
        <w:rPr>
          <w:rFonts w:cstheme="minorHAnsi"/>
          <w:sz w:val="16"/>
          <w:szCs w:val="16"/>
        </w:rPr>
        <w:t xml:space="preserve"> lors de périodes difficiles des débuts de sa prédication. La ville abrite le tombeau d’Abdoullah ibn Abbas, l’un des plus éminents compagnons du Prophète (s), de l’Imam Ali (a) et de l'Imam Hassan (a) et exégète du Coran.</w:t>
      </w:r>
    </w:p>
  </w:footnote>
  <w:footnote w:id="11">
    <w:p w14:paraId="36A1158C" w14:textId="201A7DFF" w:rsidR="00752B2D" w:rsidRPr="00580402" w:rsidRDefault="00752B2D">
      <w:pPr>
        <w:pStyle w:val="Notedebasdepage"/>
        <w:rPr>
          <w:sz w:val="16"/>
          <w:szCs w:val="16"/>
        </w:rPr>
      </w:pPr>
      <w:r w:rsidRPr="00580402">
        <w:rPr>
          <w:rStyle w:val="Appelnotedebasdep"/>
          <w:sz w:val="16"/>
          <w:szCs w:val="16"/>
        </w:rPr>
        <w:footnoteRef/>
      </w:r>
      <w:r w:rsidRPr="00580402">
        <w:rPr>
          <w:sz w:val="16"/>
          <w:szCs w:val="16"/>
        </w:rPr>
        <w:t xml:space="preserve"> </w:t>
      </w:r>
      <w:proofErr w:type="spellStart"/>
      <w:r w:rsidRPr="00580402">
        <w:rPr>
          <w:i/>
          <w:iCs/>
          <w:sz w:val="16"/>
          <w:szCs w:val="16"/>
          <w:lang w:bidi="en-US"/>
        </w:rPr>
        <w:t>Tafsiré</w:t>
      </w:r>
      <w:proofErr w:type="spellEnd"/>
      <w:r w:rsidRPr="00580402">
        <w:rPr>
          <w:i/>
          <w:iCs/>
          <w:sz w:val="16"/>
          <w:szCs w:val="16"/>
          <w:lang w:bidi="en-US"/>
        </w:rPr>
        <w:t xml:space="preserve"> </w:t>
      </w:r>
      <w:proofErr w:type="spellStart"/>
      <w:r w:rsidRPr="00580402">
        <w:rPr>
          <w:i/>
          <w:iCs/>
          <w:sz w:val="16"/>
          <w:szCs w:val="16"/>
          <w:lang w:bidi="en-US"/>
        </w:rPr>
        <w:t>Qur’ané</w:t>
      </w:r>
      <w:proofErr w:type="spellEnd"/>
      <w:r w:rsidRPr="00580402">
        <w:rPr>
          <w:i/>
          <w:iCs/>
          <w:sz w:val="16"/>
          <w:szCs w:val="16"/>
          <w:lang w:bidi="en-US"/>
        </w:rPr>
        <w:t xml:space="preserve"> Mehr, tome 10, page 189</w:t>
      </w:r>
    </w:p>
  </w:footnote>
  <w:footnote w:id="12">
    <w:p w14:paraId="7840244E" w14:textId="0A08514D" w:rsidR="00B44AD8" w:rsidRPr="00580402" w:rsidRDefault="00B44AD8" w:rsidP="00B44AD8">
      <w:pPr>
        <w:spacing w:after="0" w:line="240" w:lineRule="auto"/>
        <w:jc w:val="both"/>
        <w:rPr>
          <w:rFonts w:cstheme="minorHAnsi"/>
          <w:sz w:val="16"/>
          <w:szCs w:val="16"/>
        </w:rPr>
      </w:pPr>
      <w:r w:rsidRPr="00580402">
        <w:rPr>
          <w:rStyle w:val="Appelnotedebasdep"/>
          <w:sz w:val="16"/>
          <w:szCs w:val="16"/>
        </w:rPr>
        <w:footnoteRef/>
      </w:r>
      <w:r w:rsidRPr="00580402">
        <w:rPr>
          <w:sz w:val="16"/>
          <w:szCs w:val="16"/>
        </w:rPr>
        <w:t xml:space="preserve"> </w:t>
      </w:r>
      <w:r w:rsidRPr="00580402">
        <w:rPr>
          <w:rFonts w:cstheme="minorHAnsi"/>
          <w:sz w:val="16"/>
          <w:szCs w:val="16"/>
        </w:rPr>
        <w:t xml:space="preserve">Abou </w:t>
      </w:r>
      <w:proofErr w:type="spellStart"/>
      <w:r w:rsidRPr="00580402">
        <w:rPr>
          <w:rFonts w:cstheme="minorHAnsi"/>
          <w:sz w:val="16"/>
          <w:szCs w:val="16"/>
        </w:rPr>
        <w:t>Jahl</w:t>
      </w:r>
      <w:proofErr w:type="spellEnd"/>
      <w:r w:rsidRPr="00580402">
        <w:rPr>
          <w:rFonts w:cstheme="minorHAnsi"/>
          <w:sz w:val="16"/>
          <w:szCs w:val="16"/>
        </w:rPr>
        <w:t xml:space="preserve"> est un personnage important qui symbolise l'adversité fanatique face au message de l'Islam naissant au 7e siècle. Son nom complet est </w:t>
      </w:r>
      <w:proofErr w:type="spellStart"/>
      <w:r w:rsidRPr="00580402">
        <w:rPr>
          <w:rFonts w:cstheme="minorHAnsi"/>
          <w:sz w:val="16"/>
          <w:szCs w:val="16"/>
        </w:rPr>
        <w:t>Abd</w:t>
      </w:r>
      <w:proofErr w:type="spellEnd"/>
      <w:r w:rsidRPr="00580402">
        <w:rPr>
          <w:rFonts w:cstheme="minorHAnsi"/>
          <w:sz w:val="16"/>
          <w:szCs w:val="16"/>
        </w:rPr>
        <w:t xml:space="preserve"> al-</w:t>
      </w:r>
      <w:proofErr w:type="spellStart"/>
      <w:r w:rsidRPr="00580402">
        <w:rPr>
          <w:rFonts w:cstheme="minorHAnsi"/>
          <w:sz w:val="16"/>
          <w:szCs w:val="16"/>
        </w:rPr>
        <w:t>Uzza</w:t>
      </w:r>
      <w:proofErr w:type="spellEnd"/>
      <w:r w:rsidRPr="00580402">
        <w:rPr>
          <w:rFonts w:cstheme="minorHAnsi"/>
          <w:sz w:val="16"/>
          <w:szCs w:val="16"/>
        </w:rPr>
        <w:t xml:space="preserve"> ibn </w:t>
      </w:r>
      <w:proofErr w:type="spellStart"/>
      <w:r w:rsidRPr="00580402">
        <w:rPr>
          <w:rFonts w:cstheme="minorHAnsi"/>
          <w:sz w:val="16"/>
          <w:szCs w:val="16"/>
        </w:rPr>
        <w:t>Abd</w:t>
      </w:r>
      <w:proofErr w:type="spellEnd"/>
      <w:r w:rsidRPr="00580402">
        <w:rPr>
          <w:rFonts w:cstheme="minorHAnsi"/>
          <w:sz w:val="16"/>
          <w:szCs w:val="16"/>
        </w:rPr>
        <w:t xml:space="preserve"> al-</w:t>
      </w:r>
      <w:proofErr w:type="spellStart"/>
      <w:r w:rsidRPr="00580402">
        <w:rPr>
          <w:rFonts w:cstheme="minorHAnsi"/>
          <w:sz w:val="16"/>
          <w:szCs w:val="16"/>
        </w:rPr>
        <w:t>Mouttalib</w:t>
      </w:r>
      <w:proofErr w:type="spellEnd"/>
      <w:r w:rsidRPr="00580402">
        <w:rPr>
          <w:rFonts w:cstheme="minorHAnsi"/>
          <w:sz w:val="16"/>
          <w:szCs w:val="16"/>
        </w:rPr>
        <w:t xml:space="preserve">. </w:t>
      </w:r>
      <w:r w:rsidR="00FF4019">
        <w:rPr>
          <w:rFonts w:cstheme="minorHAnsi"/>
          <w:sz w:val="16"/>
          <w:szCs w:val="16"/>
        </w:rPr>
        <w:t>« </w:t>
      </w:r>
      <w:r w:rsidRPr="00580402">
        <w:rPr>
          <w:rFonts w:cstheme="minorHAnsi"/>
          <w:sz w:val="16"/>
          <w:szCs w:val="16"/>
        </w:rPr>
        <w:t xml:space="preserve">Abou </w:t>
      </w:r>
      <w:proofErr w:type="spellStart"/>
      <w:r w:rsidRPr="00580402">
        <w:rPr>
          <w:rFonts w:cstheme="minorHAnsi"/>
          <w:sz w:val="16"/>
          <w:szCs w:val="16"/>
        </w:rPr>
        <w:t>Jahl</w:t>
      </w:r>
      <w:proofErr w:type="spellEnd"/>
      <w:r w:rsidR="00FF4019">
        <w:rPr>
          <w:rFonts w:cstheme="minorHAnsi"/>
          <w:sz w:val="16"/>
          <w:szCs w:val="16"/>
        </w:rPr>
        <w:t> »</w:t>
      </w:r>
      <w:r w:rsidRPr="00580402">
        <w:rPr>
          <w:rFonts w:cstheme="minorHAnsi"/>
          <w:sz w:val="16"/>
          <w:szCs w:val="16"/>
        </w:rPr>
        <w:t xml:space="preserve"> est un surnom péjoratif qui signifie </w:t>
      </w:r>
      <w:r w:rsidR="00FF4019">
        <w:rPr>
          <w:rFonts w:cstheme="minorHAnsi"/>
          <w:sz w:val="16"/>
          <w:szCs w:val="16"/>
        </w:rPr>
        <w:t>« </w:t>
      </w:r>
      <w:r w:rsidRPr="00580402">
        <w:rPr>
          <w:rFonts w:cstheme="minorHAnsi"/>
          <w:sz w:val="16"/>
          <w:szCs w:val="16"/>
        </w:rPr>
        <w:t>père de l'ignorance</w:t>
      </w:r>
      <w:r w:rsidR="00FF4019">
        <w:rPr>
          <w:rFonts w:cstheme="minorHAnsi"/>
          <w:sz w:val="16"/>
          <w:szCs w:val="16"/>
        </w:rPr>
        <w:t> »</w:t>
      </w:r>
      <w:r w:rsidRPr="00580402">
        <w:rPr>
          <w:rFonts w:cstheme="minorHAnsi"/>
          <w:sz w:val="16"/>
          <w:szCs w:val="16"/>
        </w:rPr>
        <w:t>. C'était l'un des principaux chefs du clan des Quraychites à La Mecque et l'un des oncles directs du Noble Prophète (s). Il était résolument opposé à l'Islam naissant et à la prédication du Noble Prophète (s). Il fut l'un de ses ennemis les plus ardents et impitoyables. Son hostilité envers l’Islam et les persécutions infligées aux premiers croyants font de lui une personnification du mécréant endurci relevant de l'ignorance préislamique (</w:t>
      </w:r>
      <w:proofErr w:type="spellStart"/>
      <w:r w:rsidRPr="00580402">
        <w:rPr>
          <w:rFonts w:cstheme="minorHAnsi"/>
          <w:sz w:val="16"/>
          <w:szCs w:val="16"/>
        </w:rPr>
        <w:t>Djaahiliya</w:t>
      </w:r>
      <w:proofErr w:type="spellEnd"/>
      <w:r w:rsidRPr="00580402">
        <w:rPr>
          <w:rFonts w:cstheme="minorHAnsi"/>
          <w:sz w:val="16"/>
          <w:szCs w:val="16"/>
        </w:rPr>
        <w:t>).</w:t>
      </w:r>
    </w:p>
  </w:footnote>
  <w:footnote w:id="13">
    <w:p w14:paraId="36BCFC72" w14:textId="2A36DB8E" w:rsidR="000543D5" w:rsidRPr="00580402" w:rsidRDefault="000543D5" w:rsidP="000543D5">
      <w:pPr>
        <w:pStyle w:val="Paragraphedeliste"/>
        <w:spacing w:after="0" w:line="240" w:lineRule="auto"/>
        <w:ind w:left="0"/>
        <w:rPr>
          <w:rFonts w:eastAsia="Times New Roman"/>
          <w:i/>
          <w:iCs/>
          <w:sz w:val="16"/>
          <w:szCs w:val="16"/>
        </w:rPr>
      </w:pPr>
      <w:r w:rsidRPr="00580402">
        <w:rPr>
          <w:rStyle w:val="Appelnotedebasdep"/>
          <w:sz w:val="16"/>
          <w:szCs w:val="16"/>
        </w:rPr>
        <w:footnoteRef/>
      </w:r>
      <w:r w:rsidRPr="00580402">
        <w:rPr>
          <w:sz w:val="16"/>
          <w:szCs w:val="16"/>
        </w:rPr>
        <w:t xml:space="preserve"> </w:t>
      </w:r>
      <w:proofErr w:type="spellStart"/>
      <w:r w:rsidRPr="00580402">
        <w:rPr>
          <w:rFonts w:eastAsiaTheme="minorEastAsia"/>
          <w:i/>
          <w:iCs/>
          <w:sz w:val="16"/>
          <w:szCs w:val="16"/>
          <w:lang w:bidi="en-US"/>
        </w:rPr>
        <w:t>Tafsiré</w:t>
      </w:r>
      <w:proofErr w:type="spellEnd"/>
      <w:r w:rsidRPr="00580402">
        <w:rPr>
          <w:rFonts w:eastAsiaTheme="minorEastAsia"/>
          <w:i/>
          <w:iCs/>
          <w:sz w:val="16"/>
          <w:szCs w:val="16"/>
          <w:lang w:bidi="en-US"/>
        </w:rPr>
        <w:t xml:space="preserve"> ibn </w:t>
      </w:r>
      <w:proofErr w:type="spellStart"/>
      <w:r w:rsidRPr="00580402">
        <w:rPr>
          <w:rFonts w:eastAsiaTheme="minorEastAsia"/>
          <w:i/>
          <w:iCs/>
          <w:sz w:val="16"/>
          <w:szCs w:val="16"/>
          <w:lang w:bidi="en-US"/>
        </w:rPr>
        <w:t>Kathir</w:t>
      </w:r>
      <w:proofErr w:type="spellEnd"/>
      <w:r w:rsidRPr="00580402">
        <w:rPr>
          <w:rFonts w:eastAsiaTheme="minorEastAsia"/>
          <w:i/>
          <w:iCs/>
          <w:sz w:val="16"/>
          <w:szCs w:val="16"/>
          <w:lang w:bidi="en-US"/>
        </w:rPr>
        <w:t xml:space="preserve">, tome 8, page 277 ; </w:t>
      </w:r>
      <w:proofErr w:type="spellStart"/>
      <w:r w:rsidRPr="00580402">
        <w:rPr>
          <w:i/>
          <w:iCs/>
          <w:sz w:val="16"/>
          <w:szCs w:val="16"/>
        </w:rPr>
        <w:t>Tafsiré</w:t>
      </w:r>
      <w:proofErr w:type="spellEnd"/>
      <w:r w:rsidRPr="00580402">
        <w:rPr>
          <w:i/>
          <w:iCs/>
          <w:sz w:val="16"/>
          <w:szCs w:val="16"/>
        </w:rPr>
        <w:t xml:space="preserve"> </w:t>
      </w:r>
      <w:proofErr w:type="spellStart"/>
      <w:r w:rsidRPr="00580402">
        <w:rPr>
          <w:rFonts w:eastAsia="Times New Roman"/>
          <w:i/>
          <w:iCs/>
          <w:sz w:val="16"/>
          <w:szCs w:val="16"/>
        </w:rPr>
        <w:t>Majmà</w:t>
      </w:r>
      <w:proofErr w:type="spellEnd"/>
      <w:r w:rsidRPr="00580402">
        <w:rPr>
          <w:rFonts w:eastAsia="Times New Roman"/>
          <w:i/>
          <w:iCs/>
          <w:sz w:val="16"/>
          <w:szCs w:val="16"/>
        </w:rPr>
        <w:t xml:space="preserve">’ al </w:t>
      </w:r>
      <w:proofErr w:type="spellStart"/>
      <w:r w:rsidRPr="00580402">
        <w:rPr>
          <w:rFonts w:eastAsia="Times New Roman"/>
          <w:i/>
          <w:iCs/>
          <w:sz w:val="16"/>
          <w:szCs w:val="16"/>
        </w:rPr>
        <w:t>Bayàn</w:t>
      </w:r>
      <w:proofErr w:type="spellEnd"/>
      <w:r w:rsidRPr="00580402">
        <w:rPr>
          <w:rFonts w:eastAsia="Times New Roman"/>
          <w:i/>
          <w:iCs/>
          <w:sz w:val="16"/>
          <w:szCs w:val="16"/>
        </w:rPr>
        <w:t>, tome 10, page 587</w:t>
      </w:r>
      <w:r w:rsidRPr="00580402">
        <w:rPr>
          <w:rFonts w:eastAsiaTheme="minorEastAsia"/>
          <w:i/>
          <w:iCs/>
          <w:sz w:val="16"/>
          <w:szCs w:val="16"/>
          <w:lang w:bidi="en-US"/>
        </w:rPr>
        <w:t xml:space="preserve"> </w:t>
      </w:r>
    </w:p>
  </w:footnote>
  <w:footnote w:id="14">
    <w:p w14:paraId="0A7AF0CF" w14:textId="16857A56" w:rsidR="000543D5" w:rsidRPr="00580402" w:rsidRDefault="000543D5">
      <w:pPr>
        <w:pStyle w:val="Notedebasdepage"/>
        <w:rPr>
          <w:sz w:val="16"/>
          <w:szCs w:val="16"/>
        </w:rPr>
      </w:pPr>
      <w:r w:rsidRPr="00580402">
        <w:rPr>
          <w:rStyle w:val="Appelnotedebasdep"/>
          <w:sz w:val="16"/>
          <w:szCs w:val="16"/>
        </w:rPr>
        <w:footnoteRef/>
      </w:r>
      <w:r w:rsidRPr="00580402">
        <w:rPr>
          <w:sz w:val="16"/>
          <w:szCs w:val="16"/>
        </w:rPr>
        <w:t xml:space="preserve"> </w:t>
      </w:r>
      <w:proofErr w:type="spellStart"/>
      <w:r w:rsidRPr="00580402">
        <w:rPr>
          <w:i/>
          <w:iCs/>
          <w:sz w:val="16"/>
          <w:szCs w:val="16"/>
          <w:lang w:bidi="en-US"/>
        </w:rPr>
        <w:t>Tafsiré</w:t>
      </w:r>
      <w:proofErr w:type="spellEnd"/>
      <w:r w:rsidRPr="00580402">
        <w:rPr>
          <w:i/>
          <w:iCs/>
          <w:sz w:val="16"/>
          <w:szCs w:val="16"/>
          <w:lang w:bidi="en-US"/>
        </w:rPr>
        <w:t xml:space="preserve"> </w:t>
      </w:r>
      <w:proofErr w:type="spellStart"/>
      <w:r w:rsidRPr="00580402">
        <w:rPr>
          <w:i/>
          <w:iCs/>
          <w:sz w:val="16"/>
          <w:szCs w:val="16"/>
          <w:lang w:bidi="en-US"/>
        </w:rPr>
        <w:t>Qur’ané</w:t>
      </w:r>
      <w:proofErr w:type="spellEnd"/>
      <w:r w:rsidRPr="00580402">
        <w:rPr>
          <w:i/>
          <w:iCs/>
          <w:sz w:val="16"/>
          <w:szCs w:val="16"/>
          <w:lang w:bidi="en-US"/>
        </w:rPr>
        <w:t xml:space="preserve"> Mehr, tome 10, page 193</w:t>
      </w:r>
    </w:p>
  </w:footnote>
  <w:footnote w:id="15">
    <w:p w14:paraId="56E45EE0" w14:textId="38559167" w:rsidR="000543D5" w:rsidRPr="00580402" w:rsidRDefault="000543D5">
      <w:pPr>
        <w:pStyle w:val="Notedebasdepage"/>
        <w:rPr>
          <w:sz w:val="16"/>
          <w:szCs w:val="16"/>
        </w:rPr>
      </w:pPr>
      <w:r w:rsidRPr="00580402">
        <w:rPr>
          <w:rStyle w:val="Appelnotedebasdep"/>
          <w:sz w:val="16"/>
          <w:szCs w:val="16"/>
        </w:rPr>
        <w:footnoteRef/>
      </w:r>
      <w:r w:rsidRPr="00580402">
        <w:rPr>
          <w:sz w:val="16"/>
          <w:szCs w:val="16"/>
        </w:rPr>
        <w:t xml:space="preserve"> </w:t>
      </w:r>
      <w:proofErr w:type="spellStart"/>
      <w:r w:rsidRPr="00580402">
        <w:rPr>
          <w:i/>
          <w:iCs/>
          <w:sz w:val="16"/>
          <w:szCs w:val="16"/>
          <w:lang w:bidi="en-US"/>
        </w:rPr>
        <w:t>Tafsiré</w:t>
      </w:r>
      <w:proofErr w:type="spellEnd"/>
      <w:r w:rsidRPr="00580402">
        <w:rPr>
          <w:i/>
          <w:iCs/>
          <w:sz w:val="16"/>
          <w:szCs w:val="16"/>
          <w:lang w:bidi="en-US"/>
        </w:rPr>
        <w:t xml:space="preserve"> </w:t>
      </w:r>
      <w:proofErr w:type="spellStart"/>
      <w:r w:rsidRPr="00580402">
        <w:rPr>
          <w:i/>
          <w:iCs/>
          <w:sz w:val="16"/>
          <w:szCs w:val="16"/>
          <w:lang w:bidi="en-US"/>
        </w:rPr>
        <w:t>Qur’ané</w:t>
      </w:r>
      <w:proofErr w:type="spellEnd"/>
      <w:r w:rsidRPr="00580402">
        <w:rPr>
          <w:i/>
          <w:iCs/>
          <w:sz w:val="16"/>
          <w:szCs w:val="16"/>
          <w:lang w:bidi="en-US"/>
        </w:rPr>
        <w:t xml:space="preserve"> Mehr, tome 10, page 195</w:t>
      </w:r>
    </w:p>
  </w:footnote>
  <w:footnote w:id="16">
    <w:p w14:paraId="1692C091" w14:textId="7FC7A5CC" w:rsidR="00B44AD8" w:rsidRPr="00580402" w:rsidRDefault="00B44AD8" w:rsidP="00B44AD8">
      <w:pPr>
        <w:spacing w:after="0" w:line="240" w:lineRule="auto"/>
        <w:rPr>
          <w:rFonts w:cstheme="minorHAnsi"/>
          <w:sz w:val="16"/>
          <w:szCs w:val="16"/>
        </w:rPr>
      </w:pPr>
      <w:r w:rsidRPr="00580402">
        <w:rPr>
          <w:rStyle w:val="Appelnotedebasdep"/>
          <w:sz w:val="16"/>
          <w:szCs w:val="16"/>
        </w:rPr>
        <w:footnoteRef/>
      </w:r>
      <w:r w:rsidRPr="00580402">
        <w:rPr>
          <w:sz w:val="16"/>
          <w:szCs w:val="16"/>
        </w:rPr>
        <w:t xml:space="preserve"> </w:t>
      </w:r>
      <w:r w:rsidRPr="00580402">
        <w:rPr>
          <w:rFonts w:cstheme="minorHAnsi"/>
          <w:sz w:val="16"/>
          <w:szCs w:val="16"/>
        </w:rPr>
        <w:t>La zakat est une aumône légale ou un impôt religieux obligatoire pour les musulmans. Elle est instaurée dans le Coran comme un des rites majeurs de la religion musulmane avec la profession de foi, la prière, le jeûne du Ramadan et le pèlerinage à La Mecque. Elle est perçue par des organismes officiels ou des mosquées qui la redistribuent aux bénéficiaires cités par le Coran (pauvres, voyageurs démunis, endettés, nouveaux convertis à l'Islam...). Elle permet de purifier ses biens, de faire acte de solidarité et de justice sociale conformément aux valeurs de générosité de l'Islam.</w:t>
      </w:r>
    </w:p>
  </w:footnote>
  <w:footnote w:id="17">
    <w:p w14:paraId="0CF8DFCE" w14:textId="0EB95F84" w:rsidR="00D95076" w:rsidRPr="00580402" w:rsidRDefault="00D95076" w:rsidP="00580402">
      <w:pPr>
        <w:spacing w:after="0" w:line="240" w:lineRule="auto"/>
        <w:jc w:val="both"/>
        <w:rPr>
          <w:rFonts w:cstheme="minorHAnsi"/>
          <w:sz w:val="16"/>
          <w:szCs w:val="16"/>
        </w:rPr>
      </w:pPr>
      <w:r w:rsidRPr="00580402">
        <w:rPr>
          <w:rStyle w:val="Appelnotedebasdep"/>
          <w:sz w:val="16"/>
          <w:szCs w:val="16"/>
        </w:rPr>
        <w:footnoteRef/>
      </w:r>
      <w:r w:rsidRPr="00580402">
        <w:rPr>
          <w:sz w:val="16"/>
          <w:szCs w:val="16"/>
        </w:rPr>
        <w:t xml:space="preserve"> </w:t>
      </w:r>
      <w:r w:rsidRPr="00580402">
        <w:rPr>
          <w:rFonts w:cstheme="minorHAnsi"/>
          <w:sz w:val="16"/>
          <w:szCs w:val="16"/>
        </w:rPr>
        <w:t xml:space="preserve">Le </w:t>
      </w:r>
      <w:proofErr w:type="spellStart"/>
      <w:r w:rsidRPr="00580402">
        <w:rPr>
          <w:rFonts w:cstheme="minorHAnsi"/>
          <w:sz w:val="16"/>
          <w:szCs w:val="16"/>
        </w:rPr>
        <w:t>barzakh</w:t>
      </w:r>
      <w:proofErr w:type="spellEnd"/>
      <w:r w:rsidRPr="00580402">
        <w:rPr>
          <w:rFonts w:cstheme="minorHAnsi"/>
          <w:sz w:val="16"/>
          <w:szCs w:val="16"/>
        </w:rPr>
        <w:t xml:space="preserve"> est un concept très important dans l'eschatologie islamique, qui désigne l'état intermédiaire entre la mort et la résurrection le Jour du Jugement Dernier. Autrement dit</w:t>
      </w:r>
      <w:r w:rsidR="002C7794">
        <w:rPr>
          <w:rFonts w:cstheme="minorHAnsi"/>
          <w:sz w:val="16"/>
          <w:szCs w:val="16"/>
        </w:rPr>
        <w:t>,</w:t>
      </w:r>
      <w:r w:rsidRPr="00580402">
        <w:rPr>
          <w:rFonts w:cstheme="minorHAnsi"/>
          <w:sz w:val="16"/>
          <w:szCs w:val="16"/>
        </w:rPr>
        <w:t xml:space="preserve"> le </w:t>
      </w:r>
      <w:proofErr w:type="spellStart"/>
      <w:r w:rsidRPr="00580402">
        <w:rPr>
          <w:rFonts w:cstheme="minorHAnsi"/>
          <w:sz w:val="16"/>
          <w:szCs w:val="16"/>
        </w:rPr>
        <w:t>barzakh</w:t>
      </w:r>
      <w:proofErr w:type="spellEnd"/>
      <w:r w:rsidRPr="00580402">
        <w:rPr>
          <w:rFonts w:cstheme="minorHAnsi"/>
          <w:sz w:val="16"/>
          <w:szCs w:val="16"/>
        </w:rPr>
        <w:t xml:space="preserve"> fait référence à la période après la mort, durant laquelle l'âme du défunt quitte son corps terrestre mais n'est pas encore entrée dans l'</w:t>
      </w:r>
      <w:r w:rsidR="002C7794">
        <w:rPr>
          <w:rFonts w:cstheme="minorHAnsi"/>
          <w:sz w:val="16"/>
          <w:szCs w:val="16"/>
        </w:rPr>
        <w:t>A</w:t>
      </w:r>
      <w:r w:rsidRPr="00580402">
        <w:rPr>
          <w:rFonts w:cstheme="minorHAnsi"/>
          <w:sz w:val="16"/>
          <w:szCs w:val="16"/>
        </w:rPr>
        <w:t xml:space="preserve">u-delà. Selon la croyance islamique, l'âme attend dans cet état intermédiaire jusqu'à la résurrection des morts au Jour du Jugement. Durant le </w:t>
      </w:r>
      <w:proofErr w:type="spellStart"/>
      <w:r w:rsidRPr="00580402">
        <w:rPr>
          <w:rFonts w:cstheme="minorHAnsi"/>
          <w:sz w:val="16"/>
          <w:szCs w:val="16"/>
        </w:rPr>
        <w:t>barzakh</w:t>
      </w:r>
      <w:proofErr w:type="spellEnd"/>
      <w:r w:rsidRPr="00580402">
        <w:rPr>
          <w:rFonts w:cstheme="minorHAnsi"/>
          <w:sz w:val="16"/>
          <w:szCs w:val="16"/>
        </w:rPr>
        <w:t>, l'âme du défunt peut déjà goûter certains aspects du Paradis ou de l'enfer, en fonction de la vie vertueuse ou pécheresse qu'elle a menée sur Terre.</w:t>
      </w:r>
    </w:p>
  </w:footnote>
  <w:footnote w:id="18">
    <w:p w14:paraId="7BAF1EDD" w14:textId="77777777" w:rsidR="00D95076" w:rsidRPr="00580402" w:rsidRDefault="00D95076" w:rsidP="00580402">
      <w:pPr>
        <w:pStyle w:val="Paragraphedeliste1"/>
        <w:spacing w:after="0" w:line="240" w:lineRule="auto"/>
        <w:ind w:left="0"/>
        <w:rPr>
          <w:rFonts w:asciiTheme="minorHAnsi" w:hAnsiTheme="minorHAnsi" w:cstheme="minorBidi"/>
          <w:i/>
          <w:iCs/>
          <w:sz w:val="16"/>
          <w:szCs w:val="16"/>
          <w:lang w:val="fr-FR" w:bidi="en-US"/>
        </w:rPr>
      </w:pPr>
      <w:r w:rsidRPr="00580402">
        <w:rPr>
          <w:rStyle w:val="Appelnotedebasdep"/>
          <w:sz w:val="16"/>
          <w:szCs w:val="16"/>
        </w:rPr>
        <w:footnoteRef/>
      </w:r>
      <w:r w:rsidRPr="00782459">
        <w:rPr>
          <w:sz w:val="16"/>
          <w:szCs w:val="16"/>
          <w:lang w:val="fr-FR"/>
        </w:rPr>
        <w:t xml:space="preserve"> </w:t>
      </w:r>
      <w:proofErr w:type="spellStart"/>
      <w:r w:rsidRPr="00580402">
        <w:rPr>
          <w:rFonts w:asciiTheme="minorHAnsi" w:hAnsiTheme="minorHAnsi" w:cstheme="minorBidi"/>
          <w:i/>
          <w:iCs/>
          <w:sz w:val="16"/>
          <w:szCs w:val="16"/>
          <w:lang w:val="fr-FR" w:bidi="en-US"/>
        </w:rPr>
        <w:t>Tafsiré</w:t>
      </w:r>
      <w:proofErr w:type="spellEnd"/>
      <w:r w:rsidRPr="00580402">
        <w:rPr>
          <w:rFonts w:asciiTheme="minorHAnsi" w:hAnsiTheme="minorHAnsi" w:cstheme="minorBidi"/>
          <w:i/>
          <w:iCs/>
          <w:sz w:val="16"/>
          <w:szCs w:val="16"/>
          <w:lang w:val="fr-FR" w:bidi="en-US"/>
        </w:rPr>
        <w:t xml:space="preserve"> </w:t>
      </w:r>
      <w:proofErr w:type="spellStart"/>
      <w:r w:rsidRPr="00580402">
        <w:rPr>
          <w:rFonts w:asciiTheme="minorHAnsi" w:hAnsiTheme="minorHAnsi" w:cstheme="minorBidi"/>
          <w:i/>
          <w:iCs/>
          <w:sz w:val="16"/>
          <w:szCs w:val="16"/>
          <w:lang w:val="fr-FR" w:bidi="en-US"/>
        </w:rPr>
        <w:t>Qur’ané</w:t>
      </w:r>
      <w:proofErr w:type="spellEnd"/>
      <w:r w:rsidRPr="00580402">
        <w:rPr>
          <w:rFonts w:asciiTheme="minorHAnsi" w:hAnsiTheme="minorHAnsi" w:cstheme="minorBidi"/>
          <w:i/>
          <w:iCs/>
          <w:sz w:val="16"/>
          <w:szCs w:val="16"/>
          <w:lang w:val="fr-FR" w:bidi="en-US"/>
        </w:rPr>
        <w:t xml:space="preserve"> Mehr, tome 10, page 197</w:t>
      </w:r>
    </w:p>
    <w:p w14:paraId="07E20452" w14:textId="08400E88" w:rsidR="00D95076" w:rsidRDefault="00D95076">
      <w:pPr>
        <w:pStyle w:val="Notedebasdepage"/>
      </w:pPr>
    </w:p>
  </w:footnote>
  <w:footnote w:id="19">
    <w:p w14:paraId="016A851C" w14:textId="01F6711A" w:rsidR="00D95076" w:rsidRPr="00242797" w:rsidRDefault="00D95076">
      <w:pPr>
        <w:pStyle w:val="Notedebasdepage"/>
        <w:rPr>
          <w:sz w:val="16"/>
          <w:szCs w:val="16"/>
        </w:rPr>
      </w:pPr>
      <w:r w:rsidRPr="00242797">
        <w:rPr>
          <w:rStyle w:val="Appelnotedebasdep"/>
          <w:sz w:val="16"/>
          <w:szCs w:val="16"/>
        </w:rPr>
        <w:footnoteRef/>
      </w:r>
      <w:r w:rsidRPr="00242797">
        <w:rPr>
          <w:sz w:val="16"/>
          <w:szCs w:val="16"/>
        </w:rPr>
        <w:t xml:space="preserve"> </w:t>
      </w:r>
      <w:proofErr w:type="spellStart"/>
      <w:r w:rsidRPr="00242797">
        <w:rPr>
          <w:i/>
          <w:iCs/>
          <w:sz w:val="16"/>
          <w:szCs w:val="16"/>
          <w:lang w:bidi="en-US"/>
        </w:rPr>
        <w:t>Tafsiré</w:t>
      </w:r>
      <w:proofErr w:type="spellEnd"/>
      <w:r w:rsidRPr="00242797">
        <w:rPr>
          <w:i/>
          <w:iCs/>
          <w:sz w:val="16"/>
          <w:szCs w:val="16"/>
          <w:lang w:bidi="en-US"/>
        </w:rPr>
        <w:t xml:space="preserve"> </w:t>
      </w:r>
      <w:proofErr w:type="spellStart"/>
      <w:r w:rsidRPr="00242797">
        <w:rPr>
          <w:i/>
          <w:iCs/>
          <w:sz w:val="16"/>
          <w:szCs w:val="16"/>
          <w:lang w:bidi="en-US"/>
        </w:rPr>
        <w:t>Qur’ané</w:t>
      </w:r>
      <w:proofErr w:type="spellEnd"/>
      <w:r w:rsidRPr="00242797">
        <w:rPr>
          <w:i/>
          <w:iCs/>
          <w:sz w:val="16"/>
          <w:szCs w:val="16"/>
          <w:lang w:bidi="en-US"/>
        </w:rPr>
        <w:t xml:space="preserve"> Mehr, tome 10, page 200</w:t>
      </w:r>
    </w:p>
  </w:footnote>
  <w:footnote w:id="20">
    <w:p w14:paraId="3A8B4CA5" w14:textId="178805C5" w:rsidR="00242797" w:rsidRPr="00333B98" w:rsidRDefault="00242797" w:rsidP="00333B98">
      <w:pPr>
        <w:pStyle w:val="Paragraphedeliste"/>
        <w:spacing w:after="0" w:line="240" w:lineRule="auto"/>
        <w:ind w:left="0"/>
        <w:rPr>
          <w:rFonts w:cstheme="minorHAnsi"/>
          <w:sz w:val="16"/>
          <w:szCs w:val="16"/>
        </w:rPr>
      </w:pPr>
      <w:r w:rsidRPr="00242797">
        <w:rPr>
          <w:rStyle w:val="Appelnotedebasdep"/>
          <w:sz w:val="16"/>
          <w:szCs w:val="16"/>
        </w:rPr>
        <w:footnoteRef/>
      </w:r>
      <w:r w:rsidRPr="00242797">
        <w:rPr>
          <w:sz w:val="16"/>
          <w:szCs w:val="16"/>
        </w:rPr>
        <w:t xml:space="preserve"> </w:t>
      </w:r>
      <w:bookmarkStart w:id="2" w:name="_Hlk153126100"/>
      <w:r w:rsidRPr="00242797">
        <w:rPr>
          <w:rFonts w:cstheme="minorHAnsi"/>
          <w:sz w:val="16"/>
          <w:szCs w:val="16"/>
        </w:rPr>
        <w:t xml:space="preserve">Un missionnaire est une personne qui se consacre à propager une croyance religieuse et à convertir de nouveaux adeptes. Il est motivé par un fervent désir de partager sa foi qu'ils considèrent comme la seule vraie spiritualité ou voie de salut. Il croit donc qu'il est de son devoir de convertir les </w:t>
      </w:r>
      <w:r w:rsidR="00FF4019">
        <w:rPr>
          <w:rFonts w:cstheme="minorHAnsi"/>
          <w:sz w:val="16"/>
          <w:szCs w:val="16"/>
        </w:rPr>
        <w:t>« </w:t>
      </w:r>
      <w:r w:rsidRPr="00242797">
        <w:rPr>
          <w:rFonts w:cstheme="minorHAnsi"/>
          <w:sz w:val="16"/>
          <w:szCs w:val="16"/>
        </w:rPr>
        <w:t>non-croyants</w:t>
      </w:r>
      <w:r w:rsidR="00FF4019">
        <w:rPr>
          <w:rFonts w:cstheme="minorHAnsi"/>
          <w:sz w:val="16"/>
          <w:szCs w:val="16"/>
        </w:rPr>
        <w:t> »</w:t>
      </w:r>
      <w:r w:rsidRPr="00242797">
        <w:rPr>
          <w:rFonts w:cstheme="minorHAnsi"/>
          <w:sz w:val="16"/>
          <w:szCs w:val="16"/>
        </w:rPr>
        <w:t xml:space="preserve"> et de solidifier la croyance de nouveaux convertis. Les techniques de conversion qu’il utilise impliquent la prédication, l’enseignement de ses croyances, du Coran, le débat théologique et parfois l'aide humanitaire et caritative. La prédication a été l'un des outils les plus fondamentaux pour diffuser la religion islamique, et c'est un ordre que Dieu a donné à ses prophètes (a) et qu'Il a mentionné dans les versets du Coran en les présentant comme prédicateurs. </w:t>
      </w:r>
      <w:bookmarkStart w:id="3" w:name="_Hlk152176003"/>
      <w:r w:rsidRPr="00242797">
        <w:rPr>
          <w:rFonts w:cstheme="minorHAnsi"/>
          <w:sz w:val="16"/>
          <w:szCs w:val="16"/>
        </w:rPr>
        <w:t xml:space="preserve">(Coran : Chapitre 33, verset </w:t>
      </w:r>
      <w:bookmarkEnd w:id="3"/>
      <w:r w:rsidRPr="00242797">
        <w:rPr>
          <w:rFonts w:cstheme="minorHAnsi"/>
          <w:sz w:val="16"/>
          <w:szCs w:val="16"/>
        </w:rPr>
        <w:t>39 ; Coran</w:t>
      </w:r>
      <w:r w:rsidR="003B2DC8">
        <w:rPr>
          <w:rFonts w:cstheme="minorHAnsi"/>
          <w:sz w:val="16"/>
          <w:szCs w:val="16"/>
        </w:rPr>
        <w:t> </w:t>
      </w:r>
      <w:r w:rsidRPr="00242797">
        <w:rPr>
          <w:rFonts w:cstheme="minorHAnsi"/>
          <w:sz w:val="16"/>
          <w:szCs w:val="16"/>
        </w:rPr>
        <w:t>: Chapitre 5, verset 67).</w:t>
      </w:r>
      <w:bookmarkEnd w:id="2"/>
    </w:p>
  </w:footnote>
  <w:footnote w:id="21">
    <w:p w14:paraId="2BCDD267" w14:textId="3F8F2E58" w:rsidR="00D95076" w:rsidRPr="00580402" w:rsidRDefault="00D95076" w:rsidP="00333B98">
      <w:pPr>
        <w:pStyle w:val="Notedebasdepage"/>
        <w:rPr>
          <w:sz w:val="16"/>
          <w:szCs w:val="16"/>
        </w:rPr>
      </w:pPr>
      <w:r w:rsidRPr="00580402">
        <w:rPr>
          <w:rStyle w:val="Appelnotedebasdep"/>
          <w:sz w:val="16"/>
          <w:szCs w:val="16"/>
        </w:rPr>
        <w:footnoteRef/>
      </w:r>
      <w:r w:rsidRPr="00580402">
        <w:rPr>
          <w:sz w:val="16"/>
          <w:szCs w:val="16"/>
        </w:rPr>
        <w:t xml:space="preserve"> </w:t>
      </w:r>
      <w:proofErr w:type="spellStart"/>
      <w:r w:rsidRPr="00580402">
        <w:rPr>
          <w:rFonts w:cstheme="minorHAnsi"/>
          <w:i/>
          <w:iCs/>
          <w:sz w:val="16"/>
          <w:szCs w:val="16"/>
        </w:rPr>
        <w:t>Tafsiré</w:t>
      </w:r>
      <w:proofErr w:type="spellEnd"/>
      <w:r w:rsidRPr="00580402">
        <w:rPr>
          <w:rFonts w:cstheme="minorHAnsi"/>
          <w:i/>
          <w:iCs/>
          <w:sz w:val="16"/>
          <w:szCs w:val="16"/>
        </w:rPr>
        <w:t xml:space="preserve"> </w:t>
      </w:r>
      <w:proofErr w:type="spellStart"/>
      <w:r w:rsidRPr="00580402">
        <w:rPr>
          <w:rFonts w:cstheme="minorHAnsi"/>
          <w:i/>
          <w:iCs/>
          <w:sz w:val="16"/>
          <w:szCs w:val="16"/>
        </w:rPr>
        <w:t>Qur’ané</w:t>
      </w:r>
      <w:proofErr w:type="spellEnd"/>
      <w:r w:rsidRPr="00580402">
        <w:rPr>
          <w:rFonts w:cstheme="minorHAnsi"/>
          <w:i/>
          <w:iCs/>
          <w:sz w:val="16"/>
          <w:szCs w:val="16"/>
        </w:rPr>
        <w:t xml:space="preserve"> Mehr, tome 10, page</w:t>
      </w:r>
      <w:r w:rsidR="003B2DC8">
        <w:rPr>
          <w:rFonts w:cstheme="minorHAnsi"/>
          <w:i/>
          <w:iCs/>
          <w:sz w:val="16"/>
          <w:szCs w:val="16"/>
        </w:rPr>
        <w:t>s</w:t>
      </w:r>
      <w:r w:rsidRPr="00580402">
        <w:rPr>
          <w:rFonts w:cstheme="minorHAnsi"/>
          <w:i/>
          <w:iCs/>
          <w:sz w:val="16"/>
          <w:szCs w:val="16"/>
        </w:rPr>
        <w:t xml:space="preserve"> 187</w:t>
      </w:r>
      <w:r w:rsidR="003B2DC8">
        <w:rPr>
          <w:rFonts w:cstheme="minorHAnsi"/>
          <w:i/>
          <w:iCs/>
          <w:sz w:val="16"/>
          <w:szCs w:val="16"/>
        </w:rPr>
        <w:t>-</w:t>
      </w:r>
      <w:r w:rsidRPr="00580402">
        <w:rPr>
          <w:rFonts w:cstheme="minorHAnsi"/>
          <w:i/>
          <w:iCs/>
          <w:sz w:val="16"/>
          <w:szCs w:val="16"/>
        </w:rPr>
        <w:t xml:space="preserve">202 ; </w:t>
      </w:r>
      <w:proofErr w:type="spellStart"/>
      <w:r w:rsidRPr="00580402">
        <w:rPr>
          <w:rFonts w:cstheme="minorHAnsi"/>
          <w:i/>
          <w:iCs/>
          <w:sz w:val="16"/>
          <w:szCs w:val="16"/>
        </w:rPr>
        <w:t>Tafsiré</w:t>
      </w:r>
      <w:proofErr w:type="spellEnd"/>
      <w:r w:rsidRPr="00580402">
        <w:rPr>
          <w:rFonts w:cstheme="minorHAnsi"/>
          <w:i/>
          <w:iCs/>
          <w:sz w:val="16"/>
          <w:szCs w:val="16"/>
        </w:rPr>
        <w:t xml:space="preserve"> Nour, tome 12, page</w:t>
      </w:r>
      <w:r w:rsidR="003B2DC8">
        <w:rPr>
          <w:rFonts w:cstheme="minorHAnsi"/>
          <w:i/>
          <w:iCs/>
          <w:sz w:val="16"/>
          <w:szCs w:val="16"/>
        </w:rPr>
        <w:t>s</w:t>
      </w:r>
      <w:r w:rsidRPr="00580402">
        <w:rPr>
          <w:rFonts w:cstheme="minorHAnsi"/>
          <w:i/>
          <w:iCs/>
          <w:sz w:val="16"/>
          <w:szCs w:val="16"/>
        </w:rPr>
        <w:t xml:space="preserve"> 281</w:t>
      </w:r>
      <w:r w:rsidR="003B2DC8">
        <w:rPr>
          <w:rFonts w:cstheme="minorHAnsi"/>
          <w:i/>
          <w:iCs/>
          <w:sz w:val="16"/>
          <w:szCs w:val="16"/>
        </w:rPr>
        <w:t>-</w:t>
      </w:r>
      <w:r w:rsidRPr="00580402">
        <w:rPr>
          <w:rFonts w:cstheme="minorHAnsi"/>
          <w:i/>
          <w:iCs/>
          <w:sz w:val="16"/>
          <w:szCs w:val="16"/>
        </w:rPr>
        <w:t>300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2DA"/>
    <w:multiLevelType w:val="hybridMultilevel"/>
    <w:tmpl w:val="DD0A7218"/>
    <w:lvl w:ilvl="0" w:tplc="132A9508">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12765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AD8"/>
    <w:rsid w:val="00024F95"/>
    <w:rsid w:val="000305F8"/>
    <w:rsid w:val="00050BD1"/>
    <w:rsid w:val="000543D5"/>
    <w:rsid w:val="0009687B"/>
    <w:rsid w:val="000A22FE"/>
    <w:rsid w:val="000F43B2"/>
    <w:rsid w:val="000F6FD6"/>
    <w:rsid w:val="00114ACA"/>
    <w:rsid w:val="00133162"/>
    <w:rsid w:val="00155E9A"/>
    <w:rsid w:val="00162988"/>
    <w:rsid w:val="00170F53"/>
    <w:rsid w:val="00176004"/>
    <w:rsid w:val="001761ED"/>
    <w:rsid w:val="001865B3"/>
    <w:rsid w:val="001952C9"/>
    <w:rsid w:val="001D557E"/>
    <w:rsid w:val="001E6D3B"/>
    <w:rsid w:val="00242797"/>
    <w:rsid w:val="0026369E"/>
    <w:rsid w:val="002736FB"/>
    <w:rsid w:val="00273F92"/>
    <w:rsid w:val="00277EF9"/>
    <w:rsid w:val="00280DF1"/>
    <w:rsid w:val="002B21F0"/>
    <w:rsid w:val="002C7794"/>
    <w:rsid w:val="002E7948"/>
    <w:rsid w:val="00333B98"/>
    <w:rsid w:val="0034479B"/>
    <w:rsid w:val="00375F05"/>
    <w:rsid w:val="003B2C53"/>
    <w:rsid w:val="003B2DC8"/>
    <w:rsid w:val="00402728"/>
    <w:rsid w:val="00411698"/>
    <w:rsid w:val="004238EC"/>
    <w:rsid w:val="004319A1"/>
    <w:rsid w:val="0044081D"/>
    <w:rsid w:val="0044269C"/>
    <w:rsid w:val="004469CC"/>
    <w:rsid w:val="00450CE2"/>
    <w:rsid w:val="00456345"/>
    <w:rsid w:val="004D2EF0"/>
    <w:rsid w:val="004E1FF2"/>
    <w:rsid w:val="0050768D"/>
    <w:rsid w:val="00521118"/>
    <w:rsid w:val="0052286E"/>
    <w:rsid w:val="005507D0"/>
    <w:rsid w:val="00551A30"/>
    <w:rsid w:val="00580402"/>
    <w:rsid w:val="0058455F"/>
    <w:rsid w:val="00591CFE"/>
    <w:rsid w:val="005A358C"/>
    <w:rsid w:val="005B3CAF"/>
    <w:rsid w:val="005C1876"/>
    <w:rsid w:val="005C2374"/>
    <w:rsid w:val="005E22DF"/>
    <w:rsid w:val="005E7117"/>
    <w:rsid w:val="005F33C2"/>
    <w:rsid w:val="00653844"/>
    <w:rsid w:val="00663A06"/>
    <w:rsid w:val="00675436"/>
    <w:rsid w:val="006F1A92"/>
    <w:rsid w:val="0071435F"/>
    <w:rsid w:val="00722A92"/>
    <w:rsid w:val="00724198"/>
    <w:rsid w:val="00752B2D"/>
    <w:rsid w:val="00782459"/>
    <w:rsid w:val="007860B9"/>
    <w:rsid w:val="00795415"/>
    <w:rsid w:val="00797D02"/>
    <w:rsid w:val="007C41B3"/>
    <w:rsid w:val="007D4608"/>
    <w:rsid w:val="00807A67"/>
    <w:rsid w:val="0081159C"/>
    <w:rsid w:val="008211A3"/>
    <w:rsid w:val="008319EA"/>
    <w:rsid w:val="00841BA6"/>
    <w:rsid w:val="00842001"/>
    <w:rsid w:val="00851422"/>
    <w:rsid w:val="00892A26"/>
    <w:rsid w:val="008B518D"/>
    <w:rsid w:val="008F481A"/>
    <w:rsid w:val="0090307A"/>
    <w:rsid w:val="00951171"/>
    <w:rsid w:val="00957E5D"/>
    <w:rsid w:val="009730A1"/>
    <w:rsid w:val="009814F1"/>
    <w:rsid w:val="00981D13"/>
    <w:rsid w:val="00983952"/>
    <w:rsid w:val="00995B01"/>
    <w:rsid w:val="009A60A8"/>
    <w:rsid w:val="009E5FD6"/>
    <w:rsid w:val="009E7F3D"/>
    <w:rsid w:val="00A272C5"/>
    <w:rsid w:val="00A57288"/>
    <w:rsid w:val="00A5764F"/>
    <w:rsid w:val="00AA0D84"/>
    <w:rsid w:val="00AD3F6B"/>
    <w:rsid w:val="00AD5D4D"/>
    <w:rsid w:val="00AF35EF"/>
    <w:rsid w:val="00B3076D"/>
    <w:rsid w:val="00B34985"/>
    <w:rsid w:val="00B44AD8"/>
    <w:rsid w:val="00B65FBE"/>
    <w:rsid w:val="00BD0470"/>
    <w:rsid w:val="00BE1057"/>
    <w:rsid w:val="00BF4D5E"/>
    <w:rsid w:val="00C134D4"/>
    <w:rsid w:val="00C13FB6"/>
    <w:rsid w:val="00C363B5"/>
    <w:rsid w:val="00C6619A"/>
    <w:rsid w:val="00C75063"/>
    <w:rsid w:val="00CA281D"/>
    <w:rsid w:val="00CA310A"/>
    <w:rsid w:val="00CD0F57"/>
    <w:rsid w:val="00D314D5"/>
    <w:rsid w:val="00D37BC1"/>
    <w:rsid w:val="00D530E5"/>
    <w:rsid w:val="00D612ED"/>
    <w:rsid w:val="00D94E57"/>
    <w:rsid w:val="00D95076"/>
    <w:rsid w:val="00DB2918"/>
    <w:rsid w:val="00DF6DF3"/>
    <w:rsid w:val="00E011EF"/>
    <w:rsid w:val="00E017BB"/>
    <w:rsid w:val="00E06E3D"/>
    <w:rsid w:val="00E27F5B"/>
    <w:rsid w:val="00E5323B"/>
    <w:rsid w:val="00E548B6"/>
    <w:rsid w:val="00E6277C"/>
    <w:rsid w:val="00E75BD9"/>
    <w:rsid w:val="00E979AE"/>
    <w:rsid w:val="00EA2B85"/>
    <w:rsid w:val="00EC27D1"/>
    <w:rsid w:val="00EC4047"/>
    <w:rsid w:val="00EC640D"/>
    <w:rsid w:val="00ED2690"/>
    <w:rsid w:val="00EE639A"/>
    <w:rsid w:val="00EF439D"/>
    <w:rsid w:val="00F01734"/>
    <w:rsid w:val="00F117BA"/>
    <w:rsid w:val="00F30FE1"/>
    <w:rsid w:val="00F7414D"/>
    <w:rsid w:val="00F8000D"/>
    <w:rsid w:val="00F914F8"/>
    <w:rsid w:val="00F94428"/>
    <w:rsid w:val="00FA0132"/>
    <w:rsid w:val="00FF2A72"/>
    <w:rsid w:val="00FF4019"/>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7C803"/>
  <w15:chartTrackingRefBased/>
  <w15:docId w15:val="{A4623B2A-4735-467C-B6D2-963200E76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AD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44AD8"/>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B44AD8"/>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B44AD8"/>
    <w:rPr>
      <w:sz w:val="20"/>
      <w:szCs w:val="20"/>
    </w:rPr>
  </w:style>
  <w:style w:type="character" w:styleId="Appelnotedebasdep">
    <w:name w:val="footnote reference"/>
    <w:basedOn w:val="Policepardfaut"/>
    <w:unhideWhenUsed/>
    <w:qFormat/>
    <w:rsid w:val="00B44AD8"/>
    <w:rPr>
      <w:vertAlign w:val="superscript"/>
    </w:rPr>
  </w:style>
  <w:style w:type="paragraph" w:customStyle="1" w:styleId="Paragraphedeliste1">
    <w:name w:val="Paragraphe de liste1"/>
    <w:basedOn w:val="Normal"/>
    <w:rsid w:val="00B44AD8"/>
    <w:pPr>
      <w:spacing w:after="200" w:line="276" w:lineRule="auto"/>
      <w:ind w:left="720"/>
      <w:jc w:val="both"/>
    </w:pPr>
    <w:rPr>
      <w:rFonts w:ascii="Calibri" w:eastAsia="Times New Roman" w:hAnsi="Calibri" w:cs="Arial"/>
      <w:lang w:val="en-US"/>
    </w:rPr>
  </w:style>
  <w:style w:type="paragraph" w:styleId="Sous-titre">
    <w:name w:val="Subtitle"/>
    <w:basedOn w:val="Normal"/>
    <w:next w:val="Normal"/>
    <w:link w:val="Sous-titreCar"/>
    <w:qFormat/>
    <w:rsid w:val="00B44AD8"/>
    <w:pPr>
      <w:numPr>
        <w:ilvl w:val="1"/>
      </w:numPr>
      <w:spacing w:after="200" w:line="276" w:lineRule="auto"/>
      <w:jc w:val="both"/>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rsid w:val="00B44AD8"/>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B44AD8"/>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B44AD8"/>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B44AD8"/>
    <w:rPr>
      <w:color w:val="0563C1" w:themeColor="hyperlink"/>
      <w:u w:val="single"/>
    </w:rPr>
  </w:style>
  <w:style w:type="paragraph" w:styleId="Rvision">
    <w:name w:val="Revision"/>
    <w:hidden/>
    <w:uiPriority w:val="99"/>
    <w:semiHidden/>
    <w:rsid w:val="001952C9"/>
    <w:pPr>
      <w:spacing w:after="0" w:line="240" w:lineRule="auto"/>
    </w:pPr>
  </w:style>
  <w:style w:type="character" w:styleId="Marquedecommentaire">
    <w:name w:val="annotation reference"/>
    <w:basedOn w:val="Policepardfaut"/>
    <w:uiPriority w:val="99"/>
    <w:semiHidden/>
    <w:unhideWhenUsed/>
    <w:rsid w:val="001952C9"/>
    <w:rPr>
      <w:sz w:val="16"/>
      <w:szCs w:val="16"/>
    </w:rPr>
  </w:style>
  <w:style w:type="paragraph" w:styleId="Commentaire">
    <w:name w:val="annotation text"/>
    <w:basedOn w:val="Normal"/>
    <w:link w:val="CommentaireCar"/>
    <w:uiPriority w:val="99"/>
    <w:semiHidden/>
    <w:unhideWhenUsed/>
    <w:rsid w:val="001952C9"/>
    <w:pPr>
      <w:spacing w:line="240" w:lineRule="auto"/>
    </w:pPr>
    <w:rPr>
      <w:sz w:val="20"/>
      <w:szCs w:val="20"/>
    </w:rPr>
  </w:style>
  <w:style w:type="character" w:customStyle="1" w:styleId="CommentaireCar">
    <w:name w:val="Commentaire Car"/>
    <w:basedOn w:val="Policepardfaut"/>
    <w:link w:val="Commentaire"/>
    <w:uiPriority w:val="99"/>
    <w:semiHidden/>
    <w:rsid w:val="001952C9"/>
    <w:rPr>
      <w:sz w:val="20"/>
      <w:szCs w:val="20"/>
    </w:rPr>
  </w:style>
  <w:style w:type="paragraph" w:styleId="Objetducommentaire">
    <w:name w:val="annotation subject"/>
    <w:basedOn w:val="Commentaire"/>
    <w:next w:val="Commentaire"/>
    <w:link w:val="ObjetducommentaireCar"/>
    <w:uiPriority w:val="99"/>
    <w:semiHidden/>
    <w:unhideWhenUsed/>
    <w:rsid w:val="001952C9"/>
    <w:rPr>
      <w:b/>
      <w:bCs/>
    </w:rPr>
  </w:style>
  <w:style w:type="character" w:customStyle="1" w:styleId="ObjetducommentaireCar">
    <w:name w:val="Objet du commentaire Car"/>
    <w:basedOn w:val="CommentaireCar"/>
    <w:link w:val="Objetducommentaire"/>
    <w:uiPriority w:val="99"/>
    <w:semiHidden/>
    <w:rsid w:val="001952C9"/>
    <w:rPr>
      <w:b/>
      <w:bCs/>
      <w:sz w:val="20"/>
      <w:szCs w:val="20"/>
    </w:rPr>
  </w:style>
  <w:style w:type="paragraph" w:customStyle="1" w:styleId="pf0">
    <w:name w:val="pf0"/>
    <w:basedOn w:val="Normal"/>
    <w:rsid w:val="008B518D"/>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8B518D"/>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856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7BF31-FAC6-46C0-BA4C-71CD1A96F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3729</Words>
  <Characters>20515</Characters>
  <Application>Microsoft Office Word</Application>
  <DocSecurity>0</DocSecurity>
  <Lines>170</Lines>
  <Paragraphs>48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13</cp:revision>
  <dcterms:created xsi:type="dcterms:W3CDTF">2024-08-03T03:51:00Z</dcterms:created>
  <dcterms:modified xsi:type="dcterms:W3CDTF">2025-10-23T07:11:00Z</dcterms:modified>
</cp:coreProperties>
</file>