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D9DC" w14:textId="77777777" w:rsidR="00DD439F" w:rsidRPr="00D217E7" w:rsidRDefault="00DD439F" w:rsidP="00D26F07">
      <w:pPr>
        <w:pBdr>
          <w:bottom w:val="single" w:sz="8" w:space="4" w:color="404040"/>
        </w:pBdr>
        <w:suppressAutoHyphens/>
        <w:autoSpaceDN w:val="0"/>
        <w:spacing w:after="300" w:line="240" w:lineRule="auto"/>
        <w:ind w:firstLine="0"/>
        <w:textAlignment w:val="baseline"/>
        <w:rPr>
          <w:rFonts w:ascii="Cambria" w:eastAsia="Times New Roman" w:hAnsi="Cambria" w:cs="Times New Roman"/>
          <w:b/>
          <w:bCs/>
          <w:spacing w:val="5"/>
          <w:kern w:val="3"/>
          <w:sz w:val="36"/>
          <w:szCs w:val="36"/>
          <w:lang w:val="fr-FR"/>
        </w:rPr>
      </w:pPr>
      <w:r w:rsidRPr="00D217E7">
        <w:rPr>
          <w:rFonts w:ascii="Calibri" w:eastAsia="Times New Roman" w:hAnsi="Calibri" w:cs="Calibri"/>
          <w:b/>
          <w:bCs/>
          <w:spacing w:val="5"/>
          <w:kern w:val="3"/>
          <w:sz w:val="36"/>
          <w:szCs w:val="36"/>
          <w:lang w:val="fr-FR"/>
        </w:rPr>
        <w:t xml:space="preserve">Sourate </w:t>
      </w:r>
      <w:proofErr w:type="spellStart"/>
      <w:r w:rsidRPr="00D217E7">
        <w:rPr>
          <w:rFonts w:ascii="Calibri" w:eastAsia="Times New Roman" w:hAnsi="Calibri" w:cs="Calibri"/>
          <w:b/>
          <w:bCs/>
          <w:spacing w:val="5"/>
          <w:kern w:val="3"/>
          <w:sz w:val="36"/>
          <w:szCs w:val="36"/>
          <w:lang w:val="fr-FR"/>
        </w:rPr>
        <w:t>ash</w:t>
      </w:r>
      <w:proofErr w:type="spellEnd"/>
      <w:r w:rsidRPr="00D217E7">
        <w:rPr>
          <w:rFonts w:ascii="Calibri" w:eastAsia="Times New Roman" w:hAnsi="Calibri" w:cs="Calibri"/>
          <w:b/>
          <w:bCs/>
          <w:spacing w:val="5"/>
          <w:kern w:val="3"/>
          <w:sz w:val="36"/>
          <w:szCs w:val="36"/>
          <w:lang w:val="fr-FR"/>
        </w:rPr>
        <w:t>-Shura</w:t>
      </w:r>
    </w:p>
    <w:p w14:paraId="1EE5CB41" w14:textId="77777777" w:rsidR="00DD439F" w:rsidRPr="00D217E7" w:rsidRDefault="00DD439F" w:rsidP="00D26F07">
      <w:pPr>
        <w:suppressAutoHyphens/>
        <w:autoSpaceDN w:val="0"/>
        <w:spacing w:after="200" w:line="276" w:lineRule="auto"/>
        <w:ind w:firstLine="0"/>
        <w:textAlignment w:val="baseline"/>
        <w:rPr>
          <w:rFonts w:ascii="Cambria" w:eastAsia="Cambria" w:hAnsi="Cambria" w:cs="Cambria"/>
          <w:i/>
          <w:iCs/>
          <w:color w:val="4F81BD"/>
          <w:kern w:val="3"/>
          <w:sz w:val="24"/>
          <w:szCs w:val="24"/>
          <w:lang w:val="fr-FR"/>
        </w:rPr>
      </w:pPr>
      <w:r w:rsidRPr="00D217E7">
        <w:rPr>
          <w:rFonts w:ascii="Calibri" w:eastAsia="Cambria" w:hAnsi="Calibri" w:cs="Calibri"/>
          <w:i/>
          <w:iCs/>
          <w:color w:val="00000A"/>
          <w:kern w:val="3"/>
          <w:sz w:val="20"/>
          <w:szCs w:val="20"/>
          <w:lang w:val="fr-FR"/>
        </w:rPr>
        <w:t>« La délibération » sourate n°42 - révélée à la Mecque</w:t>
      </w:r>
      <w:r w:rsidRPr="00D217E7">
        <w:rPr>
          <w:rFonts w:ascii="Calibri" w:eastAsia="Cambria" w:hAnsi="Calibri" w:cs="Calibri"/>
          <w:i/>
          <w:iCs/>
          <w:color w:val="00000A"/>
          <w:kern w:val="3"/>
          <w:sz w:val="20"/>
          <w:szCs w:val="20"/>
          <w:vertAlign w:val="superscript"/>
          <w:lang w:val="fr-FR"/>
        </w:rPr>
        <w:t xml:space="preserve"> </w:t>
      </w:r>
      <w:r w:rsidRPr="00D217E7">
        <w:rPr>
          <w:rFonts w:ascii="Calibri" w:eastAsia="Cambria" w:hAnsi="Calibri" w:cs="Calibri"/>
          <w:i/>
          <w:iCs/>
          <w:color w:val="00000A"/>
          <w:kern w:val="3"/>
          <w:sz w:val="20"/>
          <w:szCs w:val="20"/>
          <w:lang w:val="fr-FR"/>
        </w:rPr>
        <w:t>– 53 versets</w:t>
      </w:r>
    </w:p>
    <w:p w14:paraId="70B339AD" w14:textId="77777777" w:rsidR="00DD439F" w:rsidRDefault="00DD439F" w:rsidP="00D26F07">
      <w:pPr>
        <w:suppressAutoHyphens/>
        <w:autoSpaceDN w:val="0"/>
        <w:spacing w:line="249" w:lineRule="auto"/>
        <w:ind w:firstLine="0"/>
        <w:textAlignment w:val="baseline"/>
        <w:rPr>
          <w:rFonts w:ascii="Calibri" w:eastAsia="Calibri" w:hAnsi="Calibri" w:cs="Calibri"/>
          <w:kern w:val="3"/>
          <w:lang w:val="fr-FR"/>
        </w:rPr>
      </w:pPr>
    </w:p>
    <w:p w14:paraId="0984ABAA" w14:textId="77777777" w:rsidR="00FC7919" w:rsidRDefault="00FC7919" w:rsidP="00D26F07">
      <w:pPr>
        <w:suppressAutoHyphens/>
        <w:autoSpaceDN w:val="0"/>
        <w:spacing w:line="249" w:lineRule="auto"/>
        <w:ind w:firstLine="0"/>
        <w:textAlignment w:val="baseline"/>
        <w:rPr>
          <w:rFonts w:ascii="Calibri" w:eastAsia="Calibri" w:hAnsi="Calibri" w:cs="Calibri"/>
          <w:kern w:val="3"/>
          <w:lang w:val="fr-FR"/>
        </w:rPr>
      </w:pPr>
    </w:p>
    <w:p w14:paraId="2489BA45" w14:textId="77777777" w:rsidR="00FC7919" w:rsidRDefault="00FC7919" w:rsidP="00D26F07">
      <w:pPr>
        <w:suppressAutoHyphens/>
        <w:autoSpaceDN w:val="0"/>
        <w:spacing w:line="249" w:lineRule="auto"/>
        <w:ind w:firstLine="0"/>
        <w:textAlignment w:val="baseline"/>
        <w:rPr>
          <w:rFonts w:ascii="Calibri" w:eastAsia="Calibri" w:hAnsi="Calibri" w:cs="Calibri"/>
          <w:kern w:val="3"/>
          <w:lang w:val="fr-FR"/>
        </w:rPr>
      </w:pPr>
    </w:p>
    <w:p w14:paraId="576AB97B" w14:textId="77777777" w:rsidR="00FC7919" w:rsidRPr="00F00C70" w:rsidRDefault="00FC7919" w:rsidP="00D26F07">
      <w:pPr>
        <w:ind w:firstLine="0"/>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p>
    <w:bookmarkEnd w:id="0"/>
    <w:p w14:paraId="067943BE" w14:textId="77777777" w:rsidR="00FC7919" w:rsidRDefault="00FC7919" w:rsidP="00D26F07">
      <w:pPr>
        <w:suppressAutoHyphens/>
        <w:autoSpaceDN w:val="0"/>
        <w:spacing w:line="249" w:lineRule="auto"/>
        <w:ind w:firstLine="0"/>
        <w:textAlignment w:val="baseline"/>
        <w:rPr>
          <w:rFonts w:ascii="Calibri" w:eastAsia="Calibri" w:hAnsi="Calibri" w:cs="Calibri"/>
          <w:kern w:val="3"/>
          <w:lang w:val="fr-FR"/>
        </w:rPr>
      </w:pPr>
    </w:p>
    <w:p w14:paraId="56A7DAF2" w14:textId="132FA10B" w:rsidR="00FC7919" w:rsidRPr="00917FA3" w:rsidRDefault="00FC7919" w:rsidP="00D26F07">
      <w:pPr>
        <w:ind w:firstLine="0"/>
        <w:rPr>
          <w:rFonts w:cstheme="minorHAnsi"/>
          <w:lang w:bidi="fa-IR"/>
        </w:rPr>
      </w:pPr>
      <w:r w:rsidRPr="00917FA3">
        <w:rPr>
          <w:rFonts w:cstheme="minorHAnsi"/>
          <w:lang w:bidi="fa-IR"/>
        </w:rPr>
        <w:t xml:space="preserve">Les versets 1 à 6 font référence à la grandeur de la </w:t>
      </w:r>
      <w:r w:rsidR="00CD0D45">
        <w:rPr>
          <w:rFonts w:cstheme="minorHAnsi"/>
          <w:lang w:bidi="fa-IR"/>
        </w:rPr>
        <w:t>Révélation</w:t>
      </w:r>
      <w:r w:rsidRPr="00917FA3">
        <w:rPr>
          <w:rFonts w:cstheme="minorHAnsi"/>
          <w:lang w:bidi="fa-IR"/>
        </w:rPr>
        <w:t xml:space="preserve"> et de la parole de Dieu et déclarent que les anges ont demandé à Dieu de révéler pour les habitants de la terre une religion, puis de pardonner leurs offenses grâce à cette religion ;</w:t>
      </w:r>
    </w:p>
    <w:p w14:paraId="00875F01" w14:textId="7973BFF3" w:rsidR="00FC7919" w:rsidRPr="00917FA3" w:rsidRDefault="00FC7919" w:rsidP="00D26F07">
      <w:pPr>
        <w:ind w:firstLine="0"/>
        <w:rPr>
          <w:rFonts w:cstheme="minorHAnsi"/>
          <w:lang w:bidi="fa-IR"/>
        </w:rPr>
      </w:pPr>
      <w:r w:rsidRPr="00917FA3">
        <w:rPr>
          <w:rFonts w:cstheme="minorHAnsi"/>
          <w:lang w:bidi="fa-IR"/>
        </w:rPr>
        <w:t xml:space="preserve">Les versets 7 à 12 indiquent le but de la </w:t>
      </w:r>
      <w:r w:rsidR="00CD0D45">
        <w:rPr>
          <w:rFonts w:cstheme="minorHAnsi"/>
          <w:lang w:bidi="fa-IR"/>
        </w:rPr>
        <w:t>Révélation</w:t>
      </w:r>
      <w:r w:rsidRPr="00917FA3">
        <w:rPr>
          <w:rFonts w:cstheme="minorHAnsi"/>
          <w:lang w:bidi="fa-IR"/>
        </w:rPr>
        <w:t>, c'est-à-dire avertir les gens et leur indiquer qu'il n'y a de Seigneur que Dieu et aucun être n’est associé à Lui ;</w:t>
      </w:r>
    </w:p>
    <w:p w14:paraId="64546681" w14:textId="64BCF3E2" w:rsidR="00FC7919" w:rsidRPr="00917FA3" w:rsidRDefault="00FC7919" w:rsidP="00D26F07">
      <w:pPr>
        <w:ind w:firstLine="0"/>
        <w:rPr>
          <w:rFonts w:cstheme="minorHAnsi"/>
          <w:lang w:bidi="fa-IR"/>
        </w:rPr>
      </w:pPr>
      <w:r w:rsidRPr="00917FA3">
        <w:rPr>
          <w:rFonts w:cstheme="minorHAnsi"/>
          <w:lang w:bidi="fa-IR"/>
        </w:rPr>
        <w:t>Les versets 13 à 16 indiquent qu’il n’y a qu’une seule religion divine que tous les êtres humains doivent suivre et la prend</w:t>
      </w:r>
      <w:r w:rsidR="00CD0D45">
        <w:rPr>
          <w:rFonts w:cstheme="minorHAnsi"/>
          <w:lang w:bidi="fa-IR"/>
        </w:rPr>
        <w:t>re</w:t>
      </w:r>
      <w:r w:rsidRPr="00917FA3">
        <w:rPr>
          <w:rFonts w:cstheme="minorHAnsi"/>
          <w:lang w:bidi="fa-IR"/>
        </w:rPr>
        <w:t xml:space="preserve"> comme leur tradition et leur mode de vie ainsi que le chemin qui mène à leur bonheur ;</w:t>
      </w:r>
    </w:p>
    <w:p w14:paraId="14ED4519" w14:textId="77777777" w:rsidR="00FC7919" w:rsidRPr="00917FA3" w:rsidRDefault="00FC7919" w:rsidP="00D26F07">
      <w:pPr>
        <w:ind w:firstLine="0"/>
        <w:rPr>
          <w:rFonts w:cstheme="minorHAnsi"/>
          <w:lang w:bidi="fa-IR"/>
        </w:rPr>
      </w:pPr>
      <w:r w:rsidRPr="00917FA3">
        <w:rPr>
          <w:rFonts w:cstheme="minorHAnsi"/>
          <w:lang w:bidi="fa-IR"/>
        </w:rPr>
        <w:t>Les versets 17 à 26 indiquent que la religion qui a été révélée aux gens sous forme d'un livre écrit est une balance par laquelle leurs actes seront mesurés le Jour du Jugement ;</w:t>
      </w:r>
    </w:p>
    <w:p w14:paraId="6D80940A" w14:textId="72647354" w:rsidR="00FC7919" w:rsidRPr="00917FA3" w:rsidRDefault="00FC7919" w:rsidP="00D26F07">
      <w:pPr>
        <w:ind w:firstLine="0"/>
        <w:rPr>
          <w:rFonts w:cstheme="minorHAnsi"/>
          <w:lang w:bidi="fa-IR"/>
        </w:rPr>
      </w:pPr>
      <w:r w:rsidRPr="00917FA3">
        <w:rPr>
          <w:rFonts w:cstheme="minorHAnsi"/>
          <w:lang w:bidi="fa-IR"/>
        </w:rPr>
        <w:t xml:space="preserve">Les versets 27 à 50 indiquent que c’est Dieu qui donne le moyen de subsistance à </w:t>
      </w:r>
      <w:r w:rsidR="00CD0D45">
        <w:rPr>
          <w:rFonts w:cstheme="minorHAnsi"/>
          <w:lang w:bidi="fa-IR"/>
        </w:rPr>
        <w:t>S</w:t>
      </w:r>
      <w:r w:rsidRPr="00917FA3">
        <w:rPr>
          <w:rFonts w:cstheme="minorHAnsi"/>
          <w:lang w:bidi="fa-IR"/>
        </w:rPr>
        <w:t>es serviteurs et soulignent que certains bienfaits sont éphémères et prennent fin dans ce bas monde et d'autres bienfaits qui seront donnés aux croyants dans l'</w:t>
      </w:r>
      <w:r w:rsidR="00CD0D45">
        <w:rPr>
          <w:rFonts w:cstheme="minorHAnsi"/>
          <w:lang w:bidi="fa-IR"/>
        </w:rPr>
        <w:t>Au-delà</w:t>
      </w:r>
      <w:r w:rsidRPr="00917FA3">
        <w:rPr>
          <w:rFonts w:cstheme="minorHAnsi"/>
          <w:lang w:bidi="fa-IR"/>
        </w:rPr>
        <w:t>, sont meilleurs et éternels ;</w:t>
      </w:r>
    </w:p>
    <w:p w14:paraId="78BC3A2B" w14:textId="05BB0CE6" w:rsidR="00FC7919" w:rsidRPr="00917FA3" w:rsidRDefault="003472AA" w:rsidP="00D26F07">
      <w:pPr>
        <w:ind w:firstLine="0"/>
        <w:rPr>
          <w:rFonts w:cstheme="minorHAnsi"/>
          <w:lang w:bidi="fa-IR"/>
        </w:rPr>
      </w:pPr>
      <w:r w:rsidRPr="003472AA">
        <w:rPr>
          <w:rFonts w:cstheme="minorHAnsi"/>
          <w:lang w:bidi="fa-IR"/>
        </w:rPr>
        <w:t>Les versets 51 à 53 décrivent les trois modes de communication divine entre Allah le Tout-Puissant et Ses serviteurs. Le premier mode est la révélation directe, où Dieu insuffle l'inspiration dans l'âme du serviteur ou communique à travers les rêves. Le deuxième mode est la communication derrière un voile, où le serviteur entend la parole divine sans voir Celui qui s'adresse à lui. Enfin, le troisième mode se fait par l'intermédiaire angélique, où un Ange apparaît sous une forme visible et transmet le message divin de façon audible</w:t>
      </w:r>
      <w:r w:rsidR="00FC7919" w:rsidRPr="00917FA3">
        <w:rPr>
          <w:rFonts w:cstheme="minorHAnsi"/>
          <w:lang w:bidi="fa-IR"/>
        </w:rPr>
        <w:t>.</w:t>
      </w:r>
      <w:r w:rsidR="00FC7919">
        <w:rPr>
          <w:rStyle w:val="Appelnotedebasdep"/>
          <w:rFonts w:cstheme="minorHAnsi"/>
          <w:lang w:bidi="fa-IR"/>
        </w:rPr>
        <w:footnoteReference w:id="1"/>
      </w:r>
    </w:p>
    <w:p w14:paraId="6E7B61A1" w14:textId="77777777" w:rsidR="00FC7919" w:rsidRDefault="00FC7919" w:rsidP="00D26F07">
      <w:pPr>
        <w:suppressAutoHyphens/>
        <w:autoSpaceDN w:val="0"/>
        <w:spacing w:line="249" w:lineRule="auto"/>
        <w:ind w:firstLine="0"/>
        <w:textAlignment w:val="baseline"/>
        <w:rPr>
          <w:rFonts w:ascii="Calibri" w:eastAsia="Calibri" w:hAnsi="Calibri" w:cs="Calibri"/>
          <w:kern w:val="3"/>
          <w:lang w:val="fr-FR"/>
        </w:rPr>
      </w:pPr>
    </w:p>
    <w:p w14:paraId="04FC334D" w14:textId="77777777" w:rsidR="00FC7919" w:rsidRDefault="00FC7919" w:rsidP="00D26F07">
      <w:pPr>
        <w:suppressAutoHyphens/>
        <w:autoSpaceDN w:val="0"/>
        <w:spacing w:line="249" w:lineRule="auto"/>
        <w:ind w:firstLine="0"/>
        <w:textAlignment w:val="baseline"/>
        <w:rPr>
          <w:rFonts w:ascii="Calibri" w:eastAsia="Calibri" w:hAnsi="Calibri" w:cs="Calibri"/>
          <w:kern w:val="3"/>
          <w:lang w:val="fr-FR"/>
        </w:rPr>
      </w:pPr>
    </w:p>
    <w:p w14:paraId="332412C8" w14:textId="77777777" w:rsidR="00FC7919" w:rsidRPr="00D217E7" w:rsidRDefault="00FC7919" w:rsidP="00D26F07">
      <w:pPr>
        <w:suppressAutoHyphens/>
        <w:autoSpaceDN w:val="0"/>
        <w:spacing w:line="249" w:lineRule="auto"/>
        <w:ind w:firstLine="0"/>
        <w:textAlignment w:val="baseline"/>
        <w:rPr>
          <w:rFonts w:ascii="Calibri" w:eastAsia="Calibri" w:hAnsi="Calibri" w:cs="Calibri"/>
          <w:kern w:val="3"/>
          <w:lang w:val="fr-FR"/>
        </w:rPr>
      </w:pPr>
    </w:p>
    <w:p w14:paraId="6461FDBE" w14:textId="41D2F291" w:rsidR="00DD439F" w:rsidRPr="00D217E7" w:rsidRDefault="00FC7919" w:rsidP="00D26F07">
      <w:pPr>
        <w:suppressAutoHyphens/>
        <w:autoSpaceDN w:val="0"/>
        <w:spacing w:line="249" w:lineRule="auto"/>
        <w:ind w:firstLine="0"/>
        <w:textAlignment w:val="baseline"/>
        <w:rPr>
          <w:rFonts w:ascii="Calibri" w:eastAsia="Calibri" w:hAnsi="Calibri" w:cs="Calibri"/>
          <w:kern w:val="3"/>
          <w:lang w:val="fr-FR"/>
        </w:rPr>
      </w:pPr>
      <w:r>
        <w:rPr>
          <w:rFonts w:ascii="Calibri" w:eastAsia="Calibri" w:hAnsi="Calibri" w:cs="F"/>
          <w:b/>
          <w:bCs/>
          <w:kern w:val="3"/>
          <w:sz w:val="20"/>
          <w:szCs w:val="20"/>
          <w:lang w:val="fr-FR" w:bidi="en-US"/>
        </w:rPr>
        <w:t>b</w:t>
      </w:r>
      <w:r w:rsidR="00DD439F" w:rsidRPr="00D217E7">
        <w:rPr>
          <w:rFonts w:ascii="Calibri" w:eastAsia="Calibri" w:hAnsi="Calibri" w:cs="F"/>
          <w:b/>
          <w:bCs/>
          <w:kern w:val="3"/>
          <w:sz w:val="20"/>
          <w:szCs w:val="20"/>
          <w:lang w:val="fr-FR" w:bidi="en-US"/>
        </w:rPr>
        <w:t>) Aperçu du contenu de la sourate</w:t>
      </w:r>
    </w:p>
    <w:p w14:paraId="1E50557E" w14:textId="77777777" w:rsidR="00DD439F" w:rsidRPr="00D217E7" w:rsidRDefault="00DD439F" w:rsidP="00D26F07">
      <w:pPr>
        <w:suppressAutoHyphens/>
        <w:autoSpaceDN w:val="0"/>
        <w:spacing w:line="249" w:lineRule="auto"/>
        <w:ind w:firstLine="0"/>
        <w:textAlignment w:val="baseline"/>
        <w:rPr>
          <w:rFonts w:ascii="Calibri" w:eastAsia="Calibri" w:hAnsi="Calibri" w:cs="F"/>
          <w:b/>
          <w:bCs/>
          <w:kern w:val="3"/>
          <w:sz w:val="20"/>
          <w:szCs w:val="20"/>
          <w:lang w:val="fr-FR" w:bidi="en-US"/>
        </w:rPr>
      </w:pPr>
    </w:p>
    <w:p w14:paraId="0AEC72BB" w14:textId="03A0A9B6" w:rsidR="00DD439F" w:rsidRDefault="00DD439F" w:rsidP="00D26F07">
      <w:pPr>
        <w:pStyle w:val="Standard"/>
        <w:spacing w:line="254" w:lineRule="auto"/>
        <w:ind w:firstLine="0"/>
        <w:rPr>
          <w:lang w:val="fr-RE" w:bidi="fa-IR"/>
        </w:rPr>
      </w:pPr>
      <w:r>
        <w:rPr>
          <w:lang w:val="fr-RE" w:bidi="fa-IR"/>
        </w:rPr>
        <w:t xml:space="preserve">La grande partie de cette sourate aborde la question de la relation mystérieuse entre Dieu et le </w:t>
      </w:r>
      <w:r w:rsidR="00CD0D45">
        <w:rPr>
          <w:lang w:val="fr-RE" w:bidi="fa-IR"/>
        </w:rPr>
        <w:t>P</w:t>
      </w:r>
      <w:r>
        <w:rPr>
          <w:lang w:val="fr-RE" w:bidi="fa-IR"/>
        </w:rPr>
        <w:t>rophète</w:t>
      </w:r>
      <w:r w:rsidR="00CD0D45">
        <w:rPr>
          <w:lang w:val="fr-RE" w:bidi="fa-IR"/>
        </w:rPr>
        <w:t xml:space="preserve"> (s)</w:t>
      </w:r>
      <w:r>
        <w:rPr>
          <w:lang w:val="fr-RE" w:bidi="fa-IR"/>
        </w:rPr>
        <w:t xml:space="preserve">. Elle commence par interroger les polythéistes sur leur étonnement suite à la </w:t>
      </w:r>
      <w:r w:rsidR="00CD0D45">
        <w:rPr>
          <w:lang w:val="fr-RE" w:bidi="fa-IR"/>
        </w:rPr>
        <w:t>Révélation</w:t>
      </w:r>
      <w:r>
        <w:rPr>
          <w:lang w:val="fr-RE" w:bidi="fa-IR"/>
        </w:rPr>
        <w:t xml:space="preserve"> faite au Saint Prophète (s), or ce n’était pourtant pas la première fois qu’une </w:t>
      </w:r>
      <w:r w:rsidR="00CD0D45">
        <w:rPr>
          <w:lang w:val="fr-RE" w:bidi="fa-IR"/>
        </w:rPr>
        <w:t>Révélation</w:t>
      </w:r>
      <w:r>
        <w:rPr>
          <w:lang w:val="fr-RE" w:bidi="fa-IR"/>
        </w:rPr>
        <w:t xml:space="preserve"> descend</w:t>
      </w:r>
      <w:r w:rsidR="00CD0D45">
        <w:rPr>
          <w:lang w:val="fr-RE" w:bidi="fa-IR"/>
        </w:rPr>
        <w:t>ait</w:t>
      </w:r>
      <w:r>
        <w:rPr>
          <w:lang w:val="fr-RE" w:bidi="fa-IR"/>
        </w:rPr>
        <w:t xml:space="preserve"> du Créateur vers un homme pour que ce dernier reçoive les prescriptions afin de guider et éclairer </w:t>
      </w:r>
      <w:r>
        <w:rPr>
          <w:lang w:val="fr-RE" w:bidi="fa-IR"/>
        </w:rPr>
        <w:lastRenderedPageBreak/>
        <w:t>l’humanité. Ce qui est réellement étonnant et étrange, c’est comment on peut croire et adorer un autre Dieu qu’Allah le Tout-Puissant. </w:t>
      </w:r>
    </w:p>
    <w:p w14:paraId="2BFA2D00" w14:textId="4EEE16A2" w:rsidR="00DD439F" w:rsidRPr="001F4F66" w:rsidRDefault="00DD439F" w:rsidP="00D26F07">
      <w:pPr>
        <w:pStyle w:val="Standard"/>
        <w:spacing w:line="254" w:lineRule="auto"/>
        <w:ind w:firstLine="0"/>
        <w:rPr>
          <w:lang w:val="fr-RE" w:bidi="fa-IR"/>
        </w:rPr>
      </w:pPr>
      <w:r w:rsidRPr="001F4F66">
        <w:rPr>
          <w:lang w:val="fr-RE" w:bidi="fa-IR"/>
        </w:rPr>
        <w:t>Ensuite, la sourate précise la mission et les pouvoirs des Prophètes</w:t>
      </w:r>
      <w:r w:rsidR="00CD0D45">
        <w:rPr>
          <w:lang w:val="fr-RE" w:bidi="fa-IR"/>
        </w:rPr>
        <w:t xml:space="preserve"> (a)</w:t>
      </w:r>
      <w:r w:rsidRPr="001F4F66">
        <w:rPr>
          <w:lang w:val="fr-RE" w:bidi="fa-IR"/>
        </w:rPr>
        <w:t xml:space="preserve">. En effet, l’Envoyé de Dieu </w:t>
      </w:r>
      <w:r w:rsidR="00CD0D45">
        <w:rPr>
          <w:lang w:val="fr-RE" w:bidi="fa-IR"/>
        </w:rPr>
        <w:t xml:space="preserve">(a) </w:t>
      </w:r>
      <w:r w:rsidRPr="001F4F66">
        <w:rPr>
          <w:lang w:val="fr-RE" w:bidi="fa-IR"/>
        </w:rPr>
        <w:t xml:space="preserve">n’est qu’un Messager </w:t>
      </w:r>
      <w:r w:rsidR="00CD0D45">
        <w:rPr>
          <w:lang w:val="fr-RE" w:bidi="fa-IR"/>
        </w:rPr>
        <w:t xml:space="preserve">(a) </w:t>
      </w:r>
      <w:r w:rsidRPr="001F4F66">
        <w:rPr>
          <w:lang w:val="fr-RE" w:bidi="fa-IR"/>
        </w:rPr>
        <w:t>dés</w:t>
      </w:r>
      <w:r>
        <w:rPr>
          <w:lang w:val="fr-RE" w:bidi="fa-IR"/>
        </w:rPr>
        <w:t>igné dans le but d’avertir les h</w:t>
      </w:r>
      <w:r w:rsidRPr="001F4F66">
        <w:rPr>
          <w:lang w:val="fr-RE" w:bidi="fa-IR"/>
        </w:rPr>
        <w:t>ommes égarés et les guider vers le droit chemin.</w:t>
      </w:r>
    </w:p>
    <w:p w14:paraId="379D3443" w14:textId="658B7FBC" w:rsidR="00DD439F" w:rsidRDefault="00DD439F" w:rsidP="00D26F07">
      <w:pPr>
        <w:pStyle w:val="Standard"/>
        <w:spacing w:line="254" w:lineRule="auto"/>
        <w:ind w:firstLine="0"/>
        <w:rPr>
          <w:lang w:val="fr-RE" w:bidi="fa-IR"/>
        </w:rPr>
      </w:pPr>
      <w:r>
        <w:rPr>
          <w:lang w:val="fr-RE" w:bidi="fa-IR"/>
        </w:rPr>
        <w:t>La sourate indique que l</w:t>
      </w:r>
      <w:r w:rsidRPr="001F4F66">
        <w:rPr>
          <w:lang w:val="fr-RE" w:bidi="fa-IR"/>
        </w:rPr>
        <w:t>e Prophète Moham</w:t>
      </w:r>
      <w:r>
        <w:rPr>
          <w:lang w:val="fr-RE" w:bidi="fa-IR"/>
        </w:rPr>
        <w:t>ma</w:t>
      </w:r>
      <w:r w:rsidRPr="001F4F66">
        <w:rPr>
          <w:lang w:val="fr-RE" w:bidi="fa-IR"/>
        </w:rPr>
        <w:t>d (</w:t>
      </w:r>
      <w:r>
        <w:rPr>
          <w:lang w:val="fr-RE" w:bidi="fa-IR"/>
        </w:rPr>
        <w:t>s</w:t>
      </w:r>
      <w:r w:rsidRPr="001F4F66">
        <w:rPr>
          <w:lang w:val="fr-RE" w:bidi="fa-IR"/>
        </w:rPr>
        <w:t>) a été envoyé pour présenter aux gens cette religion ori</w:t>
      </w:r>
      <w:r w:rsidR="000377B7">
        <w:rPr>
          <w:lang w:val="fr-RE" w:bidi="fa-IR"/>
        </w:rPr>
        <w:t>ginelle ainsi que pour bannir le</w:t>
      </w:r>
      <w:r w:rsidRPr="001F4F66">
        <w:rPr>
          <w:lang w:val="fr-RE" w:bidi="fa-IR"/>
        </w:rPr>
        <w:t>s pratiques ancestrales et polythéistes. En démontrant ces vérités et en s’appuyant sur de brefs arguments, la sourate invite tous les Hommes à prier Allah le seul et l’unique, afin d’éviter le châtiment atroce réservé aux mécréants.</w:t>
      </w:r>
      <w:r w:rsidR="00FC7919">
        <w:rPr>
          <w:rStyle w:val="Appelnotedebasdep"/>
          <w:lang w:val="fr-RE" w:bidi="fa-IR"/>
        </w:rPr>
        <w:footnoteReference w:id="2"/>
      </w:r>
    </w:p>
    <w:p w14:paraId="24EAD152" w14:textId="77777777" w:rsidR="00DD439F" w:rsidRPr="00D217E7" w:rsidRDefault="00DD439F" w:rsidP="00D26F07">
      <w:pPr>
        <w:suppressAutoHyphens/>
        <w:autoSpaceDN w:val="0"/>
        <w:spacing w:line="249" w:lineRule="auto"/>
        <w:ind w:firstLine="0"/>
        <w:textAlignment w:val="baseline"/>
        <w:rPr>
          <w:rFonts w:ascii="Calibri" w:eastAsia="Calibri" w:hAnsi="Calibri" w:cs="F"/>
          <w:b/>
          <w:bCs/>
          <w:kern w:val="3"/>
          <w:sz w:val="20"/>
          <w:szCs w:val="20"/>
          <w:lang w:val="fr-FR" w:bidi="en-US"/>
        </w:rPr>
      </w:pPr>
    </w:p>
    <w:p w14:paraId="5F6D0E9A" w14:textId="77777777" w:rsidR="00DD439F" w:rsidRPr="00D217E7" w:rsidRDefault="00DD439F" w:rsidP="00D26F07">
      <w:pPr>
        <w:suppressAutoHyphens/>
        <w:autoSpaceDN w:val="0"/>
        <w:spacing w:line="249" w:lineRule="auto"/>
        <w:ind w:firstLine="0"/>
        <w:textAlignment w:val="baseline"/>
        <w:rPr>
          <w:rFonts w:ascii="Calibri" w:eastAsia="Calibri" w:hAnsi="Calibri" w:cs="F"/>
          <w:b/>
          <w:bCs/>
          <w:kern w:val="3"/>
          <w:sz w:val="20"/>
          <w:szCs w:val="20"/>
          <w:lang w:val="fr-FR" w:bidi="en-US"/>
        </w:rPr>
      </w:pPr>
    </w:p>
    <w:p w14:paraId="07E9EEAE" w14:textId="77777777" w:rsidR="00FC7919" w:rsidRPr="00D217E7" w:rsidRDefault="00FC7919" w:rsidP="00D26F07">
      <w:pPr>
        <w:suppressAutoHyphens/>
        <w:autoSpaceDN w:val="0"/>
        <w:spacing w:line="249" w:lineRule="auto"/>
        <w:ind w:firstLine="0"/>
        <w:textAlignment w:val="baseline"/>
        <w:rPr>
          <w:rFonts w:ascii="Calibri" w:eastAsia="Calibri" w:hAnsi="Calibri" w:cs="F"/>
          <w:b/>
          <w:bCs/>
          <w:kern w:val="3"/>
          <w:sz w:val="20"/>
          <w:szCs w:val="20"/>
          <w:lang w:val="fr-FR" w:bidi="en-US"/>
        </w:rPr>
      </w:pPr>
    </w:p>
    <w:p w14:paraId="336F4D3D" w14:textId="0F829BB1" w:rsidR="00DD439F" w:rsidRPr="00D217E7" w:rsidRDefault="00FC7919" w:rsidP="00D26F07">
      <w:pPr>
        <w:suppressAutoHyphens/>
        <w:autoSpaceDN w:val="0"/>
        <w:spacing w:line="249" w:lineRule="auto"/>
        <w:ind w:firstLine="0"/>
        <w:textAlignment w:val="baseline"/>
        <w:rPr>
          <w:rFonts w:ascii="Calibri" w:eastAsia="Calibri" w:hAnsi="Calibri" w:cs="Calibri"/>
          <w:kern w:val="3"/>
          <w:lang w:val="fr-FR"/>
        </w:rPr>
      </w:pPr>
      <w:r>
        <w:rPr>
          <w:rFonts w:ascii="Calibri" w:eastAsia="Calibri" w:hAnsi="Calibri" w:cs="F"/>
          <w:b/>
          <w:bCs/>
          <w:kern w:val="3"/>
          <w:sz w:val="20"/>
          <w:szCs w:val="20"/>
          <w:lang w:val="fr-FR" w:bidi="en-US"/>
        </w:rPr>
        <w:t>c</w:t>
      </w:r>
      <w:r w:rsidR="00DD439F" w:rsidRPr="00D217E7">
        <w:rPr>
          <w:rFonts w:ascii="Calibri" w:eastAsia="Calibri" w:hAnsi="Calibri" w:cs="F"/>
          <w:b/>
          <w:bCs/>
          <w:kern w:val="3"/>
          <w:sz w:val="20"/>
          <w:szCs w:val="20"/>
          <w:lang w:val="fr-FR" w:bidi="en-US"/>
        </w:rPr>
        <w:t>) Bienfaits de la récitation</w:t>
      </w:r>
    </w:p>
    <w:p w14:paraId="4FF2E16B" w14:textId="77777777" w:rsidR="00DD439F" w:rsidRPr="00D217E7" w:rsidRDefault="00DD439F" w:rsidP="00D26F07">
      <w:pPr>
        <w:suppressAutoHyphens/>
        <w:autoSpaceDN w:val="0"/>
        <w:spacing w:line="249" w:lineRule="auto"/>
        <w:ind w:firstLine="0"/>
        <w:textAlignment w:val="baseline"/>
        <w:rPr>
          <w:rFonts w:ascii="Calibri" w:eastAsia="Calibri" w:hAnsi="Calibri" w:cs="F"/>
          <w:b/>
          <w:bCs/>
          <w:kern w:val="3"/>
          <w:sz w:val="20"/>
          <w:szCs w:val="20"/>
          <w:lang w:val="fr-FR" w:bidi="en-US"/>
        </w:rPr>
      </w:pPr>
    </w:p>
    <w:p w14:paraId="35BC5B5D" w14:textId="00F884C5" w:rsidR="00DD439F" w:rsidRPr="00D217E7" w:rsidRDefault="00DD439F" w:rsidP="00D26F07">
      <w:pPr>
        <w:suppressAutoHyphens/>
        <w:autoSpaceDN w:val="0"/>
        <w:spacing w:line="249" w:lineRule="auto"/>
        <w:ind w:firstLine="0"/>
        <w:textAlignment w:val="baseline"/>
        <w:rPr>
          <w:rFonts w:ascii="Calibri" w:eastAsia="Calibri" w:hAnsi="Calibri" w:cs="Calibri"/>
          <w:kern w:val="3"/>
          <w:lang w:val="fr-FR"/>
        </w:rPr>
      </w:pPr>
      <w:r w:rsidRPr="00D217E7">
        <w:rPr>
          <w:rFonts w:ascii="Calibri" w:eastAsia="Calibri" w:hAnsi="Calibri" w:cs="F"/>
          <w:kern w:val="3"/>
          <w:lang w:val="fr-FR" w:bidi="fa-IR"/>
        </w:rPr>
        <w:t>Le Messager d’Allah (s) a recommandé à tous les croyants de lire la sourate Ash-Shura et dit : « Quiconque récite cette sourate sera parmi les personnes pour qui les anges prieront pour le pardon</w:t>
      </w:r>
      <w:r w:rsidR="006F30C9">
        <w:rPr>
          <w:rFonts w:ascii="Calibri" w:eastAsia="Calibri" w:hAnsi="Calibri" w:cs="F"/>
          <w:kern w:val="3"/>
          <w:lang w:val="fr-FR" w:bidi="fa-IR"/>
        </w:rPr>
        <w:t> </w:t>
      </w:r>
      <w:r w:rsidRPr="00D217E7">
        <w:rPr>
          <w:rFonts w:ascii="Calibri" w:eastAsia="Calibri" w:hAnsi="Calibri" w:cs="F"/>
          <w:kern w:val="3"/>
          <w:lang w:val="fr-FR" w:bidi="fa-IR"/>
        </w:rPr>
        <w:t>».</w:t>
      </w:r>
      <w:r w:rsidRPr="00D217E7">
        <w:rPr>
          <w:rFonts w:ascii="Calibri" w:eastAsia="Calibri" w:hAnsi="Calibri" w:cs="Calibri"/>
          <w:kern w:val="3"/>
          <w:vertAlign w:val="superscript"/>
          <w:lang w:val="fr-FR"/>
        </w:rPr>
        <w:footnoteReference w:id="3"/>
      </w:r>
    </w:p>
    <w:p w14:paraId="1609D435" w14:textId="414AA0B9" w:rsidR="00DD439F" w:rsidRPr="00D217E7" w:rsidRDefault="00DD439F" w:rsidP="00D26F07">
      <w:pPr>
        <w:suppressAutoHyphens/>
        <w:autoSpaceDN w:val="0"/>
        <w:spacing w:line="249" w:lineRule="auto"/>
        <w:ind w:firstLine="0"/>
        <w:textAlignment w:val="baseline"/>
        <w:rPr>
          <w:rFonts w:ascii="Calibri" w:eastAsia="Calibri" w:hAnsi="Calibri" w:cs="Calibri"/>
          <w:kern w:val="3"/>
          <w:lang w:val="fr-FR"/>
        </w:rPr>
      </w:pPr>
      <w:r w:rsidRPr="00D217E7">
        <w:rPr>
          <w:rFonts w:ascii="Calibri" w:eastAsia="Calibri" w:hAnsi="Calibri" w:cs="F"/>
          <w:kern w:val="3"/>
          <w:lang w:val="fr-FR" w:bidi="fa-IR"/>
        </w:rPr>
        <w:t>L’Imam as-</w:t>
      </w:r>
      <w:proofErr w:type="spellStart"/>
      <w:r w:rsidRPr="00D217E7">
        <w:rPr>
          <w:rFonts w:ascii="Calibri" w:eastAsia="Calibri" w:hAnsi="Calibri" w:cs="F"/>
          <w:kern w:val="3"/>
          <w:lang w:val="fr-FR" w:bidi="fa-IR"/>
        </w:rPr>
        <w:t>Sàdiq</w:t>
      </w:r>
      <w:proofErr w:type="spellEnd"/>
      <w:r w:rsidRPr="00D217E7">
        <w:rPr>
          <w:rFonts w:ascii="Calibri" w:eastAsia="Calibri" w:hAnsi="Calibri" w:cs="F"/>
          <w:kern w:val="3"/>
          <w:lang w:val="fr-FR" w:bidi="fa-IR"/>
        </w:rPr>
        <w:t xml:space="preserve"> (a) a affirmé que : « Quiconque récite la sourate Ash-Shura sera ressuscité le jour du Jugement avec un visage brillant comme une pleine lune et sera emmené par les anges au Paradis. On lui dira : « Tu es de ceux qui ont lu la sourate Ash-Shura sans avoir conscience de sa récompense</w:t>
      </w:r>
      <w:r w:rsidR="008F1885">
        <w:rPr>
          <w:rFonts w:ascii="Calibri" w:eastAsia="Calibri" w:hAnsi="Calibri" w:cs="F"/>
          <w:kern w:val="3"/>
          <w:lang w:val="fr-FR" w:bidi="fa-IR"/>
        </w:rPr>
        <w:t>.</w:t>
      </w:r>
      <w:r w:rsidRPr="00D217E7">
        <w:rPr>
          <w:rFonts w:ascii="Calibri" w:eastAsia="Calibri" w:hAnsi="Calibri" w:cs="F"/>
          <w:kern w:val="3"/>
          <w:lang w:val="fr-FR" w:bidi="fa-IR"/>
        </w:rPr>
        <w:t xml:space="preserve"> </w:t>
      </w:r>
      <w:r w:rsidR="008F1885">
        <w:rPr>
          <w:rFonts w:ascii="Calibri" w:eastAsia="Calibri" w:hAnsi="Calibri" w:cs="F"/>
          <w:kern w:val="3"/>
          <w:lang w:val="fr-FR" w:bidi="fa-IR"/>
        </w:rPr>
        <w:t>S</w:t>
      </w:r>
      <w:r w:rsidRPr="00D217E7">
        <w:rPr>
          <w:rFonts w:ascii="Calibri" w:eastAsia="Calibri" w:hAnsi="Calibri" w:cs="F"/>
          <w:kern w:val="3"/>
          <w:lang w:val="fr-FR" w:bidi="fa-IR"/>
        </w:rPr>
        <w:t>i vous saviez la récompense pour l’avoir lu, vous n’au</w:t>
      </w:r>
      <w:r w:rsidR="000377B7">
        <w:rPr>
          <w:rFonts w:ascii="Calibri" w:eastAsia="Calibri" w:hAnsi="Calibri" w:cs="F"/>
          <w:kern w:val="3"/>
          <w:lang w:val="fr-FR" w:bidi="fa-IR"/>
        </w:rPr>
        <w:t>riez jamais cessé de la réciter »</w:t>
      </w:r>
      <w:r w:rsidRPr="00D217E7">
        <w:rPr>
          <w:rFonts w:ascii="Calibri" w:eastAsia="Calibri" w:hAnsi="Calibri" w:cs="F"/>
          <w:kern w:val="3"/>
          <w:lang w:val="fr-FR" w:bidi="fa-IR"/>
        </w:rPr>
        <w:t>».</w:t>
      </w:r>
      <w:r w:rsidRPr="00D217E7">
        <w:rPr>
          <w:rFonts w:ascii="Calibri" w:eastAsia="Calibri" w:hAnsi="Calibri" w:cs="Calibri"/>
          <w:kern w:val="3"/>
          <w:vertAlign w:val="superscript"/>
          <w:lang w:val="fr-FR"/>
        </w:rPr>
        <w:footnoteReference w:id="4"/>
      </w:r>
    </w:p>
    <w:p w14:paraId="121EAB6E" w14:textId="77777777" w:rsidR="00DD439F" w:rsidRPr="00D217E7" w:rsidRDefault="00DD439F" w:rsidP="00D26F07">
      <w:pPr>
        <w:suppressAutoHyphens/>
        <w:autoSpaceDN w:val="0"/>
        <w:spacing w:line="249" w:lineRule="auto"/>
        <w:ind w:firstLine="0"/>
        <w:textAlignment w:val="baseline"/>
        <w:rPr>
          <w:rFonts w:ascii="Calibri" w:eastAsia="Calibri" w:hAnsi="Calibri" w:cs="Calibri"/>
          <w:kern w:val="3"/>
          <w:lang w:val="fr-RE"/>
        </w:rPr>
      </w:pPr>
    </w:p>
    <w:p w14:paraId="3DA35AF3" w14:textId="77777777" w:rsidR="00DD439F" w:rsidRDefault="00DD439F" w:rsidP="00D26F07">
      <w:pPr>
        <w:suppressAutoHyphens/>
        <w:autoSpaceDN w:val="0"/>
        <w:spacing w:line="249" w:lineRule="auto"/>
        <w:ind w:firstLine="0"/>
        <w:textAlignment w:val="baseline"/>
        <w:rPr>
          <w:rFonts w:ascii="Calibri" w:eastAsia="Calibri" w:hAnsi="Calibri" w:cs="Calibri"/>
          <w:kern w:val="3"/>
          <w:lang w:val="fr-RE"/>
        </w:rPr>
      </w:pPr>
    </w:p>
    <w:p w14:paraId="36B24589" w14:textId="77777777" w:rsidR="00FC7919" w:rsidRDefault="00FC7919" w:rsidP="00D26F07">
      <w:pPr>
        <w:suppressAutoHyphens/>
        <w:autoSpaceDN w:val="0"/>
        <w:spacing w:line="249" w:lineRule="auto"/>
        <w:ind w:firstLine="0"/>
        <w:textAlignment w:val="baseline"/>
        <w:rPr>
          <w:rFonts w:ascii="Calibri" w:eastAsia="Calibri" w:hAnsi="Calibri" w:cs="Calibri"/>
          <w:kern w:val="3"/>
          <w:lang w:val="fr-RE"/>
        </w:rPr>
      </w:pPr>
    </w:p>
    <w:p w14:paraId="1B7C2565" w14:textId="77777777" w:rsidR="00FC7919" w:rsidRDefault="00FC7919" w:rsidP="00D26F07">
      <w:pPr>
        <w:suppressAutoHyphens/>
        <w:autoSpaceDN w:val="0"/>
        <w:spacing w:line="249" w:lineRule="auto"/>
        <w:ind w:firstLine="0"/>
        <w:textAlignment w:val="baseline"/>
        <w:rPr>
          <w:rFonts w:ascii="Calibri" w:eastAsia="Calibri" w:hAnsi="Calibri" w:cs="Calibri"/>
          <w:kern w:val="3"/>
          <w:lang w:val="fr-RE"/>
        </w:rPr>
      </w:pPr>
    </w:p>
    <w:p w14:paraId="3EE4FAC3" w14:textId="04B34E84" w:rsidR="00DD439F" w:rsidRPr="00090884" w:rsidRDefault="00FC7919" w:rsidP="00D26F07">
      <w:pPr>
        <w:suppressAutoHyphens/>
        <w:autoSpaceDN w:val="0"/>
        <w:spacing w:line="249" w:lineRule="auto"/>
        <w:ind w:firstLine="0"/>
        <w:textAlignment w:val="baseline"/>
        <w:rPr>
          <w:rFonts w:ascii="Calibri" w:eastAsia="Calibri" w:hAnsi="Calibri" w:cs="Calibri"/>
          <w:b/>
          <w:bCs/>
          <w:kern w:val="3"/>
          <w:sz w:val="20"/>
          <w:szCs w:val="20"/>
          <w:lang w:val="fr-FR"/>
        </w:rPr>
      </w:pPr>
      <w:r w:rsidRPr="00090884">
        <w:rPr>
          <w:rFonts w:ascii="Calibri" w:eastAsia="Calibri" w:hAnsi="Calibri" w:cs="Calibri"/>
          <w:b/>
          <w:bCs/>
          <w:kern w:val="3"/>
          <w:sz w:val="20"/>
          <w:szCs w:val="20"/>
          <w:lang w:val="fr-RE"/>
        </w:rPr>
        <w:t>d</w:t>
      </w:r>
      <w:r w:rsidR="00DD439F" w:rsidRPr="00090884">
        <w:rPr>
          <w:rFonts w:ascii="Calibri" w:eastAsia="Calibri" w:hAnsi="Calibri" w:cs="F"/>
          <w:b/>
          <w:bCs/>
          <w:kern w:val="3"/>
          <w:sz w:val="20"/>
          <w:szCs w:val="20"/>
          <w:lang w:val="fr-FR" w:bidi="en-US"/>
        </w:rPr>
        <w:t>) Exégèse et commentaire de la sourate</w:t>
      </w:r>
    </w:p>
    <w:p w14:paraId="092BB5ED" w14:textId="77777777" w:rsidR="00FC7919" w:rsidRDefault="00FC7919" w:rsidP="00D26F07">
      <w:pPr>
        <w:suppressAutoHyphens/>
        <w:autoSpaceDN w:val="0"/>
        <w:spacing w:line="249" w:lineRule="auto"/>
        <w:ind w:firstLine="0"/>
        <w:textAlignment w:val="baseline"/>
        <w:rPr>
          <w:rFonts w:ascii="Calibri" w:eastAsia="Calibri" w:hAnsi="Calibri" w:cs="Calibri"/>
          <w:kern w:val="3"/>
          <w:lang w:val="fr-FR"/>
        </w:rPr>
      </w:pPr>
    </w:p>
    <w:p w14:paraId="69B5068C" w14:textId="77777777" w:rsidR="00090884" w:rsidRDefault="00090884" w:rsidP="00D26F07">
      <w:pPr>
        <w:suppressAutoHyphens/>
        <w:autoSpaceDN w:val="0"/>
        <w:spacing w:line="249" w:lineRule="auto"/>
        <w:ind w:firstLine="0"/>
        <w:textAlignment w:val="baseline"/>
        <w:rPr>
          <w:rFonts w:ascii="Calibri" w:eastAsia="Calibri" w:hAnsi="Calibri" w:cs="Calibri"/>
          <w:kern w:val="3"/>
          <w:lang w:val="fr-FR"/>
        </w:rPr>
      </w:pPr>
    </w:p>
    <w:p w14:paraId="1EE02C01" w14:textId="3509D6D6" w:rsidR="00090884" w:rsidRPr="00090884" w:rsidRDefault="00090884" w:rsidP="00090884">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6E99F094" w14:textId="77777777" w:rsidR="00090884" w:rsidRPr="00D217E7" w:rsidRDefault="00090884" w:rsidP="00D26F07">
      <w:pPr>
        <w:suppressAutoHyphens/>
        <w:autoSpaceDN w:val="0"/>
        <w:spacing w:line="249" w:lineRule="auto"/>
        <w:ind w:firstLine="0"/>
        <w:textAlignment w:val="baseline"/>
        <w:rPr>
          <w:rFonts w:ascii="Calibri" w:eastAsia="Calibri" w:hAnsi="Calibri" w:cs="Calibri"/>
          <w:kern w:val="3"/>
          <w:lang w:val="fr-FR"/>
        </w:rPr>
      </w:pPr>
    </w:p>
    <w:p w14:paraId="655B11D5" w14:textId="77777777" w:rsidR="00E12549" w:rsidRPr="0073099C" w:rsidRDefault="00E12549" w:rsidP="00D26F07">
      <w:pPr>
        <w:ind w:firstLine="0"/>
        <w:rPr>
          <w:b/>
          <w:i/>
          <w:sz w:val="20"/>
          <w:szCs w:val="20"/>
          <w:lang w:val="fr-FR"/>
        </w:rPr>
      </w:pPr>
      <w:r w:rsidRPr="0073099C">
        <w:rPr>
          <w:b/>
          <w:i/>
          <w:sz w:val="20"/>
          <w:szCs w:val="20"/>
          <w:lang w:val="fr-FR"/>
        </w:rPr>
        <w:t>Par la grâce du nom d’Allah, le Tout Miséricordieux, le Très Miséricordieux</w:t>
      </w:r>
    </w:p>
    <w:p w14:paraId="027900E0" w14:textId="77777777" w:rsidR="0023621A" w:rsidRPr="00D217E7" w:rsidRDefault="0023621A" w:rsidP="00D26F07">
      <w:pPr>
        <w:suppressAutoHyphens/>
        <w:autoSpaceDN w:val="0"/>
        <w:spacing w:line="249" w:lineRule="auto"/>
        <w:ind w:firstLine="0"/>
        <w:textAlignment w:val="baseline"/>
        <w:rPr>
          <w:rFonts w:ascii="Calibri" w:eastAsia="Calibri" w:hAnsi="Calibri" w:cs="Calibri"/>
          <w:kern w:val="3"/>
          <w:lang w:val="fr-FR"/>
        </w:rPr>
      </w:pPr>
    </w:p>
    <w:p w14:paraId="7BDB7628" w14:textId="0DE2DBFF" w:rsidR="00B16C30" w:rsidRDefault="00B16C30" w:rsidP="00B16C30">
      <w:pPr>
        <w:ind w:firstLine="0"/>
        <w:jc w:val="right"/>
        <w:rPr>
          <w:rFonts w:cstheme="minorHAnsi"/>
          <w:b/>
          <w:bCs/>
          <w:i/>
          <w:iCs/>
          <w:sz w:val="20"/>
          <w:szCs w:val="20"/>
          <w:lang w:bidi="fa-IR"/>
        </w:rPr>
      </w:pPr>
      <w:r w:rsidRPr="00523108">
        <w:rPr>
          <w:rFonts w:cs="KFGQPC Uthmanic Script HAFS"/>
          <w:color w:val="000000"/>
          <w:sz w:val="36"/>
          <w:szCs w:val="36"/>
          <w:shd w:val="clear" w:color="auto" w:fill="FFFFFF"/>
          <w:rtl/>
        </w:rPr>
        <w:lastRenderedPageBreak/>
        <w:t xml:space="preserve">حمٓ١ عٓسٓقٓ٢ كَذَٰلِكَ </w:t>
      </w:r>
      <w:proofErr w:type="spellStart"/>
      <w:r w:rsidRPr="00523108">
        <w:rPr>
          <w:rFonts w:cs="KFGQPC Uthmanic Script HAFS"/>
          <w:color w:val="000000"/>
          <w:sz w:val="36"/>
          <w:szCs w:val="36"/>
          <w:shd w:val="clear" w:color="auto" w:fill="FFFFFF"/>
          <w:rtl/>
        </w:rPr>
        <w:t>يُوحِيٓ</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إِلَيۡكَ</w:t>
      </w:r>
      <w:proofErr w:type="spellEnd"/>
      <w:r w:rsidRPr="00523108">
        <w:rPr>
          <w:rFonts w:cs="KFGQPC Uthmanic Script HAFS"/>
          <w:color w:val="000000"/>
          <w:sz w:val="36"/>
          <w:szCs w:val="36"/>
          <w:shd w:val="clear" w:color="auto" w:fill="FFFFFF"/>
          <w:rtl/>
        </w:rPr>
        <w:t xml:space="preserve"> وَإِلَى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مِن </w:t>
      </w:r>
      <w:proofErr w:type="spellStart"/>
      <w:r w:rsidRPr="00523108">
        <w:rPr>
          <w:rFonts w:cs="KFGQPC Uthmanic Script HAFS"/>
          <w:color w:val="000000"/>
          <w:sz w:val="36"/>
          <w:szCs w:val="36"/>
          <w:shd w:val="clear" w:color="auto" w:fill="FFFFFF"/>
          <w:rtl/>
        </w:rPr>
        <w:t>قَبۡلِكَ</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لۡعَزِيزُ</w:t>
      </w:r>
      <w:proofErr w:type="spellEnd"/>
      <w:r w:rsidRPr="00523108">
        <w:rPr>
          <w:rFonts w:cs="KFGQPC Uthmanic Script HAFS"/>
          <w:color w:val="000000"/>
          <w:sz w:val="36"/>
          <w:szCs w:val="36"/>
          <w:shd w:val="clear" w:color="auto" w:fill="FFFFFF"/>
          <w:rtl/>
        </w:rPr>
        <w:t xml:space="preserve"> </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لۡحَكِيمُ</w:t>
      </w:r>
      <w:r w:rsidRPr="00523108">
        <w:rPr>
          <w:rFonts w:cs="KFGQPC Uthmanic Script HAFS"/>
          <w:color w:val="000000"/>
          <w:sz w:val="36"/>
          <w:szCs w:val="36"/>
          <w:shd w:val="clear" w:color="auto" w:fill="FFFFFF"/>
          <w:rtl/>
        </w:rPr>
        <w:t xml:space="preserve">٣ </w:t>
      </w:r>
      <w:proofErr w:type="spellStart"/>
      <w:r w:rsidRPr="00523108">
        <w:rPr>
          <w:rFonts w:cs="KFGQPC Uthmanic Script HAFS"/>
          <w:color w:val="000000"/>
          <w:sz w:val="36"/>
          <w:szCs w:val="36"/>
          <w:shd w:val="clear" w:color="auto" w:fill="FFFFFF"/>
          <w:rtl/>
        </w:rPr>
        <w:t>لَهُ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مَا فِي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لسَّمَٰوَٰتِ</w:t>
      </w:r>
      <w:proofErr w:type="spellEnd"/>
      <w:r w:rsidRPr="00523108">
        <w:rPr>
          <w:rFonts w:cs="KFGQPC Uthmanic Script HAFS"/>
          <w:color w:val="000000"/>
          <w:sz w:val="36"/>
          <w:szCs w:val="36"/>
          <w:shd w:val="clear" w:color="auto" w:fill="FFFFFF"/>
          <w:rtl/>
        </w:rPr>
        <w:t xml:space="preserve"> وَمَا فِي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لۡأَرۡضِۖ</w:t>
      </w:r>
      <w:proofErr w:type="spellEnd"/>
      <w:r w:rsidRPr="00523108">
        <w:rPr>
          <w:rFonts w:cs="KFGQPC Uthmanic Script HAFS"/>
          <w:color w:val="000000"/>
          <w:sz w:val="36"/>
          <w:szCs w:val="36"/>
          <w:shd w:val="clear" w:color="auto" w:fill="FFFFFF"/>
          <w:rtl/>
        </w:rPr>
        <w:t xml:space="preserve"> وَهُوَ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لۡعَلِيُّ</w:t>
      </w:r>
      <w:proofErr w:type="spellEnd"/>
      <w:r w:rsidRPr="00523108">
        <w:rPr>
          <w:rFonts w:cs="KFGQPC Uthmanic Script HAFS"/>
          <w:color w:val="000000"/>
          <w:sz w:val="36"/>
          <w:szCs w:val="36"/>
          <w:shd w:val="clear" w:color="auto" w:fill="FFFFFF"/>
          <w:rtl/>
        </w:rPr>
        <w:t xml:space="preserve"> </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لۡعَظِيمُ</w:t>
      </w:r>
      <w:r w:rsidRPr="00523108">
        <w:rPr>
          <w:rFonts w:cs="KFGQPC Uthmanic Script HAFS"/>
          <w:color w:val="000000"/>
          <w:sz w:val="36"/>
          <w:szCs w:val="36"/>
          <w:shd w:val="clear" w:color="auto" w:fill="FFFFFF"/>
          <w:rtl/>
        </w:rPr>
        <w:t>٤</w:t>
      </w:r>
    </w:p>
    <w:p w14:paraId="100902E1" w14:textId="77777777" w:rsidR="00B16C30" w:rsidRDefault="00B16C30" w:rsidP="00B16C30">
      <w:pPr>
        <w:ind w:firstLine="0"/>
        <w:jc w:val="right"/>
        <w:rPr>
          <w:rFonts w:cstheme="minorHAnsi"/>
          <w:b/>
          <w:bCs/>
          <w:i/>
          <w:iCs/>
          <w:sz w:val="20"/>
          <w:szCs w:val="20"/>
          <w:lang w:bidi="fa-IR"/>
        </w:rPr>
      </w:pPr>
    </w:p>
    <w:p w14:paraId="1932AE3C" w14:textId="77777777" w:rsidR="00B16C30" w:rsidRDefault="00B16C30" w:rsidP="00D26F07">
      <w:pPr>
        <w:ind w:firstLine="0"/>
        <w:rPr>
          <w:rFonts w:cstheme="minorHAnsi"/>
          <w:b/>
          <w:bCs/>
          <w:i/>
          <w:iCs/>
          <w:sz w:val="20"/>
          <w:szCs w:val="20"/>
          <w:lang w:bidi="fa-IR"/>
        </w:rPr>
      </w:pPr>
    </w:p>
    <w:p w14:paraId="7ED14944" w14:textId="44C01D59"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 xml:space="preserve">1- </w:t>
      </w:r>
      <w:proofErr w:type="spellStart"/>
      <w:r w:rsidRPr="001D5F5C">
        <w:rPr>
          <w:rFonts w:cstheme="minorHAnsi"/>
          <w:b/>
          <w:bCs/>
          <w:i/>
          <w:iCs/>
          <w:sz w:val="20"/>
          <w:szCs w:val="20"/>
          <w:lang w:bidi="fa-IR"/>
        </w:rPr>
        <w:t>Hâ</w:t>
      </w:r>
      <w:proofErr w:type="spellEnd"/>
      <w:r w:rsidRPr="001D5F5C">
        <w:rPr>
          <w:rFonts w:cstheme="minorHAnsi"/>
          <w:b/>
          <w:bCs/>
          <w:i/>
          <w:iCs/>
          <w:sz w:val="20"/>
          <w:szCs w:val="20"/>
          <w:lang w:bidi="fa-IR"/>
        </w:rPr>
        <w:t xml:space="preserve">. </w:t>
      </w:r>
      <w:proofErr w:type="spellStart"/>
      <w:r w:rsidRPr="001D5F5C">
        <w:rPr>
          <w:rFonts w:cstheme="minorHAnsi"/>
          <w:b/>
          <w:bCs/>
          <w:i/>
          <w:iCs/>
          <w:sz w:val="20"/>
          <w:szCs w:val="20"/>
          <w:lang w:bidi="fa-IR"/>
        </w:rPr>
        <w:t>Mîm</w:t>
      </w:r>
      <w:proofErr w:type="spellEnd"/>
      <w:r w:rsidRPr="001D5F5C">
        <w:rPr>
          <w:rFonts w:cstheme="minorHAnsi"/>
          <w:b/>
          <w:bCs/>
          <w:i/>
          <w:iCs/>
          <w:sz w:val="20"/>
          <w:szCs w:val="20"/>
          <w:lang w:bidi="fa-IR"/>
        </w:rPr>
        <w:t xml:space="preserve">. </w:t>
      </w:r>
    </w:p>
    <w:p w14:paraId="3DF4BE99"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 xml:space="preserve">2- Aïn. </w:t>
      </w:r>
      <w:proofErr w:type="spellStart"/>
      <w:r w:rsidRPr="001D5F5C">
        <w:rPr>
          <w:rFonts w:cstheme="minorHAnsi"/>
          <w:b/>
          <w:bCs/>
          <w:i/>
          <w:iCs/>
          <w:sz w:val="20"/>
          <w:szCs w:val="20"/>
          <w:lang w:bidi="fa-IR"/>
        </w:rPr>
        <w:t>Sîn</w:t>
      </w:r>
      <w:proofErr w:type="spellEnd"/>
      <w:r w:rsidRPr="001D5F5C">
        <w:rPr>
          <w:rFonts w:cstheme="minorHAnsi"/>
          <w:b/>
          <w:bCs/>
          <w:i/>
          <w:iCs/>
          <w:sz w:val="20"/>
          <w:szCs w:val="20"/>
          <w:lang w:bidi="fa-IR"/>
        </w:rPr>
        <w:t xml:space="preserve">. </w:t>
      </w:r>
      <w:proofErr w:type="spellStart"/>
      <w:r w:rsidRPr="001D5F5C">
        <w:rPr>
          <w:rFonts w:cstheme="minorHAnsi"/>
          <w:b/>
          <w:bCs/>
          <w:i/>
          <w:iCs/>
          <w:sz w:val="20"/>
          <w:szCs w:val="20"/>
          <w:lang w:bidi="fa-IR"/>
        </w:rPr>
        <w:t>Qâf</w:t>
      </w:r>
      <w:proofErr w:type="spellEnd"/>
      <w:r w:rsidRPr="001D5F5C">
        <w:rPr>
          <w:rFonts w:cstheme="minorHAnsi"/>
          <w:b/>
          <w:bCs/>
          <w:i/>
          <w:iCs/>
          <w:sz w:val="20"/>
          <w:szCs w:val="20"/>
          <w:lang w:bidi="fa-IR"/>
        </w:rPr>
        <w:t xml:space="preserve">. </w:t>
      </w:r>
    </w:p>
    <w:p w14:paraId="7140C806" w14:textId="2BA3987C"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3-</w:t>
      </w:r>
      <w:r w:rsidR="00F44570">
        <w:rPr>
          <w:rFonts w:cstheme="minorHAnsi"/>
          <w:b/>
          <w:bCs/>
          <w:i/>
          <w:iCs/>
          <w:sz w:val="20"/>
          <w:szCs w:val="20"/>
          <w:lang w:bidi="fa-IR"/>
        </w:rPr>
        <w:t> </w:t>
      </w:r>
      <w:r w:rsidRPr="001D5F5C">
        <w:rPr>
          <w:rFonts w:cstheme="minorHAnsi"/>
          <w:b/>
          <w:bCs/>
          <w:i/>
          <w:iCs/>
          <w:sz w:val="20"/>
          <w:szCs w:val="20"/>
          <w:lang w:bidi="fa-IR"/>
        </w:rPr>
        <w:t xml:space="preserve">C’est ainsi qu'Allah, le Puissant, le Sage, t’adresses la </w:t>
      </w:r>
      <w:r w:rsidR="00CD0D45">
        <w:rPr>
          <w:rFonts w:cstheme="minorHAnsi"/>
          <w:b/>
          <w:bCs/>
          <w:i/>
          <w:iCs/>
          <w:sz w:val="20"/>
          <w:szCs w:val="20"/>
          <w:lang w:bidi="fa-IR"/>
        </w:rPr>
        <w:t>Révélation</w:t>
      </w:r>
      <w:r w:rsidRPr="001D5F5C">
        <w:rPr>
          <w:rFonts w:cstheme="minorHAnsi"/>
          <w:b/>
          <w:bCs/>
          <w:i/>
          <w:iCs/>
          <w:sz w:val="20"/>
          <w:szCs w:val="20"/>
          <w:lang w:bidi="fa-IR"/>
        </w:rPr>
        <w:t xml:space="preserve"> comme [Il l’a adressée] à ceux (les Prophètes) [qui sont venus] avant toi.</w:t>
      </w:r>
    </w:p>
    <w:p w14:paraId="45371623" w14:textId="158A9D0C" w:rsidR="0032331F" w:rsidRDefault="0023621A" w:rsidP="00D26F07">
      <w:pPr>
        <w:ind w:firstLine="0"/>
        <w:rPr>
          <w:rFonts w:cstheme="minorHAnsi"/>
          <w:b/>
          <w:bCs/>
          <w:i/>
          <w:iCs/>
          <w:sz w:val="20"/>
          <w:szCs w:val="20"/>
          <w:lang w:bidi="fa-IR"/>
        </w:rPr>
      </w:pPr>
      <w:r w:rsidRPr="001D5F5C">
        <w:rPr>
          <w:rFonts w:cstheme="minorHAnsi"/>
          <w:b/>
          <w:bCs/>
          <w:i/>
          <w:iCs/>
          <w:sz w:val="20"/>
          <w:szCs w:val="20"/>
          <w:lang w:bidi="fa-IR"/>
        </w:rPr>
        <w:t>4- C’est à Allah uniquement qu’appartient  ce qui est dans les cieux et ce qui est sur la terre. Et Il est le Sublime, le Très Grand.</w:t>
      </w:r>
    </w:p>
    <w:p w14:paraId="5EAA79D6" w14:textId="77777777" w:rsidR="00B16C30" w:rsidRPr="00E11C7C" w:rsidRDefault="00B16C30" w:rsidP="00D26F07">
      <w:pPr>
        <w:ind w:firstLine="0"/>
        <w:rPr>
          <w:rFonts w:cstheme="minorHAnsi"/>
          <w:b/>
          <w:bCs/>
          <w:i/>
          <w:iCs/>
          <w:sz w:val="20"/>
          <w:szCs w:val="20"/>
          <w:lang w:bidi="fa-IR"/>
        </w:rPr>
      </w:pPr>
    </w:p>
    <w:p w14:paraId="33C47680" w14:textId="6E54BDEC" w:rsidR="00372629" w:rsidRDefault="00372629" w:rsidP="00D26F07">
      <w:pPr>
        <w:suppressAutoHyphens/>
        <w:autoSpaceDN w:val="0"/>
        <w:spacing w:line="254" w:lineRule="auto"/>
        <w:ind w:firstLine="0"/>
        <w:textAlignment w:val="baseline"/>
        <w:rPr>
          <w:rFonts w:ascii="Calibri" w:eastAsia="Calibri" w:hAnsi="Calibri" w:cs="Calibri"/>
          <w:kern w:val="3"/>
          <w:lang w:val="fr-FR" w:bidi="fa-IR"/>
        </w:rPr>
      </w:pPr>
      <w:r w:rsidRPr="00372629">
        <w:rPr>
          <w:rFonts w:ascii="Calibri" w:eastAsia="Calibri" w:hAnsi="Calibri" w:cs="Calibri"/>
          <w:kern w:val="3"/>
          <w:lang w:val="fr-FR" w:bidi="fa-IR"/>
        </w:rPr>
        <w:t xml:space="preserve">1- Il convient de noter que vingt-neuf sourates du Saint Coran débutent par des syllabes, et la sourate </w:t>
      </w:r>
      <w:proofErr w:type="spellStart"/>
      <w:r>
        <w:rPr>
          <w:rFonts w:ascii="Calibri" w:eastAsia="Calibri" w:hAnsi="Calibri" w:cs="Calibri"/>
          <w:kern w:val="3"/>
          <w:lang w:val="fr-FR" w:bidi="fa-IR"/>
        </w:rPr>
        <w:t>ash</w:t>
      </w:r>
      <w:proofErr w:type="spellEnd"/>
      <w:r>
        <w:rPr>
          <w:rFonts w:ascii="Calibri" w:eastAsia="Calibri" w:hAnsi="Calibri" w:cs="Calibri"/>
          <w:kern w:val="3"/>
          <w:lang w:val="fr-FR" w:bidi="fa-IR"/>
        </w:rPr>
        <w:t>-Shura</w:t>
      </w:r>
      <w:r w:rsidRPr="00372629">
        <w:rPr>
          <w:rFonts w:ascii="Calibri" w:eastAsia="Calibri" w:hAnsi="Calibri" w:cs="Calibri"/>
          <w:kern w:val="3"/>
          <w:lang w:val="fr-FR" w:bidi="fa-IR"/>
        </w:rPr>
        <w:t xml:space="preserve"> en fait partie. Nous avons abordé la signification de ces lettres et les points de vue des commentateurs du Coran au début de l'exégèse de la sourate al-</w:t>
      </w:r>
      <w:proofErr w:type="spellStart"/>
      <w:r w:rsidRPr="00372629">
        <w:rPr>
          <w:rFonts w:ascii="Calibri" w:eastAsia="Calibri" w:hAnsi="Calibri" w:cs="Calibri"/>
          <w:kern w:val="3"/>
          <w:lang w:val="fr-FR" w:bidi="fa-IR"/>
        </w:rPr>
        <w:t>Baqarah</w:t>
      </w:r>
      <w:proofErr w:type="spellEnd"/>
      <w:r w:rsidRPr="00372629">
        <w:rPr>
          <w:rFonts w:ascii="Calibri" w:eastAsia="Calibri" w:hAnsi="Calibri" w:cs="Calibri"/>
          <w:kern w:val="3"/>
          <w:lang w:val="fr-FR" w:bidi="fa-IR"/>
        </w:rPr>
        <w:t>.</w:t>
      </w:r>
    </w:p>
    <w:p w14:paraId="41D632BF" w14:textId="6DEFEF72" w:rsidR="00DD439F" w:rsidRPr="00D217E7" w:rsidRDefault="0032331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2</w:t>
      </w:r>
      <w:r w:rsidR="00DD439F" w:rsidRPr="00D217E7">
        <w:rPr>
          <w:rFonts w:ascii="Calibri" w:eastAsia="Calibri" w:hAnsi="Calibri" w:cs="Calibri"/>
          <w:kern w:val="3"/>
          <w:lang w:val="fr-FR" w:bidi="fa-IR"/>
        </w:rPr>
        <w:t xml:space="preserve">- </w:t>
      </w:r>
      <w:r w:rsidR="00DD439F" w:rsidRPr="00D217E7">
        <w:rPr>
          <w:rFonts w:ascii="Calibri" w:eastAsia="Calibri" w:hAnsi="Calibri" w:cs="Calibri"/>
          <w:kern w:val="3"/>
          <w:lang w:val="fr-RE" w:bidi="fa-IR"/>
        </w:rPr>
        <w:t>Encore une fois, nous sommes face aux « syllabes » dans cette sourate, des syllabes qui se reflètent dans l'une des formes les plus détaillées, c'est-à-dire cinq lettres (</w:t>
      </w:r>
      <w:proofErr w:type="spellStart"/>
      <w:r w:rsidR="00DD439F" w:rsidRPr="00D217E7">
        <w:rPr>
          <w:rFonts w:ascii="Calibri" w:eastAsia="Calibri" w:hAnsi="Calibri" w:cs="Calibri"/>
          <w:kern w:val="3"/>
          <w:lang w:val="fr-RE" w:bidi="fa-IR"/>
        </w:rPr>
        <w:t>H</w:t>
      </w:r>
      <w:r w:rsidR="00781CAA">
        <w:rPr>
          <w:rFonts w:ascii="Calibri" w:eastAsia="Calibri" w:hAnsi="Calibri" w:cs="Calibri"/>
          <w:kern w:val="3"/>
          <w:lang w:val="fr-RE" w:bidi="fa-IR"/>
        </w:rPr>
        <w:t>â</w:t>
      </w:r>
      <w:proofErr w:type="spellEnd"/>
      <w:r w:rsidR="00DD439F" w:rsidRPr="00D217E7">
        <w:rPr>
          <w:rFonts w:ascii="Calibri" w:eastAsia="Calibri" w:hAnsi="Calibri" w:cs="Calibri"/>
          <w:kern w:val="3"/>
          <w:lang w:val="fr-RE" w:bidi="fa-IR"/>
        </w:rPr>
        <w:t xml:space="preserve">. </w:t>
      </w:r>
      <w:proofErr w:type="spellStart"/>
      <w:r w:rsidR="00DD439F" w:rsidRPr="00D217E7">
        <w:rPr>
          <w:rFonts w:ascii="Calibri" w:eastAsia="Calibri" w:hAnsi="Calibri" w:cs="Calibri"/>
          <w:kern w:val="3"/>
          <w:lang w:val="fr-RE" w:bidi="fa-IR"/>
        </w:rPr>
        <w:t>M</w:t>
      </w:r>
      <w:r w:rsidR="00781CAA">
        <w:rPr>
          <w:rFonts w:ascii="Calibri" w:eastAsia="Calibri" w:hAnsi="Calibri" w:cs="Calibri"/>
          <w:kern w:val="3"/>
          <w:lang w:val="fr-RE" w:bidi="fa-IR"/>
        </w:rPr>
        <w:t>î</w:t>
      </w:r>
      <w:r w:rsidR="00DD439F" w:rsidRPr="00D217E7">
        <w:rPr>
          <w:rFonts w:ascii="Calibri" w:eastAsia="Calibri" w:hAnsi="Calibri" w:cs="Calibri"/>
          <w:kern w:val="3"/>
          <w:lang w:val="fr-RE" w:bidi="fa-IR"/>
        </w:rPr>
        <w:t>m</w:t>
      </w:r>
      <w:proofErr w:type="spellEnd"/>
      <w:r w:rsidR="00DD439F" w:rsidRPr="00D217E7">
        <w:rPr>
          <w:rFonts w:ascii="Calibri" w:eastAsia="Calibri" w:hAnsi="Calibri" w:cs="Calibri"/>
          <w:kern w:val="3"/>
          <w:lang w:val="fr-RE" w:bidi="fa-IR"/>
        </w:rPr>
        <w:t xml:space="preserve">. </w:t>
      </w:r>
      <w:r w:rsidR="00781CAA" w:rsidRPr="00781CAA">
        <w:rPr>
          <w:rFonts w:cstheme="minorHAnsi"/>
          <w:lang w:bidi="fa-IR"/>
        </w:rPr>
        <w:t xml:space="preserve">Aïn. </w:t>
      </w:r>
      <w:proofErr w:type="spellStart"/>
      <w:r w:rsidR="00781CAA" w:rsidRPr="00781CAA">
        <w:rPr>
          <w:rFonts w:cstheme="minorHAnsi"/>
          <w:lang w:bidi="fa-IR"/>
        </w:rPr>
        <w:t>Sîn</w:t>
      </w:r>
      <w:proofErr w:type="spellEnd"/>
      <w:r w:rsidR="00781CAA" w:rsidRPr="00781CAA">
        <w:rPr>
          <w:rFonts w:cstheme="minorHAnsi"/>
          <w:lang w:bidi="fa-IR"/>
        </w:rPr>
        <w:t xml:space="preserve">. </w:t>
      </w:r>
      <w:proofErr w:type="spellStart"/>
      <w:r w:rsidR="00781CAA" w:rsidRPr="00781CAA">
        <w:rPr>
          <w:rFonts w:cstheme="minorHAnsi"/>
          <w:lang w:bidi="fa-IR"/>
        </w:rPr>
        <w:t>Qâf</w:t>
      </w:r>
      <w:proofErr w:type="spellEnd"/>
      <w:r w:rsidR="00DD439F" w:rsidRPr="00D217E7">
        <w:rPr>
          <w:rFonts w:ascii="Calibri" w:eastAsia="Calibri" w:hAnsi="Calibri" w:cs="Calibri"/>
          <w:kern w:val="3"/>
          <w:lang w:val="fr-RE" w:bidi="fa-IR"/>
        </w:rPr>
        <w:t>). Les syllabes « </w:t>
      </w:r>
      <w:proofErr w:type="spellStart"/>
      <w:r w:rsidR="00DD439F" w:rsidRPr="00D217E7">
        <w:rPr>
          <w:rFonts w:ascii="Calibri" w:eastAsia="Calibri" w:hAnsi="Calibri" w:cs="Calibri"/>
          <w:kern w:val="3"/>
          <w:lang w:val="fr-RE" w:bidi="fa-IR"/>
        </w:rPr>
        <w:t>H</w:t>
      </w:r>
      <w:r w:rsidR="009977F1">
        <w:rPr>
          <w:rFonts w:ascii="Calibri" w:eastAsia="Calibri" w:hAnsi="Calibri" w:cs="Calibri"/>
          <w:kern w:val="3"/>
          <w:lang w:val="fr-RE" w:bidi="fa-IR"/>
        </w:rPr>
        <w:t>â</w:t>
      </w:r>
      <w:proofErr w:type="spellEnd"/>
      <w:r w:rsidR="00DD439F" w:rsidRPr="00D217E7">
        <w:rPr>
          <w:rFonts w:ascii="Calibri" w:eastAsia="Calibri" w:hAnsi="Calibri" w:cs="Calibri"/>
          <w:kern w:val="3"/>
          <w:lang w:val="fr-RE" w:bidi="fa-IR"/>
        </w:rPr>
        <w:t xml:space="preserve">. </w:t>
      </w:r>
      <w:proofErr w:type="spellStart"/>
      <w:r w:rsidR="00DD439F" w:rsidRPr="00D217E7">
        <w:rPr>
          <w:rFonts w:ascii="Calibri" w:eastAsia="Calibri" w:hAnsi="Calibri" w:cs="Calibri"/>
          <w:kern w:val="3"/>
          <w:lang w:val="fr-RE" w:bidi="fa-IR"/>
        </w:rPr>
        <w:t>M</w:t>
      </w:r>
      <w:r w:rsidR="009977F1">
        <w:rPr>
          <w:rFonts w:ascii="Calibri" w:eastAsia="Calibri" w:hAnsi="Calibri" w:cs="Calibri"/>
          <w:kern w:val="3"/>
          <w:lang w:val="fr-RE" w:bidi="fa-IR"/>
        </w:rPr>
        <w:t>î</w:t>
      </w:r>
      <w:r w:rsidR="00DD439F" w:rsidRPr="00D217E7">
        <w:rPr>
          <w:rFonts w:ascii="Calibri" w:eastAsia="Calibri" w:hAnsi="Calibri" w:cs="Calibri"/>
          <w:kern w:val="3"/>
          <w:lang w:val="fr-RE" w:bidi="fa-IR"/>
        </w:rPr>
        <w:t>m</w:t>
      </w:r>
      <w:proofErr w:type="spellEnd"/>
      <w:r w:rsidR="00DD439F" w:rsidRPr="00D217E7">
        <w:rPr>
          <w:rFonts w:ascii="Calibri" w:eastAsia="Calibri" w:hAnsi="Calibri" w:cs="Calibri"/>
          <w:kern w:val="3"/>
          <w:lang w:val="fr-RE" w:bidi="fa-IR"/>
        </w:rPr>
        <w:t> » se trouvent au début de sept sourates du Saint Coran (sourate al-</w:t>
      </w:r>
      <w:proofErr w:type="spellStart"/>
      <w:r w:rsidR="00DD439F" w:rsidRPr="00D217E7">
        <w:rPr>
          <w:rFonts w:ascii="Calibri" w:eastAsia="Calibri" w:hAnsi="Calibri" w:cs="Calibri"/>
          <w:kern w:val="3"/>
          <w:lang w:val="fr-RE" w:bidi="fa-IR"/>
        </w:rPr>
        <w:t>Ghafir</w:t>
      </w:r>
      <w:proofErr w:type="spellEnd"/>
      <w:r w:rsidR="00DD439F" w:rsidRPr="00D217E7">
        <w:rPr>
          <w:rFonts w:ascii="Calibri" w:eastAsia="Calibri" w:hAnsi="Calibri" w:cs="Calibri"/>
          <w:kern w:val="3"/>
          <w:lang w:val="fr-RE" w:bidi="fa-IR"/>
        </w:rPr>
        <w:t xml:space="preserve">, </w:t>
      </w:r>
      <w:proofErr w:type="spellStart"/>
      <w:r w:rsidR="00DD439F" w:rsidRPr="00D217E7">
        <w:rPr>
          <w:rFonts w:ascii="Calibri" w:eastAsia="Calibri" w:hAnsi="Calibri" w:cs="Calibri"/>
          <w:kern w:val="3"/>
          <w:lang w:val="fr-RE" w:bidi="fa-IR"/>
        </w:rPr>
        <w:t>Fussilat</w:t>
      </w:r>
      <w:proofErr w:type="spellEnd"/>
      <w:r w:rsidR="00DD439F" w:rsidRPr="00D217E7">
        <w:rPr>
          <w:rFonts w:ascii="Calibri" w:eastAsia="Calibri" w:hAnsi="Calibri" w:cs="Calibri"/>
          <w:kern w:val="3"/>
          <w:lang w:val="fr-RE" w:bidi="fa-IR"/>
        </w:rPr>
        <w:t xml:space="preserve">, </w:t>
      </w:r>
      <w:proofErr w:type="spellStart"/>
      <w:r w:rsidR="00DD439F" w:rsidRPr="00D217E7">
        <w:rPr>
          <w:rFonts w:ascii="Calibri" w:eastAsia="Calibri" w:hAnsi="Calibri" w:cs="Calibri"/>
          <w:kern w:val="3"/>
          <w:lang w:val="fr-RE" w:bidi="fa-IR"/>
        </w:rPr>
        <w:t>ash</w:t>
      </w:r>
      <w:proofErr w:type="spellEnd"/>
      <w:r w:rsidR="00DD439F" w:rsidRPr="00D217E7">
        <w:rPr>
          <w:rFonts w:ascii="Calibri" w:eastAsia="Calibri" w:hAnsi="Calibri" w:cs="Calibri"/>
          <w:kern w:val="3"/>
          <w:lang w:val="fr-RE" w:bidi="fa-IR"/>
        </w:rPr>
        <w:t xml:space="preserve">-Shura, </w:t>
      </w:r>
      <w:proofErr w:type="spellStart"/>
      <w:r w:rsidR="00DD439F" w:rsidRPr="00D217E7">
        <w:rPr>
          <w:rFonts w:ascii="Calibri" w:eastAsia="Calibri" w:hAnsi="Calibri" w:cs="Calibri"/>
          <w:kern w:val="3"/>
          <w:lang w:val="fr-RE" w:bidi="fa-IR"/>
        </w:rPr>
        <w:t>az-Zukhruf</w:t>
      </w:r>
      <w:proofErr w:type="spellEnd"/>
      <w:r w:rsidR="00DD439F" w:rsidRPr="00D217E7">
        <w:rPr>
          <w:rFonts w:ascii="Calibri" w:eastAsia="Calibri" w:hAnsi="Calibri" w:cs="Calibri"/>
          <w:kern w:val="3"/>
          <w:lang w:val="fr-RE" w:bidi="fa-IR"/>
        </w:rPr>
        <w:t>, ad-Dukhan, al-</w:t>
      </w:r>
      <w:proofErr w:type="spellStart"/>
      <w:r w:rsidR="00DD439F" w:rsidRPr="00D217E7">
        <w:rPr>
          <w:rFonts w:ascii="Calibri" w:eastAsia="Calibri" w:hAnsi="Calibri" w:cs="Calibri"/>
          <w:kern w:val="3"/>
          <w:lang w:val="fr-RE" w:bidi="fa-IR"/>
        </w:rPr>
        <w:t>Jathiya</w:t>
      </w:r>
      <w:proofErr w:type="spellEnd"/>
      <w:r w:rsidR="00DD439F" w:rsidRPr="00D217E7">
        <w:rPr>
          <w:rFonts w:ascii="Calibri" w:eastAsia="Calibri" w:hAnsi="Calibri" w:cs="Calibri"/>
          <w:kern w:val="3"/>
          <w:lang w:val="fr-RE" w:bidi="fa-IR"/>
        </w:rPr>
        <w:t>, al-</w:t>
      </w:r>
      <w:proofErr w:type="spellStart"/>
      <w:r w:rsidR="00DD439F" w:rsidRPr="00D217E7">
        <w:rPr>
          <w:rFonts w:ascii="Calibri" w:eastAsia="Calibri" w:hAnsi="Calibri" w:cs="Calibri"/>
          <w:kern w:val="3"/>
          <w:lang w:val="fr-RE" w:bidi="fa-IR"/>
        </w:rPr>
        <w:t>Ahqaf</w:t>
      </w:r>
      <w:proofErr w:type="spellEnd"/>
      <w:r w:rsidR="00DD439F" w:rsidRPr="00D217E7">
        <w:rPr>
          <w:rFonts w:ascii="Calibri" w:eastAsia="Calibri" w:hAnsi="Calibri" w:cs="Calibri"/>
          <w:kern w:val="3"/>
          <w:lang w:val="fr-RE" w:bidi="fa-IR"/>
        </w:rPr>
        <w:t xml:space="preserve">), mais hormis les syllabes </w:t>
      </w:r>
      <w:proofErr w:type="spellStart"/>
      <w:r w:rsidR="00DD439F" w:rsidRPr="00D217E7">
        <w:rPr>
          <w:rFonts w:ascii="Calibri" w:eastAsia="Calibri" w:hAnsi="Calibri" w:cs="Calibri"/>
          <w:kern w:val="3"/>
          <w:lang w:val="fr-RE" w:bidi="fa-IR"/>
        </w:rPr>
        <w:t>H</w:t>
      </w:r>
      <w:r w:rsidR="00F56C57">
        <w:rPr>
          <w:rFonts w:ascii="Calibri" w:eastAsia="Calibri" w:hAnsi="Calibri" w:cs="Calibri"/>
          <w:kern w:val="3"/>
          <w:lang w:val="fr-RE" w:bidi="fa-IR"/>
        </w:rPr>
        <w:t>â</w:t>
      </w:r>
      <w:proofErr w:type="spellEnd"/>
      <w:r w:rsidR="00DD439F" w:rsidRPr="00D217E7">
        <w:rPr>
          <w:rFonts w:ascii="Calibri" w:eastAsia="Calibri" w:hAnsi="Calibri" w:cs="Calibri"/>
          <w:kern w:val="3"/>
          <w:lang w:val="fr-RE" w:bidi="fa-IR"/>
        </w:rPr>
        <w:t xml:space="preserve">. </w:t>
      </w:r>
      <w:proofErr w:type="spellStart"/>
      <w:r w:rsidR="00DD439F" w:rsidRPr="00D217E7">
        <w:rPr>
          <w:rFonts w:ascii="Calibri" w:eastAsia="Calibri" w:hAnsi="Calibri" w:cs="Calibri"/>
          <w:kern w:val="3"/>
          <w:lang w:val="fr-RE" w:bidi="fa-IR"/>
        </w:rPr>
        <w:t>M</w:t>
      </w:r>
      <w:r w:rsidR="00F56C57">
        <w:rPr>
          <w:rFonts w:ascii="Calibri" w:eastAsia="Calibri" w:hAnsi="Calibri" w:cs="Calibri"/>
          <w:kern w:val="3"/>
          <w:lang w:val="fr-RE" w:bidi="fa-IR"/>
        </w:rPr>
        <w:t>î</w:t>
      </w:r>
      <w:r w:rsidR="00DD439F" w:rsidRPr="00D217E7">
        <w:rPr>
          <w:rFonts w:ascii="Calibri" w:eastAsia="Calibri" w:hAnsi="Calibri" w:cs="Calibri"/>
          <w:kern w:val="3"/>
          <w:lang w:val="fr-RE" w:bidi="fa-IR"/>
        </w:rPr>
        <w:t>m</w:t>
      </w:r>
      <w:proofErr w:type="spellEnd"/>
      <w:r w:rsidR="00DD439F" w:rsidRPr="00D217E7">
        <w:rPr>
          <w:rFonts w:ascii="Calibri" w:eastAsia="Calibri" w:hAnsi="Calibri" w:cs="Calibri"/>
          <w:kern w:val="3"/>
          <w:lang w:val="fr-RE" w:bidi="fa-IR"/>
        </w:rPr>
        <w:t xml:space="preserve">, la sourate </w:t>
      </w:r>
      <w:proofErr w:type="spellStart"/>
      <w:r w:rsidR="00DD439F" w:rsidRPr="00D217E7">
        <w:rPr>
          <w:rFonts w:ascii="Calibri" w:eastAsia="Calibri" w:hAnsi="Calibri" w:cs="Calibri"/>
          <w:kern w:val="3"/>
          <w:lang w:val="fr-RE" w:bidi="fa-IR"/>
        </w:rPr>
        <w:t>ash</w:t>
      </w:r>
      <w:proofErr w:type="spellEnd"/>
      <w:r w:rsidR="00DD439F" w:rsidRPr="00D217E7">
        <w:rPr>
          <w:rFonts w:ascii="Calibri" w:eastAsia="Calibri" w:hAnsi="Calibri" w:cs="Calibri"/>
          <w:kern w:val="3"/>
          <w:lang w:val="fr-RE" w:bidi="fa-IR"/>
        </w:rPr>
        <w:t>-Shura contient également un autre type des syllabes « </w:t>
      </w:r>
      <w:r w:rsidR="00F56C57" w:rsidRPr="00781CAA">
        <w:rPr>
          <w:rFonts w:cstheme="minorHAnsi"/>
          <w:lang w:bidi="fa-IR"/>
        </w:rPr>
        <w:t xml:space="preserve">Aïn. </w:t>
      </w:r>
      <w:proofErr w:type="spellStart"/>
      <w:r w:rsidR="00F56C57" w:rsidRPr="00781CAA">
        <w:rPr>
          <w:rFonts w:cstheme="minorHAnsi"/>
          <w:lang w:bidi="fa-IR"/>
        </w:rPr>
        <w:t>Sîn</w:t>
      </w:r>
      <w:proofErr w:type="spellEnd"/>
      <w:r w:rsidR="00F56C57" w:rsidRPr="00781CAA">
        <w:rPr>
          <w:rFonts w:cstheme="minorHAnsi"/>
          <w:lang w:bidi="fa-IR"/>
        </w:rPr>
        <w:t xml:space="preserve">. </w:t>
      </w:r>
      <w:proofErr w:type="spellStart"/>
      <w:r w:rsidR="00F56C57" w:rsidRPr="00781CAA">
        <w:rPr>
          <w:rFonts w:cstheme="minorHAnsi"/>
          <w:lang w:bidi="fa-IR"/>
        </w:rPr>
        <w:t>Qâf</w:t>
      </w:r>
      <w:proofErr w:type="spellEnd"/>
      <w:r w:rsidR="00DD439F" w:rsidRPr="00D217E7">
        <w:rPr>
          <w:rFonts w:ascii="Calibri" w:eastAsia="Calibri" w:hAnsi="Calibri" w:cs="Calibri"/>
          <w:kern w:val="3"/>
          <w:lang w:val="fr-RE" w:bidi="fa-IR"/>
        </w:rPr>
        <w:t> ».</w:t>
      </w:r>
    </w:p>
    <w:p w14:paraId="51659DC1" w14:textId="4269A29F" w:rsidR="00DD439F" w:rsidRPr="00D217E7" w:rsidRDefault="0032331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3</w:t>
      </w:r>
      <w:r w:rsidR="00DD439F" w:rsidRPr="00D217E7">
        <w:rPr>
          <w:rFonts w:ascii="Calibri" w:eastAsia="Calibri" w:hAnsi="Calibri" w:cs="Calibri"/>
          <w:kern w:val="3"/>
          <w:lang w:val="fr-FR" w:bidi="fa-IR"/>
        </w:rPr>
        <w:t xml:space="preserve">- </w:t>
      </w:r>
      <w:r w:rsidR="00DD439F" w:rsidRPr="00D217E7">
        <w:rPr>
          <w:rFonts w:ascii="Calibri" w:eastAsia="Calibri" w:hAnsi="Calibri" w:cs="Calibri"/>
          <w:kern w:val="3"/>
          <w:lang w:val="fr-RE" w:bidi="fa-IR"/>
        </w:rPr>
        <w:t xml:space="preserve">Dans ces versets, cinq attributs de Dieu sont mentionnés : « le Puissant, le sage, le souverain, le Très-Haut et l’inaccessible », qui sont tous liés à la </w:t>
      </w:r>
      <w:r w:rsidR="00CD0D45">
        <w:rPr>
          <w:rFonts w:ascii="Calibri" w:eastAsia="Calibri" w:hAnsi="Calibri" w:cs="Calibri"/>
          <w:kern w:val="3"/>
          <w:lang w:val="fr-RE" w:bidi="fa-IR"/>
        </w:rPr>
        <w:t>Révélation</w:t>
      </w:r>
      <w:r w:rsidR="00DD439F" w:rsidRPr="00D217E7">
        <w:rPr>
          <w:rFonts w:ascii="Calibri" w:eastAsia="Calibri" w:hAnsi="Calibri" w:cs="Calibri"/>
          <w:kern w:val="3"/>
          <w:lang w:val="fr-RE" w:bidi="fa-IR"/>
        </w:rPr>
        <w:t xml:space="preserve"> et au Coran.</w:t>
      </w:r>
      <w:r w:rsidR="00DD439F" w:rsidRPr="00D217E7">
        <w:rPr>
          <w:rFonts w:ascii="Calibri" w:eastAsia="Calibri" w:hAnsi="Calibri" w:cs="Calibri"/>
          <w:kern w:val="3"/>
          <w:vertAlign w:val="superscript"/>
          <w:lang w:val="fr-FR"/>
        </w:rPr>
        <w:footnoteReference w:id="5"/>
      </w:r>
    </w:p>
    <w:p w14:paraId="4261E32F"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RE"/>
        </w:rPr>
      </w:pPr>
    </w:p>
    <w:p w14:paraId="1CBFAB53" w14:textId="77777777" w:rsidR="00B16C30" w:rsidRDefault="00B16C3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5BC117C8" w14:textId="77777777" w:rsidR="00B16C30" w:rsidRDefault="00B16C3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19364141" w14:textId="58AB3DD6" w:rsidR="00B16C30" w:rsidRDefault="00B16C30" w:rsidP="00B16C30">
      <w:pPr>
        <w:tabs>
          <w:tab w:val="left" w:pos="709"/>
        </w:tabs>
        <w:suppressAutoHyphens/>
        <w:autoSpaceDN w:val="0"/>
        <w:spacing w:before="240" w:after="0" w:line="240" w:lineRule="auto"/>
        <w:ind w:firstLine="0"/>
        <w:jc w:val="right"/>
        <w:textAlignment w:val="baseline"/>
        <w:rPr>
          <w:rFonts w:ascii="Calibri" w:eastAsia="Calibri" w:hAnsi="Calibri" w:cs="Calibri"/>
          <w:b/>
          <w:bCs/>
          <w:i/>
          <w:iCs/>
          <w:kern w:val="3"/>
          <w:sz w:val="20"/>
          <w:szCs w:val="20"/>
          <w:lang w:val="fr-FR"/>
        </w:rPr>
      </w:pPr>
      <w:r w:rsidRPr="00523108">
        <w:rPr>
          <w:rFonts w:cs="KFGQPC Uthmanic Script HAFS"/>
          <w:color w:val="000000"/>
          <w:sz w:val="36"/>
          <w:szCs w:val="36"/>
          <w:shd w:val="clear" w:color="auto" w:fill="FFFFFF"/>
          <w:rtl/>
        </w:rPr>
        <w:t xml:space="preserve">تَكَادُ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لسَّمَٰوَٰتُ</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يَتَفَطَّرۡنَ</w:t>
      </w:r>
      <w:proofErr w:type="spellEnd"/>
      <w:r w:rsidRPr="00523108">
        <w:rPr>
          <w:rFonts w:cs="KFGQPC Uthmanic Script HAFS"/>
          <w:color w:val="000000"/>
          <w:sz w:val="36"/>
          <w:szCs w:val="36"/>
          <w:shd w:val="clear" w:color="auto" w:fill="FFFFFF"/>
          <w:rtl/>
        </w:rPr>
        <w:t xml:space="preserve"> مِن </w:t>
      </w:r>
      <w:proofErr w:type="spellStart"/>
      <w:r w:rsidRPr="00523108">
        <w:rPr>
          <w:rFonts w:cs="KFGQPC Uthmanic Script HAFS"/>
          <w:color w:val="000000"/>
          <w:sz w:val="36"/>
          <w:szCs w:val="36"/>
          <w:shd w:val="clear" w:color="auto" w:fill="FFFFFF"/>
          <w:rtl/>
        </w:rPr>
        <w:t>فَوۡقِهِنَّۚ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لۡمَلَٰٓئِكَةُ</w:t>
      </w:r>
      <w:proofErr w:type="spellEnd"/>
      <w:r w:rsidRPr="00523108">
        <w:rPr>
          <w:rFonts w:cs="KFGQPC Uthmanic Script HAFS"/>
          <w:color w:val="000000"/>
          <w:sz w:val="36"/>
          <w:szCs w:val="36"/>
          <w:shd w:val="clear" w:color="auto" w:fill="FFFFFF"/>
          <w:rtl/>
        </w:rPr>
        <w:t xml:space="preserve"> يُس</w:t>
      </w:r>
      <w:r w:rsidRPr="00523108">
        <w:rPr>
          <w:rFonts w:cs="KFGQPC Uthmanic Script HAFS" w:hint="eastAsia"/>
          <w:color w:val="000000"/>
          <w:sz w:val="36"/>
          <w:szCs w:val="36"/>
          <w:shd w:val="clear" w:color="auto" w:fill="FFFFFF"/>
          <w:rtl/>
        </w:rPr>
        <w:t>َبِّحُونَ</w:t>
      </w:r>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بِحَمۡدِ</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رَبِّهِمۡ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وَيَسۡتَغۡفِرُونَ</w:t>
      </w:r>
      <w:proofErr w:type="spellEnd"/>
      <w:r w:rsidRPr="00523108">
        <w:rPr>
          <w:rFonts w:cs="KFGQPC Uthmanic Script HAFS"/>
          <w:color w:val="000000"/>
          <w:sz w:val="36"/>
          <w:szCs w:val="36"/>
          <w:shd w:val="clear" w:color="auto" w:fill="FFFFFF"/>
          <w:rtl/>
        </w:rPr>
        <w:t xml:space="preserve"> لِمَن فِي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لۡأَرۡضِۗ</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أَلَآ</w:t>
      </w:r>
      <w:proofErr w:type="spellEnd"/>
      <w:r w:rsidRPr="00523108">
        <w:rPr>
          <w:rFonts w:cs="KFGQPC Uthmanic Script HAFS"/>
          <w:color w:val="000000"/>
          <w:sz w:val="36"/>
          <w:szCs w:val="36"/>
          <w:shd w:val="clear" w:color="auto" w:fill="FFFFFF"/>
          <w:rtl/>
        </w:rPr>
        <w:t xml:space="preserve"> إِنَّ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هُوَ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لۡغَفُورُ</w:t>
      </w:r>
      <w:proofErr w:type="spellEnd"/>
      <w:r w:rsidRPr="00523108">
        <w:rPr>
          <w:rFonts w:cs="KFGQPC Uthmanic Script HAFS"/>
          <w:color w:val="000000"/>
          <w:sz w:val="36"/>
          <w:szCs w:val="36"/>
          <w:shd w:val="clear" w:color="auto" w:fill="FFFFFF"/>
          <w:rtl/>
        </w:rPr>
        <w:t xml:space="preserve"> </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لرَّحِيمُ</w:t>
      </w:r>
      <w:r w:rsidRPr="00523108">
        <w:rPr>
          <w:rFonts w:cs="KFGQPC Uthmanic Script HAFS"/>
          <w:color w:val="000000"/>
          <w:sz w:val="36"/>
          <w:szCs w:val="36"/>
          <w:shd w:val="clear" w:color="auto" w:fill="FFFFFF"/>
          <w:rtl/>
        </w:rPr>
        <w:t xml:space="preserve">٥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تَّخَذُواْ</w:t>
      </w:r>
      <w:proofErr w:type="spellEnd"/>
      <w:r w:rsidRPr="00523108">
        <w:rPr>
          <w:rFonts w:cs="KFGQPC Uthmanic Script HAFS"/>
          <w:color w:val="000000"/>
          <w:sz w:val="36"/>
          <w:szCs w:val="36"/>
          <w:shd w:val="clear" w:color="auto" w:fill="FFFFFF"/>
          <w:rtl/>
        </w:rPr>
        <w:t xml:space="preserve"> مِن </w:t>
      </w:r>
      <w:proofErr w:type="spellStart"/>
      <w:r w:rsidRPr="00523108">
        <w:rPr>
          <w:rFonts w:cs="KFGQPC Uthmanic Script HAFS"/>
          <w:color w:val="000000"/>
          <w:sz w:val="36"/>
          <w:szCs w:val="36"/>
          <w:shd w:val="clear" w:color="auto" w:fill="FFFFFF"/>
          <w:rtl/>
        </w:rPr>
        <w:t>دُونِهِ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أَوۡلِيَآءَ</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حَفِيظٌ </w:t>
      </w:r>
      <w:proofErr w:type="spellStart"/>
      <w:r w:rsidRPr="00523108">
        <w:rPr>
          <w:rFonts w:cs="KFGQPC Uthmanic Script HAFS"/>
          <w:color w:val="000000"/>
          <w:sz w:val="36"/>
          <w:szCs w:val="36"/>
          <w:shd w:val="clear" w:color="auto" w:fill="FFFFFF"/>
          <w:rtl/>
        </w:rPr>
        <w:t>عَلَيۡهِمۡ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وَمَآ</w:t>
      </w:r>
      <w:proofErr w:type="spellEnd"/>
      <w:r w:rsidRPr="00523108">
        <w:rPr>
          <w:rFonts w:cs="KFGQPC Uthmanic Script HAFS"/>
          <w:color w:val="000000"/>
          <w:sz w:val="36"/>
          <w:szCs w:val="36"/>
          <w:shd w:val="clear" w:color="auto" w:fill="FFFFFF"/>
          <w:rtl/>
        </w:rPr>
        <w:t xml:space="preserve"> أَنتَ </w:t>
      </w:r>
      <w:proofErr w:type="spellStart"/>
      <w:r w:rsidRPr="00523108">
        <w:rPr>
          <w:rFonts w:cs="KFGQPC Uthmanic Script HAFS"/>
          <w:color w:val="000000"/>
          <w:sz w:val="36"/>
          <w:szCs w:val="36"/>
          <w:shd w:val="clear" w:color="auto" w:fill="FFFFFF"/>
          <w:rtl/>
        </w:rPr>
        <w:t>عَلَيۡهِم</w:t>
      </w:r>
      <w:proofErr w:type="spellEnd"/>
      <w:r w:rsidRPr="00523108">
        <w:rPr>
          <w:rFonts w:cs="KFGQPC Uthmanic Script HAFS"/>
          <w:color w:val="000000"/>
          <w:sz w:val="36"/>
          <w:szCs w:val="36"/>
          <w:shd w:val="clear" w:color="auto" w:fill="FFFFFF"/>
          <w:rtl/>
        </w:rPr>
        <w:t xml:space="preserve"> بِوَكِيلٖ٦</w:t>
      </w:r>
    </w:p>
    <w:p w14:paraId="40492295" w14:textId="77777777" w:rsidR="0023621A" w:rsidRPr="00D217E7" w:rsidRDefault="0023621A"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334F2C41"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 xml:space="preserve">5- Peu s’en faut que les cieux ne se fendent depuis leurs faîtes [à cause de mauvaises actions des injustes et des impies] ; [alors que] les anges célèbrent les louanges de leur Seigneur et implorent [Son] pardon pour ceux qui sont sur la terre : notez bien, DIEU est Celui qui pardonne, le Très-Miséricordieux.  </w:t>
      </w:r>
    </w:p>
    <w:p w14:paraId="7F61819E"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lastRenderedPageBreak/>
        <w:t>6- Ceux qui choisissent, autre que Lui, des maîtres (idoles), DIEU veille [enregistre leurs actes], tu n’es pas leur mandataire. </w:t>
      </w:r>
    </w:p>
    <w:p w14:paraId="62959587"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rPr>
      </w:pPr>
    </w:p>
    <w:p w14:paraId="1F964DA3"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1- </w:t>
      </w:r>
      <w:r w:rsidRPr="00D217E7">
        <w:rPr>
          <w:rFonts w:ascii="Calibri" w:eastAsia="Calibri" w:hAnsi="Calibri" w:cs="Calibri"/>
          <w:kern w:val="3"/>
          <w:lang w:val="fr-RE" w:bidi="fa-IR"/>
        </w:rPr>
        <w:t>Au sujet de la désintégration des cieux, deux interprétations sont mentionnées :</w:t>
      </w:r>
    </w:p>
    <w:p w14:paraId="642D27C6"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a) Cela veut dire que peu s’en faut que les cieux se fendent à cause du polythéisme et de l'idolâtrie des polythéistes. C’est en faisant allusion à cette réalité que le polythéisme est considéré comme un péché très grave.</w:t>
      </w:r>
    </w:p>
    <w:p w14:paraId="335BD4A9" w14:textId="57C07E56"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xml:space="preserve">b) Cela signifie que les cieux sont sur le point de s'effondrer à cause de la </w:t>
      </w:r>
      <w:r w:rsidR="00CD0D45">
        <w:rPr>
          <w:rFonts w:ascii="Calibri" w:eastAsia="Calibri" w:hAnsi="Calibri" w:cs="Calibri"/>
          <w:kern w:val="3"/>
          <w:lang w:val="fr-RE" w:bidi="fa-IR"/>
        </w:rPr>
        <w:t>Révélation</w:t>
      </w:r>
      <w:r w:rsidRPr="00D217E7">
        <w:rPr>
          <w:rFonts w:ascii="Calibri" w:eastAsia="Calibri" w:hAnsi="Calibri" w:cs="Calibri"/>
          <w:kern w:val="3"/>
          <w:lang w:val="fr-RE" w:bidi="fa-IR"/>
        </w:rPr>
        <w:t xml:space="preserve"> du Coran, qui est une allusion à la grandeur de la </w:t>
      </w:r>
      <w:r w:rsidR="00CD0D45">
        <w:rPr>
          <w:rFonts w:ascii="Calibri" w:eastAsia="Calibri" w:hAnsi="Calibri" w:cs="Calibri"/>
          <w:kern w:val="3"/>
          <w:lang w:val="fr-RE" w:bidi="fa-IR"/>
        </w:rPr>
        <w:t>Révélation</w:t>
      </w:r>
      <w:r w:rsidRPr="00D217E7">
        <w:rPr>
          <w:rFonts w:ascii="Calibri" w:eastAsia="Calibri" w:hAnsi="Calibri" w:cs="Calibri"/>
          <w:kern w:val="3"/>
          <w:lang w:val="fr-RE" w:bidi="fa-IR"/>
        </w:rPr>
        <w:t xml:space="preserve"> divine.</w:t>
      </w:r>
    </w:p>
    <w:p w14:paraId="64FA294A" w14:textId="77777777" w:rsidR="00DD439F" w:rsidRPr="00D217E7" w:rsidRDefault="00DD439F" w:rsidP="00D26F07">
      <w:pPr>
        <w:suppressAutoHyphens/>
        <w:autoSpaceDN w:val="0"/>
        <w:spacing w:line="249"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Les deux interprétations sont prouvées dans d'autres versets du Coran</w:t>
      </w:r>
      <w:r w:rsidRPr="00D217E7">
        <w:rPr>
          <w:rFonts w:ascii="Calibri" w:eastAsia="Calibri" w:hAnsi="Calibri" w:cs="Calibri"/>
          <w:kern w:val="3"/>
          <w:vertAlign w:val="superscript"/>
          <w:lang w:val="fr-FR"/>
        </w:rPr>
        <w:footnoteReference w:id="6"/>
      </w:r>
      <w:r w:rsidRPr="00D217E7">
        <w:rPr>
          <w:rFonts w:ascii="Calibri" w:eastAsia="Calibri" w:hAnsi="Calibri" w:cs="Calibri"/>
          <w:kern w:val="3"/>
          <w:lang w:val="fr-FR" w:bidi="fa-IR"/>
        </w:rPr>
        <w:t>, et ici toute interprétation peut être envisagée, mais selon le verset suivant, la première interprétation est plus appropriée.</w:t>
      </w:r>
    </w:p>
    <w:p w14:paraId="6C0EEA2D"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2- </w:t>
      </w:r>
      <w:r w:rsidRPr="00D217E7">
        <w:rPr>
          <w:rFonts w:ascii="Calibri" w:eastAsia="Calibri" w:hAnsi="Calibri" w:cs="Calibri"/>
          <w:kern w:val="3"/>
          <w:lang w:val="fr-RE" w:bidi="fa-IR"/>
        </w:rPr>
        <w:t>Concernant les anges qui glorifient Dieu et demandent pardon pour les humains, cela veut dire que les anges prient et demandent pardon en faveur de certains polythéistes qui se sont convertis à la religion ou cela signifie que certains croyants</w:t>
      </w:r>
      <w:r w:rsidRPr="00D217E7">
        <w:rPr>
          <w:rFonts w:ascii="Calibri" w:eastAsia="Calibri" w:hAnsi="Calibri" w:cs="Calibri"/>
          <w:kern w:val="3"/>
          <w:vertAlign w:val="superscript"/>
          <w:lang w:val="fr-FR"/>
        </w:rPr>
        <w:footnoteReference w:id="7"/>
      </w:r>
      <w:r w:rsidRPr="00D217E7">
        <w:rPr>
          <w:rFonts w:ascii="Calibri" w:eastAsia="Calibri" w:hAnsi="Calibri" w:cs="Calibri"/>
          <w:kern w:val="3"/>
          <w:lang w:val="fr-RE" w:bidi="fa-IR"/>
        </w:rPr>
        <w:t xml:space="preserve"> ont commis des erreurs pour lesquelles les anges demandent pardon.</w:t>
      </w:r>
      <w:r w:rsidRPr="00D217E7">
        <w:rPr>
          <w:rFonts w:ascii="Calibri" w:eastAsia="Calibri" w:hAnsi="Calibri" w:cs="Calibri"/>
          <w:kern w:val="3"/>
          <w:vertAlign w:val="superscript"/>
          <w:lang w:val="fr-FR"/>
        </w:rPr>
        <w:footnoteReference w:id="8"/>
      </w:r>
    </w:p>
    <w:p w14:paraId="133AA893"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lang w:val="fr-FR"/>
        </w:rPr>
      </w:pPr>
    </w:p>
    <w:p w14:paraId="23759667" w14:textId="77777777" w:rsidR="00E11C7C" w:rsidRDefault="00E11C7C"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lang w:val="fr-FR"/>
        </w:rPr>
      </w:pPr>
    </w:p>
    <w:p w14:paraId="26FBBCB9" w14:textId="77777777" w:rsidR="00B16C30" w:rsidRDefault="00B16C3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lang w:val="fr-FR"/>
        </w:rPr>
      </w:pPr>
    </w:p>
    <w:p w14:paraId="7C96BCBF" w14:textId="5814D834" w:rsidR="00B16C30" w:rsidRDefault="00B16C30" w:rsidP="00B16C30">
      <w:pPr>
        <w:tabs>
          <w:tab w:val="left" w:pos="709"/>
        </w:tabs>
        <w:suppressAutoHyphens/>
        <w:autoSpaceDN w:val="0"/>
        <w:spacing w:before="240" w:after="0" w:line="240" w:lineRule="auto"/>
        <w:ind w:firstLine="0"/>
        <w:jc w:val="right"/>
        <w:textAlignment w:val="baseline"/>
        <w:rPr>
          <w:rFonts w:ascii="Calibri" w:eastAsia="Calibri" w:hAnsi="Calibri" w:cs="Calibri"/>
          <w:b/>
          <w:bCs/>
          <w:i/>
          <w:iCs/>
          <w:kern w:val="3"/>
          <w:lang w:val="fr-FR"/>
        </w:rPr>
      </w:pPr>
      <w:r w:rsidRPr="00523108">
        <w:rPr>
          <w:rFonts w:cs="KFGQPC Uthmanic Script HAFS"/>
          <w:color w:val="000000"/>
          <w:sz w:val="36"/>
          <w:szCs w:val="36"/>
          <w:shd w:val="clear" w:color="auto" w:fill="FFFFFF"/>
          <w:rtl/>
        </w:rPr>
        <w:t xml:space="preserve">وَكَذَٰلِكَ </w:t>
      </w:r>
      <w:proofErr w:type="spellStart"/>
      <w:r w:rsidRPr="00523108">
        <w:rPr>
          <w:rFonts w:cs="KFGQPC Uthmanic Script HAFS"/>
          <w:color w:val="000000"/>
          <w:sz w:val="36"/>
          <w:szCs w:val="36"/>
          <w:shd w:val="clear" w:color="auto" w:fill="FFFFFF"/>
          <w:rtl/>
        </w:rPr>
        <w:t>أَوۡحَيۡنَآ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w:t>
      </w:r>
      <w:r w:rsidRPr="00523108">
        <w:rPr>
          <w:rFonts w:cs="KFGQPC Uthmanic Script HAFS" w:hint="eastAsia"/>
          <w:color w:val="000000"/>
          <w:sz w:val="36"/>
          <w:szCs w:val="36"/>
          <w:shd w:val="clear" w:color="auto" w:fill="FFFFFF"/>
          <w:rtl/>
        </w:rPr>
        <w:t>ِلَيۡكَ</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قُرۡءَانًا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عَرَبِيّٗا</w:t>
      </w:r>
      <w:proofErr w:type="spellEnd"/>
      <w:r w:rsidRPr="00523108">
        <w:rPr>
          <w:rFonts w:cs="KFGQPC Uthmanic Script HAFS"/>
          <w:color w:val="000000"/>
          <w:sz w:val="36"/>
          <w:szCs w:val="36"/>
          <w:shd w:val="clear" w:color="auto" w:fill="FFFFFF"/>
          <w:rtl/>
        </w:rPr>
        <w:t xml:space="preserve"> لِّتُنذِرَ أُمَّ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لۡقُرَىٰ</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وَمَنۡ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حَوۡلَهَا</w:t>
      </w:r>
      <w:proofErr w:type="spellEnd"/>
      <w:r w:rsidRPr="00523108">
        <w:rPr>
          <w:rFonts w:cs="KFGQPC Uthmanic Script HAFS"/>
          <w:color w:val="000000"/>
          <w:sz w:val="36"/>
          <w:szCs w:val="36"/>
          <w:shd w:val="clear" w:color="auto" w:fill="FFFFFF"/>
          <w:rtl/>
        </w:rPr>
        <w:t xml:space="preserve"> وَتُنذِرَ </w:t>
      </w:r>
      <w:proofErr w:type="spellStart"/>
      <w:r w:rsidRPr="00523108">
        <w:rPr>
          <w:rFonts w:cs="KFGQPC Uthmanic Script HAFS"/>
          <w:color w:val="000000"/>
          <w:sz w:val="36"/>
          <w:szCs w:val="36"/>
          <w:shd w:val="clear" w:color="auto" w:fill="FFFFFF"/>
          <w:rtl/>
        </w:rPr>
        <w:t>يَوۡمَ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لۡجَمۡعِ</w:t>
      </w:r>
      <w:proofErr w:type="spellEnd"/>
      <w:r w:rsidRPr="00523108">
        <w:rPr>
          <w:rFonts w:cs="KFGQPC Uthmanic Script HAFS"/>
          <w:color w:val="000000"/>
          <w:sz w:val="36"/>
          <w:szCs w:val="36"/>
          <w:shd w:val="clear" w:color="auto" w:fill="FFFFFF"/>
          <w:rtl/>
        </w:rPr>
        <w:t xml:space="preserve"> لَا </w:t>
      </w:r>
      <w:proofErr w:type="spellStart"/>
      <w:r w:rsidRPr="00523108">
        <w:rPr>
          <w:rFonts w:cs="KFGQPC Uthmanic Script HAFS"/>
          <w:color w:val="000000"/>
          <w:sz w:val="36"/>
          <w:szCs w:val="36"/>
          <w:shd w:val="clear" w:color="auto" w:fill="FFFFFF"/>
          <w:rtl/>
        </w:rPr>
        <w:t>رَيۡبَ</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فِيهِۚ</w:t>
      </w:r>
      <w:proofErr w:type="spellEnd"/>
      <w:r w:rsidRPr="00523108">
        <w:rPr>
          <w:rFonts w:cs="KFGQPC Uthmanic Script HAFS"/>
          <w:color w:val="000000"/>
          <w:sz w:val="36"/>
          <w:szCs w:val="36"/>
          <w:shd w:val="clear" w:color="auto" w:fill="FFFFFF"/>
          <w:rtl/>
        </w:rPr>
        <w:t xml:space="preserve"> فَرِيقٞ فِي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لۡجَنَّةِ</w:t>
      </w:r>
      <w:proofErr w:type="spellEnd"/>
      <w:r w:rsidRPr="00523108">
        <w:rPr>
          <w:rFonts w:cs="KFGQPC Uthmanic Script HAFS"/>
          <w:color w:val="000000"/>
          <w:sz w:val="36"/>
          <w:szCs w:val="36"/>
          <w:shd w:val="clear" w:color="auto" w:fill="FFFFFF"/>
          <w:rtl/>
        </w:rPr>
        <w:t xml:space="preserve"> وَفَرِيقٞ فِي </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لسَّعِيرِ</w:t>
      </w:r>
      <w:r w:rsidRPr="00523108">
        <w:rPr>
          <w:rFonts w:cs="KFGQPC Uthmanic Script HAFS"/>
          <w:color w:val="000000"/>
          <w:sz w:val="36"/>
          <w:szCs w:val="36"/>
          <w:shd w:val="clear" w:color="auto" w:fill="FFFFFF"/>
          <w:rtl/>
        </w:rPr>
        <w:t xml:space="preserve">٧ </w:t>
      </w:r>
      <w:proofErr w:type="spellStart"/>
      <w:r w:rsidRPr="00523108">
        <w:rPr>
          <w:rFonts w:cs="KFGQPC Uthmanic Script HAFS"/>
          <w:color w:val="000000"/>
          <w:sz w:val="36"/>
          <w:szCs w:val="36"/>
          <w:shd w:val="clear" w:color="auto" w:fill="FFFFFF"/>
          <w:rtl/>
        </w:rPr>
        <w:t>وَلَوۡ</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شَآءَ</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لَجَعَلَهُمۡ</w:t>
      </w:r>
      <w:proofErr w:type="spellEnd"/>
      <w:r w:rsidRPr="00523108">
        <w:rPr>
          <w:rFonts w:cs="KFGQPC Uthmanic Script HAFS"/>
          <w:color w:val="000000"/>
          <w:sz w:val="36"/>
          <w:szCs w:val="36"/>
          <w:shd w:val="clear" w:color="auto" w:fill="FFFFFF"/>
          <w:rtl/>
        </w:rPr>
        <w:t xml:space="preserve"> أُمَّةٗ وَٰحِدَةٗ وَلَٰكِن </w:t>
      </w:r>
      <w:proofErr w:type="spellStart"/>
      <w:r w:rsidRPr="00523108">
        <w:rPr>
          <w:rFonts w:cs="KFGQPC Uthmanic Script HAFS"/>
          <w:color w:val="000000"/>
          <w:sz w:val="36"/>
          <w:szCs w:val="36"/>
          <w:shd w:val="clear" w:color="auto" w:fill="FFFFFF"/>
          <w:rtl/>
        </w:rPr>
        <w:t>يُدۡخِلُ</w:t>
      </w:r>
      <w:proofErr w:type="spellEnd"/>
      <w:r w:rsidRPr="00523108">
        <w:rPr>
          <w:rFonts w:cs="KFGQPC Uthmanic Script HAFS"/>
          <w:color w:val="000000"/>
          <w:sz w:val="36"/>
          <w:szCs w:val="36"/>
          <w:shd w:val="clear" w:color="auto" w:fill="FFFFFF"/>
          <w:rtl/>
        </w:rPr>
        <w:t xml:space="preserve"> مَن </w:t>
      </w:r>
      <w:proofErr w:type="spellStart"/>
      <w:r w:rsidRPr="00523108">
        <w:rPr>
          <w:rFonts w:cs="KFGQPC Uthmanic Script HAFS"/>
          <w:color w:val="000000"/>
          <w:sz w:val="36"/>
          <w:szCs w:val="36"/>
          <w:shd w:val="clear" w:color="auto" w:fill="FFFFFF"/>
          <w:rtl/>
        </w:rPr>
        <w:t>يَشَآءُ</w:t>
      </w:r>
      <w:proofErr w:type="spellEnd"/>
      <w:r w:rsidRPr="00523108">
        <w:rPr>
          <w:rFonts w:cs="KFGQPC Uthmanic Script HAFS"/>
          <w:color w:val="000000"/>
          <w:sz w:val="36"/>
          <w:szCs w:val="36"/>
          <w:shd w:val="clear" w:color="auto" w:fill="FFFFFF"/>
          <w:rtl/>
        </w:rPr>
        <w:t xml:space="preserve"> فِي </w:t>
      </w:r>
      <w:proofErr w:type="spellStart"/>
      <w:r w:rsidRPr="00523108">
        <w:rPr>
          <w:rFonts w:cs="KFGQPC Uthmanic Script HAFS"/>
          <w:color w:val="000000"/>
          <w:sz w:val="36"/>
          <w:szCs w:val="36"/>
          <w:shd w:val="clear" w:color="auto" w:fill="FFFFFF"/>
          <w:rtl/>
        </w:rPr>
        <w:t>رَحۡمَتِهِ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لظَّٰلِمُونَ</w:t>
      </w:r>
      <w:proofErr w:type="spellEnd"/>
      <w:r w:rsidRPr="00523108">
        <w:rPr>
          <w:rFonts w:cs="KFGQPC Uthmanic Script HAFS"/>
          <w:color w:val="000000"/>
          <w:sz w:val="36"/>
          <w:szCs w:val="36"/>
          <w:shd w:val="clear" w:color="auto" w:fill="FFFFFF"/>
          <w:rtl/>
        </w:rPr>
        <w:t xml:space="preserve"> مَا لَهُم مِّن وَلِيّٖ وَلَا نَصِيرٍ٨</w:t>
      </w:r>
    </w:p>
    <w:p w14:paraId="291C0CAC" w14:textId="77777777" w:rsidR="00B16C30" w:rsidRPr="00D217E7" w:rsidRDefault="00B16C3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lang w:val="fr-FR"/>
        </w:rPr>
      </w:pPr>
    </w:p>
    <w:p w14:paraId="37F97043" w14:textId="77777777" w:rsidR="0023621A" w:rsidRPr="001D5F5C" w:rsidRDefault="0023621A" w:rsidP="00D26F07">
      <w:pPr>
        <w:ind w:firstLine="0"/>
        <w:rPr>
          <w:rFonts w:cstheme="minorHAnsi"/>
          <w:b/>
          <w:bCs/>
          <w:i/>
          <w:iCs/>
          <w:sz w:val="20"/>
          <w:szCs w:val="20"/>
          <w:lang w:bidi="fa-IR"/>
        </w:rPr>
      </w:pPr>
      <w:bookmarkStart w:id="5" w:name="_Hlk169778233"/>
      <w:r w:rsidRPr="00D26F07">
        <w:rPr>
          <w:rFonts w:cstheme="minorHAnsi"/>
          <w:b/>
          <w:bCs/>
          <w:i/>
          <w:iCs/>
          <w:sz w:val="20"/>
          <w:szCs w:val="20"/>
          <w:lang w:bidi="fa-IR"/>
        </w:rPr>
        <w:t>7</w:t>
      </w:r>
      <w:r w:rsidRPr="001D5F5C">
        <w:rPr>
          <w:rFonts w:cstheme="minorHAnsi"/>
          <w:b/>
          <w:bCs/>
          <w:i/>
          <w:iCs/>
          <w:sz w:val="20"/>
          <w:szCs w:val="20"/>
          <w:lang w:bidi="fa-IR"/>
        </w:rPr>
        <w:t xml:space="preserve">- [Prophète,] ainsi Nous t’avons révélé un Coran en arabe (explicite) pour que tu avertisses [tu invites à DIEU les habitants de] la Mère des cités (la Mecque) et ceux qui sont autour d’elle (sur la terre), pour que tu avertisses du Jour du rassemblement -nul doute à son sujet- [où] un groupe [ira] au Paradis et un groupe en Enfer. </w:t>
      </w:r>
    </w:p>
    <w:p w14:paraId="77548CAF"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8- Si Dieu l’avait voulu, il aurait réuni les hommes en une seule communauté, mais Il introduit (admet) dans Sa miséricorde qui Il veut [ou, celui qui, sincèrement, le veut] et les injustes [impies, idolâtres...obstinés] n’auront ni protecteur ni secours [vrais]. </w:t>
      </w:r>
    </w:p>
    <w:p w14:paraId="412356EF"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bidi="fa-IR"/>
        </w:rPr>
      </w:pPr>
    </w:p>
    <w:p w14:paraId="03CAF8DA" w14:textId="0D9BDD90"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1-</w:t>
      </w:r>
      <w:r w:rsidR="00F44570">
        <w:rPr>
          <w:rFonts w:ascii="Calibri" w:eastAsia="Calibri" w:hAnsi="Calibri" w:cs="Calibri"/>
          <w:kern w:val="3"/>
          <w:lang w:val="fr-RE" w:bidi="fa-IR"/>
        </w:rPr>
        <w:t> </w:t>
      </w:r>
      <w:r w:rsidRPr="00D217E7">
        <w:rPr>
          <w:rFonts w:ascii="Calibri" w:eastAsia="Calibri" w:hAnsi="Calibri" w:cs="Calibri"/>
          <w:kern w:val="3"/>
          <w:lang w:val="fr-RE" w:bidi="fa-IR"/>
        </w:rPr>
        <w:t>Pourquoi la Mecque est-elle appelée</w:t>
      </w:r>
      <w:r w:rsidRPr="00D217E7">
        <w:rPr>
          <w:rFonts w:ascii="Calibri" w:eastAsia="Calibri" w:hAnsi="Calibri" w:cs="Calibri"/>
          <w:b/>
          <w:bCs/>
          <w:kern w:val="3"/>
          <w:lang w:val="fr-RE" w:bidi="fa-IR"/>
        </w:rPr>
        <w:t xml:space="preserve"> « la mère des cités » </w:t>
      </w:r>
      <w:r w:rsidRPr="00D217E7">
        <w:rPr>
          <w:rFonts w:ascii="Calibri" w:eastAsia="Calibri" w:hAnsi="Calibri" w:cs="Calibri"/>
          <w:kern w:val="3"/>
          <w:lang w:val="fr-RE" w:bidi="fa-IR"/>
        </w:rPr>
        <w:t xml:space="preserve">? Pour répondre à cette question, les récits islamiques déclarent que toute la terre était submergée sous l'eau et elle y a progressivement émergé (la science d'aujourd'hui appuie cette thèse). </w:t>
      </w:r>
      <w:r w:rsidRPr="00D217E7">
        <w:rPr>
          <w:rFonts w:ascii="Calibri" w:eastAsia="Calibri" w:hAnsi="Calibri" w:cs="Calibri"/>
          <w:b/>
          <w:bCs/>
          <w:kern w:val="3"/>
          <w:lang w:val="fr-RE" w:bidi="fa-IR"/>
        </w:rPr>
        <w:t xml:space="preserve"> </w:t>
      </w:r>
      <w:r w:rsidRPr="00D217E7">
        <w:rPr>
          <w:rFonts w:ascii="Calibri" w:eastAsia="Calibri" w:hAnsi="Calibri" w:cs="Calibri"/>
          <w:kern w:val="3"/>
          <w:lang w:val="fr-RE" w:bidi="fa-IR"/>
        </w:rPr>
        <w:t xml:space="preserve">Selon ces récits, le premier point qui a émergé </w:t>
      </w:r>
      <w:r w:rsidRPr="00D217E7">
        <w:rPr>
          <w:rFonts w:ascii="Calibri" w:eastAsia="Calibri" w:hAnsi="Calibri" w:cs="Calibri"/>
          <w:kern w:val="3"/>
          <w:lang w:val="fr-RE" w:bidi="fa-IR"/>
        </w:rPr>
        <w:lastRenderedPageBreak/>
        <w:t>de sous l'eau était la « Kaaba</w:t>
      </w:r>
      <w:r w:rsidR="00E11C7C">
        <w:rPr>
          <w:rStyle w:val="Appelnotedebasdep"/>
          <w:rFonts w:ascii="Calibri" w:eastAsia="Calibri" w:hAnsi="Calibri" w:cs="Calibri"/>
          <w:kern w:val="3"/>
          <w:lang w:val="fr-RE" w:bidi="fa-IR"/>
        </w:rPr>
        <w:footnoteReference w:id="9"/>
      </w:r>
      <w:r w:rsidRPr="00D217E7">
        <w:rPr>
          <w:rFonts w:ascii="Calibri" w:eastAsia="Calibri" w:hAnsi="Calibri" w:cs="Calibri"/>
          <w:kern w:val="3"/>
          <w:lang w:val="fr-RE" w:bidi="fa-IR"/>
        </w:rPr>
        <w:t xml:space="preserve"> », puis de là, la terre s’est étendue jusqu’à couvrir le globe tout entier</w:t>
      </w:r>
      <w:r w:rsidR="00F91B82">
        <w:rPr>
          <w:rFonts w:ascii="Calibri" w:eastAsia="Calibri" w:hAnsi="Calibri" w:cs="Calibri"/>
          <w:kern w:val="3"/>
          <w:lang w:val="fr-RE" w:bidi="fa-IR"/>
        </w:rPr>
        <w:t>.</w:t>
      </w:r>
      <w:r w:rsidRPr="00D217E7">
        <w:rPr>
          <w:rFonts w:ascii="Calibri" w:eastAsia="Calibri" w:hAnsi="Calibri" w:cs="Calibri"/>
          <w:kern w:val="3"/>
          <w:lang w:val="fr-RE" w:bidi="fa-IR"/>
        </w:rPr>
        <w:t xml:space="preserve"> </w:t>
      </w:r>
      <w:r w:rsidR="00F91B82">
        <w:rPr>
          <w:rFonts w:ascii="Calibri" w:eastAsia="Calibri" w:hAnsi="Calibri" w:cs="Calibri"/>
          <w:kern w:val="3"/>
          <w:lang w:val="fr-RE" w:bidi="fa-IR"/>
        </w:rPr>
        <w:t>C</w:t>
      </w:r>
      <w:r w:rsidRPr="00D217E7">
        <w:rPr>
          <w:rFonts w:ascii="Calibri" w:eastAsia="Calibri" w:hAnsi="Calibri" w:cs="Calibri"/>
          <w:kern w:val="3"/>
          <w:lang w:val="fr-RE" w:bidi="fa-IR"/>
        </w:rPr>
        <w:t>e phénomène est connu dans la culture islamique au nom de « </w:t>
      </w:r>
      <w:proofErr w:type="spellStart"/>
      <w:r w:rsidRPr="00D217E7">
        <w:rPr>
          <w:rFonts w:ascii="Calibri" w:eastAsia="Calibri" w:hAnsi="Calibri" w:cs="Calibri"/>
          <w:kern w:val="3"/>
          <w:lang w:val="fr-RE" w:bidi="fa-IR"/>
        </w:rPr>
        <w:t>Dahw</w:t>
      </w:r>
      <w:proofErr w:type="spellEnd"/>
      <w:r w:rsidRPr="00D217E7">
        <w:rPr>
          <w:rFonts w:ascii="Calibri" w:eastAsia="Calibri" w:hAnsi="Calibri" w:cs="Calibri"/>
          <w:kern w:val="3"/>
          <w:lang w:val="fr-RE" w:bidi="fa-IR"/>
        </w:rPr>
        <w:t xml:space="preserve"> al-</w:t>
      </w:r>
      <w:proofErr w:type="spellStart"/>
      <w:r w:rsidRPr="00D217E7">
        <w:rPr>
          <w:rFonts w:ascii="Calibri" w:eastAsia="Calibri" w:hAnsi="Calibri" w:cs="Calibri"/>
          <w:kern w:val="3"/>
          <w:lang w:val="fr-RE" w:bidi="fa-IR"/>
        </w:rPr>
        <w:t>Ard</w:t>
      </w:r>
      <w:proofErr w:type="spellEnd"/>
      <w:r w:rsidR="00F65589">
        <w:rPr>
          <w:rStyle w:val="Appelnotedebasdep"/>
          <w:rFonts w:ascii="Calibri" w:eastAsia="Calibri" w:hAnsi="Calibri" w:cs="Calibri"/>
          <w:kern w:val="3"/>
          <w:lang w:val="fr-RE" w:bidi="fa-IR"/>
        </w:rPr>
        <w:footnoteReference w:id="10"/>
      </w:r>
      <w:r w:rsidR="00F65589">
        <w:rPr>
          <w:rFonts w:ascii="Calibri" w:eastAsia="Calibri" w:hAnsi="Calibri" w:cs="Calibri"/>
          <w:kern w:val="3"/>
          <w:vertAlign w:val="superscript"/>
          <w:lang w:val="fr-FR"/>
        </w:rPr>
        <w:t xml:space="preserve"> </w:t>
      </w:r>
      <w:r w:rsidRPr="00D217E7">
        <w:rPr>
          <w:rFonts w:ascii="Calibri" w:eastAsia="Calibri" w:hAnsi="Calibri" w:cs="Calibri"/>
          <w:kern w:val="3"/>
          <w:lang w:val="fr-RE" w:bidi="fa-IR"/>
        </w:rPr>
        <w:t>».</w:t>
      </w:r>
    </w:p>
    <w:bookmarkEnd w:id="5"/>
    <w:p w14:paraId="1CB9777F" w14:textId="04E57139"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2- </w:t>
      </w:r>
      <w:r w:rsidRPr="00D217E7">
        <w:rPr>
          <w:rFonts w:ascii="Calibri" w:eastAsia="Calibri" w:hAnsi="Calibri" w:cs="Calibri"/>
          <w:kern w:val="3"/>
          <w:lang w:val="fr-RE" w:bidi="fa-IR"/>
        </w:rPr>
        <w:t>Selon ce récit, il devient clair que « La Mecque » est la base et le début des cités ainsi que des villes sur terre</w:t>
      </w:r>
      <w:r w:rsidR="00F91B82">
        <w:rPr>
          <w:rFonts w:ascii="Calibri" w:eastAsia="Calibri" w:hAnsi="Calibri" w:cs="Calibri"/>
          <w:kern w:val="3"/>
          <w:lang w:val="fr-RE" w:bidi="fa-IR"/>
        </w:rPr>
        <w:t>.</w:t>
      </w:r>
      <w:r w:rsidRPr="00D217E7">
        <w:rPr>
          <w:rFonts w:ascii="Calibri" w:eastAsia="Calibri" w:hAnsi="Calibri" w:cs="Calibri"/>
          <w:kern w:val="3"/>
          <w:lang w:val="fr-RE" w:bidi="fa-IR"/>
        </w:rPr>
        <w:t xml:space="preserve"> </w:t>
      </w:r>
      <w:r w:rsidR="00F91B82">
        <w:rPr>
          <w:rFonts w:ascii="Calibri" w:eastAsia="Calibri" w:hAnsi="Calibri" w:cs="Calibri"/>
          <w:kern w:val="3"/>
          <w:lang w:val="fr-RE" w:bidi="fa-IR"/>
        </w:rPr>
        <w:t>D</w:t>
      </w:r>
      <w:r w:rsidRPr="00D217E7">
        <w:rPr>
          <w:rFonts w:ascii="Calibri" w:eastAsia="Calibri" w:hAnsi="Calibri" w:cs="Calibri"/>
          <w:kern w:val="3"/>
          <w:lang w:val="fr-RE" w:bidi="fa-IR"/>
        </w:rPr>
        <w:t>onc</w:t>
      </w:r>
      <w:r w:rsidR="00F91B82">
        <w:rPr>
          <w:rFonts w:ascii="Calibri" w:eastAsia="Calibri" w:hAnsi="Calibri" w:cs="Calibri"/>
          <w:kern w:val="3"/>
          <w:lang w:val="fr-RE" w:bidi="fa-IR"/>
        </w:rPr>
        <w:t>,</w:t>
      </w:r>
      <w:r w:rsidRPr="00D217E7">
        <w:rPr>
          <w:rFonts w:ascii="Calibri" w:eastAsia="Calibri" w:hAnsi="Calibri" w:cs="Calibri"/>
          <w:kern w:val="3"/>
          <w:lang w:val="fr-RE" w:bidi="fa-IR"/>
        </w:rPr>
        <w:t xml:space="preserve"> chaque fois que l’expression « la mère des cités et ses alentours » est énoncé dans le Coran, il est clair que cela inclut toutes les cités, les villes et les agglomérations qui existent sur Terre.</w:t>
      </w:r>
    </w:p>
    <w:p w14:paraId="122A14BD"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3- </w:t>
      </w:r>
      <w:r w:rsidRPr="00D217E7">
        <w:rPr>
          <w:rFonts w:ascii="Calibri" w:eastAsia="Calibri" w:hAnsi="Calibri" w:cs="Calibri"/>
          <w:kern w:val="3"/>
          <w:lang w:val="fr-RE" w:bidi="fa-IR"/>
        </w:rPr>
        <w:t>Si l’Islam a été envoyé pour l’humanité tout entière, pourquoi ce verset dit-il que le Prophète (s) a été envoyé pour les habitants de La Mecque et son entourage ? Nous savons que l'Islam s'est propagé progressivement :</w:t>
      </w:r>
    </w:p>
    <w:p w14:paraId="736A42B7" w14:textId="06251516"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a) </w:t>
      </w:r>
      <w:r w:rsidRPr="00D217E7">
        <w:rPr>
          <w:rFonts w:ascii="Calibri" w:eastAsia="Calibri" w:hAnsi="Calibri" w:cs="Calibri"/>
          <w:kern w:val="3"/>
          <w:lang w:val="fr-RE" w:bidi="fa-IR"/>
        </w:rPr>
        <w:t>Le Saint Prophète (s) a d'abord été chargé d'avertir ses proches, comme indiqué au verset 214 de la sourate</w:t>
      </w:r>
      <w:r w:rsidR="009D7221" w:rsidRPr="009D7221">
        <w:rPr>
          <w:rFonts w:cstheme="minorHAnsi"/>
          <w:sz w:val="24"/>
          <w:szCs w:val="24"/>
          <w:lang w:val="fr-RE"/>
        </w:rPr>
        <w:t xml:space="preserve"> </w:t>
      </w:r>
      <w:proofErr w:type="spellStart"/>
      <w:r w:rsidR="009D7221" w:rsidRPr="009D7221">
        <w:rPr>
          <w:rFonts w:cstheme="minorHAnsi"/>
          <w:lang w:val="fr-RE"/>
        </w:rPr>
        <w:t>ash-Shou’ara</w:t>
      </w:r>
      <w:proofErr w:type="spellEnd"/>
      <w:r w:rsidRPr="00D217E7">
        <w:rPr>
          <w:rFonts w:ascii="Calibri" w:eastAsia="Calibri" w:hAnsi="Calibri" w:cs="Calibri"/>
          <w:kern w:val="3"/>
          <w:lang w:val="fr-RE" w:bidi="fa-IR"/>
        </w:rPr>
        <w:t>, afin que le noyau de l'Islam soit consolidé et prêt à se répandre.</w:t>
      </w:r>
    </w:p>
    <w:p w14:paraId="4E8E5F30"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xml:space="preserve">b) Puis, dans la deuxième étape, le Prophète (s) a été chargé de prêcher et d'avertir seulement la nation arabe, comme indiqué au verset 44 de la sourate </w:t>
      </w:r>
      <w:proofErr w:type="spellStart"/>
      <w:r w:rsidRPr="00D217E7">
        <w:rPr>
          <w:rFonts w:ascii="Calibri" w:eastAsia="Calibri" w:hAnsi="Calibri" w:cs="Calibri"/>
          <w:kern w:val="3"/>
          <w:lang w:val="fr-RE" w:bidi="fa-IR"/>
        </w:rPr>
        <w:t>az-Zukhruf</w:t>
      </w:r>
      <w:proofErr w:type="spellEnd"/>
      <w:r w:rsidRPr="00D217E7">
        <w:rPr>
          <w:rFonts w:ascii="Calibri" w:eastAsia="Calibri" w:hAnsi="Calibri" w:cs="Calibri"/>
          <w:kern w:val="3"/>
          <w:lang w:val="fr-RE" w:bidi="fa-IR"/>
        </w:rPr>
        <w:t xml:space="preserve"> : « </w:t>
      </w:r>
      <w:r w:rsidRPr="00D217E7">
        <w:rPr>
          <w:rFonts w:ascii="Calibri" w:eastAsia="Calibri" w:hAnsi="Calibri" w:cs="Calibri"/>
          <w:i/>
          <w:iCs/>
          <w:kern w:val="3"/>
          <w:lang w:val="fr-RE" w:bidi="fa-IR"/>
        </w:rPr>
        <w:t xml:space="preserve">Ce Coran est un rappel pour toi et ton peuple </w:t>
      </w:r>
      <w:r w:rsidRPr="00D217E7">
        <w:rPr>
          <w:rFonts w:ascii="Calibri" w:eastAsia="Calibri" w:hAnsi="Calibri" w:cs="Calibri"/>
          <w:kern w:val="3"/>
          <w:lang w:val="fr-RE" w:bidi="fa-IR"/>
        </w:rPr>
        <w:t>».</w:t>
      </w:r>
    </w:p>
    <w:p w14:paraId="46E6A641" w14:textId="713551EC"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xml:space="preserve">c) Lorsque les fondements de l'Islam ont été renforcés parmi ce peuple, le Prophète (s) a été investi d’une mission plus large, il a été envoyé pour avertir l’humanité tout entière, comme indiqué au premier verset de la sourate al-Furqan. C’est sur base de cette mission que le Prophète (s) avait écrit des lettres aux grands dirigeants du monde de ce jour-là tels que les dirigeants </w:t>
      </w:r>
      <w:r w:rsidR="00F91B82">
        <w:rPr>
          <w:rFonts w:ascii="Calibri" w:eastAsia="Calibri" w:hAnsi="Calibri" w:cs="Calibri"/>
          <w:kern w:val="3"/>
          <w:lang w:val="fr-RE" w:bidi="fa-IR"/>
        </w:rPr>
        <w:t>perses</w:t>
      </w:r>
      <w:r w:rsidRPr="00D217E7">
        <w:rPr>
          <w:rFonts w:ascii="Calibri" w:eastAsia="Calibri" w:hAnsi="Calibri" w:cs="Calibri"/>
          <w:kern w:val="3"/>
          <w:lang w:val="fr-RE" w:bidi="fa-IR"/>
        </w:rPr>
        <w:t>, égyptiens et romains, les invitant à l'Islam. Donc, la ville de la Mecque était l'épicentre de l'Islam. De là, cette religion s’est propagé</w:t>
      </w:r>
      <w:r w:rsidR="00F91B82">
        <w:rPr>
          <w:rFonts w:ascii="Calibri" w:eastAsia="Calibri" w:hAnsi="Calibri" w:cs="Calibri"/>
          <w:kern w:val="3"/>
          <w:lang w:val="fr-RE" w:bidi="fa-IR"/>
        </w:rPr>
        <w:t>e</w:t>
      </w:r>
      <w:r w:rsidRPr="00D217E7">
        <w:rPr>
          <w:rFonts w:ascii="Calibri" w:eastAsia="Calibri" w:hAnsi="Calibri" w:cs="Calibri"/>
          <w:kern w:val="3"/>
          <w:lang w:val="fr-RE" w:bidi="fa-IR"/>
        </w:rPr>
        <w:t xml:space="preserve"> vers les villages, les villes ainsi que d'autres pays et elle demeure l'épicentre de l'Islam et la qibla</w:t>
      </w:r>
      <w:r w:rsidR="000B49B1">
        <w:rPr>
          <w:rStyle w:val="Appelnotedebasdep"/>
          <w:rFonts w:ascii="Calibri" w:eastAsia="Calibri" w:hAnsi="Calibri" w:cs="Calibri"/>
          <w:kern w:val="3"/>
          <w:lang w:val="fr-RE" w:bidi="fa-IR"/>
        </w:rPr>
        <w:footnoteReference w:id="11"/>
      </w:r>
      <w:r w:rsidRPr="00D217E7">
        <w:rPr>
          <w:rFonts w:ascii="Calibri" w:eastAsia="Calibri" w:hAnsi="Calibri" w:cs="Calibri"/>
          <w:kern w:val="3"/>
          <w:lang w:val="fr-RE" w:bidi="fa-IR"/>
        </w:rPr>
        <w:t xml:space="preserve"> des musulmans.</w:t>
      </w:r>
    </w:p>
    <w:p w14:paraId="1984E215" w14:textId="439C16AC"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4</w:t>
      </w: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 xml:space="preserve">L'un des noms du jour de la </w:t>
      </w:r>
      <w:r w:rsidR="00791B92">
        <w:rPr>
          <w:rFonts w:ascii="Calibri" w:eastAsia="Calibri" w:hAnsi="Calibri" w:cs="Calibri"/>
          <w:kern w:val="3"/>
          <w:lang w:val="fr-RE" w:bidi="fa-IR"/>
        </w:rPr>
        <w:t>R</w:t>
      </w:r>
      <w:r w:rsidRPr="00D217E7">
        <w:rPr>
          <w:rFonts w:ascii="Calibri" w:eastAsia="Calibri" w:hAnsi="Calibri" w:cs="Calibri"/>
          <w:kern w:val="3"/>
          <w:lang w:val="fr-RE" w:bidi="fa-IR"/>
        </w:rPr>
        <w:t xml:space="preserve">ésurrection est le </w:t>
      </w:r>
      <w:r w:rsidR="00791B92">
        <w:rPr>
          <w:rFonts w:ascii="Calibri" w:eastAsia="Calibri" w:hAnsi="Calibri" w:cs="Calibri"/>
          <w:kern w:val="3"/>
          <w:lang w:val="fr-RE" w:bidi="fa-IR"/>
        </w:rPr>
        <w:t>J</w:t>
      </w:r>
      <w:r w:rsidRPr="00D217E7">
        <w:rPr>
          <w:rFonts w:ascii="Calibri" w:eastAsia="Calibri" w:hAnsi="Calibri" w:cs="Calibri"/>
          <w:kern w:val="3"/>
          <w:lang w:val="fr-RE" w:bidi="fa-IR"/>
        </w:rPr>
        <w:t xml:space="preserve">our du </w:t>
      </w:r>
      <w:r w:rsidR="00791B92">
        <w:rPr>
          <w:rFonts w:ascii="Calibri" w:eastAsia="Calibri" w:hAnsi="Calibri" w:cs="Calibri"/>
          <w:kern w:val="3"/>
          <w:lang w:val="fr-RE" w:bidi="fa-IR"/>
        </w:rPr>
        <w:t>R</w:t>
      </w:r>
      <w:r w:rsidRPr="00D217E7">
        <w:rPr>
          <w:rFonts w:ascii="Calibri" w:eastAsia="Calibri" w:hAnsi="Calibri" w:cs="Calibri"/>
          <w:kern w:val="3"/>
          <w:lang w:val="fr-RE" w:bidi="fa-IR"/>
        </w:rPr>
        <w:t xml:space="preserve">assemblement. En effet, il existe plusieurs interprétations qui expliquent pourquoi le </w:t>
      </w:r>
      <w:r w:rsidR="00791B92">
        <w:rPr>
          <w:rFonts w:ascii="Calibri" w:eastAsia="Calibri" w:hAnsi="Calibri" w:cs="Calibri"/>
          <w:kern w:val="3"/>
          <w:lang w:val="fr-RE" w:bidi="fa-IR"/>
        </w:rPr>
        <w:t>J</w:t>
      </w:r>
      <w:r w:rsidRPr="00D217E7">
        <w:rPr>
          <w:rFonts w:ascii="Calibri" w:eastAsia="Calibri" w:hAnsi="Calibri" w:cs="Calibri"/>
          <w:kern w:val="3"/>
          <w:lang w:val="fr-RE" w:bidi="fa-IR"/>
        </w:rPr>
        <w:t xml:space="preserve">our du </w:t>
      </w:r>
      <w:r w:rsidR="00791B92">
        <w:rPr>
          <w:rFonts w:ascii="Calibri" w:eastAsia="Calibri" w:hAnsi="Calibri" w:cs="Calibri"/>
          <w:kern w:val="3"/>
          <w:lang w:val="fr-RE" w:bidi="fa-IR"/>
        </w:rPr>
        <w:t>J</w:t>
      </w:r>
      <w:r w:rsidRPr="00D217E7">
        <w:rPr>
          <w:rFonts w:ascii="Calibri" w:eastAsia="Calibri" w:hAnsi="Calibri" w:cs="Calibri"/>
          <w:kern w:val="3"/>
          <w:lang w:val="fr-RE" w:bidi="fa-IR"/>
        </w:rPr>
        <w:t xml:space="preserve">ugement est appelé le </w:t>
      </w:r>
      <w:r w:rsidR="00791B92">
        <w:rPr>
          <w:rFonts w:ascii="Calibri" w:eastAsia="Calibri" w:hAnsi="Calibri" w:cs="Calibri"/>
          <w:kern w:val="3"/>
          <w:lang w:val="fr-RE" w:bidi="fa-IR"/>
        </w:rPr>
        <w:t>J</w:t>
      </w:r>
      <w:r w:rsidRPr="00D217E7">
        <w:rPr>
          <w:rFonts w:ascii="Calibri" w:eastAsia="Calibri" w:hAnsi="Calibri" w:cs="Calibri"/>
          <w:kern w:val="3"/>
          <w:lang w:val="fr-RE" w:bidi="fa-IR"/>
        </w:rPr>
        <w:t xml:space="preserve">our du </w:t>
      </w:r>
      <w:r w:rsidR="00791B92">
        <w:rPr>
          <w:rFonts w:ascii="Calibri" w:eastAsia="Calibri" w:hAnsi="Calibri" w:cs="Calibri"/>
          <w:kern w:val="3"/>
          <w:lang w:val="fr-RE" w:bidi="fa-IR"/>
        </w:rPr>
        <w:t>R</w:t>
      </w:r>
      <w:r w:rsidRPr="00D217E7">
        <w:rPr>
          <w:rFonts w:ascii="Calibri" w:eastAsia="Calibri" w:hAnsi="Calibri" w:cs="Calibri"/>
          <w:kern w:val="3"/>
          <w:lang w:val="fr-RE" w:bidi="fa-IR"/>
        </w:rPr>
        <w:t>assemblement :</w:t>
      </w:r>
    </w:p>
    <w:p w14:paraId="19E20AA3"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a) Certains disent que ce jour est appelé ainsi parce qu'il marque le jour où l’âme et le corps seront à nouveau rassemblés.</w:t>
      </w:r>
    </w:p>
    <w:p w14:paraId="0FBEBBE0"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b) Certains autres disent qu’il est appelé ainsi parce que c’est le jour où l'homme sera mis face à ses actes.</w:t>
      </w:r>
    </w:p>
    <w:p w14:paraId="233A3DBE"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c) Certains encore estiment que ce jour est appelé par ce nom parce qu’il marque le jour où l'oppresseur sera confronté à ses actes commis à l’encontre de l’opprimé.</w:t>
      </w:r>
    </w:p>
    <w:p w14:paraId="26D9E9A0" w14:textId="226EEA1D" w:rsidR="00DD439F" w:rsidRPr="00B90FED" w:rsidRDefault="00DD439F" w:rsidP="00B90FED">
      <w:pPr>
        <w:suppressAutoHyphens/>
        <w:autoSpaceDN w:val="0"/>
        <w:spacing w:line="249"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Mais il semble que ce jour a été ainsi appelé parce qu’il marque le jour du rassemblement de toutes les créatures, comme indiqué dans un autre verset du Coran : « </w:t>
      </w:r>
      <w:r w:rsidRPr="00D217E7">
        <w:rPr>
          <w:rFonts w:ascii="Calibri" w:eastAsia="Calibri" w:hAnsi="Calibri" w:cs="Calibri"/>
          <w:i/>
          <w:iCs/>
          <w:kern w:val="3"/>
          <w:lang w:val="fr-FR" w:bidi="fa-IR"/>
        </w:rPr>
        <w:t>Dis : « En vérité les premiers et les derniers seront rassemblés au rendez-vous d’un Jour déterminé</w:t>
      </w:r>
      <w:r w:rsidRPr="00D217E7">
        <w:rPr>
          <w:rFonts w:ascii="Calibri" w:eastAsia="Calibri" w:hAnsi="Calibri" w:cs="Calibri"/>
          <w:kern w:val="3"/>
          <w:vertAlign w:val="superscript"/>
          <w:lang w:val="fr-FR"/>
        </w:rPr>
        <w:footnoteReference w:id="12"/>
      </w:r>
      <w:r w:rsidRPr="00D217E7">
        <w:rPr>
          <w:rFonts w:ascii="Calibri" w:eastAsia="Calibri" w:hAnsi="Calibri" w:cs="Calibri"/>
          <w:i/>
          <w:iCs/>
          <w:kern w:val="3"/>
          <w:lang w:val="fr-FR" w:bidi="fa-IR"/>
        </w:rPr>
        <w:t xml:space="preserve"> </w:t>
      </w:r>
      <w:r w:rsidRPr="00D217E7">
        <w:rPr>
          <w:rFonts w:ascii="Calibri" w:eastAsia="Calibri" w:hAnsi="Calibri" w:cs="Calibri"/>
          <w:kern w:val="3"/>
          <w:lang w:val="fr-FR" w:bidi="fa-IR"/>
        </w:rPr>
        <w:t>»</w:t>
      </w:r>
      <w:r w:rsidR="0094280B">
        <w:rPr>
          <w:rFonts w:ascii="Calibri" w:eastAsia="Calibri" w:hAnsi="Calibri" w:cs="Calibri"/>
          <w:kern w:val="3"/>
          <w:lang w:val="fr-FR" w:bidi="fa-IR"/>
        </w:rPr>
        <w:t> »</w:t>
      </w:r>
      <w:r w:rsidRPr="00D217E7">
        <w:rPr>
          <w:rFonts w:ascii="Calibri" w:eastAsia="Calibri" w:hAnsi="Calibri" w:cs="Calibri"/>
          <w:kern w:val="3"/>
          <w:lang w:val="fr-FR" w:bidi="fa-IR"/>
        </w:rPr>
        <w:t>.</w:t>
      </w:r>
      <w:r w:rsidRPr="00D217E7">
        <w:rPr>
          <w:rFonts w:ascii="Calibri" w:eastAsia="Calibri" w:hAnsi="Calibri" w:cs="Calibri"/>
          <w:kern w:val="3"/>
          <w:vertAlign w:val="superscript"/>
          <w:lang w:val="fr-FR"/>
        </w:rPr>
        <w:footnoteReference w:id="13"/>
      </w:r>
    </w:p>
    <w:p w14:paraId="77FCC8F5" w14:textId="6BA9BDDB" w:rsidR="0023621A" w:rsidRDefault="00B16C30" w:rsidP="00B16C30">
      <w:pPr>
        <w:tabs>
          <w:tab w:val="left" w:pos="709"/>
        </w:tabs>
        <w:suppressAutoHyphens/>
        <w:autoSpaceDN w:val="0"/>
        <w:spacing w:before="240" w:after="0" w:line="240" w:lineRule="auto"/>
        <w:ind w:firstLine="0"/>
        <w:jc w:val="right"/>
        <w:textAlignment w:val="baseline"/>
        <w:rPr>
          <w:rFonts w:ascii="Calibri" w:eastAsia="Calibri" w:hAnsi="Calibri" w:cs="Calibri"/>
          <w:b/>
          <w:bCs/>
          <w:i/>
          <w:iCs/>
          <w:kern w:val="3"/>
          <w:sz w:val="20"/>
          <w:szCs w:val="20"/>
          <w:lang w:val="fr-FR"/>
        </w:rPr>
      </w:pPr>
      <w:r w:rsidRPr="00523108">
        <w:rPr>
          <w:rFonts w:cs="KFGQPC Uthmanic Script HAFS"/>
          <w:color w:val="000000"/>
          <w:sz w:val="36"/>
          <w:szCs w:val="36"/>
          <w:shd w:val="clear" w:color="auto" w:fill="FFFFFF"/>
          <w:rtl/>
        </w:rPr>
        <w:lastRenderedPageBreak/>
        <w:t xml:space="preserve">أَمِ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تَّخَذُواْ</w:t>
      </w:r>
      <w:proofErr w:type="spellEnd"/>
      <w:r w:rsidRPr="00523108">
        <w:rPr>
          <w:rFonts w:cs="KFGQPC Uthmanic Script HAFS"/>
          <w:color w:val="000000"/>
          <w:sz w:val="36"/>
          <w:szCs w:val="36"/>
          <w:shd w:val="clear" w:color="auto" w:fill="FFFFFF"/>
          <w:rtl/>
        </w:rPr>
        <w:t xml:space="preserve"> مِن </w:t>
      </w:r>
      <w:proofErr w:type="spellStart"/>
      <w:r w:rsidRPr="00523108">
        <w:rPr>
          <w:rFonts w:cs="KFGQPC Uthmanic Script HAFS"/>
          <w:color w:val="000000"/>
          <w:sz w:val="36"/>
          <w:szCs w:val="36"/>
          <w:shd w:val="clear" w:color="auto" w:fill="FFFFFF"/>
          <w:rtl/>
        </w:rPr>
        <w:t>دُونِهِ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أَوۡلِيَآءَۖ</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فَ</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هُوَ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لۡوَلِيُّ</w:t>
      </w:r>
      <w:proofErr w:type="spellEnd"/>
      <w:r w:rsidRPr="00523108">
        <w:rPr>
          <w:rFonts w:cs="KFGQPC Uthmanic Script HAFS"/>
          <w:color w:val="000000"/>
          <w:sz w:val="36"/>
          <w:szCs w:val="36"/>
          <w:shd w:val="clear" w:color="auto" w:fill="FFFFFF"/>
          <w:rtl/>
        </w:rPr>
        <w:t xml:space="preserve"> وَهُوَ </w:t>
      </w:r>
      <w:proofErr w:type="spellStart"/>
      <w:r w:rsidRPr="00523108">
        <w:rPr>
          <w:rFonts w:cs="KFGQPC Uthmanic Script HAFS"/>
          <w:color w:val="000000"/>
          <w:sz w:val="36"/>
          <w:szCs w:val="36"/>
          <w:shd w:val="clear" w:color="auto" w:fill="FFFFFF"/>
          <w:rtl/>
        </w:rPr>
        <w:t>يُحۡيِ</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لۡمَوۡتَىٰ</w:t>
      </w:r>
      <w:proofErr w:type="spellEnd"/>
      <w:r w:rsidRPr="00523108">
        <w:rPr>
          <w:rFonts w:cs="KFGQPC Uthmanic Script HAFS"/>
          <w:color w:val="000000"/>
          <w:sz w:val="36"/>
          <w:szCs w:val="36"/>
          <w:shd w:val="clear" w:color="auto" w:fill="FFFFFF"/>
          <w:rtl/>
        </w:rPr>
        <w:t xml:space="preserve"> وَهُوَ عَلَىٰ كُلِّ </w:t>
      </w:r>
      <w:proofErr w:type="spellStart"/>
      <w:r w:rsidRPr="00523108">
        <w:rPr>
          <w:rFonts w:cs="KFGQPC Uthmanic Script HAFS"/>
          <w:color w:val="000000"/>
          <w:sz w:val="36"/>
          <w:szCs w:val="36"/>
          <w:shd w:val="clear" w:color="auto" w:fill="FFFFFF"/>
          <w:rtl/>
        </w:rPr>
        <w:t>شَيۡء</w:t>
      </w:r>
      <w:proofErr w:type="spellEnd"/>
      <w:r w:rsidRPr="00523108">
        <w:rPr>
          <w:rFonts w:cs="KFGQPC Uthmanic Script HAFS"/>
          <w:color w:val="000000"/>
          <w:sz w:val="36"/>
          <w:szCs w:val="36"/>
          <w:shd w:val="clear" w:color="auto" w:fill="FFFFFF"/>
          <w:rtl/>
        </w:rPr>
        <w:t xml:space="preserve">ٖ قَدِيرٞ٩ وَمَا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خۡتَلَفۡتُمۡ</w:t>
      </w:r>
      <w:proofErr w:type="spellEnd"/>
      <w:r w:rsidRPr="00523108">
        <w:rPr>
          <w:rFonts w:cs="KFGQPC Uthmanic Script HAFS"/>
          <w:color w:val="000000"/>
          <w:sz w:val="36"/>
          <w:szCs w:val="36"/>
          <w:shd w:val="clear" w:color="auto" w:fill="FFFFFF"/>
          <w:rtl/>
        </w:rPr>
        <w:t xml:space="preserve"> فِيهِ مِن </w:t>
      </w:r>
      <w:proofErr w:type="spellStart"/>
      <w:r w:rsidRPr="00523108">
        <w:rPr>
          <w:rFonts w:cs="KFGQPC Uthmanic Script HAFS"/>
          <w:color w:val="000000"/>
          <w:sz w:val="36"/>
          <w:szCs w:val="36"/>
          <w:shd w:val="clear" w:color="auto" w:fill="FFFFFF"/>
          <w:rtl/>
        </w:rPr>
        <w:t>شَيۡء</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فَحُكۡمُهُ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إِلَ</w:t>
      </w:r>
      <w:r w:rsidRPr="00523108">
        <w:rPr>
          <w:rFonts w:cs="KFGQPC Uthmanic Script HAFS" w:hint="eastAsia"/>
          <w:color w:val="000000"/>
          <w:sz w:val="36"/>
          <w:szCs w:val="36"/>
          <w:shd w:val="clear" w:color="auto" w:fill="FFFFFF"/>
          <w:rtl/>
        </w:rPr>
        <w:t>ى</w:t>
      </w:r>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ذَٰلِكُمُ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رَبِّي </w:t>
      </w:r>
      <w:proofErr w:type="spellStart"/>
      <w:r w:rsidRPr="00523108">
        <w:rPr>
          <w:rFonts w:cs="KFGQPC Uthmanic Script HAFS"/>
          <w:color w:val="000000"/>
          <w:sz w:val="36"/>
          <w:szCs w:val="36"/>
          <w:shd w:val="clear" w:color="auto" w:fill="FFFFFF"/>
          <w:rtl/>
        </w:rPr>
        <w:t>عَلَيۡهِ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تَوَكَّلۡتُ</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وَإِلَيۡهِ</w:t>
      </w:r>
      <w:proofErr w:type="spellEnd"/>
      <w:r w:rsidRPr="00523108">
        <w:rPr>
          <w:rFonts w:cs="KFGQPC Uthmanic Script HAFS"/>
          <w:color w:val="000000"/>
          <w:sz w:val="36"/>
          <w:szCs w:val="36"/>
          <w:shd w:val="clear" w:color="auto" w:fill="FFFFFF"/>
          <w:rtl/>
        </w:rPr>
        <w:t xml:space="preserve"> أُنِيبُ١٠</w:t>
      </w:r>
    </w:p>
    <w:p w14:paraId="1BA257E6" w14:textId="77777777" w:rsidR="00B16C30" w:rsidRDefault="00B16C3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69E36FB4"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 xml:space="preserve">9- Ont-ils pris des protecteurs en dehors d’Allah ? C’est Allah qui est le seul Protecteur et c’est Lui qui redonne la vie aux morts ; et c’est Lui qui est Omnipotent. </w:t>
      </w:r>
    </w:p>
    <w:p w14:paraId="55413956" w14:textId="77777777" w:rsidR="0023621A" w:rsidRPr="001D5F5C" w:rsidRDefault="0023621A" w:rsidP="00D26F07">
      <w:pPr>
        <w:ind w:firstLine="0"/>
        <w:rPr>
          <w:rFonts w:cstheme="minorHAnsi"/>
          <w:b/>
          <w:bCs/>
          <w:i/>
          <w:iCs/>
          <w:sz w:val="20"/>
          <w:szCs w:val="20"/>
          <w:rtl/>
          <w:lang w:bidi="fa-IR"/>
        </w:rPr>
      </w:pPr>
      <w:r w:rsidRPr="001D5F5C">
        <w:rPr>
          <w:rFonts w:cstheme="minorHAnsi"/>
          <w:b/>
          <w:bCs/>
          <w:i/>
          <w:iCs/>
          <w:sz w:val="20"/>
          <w:szCs w:val="20"/>
          <w:lang w:bidi="fa-IR"/>
        </w:rPr>
        <w:t>10- Sur toutes vos divergences, le jugement appartient à Allah. Tel est Allah mon Seigneur ; en Lui je place ma confiance et c’est à Lui que je retourne [repentant].</w:t>
      </w:r>
    </w:p>
    <w:p w14:paraId="05984CED"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bidi="fa-IR"/>
        </w:rPr>
      </w:pPr>
    </w:p>
    <w:p w14:paraId="3ECBDE24" w14:textId="0A515733"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1</w:t>
      </w: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Ces versets indiquent les attributs d’un être qui est dig</w:t>
      </w:r>
      <w:r w:rsidR="00D26F07">
        <w:rPr>
          <w:rFonts w:ascii="Calibri" w:eastAsia="Calibri" w:hAnsi="Calibri" w:cs="Calibri"/>
          <w:kern w:val="3"/>
          <w:lang w:val="fr-RE" w:bidi="fa-IR"/>
        </w:rPr>
        <w:t>ne de protéger l’homme, à savoir</w:t>
      </w:r>
      <w:r w:rsidRPr="00D217E7">
        <w:rPr>
          <w:rFonts w:ascii="Calibri" w:eastAsia="Calibri" w:hAnsi="Calibri" w:cs="Calibri"/>
          <w:kern w:val="3"/>
          <w:lang w:val="fr-RE" w:bidi="fa-IR"/>
        </w:rPr>
        <w:t xml:space="preserve"> :</w:t>
      </w:r>
    </w:p>
    <w:p w14:paraId="2E15CDD7"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a) Qu'il soit capable de ressusciter les morts, et que la résurrection et la finalité des œuvres de l'homme soient entre ses mains.</w:t>
      </w:r>
    </w:p>
    <w:p w14:paraId="158684E1"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b) Il doit avoir le pouvoir et la puissance de tout faire et ne pas être impuissant comme les idoles.</w:t>
      </w:r>
    </w:p>
    <w:p w14:paraId="64A4620F" w14:textId="3626D884"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xml:space="preserve">c) Il doit être l'arbitre final </w:t>
      </w:r>
      <w:r w:rsidRPr="00FA05EE">
        <w:rPr>
          <w:rFonts w:ascii="Calibri" w:eastAsia="Calibri" w:hAnsi="Calibri" w:cs="Calibri"/>
          <w:kern w:val="3"/>
          <w:lang w:val="fr-RE" w:bidi="fa-IR"/>
        </w:rPr>
        <w:t xml:space="preserve">des différends </w:t>
      </w:r>
      <w:r w:rsidR="00FA05EE" w:rsidRPr="00FA05EE">
        <w:rPr>
          <w:rFonts w:ascii="Calibri" w:eastAsia="Calibri" w:hAnsi="Calibri" w:cs="Calibri"/>
          <w:kern w:val="3"/>
          <w:lang w:val="fr-RE" w:bidi="fa-IR"/>
        </w:rPr>
        <w:t>entre le</w:t>
      </w:r>
      <w:r w:rsidRPr="00FA05EE">
        <w:rPr>
          <w:rFonts w:ascii="Calibri" w:eastAsia="Calibri" w:hAnsi="Calibri" w:cs="Calibri"/>
          <w:kern w:val="3"/>
          <w:lang w:val="fr-RE" w:bidi="fa-IR"/>
        </w:rPr>
        <w:t>s hommes</w:t>
      </w:r>
      <w:r w:rsidR="00FA05EE" w:rsidRPr="00FA05EE">
        <w:rPr>
          <w:rFonts w:ascii="Calibri" w:eastAsia="Calibri" w:hAnsi="Calibri" w:cs="Calibri"/>
          <w:kern w:val="3"/>
          <w:lang w:val="fr-RE" w:bidi="fa-IR"/>
        </w:rPr>
        <w:t xml:space="preserve">, </w:t>
      </w:r>
      <w:r w:rsidRPr="00FA05EE">
        <w:rPr>
          <w:rFonts w:ascii="Calibri" w:eastAsia="Calibri" w:hAnsi="Calibri" w:cs="Calibri"/>
          <w:kern w:val="3"/>
          <w:lang w:val="fr-RE" w:bidi="fa-IR"/>
        </w:rPr>
        <w:t xml:space="preserve">être capable de restaurer les droits des opprimés contre l'oppresseur et de traiter les </w:t>
      </w:r>
      <w:r w:rsidR="00FA05EE" w:rsidRPr="00FA05EE">
        <w:rPr>
          <w:rFonts w:ascii="Calibri" w:eastAsia="Calibri" w:hAnsi="Calibri" w:cs="Calibri"/>
          <w:kern w:val="3"/>
          <w:lang w:val="fr-RE" w:bidi="fa-IR"/>
        </w:rPr>
        <w:t>conflits</w:t>
      </w:r>
      <w:r w:rsidRPr="00FA05EE">
        <w:rPr>
          <w:rFonts w:ascii="Calibri" w:eastAsia="Calibri" w:hAnsi="Calibri" w:cs="Calibri"/>
          <w:kern w:val="3"/>
          <w:lang w:val="fr-RE" w:bidi="fa-IR"/>
        </w:rPr>
        <w:t xml:space="preserve"> </w:t>
      </w:r>
      <w:r w:rsidRPr="00D217E7">
        <w:rPr>
          <w:rFonts w:ascii="Calibri" w:eastAsia="Calibri" w:hAnsi="Calibri" w:cs="Calibri"/>
          <w:kern w:val="3"/>
          <w:lang w:val="fr-RE" w:bidi="fa-IR"/>
        </w:rPr>
        <w:t>en matière de croyances, de décisions, de droits, etc.</w:t>
      </w:r>
    </w:p>
    <w:p w14:paraId="1152CDBE" w14:textId="77777777" w:rsidR="00DD439F" w:rsidRPr="00D217E7" w:rsidRDefault="00DD439F" w:rsidP="00D26F07">
      <w:pPr>
        <w:suppressAutoHyphens/>
        <w:autoSpaceDN w:val="0"/>
        <w:spacing w:line="249"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Certes, ceux qui n'ont pas ces qualités, comme les dieux des infidèles et des oppresseurs, ne méritent pas d’être adorés ni d’être considérés comme des protecteurs de qui que ce soit.</w:t>
      </w:r>
    </w:p>
    <w:p w14:paraId="30ABA1E7"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2</w:t>
      </w: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Ce verset fait référence à la souveraineté de Dieu, qui a deux dimensions :</w:t>
      </w:r>
    </w:p>
    <w:p w14:paraId="436EF761"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a) La souveraineté naturelle (la providence) qui revient à l'administration et à la gestion de l’univers.</w:t>
      </w:r>
    </w:p>
    <w:p w14:paraId="131523A0"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b) La souveraineté législative qui indique la promulgation de lois et l'orientation de l'humanité.</w:t>
      </w:r>
    </w:p>
    <w:p w14:paraId="2D046D5E" w14:textId="561EA717" w:rsidR="00DD439F" w:rsidRPr="00D217E7" w:rsidRDefault="00DD439F" w:rsidP="00D26F07">
      <w:pPr>
        <w:suppressAutoHyphens/>
        <w:autoSpaceDN w:val="0"/>
        <w:spacing w:line="249"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Bien sûr, dans la première dimension, la confiance en Dieu et dans la deuxième dimension, le retour aux commandements divins </w:t>
      </w:r>
      <w:r w:rsidR="00A44268">
        <w:rPr>
          <w:rFonts w:ascii="Calibri" w:eastAsia="Calibri" w:hAnsi="Calibri" w:cs="Calibri"/>
          <w:kern w:val="3"/>
          <w:lang w:val="fr-FR" w:bidi="fa-IR"/>
        </w:rPr>
        <w:t>sont</w:t>
      </w:r>
      <w:r w:rsidR="00A44268" w:rsidRPr="00D217E7">
        <w:rPr>
          <w:rFonts w:ascii="Calibri" w:eastAsia="Calibri" w:hAnsi="Calibri" w:cs="Calibri"/>
          <w:kern w:val="3"/>
          <w:lang w:val="fr-FR" w:bidi="fa-IR"/>
        </w:rPr>
        <w:t xml:space="preserve"> </w:t>
      </w:r>
      <w:r w:rsidRPr="00D217E7">
        <w:rPr>
          <w:rFonts w:ascii="Calibri" w:eastAsia="Calibri" w:hAnsi="Calibri" w:cs="Calibri"/>
          <w:kern w:val="3"/>
          <w:lang w:val="fr-FR" w:bidi="fa-IR"/>
        </w:rPr>
        <w:t>nécessaire</w:t>
      </w:r>
      <w:r w:rsidR="00A44268">
        <w:rPr>
          <w:rFonts w:ascii="Calibri" w:eastAsia="Calibri" w:hAnsi="Calibri" w:cs="Calibri"/>
          <w:kern w:val="3"/>
          <w:lang w:val="fr-FR" w:bidi="fa-IR"/>
        </w:rPr>
        <w:t>s</w:t>
      </w:r>
      <w:r w:rsidRPr="00D217E7">
        <w:rPr>
          <w:rFonts w:ascii="Calibri" w:eastAsia="Calibri" w:hAnsi="Calibri" w:cs="Calibri"/>
          <w:kern w:val="3"/>
          <w:lang w:val="fr-FR" w:bidi="fa-IR"/>
        </w:rPr>
        <w:t>.</w:t>
      </w:r>
      <w:r w:rsidRPr="00D217E7">
        <w:rPr>
          <w:rFonts w:ascii="Calibri" w:eastAsia="Calibri" w:hAnsi="Calibri" w:cs="Calibri"/>
          <w:kern w:val="3"/>
          <w:vertAlign w:val="superscript"/>
          <w:lang w:val="fr-FR"/>
        </w:rPr>
        <w:footnoteReference w:id="14"/>
      </w:r>
    </w:p>
    <w:p w14:paraId="1DE48A7D"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bidi="fa-IR"/>
        </w:rPr>
      </w:pPr>
    </w:p>
    <w:p w14:paraId="63A1A0FE" w14:textId="77777777" w:rsidR="00DD439F"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bidi="fa-IR"/>
        </w:rPr>
      </w:pPr>
    </w:p>
    <w:p w14:paraId="6B295805" w14:textId="77777777" w:rsidR="009A5428" w:rsidRPr="00D217E7" w:rsidRDefault="009A5428"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bidi="fa-IR"/>
        </w:rPr>
      </w:pPr>
    </w:p>
    <w:p w14:paraId="1462D64A" w14:textId="1C3CE6DE" w:rsidR="00B16C30" w:rsidRDefault="00B16C30" w:rsidP="00B16C30">
      <w:pPr>
        <w:ind w:firstLine="0"/>
        <w:jc w:val="right"/>
        <w:rPr>
          <w:rFonts w:cstheme="minorHAnsi"/>
          <w:b/>
          <w:bCs/>
          <w:i/>
          <w:iCs/>
          <w:sz w:val="20"/>
          <w:szCs w:val="20"/>
          <w:lang w:bidi="fa-IR"/>
        </w:rPr>
      </w:pPr>
      <w:r w:rsidRPr="00523108">
        <w:rPr>
          <w:rFonts w:cs="KFGQPC Uthmanic Script HAFS"/>
          <w:color w:val="000000"/>
          <w:sz w:val="36"/>
          <w:szCs w:val="36"/>
          <w:shd w:val="clear" w:color="auto" w:fill="FFFFFF"/>
          <w:rtl/>
        </w:rPr>
        <w:t xml:space="preserve">فَاطِرُ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لسَّمَٰوَٰتِ</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لۡأَرۡضِۚ</w:t>
      </w:r>
      <w:proofErr w:type="spellEnd"/>
      <w:r w:rsidRPr="00523108">
        <w:rPr>
          <w:rFonts w:cs="KFGQPC Uthmanic Script HAFS"/>
          <w:color w:val="000000"/>
          <w:sz w:val="36"/>
          <w:szCs w:val="36"/>
          <w:shd w:val="clear" w:color="auto" w:fill="FFFFFF"/>
          <w:rtl/>
        </w:rPr>
        <w:t xml:space="preserve"> جَعَلَ لَكُم </w:t>
      </w:r>
      <w:proofErr w:type="spellStart"/>
      <w:r w:rsidRPr="00523108">
        <w:rPr>
          <w:rFonts w:cs="KFGQPC Uthmanic Script HAFS"/>
          <w:color w:val="000000"/>
          <w:sz w:val="36"/>
          <w:szCs w:val="36"/>
          <w:shd w:val="clear" w:color="auto" w:fill="FFFFFF"/>
          <w:rtl/>
        </w:rPr>
        <w:t>مِّنۡ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أَنفُسِكُمۡ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أَزۡوَٰجٗا</w:t>
      </w:r>
      <w:proofErr w:type="spellEnd"/>
      <w:r w:rsidRPr="00523108">
        <w:rPr>
          <w:rFonts w:cs="KFGQPC Uthmanic Script HAFS"/>
          <w:color w:val="000000"/>
          <w:sz w:val="36"/>
          <w:szCs w:val="36"/>
          <w:shd w:val="clear" w:color="auto" w:fill="FFFFFF"/>
          <w:rtl/>
        </w:rPr>
        <w:t xml:space="preserve"> وَمِنَ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لۡأَنۡعَٰمِ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أَزۡوَٰجٗا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يَذۡرَؤُكُمۡ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فِيهِۚ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لَيۡسَ</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كَمِثۡلِهِ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شَيۡءٞۖ</w:t>
      </w:r>
      <w:proofErr w:type="spellEnd"/>
      <w:r w:rsidRPr="00523108">
        <w:rPr>
          <w:rFonts w:cs="KFGQPC Uthmanic Script HAFS"/>
          <w:color w:val="000000"/>
          <w:sz w:val="36"/>
          <w:szCs w:val="36"/>
          <w:shd w:val="clear" w:color="auto" w:fill="FFFFFF"/>
          <w:rtl/>
        </w:rPr>
        <w:t xml:space="preserve"> وَهُوَ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لسَّمِيعُ</w:t>
      </w:r>
      <w:proofErr w:type="spellEnd"/>
      <w:r w:rsidRPr="00523108">
        <w:rPr>
          <w:rFonts w:cs="KFGQPC Uthmanic Script HAFS"/>
          <w:color w:val="000000"/>
          <w:sz w:val="36"/>
          <w:szCs w:val="36"/>
          <w:shd w:val="clear" w:color="auto" w:fill="FFFFFF"/>
          <w:rtl/>
        </w:rPr>
        <w:t xml:space="preserve"> </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لۡبَصِيرُ</w:t>
      </w:r>
      <w:r w:rsidRPr="00523108">
        <w:rPr>
          <w:rFonts w:cs="KFGQPC Uthmanic Script HAFS"/>
          <w:color w:val="000000"/>
          <w:sz w:val="36"/>
          <w:szCs w:val="36"/>
          <w:shd w:val="clear" w:color="auto" w:fill="FFFFFF"/>
          <w:rtl/>
        </w:rPr>
        <w:t xml:space="preserve">١١ </w:t>
      </w:r>
      <w:proofErr w:type="spellStart"/>
      <w:r w:rsidRPr="00523108">
        <w:rPr>
          <w:rFonts w:cs="KFGQPC Uthmanic Script HAFS"/>
          <w:color w:val="000000"/>
          <w:sz w:val="36"/>
          <w:szCs w:val="36"/>
          <w:shd w:val="clear" w:color="auto" w:fill="FFFFFF"/>
          <w:rtl/>
        </w:rPr>
        <w:t>لَهُ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مَقَالِيدُ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لسَّمَٰوَٰتِ</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لۡأَرۡضِۖ</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يَبۡسُطُ</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لرِّزۡقَ</w:t>
      </w:r>
      <w:proofErr w:type="spellEnd"/>
      <w:r w:rsidRPr="00523108">
        <w:rPr>
          <w:rFonts w:cs="KFGQPC Uthmanic Script HAFS"/>
          <w:color w:val="000000"/>
          <w:sz w:val="36"/>
          <w:szCs w:val="36"/>
          <w:shd w:val="clear" w:color="auto" w:fill="FFFFFF"/>
          <w:rtl/>
        </w:rPr>
        <w:t xml:space="preserve"> لِمَن </w:t>
      </w:r>
      <w:proofErr w:type="spellStart"/>
      <w:r w:rsidRPr="00523108">
        <w:rPr>
          <w:rFonts w:cs="KFGQPC Uthmanic Script HAFS"/>
          <w:color w:val="000000"/>
          <w:sz w:val="36"/>
          <w:szCs w:val="36"/>
          <w:shd w:val="clear" w:color="auto" w:fill="FFFFFF"/>
          <w:rtl/>
        </w:rPr>
        <w:t>يَشَآءُ</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وَيَقۡدِرُۚ</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إِنَّهُ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بِكُلِّ </w:t>
      </w:r>
      <w:proofErr w:type="spellStart"/>
      <w:r w:rsidRPr="00523108">
        <w:rPr>
          <w:rFonts w:cs="KFGQPC Uthmanic Script HAFS"/>
          <w:color w:val="000000"/>
          <w:sz w:val="36"/>
          <w:szCs w:val="36"/>
          <w:shd w:val="clear" w:color="auto" w:fill="FFFFFF"/>
          <w:rtl/>
        </w:rPr>
        <w:t>شَيۡءٍ</w:t>
      </w:r>
      <w:proofErr w:type="spellEnd"/>
      <w:r w:rsidRPr="00523108">
        <w:rPr>
          <w:rFonts w:cs="KFGQPC Uthmanic Script HAFS"/>
          <w:color w:val="000000"/>
          <w:sz w:val="36"/>
          <w:szCs w:val="36"/>
          <w:shd w:val="clear" w:color="auto" w:fill="FFFFFF"/>
          <w:rtl/>
        </w:rPr>
        <w:t xml:space="preserve"> عَلِيمٞ١٢</w:t>
      </w:r>
    </w:p>
    <w:p w14:paraId="1E72A1AC" w14:textId="77777777" w:rsidR="00B16C30" w:rsidRDefault="00B16C30" w:rsidP="00D26F07">
      <w:pPr>
        <w:ind w:firstLine="0"/>
        <w:rPr>
          <w:rFonts w:cstheme="minorHAnsi"/>
          <w:b/>
          <w:bCs/>
          <w:i/>
          <w:iCs/>
          <w:sz w:val="20"/>
          <w:szCs w:val="20"/>
          <w:lang w:bidi="fa-IR"/>
        </w:rPr>
      </w:pPr>
    </w:p>
    <w:p w14:paraId="5B2BFB86" w14:textId="2EC3892F"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lastRenderedPageBreak/>
        <w:t xml:space="preserve">11- Il est Créateur des cieux et de la terre. Il vous a donné des épouses [issues] de vous-mêmes et des bestiaux par couples ; par ce moyen Il vous multiplie. Il n’y a rien qui Lui ressemble ; et c’est Lui qui entend, le Clairvoyant. </w:t>
      </w:r>
    </w:p>
    <w:p w14:paraId="415D2696"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12- Il possède les clefs [des trésors] des cieux et de la terre. Il attribue Ses dons avec largesse, ou les restreint à qui Il veut. Certes, Il est Omniscient. </w:t>
      </w:r>
    </w:p>
    <w:p w14:paraId="55B6C3A1" w14:textId="77777777" w:rsidR="00DD439F" w:rsidRPr="00D217E7" w:rsidRDefault="00DD439F" w:rsidP="00D26F07">
      <w:pPr>
        <w:suppressAutoHyphens/>
        <w:autoSpaceDN w:val="0"/>
        <w:spacing w:line="249" w:lineRule="auto"/>
        <w:ind w:firstLine="0"/>
        <w:textAlignment w:val="baseline"/>
        <w:rPr>
          <w:rFonts w:ascii="Calibri" w:eastAsia="Calibri" w:hAnsi="Calibri" w:cs="Calibri"/>
          <w:kern w:val="3"/>
          <w:lang w:val="fr-FR" w:bidi="fa-IR"/>
        </w:rPr>
      </w:pPr>
    </w:p>
    <w:p w14:paraId="5F7BCD6E"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RE" w:bidi="fa-IR"/>
        </w:rPr>
        <w:t>1</w:t>
      </w:r>
      <w:r w:rsidRPr="00D217E7">
        <w:rPr>
          <w:rFonts w:ascii="Calibri" w:eastAsia="Calibri" w:hAnsi="Calibri" w:cs="Calibri"/>
          <w:kern w:val="3"/>
          <w:lang w:val="fr-RE" w:bidi="fa-IR"/>
        </w:rPr>
        <w:t>- Le mot clef est souvent utilisé comme une métaphore pour exprimer une maîtrise complète de quelque chose. Lorsqu’on dit que la clef de ce travail est entre les mains de quelqu’un, il devient clair que le chemin, le plan et les conditions de la victoire sont en sa possession. Dans ce verset, Dieu utilise le langage commun des mortels pour exprimer que c’est à Lui qu’appartient tout ce qui existe.</w:t>
      </w:r>
    </w:p>
    <w:p w14:paraId="2B84DBEA"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 xml:space="preserve">2- </w:t>
      </w:r>
      <w:r w:rsidRPr="00D217E7">
        <w:rPr>
          <w:rFonts w:ascii="Calibri" w:eastAsia="Calibri" w:hAnsi="Calibri" w:cs="Calibri"/>
          <w:kern w:val="3"/>
          <w:lang w:val="fr-RE" w:bidi="fa-IR"/>
        </w:rPr>
        <w:t>Puisque les trésors de l'univers sont entre Ses mains, toute subsistance est en Son pouvoir, Il la distribue selon Sa volonté, Sa sagesse et les intérêts des serviteurs sont pris en compte.</w:t>
      </w:r>
    </w:p>
    <w:p w14:paraId="22F56984" w14:textId="6396B3A1" w:rsidR="00DD439F" w:rsidRPr="00D217E7" w:rsidRDefault="00DD439F" w:rsidP="00D26F07">
      <w:pPr>
        <w:suppressAutoHyphens/>
        <w:autoSpaceDN w:val="0"/>
        <w:spacing w:line="249" w:lineRule="auto"/>
        <w:ind w:firstLine="0"/>
        <w:textAlignment w:val="baseline"/>
        <w:rPr>
          <w:rFonts w:ascii="Calibri" w:eastAsia="Calibri" w:hAnsi="Calibri" w:cs="Calibri"/>
          <w:kern w:val="3"/>
          <w:lang w:val="fr-FR"/>
        </w:rPr>
      </w:pPr>
      <w:r>
        <w:rPr>
          <w:rFonts w:ascii="Calibri" w:eastAsia="Calibri" w:hAnsi="Calibri" w:cs="Calibri"/>
          <w:kern w:val="3"/>
          <w:lang w:val="fr-RE" w:bidi="fa-IR"/>
        </w:rPr>
        <w:t>3</w:t>
      </w:r>
      <w:r w:rsidRPr="00D217E7">
        <w:rPr>
          <w:rFonts w:ascii="Calibri" w:eastAsia="Calibri" w:hAnsi="Calibri" w:cs="Calibri"/>
          <w:kern w:val="3"/>
          <w:lang w:val="fr-RE" w:bidi="fa-IR"/>
        </w:rPr>
        <w:t xml:space="preserve">- </w:t>
      </w:r>
      <w:r w:rsidRPr="00D217E7">
        <w:rPr>
          <w:rFonts w:ascii="Calibri" w:eastAsia="Calibri" w:hAnsi="Calibri" w:cs="Calibri"/>
          <w:kern w:val="3"/>
          <w:lang w:val="fr-FR" w:bidi="fa-IR"/>
        </w:rPr>
        <w:t xml:space="preserve">Et puisque le fait d'accorder la subsistance à tous les êtres vivants exige la connaissance de leur quantité, de leurs besoins, de leur lieu et d'autres caractéristiques, le Saint Coran ajoute dans la dernière partie du verset : « </w:t>
      </w:r>
      <w:r w:rsidRPr="00D217E7">
        <w:rPr>
          <w:rFonts w:ascii="Calibri" w:eastAsia="Calibri" w:hAnsi="Calibri" w:cs="Calibri"/>
          <w:i/>
          <w:iCs/>
          <w:kern w:val="3"/>
          <w:lang w:val="fr-FR" w:bidi="fa-IR"/>
        </w:rPr>
        <w:t>Certes, Il est omniscient</w:t>
      </w:r>
      <w:r w:rsidR="00590DB0">
        <w:rPr>
          <w:rFonts w:ascii="Calibri" w:eastAsia="Calibri" w:hAnsi="Calibri" w:cs="Calibri"/>
          <w:kern w:val="3"/>
          <w:lang w:val="fr-FR" w:bidi="fa-IR"/>
        </w:rPr>
        <w:t xml:space="preserve"> </w:t>
      </w:r>
      <w:r w:rsidRPr="00D217E7">
        <w:rPr>
          <w:rFonts w:ascii="Calibri" w:eastAsia="Calibri" w:hAnsi="Calibri" w:cs="Calibri"/>
          <w:kern w:val="3"/>
          <w:lang w:val="fr-FR" w:bidi="fa-IR"/>
        </w:rPr>
        <w:t>»</w:t>
      </w:r>
      <w:r w:rsidR="00590DB0">
        <w:rPr>
          <w:rFonts w:ascii="Calibri" w:eastAsia="Calibri" w:hAnsi="Calibri" w:cs="Calibri"/>
          <w:kern w:val="3"/>
          <w:lang w:val="fr-FR" w:bidi="fa-IR"/>
        </w:rPr>
        <w:t>.</w:t>
      </w:r>
      <w:r w:rsidRPr="00D217E7">
        <w:rPr>
          <w:rFonts w:ascii="Calibri" w:eastAsia="Calibri" w:hAnsi="Calibri" w:cs="Calibri"/>
          <w:kern w:val="3"/>
          <w:vertAlign w:val="superscript"/>
          <w:lang w:val="fr-FR"/>
        </w:rPr>
        <w:footnoteReference w:id="15"/>
      </w:r>
    </w:p>
    <w:p w14:paraId="3BDDA7B3"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41774117" w14:textId="77777777" w:rsidR="00DD439F"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1708D8A3" w14:textId="77777777" w:rsidR="00DD439F"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6A0B060F" w14:textId="5E72D6F0" w:rsidR="00B16C30" w:rsidRDefault="00B16C30" w:rsidP="00B16C30">
      <w:pPr>
        <w:tabs>
          <w:tab w:val="left" w:pos="709"/>
        </w:tabs>
        <w:suppressAutoHyphens/>
        <w:autoSpaceDN w:val="0"/>
        <w:spacing w:before="240" w:after="0" w:line="240" w:lineRule="auto"/>
        <w:ind w:firstLine="0"/>
        <w:jc w:val="right"/>
        <w:textAlignment w:val="baseline"/>
        <w:rPr>
          <w:rFonts w:ascii="Calibri" w:eastAsia="Calibri" w:hAnsi="Calibri" w:cs="Calibri"/>
          <w:b/>
          <w:bCs/>
          <w:i/>
          <w:iCs/>
          <w:kern w:val="3"/>
          <w:sz w:val="20"/>
          <w:szCs w:val="20"/>
          <w:lang w:val="fr-FR"/>
        </w:rPr>
      </w:pPr>
      <w:r w:rsidRPr="00523108">
        <w:rPr>
          <w:rFonts w:cs="KFGQPC Uthmanic Script HAFS"/>
          <w:color w:val="000000"/>
          <w:sz w:val="36"/>
          <w:szCs w:val="36"/>
          <w:shd w:val="clear" w:color="auto" w:fill="FFFFFF"/>
          <w:rtl/>
        </w:rPr>
        <w:t xml:space="preserve">شَرَعَ لَكُم مِّنَ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لدِّينِ</w:t>
      </w:r>
      <w:proofErr w:type="spellEnd"/>
      <w:r w:rsidRPr="00523108">
        <w:rPr>
          <w:rFonts w:cs="KFGQPC Uthmanic Script HAFS"/>
          <w:color w:val="000000"/>
          <w:sz w:val="36"/>
          <w:szCs w:val="36"/>
          <w:shd w:val="clear" w:color="auto" w:fill="FFFFFF"/>
          <w:rtl/>
        </w:rPr>
        <w:t xml:space="preserve"> مَا وَصَّىٰ </w:t>
      </w:r>
      <w:proofErr w:type="spellStart"/>
      <w:r w:rsidRPr="00523108">
        <w:rPr>
          <w:rFonts w:cs="KFGQPC Uthmanic Script HAFS"/>
          <w:color w:val="000000"/>
          <w:sz w:val="36"/>
          <w:szCs w:val="36"/>
          <w:shd w:val="clear" w:color="auto" w:fill="FFFFFF"/>
          <w:rtl/>
        </w:rPr>
        <w:t>بِهِ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نُوحٗا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أَوۡحَيۡنَآ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إِلَيۡكَ</w:t>
      </w:r>
      <w:proofErr w:type="spellEnd"/>
      <w:r w:rsidRPr="00523108">
        <w:rPr>
          <w:rFonts w:cs="KFGQPC Uthmanic Script HAFS"/>
          <w:color w:val="000000"/>
          <w:sz w:val="36"/>
          <w:szCs w:val="36"/>
          <w:shd w:val="clear" w:color="auto" w:fill="FFFFFF"/>
          <w:rtl/>
        </w:rPr>
        <w:t xml:space="preserve"> وَمَا </w:t>
      </w:r>
      <w:proofErr w:type="spellStart"/>
      <w:r w:rsidRPr="00523108">
        <w:rPr>
          <w:rFonts w:cs="KFGQPC Uthmanic Script HAFS"/>
          <w:color w:val="000000"/>
          <w:sz w:val="36"/>
          <w:szCs w:val="36"/>
          <w:shd w:val="clear" w:color="auto" w:fill="FFFFFF"/>
          <w:rtl/>
        </w:rPr>
        <w:t>وَصَّيۡنَا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إِبۡرَٰهِيم</w:t>
      </w:r>
      <w:r w:rsidRPr="00523108">
        <w:rPr>
          <w:rFonts w:cs="KFGQPC Uthmanic Script HAFS" w:hint="eastAsia"/>
          <w:color w:val="000000"/>
          <w:sz w:val="36"/>
          <w:szCs w:val="36"/>
          <w:shd w:val="clear" w:color="auto" w:fill="FFFFFF"/>
          <w:rtl/>
        </w:rPr>
        <w:t>َ</w:t>
      </w:r>
      <w:proofErr w:type="spellEnd"/>
      <w:r w:rsidRPr="00523108">
        <w:rPr>
          <w:rFonts w:cs="KFGQPC Uthmanic Script HAFS"/>
          <w:color w:val="000000"/>
          <w:sz w:val="36"/>
          <w:szCs w:val="36"/>
          <w:shd w:val="clear" w:color="auto" w:fill="FFFFFF"/>
          <w:rtl/>
        </w:rPr>
        <w:t xml:space="preserve"> وَمُوسَىٰ </w:t>
      </w:r>
      <w:proofErr w:type="spellStart"/>
      <w:r w:rsidRPr="00523108">
        <w:rPr>
          <w:rFonts w:cs="KFGQPC Uthmanic Script HAFS"/>
          <w:color w:val="000000"/>
          <w:sz w:val="36"/>
          <w:szCs w:val="36"/>
          <w:shd w:val="clear" w:color="auto" w:fill="FFFFFF"/>
          <w:rtl/>
        </w:rPr>
        <w:t>وَعِيسَىٰٓۖ</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أَنۡ</w:t>
      </w:r>
      <w:proofErr w:type="spellEnd"/>
      <w:r w:rsidRPr="00523108">
        <w:rPr>
          <w:rFonts w:cs="KFGQPC Uthmanic Script HAFS"/>
          <w:color w:val="000000"/>
          <w:sz w:val="36"/>
          <w:szCs w:val="36"/>
          <w:shd w:val="clear" w:color="auto" w:fill="FFFFFF"/>
          <w:rtl/>
        </w:rPr>
        <w:t xml:space="preserve"> أَقِيمُواْ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لدِّينَ</w:t>
      </w:r>
      <w:proofErr w:type="spellEnd"/>
      <w:r w:rsidRPr="00523108">
        <w:rPr>
          <w:rFonts w:cs="KFGQPC Uthmanic Script HAFS"/>
          <w:color w:val="000000"/>
          <w:sz w:val="36"/>
          <w:szCs w:val="36"/>
          <w:shd w:val="clear" w:color="auto" w:fill="FFFFFF"/>
          <w:rtl/>
        </w:rPr>
        <w:t xml:space="preserve"> وَلَا تَتَفَرَّقُواْ </w:t>
      </w:r>
      <w:proofErr w:type="spellStart"/>
      <w:r w:rsidRPr="00523108">
        <w:rPr>
          <w:rFonts w:cs="KFGQPC Uthmanic Script HAFS"/>
          <w:color w:val="000000"/>
          <w:sz w:val="36"/>
          <w:szCs w:val="36"/>
          <w:shd w:val="clear" w:color="auto" w:fill="FFFFFF"/>
          <w:rtl/>
        </w:rPr>
        <w:t>فِيهِۚ</w:t>
      </w:r>
      <w:proofErr w:type="spellEnd"/>
      <w:r w:rsidRPr="00523108">
        <w:rPr>
          <w:rFonts w:cs="KFGQPC Uthmanic Script HAFS"/>
          <w:color w:val="000000"/>
          <w:sz w:val="36"/>
          <w:szCs w:val="36"/>
          <w:shd w:val="clear" w:color="auto" w:fill="FFFFFF"/>
          <w:rtl/>
        </w:rPr>
        <w:t xml:space="preserve"> كَبُرَ عَلَى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لۡمُشۡرِكِينَ</w:t>
      </w:r>
      <w:proofErr w:type="spellEnd"/>
      <w:r w:rsidRPr="00523108">
        <w:rPr>
          <w:rFonts w:cs="KFGQPC Uthmanic Script HAFS"/>
          <w:color w:val="000000"/>
          <w:sz w:val="36"/>
          <w:szCs w:val="36"/>
          <w:shd w:val="clear" w:color="auto" w:fill="FFFFFF"/>
          <w:rtl/>
        </w:rPr>
        <w:t xml:space="preserve"> مَا </w:t>
      </w:r>
      <w:proofErr w:type="spellStart"/>
      <w:r w:rsidRPr="00523108">
        <w:rPr>
          <w:rFonts w:cs="KFGQPC Uthmanic Script HAFS"/>
          <w:color w:val="000000"/>
          <w:sz w:val="36"/>
          <w:szCs w:val="36"/>
          <w:shd w:val="clear" w:color="auto" w:fill="FFFFFF"/>
          <w:rtl/>
        </w:rPr>
        <w:t>تَدۡعُوهُمۡ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إِلَيۡهِۚ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يَجۡتَبِيٓ</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إِلَيۡهِ</w:t>
      </w:r>
      <w:proofErr w:type="spellEnd"/>
      <w:r w:rsidRPr="00523108">
        <w:rPr>
          <w:rFonts w:cs="KFGQPC Uthmanic Script HAFS"/>
          <w:color w:val="000000"/>
          <w:sz w:val="36"/>
          <w:szCs w:val="36"/>
          <w:shd w:val="clear" w:color="auto" w:fill="FFFFFF"/>
          <w:rtl/>
        </w:rPr>
        <w:t xml:space="preserve"> مَن </w:t>
      </w:r>
      <w:proofErr w:type="spellStart"/>
      <w:r w:rsidRPr="00523108">
        <w:rPr>
          <w:rFonts w:cs="KFGQPC Uthmanic Script HAFS"/>
          <w:color w:val="000000"/>
          <w:sz w:val="36"/>
          <w:szCs w:val="36"/>
          <w:shd w:val="clear" w:color="auto" w:fill="FFFFFF"/>
          <w:rtl/>
        </w:rPr>
        <w:t>يَشَآءُ</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وَيَهۡدِيٓ</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إِلَيۡهِ</w:t>
      </w:r>
      <w:proofErr w:type="spellEnd"/>
      <w:r w:rsidRPr="00523108">
        <w:rPr>
          <w:rFonts w:cs="KFGQPC Uthmanic Script HAFS"/>
          <w:color w:val="000000"/>
          <w:sz w:val="36"/>
          <w:szCs w:val="36"/>
          <w:shd w:val="clear" w:color="auto" w:fill="FFFFFF"/>
          <w:rtl/>
        </w:rPr>
        <w:t xml:space="preserve"> مَن يُنِيبُ١٣ وَمَا </w:t>
      </w:r>
      <w:proofErr w:type="spellStart"/>
      <w:r w:rsidRPr="00523108">
        <w:rPr>
          <w:rFonts w:cs="KFGQPC Uthmanic Script HAFS"/>
          <w:color w:val="000000"/>
          <w:sz w:val="36"/>
          <w:szCs w:val="36"/>
          <w:shd w:val="clear" w:color="auto" w:fill="FFFFFF"/>
          <w:rtl/>
        </w:rPr>
        <w:t>تَفَرَّقُوٓاْ</w:t>
      </w:r>
      <w:proofErr w:type="spellEnd"/>
      <w:r w:rsidRPr="00523108">
        <w:rPr>
          <w:rFonts w:cs="KFGQPC Uthmanic Script HAFS"/>
          <w:color w:val="000000"/>
          <w:sz w:val="36"/>
          <w:szCs w:val="36"/>
          <w:shd w:val="clear" w:color="auto" w:fill="FFFFFF"/>
          <w:rtl/>
        </w:rPr>
        <w:t xml:space="preserve"> إِلَّا </w:t>
      </w:r>
      <w:proofErr w:type="spellStart"/>
      <w:r w:rsidRPr="00523108">
        <w:rPr>
          <w:rFonts w:cs="KFGQPC Uthmanic Script HAFS"/>
          <w:color w:val="000000"/>
          <w:sz w:val="36"/>
          <w:szCs w:val="36"/>
          <w:shd w:val="clear" w:color="auto" w:fill="FFFFFF"/>
          <w:rtl/>
        </w:rPr>
        <w:t>مِنۢ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بَعۡدِ</w:t>
      </w:r>
      <w:proofErr w:type="spellEnd"/>
      <w:r w:rsidRPr="00523108">
        <w:rPr>
          <w:rFonts w:cs="KFGQPC Uthmanic Script HAFS"/>
          <w:color w:val="000000"/>
          <w:sz w:val="36"/>
          <w:szCs w:val="36"/>
          <w:shd w:val="clear" w:color="auto" w:fill="FFFFFF"/>
          <w:rtl/>
        </w:rPr>
        <w:t xml:space="preserve"> مَا </w:t>
      </w:r>
      <w:proofErr w:type="spellStart"/>
      <w:r w:rsidRPr="00523108">
        <w:rPr>
          <w:rFonts w:cs="KFGQPC Uthmanic Script HAFS"/>
          <w:color w:val="000000"/>
          <w:sz w:val="36"/>
          <w:szCs w:val="36"/>
          <w:shd w:val="clear" w:color="auto" w:fill="FFFFFF"/>
          <w:rtl/>
        </w:rPr>
        <w:t>جَآءَ</w:t>
      </w:r>
      <w:r w:rsidRPr="00523108">
        <w:rPr>
          <w:rFonts w:cs="KFGQPC Uthmanic Script HAFS" w:hint="eastAsia"/>
          <w:color w:val="000000"/>
          <w:sz w:val="36"/>
          <w:szCs w:val="36"/>
          <w:shd w:val="clear" w:color="auto" w:fill="FFFFFF"/>
          <w:rtl/>
        </w:rPr>
        <w:t>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لۡعِلۡمُ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بَغۡيَۢا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بَيۡنَهُمۡۚ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وَلَوۡلَا</w:t>
      </w:r>
      <w:proofErr w:type="spellEnd"/>
      <w:r w:rsidRPr="00523108">
        <w:rPr>
          <w:rFonts w:cs="KFGQPC Uthmanic Script HAFS"/>
          <w:color w:val="000000"/>
          <w:sz w:val="36"/>
          <w:szCs w:val="36"/>
          <w:shd w:val="clear" w:color="auto" w:fill="FFFFFF"/>
          <w:rtl/>
        </w:rPr>
        <w:t xml:space="preserve"> كَلِمَةٞ </w:t>
      </w:r>
      <w:proofErr w:type="spellStart"/>
      <w:r w:rsidRPr="00523108">
        <w:rPr>
          <w:rFonts w:cs="KFGQPC Uthmanic Script HAFS"/>
          <w:color w:val="000000"/>
          <w:sz w:val="36"/>
          <w:szCs w:val="36"/>
          <w:shd w:val="clear" w:color="auto" w:fill="FFFFFF"/>
          <w:rtl/>
        </w:rPr>
        <w:t>سَبَقَتۡ</w:t>
      </w:r>
      <w:proofErr w:type="spellEnd"/>
      <w:r w:rsidRPr="00523108">
        <w:rPr>
          <w:rFonts w:cs="KFGQPC Uthmanic Script HAFS"/>
          <w:color w:val="000000"/>
          <w:sz w:val="36"/>
          <w:szCs w:val="36"/>
          <w:shd w:val="clear" w:color="auto" w:fill="FFFFFF"/>
          <w:rtl/>
        </w:rPr>
        <w:t xml:space="preserve"> مِن رَّبِّكَ </w:t>
      </w:r>
      <w:proofErr w:type="spellStart"/>
      <w:r w:rsidRPr="00523108">
        <w:rPr>
          <w:rFonts w:cs="KFGQPC Uthmanic Script HAFS"/>
          <w:color w:val="000000"/>
          <w:sz w:val="36"/>
          <w:szCs w:val="36"/>
          <w:shd w:val="clear" w:color="auto" w:fill="FFFFFF"/>
          <w:rtl/>
        </w:rPr>
        <w:t>إِلَىٰٓ</w:t>
      </w:r>
      <w:proofErr w:type="spellEnd"/>
      <w:r w:rsidRPr="00523108">
        <w:rPr>
          <w:rFonts w:cs="KFGQPC Uthmanic Script HAFS"/>
          <w:color w:val="000000"/>
          <w:sz w:val="36"/>
          <w:szCs w:val="36"/>
          <w:shd w:val="clear" w:color="auto" w:fill="FFFFFF"/>
          <w:rtl/>
        </w:rPr>
        <w:t xml:space="preserve"> أَجَلٖ </w:t>
      </w:r>
      <w:proofErr w:type="spellStart"/>
      <w:r w:rsidRPr="00523108">
        <w:rPr>
          <w:rFonts w:cs="KFGQPC Uthmanic Script HAFS"/>
          <w:color w:val="000000"/>
          <w:sz w:val="36"/>
          <w:szCs w:val="36"/>
          <w:shd w:val="clear" w:color="auto" w:fill="FFFFFF"/>
          <w:rtl/>
        </w:rPr>
        <w:t>مُّسَمّٗى</w:t>
      </w:r>
      <w:proofErr w:type="spellEnd"/>
      <w:r w:rsidRPr="00523108">
        <w:rPr>
          <w:rFonts w:cs="KFGQPC Uthmanic Script HAFS"/>
          <w:color w:val="000000"/>
          <w:sz w:val="36"/>
          <w:szCs w:val="36"/>
          <w:shd w:val="clear" w:color="auto" w:fill="FFFFFF"/>
          <w:rtl/>
        </w:rPr>
        <w:t xml:space="preserve"> لَّقُضِيَ </w:t>
      </w:r>
      <w:proofErr w:type="spellStart"/>
      <w:r w:rsidRPr="00523108">
        <w:rPr>
          <w:rFonts w:cs="KFGQPC Uthmanic Script HAFS"/>
          <w:color w:val="000000"/>
          <w:sz w:val="36"/>
          <w:szCs w:val="36"/>
          <w:shd w:val="clear" w:color="auto" w:fill="FFFFFF"/>
          <w:rtl/>
        </w:rPr>
        <w:t>بَيۡنَهُمۡۚ</w:t>
      </w:r>
      <w:proofErr w:type="spellEnd"/>
      <w:r w:rsidRPr="00523108">
        <w:rPr>
          <w:rFonts w:cs="KFGQPC Uthmanic Script HAFS"/>
          <w:color w:val="000000"/>
          <w:sz w:val="36"/>
          <w:szCs w:val="36"/>
          <w:shd w:val="clear" w:color="auto" w:fill="FFFFFF"/>
          <w:rtl/>
        </w:rPr>
        <w:t xml:space="preserve"> وَإِنَّ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أُورِثُواْ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لۡكِتَٰبَ</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مِنۢ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بَعۡدِهِمۡ</w:t>
      </w:r>
      <w:proofErr w:type="spellEnd"/>
      <w:r w:rsidRPr="00523108">
        <w:rPr>
          <w:rFonts w:cs="KFGQPC Uthmanic Script HAFS"/>
          <w:color w:val="000000"/>
          <w:sz w:val="36"/>
          <w:szCs w:val="36"/>
          <w:shd w:val="clear" w:color="auto" w:fill="FFFFFF"/>
          <w:rtl/>
        </w:rPr>
        <w:t xml:space="preserve"> لَفِي شَكّٖ </w:t>
      </w:r>
      <w:proofErr w:type="spellStart"/>
      <w:r w:rsidRPr="00523108">
        <w:rPr>
          <w:rFonts w:cs="KFGQPC Uthmanic Script HAFS"/>
          <w:color w:val="000000"/>
          <w:sz w:val="36"/>
          <w:szCs w:val="36"/>
          <w:shd w:val="clear" w:color="auto" w:fill="FFFFFF"/>
          <w:rtl/>
        </w:rPr>
        <w:t>مِّنۡهُ</w:t>
      </w:r>
      <w:proofErr w:type="spellEnd"/>
      <w:r w:rsidRPr="00523108">
        <w:rPr>
          <w:rFonts w:cs="KFGQPC Uthmanic Script HAFS"/>
          <w:color w:val="000000"/>
          <w:sz w:val="36"/>
          <w:szCs w:val="36"/>
          <w:shd w:val="clear" w:color="auto" w:fill="FFFFFF"/>
          <w:rtl/>
        </w:rPr>
        <w:t xml:space="preserve"> مُرِيبٖ١٤</w:t>
      </w:r>
    </w:p>
    <w:p w14:paraId="0F1A5FA4" w14:textId="77777777" w:rsidR="00B16C30" w:rsidRPr="00D217E7" w:rsidRDefault="00B16C3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7C986B79"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 xml:space="preserve">13- Il vous a légiféré en matière de religion, ce qu’Il avait enjoint à Noé, ce que Nous t’avons révélé, ainsi que ce que Nous avons enjoint à Abraham, à Moïse et à Jésus : « Etablissez la religion ; et n’en faites pas un sujet de division ». Ce vers quoi tu appelles les idolâtres leur paraît énorme. Allah élit et rapproche de Lui qui Il veut et guide vers Lui celui qui se repent. </w:t>
      </w:r>
    </w:p>
    <w:p w14:paraId="7E5FF6D1"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14- Ils ne se sont divisés qu’après avoir reçu la science et ceci par rivalité entre eux. Et si ce n’était une parole préalable de ton Seigneur pour un terme fixé, on aurait certainement tranché entre eux. Ceux à qui le Livre a été donné en héritage après eux sont vraiment à son sujet, dans un doute troublant.</w:t>
      </w:r>
    </w:p>
    <w:p w14:paraId="72DD9CC3"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bidi="fa-IR"/>
        </w:rPr>
      </w:pPr>
    </w:p>
    <w:p w14:paraId="3AD3E1F9" w14:textId="407CC208"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1</w:t>
      </w: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Dans certains récits, il a été rapporté par l'Imam as-</w:t>
      </w:r>
      <w:proofErr w:type="spellStart"/>
      <w:r w:rsidRPr="00D217E7">
        <w:rPr>
          <w:rFonts w:ascii="Calibri" w:eastAsia="Calibri" w:hAnsi="Calibri" w:cs="Calibri"/>
          <w:kern w:val="3"/>
          <w:lang w:val="fr-RE" w:bidi="fa-IR"/>
        </w:rPr>
        <w:t>Sàdiq</w:t>
      </w:r>
      <w:proofErr w:type="spellEnd"/>
      <w:r w:rsidRPr="00D217E7">
        <w:rPr>
          <w:rFonts w:ascii="Calibri" w:eastAsia="Calibri" w:hAnsi="Calibri" w:cs="Calibri"/>
          <w:kern w:val="3"/>
          <w:lang w:val="fr-RE" w:bidi="fa-IR"/>
        </w:rPr>
        <w:t xml:space="preserve"> (a) que le destinataire de la phrase « </w:t>
      </w:r>
      <w:r w:rsidRPr="003512F8">
        <w:rPr>
          <w:rFonts w:ascii="Calibri" w:eastAsia="Calibri" w:hAnsi="Calibri" w:cs="Calibri"/>
          <w:b/>
          <w:kern w:val="3"/>
          <w:lang w:val="fr-RE" w:bidi="fa-IR"/>
        </w:rPr>
        <w:t>établissez la religion</w:t>
      </w:r>
      <w:r w:rsidRPr="00D217E7">
        <w:rPr>
          <w:rFonts w:ascii="Calibri" w:eastAsia="Calibri" w:hAnsi="Calibri" w:cs="Calibri"/>
          <w:kern w:val="3"/>
          <w:lang w:val="fr-RE" w:bidi="fa-IR"/>
        </w:rPr>
        <w:t xml:space="preserve"> » est l'Imam et le sujet sur lequel il a été interdit de se diviser est Imam Ali (a). Bien sûr, la signification de tels récits est que la tutelle de l'Imam Ali </w:t>
      </w:r>
      <w:r w:rsidR="009A5428">
        <w:rPr>
          <w:rFonts w:ascii="Calibri" w:eastAsia="Calibri" w:hAnsi="Calibri" w:cs="Calibri"/>
          <w:kern w:val="3"/>
          <w:lang w:val="fr-RE" w:bidi="fa-IR"/>
        </w:rPr>
        <w:t xml:space="preserve">(a) </w:t>
      </w:r>
      <w:r w:rsidRPr="00D217E7">
        <w:rPr>
          <w:rFonts w:ascii="Calibri" w:eastAsia="Calibri" w:hAnsi="Calibri" w:cs="Calibri"/>
          <w:kern w:val="3"/>
          <w:lang w:val="fr-RE" w:bidi="fa-IR"/>
        </w:rPr>
        <w:t xml:space="preserve">est l'un des piliers de la religion </w:t>
      </w:r>
      <w:r w:rsidRPr="00D217E7">
        <w:rPr>
          <w:rFonts w:ascii="Calibri" w:eastAsia="Calibri" w:hAnsi="Calibri" w:cs="Calibri"/>
          <w:kern w:val="3"/>
          <w:lang w:val="fr-RE" w:bidi="fa-IR"/>
        </w:rPr>
        <w:lastRenderedPageBreak/>
        <w:t>sur lequel il ne faut pas être en désaccord, et l'Imam est le plus grand destinataire de ce verset qui doit défendre et établir la religion.</w:t>
      </w:r>
      <w:r w:rsidRPr="00D217E7">
        <w:rPr>
          <w:rFonts w:ascii="Calibri" w:eastAsia="Calibri" w:hAnsi="Calibri" w:cs="Calibri"/>
          <w:kern w:val="3"/>
          <w:vertAlign w:val="superscript"/>
          <w:lang w:val="fr-FR"/>
        </w:rPr>
        <w:footnoteReference w:id="16"/>
      </w:r>
    </w:p>
    <w:p w14:paraId="6D90CE1E" w14:textId="0D3C32E3"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2</w:t>
      </w: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En arabe le mot « </w:t>
      </w:r>
      <w:r w:rsidRPr="00D217E7">
        <w:rPr>
          <w:rFonts w:ascii="Calibri" w:eastAsia="Calibri" w:hAnsi="Calibri" w:cs="Calibri"/>
          <w:b/>
          <w:bCs/>
          <w:kern w:val="3"/>
          <w:lang w:val="fr-RE" w:bidi="fa-IR"/>
        </w:rPr>
        <w:t>charia</w:t>
      </w:r>
      <w:r w:rsidRPr="00D217E7">
        <w:rPr>
          <w:rFonts w:ascii="Calibri" w:eastAsia="Calibri" w:hAnsi="Calibri" w:cs="Calibri"/>
          <w:kern w:val="3"/>
          <w:lang w:val="fr-RE" w:bidi="fa-IR"/>
        </w:rPr>
        <w:t xml:space="preserve"> » signifie essentiellement un chemin clair et les religions divines sont également </w:t>
      </w:r>
      <w:r w:rsidR="003512F8">
        <w:rPr>
          <w:rFonts w:ascii="Calibri" w:eastAsia="Calibri" w:hAnsi="Calibri" w:cs="Calibri"/>
          <w:kern w:val="3"/>
          <w:lang w:val="fr-RE" w:bidi="fa-IR"/>
        </w:rPr>
        <w:t>appelées ainsi, parce qu'elles</w:t>
      </w:r>
      <w:r w:rsidRPr="00D217E7">
        <w:rPr>
          <w:rFonts w:ascii="Calibri" w:eastAsia="Calibri" w:hAnsi="Calibri" w:cs="Calibri"/>
          <w:kern w:val="3"/>
          <w:lang w:val="fr-RE" w:bidi="fa-IR"/>
        </w:rPr>
        <w:t xml:space="preserve"> montrent le chemin clair vers le bonheur.</w:t>
      </w:r>
    </w:p>
    <w:p w14:paraId="01D38380" w14:textId="18A60F4C" w:rsidR="009E3199" w:rsidRDefault="00DD439F" w:rsidP="00D26F07">
      <w:pPr>
        <w:suppressAutoHyphens/>
        <w:autoSpaceDN w:val="0"/>
        <w:spacing w:line="254" w:lineRule="auto"/>
        <w:ind w:firstLine="0"/>
        <w:textAlignment w:val="baseline"/>
        <w:rPr>
          <w:rFonts w:ascii="Calibri" w:eastAsia="Calibri" w:hAnsi="Calibri" w:cs="Calibri"/>
          <w:kern w:val="3"/>
          <w:lang w:val="fr-RE" w:bidi="fa-IR"/>
        </w:rPr>
      </w:pPr>
      <w:r>
        <w:rPr>
          <w:rFonts w:ascii="Calibri" w:eastAsia="Calibri" w:hAnsi="Calibri" w:cs="Calibri"/>
          <w:kern w:val="3"/>
          <w:lang w:val="fr-FR" w:bidi="fa-IR"/>
        </w:rPr>
        <w:t>3</w:t>
      </w: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 xml:space="preserve">Il sied de signaler que dans ce verset, pour indiquer ce qui a été envoyé au </w:t>
      </w:r>
      <w:r w:rsidR="009E3199">
        <w:rPr>
          <w:rFonts w:ascii="Calibri" w:eastAsia="Calibri" w:hAnsi="Calibri" w:cs="Calibri"/>
          <w:kern w:val="3"/>
          <w:lang w:val="fr-RE" w:bidi="fa-IR"/>
        </w:rPr>
        <w:t>P</w:t>
      </w:r>
      <w:r w:rsidRPr="00D217E7">
        <w:rPr>
          <w:rFonts w:ascii="Calibri" w:eastAsia="Calibri" w:hAnsi="Calibri" w:cs="Calibri"/>
          <w:kern w:val="3"/>
          <w:lang w:val="fr-RE" w:bidi="fa-IR"/>
        </w:rPr>
        <w:t>rophète de l'Islam (s), le Saint Coran a utilisé l’expression « révéler » en ces termes : « </w:t>
      </w:r>
      <w:r w:rsidRPr="003512F8">
        <w:rPr>
          <w:rFonts w:ascii="Calibri" w:eastAsia="Calibri" w:hAnsi="Calibri" w:cs="Calibri"/>
          <w:b/>
          <w:i/>
          <w:iCs/>
          <w:kern w:val="3"/>
          <w:lang w:val="fr-RE" w:bidi="fa-IR"/>
        </w:rPr>
        <w:t>ce que Nous t’avons révélé</w:t>
      </w:r>
      <w:r w:rsidRPr="003512F8">
        <w:rPr>
          <w:rFonts w:ascii="Calibri" w:eastAsia="Calibri" w:hAnsi="Calibri" w:cs="Calibri"/>
          <w:b/>
          <w:kern w:val="3"/>
          <w:lang w:val="fr-RE" w:bidi="fa-IR"/>
        </w:rPr>
        <w:t> </w:t>
      </w:r>
      <w:r w:rsidRPr="00D217E7">
        <w:rPr>
          <w:rFonts w:ascii="Calibri" w:eastAsia="Calibri" w:hAnsi="Calibri" w:cs="Calibri"/>
          <w:kern w:val="3"/>
          <w:lang w:val="fr-RE" w:bidi="fa-IR"/>
        </w:rPr>
        <w:t xml:space="preserve">», mais il a utilisé l’expression « enjoindre ou exhorter » en ces termes « </w:t>
      </w:r>
      <w:r w:rsidRPr="003512F8">
        <w:rPr>
          <w:rFonts w:ascii="Calibri" w:eastAsia="Calibri" w:hAnsi="Calibri" w:cs="Calibri"/>
          <w:b/>
          <w:i/>
          <w:iCs/>
          <w:kern w:val="3"/>
          <w:lang w:val="fr-RE" w:bidi="fa-IR"/>
        </w:rPr>
        <w:t>ce que Nous avons enjoint à Abraham, à Moïse et à Jésus</w:t>
      </w:r>
      <w:r w:rsidRPr="003512F8">
        <w:rPr>
          <w:rFonts w:ascii="Calibri" w:eastAsia="Calibri" w:hAnsi="Calibri" w:cs="Calibri"/>
          <w:b/>
          <w:kern w:val="3"/>
          <w:lang w:val="fr-RE" w:bidi="fa-IR"/>
        </w:rPr>
        <w:t> </w:t>
      </w:r>
      <w:r w:rsidRPr="00D217E7">
        <w:rPr>
          <w:rFonts w:ascii="Calibri" w:eastAsia="Calibri" w:hAnsi="Calibri" w:cs="Calibri"/>
          <w:kern w:val="3"/>
          <w:lang w:val="fr-RE" w:bidi="fa-IR"/>
        </w:rPr>
        <w:t xml:space="preserve">» pour les autres </w:t>
      </w:r>
      <w:r w:rsidR="007C05FB">
        <w:rPr>
          <w:rFonts w:ascii="Calibri" w:eastAsia="Calibri" w:hAnsi="Calibri" w:cs="Calibri"/>
          <w:kern w:val="3"/>
          <w:lang w:val="fr-RE" w:bidi="fa-IR"/>
        </w:rPr>
        <w:t>P</w:t>
      </w:r>
      <w:r w:rsidRPr="00D217E7">
        <w:rPr>
          <w:rFonts w:ascii="Calibri" w:eastAsia="Calibri" w:hAnsi="Calibri" w:cs="Calibri"/>
          <w:kern w:val="3"/>
          <w:lang w:val="fr-RE" w:bidi="fa-IR"/>
        </w:rPr>
        <w:t>rophètes</w:t>
      </w:r>
      <w:r w:rsidR="007C05FB">
        <w:rPr>
          <w:rFonts w:ascii="Calibri" w:eastAsia="Calibri" w:hAnsi="Calibri" w:cs="Calibri"/>
          <w:kern w:val="3"/>
          <w:lang w:val="fr-RE" w:bidi="fa-IR"/>
        </w:rPr>
        <w:t xml:space="preserve"> (a)</w:t>
      </w:r>
      <w:r w:rsidRPr="00D217E7">
        <w:rPr>
          <w:rFonts w:ascii="Calibri" w:eastAsia="Calibri" w:hAnsi="Calibri" w:cs="Calibri"/>
          <w:kern w:val="3"/>
          <w:lang w:val="fr-RE" w:bidi="fa-IR"/>
        </w:rPr>
        <w:t xml:space="preserve">. Cela indique peut-être l'importance de l'Islam, ou parce que certaines des questions qui ont été recommandées dans d'autres religions ont été révélées et rendues obligatoires dans l'Islam sous forme d'une </w:t>
      </w:r>
      <w:r w:rsidR="00CD0D45">
        <w:rPr>
          <w:rFonts w:ascii="Calibri" w:eastAsia="Calibri" w:hAnsi="Calibri" w:cs="Calibri"/>
          <w:kern w:val="3"/>
          <w:lang w:val="fr-RE" w:bidi="fa-IR"/>
        </w:rPr>
        <w:t>Révélation</w:t>
      </w:r>
      <w:r w:rsidRPr="00D217E7">
        <w:rPr>
          <w:rFonts w:ascii="Calibri" w:eastAsia="Calibri" w:hAnsi="Calibri" w:cs="Calibri"/>
          <w:kern w:val="3"/>
          <w:lang w:val="fr-RE" w:bidi="fa-IR"/>
        </w:rPr>
        <w:t xml:space="preserve"> qui doit être mise en œuvre.</w:t>
      </w:r>
      <w:r w:rsidRPr="00D217E7">
        <w:rPr>
          <w:rFonts w:ascii="Calibri" w:eastAsia="Calibri" w:hAnsi="Calibri" w:cs="Calibri"/>
          <w:kern w:val="3"/>
          <w:vertAlign w:val="superscript"/>
          <w:lang w:val="fr-FR"/>
        </w:rPr>
        <w:footnoteReference w:id="17"/>
      </w:r>
    </w:p>
    <w:p w14:paraId="21F834D2" w14:textId="77777777" w:rsidR="00B16C30" w:rsidRDefault="00B16C30" w:rsidP="00D26F07">
      <w:pPr>
        <w:suppressAutoHyphens/>
        <w:autoSpaceDN w:val="0"/>
        <w:spacing w:line="254" w:lineRule="auto"/>
        <w:ind w:firstLine="0"/>
        <w:textAlignment w:val="baseline"/>
        <w:rPr>
          <w:rFonts w:ascii="Calibri" w:eastAsia="Calibri" w:hAnsi="Calibri" w:cs="Calibri"/>
          <w:kern w:val="3"/>
          <w:lang w:val="fr-RE" w:bidi="fa-IR"/>
        </w:rPr>
      </w:pPr>
    </w:p>
    <w:p w14:paraId="438E2DD1" w14:textId="77777777" w:rsidR="00B16C30" w:rsidRDefault="00B16C30" w:rsidP="00D26F07">
      <w:pPr>
        <w:suppressAutoHyphens/>
        <w:autoSpaceDN w:val="0"/>
        <w:spacing w:line="254" w:lineRule="auto"/>
        <w:ind w:firstLine="0"/>
        <w:textAlignment w:val="baseline"/>
        <w:rPr>
          <w:rFonts w:ascii="Calibri" w:eastAsia="Calibri" w:hAnsi="Calibri" w:cs="Calibri"/>
          <w:kern w:val="3"/>
          <w:lang w:val="fr-RE" w:bidi="fa-IR"/>
        </w:rPr>
      </w:pPr>
    </w:p>
    <w:p w14:paraId="1DF09F30" w14:textId="77777777" w:rsidR="00B16C30" w:rsidRDefault="00B16C30" w:rsidP="00D26F07">
      <w:pPr>
        <w:suppressAutoHyphens/>
        <w:autoSpaceDN w:val="0"/>
        <w:spacing w:line="254" w:lineRule="auto"/>
        <w:ind w:firstLine="0"/>
        <w:textAlignment w:val="baseline"/>
        <w:rPr>
          <w:rFonts w:ascii="Calibri" w:eastAsia="Calibri" w:hAnsi="Calibri" w:cs="Calibri"/>
          <w:kern w:val="3"/>
          <w:lang w:val="fr-RE" w:bidi="fa-IR"/>
        </w:rPr>
      </w:pPr>
    </w:p>
    <w:p w14:paraId="2F12BC5A" w14:textId="77777777" w:rsidR="00B16C30" w:rsidRDefault="00B16C30" w:rsidP="00D26F07">
      <w:pPr>
        <w:suppressAutoHyphens/>
        <w:autoSpaceDN w:val="0"/>
        <w:spacing w:line="254" w:lineRule="auto"/>
        <w:ind w:firstLine="0"/>
        <w:textAlignment w:val="baseline"/>
        <w:rPr>
          <w:rFonts w:ascii="Calibri" w:eastAsia="Calibri" w:hAnsi="Calibri" w:cs="Calibri"/>
          <w:kern w:val="3"/>
          <w:lang w:val="fr-RE" w:bidi="fa-IR"/>
        </w:rPr>
      </w:pPr>
    </w:p>
    <w:p w14:paraId="68A24E57" w14:textId="09D7A61C" w:rsidR="00B16C30" w:rsidRDefault="00B16C30" w:rsidP="00B16C30">
      <w:pPr>
        <w:suppressAutoHyphens/>
        <w:autoSpaceDN w:val="0"/>
        <w:spacing w:line="254" w:lineRule="auto"/>
        <w:ind w:firstLine="0"/>
        <w:jc w:val="right"/>
        <w:textAlignment w:val="baseline"/>
        <w:rPr>
          <w:rFonts w:ascii="Calibri" w:eastAsia="Calibri" w:hAnsi="Calibri" w:cs="Calibri"/>
          <w:kern w:val="3"/>
          <w:lang w:val="fr-RE" w:bidi="fa-IR"/>
        </w:rPr>
      </w:pPr>
      <w:r w:rsidRPr="00523108">
        <w:rPr>
          <w:rFonts w:cs="KFGQPC Uthmanic Script HAFS"/>
          <w:color w:val="000000"/>
          <w:sz w:val="36"/>
          <w:szCs w:val="36"/>
          <w:shd w:val="clear" w:color="auto" w:fill="FFFFFF"/>
          <w:rtl/>
        </w:rPr>
        <w:t xml:space="preserve">فَلِذَٰلِكَ </w:t>
      </w:r>
      <w:proofErr w:type="spellStart"/>
      <w:r w:rsidRPr="00523108">
        <w:rPr>
          <w:rFonts w:cs="KFGQPC Uthmanic Script HAFS"/>
          <w:color w:val="000000"/>
          <w:sz w:val="36"/>
          <w:szCs w:val="36"/>
          <w:shd w:val="clear" w:color="auto" w:fill="FFFFFF"/>
          <w:rtl/>
        </w:rPr>
        <w:t>فَ</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دۡعُۖ</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سۡتَقِمۡ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كَمَآ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أُمِرۡتَۖ</w:t>
      </w:r>
      <w:proofErr w:type="spellEnd"/>
      <w:r w:rsidRPr="00523108">
        <w:rPr>
          <w:rFonts w:cs="KFGQPC Uthmanic Script HAFS"/>
          <w:color w:val="000000"/>
          <w:sz w:val="36"/>
          <w:szCs w:val="36"/>
          <w:shd w:val="clear" w:color="auto" w:fill="FFFFFF"/>
          <w:rtl/>
        </w:rPr>
        <w:t xml:space="preserve"> وَلَا </w:t>
      </w:r>
      <w:proofErr w:type="spellStart"/>
      <w:r w:rsidRPr="00523108">
        <w:rPr>
          <w:rFonts w:cs="KFGQPC Uthmanic Script HAFS"/>
          <w:color w:val="000000"/>
          <w:sz w:val="36"/>
          <w:szCs w:val="36"/>
          <w:shd w:val="clear" w:color="auto" w:fill="FFFFFF"/>
          <w:rtl/>
        </w:rPr>
        <w:t>تَتَّبِعۡ</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أَهۡوَآءَهُمۡۖ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وَقُلۡ</w:t>
      </w:r>
      <w:proofErr w:type="spellEnd"/>
      <w:r w:rsidRPr="00523108">
        <w:rPr>
          <w:rFonts w:cs="KFGQPC Uthmanic Script HAFS"/>
          <w:color w:val="000000"/>
          <w:sz w:val="36"/>
          <w:szCs w:val="36"/>
          <w:shd w:val="clear" w:color="auto" w:fill="FFFFFF"/>
          <w:rtl/>
        </w:rPr>
        <w:t xml:space="preserve"> ءَامَنتُ </w:t>
      </w:r>
      <w:proofErr w:type="spellStart"/>
      <w:r w:rsidRPr="00523108">
        <w:rPr>
          <w:rFonts w:cs="KFGQPC Uthmanic Script HAFS"/>
          <w:color w:val="000000"/>
          <w:sz w:val="36"/>
          <w:szCs w:val="36"/>
          <w:shd w:val="clear" w:color="auto" w:fill="FFFFFF"/>
          <w:rtl/>
        </w:rPr>
        <w:t>بِمَآ</w:t>
      </w:r>
      <w:proofErr w:type="spellEnd"/>
      <w:r w:rsidRPr="00523108">
        <w:rPr>
          <w:rFonts w:cs="KFGQPC Uthmanic Script HAFS"/>
          <w:color w:val="000000"/>
          <w:sz w:val="36"/>
          <w:szCs w:val="36"/>
          <w:shd w:val="clear" w:color="auto" w:fill="FFFFFF"/>
          <w:rtl/>
        </w:rPr>
        <w:t xml:space="preserve"> أَنزَلَ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مِن </w:t>
      </w:r>
      <w:proofErr w:type="spellStart"/>
      <w:r w:rsidRPr="00523108">
        <w:rPr>
          <w:rFonts w:cs="KFGQPC Uthmanic Script HAFS"/>
          <w:color w:val="000000"/>
          <w:sz w:val="36"/>
          <w:szCs w:val="36"/>
          <w:shd w:val="clear" w:color="auto" w:fill="FFFFFF"/>
          <w:rtl/>
        </w:rPr>
        <w:t>كِتَٰبٖۖ</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وَأُمِرۡتُ</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لِأَعۡدِلَ</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بَيۡنَكُمُۖ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رَبُّنَا </w:t>
      </w:r>
      <w:proofErr w:type="spellStart"/>
      <w:r w:rsidRPr="00523108">
        <w:rPr>
          <w:rFonts w:cs="KFGQPC Uthmanic Script HAFS"/>
          <w:color w:val="000000"/>
          <w:sz w:val="36"/>
          <w:szCs w:val="36"/>
          <w:shd w:val="clear" w:color="auto" w:fill="FFFFFF"/>
          <w:rtl/>
        </w:rPr>
        <w:t>وَرَبُّكُمۡۖ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لَنَآ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أَعۡمَٰلُنَا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وَلَكُمۡ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أَعۡمَٰلُكُمۡۖ</w:t>
      </w:r>
      <w:proofErr w:type="spellEnd"/>
      <w:r w:rsidRPr="00523108">
        <w:rPr>
          <w:rFonts w:cs="KFGQPC Uthmanic Script HAFS"/>
          <w:color w:val="000000"/>
          <w:sz w:val="36"/>
          <w:szCs w:val="36"/>
          <w:shd w:val="clear" w:color="auto" w:fill="FFFFFF"/>
          <w:rtl/>
        </w:rPr>
        <w:t xml:space="preserve"> لَا حُجَّةَ </w:t>
      </w:r>
      <w:proofErr w:type="spellStart"/>
      <w:r w:rsidRPr="00523108">
        <w:rPr>
          <w:rFonts w:cs="KFGQPC Uthmanic Script HAFS"/>
          <w:color w:val="000000"/>
          <w:sz w:val="36"/>
          <w:szCs w:val="36"/>
          <w:shd w:val="clear" w:color="auto" w:fill="FFFFFF"/>
          <w:rtl/>
        </w:rPr>
        <w:t>بَيۡنَنَا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وَبَيۡنَكُمُۖ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يَجۡمَعُ</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بَيۡن</w:t>
      </w:r>
      <w:r w:rsidRPr="00523108">
        <w:rPr>
          <w:rFonts w:cs="KFGQPC Uthmanic Script HAFS" w:hint="eastAsia"/>
          <w:color w:val="000000"/>
          <w:sz w:val="36"/>
          <w:szCs w:val="36"/>
          <w:shd w:val="clear" w:color="auto" w:fill="FFFFFF"/>
          <w:rtl/>
        </w:rPr>
        <w:t>َنَاۖ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وَإِلَيۡهِ</w:t>
      </w:r>
      <w:proofErr w:type="spellEnd"/>
      <w:r w:rsidRPr="00523108">
        <w:rPr>
          <w:rFonts w:cs="KFGQPC Uthmanic Script HAFS"/>
          <w:color w:val="000000"/>
          <w:sz w:val="36"/>
          <w:szCs w:val="36"/>
          <w:shd w:val="clear" w:color="auto" w:fill="FFFFFF"/>
          <w:rtl/>
        </w:rPr>
        <w:t xml:space="preserve"> </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لۡمَصِيرُ</w:t>
      </w:r>
      <w:r w:rsidRPr="00523108">
        <w:rPr>
          <w:rFonts w:cs="KFGQPC Uthmanic Script HAFS"/>
          <w:color w:val="000000"/>
          <w:sz w:val="36"/>
          <w:szCs w:val="36"/>
          <w:shd w:val="clear" w:color="auto" w:fill="FFFFFF"/>
          <w:rtl/>
        </w:rPr>
        <w:t>١٥</w:t>
      </w:r>
    </w:p>
    <w:p w14:paraId="7A2B05D7" w14:textId="77777777" w:rsidR="00B16C30" w:rsidRPr="00CA0188" w:rsidRDefault="00B16C30" w:rsidP="00D26F07">
      <w:pPr>
        <w:suppressAutoHyphens/>
        <w:autoSpaceDN w:val="0"/>
        <w:spacing w:line="254" w:lineRule="auto"/>
        <w:ind w:firstLine="0"/>
        <w:textAlignment w:val="baseline"/>
        <w:rPr>
          <w:rFonts w:ascii="Calibri" w:eastAsia="Calibri" w:hAnsi="Calibri" w:cs="Calibri"/>
          <w:kern w:val="3"/>
          <w:lang w:val="fr-FR"/>
        </w:rPr>
      </w:pPr>
    </w:p>
    <w:p w14:paraId="6D00673A" w14:textId="0FE290A3" w:rsidR="0023621A" w:rsidRPr="001D5F5C" w:rsidRDefault="0023621A" w:rsidP="00D26F07">
      <w:pPr>
        <w:ind w:firstLine="0"/>
        <w:rPr>
          <w:rFonts w:cstheme="minorHAnsi"/>
          <w:b/>
          <w:bCs/>
          <w:i/>
          <w:iCs/>
          <w:sz w:val="20"/>
          <w:szCs w:val="20"/>
          <w:lang w:bidi="fa-IR"/>
        </w:rPr>
      </w:pPr>
      <w:r w:rsidRPr="009B5F9B">
        <w:rPr>
          <w:rFonts w:cstheme="minorHAnsi"/>
          <w:b/>
          <w:bCs/>
          <w:i/>
          <w:iCs/>
          <w:sz w:val="20"/>
          <w:szCs w:val="20"/>
          <w:lang w:bidi="fa-IR"/>
        </w:rPr>
        <w:t>15</w:t>
      </w:r>
      <w:r w:rsidRPr="001D5F5C">
        <w:rPr>
          <w:rFonts w:cstheme="minorHAnsi"/>
          <w:b/>
          <w:bCs/>
          <w:i/>
          <w:iCs/>
          <w:sz w:val="20"/>
          <w:szCs w:val="20"/>
          <w:lang w:bidi="fa-IR"/>
        </w:rPr>
        <w:t>- [Prophète ! Nous t’avons révélé la Religion ;] appelles-y [tous les hommes], persévère [à pratiquer les enseignements divins] comme tu en as ordre et ne suis pas leurs passions. Dis : « Je crois en toute Ecriture révélée par DIEU. J’ai reçu ordre d’être équitable entre vous. DIEU est notre Seigneur et le vôtre. À nous nos actions, à vous les vôtres. [La vérité est venue] il n’y a plus lieu à une controverse entre vous et nous. DIEU nous rassemblera tous [et jugera]. Le retour est vers Lui ».</w:t>
      </w:r>
    </w:p>
    <w:p w14:paraId="5768D982"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6C6D2A4A"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1- </w:t>
      </w:r>
      <w:r w:rsidRPr="00D217E7">
        <w:rPr>
          <w:rFonts w:ascii="Calibri" w:eastAsia="Calibri" w:hAnsi="Calibri" w:cs="Calibri"/>
          <w:kern w:val="3"/>
          <w:lang w:val="fr-RE"/>
        </w:rPr>
        <w:t>Selon ce verset, étant donné que les fondements des religions divines sont identiques ou bien à cause de l'opposition des polythéistes à la religion et à l'unité, le Prophète (s) doit appeler le peuple à la religion divine et le sauver de la division. Ceci est le devoir de tous les dirigeants divins et missionnaires religieux.</w:t>
      </w:r>
    </w:p>
    <w:p w14:paraId="32FC3F76" w14:textId="2FE0BC02"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rPr>
        <w:t>2</w:t>
      </w:r>
      <w:r w:rsidRPr="00D217E7">
        <w:rPr>
          <w:rFonts w:ascii="Calibri" w:eastAsia="Calibri" w:hAnsi="Calibri" w:cs="Calibri"/>
          <w:kern w:val="3"/>
          <w:lang w:val="fr-FR"/>
        </w:rPr>
        <w:t>-</w:t>
      </w:r>
      <w:r w:rsidR="00F44570">
        <w:rPr>
          <w:rFonts w:ascii="Calibri" w:eastAsia="Calibri" w:hAnsi="Calibri" w:cs="Calibri"/>
          <w:kern w:val="3"/>
          <w:lang w:val="fr-FR"/>
        </w:rPr>
        <w:t> </w:t>
      </w:r>
      <w:r w:rsidRPr="00D217E7">
        <w:rPr>
          <w:rFonts w:ascii="Calibri" w:eastAsia="Calibri" w:hAnsi="Calibri" w:cs="Calibri"/>
          <w:kern w:val="3"/>
          <w:lang w:val="fr-RE"/>
        </w:rPr>
        <w:t>Dans ce verset, Dieu donne cinq instructions importantes au Prophète (s) pour concrétiser sa mission</w:t>
      </w:r>
      <w:r w:rsidR="00783C79">
        <w:rPr>
          <w:rFonts w:ascii="Calibri" w:eastAsia="Calibri" w:hAnsi="Calibri" w:cs="Calibri"/>
          <w:kern w:val="3"/>
          <w:lang w:val="fr-RE"/>
        </w:rPr>
        <w:t> </w:t>
      </w:r>
      <w:r w:rsidRPr="00D217E7">
        <w:rPr>
          <w:rFonts w:ascii="Calibri" w:eastAsia="Calibri" w:hAnsi="Calibri" w:cs="Calibri"/>
          <w:kern w:val="3"/>
          <w:lang w:val="fr-RE"/>
        </w:rPr>
        <w:t>:</w:t>
      </w:r>
    </w:p>
    <w:p w14:paraId="121B5EF9"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rPr>
        <w:t>a) Inviter les gens à la voie de Dieu.</w:t>
      </w:r>
    </w:p>
    <w:p w14:paraId="3F172669"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rPr>
        <w:t>b) Endurer et persévérer sur cette voie.</w:t>
      </w:r>
    </w:p>
    <w:p w14:paraId="76296D92"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rPr>
        <w:t>c) Supprimer les obstacles et ne pas suivre les penchants charnels des autres.</w:t>
      </w:r>
    </w:p>
    <w:p w14:paraId="2E5D7BAB"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rPr>
        <w:lastRenderedPageBreak/>
        <w:t>d) Commencer par dire : « Je crois aux écritures célestes et je ne nie pas les autres religions divines », parce que les principes et fondements de la religion sont tous les mêmes.</w:t>
      </w:r>
    </w:p>
    <w:p w14:paraId="535E0BE3"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rPr>
        <w:t>e) Observer le principe de justice sociale, la justice dans l'arbitrage, la justice économique et la justice dans la gouvernance.</w:t>
      </w:r>
      <w:r w:rsidRPr="00D217E7">
        <w:rPr>
          <w:rFonts w:ascii="Calibri" w:eastAsia="Calibri" w:hAnsi="Calibri" w:cs="Calibri"/>
          <w:kern w:val="3"/>
          <w:vertAlign w:val="superscript"/>
          <w:lang w:val="fr-FR"/>
        </w:rPr>
        <w:footnoteReference w:id="18"/>
      </w:r>
    </w:p>
    <w:p w14:paraId="59FAE937"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F"/>
          <w:kern w:val="3"/>
          <w:sz w:val="28"/>
          <w:szCs w:val="28"/>
          <w:lang w:val="fr-FR"/>
        </w:rPr>
      </w:pPr>
    </w:p>
    <w:p w14:paraId="701BE658" w14:textId="77777777" w:rsidR="008D46BD" w:rsidRDefault="008D46BD"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47FD2815" w14:textId="77777777" w:rsidR="007E446D" w:rsidRDefault="007E446D"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0B254115" w14:textId="588CFF32" w:rsidR="008D46BD" w:rsidRDefault="00DC0240" w:rsidP="008D46BD">
      <w:pPr>
        <w:tabs>
          <w:tab w:val="left" w:pos="709"/>
        </w:tabs>
        <w:suppressAutoHyphens/>
        <w:autoSpaceDN w:val="0"/>
        <w:spacing w:before="240" w:after="0" w:line="240" w:lineRule="auto"/>
        <w:ind w:firstLine="0"/>
        <w:jc w:val="right"/>
        <w:textAlignment w:val="baseline"/>
        <w:rPr>
          <w:rFonts w:ascii="Calibri" w:eastAsia="Calibri" w:hAnsi="Calibri" w:cs="Calibri"/>
          <w:b/>
          <w:bCs/>
          <w:i/>
          <w:iCs/>
          <w:kern w:val="3"/>
          <w:sz w:val="20"/>
          <w:szCs w:val="20"/>
          <w:lang w:val="fr-FR"/>
        </w:rPr>
      </w:pP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يُحَآجُّونَ</w:t>
      </w:r>
      <w:proofErr w:type="spellEnd"/>
      <w:r w:rsidRPr="00523108">
        <w:rPr>
          <w:rFonts w:cs="KFGQPC Uthmanic Script HAFS"/>
          <w:color w:val="000000"/>
          <w:sz w:val="36"/>
          <w:szCs w:val="36"/>
          <w:shd w:val="clear" w:color="auto" w:fill="FFFFFF"/>
          <w:rtl/>
        </w:rPr>
        <w:t xml:space="preserve"> فِي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مِنۢ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بَعۡدِ</w:t>
      </w:r>
      <w:proofErr w:type="spellEnd"/>
      <w:r w:rsidRPr="00523108">
        <w:rPr>
          <w:rFonts w:cs="KFGQPC Uthmanic Script HAFS"/>
          <w:color w:val="000000"/>
          <w:sz w:val="36"/>
          <w:szCs w:val="36"/>
          <w:shd w:val="clear" w:color="auto" w:fill="FFFFFF"/>
          <w:rtl/>
        </w:rPr>
        <w:t xml:space="preserve"> مَا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سۡتُجِيبَ</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حُجَّتُهُمۡ</w:t>
      </w:r>
      <w:proofErr w:type="spellEnd"/>
      <w:r w:rsidRPr="00523108">
        <w:rPr>
          <w:rFonts w:cs="KFGQPC Uthmanic Script HAFS"/>
          <w:color w:val="000000"/>
          <w:sz w:val="36"/>
          <w:szCs w:val="36"/>
          <w:shd w:val="clear" w:color="auto" w:fill="FFFFFF"/>
          <w:rtl/>
        </w:rPr>
        <w:t xml:space="preserve"> دَاحِضَةٌ عِندَ </w:t>
      </w:r>
      <w:proofErr w:type="spellStart"/>
      <w:r w:rsidRPr="00523108">
        <w:rPr>
          <w:rFonts w:cs="KFGQPC Uthmanic Script HAFS"/>
          <w:color w:val="000000"/>
          <w:sz w:val="36"/>
          <w:szCs w:val="36"/>
          <w:shd w:val="clear" w:color="auto" w:fill="FFFFFF"/>
          <w:rtl/>
        </w:rPr>
        <w:t>رَبِّهِمۡ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وَعَلَيۡهِمۡ</w:t>
      </w:r>
      <w:proofErr w:type="spellEnd"/>
      <w:r w:rsidRPr="00523108">
        <w:rPr>
          <w:rFonts w:cs="KFGQPC Uthmanic Script HAFS"/>
          <w:color w:val="000000"/>
          <w:sz w:val="36"/>
          <w:szCs w:val="36"/>
          <w:shd w:val="clear" w:color="auto" w:fill="FFFFFF"/>
          <w:rtl/>
        </w:rPr>
        <w:t xml:space="preserve"> غَضَبٞ </w:t>
      </w:r>
      <w:proofErr w:type="spellStart"/>
      <w:r w:rsidRPr="00523108">
        <w:rPr>
          <w:rFonts w:cs="KFGQPC Uthmanic Script HAFS"/>
          <w:color w:val="000000"/>
          <w:sz w:val="36"/>
          <w:szCs w:val="36"/>
          <w:shd w:val="clear" w:color="auto" w:fill="FFFFFF"/>
          <w:rtl/>
        </w:rPr>
        <w:t>وَلَهُمۡ</w:t>
      </w:r>
      <w:proofErr w:type="spellEnd"/>
      <w:r w:rsidRPr="00523108">
        <w:rPr>
          <w:rFonts w:cs="KFGQPC Uthmanic Script HAFS"/>
          <w:color w:val="000000"/>
          <w:sz w:val="36"/>
          <w:szCs w:val="36"/>
          <w:shd w:val="clear" w:color="auto" w:fill="FFFFFF"/>
          <w:rtl/>
        </w:rPr>
        <w:t xml:space="preserve"> عَذَابٞ شَدِيدٌ١٦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w:t>
      </w:r>
      <w:proofErr w:type="spellEnd"/>
      <w:r w:rsidRPr="00523108">
        <w:rPr>
          <w:rFonts w:cs="KFGQPC Uthmanic Script HAFS"/>
          <w:color w:val="000000"/>
          <w:sz w:val="36"/>
          <w:szCs w:val="36"/>
          <w:shd w:val="clear" w:color="auto" w:fill="FFFFFF"/>
          <w:rtl/>
        </w:rPr>
        <w:t xml:space="preserve"> أَنزَلَ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لۡكِتَٰبَ</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لۡحَقِّ</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لۡمِيزَانَۗ</w:t>
      </w:r>
      <w:proofErr w:type="spellEnd"/>
      <w:r w:rsidRPr="00523108">
        <w:rPr>
          <w:rFonts w:cs="KFGQPC Uthmanic Script HAFS"/>
          <w:color w:val="000000"/>
          <w:sz w:val="36"/>
          <w:szCs w:val="36"/>
          <w:shd w:val="clear" w:color="auto" w:fill="FFFFFF"/>
          <w:rtl/>
        </w:rPr>
        <w:t xml:space="preserve"> وَمَا </w:t>
      </w:r>
      <w:proofErr w:type="spellStart"/>
      <w:r w:rsidRPr="00523108">
        <w:rPr>
          <w:rFonts w:cs="KFGQPC Uthmanic Script HAFS"/>
          <w:color w:val="000000"/>
          <w:sz w:val="36"/>
          <w:szCs w:val="36"/>
          <w:shd w:val="clear" w:color="auto" w:fill="FFFFFF"/>
          <w:rtl/>
        </w:rPr>
        <w:t>يُ</w:t>
      </w:r>
      <w:r w:rsidRPr="00523108">
        <w:rPr>
          <w:rFonts w:cs="KFGQPC Uthmanic Script HAFS" w:hint="eastAsia"/>
          <w:color w:val="000000"/>
          <w:sz w:val="36"/>
          <w:szCs w:val="36"/>
          <w:shd w:val="clear" w:color="auto" w:fill="FFFFFF"/>
          <w:rtl/>
        </w:rPr>
        <w:t>دۡرِيكَ</w:t>
      </w:r>
      <w:proofErr w:type="spellEnd"/>
      <w:r w:rsidRPr="00523108">
        <w:rPr>
          <w:rFonts w:cs="KFGQPC Uthmanic Script HAFS"/>
          <w:color w:val="000000"/>
          <w:sz w:val="36"/>
          <w:szCs w:val="36"/>
          <w:shd w:val="clear" w:color="auto" w:fill="FFFFFF"/>
          <w:rtl/>
        </w:rPr>
        <w:t xml:space="preserve"> لَعَلَّ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لسَّاعَةَ</w:t>
      </w:r>
      <w:proofErr w:type="spellEnd"/>
      <w:r w:rsidRPr="00523108">
        <w:rPr>
          <w:rFonts w:cs="KFGQPC Uthmanic Script HAFS"/>
          <w:color w:val="000000"/>
          <w:sz w:val="36"/>
          <w:szCs w:val="36"/>
          <w:shd w:val="clear" w:color="auto" w:fill="FFFFFF"/>
          <w:rtl/>
        </w:rPr>
        <w:t xml:space="preserve"> قَرِيبٞ١٧ </w:t>
      </w:r>
      <w:proofErr w:type="spellStart"/>
      <w:r w:rsidRPr="00523108">
        <w:rPr>
          <w:rFonts w:cs="KFGQPC Uthmanic Script HAFS"/>
          <w:color w:val="000000"/>
          <w:sz w:val="36"/>
          <w:szCs w:val="36"/>
          <w:shd w:val="clear" w:color="auto" w:fill="FFFFFF"/>
          <w:rtl/>
        </w:rPr>
        <w:t>يَسۡتَعۡجِلُ</w:t>
      </w:r>
      <w:proofErr w:type="spellEnd"/>
      <w:r w:rsidRPr="00523108">
        <w:rPr>
          <w:rFonts w:cs="KFGQPC Uthmanic Script HAFS"/>
          <w:color w:val="000000"/>
          <w:sz w:val="36"/>
          <w:szCs w:val="36"/>
          <w:shd w:val="clear" w:color="auto" w:fill="FFFFFF"/>
          <w:rtl/>
        </w:rPr>
        <w:t xml:space="preserve"> بِهَا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لَا </w:t>
      </w:r>
      <w:proofErr w:type="spellStart"/>
      <w:r w:rsidRPr="00523108">
        <w:rPr>
          <w:rFonts w:cs="KFGQPC Uthmanic Script HAFS"/>
          <w:color w:val="000000"/>
          <w:sz w:val="36"/>
          <w:szCs w:val="36"/>
          <w:shd w:val="clear" w:color="auto" w:fill="FFFFFF"/>
          <w:rtl/>
        </w:rPr>
        <w:t>يُؤۡمِنُونَ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بِهَاۖ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ءَامَنُواْ </w:t>
      </w:r>
      <w:proofErr w:type="spellStart"/>
      <w:r w:rsidRPr="00523108">
        <w:rPr>
          <w:rFonts w:cs="KFGQPC Uthmanic Script HAFS"/>
          <w:color w:val="000000"/>
          <w:sz w:val="36"/>
          <w:szCs w:val="36"/>
          <w:shd w:val="clear" w:color="auto" w:fill="FFFFFF"/>
          <w:rtl/>
        </w:rPr>
        <w:t>مُشۡفِقُونَ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مِنۡهَا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وَيَعۡلَمُونَ</w:t>
      </w:r>
      <w:proofErr w:type="spellEnd"/>
      <w:r w:rsidRPr="00523108">
        <w:rPr>
          <w:rFonts w:cs="KFGQPC Uthmanic Script HAFS"/>
          <w:color w:val="000000"/>
          <w:sz w:val="36"/>
          <w:szCs w:val="36"/>
          <w:shd w:val="clear" w:color="auto" w:fill="FFFFFF"/>
          <w:rtl/>
        </w:rPr>
        <w:t xml:space="preserve"> أَنَّهَا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لۡحَقُّۗ</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أَلَآ</w:t>
      </w:r>
      <w:proofErr w:type="spellEnd"/>
      <w:r w:rsidRPr="00523108">
        <w:rPr>
          <w:rFonts w:cs="KFGQPC Uthmanic Script HAFS"/>
          <w:color w:val="000000"/>
          <w:sz w:val="36"/>
          <w:szCs w:val="36"/>
          <w:shd w:val="clear" w:color="auto" w:fill="FFFFFF"/>
          <w:rtl/>
        </w:rPr>
        <w:t xml:space="preserve"> إِنَّ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يُمَارُونَ فِي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لسَّاعَةِ</w:t>
      </w:r>
      <w:proofErr w:type="spellEnd"/>
      <w:r w:rsidRPr="00523108">
        <w:rPr>
          <w:rFonts w:cs="KFGQPC Uthmanic Script HAFS"/>
          <w:color w:val="000000"/>
          <w:sz w:val="36"/>
          <w:szCs w:val="36"/>
          <w:shd w:val="clear" w:color="auto" w:fill="FFFFFF"/>
          <w:rtl/>
        </w:rPr>
        <w:t xml:space="preserve"> لَفِي </w:t>
      </w:r>
      <w:proofErr w:type="spellStart"/>
      <w:r w:rsidRPr="00523108">
        <w:rPr>
          <w:rFonts w:cs="KFGQPC Uthmanic Script HAFS"/>
          <w:color w:val="000000"/>
          <w:sz w:val="36"/>
          <w:szCs w:val="36"/>
          <w:shd w:val="clear" w:color="auto" w:fill="FFFFFF"/>
          <w:rtl/>
        </w:rPr>
        <w:t>ضَلَٰلِۢ</w:t>
      </w:r>
      <w:proofErr w:type="spellEnd"/>
      <w:r w:rsidRPr="00523108">
        <w:rPr>
          <w:rFonts w:cs="KFGQPC Uthmanic Script HAFS"/>
          <w:color w:val="000000"/>
          <w:sz w:val="36"/>
          <w:szCs w:val="36"/>
          <w:shd w:val="clear" w:color="auto" w:fill="FFFFFF"/>
          <w:rtl/>
        </w:rPr>
        <w:t xml:space="preserve"> بَعِيدٍ١٨</w:t>
      </w:r>
    </w:p>
    <w:p w14:paraId="33E47DFC" w14:textId="77777777" w:rsidR="0023621A" w:rsidRPr="00D217E7" w:rsidRDefault="0023621A"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1CB36D82"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 xml:space="preserve">16- Et ceux qui discutent au sujet d’Allah, après avoir eu la croyance et avoir senti la véracité de la Religion, leur argumentation est auprès d’Allah sans valeur. Une colère tombera sur eux et ils auront un dur châtiment. </w:t>
      </w:r>
    </w:p>
    <w:p w14:paraId="2A7CC5D5"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 xml:space="preserve">17- C’est Allah qui a fait descendre le Livre en toute vérité, ainsi que la balance. Et qu’en sais-tu ? Peut-être que l’Heure est proche ? </w:t>
      </w:r>
    </w:p>
    <w:p w14:paraId="0FBE394D"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18- ceux qui n’y croient pas cherchent à la hâter, tandis que les croyants en sont [sincèrement] craintifs et savent qu’elle est la pure vérité. Notez bien que, ceux qui [par leurs injustices] contestent [la véracité de] l’Heure sont dans un profond égarement. </w:t>
      </w:r>
    </w:p>
    <w:p w14:paraId="15A7AC58"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5C8B5D6C"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rPr>
        <w:t>1</w:t>
      </w:r>
      <w:r w:rsidRPr="00D217E7">
        <w:rPr>
          <w:rFonts w:ascii="Calibri" w:eastAsia="Calibri" w:hAnsi="Calibri" w:cs="Calibri"/>
          <w:kern w:val="3"/>
          <w:lang w:val="fr-FR"/>
        </w:rPr>
        <w:t xml:space="preserve">- </w:t>
      </w:r>
      <w:r w:rsidRPr="00D217E7">
        <w:rPr>
          <w:rFonts w:ascii="Calibri" w:eastAsia="Calibri" w:hAnsi="Calibri" w:cs="Calibri"/>
          <w:kern w:val="3"/>
          <w:lang w:val="fr-RE"/>
        </w:rPr>
        <w:t>La controverse mentionnée dans ce verset n’est rien d’autre que les discours des païens sur l'intercession des idoles et le fait de s’obstiner à suivre la religion de leurs ancêtres et le polythéisme.</w:t>
      </w:r>
    </w:p>
    <w:p w14:paraId="698BCD93"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rPr>
        <w:t>2</w:t>
      </w:r>
      <w:r w:rsidRPr="00D217E7">
        <w:rPr>
          <w:rFonts w:ascii="Calibri" w:eastAsia="Calibri" w:hAnsi="Calibri" w:cs="Calibri"/>
          <w:kern w:val="3"/>
          <w:lang w:val="fr-FR"/>
        </w:rPr>
        <w:t xml:space="preserve">- </w:t>
      </w:r>
      <w:r w:rsidRPr="00D217E7">
        <w:rPr>
          <w:rFonts w:ascii="Calibri" w:eastAsia="Calibri" w:hAnsi="Calibri" w:cs="Calibri"/>
          <w:kern w:val="3"/>
          <w:lang w:val="fr-RE"/>
        </w:rPr>
        <w:t>La « </w:t>
      </w:r>
      <w:r w:rsidRPr="00D217E7">
        <w:rPr>
          <w:rFonts w:ascii="Calibri" w:eastAsia="Calibri" w:hAnsi="Calibri" w:cs="Calibri"/>
          <w:b/>
          <w:bCs/>
          <w:kern w:val="3"/>
          <w:lang w:val="fr-RE"/>
        </w:rPr>
        <w:t>balance</w:t>
      </w:r>
      <w:r w:rsidRPr="00D217E7">
        <w:rPr>
          <w:rFonts w:ascii="Calibri" w:eastAsia="Calibri" w:hAnsi="Calibri" w:cs="Calibri"/>
          <w:kern w:val="3"/>
          <w:lang w:val="fr-RE"/>
        </w:rPr>
        <w:t> » signifie littéralement tout instrument qui sert à mesurer le poids, mais dans ce verset, cela signifie tout moyen de mesure, qui inclut la loi correcte, le Coran, le Prophète (s) ainsi que les Imams immaculés, dont l'existence est le critère pour distinguer le bien du mal.</w:t>
      </w:r>
    </w:p>
    <w:p w14:paraId="335A7C56" w14:textId="388793E3" w:rsidR="00DD439F" w:rsidRDefault="00DD439F" w:rsidP="00D26F07">
      <w:pPr>
        <w:suppressAutoHyphens/>
        <w:autoSpaceDN w:val="0"/>
        <w:spacing w:line="254" w:lineRule="auto"/>
        <w:ind w:firstLine="0"/>
        <w:textAlignment w:val="baseline"/>
        <w:rPr>
          <w:rFonts w:ascii="Calibri" w:eastAsia="Calibri" w:hAnsi="Calibri" w:cs="Calibri"/>
          <w:kern w:val="3"/>
          <w:lang w:val="fr-RE"/>
        </w:rPr>
      </w:pPr>
      <w:r>
        <w:rPr>
          <w:rFonts w:ascii="Calibri" w:eastAsia="Calibri" w:hAnsi="Calibri" w:cs="Calibri"/>
          <w:kern w:val="3"/>
          <w:lang w:val="fr-FR"/>
        </w:rPr>
        <w:t>3</w:t>
      </w:r>
      <w:r w:rsidRPr="00D217E7">
        <w:rPr>
          <w:rFonts w:ascii="Calibri" w:eastAsia="Calibri" w:hAnsi="Calibri" w:cs="Calibri"/>
          <w:kern w:val="3"/>
          <w:lang w:val="fr-FR"/>
        </w:rPr>
        <w:t xml:space="preserve">- </w:t>
      </w:r>
      <w:r w:rsidRPr="00D217E7">
        <w:rPr>
          <w:rFonts w:ascii="Calibri" w:eastAsia="Calibri" w:hAnsi="Calibri" w:cs="Calibri"/>
          <w:kern w:val="3"/>
          <w:lang w:val="fr-RE"/>
        </w:rPr>
        <w:t xml:space="preserve">Ceux qui sont sceptiques quant à la </w:t>
      </w:r>
      <w:r w:rsidR="007C05FB">
        <w:rPr>
          <w:rFonts w:ascii="Calibri" w:eastAsia="Calibri" w:hAnsi="Calibri" w:cs="Calibri"/>
          <w:kern w:val="3"/>
          <w:lang w:val="fr-RE"/>
        </w:rPr>
        <w:t>R</w:t>
      </w:r>
      <w:r w:rsidRPr="00D217E7">
        <w:rPr>
          <w:rFonts w:ascii="Calibri" w:eastAsia="Calibri" w:hAnsi="Calibri" w:cs="Calibri"/>
          <w:kern w:val="3"/>
          <w:lang w:val="fr-RE"/>
        </w:rPr>
        <w:t>ésurrection ne sont pas seulement égarés, ils sont dans un profond égarement, parce qu’ils considèrent que le monde a été créé sans aucun objectif, sans aucun sens et finalité.</w:t>
      </w:r>
      <w:r w:rsidRPr="00D217E7">
        <w:rPr>
          <w:rFonts w:ascii="Calibri" w:eastAsia="Calibri" w:hAnsi="Calibri" w:cs="Calibri"/>
          <w:kern w:val="3"/>
          <w:vertAlign w:val="superscript"/>
          <w:lang w:val="fr-FR"/>
        </w:rPr>
        <w:footnoteReference w:id="19"/>
      </w:r>
    </w:p>
    <w:p w14:paraId="2EED28CE" w14:textId="77777777" w:rsidR="003D6828" w:rsidRDefault="003D6828" w:rsidP="00D26F07">
      <w:pPr>
        <w:suppressAutoHyphens/>
        <w:autoSpaceDN w:val="0"/>
        <w:spacing w:line="254" w:lineRule="auto"/>
        <w:ind w:firstLine="0"/>
        <w:textAlignment w:val="baseline"/>
        <w:rPr>
          <w:rFonts w:ascii="Calibri" w:eastAsia="Calibri" w:hAnsi="Calibri" w:cs="Calibri"/>
          <w:kern w:val="3"/>
          <w:lang w:val="fr-RE"/>
        </w:rPr>
      </w:pPr>
    </w:p>
    <w:p w14:paraId="3D238962" w14:textId="77777777" w:rsidR="003D6828" w:rsidRPr="00D217E7" w:rsidRDefault="003D6828" w:rsidP="00D26F07">
      <w:pPr>
        <w:suppressAutoHyphens/>
        <w:autoSpaceDN w:val="0"/>
        <w:spacing w:line="254" w:lineRule="auto"/>
        <w:ind w:firstLine="0"/>
        <w:textAlignment w:val="baseline"/>
        <w:rPr>
          <w:rFonts w:ascii="Calibri" w:eastAsia="Calibri" w:hAnsi="Calibri" w:cs="Calibri"/>
          <w:kern w:val="3"/>
          <w:lang w:val="fr-FR"/>
        </w:rPr>
      </w:pPr>
    </w:p>
    <w:p w14:paraId="65CD61CE" w14:textId="77777777" w:rsidR="00DD439F" w:rsidRDefault="00DD439F" w:rsidP="00D26F07">
      <w:pPr>
        <w:suppressAutoHyphens/>
        <w:autoSpaceDN w:val="0"/>
        <w:spacing w:line="254" w:lineRule="auto"/>
        <w:ind w:firstLine="0"/>
        <w:textAlignment w:val="baseline"/>
        <w:rPr>
          <w:rFonts w:ascii="Calibri" w:eastAsia="Calibri" w:hAnsi="Calibri" w:cs="Calibri"/>
          <w:kern w:val="3"/>
          <w:lang w:val="fr-RE"/>
        </w:rPr>
      </w:pPr>
    </w:p>
    <w:p w14:paraId="4B226295" w14:textId="4691745D" w:rsidR="00DC0240" w:rsidRDefault="00DC0240" w:rsidP="00DC0240">
      <w:pPr>
        <w:suppressAutoHyphens/>
        <w:autoSpaceDN w:val="0"/>
        <w:spacing w:line="254" w:lineRule="auto"/>
        <w:ind w:firstLine="0"/>
        <w:jc w:val="right"/>
        <w:textAlignment w:val="baseline"/>
        <w:rPr>
          <w:rFonts w:ascii="Calibri" w:eastAsia="Calibri" w:hAnsi="Calibri" w:cs="Calibri"/>
          <w:kern w:val="3"/>
          <w:lang w:val="fr-RE"/>
        </w:rPr>
      </w:pPr>
      <w:proofErr w:type="spellStart"/>
      <w:r w:rsidRPr="00523108">
        <w:rPr>
          <w:rFonts w:cs="KFGQPC Uthmanic Script HAFS" w:hint="cs"/>
          <w:color w:val="000000"/>
          <w:sz w:val="36"/>
          <w:szCs w:val="36"/>
          <w:shd w:val="clear" w:color="auto" w:fill="FFFFFF"/>
          <w:rtl/>
        </w:rPr>
        <w:lastRenderedPageBreak/>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لَطِيفُۢ</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بِعِبَادِهِ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يَرۡزُقُ</w:t>
      </w:r>
      <w:proofErr w:type="spellEnd"/>
      <w:r w:rsidRPr="00523108">
        <w:rPr>
          <w:rFonts w:cs="KFGQPC Uthmanic Script HAFS"/>
          <w:color w:val="000000"/>
          <w:sz w:val="36"/>
          <w:szCs w:val="36"/>
          <w:shd w:val="clear" w:color="auto" w:fill="FFFFFF"/>
          <w:rtl/>
        </w:rPr>
        <w:t xml:space="preserve"> مَن </w:t>
      </w:r>
      <w:proofErr w:type="spellStart"/>
      <w:r w:rsidRPr="00523108">
        <w:rPr>
          <w:rFonts w:cs="KFGQPC Uthmanic Script HAFS"/>
          <w:color w:val="000000"/>
          <w:sz w:val="36"/>
          <w:szCs w:val="36"/>
          <w:shd w:val="clear" w:color="auto" w:fill="FFFFFF"/>
          <w:rtl/>
        </w:rPr>
        <w:t>يَشَآءُۖ</w:t>
      </w:r>
      <w:proofErr w:type="spellEnd"/>
      <w:r w:rsidRPr="00523108">
        <w:rPr>
          <w:rFonts w:cs="KFGQPC Uthmanic Script HAFS"/>
          <w:color w:val="000000"/>
          <w:sz w:val="36"/>
          <w:szCs w:val="36"/>
          <w:shd w:val="clear" w:color="auto" w:fill="FFFFFF"/>
          <w:rtl/>
        </w:rPr>
        <w:t xml:space="preserve"> وَهُوَ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لۡقَوِيُّ</w:t>
      </w:r>
      <w:proofErr w:type="spellEnd"/>
      <w:r w:rsidRPr="00523108">
        <w:rPr>
          <w:rFonts w:cs="KFGQPC Uthmanic Script HAFS"/>
          <w:color w:val="000000"/>
          <w:sz w:val="36"/>
          <w:szCs w:val="36"/>
          <w:shd w:val="clear" w:color="auto" w:fill="FFFFFF"/>
          <w:rtl/>
        </w:rPr>
        <w:t xml:space="preserve"> </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لۡعَزِيزُ</w:t>
      </w:r>
      <w:r w:rsidRPr="00523108">
        <w:rPr>
          <w:rFonts w:cs="KFGQPC Uthmanic Script HAFS"/>
          <w:color w:val="000000"/>
          <w:sz w:val="36"/>
          <w:szCs w:val="36"/>
          <w:shd w:val="clear" w:color="auto" w:fill="FFFFFF"/>
          <w:rtl/>
        </w:rPr>
        <w:t xml:space="preserve">١٩ مَن كَانَ يُرِيدُ </w:t>
      </w:r>
      <w:proofErr w:type="spellStart"/>
      <w:r w:rsidRPr="00523108">
        <w:rPr>
          <w:rFonts w:cs="KFGQPC Uthmanic Script HAFS"/>
          <w:color w:val="000000"/>
          <w:sz w:val="36"/>
          <w:szCs w:val="36"/>
          <w:shd w:val="clear" w:color="auto" w:fill="FFFFFF"/>
          <w:rtl/>
        </w:rPr>
        <w:t>حَرۡثَ</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لۡأٓخِرَةِ</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نَزِدۡ</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فِي </w:t>
      </w:r>
      <w:proofErr w:type="spellStart"/>
      <w:r w:rsidRPr="00523108">
        <w:rPr>
          <w:rFonts w:cs="KFGQPC Uthmanic Script HAFS"/>
          <w:color w:val="000000"/>
          <w:sz w:val="36"/>
          <w:szCs w:val="36"/>
          <w:shd w:val="clear" w:color="auto" w:fill="FFFFFF"/>
          <w:rtl/>
        </w:rPr>
        <w:t>حَرۡثِهِ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وَمَن كَانَ يُرِيدُ </w:t>
      </w:r>
      <w:proofErr w:type="spellStart"/>
      <w:r w:rsidRPr="00523108">
        <w:rPr>
          <w:rFonts w:cs="KFGQPC Uthmanic Script HAFS"/>
          <w:color w:val="000000"/>
          <w:sz w:val="36"/>
          <w:szCs w:val="36"/>
          <w:shd w:val="clear" w:color="auto" w:fill="FFFFFF"/>
          <w:rtl/>
        </w:rPr>
        <w:t>حَرۡثَ</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لدُّنۡيَا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نُؤۡتِهِ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مِنۡهَا</w:t>
      </w:r>
      <w:proofErr w:type="spellEnd"/>
      <w:r w:rsidRPr="00523108">
        <w:rPr>
          <w:rFonts w:cs="KFGQPC Uthmanic Script HAFS"/>
          <w:color w:val="000000"/>
          <w:sz w:val="36"/>
          <w:szCs w:val="36"/>
          <w:shd w:val="clear" w:color="auto" w:fill="FFFFFF"/>
          <w:rtl/>
        </w:rPr>
        <w:t xml:space="preserve"> وَمَا </w:t>
      </w:r>
      <w:proofErr w:type="spellStart"/>
      <w:r w:rsidRPr="00523108">
        <w:rPr>
          <w:rFonts w:cs="KFGQPC Uthmanic Script HAFS"/>
          <w:color w:val="000000"/>
          <w:sz w:val="36"/>
          <w:szCs w:val="36"/>
          <w:shd w:val="clear" w:color="auto" w:fill="FFFFFF"/>
          <w:rtl/>
        </w:rPr>
        <w:t>لَهُ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فِي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لۡأٓخِرَةِ</w:t>
      </w:r>
      <w:proofErr w:type="spellEnd"/>
      <w:r w:rsidRPr="00523108">
        <w:rPr>
          <w:rFonts w:cs="KFGQPC Uthmanic Script HAFS"/>
          <w:color w:val="000000"/>
          <w:sz w:val="36"/>
          <w:szCs w:val="36"/>
          <w:shd w:val="clear" w:color="auto" w:fill="FFFFFF"/>
          <w:rtl/>
        </w:rPr>
        <w:t xml:space="preserve"> مِن نَّصِيبٍ٢٠</w:t>
      </w:r>
    </w:p>
    <w:p w14:paraId="2FB5331C" w14:textId="77777777" w:rsidR="00DC0240" w:rsidRPr="00D217E7" w:rsidRDefault="00DC0240" w:rsidP="00D26F07">
      <w:pPr>
        <w:suppressAutoHyphens/>
        <w:autoSpaceDN w:val="0"/>
        <w:spacing w:line="254" w:lineRule="auto"/>
        <w:ind w:firstLine="0"/>
        <w:textAlignment w:val="baseline"/>
        <w:rPr>
          <w:rFonts w:ascii="Calibri" w:eastAsia="Calibri" w:hAnsi="Calibri" w:cs="Calibri"/>
          <w:kern w:val="3"/>
          <w:lang w:val="fr-RE"/>
        </w:rPr>
      </w:pPr>
    </w:p>
    <w:p w14:paraId="76404753"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 xml:space="preserve">19- Allah est d’une grande générosité envers tous Ses serviteurs. Il accorde Ses bienfaits à qui Il veut et comme Il veut. Il est le Vainqueur en toute chose, l’incoercible et l’invincible. </w:t>
      </w:r>
    </w:p>
    <w:p w14:paraId="1AFD1FA2"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20- Quiconque veut [le] laboure de la vie future, Nous accroissons son labour ; et quiconque veut [seulement et peut-être illicitement, le] laboure de la vie d’ici-bas, Nous lui en donnons [une part], mais il n’aura pas de parts dans la vie future. </w:t>
      </w:r>
    </w:p>
    <w:p w14:paraId="042BF2D6"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CD" w:bidi="fa-IR"/>
        </w:rPr>
      </w:pPr>
    </w:p>
    <w:p w14:paraId="13C7B46A" w14:textId="4497CAC7" w:rsidR="00DD439F" w:rsidRPr="00D217E7" w:rsidRDefault="002D0636"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rPr>
        <w:t xml:space="preserve">1- </w:t>
      </w:r>
      <w:r>
        <w:rPr>
          <w:rFonts w:ascii="Calibri" w:eastAsia="Calibri" w:hAnsi="Calibri" w:cs="Calibri"/>
          <w:kern w:val="3"/>
          <w:lang w:val="fr-RE"/>
        </w:rPr>
        <w:t>L</w:t>
      </w:r>
      <w:r w:rsidR="00DD439F" w:rsidRPr="00D217E7">
        <w:rPr>
          <w:rFonts w:ascii="Calibri" w:eastAsia="Calibri" w:hAnsi="Calibri" w:cs="Calibri"/>
          <w:kern w:val="3"/>
          <w:lang w:val="fr-RE"/>
        </w:rPr>
        <w:t>e verset ci-dessus illustre la vision islamique de la vie dans ce monde. En effet, ce verset met en exergue deux visions opposées du monde, l’une dans laquelle le bas monde est intrinsèquement désirable, et l’autre dans laquelle ce bas monde n’est rien d’autre qu’un lieu de passage vers l’</w:t>
      </w:r>
      <w:r w:rsidR="00CD0D45">
        <w:rPr>
          <w:rFonts w:ascii="Calibri" w:eastAsia="Calibri" w:hAnsi="Calibri" w:cs="Calibri"/>
          <w:kern w:val="3"/>
          <w:lang w:val="fr-RE"/>
        </w:rPr>
        <w:t>Au-delà</w:t>
      </w:r>
      <w:r w:rsidR="00DD439F" w:rsidRPr="00D217E7">
        <w:rPr>
          <w:rFonts w:ascii="Calibri" w:eastAsia="Calibri" w:hAnsi="Calibri" w:cs="Calibri"/>
          <w:kern w:val="3"/>
          <w:lang w:val="fr-RE"/>
        </w:rPr>
        <w:t>. L'</w:t>
      </w:r>
      <w:r w:rsidR="00883EE2">
        <w:rPr>
          <w:rFonts w:ascii="Calibri" w:eastAsia="Calibri" w:hAnsi="Calibri" w:cs="Calibri"/>
          <w:kern w:val="3"/>
          <w:lang w:val="fr-RE"/>
        </w:rPr>
        <w:t>I</w:t>
      </w:r>
      <w:r w:rsidR="00DD439F" w:rsidRPr="00D217E7">
        <w:rPr>
          <w:rFonts w:ascii="Calibri" w:eastAsia="Calibri" w:hAnsi="Calibri" w:cs="Calibri"/>
          <w:kern w:val="3"/>
          <w:lang w:val="fr-RE"/>
        </w:rPr>
        <w:t xml:space="preserve">slam considère le monde comme un champ labouré dont les produits seront récoltés le jour de la </w:t>
      </w:r>
      <w:r w:rsidR="00296398">
        <w:rPr>
          <w:rFonts w:ascii="Calibri" w:eastAsia="Calibri" w:hAnsi="Calibri" w:cs="Calibri"/>
          <w:kern w:val="3"/>
          <w:lang w:val="fr-RE"/>
        </w:rPr>
        <w:t>R</w:t>
      </w:r>
      <w:r w:rsidR="00DD439F" w:rsidRPr="00D217E7">
        <w:rPr>
          <w:rFonts w:ascii="Calibri" w:eastAsia="Calibri" w:hAnsi="Calibri" w:cs="Calibri"/>
          <w:kern w:val="3"/>
          <w:lang w:val="fr-RE"/>
        </w:rPr>
        <w:t>ésurrection.</w:t>
      </w:r>
    </w:p>
    <w:p w14:paraId="6F60F735" w14:textId="0E4B0A8A" w:rsidR="00DD439F" w:rsidRDefault="002D0636"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rPr>
      </w:pPr>
      <w:r>
        <w:rPr>
          <w:rFonts w:ascii="Calibri" w:eastAsia="Calibri" w:hAnsi="Calibri" w:cs="Calibri"/>
          <w:kern w:val="3"/>
          <w:lang w:val="fr-FR"/>
        </w:rPr>
        <w:t xml:space="preserve">2- </w:t>
      </w:r>
      <w:r w:rsidR="00DD439F" w:rsidRPr="00D217E7">
        <w:rPr>
          <w:rFonts w:ascii="Calibri" w:eastAsia="Calibri" w:hAnsi="Calibri" w:cs="Calibri"/>
          <w:kern w:val="3"/>
          <w:lang w:val="fr-FR"/>
        </w:rPr>
        <w:t>Ce verset indique également qu’on ne peut pas gagner ce bas monde ni l'</w:t>
      </w:r>
      <w:r w:rsidR="00CD0D45">
        <w:rPr>
          <w:rFonts w:ascii="Calibri" w:eastAsia="Calibri" w:hAnsi="Calibri" w:cs="Calibri"/>
          <w:kern w:val="3"/>
          <w:lang w:val="fr-FR"/>
        </w:rPr>
        <w:t>Au-delà</w:t>
      </w:r>
      <w:r w:rsidR="00DD439F" w:rsidRPr="00D217E7">
        <w:rPr>
          <w:rFonts w:ascii="Calibri" w:eastAsia="Calibri" w:hAnsi="Calibri" w:cs="Calibri"/>
          <w:kern w:val="3"/>
          <w:lang w:val="fr-FR"/>
        </w:rPr>
        <w:t xml:space="preserve"> sans fournir des efforts, et aucun bonheur de ces deux mondes ne peut être atteint sans douleur ni souffrance, de même qu’il n'y a pas de labeur et de récolte sans souffrance, combien il est préférable pour l'homme de cultiver avec sa souffrance un arbre qui est doux, éternel et permanent, et non un arbre qui est éphémère.</w:t>
      </w:r>
      <w:r w:rsidR="00DD439F" w:rsidRPr="00D217E7">
        <w:rPr>
          <w:rFonts w:ascii="Calibri" w:eastAsia="Calibri" w:hAnsi="Calibri" w:cs="Calibri"/>
          <w:kern w:val="3"/>
          <w:vertAlign w:val="superscript"/>
          <w:lang w:val="fr-FR"/>
        </w:rPr>
        <w:footnoteReference w:id="20"/>
      </w:r>
    </w:p>
    <w:p w14:paraId="605E91DA" w14:textId="77777777" w:rsidR="00DD439F"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rPr>
      </w:pPr>
    </w:p>
    <w:p w14:paraId="6FF5346B" w14:textId="77777777" w:rsidR="00BA698D" w:rsidRPr="00D217E7" w:rsidRDefault="00BA698D"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5E4EEB1E" w14:textId="77777777" w:rsidR="00DC0240" w:rsidRDefault="00DC0240" w:rsidP="00D26F07">
      <w:pPr>
        <w:ind w:firstLine="0"/>
        <w:rPr>
          <w:rFonts w:cstheme="minorHAnsi"/>
          <w:b/>
          <w:bCs/>
          <w:i/>
          <w:iCs/>
          <w:sz w:val="20"/>
          <w:szCs w:val="20"/>
          <w:lang w:bidi="fa-IR"/>
        </w:rPr>
      </w:pPr>
    </w:p>
    <w:p w14:paraId="27EA601C" w14:textId="77777777" w:rsidR="00DC0240" w:rsidRDefault="00DC0240" w:rsidP="00D26F07">
      <w:pPr>
        <w:ind w:firstLine="0"/>
        <w:rPr>
          <w:rFonts w:cstheme="minorHAnsi"/>
          <w:b/>
          <w:bCs/>
          <w:i/>
          <w:iCs/>
          <w:sz w:val="20"/>
          <w:szCs w:val="20"/>
          <w:lang w:bidi="fa-IR"/>
        </w:rPr>
      </w:pPr>
    </w:p>
    <w:p w14:paraId="75CF9912" w14:textId="05B7B7B5" w:rsidR="00DC0240" w:rsidRDefault="00DC0240" w:rsidP="00DC0240">
      <w:pPr>
        <w:ind w:firstLine="0"/>
        <w:jc w:val="right"/>
        <w:rPr>
          <w:rFonts w:cstheme="minorHAnsi"/>
          <w:b/>
          <w:bCs/>
          <w:i/>
          <w:iCs/>
          <w:sz w:val="20"/>
          <w:szCs w:val="20"/>
          <w:lang w:bidi="fa-IR"/>
        </w:rPr>
      </w:pPr>
      <w:proofErr w:type="spellStart"/>
      <w:r w:rsidRPr="00523108">
        <w:rPr>
          <w:rFonts w:cs="KFGQPC Uthmanic Script HAFS"/>
          <w:color w:val="000000"/>
          <w:sz w:val="36"/>
          <w:szCs w:val="36"/>
          <w:shd w:val="clear" w:color="auto" w:fill="FFFFFF"/>
          <w:rtl/>
        </w:rPr>
        <w:t>أَمۡ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شُرَكَٰٓؤُا</w:t>
      </w:r>
      <w:r w:rsidRPr="00523108">
        <w:rPr>
          <w:rFonts w:cs="KFGQPC Uthmanic Script HAFS" w:hint="eastAsia"/>
          <w:color w:val="000000"/>
          <w:sz w:val="36"/>
          <w:szCs w:val="36"/>
          <w:shd w:val="clear" w:color="auto" w:fill="FFFFFF"/>
          <w:rtl/>
        </w:rPr>
        <w:t>ْ</w:t>
      </w:r>
      <w:proofErr w:type="spellEnd"/>
      <w:r w:rsidRPr="00523108">
        <w:rPr>
          <w:rFonts w:cs="KFGQPC Uthmanic Script HAFS"/>
          <w:color w:val="000000"/>
          <w:sz w:val="36"/>
          <w:szCs w:val="36"/>
          <w:shd w:val="clear" w:color="auto" w:fill="FFFFFF"/>
          <w:rtl/>
        </w:rPr>
        <w:t xml:space="preserve"> شَرَعُواْ لَهُم مِّنَ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لدِّينِ</w:t>
      </w:r>
      <w:proofErr w:type="spellEnd"/>
      <w:r w:rsidRPr="00523108">
        <w:rPr>
          <w:rFonts w:cs="KFGQPC Uthmanic Script HAFS"/>
          <w:color w:val="000000"/>
          <w:sz w:val="36"/>
          <w:szCs w:val="36"/>
          <w:shd w:val="clear" w:color="auto" w:fill="FFFFFF"/>
          <w:rtl/>
        </w:rPr>
        <w:t xml:space="preserve"> مَا </w:t>
      </w:r>
      <w:proofErr w:type="spellStart"/>
      <w:r w:rsidRPr="00523108">
        <w:rPr>
          <w:rFonts w:cs="KFGQPC Uthmanic Script HAFS"/>
          <w:color w:val="000000"/>
          <w:sz w:val="36"/>
          <w:szCs w:val="36"/>
          <w:shd w:val="clear" w:color="auto" w:fill="FFFFFF"/>
          <w:rtl/>
        </w:rPr>
        <w:t>لَمۡ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يَأۡذَنۢ</w:t>
      </w:r>
      <w:proofErr w:type="spellEnd"/>
      <w:r w:rsidRPr="00523108">
        <w:rPr>
          <w:rFonts w:cs="KFGQPC Uthmanic Script HAFS"/>
          <w:color w:val="000000"/>
          <w:sz w:val="36"/>
          <w:szCs w:val="36"/>
          <w:shd w:val="clear" w:color="auto" w:fill="FFFFFF"/>
          <w:rtl/>
        </w:rPr>
        <w:t xml:space="preserve"> بِهِ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وَلَوۡلَا</w:t>
      </w:r>
      <w:proofErr w:type="spellEnd"/>
      <w:r w:rsidRPr="00523108">
        <w:rPr>
          <w:rFonts w:cs="KFGQPC Uthmanic Script HAFS"/>
          <w:color w:val="000000"/>
          <w:sz w:val="36"/>
          <w:szCs w:val="36"/>
          <w:shd w:val="clear" w:color="auto" w:fill="FFFFFF"/>
          <w:rtl/>
        </w:rPr>
        <w:t xml:space="preserve"> كَلِمَةُ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لۡفَصۡلِ</w:t>
      </w:r>
      <w:proofErr w:type="spellEnd"/>
      <w:r w:rsidRPr="00523108">
        <w:rPr>
          <w:rFonts w:cs="KFGQPC Uthmanic Script HAFS"/>
          <w:color w:val="000000"/>
          <w:sz w:val="36"/>
          <w:szCs w:val="36"/>
          <w:shd w:val="clear" w:color="auto" w:fill="FFFFFF"/>
          <w:rtl/>
        </w:rPr>
        <w:t xml:space="preserve"> لَقُضِيَ </w:t>
      </w:r>
      <w:proofErr w:type="spellStart"/>
      <w:r w:rsidRPr="00523108">
        <w:rPr>
          <w:rFonts w:cs="KFGQPC Uthmanic Script HAFS"/>
          <w:color w:val="000000"/>
          <w:sz w:val="36"/>
          <w:szCs w:val="36"/>
          <w:shd w:val="clear" w:color="auto" w:fill="FFFFFF"/>
          <w:rtl/>
        </w:rPr>
        <w:t>بَيۡنَهُمۡۗ</w:t>
      </w:r>
      <w:proofErr w:type="spellEnd"/>
      <w:r w:rsidRPr="00523108">
        <w:rPr>
          <w:rFonts w:cs="KFGQPC Uthmanic Script HAFS"/>
          <w:color w:val="000000"/>
          <w:sz w:val="36"/>
          <w:szCs w:val="36"/>
          <w:shd w:val="clear" w:color="auto" w:fill="FFFFFF"/>
          <w:rtl/>
        </w:rPr>
        <w:t xml:space="preserve"> وَإِنَّ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لظَّٰلِمِينَ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لَهُمۡ</w:t>
      </w:r>
      <w:proofErr w:type="spellEnd"/>
      <w:r w:rsidRPr="00523108">
        <w:rPr>
          <w:rFonts w:cs="KFGQPC Uthmanic Script HAFS"/>
          <w:color w:val="000000"/>
          <w:sz w:val="36"/>
          <w:szCs w:val="36"/>
          <w:shd w:val="clear" w:color="auto" w:fill="FFFFFF"/>
          <w:rtl/>
        </w:rPr>
        <w:t xml:space="preserve"> عَذَابٌ أَلِيمٞ٢١ تَرَى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لظَّٰلِمِينَ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مُشۡفِقِينَ</w:t>
      </w:r>
      <w:proofErr w:type="spellEnd"/>
      <w:r w:rsidRPr="00523108">
        <w:rPr>
          <w:rFonts w:cs="KFGQPC Uthmanic Script HAFS"/>
          <w:color w:val="000000"/>
          <w:sz w:val="36"/>
          <w:szCs w:val="36"/>
          <w:shd w:val="clear" w:color="auto" w:fill="FFFFFF"/>
          <w:rtl/>
        </w:rPr>
        <w:t xml:space="preserve"> مِمَّا كَسَبُواْ وَهُوَ </w:t>
      </w:r>
      <w:proofErr w:type="spellStart"/>
      <w:r w:rsidRPr="00523108">
        <w:rPr>
          <w:rFonts w:cs="KFGQPC Uthmanic Script HAFS"/>
          <w:color w:val="000000"/>
          <w:sz w:val="36"/>
          <w:szCs w:val="36"/>
          <w:shd w:val="clear" w:color="auto" w:fill="FFFFFF"/>
          <w:rtl/>
        </w:rPr>
        <w:t>وَاقِعُۢ</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ءَامَنُو</w:t>
      </w:r>
      <w:r w:rsidRPr="00523108">
        <w:rPr>
          <w:rFonts w:cs="KFGQPC Uthmanic Script HAFS" w:hint="eastAsia"/>
          <w:color w:val="000000"/>
          <w:sz w:val="36"/>
          <w:szCs w:val="36"/>
          <w:shd w:val="clear" w:color="auto" w:fill="FFFFFF"/>
          <w:rtl/>
        </w:rPr>
        <w:t>اْ</w:t>
      </w:r>
      <w:r w:rsidRPr="00523108">
        <w:rPr>
          <w:rFonts w:cs="KFGQPC Uthmanic Script HAFS"/>
          <w:color w:val="000000"/>
          <w:sz w:val="36"/>
          <w:szCs w:val="36"/>
          <w:shd w:val="clear" w:color="auto" w:fill="FFFFFF"/>
          <w:rtl/>
        </w:rPr>
        <w:t xml:space="preserve"> وَعَمِلُواْ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لصَّٰلِحَٰتِ</w:t>
      </w:r>
      <w:proofErr w:type="spellEnd"/>
      <w:r w:rsidRPr="00523108">
        <w:rPr>
          <w:rFonts w:cs="KFGQPC Uthmanic Script HAFS"/>
          <w:color w:val="000000"/>
          <w:sz w:val="36"/>
          <w:szCs w:val="36"/>
          <w:shd w:val="clear" w:color="auto" w:fill="FFFFFF"/>
          <w:rtl/>
        </w:rPr>
        <w:t xml:space="preserve"> فِي </w:t>
      </w:r>
      <w:proofErr w:type="spellStart"/>
      <w:r w:rsidRPr="00523108">
        <w:rPr>
          <w:rFonts w:cs="KFGQPC Uthmanic Script HAFS"/>
          <w:color w:val="000000"/>
          <w:sz w:val="36"/>
          <w:szCs w:val="36"/>
          <w:shd w:val="clear" w:color="auto" w:fill="FFFFFF"/>
          <w:rtl/>
        </w:rPr>
        <w:t>رَوۡضَاتِ</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لۡجَنَّاتِۖ</w:t>
      </w:r>
      <w:proofErr w:type="spellEnd"/>
      <w:r w:rsidRPr="00523108">
        <w:rPr>
          <w:rFonts w:cs="KFGQPC Uthmanic Script HAFS"/>
          <w:color w:val="000000"/>
          <w:sz w:val="36"/>
          <w:szCs w:val="36"/>
          <w:shd w:val="clear" w:color="auto" w:fill="FFFFFF"/>
          <w:rtl/>
        </w:rPr>
        <w:t xml:space="preserve"> لَهُم مَّا </w:t>
      </w:r>
      <w:proofErr w:type="spellStart"/>
      <w:r w:rsidRPr="00523108">
        <w:rPr>
          <w:rFonts w:cs="KFGQPC Uthmanic Script HAFS"/>
          <w:color w:val="000000"/>
          <w:sz w:val="36"/>
          <w:szCs w:val="36"/>
          <w:shd w:val="clear" w:color="auto" w:fill="FFFFFF"/>
          <w:rtl/>
        </w:rPr>
        <w:t>يَشَآءُونَ</w:t>
      </w:r>
      <w:proofErr w:type="spellEnd"/>
      <w:r w:rsidRPr="00523108">
        <w:rPr>
          <w:rFonts w:cs="KFGQPC Uthmanic Script HAFS"/>
          <w:color w:val="000000"/>
          <w:sz w:val="36"/>
          <w:szCs w:val="36"/>
          <w:shd w:val="clear" w:color="auto" w:fill="FFFFFF"/>
          <w:rtl/>
        </w:rPr>
        <w:t xml:space="preserve"> عِندَ </w:t>
      </w:r>
      <w:proofErr w:type="spellStart"/>
      <w:r w:rsidRPr="00523108">
        <w:rPr>
          <w:rFonts w:cs="KFGQPC Uthmanic Script HAFS"/>
          <w:color w:val="000000"/>
          <w:sz w:val="36"/>
          <w:szCs w:val="36"/>
          <w:shd w:val="clear" w:color="auto" w:fill="FFFFFF"/>
          <w:rtl/>
        </w:rPr>
        <w:t>رَبِّهِمۡۚ</w:t>
      </w:r>
      <w:proofErr w:type="spellEnd"/>
      <w:r w:rsidRPr="00523108">
        <w:rPr>
          <w:rFonts w:cs="KFGQPC Uthmanic Script HAFS"/>
          <w:color w:val="000000"/>
          <w:sz w:val="36"/>
          <w:szCs w:val="36"/>
          <w:shd w:val="clear" w:color="auto" w:fill="FFFFFF"/>
          <w:rtl/>
        </w:rPr>
        <w:t xml:space="preserve"> ذَٰلِكَ هُوَ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لۡفَضۡلُ</w:t>
      </w:r>
      <w:proofErr w:type="spellEnd"/>
      <w:r w:rsidRPr="00523108">
        <w:rPr>
          <w:rFonts w:cs="KFGQPC Uthmanic Script HAFS"/>
          <w:color w:val="000000"/>
          <w:sz w:val="36"/>
          <w:szCs w:val="36"/>
          <w:shd w:val="clear" w:color="auto" w:fill="FFFFFF"/>
          <w:rtl/>
        </w:rPr>
        <w:t xml:space="preserve"> </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لۡكَبِيرُ</w:t>
      </w:r>
      <w:r w:rsidRPr="00523108">
        <w:rPr>
          <w:rFonts w:cs="KFGQPC Uthmanic Script HAFS"/>
          <w:color w:val="000000"/>
          <w:sz w:val="36"/>
          <w:szCs w:val="36"/>
          <w:shd w:val="clear" w:color="auto" w:fill="FFFFFF"/>
          <w:rtl/>
        </w:rPr>
        <w:t>٢٢</w:t>
      </w:r>
    </w:p>
    <w:p w14:paraId="304B499D" w14:textId="77777777" w:rsidR="00DC0240" w:rsidRDefault="00DC0240" w:rsidP="00D26F07">
      <w:pPr>
        <w:ind w:firstLine="0"/>
        <w:rPr>
          <w:rFonts w:cstheme="minorHAnsi"/>
          <w:b/>
          <w:bCs/>
          <w:i/>
          <w:iCs/>
          <w:sz w:val="20"/>
          <w:szCs w:val="20"/>
          <w:lang w:bidi="fa-IR"/>
        </w:rPr>
      </w:pPr>
    </w:p>
    <w:p w14:paraId="24C926D9" w14:textId="38304EC9"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lastRenderedPageBreak/>
        <w:t xml:space="preserve">21- Ou bien auraient-ils des associés [à Allah] qui auraient établi pour eux des lois religieuses qu’Allah n’a jamais permises ? Or, si l’arrêt décisif n’avait pas été prononcé, il aurait été tranché entre eux. Les injustes auront certes un châtiment douloureux. </w:t>
      </w:r>
    </w:p>
    <w:p w14:paraId="53E420AE" w14:textId="7BC63125"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22- Tu verras les injustes épouvant</w:t>
      </w:r>
      <w:r w:rsidR="009B5F9B">
        <w:rPr>
          <w:rFonts w:cstheme="minorHAnsi"/>
          <w:b/>
          <w:bCs/>
          <w:i/>
          <w:iCs/>
          <w:sz w:val="20"/>
          <w:szCs w:val="20"/>
          <w:lang w:bidi="fa-IR"/>
        </w:rPr>
        <w:t>és</w:t>
      </w:r>
      <w:r w:rsidRPr="001D5F5C">
        <w:rPr>
          <w:rFonts w:cstheme="minorHAnsi"/>
          <w:b/>
          <w:bCs/>
          <w:i/>
          <w:iCs/>
          <w:sz w:val="20"/>
          <w:szCs w:val="20"/>
          <w:lang w:bidi="fa-IR"/>
        </w:rPr>
        <w:t xml:space="preserve"> par ce qu’ils ont fait, et le châtiment s’abattra sur eux (inéluctablement). Et ceux qui croient et accomplissent les bonnes œuvres, seront dans les sites fleuris des jardins, ayant ce qu’ils voudront auprès de leur Seigneur. Telle est la grande grâce ! </w:t>
      </w:r>
    </w:p>
    <w:p w14:paraId="11CB81DC"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bidi="fa-IR"/>
        </w:rPr>
      </w:pPr>
    </w:p>
    <w:p w14:paraId="474193B6"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rPr>
        <w:t>1</w:t>
      </w:r>
      <w:r w:rsidRPr="00D217E7">
        <w:rPr>
          <w:rFonts w:ascii="Calibri" w:eastAsia="Calibri" w:hAnsi="Calibri" w:cs="Calibri"/>
          <w:kern w:val="3"/>
          <w:lang w:val="fr-FR"/>
        </w:rPr>
        <w:t xml:space="preserve">- </w:t>
      </w:r>
      <w:r w:rsidRPr="00D217E7">
        <w:rPr>
          <w:rFonts w:ascii="Calibri" w:eastAsia="Calibri" w:hAnsi="Calibri" w:cs="Calibri"/>
          <w:kern w:val="3"/>
          <w:lang w:val="fr-RE"/>
        </w:rPr>
        <w:t>Dans ces versets, il est dit que Dieu a pris une ferme décision en accordant aux mécréants un répit afin qu’ils soient éprouvés et dépossédés de toute preuve. Alors que sans cette ferme décision divine, ces polythéistes auraient déjà été châtiés à cause de leurs ignobles actions.</w:t>
      </w:r>
    </w:p>
    <w:p w14:paraId="39CC8F33" w14:textId="362F012C"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rPr>
        <w:t>2</w:t>
      </w:r>
      <w:r w:rsidRPr="00D217E7">
        <w:rPr>
          <w:rFonts w:ascii="Calibri" w:eastAsia="Calibri" w:hAnsi="Calibri" w:cs="Calibri"/>
          <w:kern w:val="3"/>
          <w:lang w:val="fr-FR"/>
        </w:rPr>
        <w:t>-</w:t>
      </w:r>
      <w:r w:rsidR="00F44570">
        <w:rPr>
          <w:rFonts w:ascii="Calibri" w:eastAsia="Calibri" w:hAnsi="Calibri" w:cs="Calibri"/>
          <w:kern w:val="3"/>
          <w:lang w:val="fr-FR"/>
        </w:rPr>
        <w:t> </w:t>
      </w:r>
      <w:r w:rsidRPr="00D217E7">
        <w:rPr>
          <w:rFonts w:ascii="Calibri" w:eastAsia="Calibri" w:hAnsi="Calibri" w:cs="Calibri"/>
          <w:kern w:val="3"/>
          <w:lang w:val="fr-RE"/>
        </w:rPr>
        <w:t>Les récompenses et les bienfaits des croyants qui ont fait œuvre pie se trouvent auprès de leur Seigneur</w:t>
      </w:r>
      <w:r w:rsidR="00296398">
        <w:rPr>
          <w:rFonts w:ascii="Calibri" w:eastAsia="Calibri" w:hAnsi="Calibri" w:cs="Calibri"/>
          <w:kern w:val="3"/>
          <w:lang w:val="fr-RE"/>
        </w:rPr>
        <w:t>.</w:t>
      </w:r>
      <w:r w:rsidRPr="00D217E7">
        <w:rPr>
          <w:rFonts w:ascii="Calibri" w:eastAsia="Calibri" w:hAnsi="Calibri" w:cs="Calibri"/>
          <w:kern w:val="3"/>
          <w:lang w:val="fr-RE"/>
        </w:rPr>
        <w:t xml:space="preserve"> </w:t>
      </w:r>
      <w:r w:rsidR="00296398">
        <w:rPr>
          <w:rFonts w:ascii="Calibri" w:eastAsia="Calibri" w:hAnsi="Calibri" w:cs="Calibri"/>
          <w:kern w:val="3"/>
          <w:lang w:val="fr-RE"/>
        </w:rPr>
        <w:t>C</w:t>
      </w:r>
      <w:r w:rsidRPr="00D217E7">
        <w:rPr>
          <w:rFonts w:ascii="Calibri" w:eastAsia="Calibri" w:hAnsi="Calibri" w:cs="Calibri"/>
          <w:kern w:val="3"/>
          <w:lang w:val="fr-RE"/>
        </w:rPr>
        <w:t>eci est une bénédiction sublime dont ils jouissent, car ils sont proches de Dieu. Cette bénédiction est si grande que Dieu, le Tout-puissant, l'a considérée comme une grâce sublime.</w:t>
      </w:r>
    </w:p>
    <w:p w14:paraId="779E6872" w14:textId="254C1EB3"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rPr>
      </w:pPr>
      <w:r>
        <w:rPr>
          <w:rFonts w:ascii="Calibri" w:eastAsia="Calibri" w:hAnsi="Calibri" w:cs="Calibri"/>
          <w:kern w:val="3"/>
          <w:lang w:val="fr-FR"/>
        </w:rPr>
        <w:t>3</w:t>
      </w:r>
      <w:r w:rsidRPr="00D217E7">
        <w:rPr>
          <w:rFonts w:ascii="Calibri" w:eastAsia="Calibri" w:hAnsi="Calibri" w:cs="Calibri"/>
          <w:kern w:val="3"/>
          <w:lang w:val="fr-FR"/>
        </w:rPr>
        <w:t>-</w:t>
      </w:r>
      <w:r w:rsidR="00F44570">
        <w:rPr>
          <w:rFonts w:ascii="Calibri" w:eastAsia="Calibri" w:hAnsi="Calibri" w:cs="Calibri"/>
          <w:kern w:val="3"/>
          <w:lang w:val="fr-FR"/>
        </w:rPr>
        <w:t> </w:t>
      </w:r>
      <w:r w:rsidRPr="00D217E7">
        <w:rPr>
          <w:rFonts w:ascii="Calibri" w:eastAsia="Calibri" w:hAnsi="Calibri" w:cs="Calibri"/>
          <w:kern w:val="3"/>
          <w:lang w:val="fr-FR"/>
        </w:rPr>
        <w:t>Les bienfaits paradisiaques sont une immense grâce et un don de Dieu, parce que les actes de l’homme sont si insignifiants et ne méritent pas ces récompenses illimitées et abondantes. C'est donc par la grâce que Dieu donne à l'homme tout ce qu'il veut et ne fait pas attention à la petitesse de ses actions.</w:t>
      </w:r>
      <w:r w:rsidRPr="00D217E7">
        <w:rPr>
          <w:rFonts w:ascii="Calibri" w:eastAsia="Calibri" w:hAnsi="Calibri" w:cs="Calibri"/>
          <w:kern w:val="3"/>
          <w:vertAlign w:val="superscript"/>
          <w:lang w:val="fr-FR"/>
        </w:rPr>
        <w:footnoteReference w:id="21"/>
      </w:r>
    </w:p>
    <w:p w14:paraId="1319E437" w14:textId="77777777" w:rsidR="00DD439F"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0A2A08AF" w14:textId="77777777" w:rsidR="00541C1F" w:rsidRDefault="00541C1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14AE103F" w14:textId="3D0626F0" w:rsidR="00F91EA2" w:rsidRPr="00D217E7" w:rsidRDefault="00DC0240" w:rsidP="00DC0240">
      <w:pPr>
        <w:tabs>
          <w:tab w:val="left" w:pos="709"/>
        </w:tabs>
        <w:suppressAutoHyphens/>
        <w:autoSpaceDN w:val="0"/>
        <w:spacing w:before="240" w:after="0" w:line="240" w:lineRule="auto"/>
        <w:ind w:firstLine="0"/>
        <w:jc w:val="right"/>
        <w:textAlignment w:val="baseline"/>
        <w:rPr>
          <w:rFonts w:ascii="Calibri" w:eastAsia="Calibri" w:hAnsi="Calibri" w:cs="Calibri"/>
          <w:b/>
          <w:bCs/>
          <w:i/>
          <w:iCs/>
          <w:kern w:val="3"/>
          <w:sz w:val="20"/>
          <w:szCs w:val="20"/>
          <w:lang w:val="fr-FR"/>
        </w:rPr>
      </w:pPr>
      <w:r w:rsidRPr="00523108">
        <w:rPr>
          <w:rFonts w:cs="KFGQPC Uthmanic Script HAFS"/>
          <w:color w:val="000000"/>
          <w:sz w:val="36"/>
          <w:szCs w:val="36"/>
          <w:shd w:val="clear" w:color="auto" w:fill="FFFFFF"/>
          <w:rtl/>
        </w:rPr>
        <w:t xml:space="preserve">ذَٰلِكَ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w:t>
      </w:r>
      <w:proofErr w:type="spellEnd"/>
      <w:r w:rsidRPr="00523108">
        <w:rPr>
          <w:rFonts w:cs="KFGQPC Uthmanic Script HAFS"/>
          <w:color w:val="000000"/>
          <w:sz w:val="36"/>
          <w:szCs w:val="36"/>
          <w:shd w:val="clear" w:color="auto" w:fill="FFFFFF"/>
          <w:rtl/>
        </w:rPr>
        <w:t xml:space="preserve"> يُبَشِّرُ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عِبَادَهُ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ءَامَنُواْ وَعَمِلُواْ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لصَّٰلِحَٰتِۗ</w:t>
      </w:r>
      <w:proofErr w:type="spellEnd"/>
      <w:r w:rsidRPr="00523108">
        <w:rPr>
          <w:rFonts w:cs="KFGQPC Uthmanic Script HAFS"/>
          <w:color w:val="000000"/>
          <w:sz w:val="36"/>
          <w:szCs w:val="36"/>
          <w:shd w:val="clear" w:color="auto" w:fill="FFFFFF"/>
          <w:rtl/>
        </w:rPr>
        <w:t xml:space="preserve"> قُل </w:t>
      </w:r>
      <w:proofErr w:type="spellStart"/>
      <w:r w:rsidRPr="00523108">
        <w:rPr>
          <w:rFonts w:cs="KFGQPC Uthmanic Script HAFS"/>
          <w:color w:val="000000"/>
          <w:sz w:val="36"/>
          <w:szCs w:val="36"/>
          <w:shd w:val="clear" w:color="auto" w:fill="FFFFFF"/>
          <w:rtl/>
        </w:rPr>
        <w:t>لَّآ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أَسۡ‍َٔلُكُمۡ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عَلَيۡه</w:t>
      </w:r>
      <w:r w:rsidRPr="00523108">
        <w:rPr>
          <w:rFonts w:cs="KFGQPC Uthmanic Script HAFS" w:hint="eastAsia"/>
          <w:color w:val="000000"/>
          <w:sz w:val="36"/>
          <w:szCs w:val="36"/>
          <w:shd w:val="clear" w:color="auto" w:fill="FFFFFF"/>
          <w:rtl/>
        </w:rPr>
        <w:t>ِ</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أَجۡرًا</w:t>
      </w:r>
      <w:proofErr w:type="spellEnd"/>
      <w:r w:rsidRPr="00523108">
        <w:rPr>
          <w:rFonts w:cs="KFGQPC Uthmanic Script HAFS"/>
          <w:color w:val="000000"/>
          <w:sz w:val="36"/>
          <w:szCs w:val="36"/>
          <w:shd w:val="clear" w:color="auto" w:fill="FFFFFF"/>
          <w:rtl/>
        </w:rPr>
        <w:t xml:space="preserve"> إِلَّا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لۡمَوَدَّةَ</w:t>
      </w:r>
      <w:proofErr w:type="spellEnd"/>
      <w:r w:rsidRPr="00523108">
        <w:rPr>
          <w:rFonts w:cs="KFGQPC Uthmanic Script HAFS"/>
          <w:color w:val="000000"/>
          <w:sz w:val="36"/>
          <w:szCs w:val="36"/>
          <w:shd w:val="clear" w:color="auto" w:fill="FFFFFF"/>
          <w:rtl/>
        </w:rPr>
        <w:t xml:space="preserve"> فِي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لۡقُرۡبَىٰۗ</w:t>
      </w:r>
      <w:proofErr w:type="spellEnd"/>
      <w:r w:rsidRPr="00523108">
        <w:rPr>
          <w:rFonts w:cs="KFGQPC Uthmanic Script HAFS"/>
          <w:color w:val="000000"/>
          <w:sz w:val="36"/>
          <w:szCs w:val="36"/>
          <w:shd w:val="clear" w:color="auto" w:fill="FFFFFF"/>
          <w:rtl/>
        </w:rPr>
        <w:t xml:space="preserve"> وَمَن </w:t>
      </w:r>
      <w:proofErr w:type="spellStart"/>
      <w:r w:rsidRPr="00523108">
        <w:rPr>
          <w:rFonts w:cs="KFGQPC Uthmanic Script HAFS"/>
          <w:color w:val="000000"/>
          <w:sz w:val="36"/>
          <w:szCs w:val="36"/>
          <w:shd w:val="clear" w:color="auto" w:fill="FFFFFF"/>
          <w:rtl/>
        </w:rPr>
        <w:t>يَقۡتَرِفۡ</w:t>
      </w:r>
      <w:proofErr w:type="spellEnd"/>
      <w:r w:rsidRPr="00523108">
        <w:rPr>
          <w:rFonts w:cs="KFGQPC Uthmanic Script HAFS"/>
          <w:color w:val="000000"/>
          <w:sz w:val="36"/>
          <w:szCs w:val="36"/>
          <w:shd w:val="clear" w:color="auto" w:fill="FFFFFF"/>
          <w:rtl/>
        </w:rPr>
        <w:t xml:space="preserve"> حَسَنَةٗ </w:t>
      </w:r>
      <w:proofErr w:type="spellStart"/>
      <w:r w:rsidRPr="00523108">
        <w:rPr>
          <w:rFonts w:cs="KFGQPC Uthmanic Script HAFS"/>
          <w:color w:val="000000"/>
          <w:sz w:val="36"/>
          <w:szCs w:val="36"/>
          <w:shd w:val="clear" w:color="auto" w:fill="FFFFFF"/>
          <w:rtl/>
        </w:rPr>
        <w:t>نَّزِدۡ</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فِيهَا </w:t>
      </w:r>
      <w:proofErr w:type="spellStart"/>
      <w:r w:rsidRPr="00523108">
        <w:rPr>
          <w:rFonts w:cs="KFGQPC Uthmanic Script HAFS"/>
          <w:color w:val="000000"/>
          <w:sz w:val="36"/>
          <w:szCs w:val="36"/>
          <w:shd w:val="clear" w:color="auto" w:fill="FFFFFF"/>
          <w:rtl/>
        </w:rPr>
        <w:t>حُسۡنًاۚ</w:t>
      </w:r>
      <w:proofErr w:type="spellEnd"/>
      <w:r w:rsidRPr="00523108">
        <w:rPr>
          <w:rFonts w:cs="KFGQPC Uthmanic Script HAFS"/>
          <w:color w:val="000000"/>
          <w:sz w:val="36"/>
          <w:szCs w:val="36"/>
          <w:shd w:val="clear" w:color="auto" w:fill="FFFFFF"/>
          <w:rtl/>
        </w:rPr>
        <w:t xml:space="preserve"> إِنَّ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غَفُورٞ شَكُورٌ٢٣</w:t>
      </w:r>
    </w:p>
    <w:p w14:paraId="44DA7A2D"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52924006" w14:textId="77777777" w:rsidR="0023621A" w:rsidRPr="001D5F5C" w:rsidRDefault="0023621A" w:rsidP="00D26F07">
      <w:pPr>
        <w:ind w:firstLine="0"/>
        <w:rPr>
          <w:rFonts w:cstheme="minorHAnsi"/>
          <w:b/>
          <w:bCs/>
          <w:i/>
          <w:iCs/>
          <w:sz w:val="20"/>
          <w:szCs w:val="20"/>
          <w:lang w:bidi="fa-IR"/>
        </w:rPr>
      </w:pPr>
      <w:r w:rsidRPr="0085049F">
        <w:rPr>
          <w:rFonts w:cstheme="minorHAnsi"/>
          <w:b/>
          <w:bCs/>
          <w:i/>
          <w:iCs/>
          <w:sz w:val="20"/>
          <w:szCs w:val="20"/>
          <w:lang w:bidi="fa-IR"/>
        </w:rPr>
        <w:t>23</w:t>
      </w:r>
      <w:r w:rsidRPr="001D5F5C">
        <w:rPr>
          <w:rFonts w:cstheme="minorHAnsi"/>
          <w:b/>
          <w:bCs/>
          <w:i/>
          <w:iCs/>
          <w:sz w:val="20"/>
          <w:szCs w:val="20"/>
          <w:lang w:bidi="fa-IR"/>
        </w:rPr>
        <w:t>- Telle est la bonne nouvelle que Dieu annonce à ses serviteurs, aux croyants qui accomplissent des œuvres bonnes ! Dis : « Je ne vous demande aucun salaire pour cela, si ce n’est votre affection envers mes proches ». À celui qui accomplit une belle action, nous répondrons par quelque chose de plus beau encore. Allah est certes Celui qui pardonne [les fautes de Ses serviteurs, et Il est] Reconnaissant [et vous accorde des récompenses excellentes].</w:t>
      </w:r>
    </w:p>
    <w:p w14:paraId="3DF3275D"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1DA7FD3D" w14:textId="6AD6FE4D" w:rsidR="00F91EA2" w:rsidRPr="00F91EA2" w:rsidRDefault="00F91EA2" w:rsidP="00F91EA2">
      <w:pPr>
        <w:spacing w:after="0" w:line="240" w:lineRule="auto"/>
        <w:ind w:firstLine="0"/>
        <w:rPr>
          <w:rFonts w:cstheme="minorHAnsi"/>
        </w:rPr>
      </w:pPr>
      <w:r w:rsidRPr="00F91EA2">
        <w:rPr>
          <w:rFonts w:cstheme="minorHAnsi"/>
        </w:rPr>
        <w:t xml:space="preserve">1- À propos de ce verset, quatre interprétations ont été proposées pour le terme </w:t>
      </w:r>
      <w:r w:rsidR="0094280B">
        <w:rPr>
          <w:rFonts w:cstheme="minorHAnsi"/>
        </w:rPr>
        <w:t>« </w:t>
      </w:r>
      <w:r w:rsidRPr="00F91EA2">
        <w:rPr>
          <w:rFonts w:cstheme="minorHAnsi"/>
        </w:rPr>
        <w:t>Al-</w:t>
      </w:r>
      <w:proofErr w:type="spellStart"/>
      <w:r w:rsidRPr="00F91EA2">
        <w:rPr>
          <w:rFonts w:cstheme="minorHAnsi"/>
        </w:rPr>
        <w:t>Qourba</w:t>
      </w:r>
      <w:proofErr w:type="spellEnd"/>
      <w:r w:rsidRPr="00F91EA2">
        <w:rPr>
          <w:rFonts w:cstheme="minorHAnsi"/>
        </w:rPr>
        <w:t xml:space="preserve"> (les proches)</w:t>
      </w:r>
      <w:r w:rsidR="0094280B">
        <w:rPr>
          <w:rFonts w:cstheme="minorHAnsi"/>
        </w:rPr>
        <w:t> »</w:t>
      </w:r>
      <w:r w:rsidRPr="00F91EA2">
        <w:rPr>
          <w:rFonts w:cstheme="minorHAnsi"/>
        </w:rPr>
        <w:t xml:space="preserve"> :</w:t>
      </w:r>
    </w:p>
    <w:p w14:paraId="50AAD730" w14:textId="77777777" w:rsidR="00F91EA2" w:rsidRPr="00F91EA2" w:rsidRDefault="00F91EA2" w:rsidP="00F91EA2">
      <w:pPr>
        <w:spacing w:after="0" w:line="240" w:lineRule="auto"/>
        <w:ind w:firstLine="0"/>
        <w:rPr>
          <w:rFonts w:cstheme="minorHAnsi"/>
        </w:rPr>
      </w:pPr>
    </w:p>
    <w:p w14:paraId="450E37F6" w14:textId="77777777" w:rsidR="00F91EA2" w:rsidRPr="00F91EA2" w:rsidRDefault="00F91EA2" w:rsidP="00F91EA2">
      <w:pPr>
        <w:spacing w:after="0" w:line="240" w:lineRule="auto"/>
        <w:ind w:firstLine="0"/>
        <w:rPr>
          <w:rFonts w:cstheme="minorHAnsi"/>
        </w:rPr>
      </w:pPr>
      <w:r w:rsidRPr="00F91EA2">
        <w:rPr>
          <w:rFonts w:cstheme="minorHAnsi"/>
        </w:rPr>
        <w:t xml:space="preserve">a) Il fait référence aux proches parents du Prophète (s), c'est-à-dire les </w:t>
      </w:r>
      <w:proofErr w:type="spellStart"/>
      <w:r w:rsidRPr="00F91EA2">
        <w:rPr>
          <w:rFonts w:cstheme="minorHAnsi"/>
        </w:rPr>
        <w:t>Ahlal</w:t>
      </w:r>
      <w:proofErr w:type="spellEnd"/>
      <w:r w:rsidRPr="00F91EA2">
        <w:rPr>
          <w:rFonts w:cstheme="minorHAnsi"/>
        </w:rPr>
        <w:t xml:space="preserve"> Bayt (a), dont l’amour est considéré comme la récompense de sa mission prophétique et un moyen de reconnaître leur Imamat</w:t>
      </w:r>
      <w:r w:rsidRPr="00F91EA2">
        <w:rPr>
          <w:rFonts w:cstheme="minorHAnsi"/>
          <w:vertAlign w:val="superscript"/>
        </w:rPr>
        <w:footnoteReference w:id="22"/>
      </w:r>
      <w:r w:rsidRPr="00F91EA2">
        <w:rPr>
          <w:rFonts w:cstheme="minorHAnsi"/>
        </w:rPr>
        <w:t xml:space="preserve">, qui prolonge la prophétie. Cette interprétation a été adoptée par certains premiers commentateurs du Coran, ainsi que par tous les exégètes chiites. De plus, de nombreuses traditions </w:t>
      </w:r>
      <w:r w:rsidRPr="00F91EA2">
        <w:rPr>
          <w:rFonts w:cstheme="minorHAnsi"/>
        </w:rPr>
        <w:lastRenderedPageBreak/>
        <w:t>ont été rapportées à ce sujet, tant dans les sources chiites que sunnites, auxquelles nous reviendrons ultérieurement.</w:t>
      </w:r>
    </w:p>
    <w:p w14:paraId="4D85A4F2" w14:textId="77777777" w:rsidR="00F91EA2" w:rsidRPr="00F91EA2" w:rsidRDefault="00F91EA2" w:rsidP="00F91EA2">
      <w:pPr>
        <w:spacing w:after="0" w:line="240" w:lineRule="auto"/>
        <w:ind w:firstLine="0"/>
        <w:rPr>
          <w:rFonts w:cstheme="minorHAnsi"/>
        </w:rPr>
      </w:pPr>
    </w:p>
    <w:p w14:paraId="1B15A3D2" w14:textId="77777777" w:rsidR="00F91EA2" w:rsidRPr="00F91EA2" w:rsidRDefault="00F91EA2" w:rsidP="00F91EA2">
      <w:pPr>
        <w:spacing w:after="0" w:line="240" w:lineRule="auto"/>
        <w:ind w:firstLine="0"/>
        <w:rPr>
          <w:rFonts w:cstheme="minorHAnsi"/>
        </w:rPr>
      </w:pPr>
      <w:r w:rsidRPr="00F91EA2">
        <w:rPr>
          <w:rFonts w:cstheme="minorHAnsi"/>
        </w:rPr>
        <w:t>b) Il désigne ce qui rapproche l'homme de Dieu.</w:t>
      </w:r>
    </w:p>
    <w:p w14:paraId="283A62D7" w14:textId="77777777" w:rsidR="00F91EA2" w:rsidRPr="00F91EA2" w:rsidRDefault="00F91EA2" w:rsidP="00F91EA2">
      <w:pPr>
        <w:spacing w:after="0" w:line="240" w:lineRule="auto"/>
        <w:ind w:firstLine="0"/>
        <w:rPr>
          <w:rFonts w:cstheme="minorHAnsi"/>
        </w:rPr>
      </w:pPr>
    </w:p>
    <w:p w14:paraId="62EEAABE" w14:textId="77777777" w:rsidR="00F91EA2" w:rsidRPr="00F91EA2" w:rsidRDefault="00F91EA2" w:rsidP="00F91EA2">
      <w:pPr>
        <w:spacing w:after="0" w:line="240" w:lineRule="auto"/>
        <w:ind w:firstLine="0"/>
        <w:rPr>
          <w:rFonts w:cstheme="minorHAnsi"/>
        </w:rPr>
      </w:pPr>
      <w:r w:rsidRPr="00F91EA2">
        <w:rPr>
          <w:rFonts w:cstheme="minorHAnsi"/>
        </w:rPr>
        <w:t>c) Il indique qu’il faut aimer ses propres parents et préserver les liens familiaux.</w:t>
      </w:r>
    </w:p>
    <w:p w14:paraId="791936A7" w14:textId="77777777" w:rsidR="00F91EA2" w:rsidRPr="00F91EA2" w:rsidRDefault="00F91EA2" w:rsidP="00F91EA2">
      <w:pPr>
        <w:spacing w:after="0" w:line="240" w:lineRule="auto"/>
        <w:ind w:firstLine="0"/>
        <w:rPr>
          <w:rFonts w:cstheme="minorHAnsi"/>
        </w:rPr>
      </w:pPr>
    </w:p>
    <w:p w14:paraId="575299A1" w14:textId="77777777" w:rsidR="00F91EA2" w:rsidRPr="00F91EA2" w:rsidRDefault="00F91EA2" w:rsidP="00F91EA2">
      <w:pPr>
        <w:spacing w:after="0" w:line="240" w:lineRule="auto"/>
        <w:ind w:firstLine="0"/>
        <w:rPr>
          <w:rFonts w:cstheme="minorHAnsi"/>
        </w:rPr>
      </w:pPr>
      <w:r w:rsidRPr="00F91EA2">
        <w:rPr>
          <w:rFonts w:cstheme="minorHAnsi"/>
        </w:rPr>
        <w:t>d) Il fait référence à l’obligation pour les tribus arabes, parentes du Prophète (s) par le sang ou l’alliance, de respecter ses liens de parenté.</w:t>
      </w:r>
    </w:p>
    <w:p w14:paraId="16DCA429" w14:textId="77777777" w:rsidR="00F91EA2" w:rsidRPr="00F91EA2" w:rsidRDefault="00F91EA2" w:rsidP="00F91EA2">
      <w:pPr>
        <w:spacing w:after="0" w:line="240" w:lineRule="auto"/>
        <w:ind w:firstLine="0"/>
        <w:rPr>
          <w:rFonts w:cstheme="minorHAnsi"/>
        </w:rPr>
      </w:pPr>
    </w:p>
    <w:p w14:paraId="2992773D" w14:textId="0863DD78" w:rsidR="00F91EA2" w:rsidRPr="00F91EA2" w:rsidRDefault="00F91EA2" w:rsidP="00F91EA2">
      <w:pPr>
        <w:spacing w:after="0" w:line="240" w:lineRule="auto"/>
        <w:ind w:firstLine="0"/>
        <w:rPr>
          <w:rFonts w:cstheme="minorHAnsi"/>
        </w:rPr>
      </w:pPr>
      <w:r w:rsidRPr="00F91EA2">
        <w:rPr>
          <w:rFonts w:cstheme="minorHAnsi"/>
        </w:rPr>
        <w:t xml:space="preserve">Néanmoins, les troisième et quatrième interprétations ne s'accordent pas avec l'idée de récompense pour la mission prophétique. La deuxième interprétation n’est pas non plus adéquate, car se rapprocher de Dieu est une aspiration partagée par tous les musulmans, rendant inutile d’en faire la récompense spécifique de la mission prophétique. </w:t>
      </w:r>
    </w:p>
    <w:p w14:paraId="266BC6D3" w14:textId="77777777" w:rsidR="00593D77" w:rsidRDefault="00593D77" w:rsidP="00F91EA2">
      <w:pPr>
        <w:spacing w:after="0" w:line="240" w:lineRule="auto"/>
        <w:ind w:firstLine="0"/>
        <w:rPr>
          <w:rFonts w:cstheme="minorHAnsi"/>
        </w:rPr>
      </w:pPr>
    </w:p>
    <w:p w14:paraId="72F5176E" w14:textId="2EA90D30" w:rsidR="00F91EA2" w:rsidRPr="00F91EA2" w:rsidRDefault="00F91EA2" w:rsidP="00F91EA2">
      <w:pPr>
        <w:spacing w:after="0" w:line="240" w:lineRule="auto"/>
        <w:ind w:firstLine="0"/>
        <w:rPr>
          <w:rFonts w:cstheme="minorHAnsi"/>
        </w:rPr>
      </w:pPr>
      <w:r w:rsidRPr="00F91EA2">
        <w:rPr>
          <w:rFonts w:cstheme="minorHAnsi"/>
        </w:rPr>
        <w:t xml:space="preserve">Ainsi, la première interprétation apparaît comme la plus pertinente, car elle est soutenue par un groupe de premiers exégètes et unanimement acceptée par les commentateurs chiites, en plus d’être appuyée par de nombreuses traditions. </w:t>
      </w:r>
    </w:p>
    <w:p w14:paraId="69313288" w14:textId="77777777" w:rsidR="00F91EA2" w:rsidRDefault="00F91EA2" w:rsidP="00D26F07">
      <w:pPr>
        <w:suppressAutoHyphens/>
        <w:autoSpaceDN w:val="0"/>
        <w:spacing w:line="249" w:lineRule="auto"/>
        <w:ind w:firstLine="0"/>
        <w:textAlignment w:val="baseline"/>
        <w:rPr>
          <w:rFonts w:ascii="Calibri" w:eastAsia="Calibri" w:hAnsi="Calibri" w:cs="Calibri"/>
          <w:kern w:val="3"/>
          <w:lang w:val="fr-RE"/>
        </w:rPr>
      </w:pPr>
    </w:p>
    <w:p w14:paraId="2F0A021D" w14:textId="7455F126" w:rsidR="00DD439F" w:rsidRPr="00D217E7" w:rsidRDefault="00F91EA2" w:rsidP="00D26F07">
      <w:pPr>
        <w:suppressAutoHyphens/>
        <w:autoSpaceDN w:val="0"/>
        <w:spacing w:line="249" w:lineRule="auto"/>
        <w:ind w:firstLine="0"/>
        <w:textAlignment w:val="baseline"/>
        <w:rPr>
          <w:rFonts w:ascii="Calibri" w:eastAsia="Calibri" w:hAnsi="Calibri" w:cs="Calibri"/>
          <w:kern w:val="3"/>
          <w:lang w:val="fr-FR"/>
        </w:rPr>
      </w:pPr>
      <w:r>
        <w:rPr>
          <w:rFonts w:ascii="Calibri" w:eastAsia="Calibri" w:hAnsi="Calibri" w:cs="Calibri"/>
          <w:kern w:val="3"/>
          <w:lang w:val="fr-RE"/>
        </w:rPr>
        <w:t>2</w:t>
      </w:r>
      <w:r w:rsidR="00DD439F" w:rsidRPr="00D217E7">
        <w:rPr>
          <w:rFonts w:ascii="Calibri" w:eastAsia="Calibri" w:hAnsi="Calibri" w:cs="Calibri"/>
          <w:kern w:val="3"/>
          <w:lang w:val="fr-RE"/>
        </w:rPr>
        <w:t>- Les narrations rapportées dans l'interprétation de ce verset :</w:t>
      </w:r>
    </w:p>
    <w:p w14:paraId="2DFFE376" w14:textId="5F4BB593"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rPr>
        <w:t>a) « Ahmad » dans son livre « Les vertus des compagnons » rapporte de Said Ibn Joubayr et dit : « Lorsque ce verset a été révélé, les compagnons ont dit : O Messager de Dieu ! Quels sont vos proches dont nous avons l’obligation d’aimer</w:t>
      </w:r>
      <w:r w:rsidR="00062867">
        <w:rPr>
          <w:rFonts w:ascii="Calibri" w:eastAsia="Calibri" w:hAnsi="Calibri" w:cs="Calibri"/>
          <w:kern w:val="3"/>
          <w:lang w:val="fr-RE"/>
        </w:rPr>
        <w:t xml:space="preserve"> </w:t>
      </w:r>
      <w:r w:rsidRPr="00D217E7">
        <w:rPr>
          <w:rFonts w:ascii="Calibri" w:eastAsia="Calibri" w:hAnsi="Calibri" w:cs="Calibri"/>
          <w:kern w:val="3"/>
          <w:lang w:val="fr-RE"/>
        </w:rPr>
        <w:t>? Le Prophète (s) a dit : Ali, Fatima et leurs deux enfants, il a répété cette déclaration trois fois</w:t>
      </w:r>
      <w:r w:rsidR="0085049F">
        <w:rPr>
          <w:rFonts w:ascii="Calibri" w:eastAsia="Calibri" w:hAnsi="Calibri" w:cs="Calibri"/>
          <w:kern w:val="3"/>
          <w:lang w:val="fr-RE"/>
        </w:rPr>
        <w:t xml:space="preserve"> </w:t>
      </w:r>
      <w:r w:rsidRPr="00D217E7">
        <w:rPr>
          <w:rFonts w:ascii="Calibri" w:eastAsia="Calibri" w:hAnsi="Calibri" w:cs="Calibri"/>
          <w:kern w:val="3"/>
          <w:lang w:val="fr-RE"/>
        </w:rPr>
        <w:t>»</w:t>
      </w:r>
      <w:r w:rsidR="0085049F">
        <w:rPr>
          <w:rFonts w:ascii="Calibri" w:eastAsia="Calibri" w:hAnsi="Calibri" w:cs="Calibri"/>
          <w:kern w:val="3"/>
          <w:lang w:val="fr-RE"/>
        </w:rPr>
        <w:t>.</w:t>
      </w:r>
      <w:r w:rsidRPr="00D217E7">
        <w:rPr>
          <w:rFonts w:ascii="Calibri" w:eastAsia="Calibri" w:hAnsi="Calibri" w:cs="Calibri"/>
          <w:kern w:val="3"/>
          <w:vertAlign w:val="superscript"/>
          <w:lang w:val="fr-FR"/>
        </w:rPr>
        <w:footnoteReference w:id="23"/>
      </w:r>
    </w:p>
    <w:p w14:paraId="4CC5DFF0" w14:textId="5C48FADC"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rPr>
        <w:t xml:space="preserve">b) </w:t>
      </w:r>
      <w:r w:rsidR="00F91EA2" w:rsidRPr="00F91EA2">
        <w:rPr>
          <w:rFonts w:ascii="Calibri" w:eastAsia="Calibri" w:hAnsi="Calibri" w:cs="Calibri"/>
          <w:kern w:val="3"/>
          <w:lang w:val="fr-RE"/>
        </w:rPr>
        <w:t xml:space="preserve">Jalal </w:t>
      </w:r>
      <w:proofErr w:type="spellStart"/>
      <w:r w:rsidR="00F91EA2" w:rsidRPr="00F91EA2">
        <w:rPr>
          <w:rFonts w:ascii="Calibri" w:eastAsia="Calibri" w:hAnsi="Calibri" w:cs="Calibri"/>
          <w:kern w:val="3"/>
          <w:lang w:val="fr-RE"/>
        </w:rPr>
        <w:t>ad-Din</w:t>
      </w:r>
      <w:proofErr w:type="spellEnd"/>
      <w:r w:rsidR="00F91EA2" w:rsidRPr="00F91EA2">
        <w:rPr>
          <w:rFonts w:ascii="Calibri" w:eastAsia="Calibri" w:hAnsi="Calibri" w:cs="Calibri"/>
          <w:kern w:val="3"/>
          <w:lang w:val="fr-RE"/>
        </w:rPr>
        <w:t xml:space="preserve"> al-</w:t>
      </w:r>
      <w:proofErr w:type="spellStart"/>
      <w:r w:rsidR="00F91EA2" w:rsidRPr="00F91EA2">
        <w:rPr>
          <w:rFonts w:ascii="Calibri" w:eastAsia="Calibri" w:hAnsi="Calibri" w:cs="Calibri"/>
          <w:kern w:val="3"/>
          <w:lang w:val="fr-RE"/>
        </w:rPr>
        <w:t>Souyouti</w:t>
      </w:r>
      <w:proofErr w:type="spellEnd"/>
      <w:r w:rsidR="00F91EA2" w:rsidRPr="00F91EA2">
        <w:rPr>
          <w:rFonts w:ascii="Calibri" w:eastAsia="Calibri" w:hAnsi="Calibri" w:cs="Calibri"/>
          <w:kern w:val="3"/>
          <w:lang w:val="fr-RE"/>
        </w:rPr>
        <w:t xml:space="preserve"> rapporte dans son tafsir </w:t>
      </w:r>
      <w:r w:rsidR="0094280B">
        <w:rPr>
          <w:rFonts w:ascii="Calibri" w:eastAsia="Calibri" w:hAnsi="Calibri" w:cs="Calibri"/>
          <w:kern w:val="3"/>
          <w:lang w:val="fr-RE"/>
        </w:rPr>
        <w:t>« </w:t>
      </w:r>
      <w:r w:rsidR="00F91EA2" w:rsidRPr="00F91EA2">
        <w:rPr>
          <w:rFonts w:ascii="Calibri" w:eastAsia="Calibri" w:hAnsi="Calibri" w:cs="Calibri"/>
          <w:kern w:val="3"/>
          <w:lang w:val="fr-RE"/>
        </w:rPr>
        <w:t>Al-Dour al-Manssour</w:t>
      </w:r>
      <w:r w:rsidR="0094280B">
        <w:rPr>
          <w:rFonts w:ascii="Calibri" w:eastAsia="Calibri" w:hAnsi="Calibri" w:cs="Calibri"/>
          <w:kern w:val="3"/>
          <w:lang w:val="fr-RE"/>
        </w:rPr>
        <w:t> »</w:t>
      </w:r>
      <w:r w:rsidR="00F91EA2" w:rsidRPr="00F91EA2">
        <w:rPr>
          <w:rFonts w:ascii="Calibri" w:eastAsia="Calibri" w:hAnsi="Calibri" w:cs="Calibri"/>
          <w:kern w:val="3"/>
          <w:lang w:val="fr-RE"/>
        </w:rPr>
        <w:t xml:space="preserve"> que, selon Moudjahid citant Ibn Abbas, le Messager d’Allah (s) a dit en commentaire de ce verset : « Cela signifie que vous devez préserver mon honneur et ma dignité en respectant ma famille et en les aimant par amour pour moi</w:t>
      </w:r>
      <w:r w:rsidRPr="00D217E7">
        <w:rPr>
          <w:rFonts w:ascii="Calibri" w:eastAsia="Calibri" w:hAnsi="Calibri" w:cs="Calibri"/>
          <w:kern w:val="3"/>
          <w:vertAlign w:val="superscript"/>
          <w:lang w:val="fr-FR"/>
        </w:rPr>
        <w:footnoteReference w:id="24"/>
      </w:r>
      <w:r w:rsidRPr="00D217E7">
        <w:rPr>
          <w:rFonts w:ascii="Calibri" w:eastAsia="Calibri" w:hAnsi="Calibri" w:cs="Calibri"/>
          <w:kern w:val="3"/>
          <w:lang w:val="fr-RE"/>
        </w:rPr>
        <w:t> ».</w:t>
      </w:r>
    </w:p>
    <w:p w14:paraId="777E9158" w14:textId="19AD6FEE" w:rsidR="00DD439F" w:rsidRDefault="00F91EA2" w:rsidP="00D26F07">
      <w:pPr>
        <w:suppressAutoHyphens/>
        <w:autoSpaceDN w:val="0"/>
        <w:spacing w:line="249" w:lineRule="auto"/>
        <w:ind w:firstLine="0"/>
        <w:textAlignment w:val="baseline"/>
        <w:rPr>
          <w:rFonts w:ascii="Calibri" w:eastAsia="Calibri" w:hAnsi="Calibri" w:cs="Calibri"/>
          <w:kern w:val="3"/>
          <w:lang w:val="fr-FR" w:bidi="fa-IR"/>
        </w:rPr>
      </w:pPr>
      <w:r>
        <w:rPr>
          <w:rFonts w:ascii="Calibri" w:eastAsia="Calibri" w:hAnsi="Calibri" w:cs="Calibri"/>
          <w:kern w:val="3"/>
          <w:lang w:val="fr-FR" w:bidi="fa-IR"/>
        </w:rPr>
        <w:t>3</w:t>
      </w:r>
      <w:r w:rsidR="00DD439F" w:rsidRPr="00D217E7">
        <w:rPr>
          <w:rFonts w:ascii="Calibri" w:eastAsia="Calibri" w:hAnsi="Calibri" w:cs="Calibri"/>
          <w:kern w:val="3"/>
          <w:lang w:val="fr-FR" w:bidi="fa-IR"/>
        </w:rPr>
        <w:t>- Dans ce verset, Dieu est présenté comme très indulgent et très reconnaissant, et dans d'autres versets, Dieu loue les serviteurs qui sont reconnaissants, Il veut donc que nous mettions en œuvre une manifestation de Ses attributs dans notre être.</w:t>
      </w:r>
      <w:r w:rsidR="00DD439F" w:rsidRPr="00D217E7">
        <w:rPr>
          <w:rFonts w:ascii="Calibri" w:eastAsia="Calibri" w:hAnsi="Calibri" w:cs="Calibri"/>
          <w:kern w:val="3"/>
          <w:vertAlign w:val="superscript"/>
          <w:lang w:val="fr-FR"/>
        </w:rPr>
        <w:footnoteReference w:id="25"/>
      </w:r>
    </w:p>
    <w:p w14:paraId="09C33269" w14:textId="77777777" w:rsidR="00192390" w:rsidRDefault="00192390" w:rsidP="00D26F07">
      <w:pPr>
        <w:suppressAutoHyphens/>
        <w:autoSpaceDN w:val="0"/>
        <w:spacing w:line="249" w:lineRule="auto"/>
        <w:ind w:firstLine="0"/>
        <w:textAlignment w:val="baseline"/>
        <w:rPr>
          <w:rFonts w:ascii="Calibri" w:eastAsia="Calibri" w:hAnsi="Calibri" w:cs="Calibri"/>
          <w:kern w:val="3"/>
          <w:lang w:val="fr-FR" w:bidi="fa-IR"/>
        </w:rPr>
      </w:pPr>
    </w:p>
    <w:p w14:paraId="42868A45" w14:textId="77777777" w:rsidR="00192390" w:rsidRDefault="00192390" w:rsidP="00D26F07">
      <w:pPr>
        <w:suppressAutoHyphens/>
        <w:autoSpaceDN w:val="0"/>
        <w:spacing w:line="249" w:lineRule="auto"/>
        <w:ind w:firstLine="0"/>
        <w:textAlignment w:val="baseline"/>
        <w:rPr>
          <w:rFonts w:ascii="Calibri" w:eastAsia="Calibri" w:hAnsi="Calibri" w:cs="Calibri"/>
          <w:kern w:val="3"/>
          <w:lang w:val="fr-FR"/>
        </w:rPr>
      </w:pPr>
    </w:p>
    <w:p w14:paraId="378E6653" w14:textId="77777777" w:rsidR="00DC0240" w:rsidRDefault="00DC0240" w:rsidP="00D26F07">
      <w:pPr>
        <w:suppressAutoHyphens/>
        <w:autoSpaceDN w:val="0"/>
        <w:spacing w:line="249" w:lineRule="auto"/>
        <w:ind w:firstLine="0"/>
        <w:textAlignment w:val="baseline"/>
        <w:rPr>
          <w:rFonts w:ascii="Calibri" w:eastAsia="Calibri" w:hAnsi="Calibri" w:cs="Calibri"/>
          <w:kern w:val="3"/>
          <w:lang w:val="fr-FR"/>
        </w:rPr>
      </w:pPr>
    </w:p>
    <w:p w14:paraId="0CE76D60" w14:textId="77777777" w:rsidR="00DC0240" w:rsidRDefault="00DC0240" w:rsidP="00D26F07">
      <w:pPr>
        <w:suppressAutoHyphens/>
        <w:autoSpaceDN w:val="0"/>
        <w:spacing w:line="249" w:lineRule="auto"/>
        <w:ind w:firstLine="0"/>
        <w:textAlignment w:val="baseline"/>
        <w:rPr>
          <w:rFonts w:ascii="Calibri" w:eastAsia="Calibri" w:hAnsi="Calibri" w:cs="Calibri"/>
          <w:kern w:val="3"/>
          <w:lang w:val="fr-FR"/>
        </w:rPr>
      </w:pPr>
    </w:p>
    <w:p w14:paraId="474679AE" w14:textId="2DDD83CE" w:rsidR="00DC0240" w:rsidRPr="00D217E7" w:rsidRDefault="00DC0240" w:rsidP="00DC0240">
      <w:pPr>
        <w:suppressAutoHyphens/>
        <w:autoSpaceDN w:val="0"/>
        <w:spacing w:line="249" w:lineRule="auto"/>
        <w:ind w:firstLine="0"/>
        <w:jc w:val="right"/>
        <w:textAlignment w:val="baseline"/>
        <w:rPr>
          <w:rFonts w:ascii="Calibri" w:eastAsia="Calibri" w:hAnsi="Calibri" w:cs="Calibri"/>
          <w:kern w:val="3"/>
          <w:lang w:val="fr-FR"/>
        </w:rPr>
      </w:pPr>
      <w:proofErr w:type="spellStart"/>
      <w:r w:rsidRPr="00523108">
        <w:rPr>
          <w:rFonts w:cs="KFGQPC Uthmanic Script HAFS"/>
          <w:color w:val="000000"/>
          <w:sz w:val="36"/>
          <w:szCs w:val="36"/>
          <w:shd w:val="clear" w:color="auto" w:fill="FFFFFF"/>
          <w:rtl/>
        </w:rPr>
        <w:t>أَمۡ</w:t>
      </w:r>
      <w:proofErr w:type="spellEnd"/>
      <w:r w:rsidRPr="00523108">
        <w:rPr>
          <w:rFonts w:cs="KFGQPC Uthmanic Script HAFS"/>
          <w:color w:val="000000"/>
          <w:sz w:val="36"/>
          <w:szCs w:val="36"/>
          <w:shd w:val="clear" w:color="auto" w:fill="FFFFFF"/>
          <w:rtl/>
        </w:rPr>
        <w:t xml:space="preserve"> يَقُولُونَ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فۡتَرَىٰ</w:t>
      </w:r>
      <w:proofErr w:type="spellEnd"/>
      <w:r w:rsidRPr="00523108">
        <w:rPr>
          <w:rFonts w:cs="KFGQPC Uthmanic Script HAFS"/>
          <w:color w:val="000000"/>
          <w:sz w:val="36"/>
          <w:szCs w:val="36"/>
          <w:shd w:val="clear" w:color="auto" w:fill="FFFFFF"/>
          <w:rtl/>
        </w:rPr>
        <w:t xml:space="preserve"> عَلَى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كَذِبٗاۖ</w:t>
      </w:r>
      <w:proofErr w:type="spellEnd"/>
      <w:r w:rsidRPr="00523108">
        <w:rPr>
          <w:rFonts w:cs="KFGQPC Uthmanic Script HAFS"/>
          <w:color w:val="000000"/>
          <w:sz w:val="36"/>
          <w:szCs w:val="36"/>
          <w:shd w:val="clear" w:color="auto" w:fill="FFFFFF"/>
          <w:rtl/>
        </w:rPr>
        <w:t xml:space="preserve"> فَإِن </w:t>
      </w:r>
      <w:proofErr w:type="spellStart"/>
      <w:r w:rsidRPr="00523108">
        <w:rPr>
          <w:rFonts w:cs="KFGQPC Uthmanic Script HAFS"/>
          <w:color w:val="000000"/>
          <w:sz w:val="36"/>
          <w:szCs w:val="36"/>
          <w:shd w:val="clear" w:color="auto" w:fill="FFFFFF"/>
          <w:rtl/>
        </w:rPr>
        <w:t>يَشَإِ</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يَخۡتِمۡ</w:t>
      </w:r>
      <w:proofErr w:type="spellEnd"/>
      <w:r w:rsidRPr="00523108">
        <w:rPr>
          <w:rFonts w:cs="KFGQPC Uthmanic Script HAFS"/>
          <w:color w:val="000000"/>
          <w:sz w:val="36"/>
          <w:szCs w:val="36"/>
          <w:shd w:val="clear" w:color="auto" w:fill="FFFFFF"/>
          <w:rtl/>
        </w:rPr>
        <w:t xml:space="preserve"> عَلَىٰ </w:t>
      </w:r>
      <w:proofErr w:type="spellStart"/>
      <w:r w:rsidRPr="00523108">
        <w:rPr>
          <w:rFonts w:cs="KFGQPC Uthmanic Script HAFS"/>
          <w:color w:val="000000"/>
          <w:sz w:val="36"/>
          <w:szCs w:val="36"/>
          <w:shd w:val="clear" w:color="auto" w:fill="FFFFFF"/>
          <w:rtl/>
        </w:rPr>
        <w:t>قَلۡبِكَۗ</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وَيَمۡحُ</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لۡبَٰطِلَ</w:t>
      </w:r>
      <w:proofErr w:type="spellEnd"/>
      <w:r w:rsidRPr="00523108">
        <w:rPr>
          <w:rFonts w:cs="KFGQPC Uthmanic Script HAFS"/>
          <w:color w:val="000000"/>
          <w:sz w:val="36"/>
          <w:szCs w:val="36"/>
          <w:shd w:val="clear" w:color="auto" w:fill="FFFFFF"/>
          <w:rtl/>
        </w:rPr>
        <w:t xml:space="preserve"> وَيُحِقُّ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لۡحَقَّ</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بِكَلِمَٰتِهِ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إِنَّهُ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عَلِيمُۢ</w:t>
      </w:r>
      <w:proofErr w:type="spellEnd"/>
      <w:r w:rsidRPr="00523108">
        <w:rPr>
          <w:rFonts w:cs="KFGQPC Uthmanic Script HAFS"/>
          <w:color w:val="000000"/>
          <w:sz w:val="36"/>
          <w:szCs w:val="36"/>
          <w:shd w:val="clear" w:color="auto" w:fill="FFFFFF"/>
          <w:rtl/>
        </w:rPr>
        <w:t xml:space="preserve"> بِذَاتِ </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لصُّدُورِ</w:t>
      </w:r>
      <w:r w:rsidRPr="00523108">
        <w:rPr>
          <w:rFonts w:cs="KFGQPC Uthmanic Script HAFS"/>
          <w:color w:val="000000"/>
          <w:sz w:val="36"/>
          <w:szCs w:val="36"/>
          <w:shd w:val="clear" w:color="auto" w:fill="FFFFFF"/>
          <w:rtl/>
        </w:rPr>
        <w:t xml:space="preserve">٢٤ وَهُوَ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يَقۡبَلُ</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لتَّوۡبَةَ</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عَنۡ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عِبَادِهِ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lastRenderedPageBreak/>
        <w:t>وَيَعۡفُواْ</w:t>
      </w:r>
      <w:proofErr w:type="spellEnd"/>
      <w:r w:rsidRPr="00523108">
        <w:rPr>
          <w:rFonts w:cs="KFGQPC Uthmanic Script HAFS"/>
          <w:color w:val="000000"/>
          <w:sz w:val="36"/>
          <w:szCs w:val="36"/>
          <w:shd w:val="clear" w:color="auto" w:fill="FFFFFF"/>
          <w:rtl/>
        </w:rPr>
        <w:t xml:space="preserve"> عَنِ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لسَّيِّ‍َٔاتِ</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وَيَعۡلَمُ</w:t>
      </w:r>
      <w:proofErr w:type="spellEnd"/>
      <w:r w:rsidRPr="00523108">
        <w:rPr>
          <w:rFonts w:cs="KFGQPC Uthmanic Script HAFS"/>
          <w:color w:val="000000"/>
          <w:sz w:val="36"/>
          <w:szCs w:val="36"/>
          <w:shd w:val="clear" w:color="auto" w:fill="FFFFFF"/>
          <w:rtl/>
        </w:rPr>
        <w:t xml:space="preserve"> مَا تَفۡعَلُونَ٢٥ </w:t>
      </w:r>
      <w:proofErr w:type="spellStart"/>
      <w:r w:rsidRPr="00523108">
        <w:rPr>
          <w:rFonts w:cs="KFGQPC Uthmanic Script HAFS"/>
          <w:color w:val="000000"/>
          <w:sz w:val="36"/>
          <w:szCs w:val="36"/>
          <w:shd w:val="clear" w:color="auto" w:fill="FFFFFF"/>
          <w:rtl/>
        </w:rPr>
        <w:t>وَيَسۡتَجِيبُ</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ءَامَنُواْ وَعَمِلُواْ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لصَّٰلِحَٰتِ</w:t>
      </w:r>
      <w:proofErr w:type="spellEnd"/>
      <w:r w:rsidRPr="00523108">
        <w:rPr>
          <w:rFonts w:cs="KFGQPC Uthmanic Script HAFS"/>
          <w:color w:val="000000"/>
          <w:sz w:val="36"/>
          <w:szCs w:val="36"/>
          <w:shd w:val="clear" w:color="auto" w:fill="FFFFFF"/>
          <w:rtl/>
        </w:rPr>
        <w:t xml:space="preserve"> وَ</w:t>
      </w:r>
      <w:r w:rsidRPr="00523108">
        <w:rPr>
          <w:rFonts w:cs="KFGQPC Uthmanic Script HAFS" w:hint="eastAsia"/>
          <w:color w:val="000000"/>
          <w:sz w:val="36"/>
          <w:szCs w:val="36"/>
          <w:shd w:val="clear" w:color="auto" w:fill="FFFFFF"/>
          <w:rtl/>
        </w:rPr>
        <w:t>يَزِيدُهُم</w:t>
      </w:r>
      <w:r w:rsidRPr="00523108">
        <w:rPr>
          <w:rFonts w:cs="KFGQPC Uthmanic Script HAFS"/>
          <w:color w:val="000000"/>
          <w:sz w:val="36"/>
          <w:szCs w:val="36"/>
          <w:shd w:val="clear" w:color="auto" w:fill="FFFFFF"/>
          <w:rtl/>
        </w:rPr>
        <w:t xml:space="preserve"> مِّن </w:t>
      </w:r>
      <w:proofErr w:type="spellStart"/>
      <w:r w:rsidRPr="00523108">
        <w:rPr>
          <w:rFonts w:cs="KFGQPC Uthmanic Script HAFS"/>
          <w:color w:val="000000"/>
          <w:sz w:val="36"/>
          <w:szCs w:val="36"/>
          <w:shd w:val="clear" w:color="auto" w:fill="FFFFFF"/>
          <w:rtl/>
        </w:rPr>
        <w:t>فَضۡلِهِ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لۡكَٰفِرُونَ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لَهُمۡ</w:t>
      </w:r>
      <w:proofErr w:type="spellEnd"/>
      <w:r w:rsidRPr="00523108">
        <w:rPr>
          <w:rFonts w:cs="KFGQPC Uthmanic Script HAFS"/>
          <w:color w:val="000000"/>
          <w:sz w:val="36"/>
          <w:szCs w:val="36"/>
          <w:shd w:val="clear" w:color="auto" w:fill="FFFFFF"/>
          <w:rtl/>
        </w:rPr>
        <w:t xml:space="preserve"> عَذَابٞ شَدِيدٞ٢٦</w:t>
      </w:r>
    </w:p>
    <w:p w14:paraId="1A76DB6D" w14:textId="77777777" w:rsidR="0023621A" w:rsidRPr="00D217E7" w:rsidRDefault="0023621A"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22523BCD"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 xml:space="preserve">24- Ou [les impies etc.] diront-ils : « Il (le Prophète) a inventé un mensonge contre DIEU ! » Si DIEU voulait, Il scellerait ton cœur. Et [si tu inventais un mensonge, DIEU ne te permettrait pas la prophétie, car] DIEU efface le faux et confirme le vrai par Ses paroles. Il connaît le contenu (les secrets) des cœurs. </w:t>
      </w:r>
    </w:p>
    <w:p w14:paraId="47CCEF54" w14:textId="512FE114"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25- C’est Lui qui agrée de Ses serviteurs le repentir, pardonne les mauvais</w:t>
      </w:r>
      <w:r w:rsidR="003B4F4F">
        <w:rPr>
          <w:rFonts w:cstheme="minorHAnsi"/>
          <w:b/>
          <w:bCs/>
          <w:i/>
          <w:iCs/>
          <w:sz w:val="20"/>
          <w:szCs w:val="20"/>
          <w:lang w:bidi="fa-IR"/>
        </w:rPr>
        <w:t>es</w:t>
      </w:r>
      <w:r w:rsidRPr="001D5F5C">
        <w:rPr>
          <w:rFonts w:cstheme="minorHAnsi"/>
          <w:b/>
          <w:bCs/>
          <w:i/>
          <w:iCs/>
          <w:sz w:val="20"/>
          <w:szCs w:val="20"/>
          <w:lang w:bidi="fa-IR"/>
        </w:rPr>
        <w:t xml:space="preserve"> actions et sait ce que vous faites. </w:t>
      </w:r>
    </w:p>
    <w:p w14:paraId="1C064AC6" w14:textId="77777777" w:rsidR="0023621A" w:rsidRPr="001D5F5C" w:rsidRDefault="0023621A" w:rsidP="00D26F07">
      <w:pPr>
        <w:ind w:firstLine="0"/>
        <w:rPr>
          <w:rFonts w:cstheme="minorHAnsi"/>
          <w:b/>
          <w:bCs/>
          <w:i/>
          <w:iCs/>
          <w:sz w:val="20"/>
          <w:szCs w:val="20"/>
          <w:lang w:bidi="fa-IR"/>
        </w:rPr>
      </w:pPr>
      <w:r w:rsidRPr="001D5F5C">
        <w:rPr>
          <w:rFonts w:cstheme="minorHAnsi"/>
          <w:b/>
          <w:bCs/>
          <w:i/>
          <w:iCs/>
          <w:sz w:val="20"/>
          <w:szCs w:val="20"/>
          <w:lang w:bidi="fa-IR"/>
        </w:rPr>
        <w:t>26- Il exauce [les vœux] de ceux qui croient et accomplissent les bonnes œuvres et leur accroît Sa faveur, tandis que les mécréants ont un dur châtiment.</w:t>
      </w:r>
    </w:p>
    <w:p w14:paraId="14FE9079"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bidi="fa-IR"/>
        </w:rPr>
      </w:pPr>
    </w:p>
    <w:p w14:paraId="04F938FE" w14:textId="00738C30"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1- </w:t>
      </w:r>
      <w:r w:rsidRPr="00D217E7">
        <w:rPr>
          <w:rFonts w:ascii="Calibri" w:eastAsia="Calibri" w:hAnsi="Calibri" w:cs="Calibri"/>
          <w:kern w:val="3"/>
          <w:lang w:val="fr-RE" w:bidi="fa-IR"/>
        </w:rPr>
        <w:t xml:space="preserve">Ce verset fait référence à un argument logique bien connu selon lequel si quelqu'un prétend être un prophète et apporte des versets et des miracles, mais veut tromper les gens, la sagesse de Dieu exige </w:t>
      </w:r>
      <w:r w:rsidR="00296398">
        <w:rPr>
          <w:rFonts w:ascii="Calibri" w:eastAsia="Calibri" w:hAnsi="Calibri" w:cs="Calibri"/>
          <w:kern w:val="3"/>
          <w:lang w:val="fr-RE" w:bidi="fa-IR"/>
        </w:rPr>
        <w:t>qu’Il</w:t>
      </w:r>
      <w:r w:rsidRPr="00D217E7">
        <w:rPr>
          <w:rFonts w:ascii="Calibri" w:eastAsia="Calibri" w:hAnsi="Calibri" w:cs="Calibri"/>
          <w:kern w:val="3"/>
          <w:lang w:val="fr-RE" w:bidi="fa-IR"/>
        </w:rPr>
        <w:t xml:space="preserve"> le déshonore et invalide ses miracles afin que le peuple trouve le chemin de la vérité, et ceci est </w:t>
      </w:r>
      <w:r w:rsidR="00296398">
        <w:rPr>
          <w:rFonts w:ascii="Calibri" w:eastAsia="Calibri" w:hAnsi="Calibri" w:cs="Calibri"/>
          <w:kern w:val="3"/>
          <w:lang w:val="fr-RE" w:bidi="fa-IR"/>
        </w:rPr>
        <w:t>Sa</w:t>
      </w:r>
      <w:r w:rsidR="00296398" w:rsidRPr="00D217E7">
        <w:rPr>
          <w:rFonts w:ascii="Calibri" w:eastAsia="Calibri" w:hAnsi="Calibri" w:cs="Calibri"/>
          <w:kern w:val="3"/>
          <w:lang w:val="fr-RE" w:bidi="fa-IR"/>
        </w:rPr>
        <w:t xml:space="preserve"> </w:t>
      </w:r>
      <w:r w:rsidRPr="00D217E7">
        <w:rPr>
          <w:rFonts w:ascii="Calibri" w:eastAsia="Calibri" w:hAnsi="Calibri" w:cs="Calibri"/>
          <w:kern w:val="3"/>
          <w:lang w:val="fr-RE" w:bidi="fa-IR"/>
        </w:rPr>
        <w:t>grâce. Comme indiqué dans les versets 44 à 46 de la sourate al-</w:t>
      </w:r>
      <w:proofErr w:type="spellStart"/>
      <w:r w:rsidRPr="00D217E7">
        <w:rPr>
          <w:rFonts w:ascii="Calibri" w:eastAsia="Calibri" w:hAnsi="Calibri" w:cs="Calibri"/>
          <w:kern w:val="3"/>
          <w:lang w:val="fr-RE" w:bidi="fa-IR"/>
        </w:rPr>
        <w:t>Hâqqah</w:t>
      </w:r>
      <w:proofErr w:type="spellEnd"/>
      <w:r w:rsidRPr="00D217E7">
        <w:rPr>
          <w:rFonts w:ascii="Calibri" w:eastAsia="Calibri" w:hAnsi="Calibri" w:cs="Calibri"/>
          <w:kern w:val="3"/>
          <w:lang w:val="fr-RE" w:bidi="fa-IR"/>
        </w:rPr>
        <w:t> : « </w:t>
      </w:r>
      <w:r w:rsidRPr="00D217E7">
        <w:rPr>
          <w:rFonts w:ascii="Calibri" w:eastAsia="Calibri" w:hAnsi="Calibri" w:cs="Calibri"/>
          <w:i/>
          <w:iCs/>
          <w:kern w:val="3"/>
          <w:lang w:val="fr-RE" w:bidi="fa-IR"/>
        </w:rPr>
        <w:t>S’il nous avait attribué quelques paroles mensongères. Nous l’aurions saisi de la main droite, puis nous lui aurions tranché l’aorte</w:t>
      </w:r>
      <w:r w:rsidR="00D33C0A">
        <w:rPr>
          <w:rFonts w:ascii="Calibri" w:eastAsia="Calibri" w:hAnsi="Calibri" w:cs="Calibri"/>
          <w:i/>
          <w:iCs/>
          <w:kern w:val="3"/>
          <w:lang w:val="fr-RE" w:bidi="fa-IR"/>
        </w:rPr>
        <w:t xml:space="preserve"> </w:t>
      </w:r>
      <w:r w:rsidRPr="00D217E7">
        <w:rPr>
          <w:rFonts w:ascii="Calibri" w:eastAsia="Calibri" w:hAnsi="Calibri" w:cs="Calibri"/>
          <w:kern w:val="3"/>
          <w:lang w:val="fr-RE" w:bidi="fa-IR"/>
        </w:rPr>
        <w:t>»</w:t>
      </w:r>
      <w:r w:rsidR="00D33C0A">
        <w:rPr>
          <w:rFonts w:ascii="Calibri" w:eastAsia="Calibri" w:hAnsi="Calibri" w:cs="Calibri"/>
          <w:kern w:val="3"/>
          <w:lang w:val="fr-RE" w:bidi="fa-IR"/>
        </w:rPr>
        <w:t>.</w:t>
      </w:r>
    </w:p>
    <w:p w14:paraId="680C233D"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2- </w:t>
      </w:r>
      <w:r w:rsidRPr="00D217E7">
        <w:rPr>
          <w:rFonts w:ascii="Calibri" w:eastAsia="Calibri" w:hAnsi="Calibri" w:cs="Calibri"/>
          <w:kern w:val="3"/>
          <w:lang w:val="fr-RE" w:bidi="fa-IR"/>
        </w:rPr>
        <w:t>Il est également à noter que l'une des attributions injustes que les polythéistes et les infidèles ont attribuées au Saint Prophète de l'Islam (s) était qu'il considérait la récompense de sa mission comme étant l’amour de ses proches, et avait attribué cette parole mensongère à Allah. Ce verset a alors été révélé pour battre en brèche cette accusation injuste.</w:t>
      </w:r>
    </w:p>
    <w:p w14:paraId="34B0D97E" w14:textId="1540BD34"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3- </w:t>
      </w:r>
      <w:r w:rsidRPr="00D217E7">
        <w:rPr>
          <w:rFonts w:ascii="Calibri" w:eastAsia="Calibri" w:hAnsi="Calibri" w:cs="Calibri"/>
          <w:kern w:val="3"/>
          <w:lang w:val="fr-RE" w:bidi="fa-IR"/>
        </w:rPr>
        <w:t>Ce verset indique que Dieu connaît les secrets des cœurs</w:t>
      </w:r>
      <w:r w:rsidR="00296398">
        <w:rPr>
          <w:rFonts w:ascii="Calibri" w:eastAsia="Calibri" w:hAnsi="Calibri" w:cs="Calibri"/>
          <w:kern w:val="3"/>
          <w:lang w:val="fr-RE" w:bidi="fa-IR"/>
        </w:rPr>
        <w:t>.</w:t>
      </w:r>
      <w:r w:rsidRPr="00D217E7">
        <w:rPr>
          <w:rFonts w:ascii="Calibri" w:eastAsia="Calibri" w:hAnsi="Calibri" w:cs="Calibri"/>
          <w:kern w:val="3"/>
          <w:lang w:val="fr-RE" w:bidi="fa-IR"/>
        </w:rPr>
        <w:t xml:space="preserve"> </w:t>
      </w:r>
      <w:r w:rsidR="00296398">
        <w:rPr>
          <w:rFonts w:ascii="Calibri" w:eastAsia="Calibri" w:hAnsi="Calibri" w:cs="Calibri"/>
          <w:kern w:val="3"/>
          <w:lang w:val="fr-RE" w:bidi="fa-IR"/>
        </w:rPr>
        <w:t>C</w:t>
      </w:r>
      <w:r w:rsidRPr="00D217E7">
        <w:rPr>
          <w:rFonts w:ascii="Calibri" w:eastAsia="Calibri" w:hAnsi="Calibri" w:cs="Calibri"/>
          <w:kern w:val="3"/>
          <w:lang w:val="fr-RE" w:bidi="fa-IR"/>
        </w:rPr>
        <w:t>ela signifie que Dieu connaît les pensées et les croyances qui gouvernent les cœurs des hommes</w:t>
      </w:r>
      <w:r w:rsidR="00296398">
        <w:rPr>
          <w:rFonts w:ascii="Calibri" w:eastAsia="Calibri" w:hAnsi="Calibri" w:cs="Calibri"/>
          <w:kern w:val="3"/>
          <w:lang w:val="fr-RE" w:bidi="fa-IR"/>
        </w:rPr>
        <w:t>. C</w:t>
      </w:r>
      <w:r w:rsidRPr="00D217E7">
        <w:rPr>
          <w:rFonts w:ascii="Calibri" w:eastAsia="Calibri" w:hAnsi="Calibri" w:cs="Calibri"/>
          <w:kern w:val="3"/>
          <w:lang w:val="fr-RE" w:bidi="fa-IR"/>
        </w:rPr>
        <w:t>'est une référence subtile au fait que la pensée et la croyance gouvernent sur le cœur et l’âme de l’homme.</w:t>
      </w:r>
    </w:p>
    <w:p w14:paraId="7F9473B0" w14:textId="6FA724F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4- </w:t>
      </w:r>
      <w:r w:rsidRPr="00D217E7">
        <w:rPr>
          <w:rFonts w:ascii="Calibri" w:eastAsia="Calibri" w:hAnsi="Calibri" w:cs="Calibri"/>
          <w:kern w:val="3"/>
          <w:lang w:val="fr-RE" w:bidi="fa-IR"/>
        </w:rPr>
        <w:t>Et puisque Dieu laisse toujours le chemin du retour ouvert à Ses serviteurs, Il mentionne à plusieurs reprises dans les versets du Coran, après avoir condamné les actes répréhensibles des polythéistes et des pécheurs, la question de l’ouverture de la porte de la repentance, car Il est celui qui accepte la repentance sincère de Ses serviteurs et pardonne les péchés. Mais si les gens prétendent se repentir mais accomplissent d’autres actes en secret, qu’ils ne pensent pas que cela sera caché à l’œil vif de Dieu car Allah est Connaisseur de toutes choses.</w:t>
      </w:r>
    </w:p>
    <w:p w14:paraId="7D271AA0"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5- </w:t>
      </w:r>
      <w:r w:rsidRPr="00D217E7">
        <w:rPr>
          <w:rFonts w:ascii="Calibri" w:eastAsia="Calibri" w:hAnsi="Calibri" w:cs="Calibri"/>
          <w:kern w:val="3"/>
          <w:lang w:val="fr-RE" w:bidi="fa-IR"/>
        </w:rPr>
        <w:t>Dans le dernier verset en discussion, le Saint Coran énonce la grande récompense des croyants et le châtiment douloureux des mécréants dans de courtes phrases :</w:t>
      </w:r>
    </w:p>
    <w:p w14:paraId="60355759" w14:textId="7A4216F5"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xml:space="preserve">a) Dieu accepte la demande des croyants, c'est-à-dire qu'Il répond à leurs prières les uns pour les autres, accepte leur culte ainsi que leurs actes et leur intercession pour leurs frères, </w:t>
      </w:r>
      <w:r w:rsidR="009E1D40">
        <w:rPr>
          <w:rFonts w:ascii="Calibri" w:eastAsia="Calibri" w:hAnsi="Calibri" w:cs="Calibri"/>
          <w:kern w:val="3"/>
          <w:lang w:val="fr-RE" w:bidi="fa-IR"/>
        </w:rPr>
        <w:t>et,</w:t>
      </w:r>
      <w:r w:rsidR="009E1D40" w:rsidRPr="00D217E7">
        <w:rPr>
          <w:rFonts w:ascii="Calibri" w:eastAsia="Calibri" w:hAnsi="Calibri" w:cs="Calibri"/>
          <w:kern w:val="3"/>
          <w:lang w:val="fr-RE" w:bidi="fa-IR"/>
        </w:rPr>
        <w:t xml:space="preserve"> </w:t>
      </w:r>
      <w:r w:rsidRPr="00D217E7">
        <w:rPr>
          <w:rFonts w:ascii="Calibri" w:eastAsia="Calibri" w:hAnsi="Calibri" w:cs="Calibri"/>
          <w:kern w:val="3"/>
          <w:lang w:val="fr-RE" w:bidi="fa-IR"/>
        </w:rPr>
        <w:t>selon Sa grâce, Il accepte toute demande et prière des croyants si leur bien réside en cela.</w:t>
      </w:r>
    </w:p>
    <w:p w14:paraId="7964C878" w14:textId="7E64651E"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b) Dieu accepte non seulement les prières des croyants, mais leur ajoute aussi quelque chose de Ses bienfaits. Il est rapporté dans un récit de l'Imam as-</w:t>
      </w:r>
      <w:proofErr w:type="spellStart"/>
      <w:r w:rsidRPr="00D217E7">
        <w:rPr>
          <w:rFonts w:ascii="Calibri" w:eastAsia="Calibri" w:hAnsi="Calibri" w:cs="Calibri"/>
          <w:kern w:val="3"/>
          <w:lang w:val="fr-RE" w:bidi="fa-IR"/>
        </w:rPr>
        <w:t>Sàdiq</w:t>
      </w:r>
      <w:proofErr w:type="spellEnd"/>
      <w:r w:rsidRPr="00D217E7">
        <w:rPr>
          <w:rFonts w:ascii="Calibri" w:eastAsia="Calibri" w:hAnsi="Calibri" w:cs="Calibri"/>
          <w:kern w:val="3"/>
          <w:lang w:val="fr-RE" w:bidi="fa-IR"/>
        </w:rPr>
        <w:t xml:space="preserve"> (a) que l’ajout signifie l'intercession pour ceux qui ont fait quelques bonnes actions dans ce monde</w:t>
      </w:r>
      <w:r w:rsidR="009E1D40">
        <w:rPr>
          <w:rFonts w:ascii="Calibri" w:eastAsia="Calibri" w:hAnsi="Calibri" w:cs="Calibri"/>
          <w:kern w:val="3"/>
          <w:lang w:val="fr-RE" w:bidi="fa-IR"/>
        </w:rPr>
        <w:t xml:space="preserve"> bien qu’ils méritent</w:t>
      </w:r>
      <w:r w:rsidR="003472AA">
        <w:rPr>
          <w:rFonts w:ascii="Calibri" w:eastAsia="Calibri" w:hAnsi="Calibri" w:cs="Calibri"/>
          <w:kern w:val="3"/>
          <w:lang w:val="fr-RE" w:bidi="fa-IR"/>
        </w:rPr>
        <w:t xml:space="preserve"> </w:t>
      </w:r>
      <w:r w:rsidRPr="00D217E7">
        <w:rPr>
          <w:rFonts w:ascii="Calibri" w:eastAsia="Calibri" w:hAnsi="Calibri" w:cs="Calibri"/>
          <w:kern w:val="3"/>
          <w:lang w:val="fr-RE" w:bidi="fa-IR"/>
        </w:rPr>
        <w:t>le feu de l'Enfer en raison de leurs mauvaises actions.</w:t>
      </w:r>
    </w:p>
    <w:p w14:paraId="2A6BAD50" w14:textId="77777777" w:rsidR="00DD439F" w:rsidRDefault="00DD439F" w:rsidP="00D26F07">
      <w:pPr>
        <w:suppressAutoHyphens/>
        <w:autoSpaceDN w:val="0"/>
        <w:spacing w:line="254" w:lineRule="auto"/>
        <w:ind w:firstLine="0"/>
        <w:textAlignment w:val="baseline"/>
        <w:rPr>
          <w:rFonts w:ascii="Calibri" w:eastAsia="Calibri" w:hAnsi="Calibri" w:cs="Calibri"/>
          <w:kern w:val="3"/>
          <w:lang w:val="fr-RE" w:bidi="fa-IR"/>
        </w:rPr>
      </w:pPr>
      <w:r w:rsidRPr="00D217E7">
        <w:rPr>
          <w:rFonts w:ascii="Calibri" w:eastAsia="Calibri" w:hAnsi="Calibri" w:cs="Calibri"/>
          <w:kern w:val="3"/>
          <w:lang w:val="fr-RE" w:bidi="fa-IR"/>
        </w:rPr>
        <w:t xml:space="preserve">6- L'une des méthodes éducatives du Coran est qu'il dépeint le destin de deux groupes, celui des croyants et celui des infidèles l'un contre l'autre afin que les gens puissent choisir consciemment le </w:t>
      </w:r>
      <w:r w:rsidRPr="00D217E7">
        <w:rPr>
          <w:rFonts w:ascii="Calibri" w:eastAsia="Calibri" w:hAnsi="Calibri" w:cs="Calibri"/>
          <w:kern w:val="3"/>
          <w:lang w:val="fr-RE" w:bidi="fa-IR"/>
        </w:rPr>
        <w:lastRenderedPageBreak/>
        <w:t>droit chemin. Dans ce verset aussi, l'acceptation des prières des croyants et la fin douloureuse des mécréants sont dépeintes côte à côte pour que les gens choisissent en toute conscience à quel groupe ils veulent appartenir.</w:t>
      </w:r>
      <w:r w:rsidRPr="00D217E7">
        <w:rPr>
          <w:rFonts w:ascii="Calibri" w:eastAsia="Calibri" w:hAnsi="Calibri" w:cs="Calibri"/>
          <w:kern w:val="3"/>
          <w:vertAlign w:val="superscript"/>
          <w:lang w:val="fr-FR"/>
        </w:rPr>
        <w:footnoteReference w:id="26"/>
      </w:r>
    </w:p>
    <w:p w14:paraId="1DAC4631" w14:textId="77777777" w:rsidR="00D4596A" w:rsidRDefault="00D4596A" w:rsidP="00D26F07">
      <w:pPr>
        <w:suppressAutoHyphens/>
        <w:autoSpaceDN w:val="0"/>
        <w:spacing w:line="254" w:lineRule="auto"/>
        <w:ind w:firstLine="0"/>
        <w:textAlignment w:val="baseline"/>
        <w:rPr>
          <w:rFonts w:ascii="Calibri" w:eastAsia="Calibri" w:hAnsi="Calibri" w:cs="Calibri"/>
          <w:kern w:val="3"/>
          <w:lang w:val="fr-RE" w:bidi="fa-IR"/>
        </w:rPr>
      </w:pPr>
    </w:p>
    <w:p w14:paraId="25950C20" w14:textId="77777777" w:rsidR="00D4596A" w:rsidRDefault="00D4596A" w:rsidP="00D26F07">
      <w:pPr>
        <w:suppressAutoHyphens/>
        <w:autoSpaceDN w:val="0"/>
        <w:spacing w:line="254" w:lineRule="auto"/>
        <w:ind w:firstLine="0"/>
        <w:textAlignment w:val="baseline"/>
        <w:rPr>
          <w:rFonts w:ascii="Calibri" w:eastAsia="Calibri" w:hAnsi="Calibri" w:cs="Calibri"/>
          <w:kern w:val="3"/>
          <w:lang w:val="fr-FR"/>
        </w:rPr>
      </w:pPr>
    </w:p>
    <w:p w14:paraId="74348D1B" w14:textId="77777777" w:rsidR="00BC1220" w:rsidRDefault="00BC1220" w:rsidP="00D26F07">
      <w:pPr>
        <w:suppressAutoHyphens/>
        <w:autoSpaceDN w:val="0"/>
        <w:spacing w:line="254" w:lineRule="auto"/>
        <w:ind w:firstLine="0"/>
        <w:textAlignment w:val="baseline"/>
        <w:rPr>
          <w:rFonts w:ascii="Calibri" w:eastAsia="Calibri" w:hAnsi="Calibri" w:cs="Calibri"/>
          <w:kern w:val="3"/>
          <w:lang w:val="fr-FR"/>
        </w:rPr>
      </w:pPr>
    </w:p>
    <w:p w14:paraId="40B93A09" w14:textId="0EA681B7" w:rsidR="00DC0240" w:rsidRPr="00D217E7" w:rsidRDefault="00DC0240" w:rsidP="00DC0240">
      <w:pPr>
        <w:suppressAutoHyphens/>
        <w:autoSpaceDN w:val="0"/>
        <w:spacing w:line="254" w:lineRule="auto"/>
        <w:ind w:firstLine="0"/>
        <w:jc w:val="right"/>
        <w:textAlignment w:val="baseline"/>
        <w:rPr>
          <w:rFonts w:ascii="Calibri" w:eastAsia="Calibri" w:hAnsi="Calibri" w:cs="Calibri"/>
          <w:kern w:val="3"/>
          <w:lang w:val="fr-FR"/>
        </w:rPr>
      </w:pPr>
      <w:proofErr w:type="spellStart"/>
      <w:r w:rsidRPr="00523108">
        <w:rPr>
          <w:rFonts w:cs="KFGQPC Uthmanic Script HAFS"/>
          <w:color w:val="000000"/>
          <w:sz w:val="36"/>
          <w:szCs w:val="36"/>
          <w:shd w:val="clear" w:color="auto" w:fill="FFFFFF"/>
          <w:rtl/>
        </w:rPr>
        <w:t>وَلَوۡ</w:t>
      </w:r>
      <w:proofErr w:type="spellEnd"/>
      <w:r w:rsidRPr="00523108">
        <w:rPr>
          <w:rFonts w:cs="KFGQPC Uthmanic Script HAFS"/>
          <w:color w:val="000000"/>
          <w:sz w:val="36"/>
          <w:szCs w:val="36"/>
          <w:shd w:val="clear" w:color="auto" w:fill="FFFFFF"/>
          <w:rtl/>
        </w:rPr>
        <w:t xml:space="preserve"> بَسَطَ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لرِّزۡقَ</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لِعِبَادِهِ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لَبَغَوۡاْ</w:t>
      </w:r>
      <w:proofErr w:type="spellEnd"/>
      <w:r w:rsidRPr="00523108">
        <w:rPr>
          <w:rFonts w:cs="KFGQPC Uthmanic Script HAFS"/>
          <w:color w:val="000000"/>
          <w:sz w:val="36"/>
          <w:szCs w:val="36"/>
          <w:shd w:val="clear" w:color="auto" w:fill="FFFFFF"/>
          <w:rtl/>
        </w:rPr>
        <w:t xml:space="preserve"> فِي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لۡأَرۡضِ</w:t>
      </w:r>
      <w:proofErr w:type="spellEnd"/>
      <w:r w:rsidRPr="00523108">
        <w:rPr>
          <w:rFonts w:cs="KFGQPC Uthmanic Script HAFS"/>
          <w:color w:val="000000"/>
          <w:sz w:val="36"/>
          <w:szCs w:val="36"/>
          <w:shd w:val="clear" w:color="auto" w:fill="FFFFFF"/>
          <w:rtl/>
        </w:rPr>
        <w:t xml:space="preserve"> وَلَٰكِن يُنَزِّلُ بِقَدَرٖ مَّا </w:t>
      </w:r>
      <w:proofErr w:type="spellStart"/>
      <w:r w:rsidRPr="00523108">
        <w:rPr>
          <w:rFonts w:cs="KFGQPC Uthmanic Script HAFS"/>
          <w:color w:val="000000"/>
          <w:sz w:val="36"/>
          <w:szCs w:val="36"/>
          <w:shd w:val="clear" w:color="auto" w:fill="FFFFFF"/>
          <w:rtl/>
        </w:rPr>
        <w:t>يَشَآءُۚ</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إِنَّهُ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بِعِبَادِهِ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خَبِيرُۢ</w:t>
      </w:r>
      <w:proofErr w:type="spellEnd"/>
      <w:r w:rsidRPr="00523108">
        <w:rPr>
          <w:rFonts w:cs="KFGQPC Uthmanic Script HAFS"/>
          <w:color w:val="000000"/>
          <w:sz w:val="36"/>
          <w:szCs w:val="36"/>
          <w:shd w:val="clear" w:color="auto" w:fill="FFFFFF"/>
          <w:rtl/>
        </w:rPr>
        <w:t xml:space="preserve"> بَصِيرٞ٢٧</w:t>
      </w:r>
    </w:p>
    <w:p w14:paraId="0519A78B" w14:textId="77777777" w:rsidR="0023621A" w:rsidRPr="00D217E7" w:rsidRDefault="0023621A"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210FF2E4"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27- Si Allah attribuait Ses dons avec largesse à [tous] Ses serviteurs, ils commettraient des abus sur la terre ; mais, Il fait descendre avec mesure ce qu’Il veut. Il connaît parfaitement Ses serviteurs et en est clairvoyant.</w:t>
      </w:r>
    </w:p>
    <w:p w14:paraId="61055441"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bidi="fa-IR"/>
        </w:rPr>
      </w:pPr>
    </w:p>
    <w:p w14:paraId="247E3382" w14:textId="5419C888"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1</w:t>
      </w: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Il est dit dans ce verset qu’Allah n’accorde pas Ses dons avec largesse à [tous] Ses serviteurs, afin qu'ils ne tombent pas dans la désobéissance et l'oppression, mais il est fréquent de voir dans le quotidien que de nombreux mécréants et oppresseurs sont des hommes riches</w:t>
      </w:r>
      <w:r w:rsidR="009E1D40">
        <w:rPr>
          <w:rFonts w:ascii="Calibri" w:eastAsia="Calibri" w:hAnsi="Calibri" w:cs="Calibri"/>
          <w:kern w:val="3"/>
          <w:lang w:val="fr-RE" w:bidi="fa-IR"/>
        </w:rPr>
        <w:t>.</w:t>
      </w:r>
      <w:r w:rsidRPr="00D217E7">
        <w:rPr>
          <w:rFonts w:ascii="Calibri" w:eastAsia="Calibri" w:hAnsi="Calibri" w:cs="Calibri"/>
          <w:kern w:val="3"/>
          <w:lang w:val="fr-RE" w:bidi="fa-IR"/>
        </w:rPr>
        <w:t xml:space="preserve"> </w:t>
      </w:r>
      <w:r w:rsidR="009E1D40">
        <w:rPr>
          <w:rFonts w:ascii="Calibri" w:eastAsia="Calibri" w:hAnsi="Calibri" w:cs="Calibri"/>
          <w:kern w:val="3"/>
          <w:lang w:val="fr-RE" w:bidi="fa-IR"/>
        </w:rPr>
        <w:t>A</w:t>
      </w:r>
      <w:r w:rsidRPr="00D217E7">
        <w:rPr>
          <w:rFonts w:ascii="Calibri" w:eastAsia="Calibri" w:hAnsi="Calibri" w:cs="Calibri"/>
          <w:kern w:val="3"/>
          <w:lang w:val="fr-RE" w:bidi="fa-IR"/>
        </w:rPr>
        <w:t>lors pourquoi Dieu leur a-t-il donné tant de richesses pour qu’ils se rebellent ?</w:t>
      </w:r>
    </w:p>
    <w:p w14:paraId="188AB94D" w14:textId="77777777" w:rsidR="00DD439F" w:rsidRPr="00D217E7" w:rsidRDefault="00DD439F" w:rsidP="00D26F07">
      <w:pPr>
        <w:suppressAutoHyphens/>
        <w:autoSpaceDN w:val="0"/>
        <w:spacing w:line="249"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En réponse à cette question, nous disons :</w:t>
      </w:r>
    </w:p>
    <w:p w14:paraId="1CF385DB" w14:textId="625A08BB"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a) Premièrement, les mécréants sont hors du domaine des vrais serviteurs de Dieu</w:t>
      </w:r>
      <w:r w:rsidR="009E1D40">
        <w:rPr>
          <w:rFonts w:ascii="Calibri" w:eastAsia="Calibri" w:hAnsi="Calibri" w:cs="Calibri"/>
          <w:kern w:val="3"/>
          <w:lang w:val="fr-RE" w:bidi="fa-IR"/>
        </w:rPr>
        <w:t>.</w:t>
      </w:r>
      <w:r w:rsidRPr="00D217E7">
        <w:rPr>
          <w:rFonts w:ascii="Calibri" w:eastAsia="Calibri" w:hAnsi="Calibri" w:cs="Calibri"/>
          <w:kern w:val="3"/>
          <w:lang w:val="fr-RE" w:bidi="fa-IR"/>
        </w:rPr>
        <w:t xml:space="preserve"> </w:t>
      </w:r>
      <w:r w:rsidR="009E1D40">
        <w:rPr>
          <w:rFonts w:ascii="Calibri" w:eastAsia="Calibri" w:hAnsi="Calibri" w:cs="Calibri"/>
          <w:kern w:val="3"/>
          <w:lang w:val="fr-RE" w:bidi="fa-IR"/>
        </w:rPr>
        <w:t>I</w:t>
      </w:r>
      <w:r w:rsidRPr="00D217E7">
        <w:rPr>
          <w:rFonts w:ascii="Calibri" w:eastAsia="Calibri" w:hAnsi="Calibri" w:cs="Calibri"/>
          <w:kern w:val="3"/>
          <w:lang w:val="fr-RE" w:bidi="fa-IR"/>
        </w:rPr>
        <w:t>ls sont donc laissés à leur propre sort afin qu’ils commettent davantage des péchés et méritent une punition plus sévère</w:t>
      </w:r>
      <w:r w:rsidR="009E1D40">
        <w:rPr>
          <w:rFonts w:ascii="Calibri" w:eastAsia="Calibri" w:hAnsi="Calibri" w:cs="Calibri"/>
          <w:kern w:val="3"/>
          <w:lang w:val="fr-RE" w:bidi="fa-IR"/>
        </w:rPr>
        <w:t>.</w:t>
      </w:r>
      <w:r w:rsidRPr="00D217E7">
        <w:rPr>
          <w:rFonts w:ascii="Calibri" w:eastAsia="Calibri" w:hAnsi="Calibri" w:cs="Calibri"/>
          <w:kern w:val="3"/>
          <w:lang w:val="fr-RE" w:bidi="fa-IR"/>
        </w:rPr>
        <w:t xml:space="preserve"> </w:t>
      </w:r>
      <w:r w:rsidR="009E1D40">
        <w:rPr>
          <w:rFonts w:ascii="Calibri" w:eastAsia="Calibri" w:hAnsi="Calibri" w:cs="Calibri"/>
          <w:kern w:val="3"/>
          <w:lang w:val="fr-RE" w:bidi="fa-IR"/>
        </w:rPr>
        <w:t>A</w:t>
      </w:r>
      <w:r w:rsidR="008720D3">
        <w:rPr>
          <w:rFonts w:ascii="Calibri" w:eastAsia="Calibri" w:hAnsi="Calibri" w:cs="Calibri"/>
          <w:kern w:val="3"/>
          <w:lang w:val="fr-RE" w:bidi="fa-IR"/>
        </w:rPr>
        <w:t>insi,</w:t>
      </w:r>
      <w:r w:rsidRPr="00D217E7">
        <w:rPr>
          <w:rFonts w:ascii="Calibri" w:eastAsia="Calibri" w:hAnsi="Calibri" w:cs="Calibri"/>
          <w:kern w:val="3"/>
          <w:lang w:val="fr-RE" w:bidi="fa-IR"/>
        </w:rPr>
        <w:t xml:space="preserve"> parfois</w:t>
      </w:r>
      <w:r w:rsidR="008720D3">
        <w:rPr>
          <w:rFonts w:ascii="Calibri" w:eastAsia="Calibri" w:hAnsi="Calibri" w:cs="Calibri"/>
          <w:kern w:val="3"/>
          <w:lang w:val="fr-RE" w:bidi="fa-IR"/>
        </w:rPr>
        <w:t>,</w:t>
      </w:r>
      <w:r w:rsidRPr="00D217E7">
        <w:rPr>
          <w:rFonts w:ascii="Calibri" w:eastAsia="Calibri" w:hAnsi="Calibri" w:cs="Calibri"/>
          <w:kern w:val="3"/>
          <w:lang w:val="fr-RE" w:bidi="fa-IR"/>
        </w:rPr>
        <w:t xml:space="preserve"> la grande richesse est une sorte de punition divine et une source de malheur.</w:t>
      </w:r>
    </w:p>
    <w:p w14:paraId="4562F5F4"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b) Deuxièmement, tous les êtres humains seront éprouvés, mais un groupe sera éprouvé par la pauvreté et l'autre groupe par la richesse à l’outrance.</w:t>
      </w:r>
    </w:p>
    <w:p w14:paraId="008271DA" w14:textId="5C060D90"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c) Troisièmement, le sort des hommes riches et rebelles est une leçon pour les autres</w:t>
      </w:r>
      <w:r w:rsidR="009E1D40">
        <w:rPr>
          <w:rFonts w:ascii="Calibri" w:eastAsia="Calibri" w:hAnsi="Calibri" w:cs="Calibri"/>
          <w:kern w:val="3"/>
          <w:lang w:val="fr-RE" w:bidi="fa-IR"/>
        </w:rPr>
        <w:t> :</w:t>
      </w:r>
      <w:r w:rsidRPr="00D217E7">
        <w:rPr>
          <w:rFonts w:ascii="Calibri" w:eastAsia="Calibri" w:hAnsi="Calibri" w:cs="Calibri"/>
          <w:kern w:val="3"/>
          <w:lang w:val="fr-RE" w:bidi="fa-IR"/>
        </w:rPr>
        <w:t xml:space="preserve"> la richesse n'apporte pas seulement le bonheur et la prospérité, mais aussi toutes sortes de pollution.</w:t>
      </w:r>
    </w:p>
    <w:p w14:paraId="3ABAE828" w14:textId="2D0FF1DB"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RE" w:bidi="fa-IR"/>
        </w:rPr>
        <w:t>2</w:t>
      </w:r>
      <w:r w:rsidRPr="00D217E7">
        <w:rPr>
          <w:rFonts w:ascii="Calibri" w:eastAsia="Calibri" w:hAnsi="Calibri" w:cs="Calibri"/>
          <w:kern w:val="3"/>
          <w:lang w:val="fr-RE" w:bidi="fa-IR"/>
        </w:rPr>
        <w:t xml:space="preserve">- </w:t>
      </w:r>
      <w:r w:rsidR="00FB135A">
        <w:rPr>
          <w:rFonts w:ascii="Calibri" w:eastAsia="Calibri" w:hAnsi="Calibri" w:cs="Calibri"/>
          <w:kern w:val="3"/>
          <w:lang w:val="fr-RE" w:bidi="fa-IR"/>
        </w:rPr>
        <w:t>S</w:t>
      </w:r>
      <w:r w:rsidRPr="00D217E7">
        <w:rPr>
          <w:rFonts w:ascii="Calibri" w:eastAsia="Calibri" w:hAnsi="Calibri" w:cs="Calibri"/>
          <w:kern w:val="3"/>
          <w:lang w:val="fr-RE" w:bidi="fa-IR"/>
        </w:rPr>
        <w:t>i l'homme faisait de son mieux pour gagner dignement sa vie, mais que ses moyens de subsistance étaient encore limités, il ne devrait pas être déçu et bouleversé, parce qu’il est peut-être dans son intérêt de continuer dans cet état, et que s'il obtient beaucoup de richesse, il peut ne pas avoir la capacité nécessaire de garder sa foi</w:t>
      </w:r>
      <w:r w:rsidR="008720D3">
        <w:rPr>
          <w:rFonts w:ascii="Calibri" w:eastAsia="Calibri" w:hAnsi="Calibri" w:cs="Calibri"/>
          <w:kern w:val="3"/>
          <w:lang w:val="fr-RE" w:bidi="fa-IR"/>
        </w:rPr>
        <w:t xml:space="preserve"> et</w:t>
      </w:r>
      <w:r w:rsidRPr="00D217E7">
        <w:rPr>
          <w:rFonts w:ascii="Calibri" w:eastAsia="Calibri" w:hAnsi="Calibri" w:cs="Calibri"/>
          <w:kern w:val="3"/>
          <w:lang w:val="fr-RE" w:bidi="fa-IR"/>
        </w:rPr>
        <w:t xml:space="preserve"> prendre le chemin de l’incrédulité et de l'oppression.</w:t>
      </w:r>
      <w:r w:rsidRPr="00D217E7">
        <w:rPr>
          <w:rFonts w:ascii="Calibri" w:eastAsia="Calibri" w:hAnsi="Calibri" w:cs="Calibri"/>
          <w:kern w:val="3"/>
          <w:vertAlign w:val="superscript"/>
          <w:lang w:val="fr-FR"/>
        </w:rPr>
        <w:footnoteReference w:id="27"/>
      </w:r>
    </w:p>
    <w:p w14:paraId="31FF92C9" w14:textId="77777777" w:rsidR="005C4986" w:rsidRDefault="005C4986"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789FB195" w14:textId="77777777" w:rsidR="00DC0240" w:rsidRDefault="00DC024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5C17B26C" w14:textId="77777777" w:rsidR="00DC0240" w:rsidRDefault="00DC024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613E3752" w14:textId="3B3B5FEC" w:rsidR="00DC0240" w:rsidRDefault="00DC0240" w:rsidP="00DC0240">
      <w:pPr>
        <w:tabs>
          <w:tab w:val="left" w:pos="709"/>
        </w:tabs>
        <w:suppressAutoHyphens/>
        <w:autoSpaceDN w:val="0"/>
        <w:spacing w:before="240" w:after="0" w:line="240" w:lineRule="auto"/>
        <w:ind w:firstLine="0"/>
        <w:jc w:val="right"/>
        <w:textAlignment w:val="baseline"/>
        <w:rPr>
          <w:rFonts w:ascii="Calibri" w:eastAsia="Calibri" w:hAnsi="Calibri" w:cs="Calibri"/>
          <w:b/>
          <w:bCs/>
          <w:i/>
          <w:iCs/>
          <w:kern w:val="3"/>
          <w:sz w:val="20"/>
          <w:szCs w:val="20"/>
          <w:lang w:val="fr-FR"/>
        </w:rPr>
      </w:pPr>
      <w:r w:rsidRPr="00523108">
        <w:rPr>
          <w:rFonts w:cs="KFGQPC Uthmanic Script HAFS"/>
          <w:color w:val="000000"/>
          <w:sz w:val="36"/>
          <w:szCs w:val="36"/>
          <w:shd w:val="clear" w:color="auto" w:fill="FFFFFF"/>
          <w:rtl/>
        </w:rPr>
        <w:lastRenderedPageBreak/>
        <w:t xml:space="preserve">وَهُوَ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w:t>
      </w:r>
      <w:proofErr w:type="spellEnd"/>
      <w:r w:rsidRPr="00523108">
        <w:rPr>
          <w:rFonts w:cs="KFGQPC Uthmanic Script HAFS"/>
          <w:color w:val="000000"/>
          <w:sz w:val="36"/>
          <w:szCs w:val="36"/>
          <w:shd w:val="clear" w:color="auto" w:fill="FFFFFF"/>
          <w:rtl/>
        </w:rPr>
        <w:t xml:space="preserve"> يُنَزِّلُ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لۡغَيۡثَ</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مِنۢ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بَعۡدِ</w:t>
      </w:r>
      <w:proofErr w:type="spellEnd"/>
      <w:r w:rsidRPr="00523108">
        <w:rPr>
          <w:rFonts w:cs="KFGQPC Uthmanic Script HAFS"/>
          <w:color w:val="000000"/>
          <w:sz w:val="36"/>
          <w:szCs w:val="36"/>
          <w:shd w:val="clear" w:color="auto" w:fill="FFFFFF"/>
          <w:rtl/>
        </w:rPr>
        <w:t xml:space="preserve"> مَا قَنَطُواْ وَيَنشُرُ </w:t>
      </w:r>
      <w:proofErr w:type="spellStart"/>
      <w:r w:rsidRPr="00523108">
        <w:rPr>
          <w:rFonts w:cs="KFGQPC Uthmanic Script HAFS"/>
          <w:color w:val="000000"/>
          <w:sz w:val="36"/>
          <w:szCs w:val="36"/>
          <w:shd w:val="clear" w:color="auto" w:fill="FFFFFF"/>
          <w:rtl/>
        </w:rPr>
        <w:t>رَحۡمَتَهُ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وَهُوَ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لۡوَلِيُّ</w:t>
      </w:r>
      <w:proofErr w:type="spellEnd"/>
      <w:r w:rsidRPr="00523108">
        <w:rPr>
          <w:rFonts w:cs="KFGQPC Uthmanic Script HAFS"/>
          <w:color w:val="000000"/>
          <w:sz w:val="36"/>
          <w:szCs w:val="36"/>
          <w:shd w:val="clear" w:color="auto" w:fill="FFFFFF"/>
          <w:rtl/>
        </w:rPr>
        <w:t xml:space="preserve"> </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لۡحَمِيدُ</w:t>
      </w:r>
      <w:r w:rsidRPr="00523108">
        <w:rPr>
          <w:rFonts w:cs="KFGQPC Uthmanic Script HAFS"/>
          <w:color w:val="000000"/>
          <w:sz w:val="36"/>
          <w:szCs w:val="36"/>
          <w:shd w:val="clear" w:color="auto" w:fill="FFFFFF"/>
          <w:rtl/>
        </w:rPr>
        <w:t xml:space="preserve">٢٨ </w:t>
      </w:r>
      <w:proofErr w:type="spellStart"/>
      <w:r w:rsidRPr="00523108">
        <w:rPr>
          <w:rFonts w:cs="KFGQPC Uthmanic Script HAFS"/>
          <w:color w:val="000000"/>
          <w:sz w:val="36"/>
          <w:szCs w:val="36"/>
          <w:shd w:val="clear" w:color="auto" w:fill="FFFFFF"/>
          <w:rtl/>
        </w:rPr>
        <w:t>وَمِنۡ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ءَايَٰتِهِ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خَلۡقُ</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لسَّمَٰوَٰتِ</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لۡأَرۡضِ</w:t>
      </w:r>
      <w:proofErr w:type="spellEnd"/>
      <w:r w:rsidRPr="00523108">
        <w:rPr>
          <w:rFonts w:cs="KFGQPC Uthmanic Script HAFS"/>
          <w:color w:val="000000"/>
          <w:sz w:val="36"/>
          <w:szCs w:val="36"/>
          <w:shd w:val="clear" w:color="auto" w:fill="FFFFFF"/>
          <w:rtl/>
        </w:rPr>
        <w:t xml:space="preserve"> وَمَا بَثَّ فِيهِمَا مِن </w:t>
      </w:r>
      <w:proofErr w:type="spellStart"/>
      <w:r w:rsidRPr="00523108">
        <w:rPr>
          <w:rFonts w:cs="KFGQPC Uthmanic Script HAFS"/>
          <w:color w:val="000000"/>
          <w:sz w:val="36"/>
          <w:szCs w:val="36"/>
          <w:shd w:val="clear" w:color="auto" w:fill="FFFFFF"/>
          <w:rtl/>
        </w:rPr>
        <w:t>دَآبَّةٖۚ</w:t>
      </w:r>
      <w:proofErr w:type="spellEnd"/>
      <w:r w:rsidRPr="00523108">
        <w:rPr>
          <w:rFonts w:cs="KFGQPC Uthmanic Script HAFS"/>
          <w:color w:val="000000"/>
          <w:sz w:val="36"/>
          <w:szCs w:val="36"/>
          <w:shd w:val="clear" w:color="auto" w:fill="FFFFFF"/>
          <w:rtl/>
        </w:rPr>
        <w:t xml:space="preserve"> وَهُوَ عَلَىٰ </w:t>
      </w:r>
      <w:proofErr w:type="spellStart"/>
      <w:r w:rsidRPr="00523108">
        <w:rPr>
          <w:rFonts w:cs="KFGQPC Uthmanic Script HAFS"/>
          <w:color w:val="000000"/>
          <w:sz w:val="36"/>
          <w:szCs w:val="36"/>
          <w:shd w:val="clear" w:color="auto" w:fill="FFFFFF"/>
          <w:rtl/>
        </w:rPr>
        <w:t>جَمۡعِهِمۡ</w:t>
      </w:r>
      <w:proofErr w:type="spellEnd"/>
      <w:r w:rsidRPr="00523108">
        <w:rPr>
          <w:rFonts w:cs="KFGQPC Uthmanic Script HAFS"/>
          <w:color w:val="000000"/>
          <w:sz w:val="36"/>
          <w:szCs w:val="36"/>
          <w:shd w:val="clear" w:color="auto" w:fill="FFFFFF"/>
          <w:rtl/>
        </w:rPr>
        <w:t xml:space="preserve"> إِذَا </w:t>
      </w:r>
      <w:proofErr w:type="spellStart"/>
      <w:r w:rsidRPr="00523108">
        <w:rPr>
          <w:rFonts w:cs="KFGQPC Uthmanic Script HAFS"/>
          <w:color w:val="000000"/>
          <w:sz w:val="36"/>
          <w:szCs w:val="36"/>
          <w:shd w:val="clear" w:color="auto" w:fill="FFFFFF"/>
          <w:rtl/>
        </w:rPr>
        <w:t>يَشَآءُ</w:t>
      </w:r>
      <w:proofErr w:type="spellEnd"/>
      <w:r w:rsidRPr="00523108">
        <w:rPr>
          <w:rFonts w:cs="KFGQPC Uthmanic Script HAFS"/>
          <w:color w:val="000000"/>
          <w:sz w:val="36"/>
          <w:szCs w:val="36"/>
          <w:shd w:val="clear" w:color="auto" w:fill="FFFFFF"/>
          <w:rtl/>
        </w:rPr>
        <w:t xml:space="preserve"> قَدِيرٞ٢٩</w:t>
      </w:r>
    </w:p>
    <w:p w14:paraId="00F82C23" w14:textId="77777777" w:rsidR="00DC0240" w:rsidRPr="00D217E7" w:rsidRDefault="00DC024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67D6F900" w14:textId="77777777" w:rsidR="005C4986" w:rsidRPr="001D5F5C" w:rsidRDefault="005C4986" w:rsidP="00D26F07">
      <w:pPr>
        <w:ind w:firstLine="0"/>
        <w:rPr>
          <w:rFonts w:cstheme="minorHAnsi"/>
          <w:b/>
          <w:bCs/>
          <w:i/>
          <w:iCs/>
          <w:sz w:val="20"/>
          <w:szCs w:val="20"/>
          <w:lang w:bidi="fa-IR"/>
        </w:rPr>
      </w:pPr>
      <w:r w:rsidRPr="00210558">
        <w:rPr>
          <w:rFonts w:cstheme="minorHAnsi"/>
          <w:b/>
          <w:bCs/>
          <w:i/>
          <w:iCs/>
          <w:sz w:val="20"/>
          <w:szCs w:val="20"/>
          <w:lang w:bidi="fa-IR"/>
        </w:rPr>
        <w:t>28</w:t>
      </w:r>
      <w:r w:rsidRPr="001D5F5C">
        <w:rPr>
          <w:rFonts w:cstheme="minorHAnsi"/>
          <w:b/>
          <w:bCs/>
          <w:i/>
          <w:iCs/>
          <w:sz w:val="20"/>
          <w:szCs w:val="20"/>
          <w:lang w:bidi="fa-IR"/>
        </w:rPr>
        <w:t xml:space="preserve">- Et c’est Lui qui fait descendre la pluie bienfaisante après qu’ils sont désespérés, et répand Sa miséricorde. C’est Lui le Maître, le Digne de louange. </w:t>
      </w:r>
    </w:p>
    <w:p w14:paraId="3D1B6205"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29- Parmi Ses Preuves est la création des cieux et de la terre et des êtres vivants qu’Il y a disséminés. Il a en outre le pouvoir de les réunir quand Il voudra. </w:t>
      </w:r>
    </w:p>
    <w:p w14:paraId="7F43654E"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57926582"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1- </w:t>
      </w:r>
      <w:r w:rsidRPr="00D217E7">
        <w:rPr>
          <w:rFonts w:ascii="Calibri" w:eastAsia="Calibri" w:hAnsi="Calibri" w:cs="Calibri"/>
          <w:kern w:val="3"/>
          <w:lang w:val="fr-RE" w:bidi="fa-IR"/>
        </w:rPr>
        <w:t>Dieu entend les cris des êtres humains, Il fait pleuvoir Sa pluie de miséricorde et de bienfaisance sur eux et fait briller la lumière de l'espérance dans la vie humaine.</w:t>
      </w:r>
    </w:p>
    <w:p w14:paraId="264D15F4" w14:textId="764A9D12"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2</w:t>
      </w: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Ces versets mentionnent l'existence de créatures et d'êtres vivants sur terre et dans les cieux, cela signifie que ce verset peut être utilisé pour dire que les cieux, comme la terre, regorgent d</w:t>
      </w:r>
      <w:r w:rsidR="00210558">
        <w:rPr>
          <w:rFonts w:ascii="Calibri" w:eastAsia="Calibri" w:hAnsi="Calibri" w:cs="Calibri"/>
          <w:kern w:val="3"/>
          <w:lang w:val="fr-RE" w:bidi="fa-IR"/>
        </w:rPr>
        <w:t>’</w:t>
      </w:r>
      <w:r w:rsidRPr="00D217E7">
        <w:rPr>
          <w:rFonts w:ascii="Calibri" w:eastAsia="Calibri" w:hAnsi="Calibri" w:cs="Calibri"/>
          <w:kern w:val="3"/>
          <w:lang w:val="fr-RE" w:bidi="fa-IR"/>
        </w:rPr>
        <w:t>habitants vivants. Bien sûr, le mot « être vivant » comprend tout, des créatures microscopiques aux créatures géantes et aux humains.</w:t>
      </w:r>
    </w:p>
    <w:p w14:paraId="764FF06D" w14:textId="65C5E7A0"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3</w:t>
      </w:r>
      <w:r w:rsidRPr="00D217E7">
        <w:rPr>
          <w:rFonts w:ascii="Calibri" w:eastAsia="Calibri" w:hAnsi="Calibri" w:cs="Calibri"/>
          <w:kern w:val="3"/>
          <w:lang w:val="fr-FR" w:bidi="fa-IR"/>
        </w:rPr>
        <w:t>-</w:t>
      </w:r>
      <w:r w:rsidR="005000A4">
        <w:rPr>
          <w:rFonts w:ascii="Calibri" w:eastAsia="Calibri" w:hAnsi="Calibri" w:cs="Calibri"/>
          <w:kern w:val="3"/>
          <w:lang w:val="fr-FR" w:bidi="fa-IR"/>
        </w:rPr>
        <w:t> </w:t>
      </w:r>
      <w:r w:rsidRPr="00D217E7">
        <w:rPr>
          <w:rFonts w:ascii="Calibri" w:eastAsia="Calibri" w:hAnsi="Calibri" w:cs="Calibri"/>
          <w:kern w:val="3"/>
          <w:lang w:val="fr-RE" w:bidi="fa-IR"/>
        </w:rPr>
        <w:t>Le mot « </w:t>
      </w:r>
      <w:r w:rsidRPr="00D217E7">
        <w:rPr>
          <w:rFonts w:ascii="Calibri" w:eastAsia="Calibri" w:hAnsi="Calibri" w:cs="Calibri"/>
          <w:b/>
          <w:bCs/>
          <w:kern w:val="3"/>
          <w:lang w:val="fr-RE" w:bidi="fa-IR"/>
        </w:rPr>
        <w:t>ciel</w:t>
      </w:r>
      <w:r w:rsidRPr="00D217E7">
        <w:rPr>
          <w:rFonts w:ascii="Calibri" w:eastAsia="Calibri" w:hAnsi="Calibri" w:cs="Calibri"/>
          <w:kern w:val="3"/>
          <w:lang w:val="fr-RE" w:bidi="fa-IR"/>
        </w:rPr>
        <w:t> » dans le Coran signifie aussi le lieu des étoiles, des planètes et de l'atmosphère terrestre. Ainsi, le verset peut faire référence à des êtres microscopiques suspendus dans l'atmosphère terrestre ou à des êtres vivants dans les sphères célestes, ou les deux, comme le confirment également certains récits.</w:t>
      </w:r>
    </w:p>
    <w:p w14:paraId="73C78E0A" w14:textId="4BF739B8" w:rsidR="00DD439F" w:rsidRPr="00D217E7" w:rsidRDefault="00DD439F" w:rsidP="003B4F4F">
      <w:pPr>
        <w:suppressAutoHyphens/>
        <w:autoSpaceDN w:val="0"/>
        <w:spacing w:line="254" w:lineRule="auto"/>
        <w:ind w:firstLine="0"/>
        <w:textAlignment w:val="baseline"/>
        <w:rPr>
          <w:rFonts w:ascii="Calibri" w:eastAsia="Calibri" w:hAnsi="Calibri" w:cs="Calibri"/>
          <w:kern w:val="3"/>
          <w:lang w:val="fr-FR"/>
        </w:rPr>
      </w:pPr>
      <w:bookmarkStart w:id="10" w:name="_Hlk181206248"/>
      <w:r w:rsidRPr="003B4F4F">
        <w:rPr>
          <w:rFonts w:ascii="Calibri" w:eastAsia="Calibri" w:hAnsi="Calibri" w:cs="Calibri"/>
          <w:kern w:val="3"/>
          <w:lang w:val="fr-RE" w:bidi="fa-IR"/>
        </w:rPr>
        <w:t>4-</w:t>
      </w:r>
      <w:r w:rsidR="005000A4">
        <w:rPr>
          <w:rFonts w:ascii="Calibri" w:eastAsia="Calibri" w:hAnsi="Calibri" w:cs="Calibri"/>
          <w:kern w:val="3"/>
          <w:lang w:val="fr-RE" w:bidi="fa-IR"/>
        </w:rPr>
        <w:t> </w:t>
      </w:r>
      <w:r w:rsidR="00F91EA2" w:rsidRPr="00F91EA2">
        <w:rPr>
          <w:rFonts w:ascii="Calibri" w:eastAsia="Calibri" w:hAnsi="Calibri" w:cs="Calibri"/>
          <w:kern w:val="3"/>
          <w:lang w:val="fr-RE" w:bidi="fa-IR"/>
        </w:rPr>
        <w:t>Dans un récit rapporté de l’Imam Ali (a), il est dit que les sphères célestes abritent des villes semblables à celles de la Terre, et que chacune de ces villes (ou sphères) est reliée à une autre par une colonne de lumière</w:t>
      </w:r>
      <w:r w:rsidRPr="003B4F4F">
        <w:rPr>
          <w:rFonts w:ascii="Calibri" w:eastAsia="Calibri" w:hAnsi="Calibri" w:cs="Calibri"/>
          <w:kern w:val="3"/>
          <w:lang w:val="fr-RE" w:bidi="fa-IR"/>
        </w:rPr>
        <w:t>.</w:t>
      </w:r>
    </w:p>
    <w:bookmarkEnd w:id="10"/>
    <w:p w14:paraId="49A10CFE" w14:textId="17EE5428"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5</w:t>
      </w:r>
      <w:r w:rsidRPr="00D217E7">
        <w:rPr>
          <w:rFonts w:ascii="Calibri" w:eastAsia="Calibri" w:hAnsi="Calibri" w:cs="Calibri"/>
          <w:kern w:val="3"/>
          <w:lang w:val="fr-FR" w:bidi="fa-IR"/>
        </w:rPr>
        <w:t xml:space="preserve">- Rassembler les créatures, comme indiqué dans ce verset, peut signifier soit les rassembler le jour de la </w:t>
      </w:r>
      <w:r w:rsidR="009E1D40">
        <w:rPr>
          <w:rFonts w:ascii="Calibri" w:eastAsia="Calibri" w:hAnsi="Calibri" w:cs="Calibri"/>
          <w:kern w:val="3"/>
          <w:lang w:val="fr-FR" w:bidi="fa-IR"/>
        </w:rPr>
        <w:t>R</w:t>
      </w:r>
      <w:r w:rsidRPr="00D217E7">
        <w:rPr>
          <w:rFonts w:ascii="Calibri" w:eastAsia="Calibri" w:hAnsi="Calibri" w:cs="Calibri"/>
          <w:kern w:val="3"/>
          <w:lang w:val="fr-FR" w:bidi="fa-IR"/>
        </w:rPr>
        <w:t xml:space="preserve">ésurrection, </w:t>
      </w:r>
      <w:r w:rsidR="00210558">
        <w:rPr>
          <w:rFonts w:ascii="Calibri" w:eastAsia="Calibri" w:hAnsi="Calibri" w:cs="Calibri"/>
          <w:kern w:val="3"/>
          <w:lang w:val="fr-FR" w:bidi="fa-IR"/>
        </w:rPr>
        <w:t xml:space="preserve">ce </w:t>
      </w:r>
      <w:r w:rsidRPr="00D217E7">
        <w:rPr>
          <w:rFonts w:ascii="Calibri" w:eastAsia="Calibri" w:hAnsi="Calibri" w:cs="Calibri"/>
          <w:kern w:val="3"/>
          <w:lang w:val="fr-FR" w:bidi="fa-IR"/>
        </w:rPr>
        <w:t xml:space="preserve">qui implique que les animaux peuvent avoir la même résurrection </w:t>
      </w:r>
      <w:r w:rsidR="00210558">
        <w:rPr>
          <w:rFonts w:ascii="Calibri" w:eastAsia="Calibri" w:hAnsi="Calibri" w:cs="Calibri"/>
          <w:kern w:val="3"/>
          <w:lang w:val="fr-FR" w:bidi="fa-IR"/>
        </w:rPr>
        <w:t>que</w:t>
      </w:r>
      <w:r w:rsidRPr="00D217E7">
        <w:rPr>
          <w:rFonts w:ascii="Calibri" w:eastAsia="Calibri" w:hAnsi="Calibri" w:cs="Calibri"/>
          <w:kern w:val="3"/>
          <w:lang w:val="fr-FR" w:bidi="fa-IR"/>
        </w:rPr>
        <w:t xml:space="preserve"> les humains, car ce sont des nations comme nous</w:t>
      </w:r>
      <w:r w:rsidR="005964D6">
        <w:rPr>
          <w:rFonts w:ascii="Calibri" w:eastAsia="Calibri" w:hAnsi="Calibri" w:cs="Calibri"/>
          <w:kern w:val="3"/>
          <w:lang w:val="fr-FR" w:bidi="fa-IR"/>
        </w:rPr>
        <w:t>,</w:t>
      </w:r>
      <w:r w:rsidRPr="00D217E7">
        <w:rPr>
          <w:rFonts w:ascii="Calibri" w:eastAsia="Calibri" w:hAnsi="Calibri" w:cs="Calibri"/>
          <w:kern w:val="3"/>
          <w:lang w:val="fr-FR" w:bidi="fa-IR"/>
        </w:rPr>
        <w:t xml:space="preserve"> </w:t>
      </w:r>
      <w:r w:rsidR="005964D6">
        <w:rPr>
          <w:rFonts w:ascii="Calibri" w:eastAsia="Calibri" w:hAnsi="Calibri" w:cs="Calibri"/>
          <w:kern w:val="3"/>
          <w:lang w:val="fr-FR" w:bidi="fa-IR"/>
        </w:rPr>
        <w:t>s</w:t>
      </w:r>
      <w:r w:rsidRPr="00D217E7">
        <w:rPr>
          <w:rFonts w:ascii="Calibri" w:eastAsia="Calibri" w:hAnsi="Calibri" w:cs="Calibri"/>
          <w:kern w:val="3"/>
          <w:lang w:val="fr-FR" w:bidi="fa-IR"/>
        </w:rPr>
        <w:t>oit cela indique que les créatures seront exterminées, car certains animaux ont disparu à travers l'histoire.</w:t>
      </w:r>
      <w:r w:rsidRPr="00D217E7">
        <w:rPr>
          <w:rFonts w:ascii="Calibri" w:eastAsia="Calibri" w:hAnsi="Calibri" w:cs="Calibri"/>
          <w:kern w:val="3"/>
          <w:vertAlign w:val="superscript"/>
          <w:lang w:val="fr-FR"/>
        </w:rPr>
        <w:footnoteReference w:id="28"/>
      </w:r>
    </w:p>
    <w:p w14:paraId="427C53C0" w14:textId="77777777" w:rsidR="00DD439F"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0332E269" w14:textId="77777777" w:rsidR="004131A3" w:rsidRDefault="004131A3"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5CD200AE" w14:textId="77777777" w:rsidR="004131A3" w:rsidRPr="00D217E7" w:rsidRDefault="004131A3"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36A5C0AC" w14:textId="432E903A" w:rsidR="00DD439F" w:rsidRDefault="00DC0240" w:rsidP="00DC0240">
      <w:pPr>
        <w:tabs>
          <w:tab w:val="left" w:pos="709"/>
        </w:tabs>
        <w:suppressAutoHyphens/>
        <w:autoSpaceDN w:val="0"/>
        <w:spacing w:before="240" w:after="0" w:line="240" w:lineRule="auto"/>
        <w:ind w:firstLine="0"/>
        <w:jc w:val="right"/>
        <w:textAlignment w:val="baseline"/>
        <w:rPr>
          <w:rFonts w:ascii="Calibri" w:eastAsia="Calibri" w:hAnsi="Calibri" w:cs="Calibri"/>
          <w:b/>
          <w:bCs/>
          <w:i/>
          <w:iCs/>
          <w:kern w:val="3"/>
          <w:sz w:val="20"/>
          <w:szCs w:val="20"/>
          <w:lang w:val="fr-FR"/>
        </w:rPr>
      </w:pPr>
      <w:proofErr w:type="spellStart"/>
      <w:r w:rsidRPr="00523108">
        <w:rPr>
          <w:rFonts w:cs="KFGQPC Uthmanic Script HAFS"/>
          <w:color w:val="000000"/>
          <w:sz w:val="36"/>
          <w:szCs w:val="36"/>
          <w:shd w:val="clear" w:color="auto" w:fill="FFFFFF"/>
          <w:rtl/>
        </w:rPr>
        <w:t>وَمَآ</w:t>
      </w:r>
      <w:proofErr w:type="spellEnd"/>
      <w:r w:rsidRPr="00523108">
        <w:rPr>
          <w:rFonts w:cs="KFGQPC Uthmanic Script HAFS"/>
          <w:color w:val="000000"/>
          <w:sz w:val="36"/>
          <w:szCs w:val="36"/>
          <w:shd w:val="clear" w:color="auto" w:fill="FFFFFF"/>
          <w:rtl/>
        </w:rPr>
        <w:t xml:space="preserve"> أَصَٰبَكُم مِّن مُّصِيبَةٖ </w:t>
      </w:r>
      <w:r w:rsidRPr="00523108">
        <w:rPr>
          <w:rFonts w:cs="KFGQPC Uthmanic Script HAFS" w:hint="eastAsia"/>
          <w:color w:val="000000"/>
          <w:sz w:val="36"/>
          <w:szCs w:val="36"/>
          <w:shd w:val="clear" w:color="auto" w:fill="FFFFFF"/>
          <w:rtl/>
        </w:rPr>
        <w:t>فَبِمَا</w:t>
      </w:r>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كَسَبَتۡ</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أَيۡدِيكُمۡ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وَيَعۡفُواْ</w:t>
      </w:r>
      <w:proofErr w:type="spellEnd"/>
      <w:r w:rsidRPr="00523108">
        <w:rPr>
          <w:rFonts w:cs="KFGQPC Uthmanic Script HAFS"/>
          <w:color w:val="000000"/>
          <w:sz w:val="36"/>
          <w:szCs w:val="36"/>
          <w:shd w:val="clear" w:color="auto" w:fill="FFFFFF"/>
          <w:rtl/>
        </w:rPr>
        <w:t xml:space="preserve"> عَن كَثِيرٖ٣٠ </w:t>
      </w:r>
      <w:proofErr w:type="spellStart"/>
      <w:r w:rsidRPr="00523108">
        <w:rPr>
          <w:rFonts w:cs="KFGQPC Uthmanic Script HAFS"/>
          <w:color w:val="000000"/>
          <w:sz w:val="36"/>
          <w:szCs w:val="36"/>
          <w:shd w:val="clear" w:color="auto" w:fill="FFFFFF"/>
          <w:rtl/>
        </w:rPr>
        <w:t>وَمَآ</w:t>
      </w:r>
      <w:proofErr w:type="spellEnd"/>
      <w:r w:rsidRPr="00523108">
        <w:rPr>
          <w:rFonts w:cs="KFGQPC Uthmanic Script HAFS"/>
          <w:color w:val="000000"/>
          <w:sz w:val="36"/>
          <w:szCs w:val="36"/>
          <w:shd w:val="clear" w:color="auto" w:fill="FFFFFF"/>
          <w:rtl/>
        </w:rPr>
        <w:t xml:space="preserve"> أَنتُم </w:t>
      </w:r>
      <w:proofErr w:type="spellStart"/>
      <w:r w:rsidRPr="00523108">
        <w:rPr>
          <w:rFonts w:cs="KFGQPC Uthmanic Script HAFS"/>
          <w:color w:val="000000"/>
          <w:sz w:val="36"/>
          <w:szCs w:val="36"/>
          <w:shd w:val="clear" w:color="auto" w:fill="FFFFFF"/>
          <w:rtl/>
        </w:rPr>
        <w:t>بِمُعۡجِزِينَ</w:t>
      </w:r>
      <w:proofErr w:type="spellEnd"/>
      <w:r w:rsidRPr="00523108">
        <w:rPr>
          <w:rFonts w:cs="KFGQPC Uthmanic Script HAFS"/>
          <w:color w:val="000000"/>
          <w:sz w:val="36"/>
          <w:szCs w:val="36"/>
          <w:shd w:val="clear" w:color="auto" w:fill="FFFFFF"/>
          <w:rtl/>
        </w:rPr>
        <w:t xml:space="preserve"> فِي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لۡأَرۡضِۖ</w:t>
      </w:r>
      <w:proofErr w:type="spellEnd"/>
      <w:r w:rsidRPr="00523108">
        <w:rPr>
          <w:rFonts w:cs="KFGQPC Uthmanic Script HAFS"/>
          <w:color w:val="000000"/>
          <w:sz w:val="36"/>
          <w:szCs w:val="36"/>
          <w:shd w:val="clear" w:color="auto" w:fill="FFFFFF"/>
          <w:rtl/>
        </w:rPr>
        <w:t xml:space="preserve"> وَمَا لَكُم مِّن دُونِ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مِن وَلِيّٖ وَلَا نَصِيرٖ٣١</w:t>
      </w:r>
    </w:p>
    <w:p w14:paraId="7AA3D795" w14:textId="77777777" w:rsidR="005C4986" w:rsidRPr="00D217E7" w:rsidRDefault="005C4986"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7F690EB8"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lastRenderedPageBreak/>
        <w:t>30- Quel que soit le malheur qui vous atteint, il est la conséquence de ce que vous avez fait ; mais Dieu efface un grand nombre de vos péchés.</w:t>
      </w:r>
    </w:p>
    <w:p w14:paraId="7C669423"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31- Vous ne sauriez, sur la terre, vous opposer à la puissance de Dieu. Vous n’avez, en dehors de Lui, ni protecteur, ni secours. </w:t>
      </w:r>
    </w:p>
    <w:p w14:paraId="28785488"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F"/>
          <w:kern w:val="3"/>
          <w:lang w:val="fr-FR" w:bidi="fa-IR"/>
        </w:rPr>
      </w:pPr>
    </w:p>
    <w:p w14:paraId="4119A9CE" w14:textId="77777777" w:rsidR="003472AA" w:rsidRPr="003472AA" w:rsidRDefault="003472AA" w:rsidP="003472AA">
      <w:pPr>
        <w:suppressAutoHyphens/>
        <w:autoSpaceDN w:val="0"/>
        <w:spacing w:line="254" w:lineRule="auto"/>
        <w:ind w:firstLine="0"/>
        <w:textAlignment w:val="baseline"/>
        <w:rPr>
          <w:rFonts w:ascii="Calibri" w:eastAsia="Calibri" w:hAnsi="Calibri" w:cs="F"/>
          <w:kern w:val="3"/>
          <w:lang w:val="fr-FR" w:bidi="fa-IR"/>
        </w:rPr>
      </w:pPr>
      <w:r w:rsidRPr="003472AA">
        <w:rPr>
          <w:rFonts w:ascii="Calibri" w:eastAsia="Calibri" w:hAnsi="Calibri" w:cs="F"/>
          <w:kern w:val="3"/>
          <w:lang w:val="fr-FR" w:bidi="fa-IR"/>
        </w:rPr>
        <w:t>1- Les épreuves et les difficultés que l'homme rencontre dans sa vie se répartissent en deux catégories principales :</w:t>
      </w:r>
    </w:p>
    <w:p w14:paraId="10942D57" w14:textId="77777777" w:rsidR="003472AA" w:rsidRPr="003472AA" w:rsidRDefault="003472AA" w:rsidP="003472AA">
      <w:pPr>
        <w:suppressAutoHyphens/>
        <w:autoSpaceDN w:val="0"/>
        <w:spacing w:line="254" w:lineRule="auto"/>
        <w:ind w:firstLine="0"/>
        <w:textAlignment w:val="baseline"/>
        <w:rPr>
          <w:rFonts w:ascii="Calibri" w:eastAsia="Calibri" w:hAnsi="Calibri" w:cs="F"/>
          <w:kern w:val="3"/>
          <w:lang w:val="fr-FR" w:bidi="fa-IR"/>
        </w:rPr>
      </w:pPr>
      <w:r w:rsidRPr="003472AA">
        <w:rPr>
          <w:rFonts w:ascii="Calibri" w:eastAsia="Calibri" w:hAnsi="Calibri" w:cs="F"/>
          <w:kern w:val="3"/>
          <w:lang w:val="fr-FR" w:bidi="fa-IR"/>
        </w:rPr>
        <w:t>a) Les épreuves résultant de ses propres actions : Ces difficultés surviennent comme conséquences naturelles de ses péchés et erreurs. Elles agissent comme un avertissement, une forme de correction divine destinée à éveiller sa conscience et à le sortir de sa négligence.</w:t>
      </w:r>
    </w:p>
    <w:p w14:paraId="1F9C0C7E" w14:textId="77777777" w:rsidR="003472AA" w:rsidRPr="003472AA" w:rsidRDefault="003472AA" w:rsidP="003472AA">
      <w:pPr>
        <w:suppressAutoHyphens/>
        <w:autoSpaceDN w:val="0"/>
        <w:spacing w:line="254" w:lineRule="auto"/>
        <w:ind w:firstLine="0"/>
        <w:textAlignment w:val="baseline"/>
        <w:rPr>
          <w:rFonts w:ascii="Calibri" w:eastAsia="Calibri" w:hAnsi="Calibri" w:cs="F"/>
          <w:kern w:val="3"/>
          <w:lang w:val="fr-FR" w:bidi="fa-IR"/>
        </w:rPr>
      </w:pPr>
      <w:r w:rsidRPr="003472AA">
        <w:rPr>
          <w:rFonts w:ascii="Calibri" w:eastAsia="Calibri" w:hAnsi="Calibri" w:cs="F"/>
          <w:kern w:val="3"/>
          <w:lang w:val="fr-FR" w:bidi="fa-IR"/>
        </w:rPr>
        <w:t>b) Les épreuves de croissance spirituelle : Ces difficultés servent de test pour l'être humain. Lorsqu'il les affronte avec persévérance et patience, elles deviennent un moyen de développement spirituel et d'épanouissement de ses capacités innées.</w:t>
      </w:r>
    </w:p>
    <w:p w14:paraId="4E7BB3DE" w14:textId="2D78E0EF" w:rsidR="00DD439F" w:rsidRPr="00D217E7" w:rsidRDefault="003472AA" w:rsidP="00D26F07">
      <w:pPr>
        <w:suppressAutoHyphens/>
        <w:autoSpaceDN w:val="0"/>
        <w:spacing w:line="254" w:lineRule="auto"/>
        <w:ind w:firstLine="0"/>
        <w:textAlignment w:val="baseline"/>
        <w:rPr>
          <w:rFonts w:ascii="Calibri" w:eastAsia="Calibri" w:hAnsi="Calibri" w:cs="Calibri"/>
          <w:kern w:val="3"/>
          <w:lang w:val="fr-FR"/>
        </w:rPr>
      </w:pPr>
      <w:r w:rsidRPr="003472AA">
        <w:rPr>
          <w:rFonts w:ascii="Calibri" w:eastAsia="Calibri" w:hAnsi="Calibri" w:cs="F"/>
          <w:kern w:val="3"/>
          <w:lang w:val="fr-FR" w:bidi="fa-IR"/>
        </w:rPr>
        <w:t>2-</w:t>
      </w:r>
      <w:r w:rsidR="005000A4">
        <w:rPr>
          <w:rFonts w:ascii="Calibri" w:eastAsia="Calibri" w:hAnsi="Calibri" w:cs="F"/>
          <w:kern w:val="3"/>
          <w:lang w:val="fr-FR" w:bidi="fa-IR"/>
        </w:rPr>
        <w:t> </w:t>
      </w:r>
      <w:r w:rsidRPr="003472AA">
        <w:rPr>
          <w:rFonts w:ascii="Calibri" w:eastAsia="Calibri" w:hAnsi="Calibri" w:cs="F"/>
          <w:kern w:val="3"/>
          <w:lang w:val="fr-FR" w:bidi="fa-IR"/>
        </w:rPr>
        <w:t>Les prophètes et les saints ne connaissent que la seconde catégorie d'épreuves. En effet, étant préservés du péché, leurs difficultés ne peuvent être la conséquence d'actes répréhensibles. Ces épreuves leur permettent plutôt d'élever davantage leur niveau spirituel et d'atteindre des degrés supérieurs de perfection</w:t>
      </w:r>
      <w:r>
        <w:rPr>
          <w:rFonts w:ascii="Calibri" w:eastAsia="Calibri" w:hAnsi="Calibri" w:cs="F"/>
          <w:kern w:val="3"/>
          <w:lang w:val="fr-FR" w:bidi="fa-IR"/>
        </w:rPr>
        <w:t>.</w:t>
      </w:r>
    </w:p>
    <w:p w14:paraId="7AB0275B" w14:textId="78563855"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F"/>
          <w:kern w:val="3"/>
          <w:lang w:val="fr-FR" w:bidi="fa-IR"/>
        </w:rPr>
        <w:t xml:space="preserve">3- </w:t>
      </w:r>
      <w:r w:rsidRPr="00D217E7">
        <w:rPr>
          <w:rFonts w:ascii="Calibri" w:eastAsia="Calibri" w:hAnsi="Calibri" w:cs="F"/>
          <w:kern w:val="3"/>
          <w:lang w:val="fr-RE" w:bidi="fa-IR"/>
        </w:rPr>
        <w:t>Il est rapporté dans un récit de l'Imam Ali (a)</w:t>
      </w:r>
      <w:r w:rsidR="00210558">
        <w:rPr>
          <w:rFonts w:ascii="Calibri" w:eastAsia="Calibri" w:hAnsi="Calibri" w:cs="F"/>
          <w:kern w:val="3"/>
          <w:lang w:val="fr-RE" w:bidi="fa-IR"/>
        </w:rPr>
        <w:t xml:space="preserve"> </w:t>
      </w:r>
      <w:r w:rsidRPr="00D217E7">
        <w:rPr>
          <w:rFonts w:ascii="Calibri" w:eastAsia="Calibri" w:hAnsi="Calibri" w:cs="F"/>
          <w:kern w:val="3"/>
          <w:lang w:val="fr-RE" w:bidi="fa-IR"/>
        </w:rPr>
        <w:t>: « La calamité est une punition pour les incrédules, une épreuve pour le croyant, un degré pour les prophètes et une dignité pour les amis de Dieu</w:t>
      </w:r>
      <w:r w:rsidR="00210558">
        <w:rPr>
          <w:rFonts w:ascii="Calibri" w:eastAsia="Calibri" w:hAnsi="Calibri" w:cs="F"/>
          <w:kern w:val="3"/>
          <w:lang w:val="fr-RE" w:bidi="fa-IR"/>
        </w:rPr>
        <w:t xml:space="preserve"> </w:t>
      </w:r>
      <w:r w:rsidRPr="00D217E7">
        <w:rPr>
          <w:rFonts w:ascii="Calibri" w:eastAsia="Calibri" w:hAnsi="Calibri" w:cs="F"/>
          <w:kern w:val="3"/>
          <w:lang w:val="fr-RE" w:bidi="fa-IR"/>
        </w:rPr>
        <w:t>»</w:t>
      </w:r>
      <w:r w:rsidR="00210558">
        <w:rPr>
          <w:rFonts w:ascii="Calibri" w:eastAsia="Calibri" w:hAnsi="Calibri" w:cs="F"/>
          <w:kern w:val="3"/>
          <w:lang w:val="fr-RE" w:bidi="fa-IR"/>
        </w:rPr>
        <w:t>.</w:t>
      </w:r>
      <w:r w:rsidRPr="00D217E7">
        <w:rPr>
          <w:rFonts w:ascii="Calibri" w:eastAsia="Calibri" w:hAnsi="Calibri" w:cs="Calibri"/>
          <w:kern w:val="3"/>
          <w:vertAlign w:val="superscript"/>
          <w:lang w:val="fr-FR"/>
        </w:rPr>
        <w:footnoteReference w:id="29"/>
      </w:r>
    </w:p>
    <w:p w14:paraId="52E2DAD9"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F"/>
          <w:kern w:val="3"/>
          <w:lang w:val="fr-RE" w:bidi="fa-IR"/>
        </w:rPr>
        <w:t>4- La relation entre les actions et la survenance de problèmes et de calamités n'est pas une relation contractuelle, mais une relation naturelle et réelle, c'est-à-dire que les punitions et les calamités sont une réaction naturelle et intrinsèque des actions humaines.</w:t>
      </w:r>
    </w:p>
    <w:p w14:paraId="7637C59D" w14:textId="0A4AF9AD" w:rsidR="00DC0240" w:rsidRPr="007C4591" w:rsidRDefault="00DD439F" w:rsidP="007C4591">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F"/>
          <w:kern w:val="3"/>
          <w:lang w:val="fr-FR" w:bidi="fa-IR"/>
        </w:rPr>
        <w:t>5</w:t>
      </w:r>
      <w:r w:rsidRPr="00D217E7">
        <w:rPr>
          <w:rFonts w:ascii="Calibri" w:eastAsia="Calibri" w:hAnsi="Calibri" w:cs="F"/>
          <w:kern w:val="3"/>
          <w:lang w:val="fr-FR" w:bidi="fa-IR"/>
        </w:rPr>
        <w:t xml:space="preserve">- </w:t>
      </w:r>
      <w:r>
        <w:rPr>
          <w:rFonts w:ascii="Calibri" w:eastAsia="Calibri" w:hAnsi="Calibri" w:cs="F"/>
          <w:kern w:val="3"/>
          <w:lang w:val="fr-RE" w:bidi="fa-IR"/>
        </w:rPr>
        <w:t>I</w:t>
      </w:r>
      <w:r w:rsidRPr="00D217E7">
        <w:rPr>
          <w:rFonts w:ascii="Calibri" w:eastAsia="Calibri" w:hAnsi="Calibri" w:cs="F"/>
          <w:kern w:val="3"/>
          <w:lang w:val="fr-RE" w:bidi="fa-IR"/>
        </w:rPr>
        <w:t>l a été rapporté par le Prophète (s) : « Ce verset est le meilleur verset du Saint Coran.</w:t>
      </w:r>
      <w:r w:rsidRPr="00D217E7">
        <w:rPr>
          <w:rFonts w:ascii="Calibri" w:eastAsia="Calibri" w:hAnsi="Calibri" w:cs="Calibri"/>
          <w:kern w:val="3"/>
          <w:lang w:val="fr-RE"/>
        </w:rPr>
        <w:t xml:space="preserve"> </w:t>
      </w:r>
      <w:r w:rsidRPr="00D217E7">
        <w:rPr>
          <w:rFonts w:ascii="Calibri" w:eastAsia="Calibri" w:hAnsi="Calibri" w:cs="F"/>
          <w:kern w:val="3"/>
          <w:lang w:val="fr-RE" w:bidi="fa-IR"/>
        </w:rPr>
        <w:t>O Ali ! Chaque égratignure qui survient sur le corps d’un homme, et chaque glissade qui arrive dans sa vie est due au péché qu’il a commis</w:t>
      </w:r>
      <w:r w:rsidR="00210558">
        <w:rPr>
          <w:rFonts w:ascii="Calibri" w:eastAsia="Calibri" w:hAnsi="Calibri" w:cs="F"/>
          <w:kern w:val="3"/>
          <w:lang w:val="fr-RE" w:bidi="fa-IR"/>
        </w:rPr>
        <w:t> »</w:t>
      </w:r>
      <w:r w:rsidRPr="00D217E7">
        <w:rPr>
          <w:rFonts w:ascii="Calibri" w:eastAsia="Calibri" w:hAnsi="Calibri" w:cs="F"/>
          <w:kern w:val="3"/>
          <w:lang w:val="fr-RE" w:bidi="fa-IR"/>
        </w:rPr>
        <w:t>.</w:t>
      </w:r>
      <w:r w:rsidRPr="00D217E7">
        <w:rPr>
          <w:rFonts w:ascii="Calibri" w:eastAsia="Calibri" w:hAnsi="Calibri" w:cs="Calibri"/>
          <w:kern w:val="3"/>
          <w:vertAlign w:val="superscript"/>
          <w:lang w:val="fr-FR"/>
        </w:rPr>
        <w:footnoteReference w:id="30"/>
      </w:r>
    </w:p>
    <w:p w14:paraId="5B693BDF" w14:textId="77777777" w:rsidR="00DC0240" w:rsidRDefault="00DC024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58B1F0C8" w14:textId="77777777" w:rsidR="00DC0240" w:rsidRDefault="00DC024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69F5AED2" w14:textId="51070CEA" w:rsidR="00DC0240" w:rsidRDefault="00DC0240" w:rsidP="00DC0240">
      <w:pPr>
        <w:tabs>
          <w:tab w:val="left" w:pos="709"/>
        </w:tabs>
        <w:suppressAutoHyphens/>
        <w:autoSpaceDN w:val="0"/>
        <w:spacing w:before="240" w:after="0" w:line="240" w:lineRule="auto"/>
        <w:ind w:firstLine="0"/>
        <w:jc w:val="right"/>
        <w:textAlignment w:val="baseline"/>
        <w:rPr>
          <w:rFonts w:ascii="Calibri" w:eastAsia="Calibri" w:hAnsi="Calibri" w:cs="Calibri"/>
          <w:b/>
          <w:bCs/>
          <w:i/>
          <w:iCs/>
          <w:kern w:val="3"/>
          <w:sz w:val="20"/>
          <w:szCs w:val="20"/>
          <w:lang w:val="fr-FR"/>
        </w:rPr>
      </w:pPr>
      <w:proofErr w:type="spellStart"/>
      <w:r w:rsidRPr="00523108">
        <w:rPr>
          <w:rFonts w:cs="KFGQPC Uthmanic Script HAFS"/>
          <w:color w:val="000000"/>
          <w:sz w:val="36"/>
          <w:szCs w:val="36"/>
          <w:shd w:val="clear" w:color="auto" w:fill="FFFFFF"/>
          <w:rtl/>
        </w:rPr>
        <w:t>وَمِنۡ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ءَايَٰتِهِ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لۡجَوَارِ</w:t>
      </w:r>
      <w:proofErr w:type="spellEnd"/>
      <w:r w:rsidRPr="00523108">
        <w:rPr>
          <w:rFonts w:cs="KFGQPC Uthmanic Script HAFS"/>
          <w:color w:val="000000"/>
          <w:sz w:val="36"/>
          <w:szCs w:val="36"/>
          <w:shd w:val="clear" w:color="auto" w:fill="FFFFFF"/>
          <w:rtl/>
        </w:rPr>
        <w:t xml:space="preserve"> فِي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لۡبَحۡرِ</w:t>
      </w:r>
      <w:proofErr w:type="spellEnd"/>
      <w:r w:rsidRPr="00523108">
        <w:rPr>
          <w:rFonts w:cs="KFGQPC Uthmanic Script HAFS"/>
          <w:color w:val="000000"/>
          <w:sz w:val="36"/>
          <w:szCs w:val="36"/>
          <w:shd w:val="clear" w:color="auto" w:fill="FFFFFF"/>
          <w:rtl/>
        </w:rPr>
        <w:t xml:space="preserve"> كَ</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لۡأَعۡلَٰمِ</w:t>
      </w:r>
      <w:r w:rsidRPr="00523108">
        <w:rPr>
          <w:rFonts w:cs="KFGQPC Uthmanic Script HAFS"/>
          <w:color w:val="000000"/>
          <w:sz w:val="36"/>
          <w:szCs w:val="36"/>
          <w:shd w:val="clear" w:color="auto" w:fill="FFFFFF"/>
          <w:rtl/>
        </w:rPr>
        <w:t xml:space="preserve">٣٢ إِن </w:t>
      </w:r>
      <w:proofErr w:type="spellStart"/>
      <w:r w:rsidRPr="00523108">
        <w:rPr>
          <w:rFonts w:cs="KFGQPC Uthmanic Script HAFS"/>
          <w:color w:val="000000"/>
          <w:sz w:val="36"/>
          <w:szCs w:val="36"/>
          <w:shd w:val="clear" w:color="auto" w:fill="FFFFFF"/>
          <w:rtl/>
        </w:rPr>
        <w:t>يَشَأۡ</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يُسۡكِنِ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لرِّيحَ</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فَيَظۡلَلۡنَ</w:t>
      </w:r>
      <w:proofErr w:type="spellEnd"/>
      <w:r w:rsidRPr="00523108">
        <w:rPr>
          <w:rFonts w:cs="KFGQPC Uthmanic Script HAFS"/>
          <w:color w:val="000000"/>
          <w:sz w:val="36"/>
          <w:szCs w:val="36"/>
          <w:shd w:val="clear" w:color="auto" w:fill="FFFFFF"/>
          <w:rtl/>
        </w:rPr>
        <w:t xml:space="preserve"> رَوَاكِدَ عَلَىٰ </w:t>
      </w:r>
      <w:proofErr w:type="spellStart"/>
      <w:r w:rsidRPr="00523108">
        <w:rPr>
          <w:rFonts w:cs="KFGQPC Uthmanic Script HAFS"/>
          <w:color w:val="000000"/>
          <w:sz w:val="36"/>
          <w:szCs w:val="36"/>
          <w:shd w:val="clear" w:color="auto" w:fill="FFFFFF"/>
          <w:rtl/>
        </w:rPr>
        <w:t>ظَهۡرِهِ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إِنَّ فِي ذَٰلِكَ </w:t>
      </w:r>
      <w:proofErr w:type="spellStart"/>
      <w:r w:rsidRPr="00523108">
        <w:rPr>
          <w:rFonts w:cs="KFGQPC Uthmanic Script HAFS"/>
          <w:color w:val="000000"/>
          <w:sz w:val="36"/>
          <w:szCs w:val="36"/>
          <w:shd w:val="clear" w:color="auto" w:fill="FFFFFF"/>
          <w:rtl/>
        </w:rPr>
        <w:t>لَأٓيَٰت</w:t>
      </w:r>
      <w:proofErr w:type="spellEnd"/>
      <w:r w:rsidRPr="00523108">
        <w:rPr>
          <w:rFonts w:cs="KFGQPC Uthmanic Script HAFS"/>
          <w:color w:val="000000"/>
          <w:sz w:val="36"/>
          <w:szCs w:val="36"/>
          <w:shd w:val="clear" w:color="auto" w:fill="FFFFFF"/>
          <w:rtl/>
        </w:rPr>
        <w:t xml:space="preserve">ٖ لِّكُلِّ صَبَّارٖ شَكُورٍ٣٣ </w:t>
      </w:r>
      <w:proofErr w:type="spellStart"/>
      <w:r w:rsidRPr="00523108">
        <w:rPr>
          <w:rFonts w:cs="KFGQPC Uthmanic Script HAFS"/>
          <w:color w:val="000000"/>
          <w:sz w:val="36"/>
          <w:szCs w:val="36"/>
          <w:shd w:val="clear" w:color="auto" w:fill="FFFFFF"/>
          <w:rtl/>
        </w:rPr>
        <w:t>أَوۡ</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يُوبِقۡهُنَّ</w:t>
      </w:r>
      <w:proofErr w:type="spellEnd"/>
      <w:r w:rsidRPr="00523108">
        <w:rPr>
          <w:rFonts w:cs="KFGQPC Uthmanic Script HAFS"/>
          <w:color w:val="000000"/>
          <w:sz w:val="36"/>
          <w:szCs w:val="36"/>
          <w:shd w:val="clear" w:color="auto" w:fill="FFFFFF"/>
          <w:rtl/>
        </w:rPr>
        <w:t xml:space="preserve"> بِمَا كَسَبُواْ </w:t>
      </w:r>
      <w:proofErr w:type="spellStart"/>
      <w:r w:rsidRPr="00523108">
        <w:rPr>
          <w:rFonts w:cs="KFGQPC Uthmanic Script HAFS"/>
          <w:color w:val="000000"/>
          <w:sz w:val="36"/>
          <w:szCs w:val="36"/>
          <w:shd w:val="clear" w:color="auto" w:fill="FFFFFF"/>
          <w:rtl/>
        </w:rPr>
        <w:t>وَيَعۡفُ</w:t>
      </w:r>
      <w:proofErr w:type="spellEnd"/>
      <w:r w:rsidRPr="00523108">
        <w:rPr>
          <w:rFonts w:cs="KFGQPC Uthmanic Script HAFS"/>
          <w:color w:val="000000"/>
          <w:sz w:val="36"/>
          <w:szCs w:val="36"/>
          <w:shd w:val="clear" w:color="auto" w:fill="FFFFFF"/>
          <w:rtl/>
        </w:rPr>
        <w:t xml:space="preserve"> عَن كَثِيرٖ٣٤ </w:t>
      </w:r>
      <w:proofErr w:type="spellStart"/>
      <w:r w:rsidRPr="00523108">
        <w:rPr>
          <w:rFonts w:cs="KFGQPC Uthmanic Script HAFS"/>
          <w:color w:val="000000"/>
          <w:sz w:val="36"/>
          <w:szCs w:val="36"/>
          <w:shd w:val="clear" w:color="auto" w:fill="FFFFFF"/>
          <w:rtl/>
        </w:rPr>
        <w:t>وَيَعۡلَمَ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يُجَٰدِلُونَ </w:t>
      </w:r>
      <w:proofErr w:type="spellStart"/>
      <w:r w:rsidRPr="00523108">
        <w:rPr>
          <w:rFonts w:cs="KFGQPC Uthmanic Script HAFS"/>
          <w:color w:val="000000"/>
          <w:sz w:val="36"/>
          <w:szCs w:val="36"/>
          <w:shd w:val="clear" w:color="auto" w:fill="FFFFFF"/>
          <w:rtl/>
        </w:rPr>
        <w:t>فِيٓ</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ءَايَٰتِنَا</w:t>
      </w:r>
      <w:proofErr w:type="spellEnd"/>
      <w:r w:rsidRPr="00523108">
        <w:rPr>
          <w:rFonts w:cs="KFGQPC Uthmanic Script HAFS"/>
          <w:color w:val="000000"/>
          <w:sz w:val="36"/>
          <w:szCs w:val="36"/>
          <w:shd w:val="clear" w:color="auto" w:fill="FFFFFF"/>
          <w:rtl/>
        </w:rPr>
        <w:t xml:space="preserve"> مَا لَهُم مِّن مَّحِيصٖ٣٥</w:t>
      </w:r>
    </w:p>
    <w:p w14:paraId="1B1445CC" w14:textId="77777777" w:rsidR="003566C0" w:rsidRPr="00D217E7" w:rsidRDefault="003566C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1C938A13"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 xml:space="preserve">32- Et parmi Ses signes [à méditer] sont les bateaux dans la mer semblables à des montagnes. </w:t>
      </w:r>
    </w:p>
    <w:p w14:paraId="6324B1E6"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 xml:space="preserve">33- S’Il veut, Il fixe le vent, et les voilà qui restent immobiles à la surface [de l’eau]. Ce sont des signes [qui permettent de conclure à l’existence de DIEU, à Son savoir et à Sa puissance] pour tout [homme] bien patient [sur le chemin de DIEU] et reconnaissant. </w:t>
      </w:r>
    </w:p>
    <w:p w14:paraId="11C9AAD6"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lastRenderedPageBreak/>
        <w:t xml:space="preserve">34- Ou bien Il les fait périr à cause de leurs actes [exécrables], et Il pardonne beaucoup [de leurs péchés]. </w:t>
      </w:r>
    </w:p>
    <w:p w14:paraId="00AB84E6"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35- Ceux qui s’opposent [obstinément] à Nos versets [et à Nos signes] savent [ou, doivent savoir] qu’ils n’ont pas d’échappatoire. </w:t>
      </w:r>
    </w:p>
    <w:p w14:paraId="0DA956E4"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bidi="fa-IR"/>
        </w:rPr>
      </w:pPr>
    </w:p>
    <w:p w14:paraId="34772BF7" w14:textId="4280D9A9"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1</w:t>
      </w:r>
      <w:r w:rsidRPr="00D217E7">
        <w:rPr>
          <w:rFonts w:ascii="Calibri" w:eastAsia="Calibri" w:hAnsi="Calibri" w:cs="Calibri"/>
          <w:kern w:val="3"/>
          <w:lang w:val="fr-FR" w:bidi="fa-IR"/>
        </w:rPr>
        <w:t>-</w:t>
      </w:r>
      <w:r w:rsidR="005000A4">
        <w:rPr>
          <w:rFonts w:ascii="Calibri" w:eastAsia="Calibri" w:hAnsi="Calibri" w:cs="Calibri"/>
          <w:kern w:val="3"/>
          <w:lang w:val="fr-FR" w:bidi="fa-IR"/>
        </w:rPr>
        <w:t> </w:t>
      </w:r>
      <w:r w:rsidRPr="00D217E7">
        <w:rPr>
          <w:rFonts w:ascii="Calibri" w:eastAsia="Calibri" w:hAnsi="Calibri" w:cs="Calibri"/>
          <w:kern w:val="3"/>
          <w:lang w:val="fr-RE" w:bidi="fa-IR"/>
        </w:rPr>
        <w:t xml:space="preserve">Ces versets font référence aux personnes patientes et très reconnaissantes, patientes face au déchainement de la mer et </w:t>
      </w:r>
      <w:r w:rsidR="00210558">
        <w:rPr>
          <w:rFonts w:ascii="Calibri" w:eastAsia="Calibri" w:hAnsi="Calibri" w:cs="Calibri"/>
          <w:kern w:val="3"/>
          <w:lang w:val="fr-RE" w:bidi="fa-IR"/>
        </w:rPr>
        <w:t xml:space="preserve">qui </w:t>
      </w:r>
      <w:r w:rsidRPr="00D217E7">
        <w:rPr>
          <w:rFonts w:ascii="Calibri" w:eastAsia="Calibri" w:hAnsi="Calibri" w:cs="Calibri"/>
          <w:kern w:val="3"/>
          <w:lang w:val="fr-RE" w:bidi="fa-IR"/>
        </w:rPr>
        <w:t>rendent grâce pour les bienfaits que leur apportent les navires, le déplacement sur l'eau en toute sécurité et au salut obtenu lors du déchainement des éléments.</w:t>
      </w:r>
    </w:p>
    <w:p w14:paraId="5ADE72FA"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2</w:t>
      </w: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Il est rapporté dans un récit du Prophète (s) que la foi a deux moitiés : la première moitié est la patience et l'autre moitié est la reconnaissance et le remerciement.</w:t>
      </w:r>
      <w:r w:rsidRPr="00D217E7">
        <w:rPr>
          <w:rFonts w:ascii="Calibri" w:eastAsia="Calibri" w:hAnsi="Calibri" w:cs="Calibri"/>
          <w:kern w:val="3"/>
          <w:vertAlign w:val="superscript"/>
          <w:lang w:val="fr-FR"/>
        </w:rPr>
        <w:footnoteReference w:id="31"/>
      </w:r>
    </w:p>
    <w:p w14:paraId="22EDCF44" w14:textId="6D4C86A5"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3</w:t>
      </w: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Dans ce verset, tout comme dans le verset précédent, il y a une référence au principe de l'action-réaction. Ainsi, si une personne subit le châtiment, c'est à cause de ses propres actions.</w:t>
      </w:r>
      <w:r w:rsidRPr="00D217E7">
        <w:rPr>
          <w:rFonts w:ascii="Calibri" w:eastAsia="Calibri" w:hAnsi="Calibri" w:cs="Calibri"/>
          <w:kern w:val="3"/>
          <w:lang w:val="fr-RE"/>
        </w:rPr>
        <w:t xml:space="preserve"> </w:t>
      </w:r>
      <w:r w:rsidRPr="00D217E7">
        <w:rPr>
          <w:rFonts w:ascii="Calibri" w:eastAsia="Calibri" w:hAnsi="Calibri" w:cs="Calibri"/>
          <w:kern w:val="3"/>
          <w:lang w:val="fr-RE" w:bidi="fa-IR"/>
        </w:rPr>
        <w:t>Cependant, Dieu pardonne de nombreux péchés et erreurs de l'homme</w:t>
      </w:r>
      <w:r w:rsidR="00325465">
        <w:rPr>
          <w:rFonts w:ascii="Calibri" w:eastAsia="Calibri" w:hAnsi="Calibri" w:cs="Calibri"/>
          <w:kern w:val="3"/>
          <w:lang w:val="fr-RE" w:bidi="fa-IR"/>
        </w:rPr>
        <w:t>.</w:t>
      </w:r>
      <w:r w:rsidRPr="00D217E7">
        <w:rPr>
          <w:rFonts w:ascii="Calibri" w:eastAsia="Calibri" w:hAnsi="Calibri" w:cs="Calibri"/>
          <w:kern w:val="3"/>
          <w:lang w:val="fr-RE" w:bidi="fa-IR"/>
        </w:rPr>
        <w:t xml:space="preserve"> Il ne punit pas les gens à cause des péchés qu’Il a déjà pardonnés, sinon personne ne serait resté sur la surface de la Terre.</w:t>
      </w:r>
    </w:p>
    <w:p w14:paraId="18353381" w14:textId="316FBA85"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rPr>
      </w:pPr>
      <w:r>
        <w:rPr>
          <w:rFonts w:ascii="Calibri" w:eastAsia="Calibri" w:hAnsi="Calibri" w:cs="Calibri"/>
          <w:kern w:val="3"/>
          <w:lang w:val="fr-RE" w:bidi="fa-IR"/>
        </w:rPr>
        <w:t>4</w:t>
      </w:r>
      <w:r w:rsidRPr="00D217E7">
        <w:rPr>
          <w:rFonts w:ascii="Calibri" w:eastAsia="Calibri" w:hAnsi="Calibri" w:cs="Calibri"/>
          <w:kern w:val="3"/>
          <w:lang w:val="fr-RE" w:bidi="fa-IR"/>
        </w:rPr>
        <w:t xml:space="preserve">- </w:t>
      </w:r>
      <w:r w:rsidRPr="00D217E7">
        <w:rPr>
          <w:rFonts w:ascii="Calibri" w:eastAsia="Calibri" w:hAnsi="Calibri" w:cs="Calibri"/>
          <w:kern w:val="3"/>
          <w:lang w:val="fr-FR" w:bidi="fa-IR"/>
        </w:rPr>
        <w:t xml:space="preserve">Dieu peut stopper le déplacement des navires ou anéantir </w:t>
      </w:r>
      <w:r w:rsidR="00210558">
        <w:rPr>
          <w:rFonts w:ascii="Calibri" w:eastAsia="Calibri" w:hAnsi="Calibri" w:cs="Calibri"/>
          <w:kern w:val="3"/>
          <w:lang w:val="fr-FR" w:bidi="fa-IR"/>
        </w:rPr>
        <w:t xml:space="preserve">ceux qui s’y trouvent </w:t>
      </w:r>
      <w:r w:rsidRPr="00D217E7">
        <w:rPr>
          <w:rFonts w:ascii="Calibri" w:eastAsia="Calibri" w:hAnsi="Calibri" w:cs="Calibri"/>
          <w:kern w:val="3"/>
          <w:lang w:val="fr-FR" w:bidi="fa-IR"/>
        </w:rPr>
        <w:t>à cause de leurs actes et faire couler le navire</w:t>
      </w:r>
      <w:r w:rsidR="00210558">
        <w:rPr>
          <w:rFonts w:ascii="Calibri" w:eastAsia="Calibri" w:hAnsi="Calibri" w:cs="Calibri"/>
          <w:kern w:val="3"/>
          <w:lang w:val="fr-FR" w:bidi="fa-IR"/>
        </w:rPr>
        <w:t>,</w:t>
      </w:r>
      <w:r w:rsidRPr="00D217E7">
        <w:rPr>
          <w:rFonts w:ascii="Calibri" w:eastAsia="Calibri" w:hAnsi="Calibri" w:cs="Calibri"/>
          <w:kern w:val="3"/>
          <w:lang w:val="fr-FR" w:bidi="fa-IR"/>
        </w:rPr>
        <w:t xml:space="preserve"> afin que ceux qui contestent les révélations de Dieu sachent qu'ils n'ont ni échappatoire ni refuge, mais Dieu leur donne un répit et pardonne beaucoup de leurs péchés pour qu'ils se réveillent et se tournent vers Dieu.</w:t>
      </w:r>
      <w:r w:rsidRPr="00D217E7">
        <w:rPr>
          <w:rFonts w:ascii="Calibri" w:eastAsia="Calibri" w:hAnsi="Calibri" w:cs="Calibri"/>
          <w:kern w:val="3"/>
          <w:vertAlign w:val="superscript"/>
          <w:lang w:val="fr-FR"/>
        </w:rPr>
        <w:footnoteReference w:id="32"/>
      </w:r>
    </w:p>
    <w:p w14:paraId="30583799" w14:textId="77777777" w:rsidR="005C4986" w:rsidRDefault="005C4986"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353288AE" w14:textId="77777777" w:rsidR="00DC0240" w:rsidRDefault="00DC024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46B59097" w14:textId="77777777" w:rsidR="00DC0240" w:rsidRDefault="00DC024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3A416921" w14:textId="5F4948FF" w:rsidR="00DC0240" w:rsidRDefault="00DC0240" w:rsidP="00DC0240">
      <w:pPr>
        <w:tabs>
          <w:tab w:val="left" w:pos="709"/>
        </w:tabs>
        <w:suppressAutoHyphens/>
        <w:autoSpaceDN w:val="0"/>
        <w:spacing w:before="240" w:after="0" w:line="240" w:lineRule="auto"/>
        <w:ind w:firstLine="0"/>
        <w:jc w:val="right"/>
        <w:textAlignment w:val="baseline"/>
        <w:rPr>
          <w:rFonts w:ascii="Calibri" w:eastAsia="Calibri" w:hAnsi="Calibri" w:cs="Calibri"/>
          <w:b/>
          <w:bCs/>
          <w:i/>
          <w:iCs/>
          <w:kern w:val="3"/>
          <w:sz w:val="20"/>
          <w:szCs w:val="20"/>
          <w:lang w:val="fr-FR"/>
        </w:rPr>
      </w:pPr>
      <w:proofErr w:type="spellStart"/>
      <w:r w:rsidRPr="00523108">
        <w:rPr>
          <w:rFonts w:cs="KFGQPC Uthmanic Script HAFS"/>
          <w:color w:val="000000"/>
          <w:sz w:val="36"/>
          <w:szCs w:val="36"/>
          <w:shd w:val="clear" w:color="auto" w:fill="FFFFFF"/>
          <w:rtl/>
        </w:rPr>
        <w:t>فَمَآ</w:t>
      </w:r>
      <w:proofErr w:type="spellEnd"/>
      <w:r w:rsidRPr="00523108">
        <w:rPr>
          <w:rFonts w:cs="KFGQPC Uthmanic Script HAFS"/>
          <w:color w:val="000000"/>
          <w:sz w:val="36"/>
          <w:szCs w:val="36"/>
          <w:shd w:val="clear" w:color="auto" w:fill="FFFFFF"/>
          <w:rtl/>
        </w:rPr>
        <w:t xml:space="preserve"> أُوتِيتُم مِّن </w:t>
      </w:r>
      <w:proofErr w:type="spellStart"/>
      <w:r w:rsidRPr="00523108">
        <w:rPr>
          <w:rFonts w:cs="KFGQPC Uthmanic Script HAFS"/>
          <w:color w:val="000000"/>
          <w:sz w:val="36"/>
          <w:szCs w:val="36"/>
          <w:shd w:val="clear" w:color="auto" w:fill="FFFFFF"/>
          <w:rtl/>
        </w:rPr>
        <w:t>شَيۡء</w:t>
      </w:r>
      <w:proofErr w:type="spellEnd"/>
      <w:r w:rsidRPr="00523108">
        <w:rPr>
          <w:rFonts w:cs="KFGQPC Uthmanic Script HAFS"/>
          <w:color w:val="000000"/>
          <w:sz w:val="36"/>
          <w:szCs w:val="36"/>
          <w:shd w:val="clear" w:color="auto" w:fill="FFFFFF"/>
          <w:rtl/>
        </w:rPr>
        <w:t>ٖ فَم</w:t>
      </w:r>
      <w:r w:rsidRPr="00523108">
        <w:rPr>
          <w:rFonts w:cs="KFGQPC Uthmanic Script HAFS" w:hint="eastAsia"/>
          <w:color w:val="000000"/>
          <w:sz w:val="36"/>
          <w:szCs w:val="36"/>
          <w:shd w:val="clear" w:color="auto" w:fill="FFFFFF"/>
          <w:rtl/>
        </w:rPr>
        <w:t>َتَٰعُ</w:t>
      </w:r>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لۡحَيَوٰةِ</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لدُّنۡيَاۚ</w:t>
      </w:r>
      <w:proofErr w:type="spellEnd"/>
      <w:r w:rsidRPr="00523108">
        <w:rPr>
          <w:rFonts w:cs="KFGQPC Uthmanic Script HAFS"/>
          <w:color w:val="000000"/>
          <w:sz w:val="36"/>
          <w:szCs w:val="36"/>
          <w:shd w:val="clear" w:color="auto" w:fill="FFFFFF"/>
          <w:rtl/>
        </w:rPr>
        <w:t xml:space="preserve"> وَمَا عِندَ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خَيۡر</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وَأَبۡقَىٰ</w:t>
      </w:r>
      <w:proofErr w:type="spellEnd"/>
      <w:r w:rsidRPr="00523108">
        <w:rPr>
          <w:rFonts w:cs="KFGQPC Uthmanic Script HAFS"/>
          <w:color w:val="000000"/>
          <w:sz w:val="36"/>
          <w:szCs w:val="36"/>
          <w:shd w:val="clear" w:color="auto" w:fill="FFFFFF"/>
          <w:rtl/>
        </w:rPr>
        <w:t xml:space="preserve"> لِلَّذِينَ ءَامَنُواْ وَعَلَىٰ </w:t>
      </w:r>
      <w:proofErr w:type="spellStart"/>
      <w:r w:rsidRPr="00523108">
        <w:rPr>
          <w:rFonts w:cs="KFGQPC Uthmanic Script HAFS"/>
          <w:color w:val="000000"/>
          <w:sz w:val="36"/>
          <w:szCs w:val="36"/>
          <w:shd w:val="clear" w:color="auto" w:fill="FFFFFF"/>
          <w:rtl/>
        </w:rPr>
        <w:t>رَبِّهِمۡ</w:t>
      </w:r>
      <w:proofErr w:type="spellEnd"/>
      <w:r w:rsidRPr="00523108">
        <w:rPr>
          <w:rFonts w:cs="KFGQPC Uthmanic Script HAFS"/>
          <w:color w:val="000000"/>
          <w:sz w:val="36"/>
          <w:szCs w:val="36"/>
          <w:shd w:val="clear" w:color="auto" w:fill="FFFFFF"/>
          <w:rtl/>
        </w:rPr>
        <w:t xml:space="preserve"> يَتَوَكَّلُونَ٣٦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يَجۡتَنِبُونَ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كَبَٰٓئِرَ</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لۡإِثۡمِ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لۡفَوَٰحِشَ</w:t>
      </w:r>
      <w:proofErr w:type="spellEnd"/>
      <w:r w:rsidRPr="00523108">
        <w:rPr>
          <w:rFonts w:cs="KFGQPC Uthmanic Script HAFS"/>
          <w:color w:val="000000"/>
          <w:sz w:val="36"/>
          <w:szCs w:val="36"/>
          <w:shd w:val="clear" w:color="auto" w:fill="FFFFFF"/>
          <w:rtl/>
        </w:rPr>
        <w:t xml:space="preserve"> وَإِذَا مَا غَضِبُواْ </w:t>
      </w:r>
      <w:proofErr w:type="spellStart"/>
      <w:r w:rsidRPr="00523108">
        <w:rPr>
          <w:rFonts w:cs="KFGQPC Uthmanic Script HAFS"/>
          <w:color w:val="000000"/>
          <w:sz w:val="36"/>
          <w:szCs w:val="36"/>
          <w:shd w:val="clear" w:color="auto" w:fill="FFFFFF"/>
          <w:rtl/>
        </w:rPr>
        <w:t>هُمۡ</w:t>
      </w:r>
      <w:proofErr w:type="spellEnd"/>
      <w:r w:rsidRPr="00523108">
        <w:rPr>
          <w:rFonts w:cs="KFGQPC Uthmanic Script HAFS"/>
          <w:color w:val="000000"/>
          <w:sz w:val="36"/>
          <w:szCs w:val="36"/>
          <w:shd w:val="clear" w:color="auto" w:fill="FFFFFF"/>
          <w:rtl/>
        </w:rPr>
        <w:t xml:space="preserve"> يَغۡفِرُونَ٣٧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سۡتَجَابُواْ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لِرَبِّهِمۡ</w:t>
      </w:r>
      <w:proofErr w:type="spellEnd"/>
      <w:r w:rsidRPr="00523108">
        <w:rPr>
          <w:rFonts w:cs="KFGQPC Uthmanic Script HAFS"/>
          <w:color w:val="000000"/>
          <w:sz w:val="36"/>
          <w:szCs w:val="36"/>
          <w:shd w:val="clear" w:color="auto" w:fill="FFFFFF"/>
          <w:rtl/>
        </w:rPr>
        <w:t xml:space="preserve"> وَأَقَامُواْ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لصَّلَوٰةَ</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وَأَمۡرُهُمۡ</w:t>
      </w:r>
      <w:proofErr w:type="spellEnd"/>
      <w:r w:rsidRPr="00523108">
        <w:rPr>
          <w:rFonts w:cs="KFGQPC Uthmanic Script HAFS"/>
          <w:color w:val="000000"/>
          <w:sz w:val="36"/>
          <w:szCs w:val="36"/>
          <w:shd w:val="clear" w:color="auto" w:fill="FFFFFF"/>
          <w:rtl/>
        </w:rPr>
        <w:t xml:space="preserve"> شُورَىٰ </w:t>
      </w:r>
      <w:proofErr w:type="spellStart"/>
      <w:r w:rsidRPr="00523108">
        <w:rPr>
          <w:rFonts w:cs="KFGQPC Uthmanic Script HAFS"/>
          <w:color w:val="000000"/>
          <w:sz w:val="36"/>
          <w:szCs w:val="36"/>
          <w:shd w:val="clear" w:color="auto" w:fill="FFFFFF"/>
          <w:rtl/>
        </w:rPr>
        <w:t>بَيۡنَهُمۡ</w:t>
      </w:r>
      <w:proofErr w:type="spellEnd"/>
      <w:r w:rsidRPr="00523108">
        <w:rPr>
          <w:rFonts w:cs="KFGQPC Uthmanic Script HAFS"/>
          <w:color w:val="000000"/>
          <w:sz w:val="36"/>
          <w:szCs w:val="36"/>
          <w:shd w:val="clear" w:color="auto" w:fill="FFFFFF"/>
          <w:rtl/>
        </w:rPr>
        <w:t xml:space="preserve"> وَمِمَّا </w:t>
      </w:r>
      <w:proofErr w:type="spellStart"/>
      <w:r w:rsidRPr="00523108">
        <w:rPr>
          <w:rFonts w:cs="KFGQPC Uthmanic Script HAFS"/>
          <w:color w:val="000000"/>
          <w:sz w:val="36"/>
          <w:szCs w:val="36"/>
          <w:shd w:val="clear" w:color="auto" w:fill="FFFFFF"/>
          <w:rtl/>
        </w:rPr>
        <w:t>رَزَقۡنَٰهُمۡ</w:t>
      </w:r>
      <w:proofErr w:type="spellEnd"/>
      <w:r w:rsidRPr="00523108">
        <w:rPr>
          <w:rFonts w:cs="KFGQPC Uthmanic Script HAFS"/>
          <w:color w:val="000000"/>
          <w:sz w:val="36"/>
          <w:szCs w:val="36"/>
          <w:shd w:val="clear" w:color="auto" w:fill="FFFFFF"/>
          <w:rtl/>
        </w:rPr>
        <w:t xml:space="preserve"> يُنفِقُونَ٣٨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إِذَآ</w:t>
      </w:r>
      <w:proofErr w:type="spellEnd"/>
      <w:r w:rsidRPr="00523108">
        <w:rPr>
          <w:rFonts w:cs="KFGQPC Uthmanic Script HAFS"/>
          <w:color w:val="000000"/>
          <w:sz w:val="36"/>
          <w:szCs w:val="36"/>
          <w:shd w:val="clear" w:color="auto" w:fill="FFFFFF"/>
          <w:rtl/>
        </w:rPr>
        <w:t xml:space="preserve"> أَصَابَهُمُ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لۡبَغۡيُ</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هُمۡ</w:t>
      </w:r>
      <w:proofErr w:type="spellEnd"/>
      <w:r w:rsidRPr="00523108">
        <w:rPr>
          <w:rFonts w:cs="KFGQPC Uthmanic Script HAFS"/>
          <w:color w:val="000000"/>
          <w:sz w:val="36"/>
          <w:szCs w:val="36"/>
          <w:shd w:val="clear" w:color="auto" w:fill="FFFFFF"/>
          <w:rtl/>
        </w:rPr>
        <w:t xml:space="preserve"> يَنتَصِرُونَ٣٩</w:t>
      </w:r>
    </w:p>
    <w:p w14:paraId="7554F349" w14:textId="77777777" w:rsidR="00DC0240" w:rsidRPr="00D217E7" w:rsidRDefault="00DC024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7EA55EB7" w14:textId="77777777" w:rsidR="005C4986" w:rsidRPr="001D5F5C" w:rsidRDefault="005C4986" w:rsidP="00D26F07">
      <w:pPr>
        <w:ind w:firstLine="0"/>
        <w:rPr>
          <w:rFonts w:cstheme="minorHAnsi"/>
          <w:b/>
          <w:bCs/>
          <w:i/>
          <w:iCs/>
          <w:sz w:val="20"/>
          <w:szCs w:val="20"/>
          <w:lang w:bidi="fa-IR"/>
        </w:rPr>
      </w:pPr>
      <w:r w:rsidRPr="00A23304">
        <w:rPr>
          <w:rFonts w:cstheme="minorHAnsi"/>
          <w:b/>
          <w:bCs/>
          <w:i/>
          <w:iCs/>
          <w:sz w:val="20"/>
          <w:szCs w:val="20"/>
          <w:lang w:bidi="fa-IR"/>
        </w:rPr>
        <w:t>36- Tout</w:t>
      </w:r>
      <w:r w:rsidRPr="001D5F5C">
        <w:rPr>
          <w:rFonts w:cstheme="minorHAnsi"/>
          <w:b/>
          <w:bCs/>
          <w:i/>
          <w:iCs/>
          <w:sz w:val="20"/>
          <w:szCs w:val="20"/>
          <w:lang w:bidi="fa-IR"/>
        </w:rPr>
        <w:t xml:space="preserve"> ce qui vous a été donné [comme bien] n’est que jouissance de la vie présente ; mais ce qui est auprès d’Allah est meilleur et plus durable pour ceux qui ont cru et qui placent leur confiance en leur Seigneur, </w:t>
      </w:r>
    </w:p>
    <w:p w14:paraId="292F7C22"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 xml:space="preserve">37- qui évitent [de commettre] les péchés les plus graves ainsi que les turpitudes, et qui pardonnent après s’être mis en colère, </w:t>
      </w:r>
    </w:p>
    <w:p w14:paraId="1DB9DC53" w14:textId="06F2D94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 xml:space="preserve">38- qui répondent à l’appel de leur Seigneur, accomplissent la </w:t>
      </w:r>
      <w:r w:rsidR="009E1826">
        <w:rPr>
          <w:rFonts w:cstheme="minorHAnsi"/>
          <w:b/>
          <w:bCs/>
          <w:i/>
          <w:iCs/>
          <w:sz w:val="20"/>
          <w:szCs w:val="20"/>
          <w:lang w:bidi="fa-IR"/>
        </w:rPr>
        <w:t>S</w:t>
      </w:r>
      <w:r w:rsidRPr="001D5F5C">
        <w:rPr>
          <w:rFonts w:cstheme="minorHAnsi"/>
          <w:b/>
          <w:bCs/>
          <w:i/>
          <w:iCs/>
          <w:sz w:val="20"/>
          <w:szCs w:val="20"/>
          <w:lang w:bidi="fa-IR"/>
        </w:rPr>
        <w:t>al</w:t>
      </w:r>
      <w:r w:rsidR="009E1826">
        <w:rPr>
          <w:rFonts w:cstheme="minorHAnsi"/>
          <w:b/>
          <w:bCs/>
          <w:i/>
          <w:iCs/>
          <w:sz w:val="20"/>
          <w:szCs w:val="20"/>
          <w:lang w:bidi="fa-IR"/>
        </w:rPr>
        <w:t>â</w:t>
      </w:r>
      <w:r w:rsidRPr="001D5F5C">
        <w:rPr>
          <w:rFonts w:cstheme="minorHAnsi"/>
          <w:b/>
          <w:bCs/>
          <w:i/>
          <w:iCs/>
          <w:sz w:val="20"/>
          <w:szCs w:val="20"/>
          <w:lang w:bidi="fa-IR"/>
        </w:rPr>
        <w:t xml:space="preserve">t, se consultent entre eux à propos de leurs affaires, dépensent de ce que Nous leur attribuons, </w:t>
      </w:r>
    </w:p>
    <w:p w14:paraId="7E4629ED"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39- et qui, atteints par l’injustice, ripostent. </w:t>
      </w:r>
    </w:p>
    <w:p w14:paraId="70DE0500"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1E74B95D" w14:textId="2BD650EB" w:rsidR="00DD439F" w:rsidRPr="00D217E7" w:rsidRDefault="00A546C8"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lastRenderedPageBreak/>
        <w:t>1</w:t>
      </w:r>
      <w:r w:rsidR="00DD439F" w:rsidRPr="00D217E7">
        <w:rPr>
          <w:rFonts w:ascii="Calibri" w:eastAsia="Calibri" w:hAnsi="Calibri" w:cs="Calibri"/>
          <w:kern w:val="3"/>
          <w:lang w:val="fr-FR" w:bidi="fa-IR"/>
        </w:rPr>
        <w:t xml:space="preserve">- </w:t>
      </w:r>
      <w:r w:rsidR="00DD439F" w:rsidRPr="00D217E7">
        <w:rPr>
          <w:rFonts w:ascii="Calibri" w:eastAsia="Calibri" w:hAnsi="Calibri" w:cs="Calibri"/>
          <w:kern w:val="3"/>
          <w:lang w:val="fr-RE" w:bidi="fa-IR"/>
        </w:rPr>
        <w:t>Le Saint Prophète (s) a dit dans un récit : « Je jure par Dieu ! Ce monde comparativement à l'</w:t>
      </w:r>
      <w:r w:rsidR="00CD0D45">
        <w:rPr>
          <w:rFonts w:ascii="Calibri" w:eastAsia="Calibri" w:hAnsi="Calibri" w:cs="Calibri"/>
          <w:kern w:val="3"/>
          <w:lang w:val="fr-RE" w:bidi="fa-IR"/>
        </w:rPr>
        <w:t>Au-delà</w:t>
      </w:r>
      <w:r w:rsidR="00DD439F" w:rsidRPr="00D217E7">
        <w:rPr>
          <w:rFonts w:ascii="Calibri" w:eastAsia="Calibri" w:hAnsi="Calibri" w:cs="Calibri"/>
          <w:kern w:val="3"/>
          <w:lang w:val="fr-RE" w:bidi="fa-IR"/>
        </w:rPr>
        <w:t xml:space="preserve"> est comme l'un de vous plongeant son doigt dans la mer puis le sortant, quelle quantité d'eau de mer aurait-il prise avec son doigt ? »</w:t>
      </w:r>
      <w:r w:rsidR="00DD439F" w:rsidRPr="00D217E7">
        <w:rPr>
          <w:rFonts w:ascii="Calibri" w:eastAsia="Calibri" w:hAnsi="Calibri" w:cs="Calibri"/>
          <w:kern w:val="3"/>
          <w:vertAlign w:val="superscript"/>
          <w:lang w:val="fr-FR"/>
        </w:rPr>
        <w:footnoteReference w:id="33"/>
      </w:r>
    </w:p>
    <w:p w14:paraId="7EF7E5AB" w14:textId="358FCDB6" w:rsidR="00DD439F" w:rsidRPr="00D217E7" w:rsidRDefault="00A546C8"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2</w:t>
      </w:r>
      <w:r w:rsidR="00DD439F" w:rsidRPr="00D217E7">
        <w:rPr>
          <w:rFonts w:ascii="Calibri" w:eastAsia="Calibri" w:hAnsi="Calibri" w:cs="Calibri"/>
          <w:kern w:val="3"/>
          <w:lang w:val="fr-FR" w:bidi="fa-IR"/>
        </w:rPr>
        <w:t xml:space="preserve">- </w:t>
      </w:r>
      <w:r w:rsidR="00DD439F" w:rsidRPr="00D217E7">
        <w:rPr>
          <w:rFonts w:ascii="Calibri" w:eastAsia="Calibri" w:hAnsi="Calibri" w:cs="Calibri"/>
          <w:kern w:val="3"/>
          <w:lang w:val="fr-RE" w:bidi="fa-IR"/>
        </w:rPr>
        <w:t>Ces versets appellent les gens à éviter de commettre de « grands ou graves péchés ». Mais quel est le critère qui aide à déterminer la différence entre un grand et un petit péché ? Pour répondre à cette question, certains commentateurs ont dit : « Le critère qui détermine un grand péché et un petit péché est que tout péché pour lequel le Coran promet un châtiment divin est un grand péché</w:t>
      </w:r>
      <w:r w:rsidR="00A23304">
        <w:rPr>
          <w:rFonts w:ascii="Calibri" w:eastAsia="Calibri" w:hAnsi="Calibri" w:cs="Calibri"/>
          <w:kern w:val="3"/>
          <w:lang w:val="fr-RE" w:bidi="fa-IR"/>
        </w:rPr>
        <w:t> »</w:t>
      </w:r>
      <w:r w:rsidR="00DD439F" w:rsidRPr="00D217E7">
        <w:rPr>
          <w:rFonts w:ascii="Calibri" w:eastAsia="Calibri" w:hAnsi="Calibri" w:cs="Calibri"/>
          <w:kern w:val="3"/>
          <w:lang w:val="fr-RE" w:bidi="fa-IR"/>
        </w:rPr>
        <w:t>. Certains ont dit qu’un grand péché est tout péché dont la charia</w:t>
      </w:r>
      <w:r w:rsidR="003566C0">
        <w:rPr>
          <w:rStyle w:val="Appelnotedebasdep"/>
          <w:rFonts w:ascii="Calibri" w:eastAsia="Calibri" w:hAnsi="Calibri" w:cs="Calibri"/>
          <w:kern w:val="3"/>
          <w:lang w:val="fr-RE" w:bidi="fa-IR"/>
        </w:rPr>
        <w:footnoteReference w:id="34"/>
      </w:r>
      <w:r w:rsidR="00DD439F" w:rsidRPr="00D217E7">
        <w:rPr>
          <w:rFonts w:ascii="Calibri" w:eastAsia="Calibri" w:hAnsi="Calibri" w:cs="Calibri"/>
          <w:kern w:val="3"/>
          <w:lang w:val="fr-RE" w:bidi="fa-IR"/>
        </w:rPr>
        <w:t xml:space="preserve"> a prévu une sentence dans ce bas monde.</w:t>
      </w:r>
      <w:r w:rsidR="00DD439F" w:rsidRPr="00D217E7">
        <w:rPr>
          <w:rFonts w:ascii="Calibri" w:eastAsia="Calibri" w:hAnsi="Calibri" w:cs="Calibri"/>
          <w:kern w:val="3"/>
          <w:lang w:val="fr-FR" w:bidi="fa-IR"/>
        </w:rPr>
        <w:t xml:space="preserve"> </w:t>
      </w:r>
      <w:r w:rsidR="00DD439F" w:rsidRPr="00D217E7">
        <w:rPr>
          <w:rFonts w:ascii="Calibri" w:eastAsia="Calibri" w:hAnsi="Calibri" w:cs="Calibri"/>
          <w:kern w:val="3"/>
          <w:lang w:val="fr-RE" w:bidi="fa-IR"/>
        </w:rPr>
        <w:t xml:space="preserve">Bref, les grands péchés sont les </w:t>
      </w:r>
      <w:r w:rsidR="00CC23D5">
        <w:rPr>
          <w:rFonts w:ascii="Calibri" w:eastAsia="Calibri" w:hAnsi="Calibri" w:cs="Calibri"/>
          <w:kern w:val="3"/>
          <w:lang w:val="fr-RE" w:bidi="fa-IR"/>
        </w:rPr>
        <w:t>ceux</w:t>
      </w:r>
      <w:r w:rsidR="00CC23D5" w:rsidRPr="00D217E7">
        <w:rPr>
          <w:rFonts w:ascii="Calibri" w:eastAsia="Calibri" w:hAnsi="Calibri" w:cs="Calibri"/>
          <w:kern w:val="3"/>
          <w:lang w:val="fr-RE" w:bidi="fa-IR"/>
        </w:rPr>
        <w:t xml:space="preserve"> </w:t>
      </w:r>
      <w:r w:rsidR="00DD439F" w:rsidRPr="00D217E7">
        <w:rPr>
          <w:rFonts w:ascii="Calibri" w:eastAsia="Calibri" w:hAnsi="Calibri" w:cs="Calibri"/>
          <w:kern w:val="3"/>
          <w:lang w:val="fr-RE" w:bidi="fa-IR"/>
        </w:rPr>
        <w:t xml:space="preserve">pour lesquels la promesse de tourment et de feu a été promise. Après que Dieu ait appelé les croyants à éviter les grands péchés, il les invite aussi à éviter les turpitudes.  </w:t>
      </w:r>
    </w:p>
    <w:p w14:paraId="0732DCDE" w14:textId="4F6CF05F" w:rsidR="00DD439F" w:rsidRPr="00D217E7" w:rsidRDefault="00A546C8"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RE" w:bidi="fa-IR"/>
        </w:rPr>
        <w:t>3</w:t>
      </w:r>
      <w:r w:rsidR="00DD439F" w:rsidRPr="00D217E7">
        <w:rPr>
          <w:rFonts w:ascii="Calibri" w:eastAsia="Calibri" w:hAnsi="Calibri" w:cs="Calibri"/>
          <w:kern w:val="3"/>
          <w:lang w:val="fr-RE" w:bidi="fa-IR"/>
        </w:rPr>
        <w:t>- Ce verset parle spécifiquement de la question de la « colère », parce qu'il s'agit d'un état de feu qui s'enflamme au sein de l'âme humaine. Alors que beaucoup de gens ne sont pas capables de contrôler leur âme dans cet état, les vrais croyants ne succombent pas au feu de la colère et ne perd</w:t>
      </w:r>
      <w:r w:rsidR="00A23304">
        <w:rPr>
          <w:rFonts w:ascii="Calibri" w:eastAsia="Calibri" w:hAnsi="Calibri" w:cs="Calibri"/>
          <w:kern w:val="3"/>
          <w:lang w:val="fr-RE" w:bidi="fa-IR"/>
        </w:rPr>
        <w:t>ent</w:t>
      </w:r>
      <w:r w:rsidR="00DD439F" w:rsidRPr="00D217E7">
        <w:rPr>
          <w:rFonts w:ascii="Calibri" w:eastAsia="Calibri" w:hAnsi="Calibri" w:cs="Calibri"/>
          <w:kern w:val="3"/>
          <w:lang w:val="fr-RE" w:bidi="fa-IR"/>
        </w:rPr>
        <w:t xml:space="preserve"> jamais leur contrôle </w:t>
      </w:r>
      <w:r w:rsidR="00A23304">
        <w:rPr>
          <w:rFonts w:ascii="Calibri" w:eastAsia="Calibri" w:hAnsi="Calibri" w:cs="Calibri"/>
          <w:kern w:val="3"/>
          <w:lang w:val="fr-RE" w:bidi="fa-IR"/>
        </w:rPr>
        <w:t xml:space="preserve">lors </w:t>
      </w:r>
      <w:r w:rsidR="00CC23D5">
        <w:rPr>
          <w:rFonts w:ascii="Calibri" w:eastAsia="Calibri" w:hAnsi="Calibri" w:cs="Calibri"/>
          <w:kern w:val="3"/>
          <w:lang w:val="fr-RE" w:bidi="fa-IR"/>
        </w:rPr>
        <w:t>dans ces</w:t>
      </w:r>
      <w:r w:rsidR="00CC23D5" w:rsidRPr="00D217E7">
        <w:rPr>
          <w:rFonts w:ascii="Calibri" w:eastAsia="Calibri" w:hAnsi="Calibri" w:cs="Calibri"/>
          <w:kern w:val="3"/>
          <w:lang w:val="fr-RE" w:bidi="fa-IR"/>
        </w:rPr>
        <w:t xml:space="preserve"> </w:t>
      </w:r>
      <w:r w:rsidR="00DD439F" w:rsidRPr="00D217E7">
        <w:rPr>
          <w:rFonts w:ascii="Calibri" w:eastAsia="Calibri" w:hAnsi="Calibri" w:cs="Calibri"/>
          <w:kern w:val="3"/>
          <w:lang w:val="fr-RE" w:bidi="fa-IR"/>
        </w:rPr>
        <w:t>moment</w:t>
      </w:r>
      <w:r w:rsidR="00A23304">
        <w:rPr>
          <w:rFonts w:ascii="Calibri" w:eastAsia="Calibri" w:hAnsi="Calibri" w:cs="Calibri"/>
          <w:kern w:val="3"/>
          <w:lang w:val="fr-RE" w:bidi="fa-IR"/>
        </w:rPr>
        <w:t>s</w:t>
      </w:r>
      <w:r w:rsidR="00DD439F" w:rsidRPr="00D217E7">
        <w:rPr>
          <w:rFonts w:ascii="Calibri" w:eastAsia="Calibri" w:hAnsi="Calibri" w:cs="Calibri"/>
          <w:kern w:val="3"/>
          <w:lang w:val="fr-RE" w:bidi="fa-IR"/>
        </w:rPr>
        <w:t>.</w:t>
      </w:r>
    </w:p>
    <w:p w14:paraId="0EF7777E" w14:textId="32C6E58A" w:rsidR="00DD439F" w:rsidRPr="00D217E7" w:rsidRDefault="00A546C8"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RE" w:bidi="fa-IR"/>
        </w:rPr>
        <w:t>4</w:t>
      </w:r>
      <w:r w:rsidR="00DD439F" w:rsidRPr="00D217E7">
        <w:rPr>
          <w:rFonts w:ascii="Calibri" w:eastAsia="Calibri" w:hAnsi="Calibri" w:cs="Calibri"/>
          <w:kern w:val="3"/>
          <w:lang w:val="fr-RE" w:bidi="fa-IR"/>
        </w:rPr>
        <w:t xml:space="preserve">- </w:t>
      </w:r>
      <w:r w:rsidR="00DD439F">
        <w:rPr>
          <w:rFonts w:ascii="Calibri" w:eastAsia="Calibri" w:hAnsi="Calibri" w:cs="Calibri"/>
          <w:kern w:val="3"/>
          <w:lang w:val="fr-RE" w:bidi="fa-IR"/>
        </w:rPr>
        <w:t>Nous lisons dans un récit de l'Imam al-</w:t>
      </w:r>
      <w:proofErr w:type="spellStart"/>
      <w:r w:rsidR="00DD439F">
        <w:rPr>
          <w:rFonts w:ascii="Calibri" w:eastAsia="Calibri" w:hAnsi="Calibri" w:cs="Calibri"/>
          <w:kern w:val="3"/>
          <w:lang w:val="fr-RE" w:bidi="fa-IR"/>
        </w:rPr>
        <w:t>Bà</w:t>
      </w:r>
      <w:r w:rsidR="00DD439F" w:rsidRPr="00D217E7">
        <w:rPr>
          <w:rFonts w:ascii="Calibri" w:eastAsia="Calibri" w:hAnsi="Calibri" w:cs="Calibri"/>
          <w:kern w:val="3"/>
          <w:lang w:val="fr-RE" w:bidi="fa-IR"/>
        </w:rPr>
        <w:t>qir</w:t>
      </w:r>
      <w:proofErr w:type="spellEnd"/>
      <w:r w:rsidR="00DD439F" w:rsidRPr="00D217E7">
        <w:rPr>
          <w:rFonts w:ascii="Calibri" w:eastAsia="Calibri" w:hAnsi="Calibri" w:cs="Calibri"/>
          <w:kern w:val="3"/>
          <w:lang w:val="fr-RE" w:bidi="fa-IR"/>
        </w:rPr>
        <w:t xml:space="preserve"> (a) : </w:t>
      </w:r>
      <w:r w:rsidR="00DD439F" w:rsidRPr="00615E3F">
        <w:rPr>
          <w:rFonts w:ascii="Calibri" w:eastAsia="Calibri" w:hAnsi="Calibri" w:cs="Calibri"/>
          <w:kern w:val="3"/>
          <w:lang w:val="fr-RE" w:bidi="fa-IR"/>
        </w:rPr>
        <w:t>« </w:t>
      </w:r>
      <w:r w:rsidR="00DD439F" w:rsidRPr="00615E3F">
        <w:rPr>
          <w:rFonts w:ascii="Calibri" w:eastAsia="Calibri" w:hAnsi="Calibri" w:cs="Calibri"/>
          <w:iCs/>
          <w:kern w:val="3"/>
          <w:lang w:val="fr-RE" w:bidi="fa-IR"/>
        </w:rPr>
        <w:t>Quiconque contrôle sa propre âme en temps de nostalgie et d'amour, en temps de peur et de terreur, et en temps de colère, Dieu interdit à son corps d'aller au feu de l'Enfer </w:t>
      </w:r>
      <w:r w:rsidR="00DD439F" w:rsidRPr="00D217E7">
        <w:rPr>
          <w:rFonts w:ascii="Calibri" w:eastAsia="Calibri" w:hAnsi="Calibri" w:cs="Calibri"/>
          <w:i/>
          <w:iCs/>
          <w:kern w:val="3"/>
          <w:lang w:val="fr-RE" w:bidi="fa-IR"/>
        </w:rPr>
        <w:t>».</w:t>
      </w:r>
      <w:r w:rsidR="00DD439F" w:rsidRPr="00D217E7">
        <w:rPr>
          <w:rFonts w:ascii="Calibri" w:eastAsia="Calibri" w:hAnsi="Calibri" w:cs="Calibri"/>
          <w:kern w:val="3"/>
          <w:vertAlign w:val="superscript"/>
          <w:lang w:val="fr-FR"/>
        </w:rPr>
        <w:footnoteReference w:id="35"/>
      </w:r>
      <w:r>
        <w:rPr>
          <w:rFonts w:ascii="Calibri" w:eastAsia="Calibri" w:hAnsi="Calibri" w:cs="Calibri"/>
          <w:kern w:val="3"/>
          <w:lang w:val="fr-FR"/>
        </w:rPr>
        <w:t xml:space="preserve"> </w:t>
      </w:r>
      <w:r w:rsidR="00DD439F" w:rsidRPr="00D217E7">
        <w:rPr>
          <w:rFonts w:ascii="Calibri" w:eastAsia="Calibri" w:hAnsi="Calibri" w:cs="Calibri"/>
          <w:kern w:val="3"/>
          <w:vertAlign w:val="superscript"/>
          <w:lang w:val="fr-FR"/>
        </w:rPr>
        <w:footnoteReference w:id="36"/>
      </w:r>
    </w:p>
    <w:p w14:paraId="60DDDB0C"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3A2934D3" w14:textId="77777777" w:rsidR="00DD439F"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1B080256" w14:textId="77777777" w:rsidR="00DC0240" w:rsidRDefault="00DC024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621F21A2" w14:textId="77777777" w:rsidR="00DC0240" w:rsidRDefault="00DC024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20F24CCD" w14:textId="2D59D6C7" w:rsidR="00DC0240" w:rsidRDefault="00DC0240" w:rsidP="00DC0240">
      <w:pPr>
        <w:tabs>
          <w:tab w:val="left" w:pos="709"/>
        </w:tabs>
        <w:suppressAutoHyphens/>
        <w:autoSpaceDN w:val="0"/>
        <w:spacing w:before="240" w:after="0" w:line="240" w:lineRule="auto"/>
        <w:ind w:firstLine="0"/>
        <w:jc w:val="right"/>
        <w:textAlignment w:val="baseline"/>
        <w:rPr>
          <w:rFonts w:ascii="Calibri" w:eastAsia="Calibri" w:hAnsi="Calibri" w:cs="Calibri"/>
          <w:b/>
          <w:bCs/>
          <w:i/>
          <w:iCs/>
          <w:kern w:val="3"/>
          <w:sz w:val="20"/>
          <w:szCs w:val="20"/>
          <w:lang w:val="fr-FR"/>
        </w:rPr>
      </w:pPr>
      <w:proofErr w:type="spellStart"/>
      <w:r w:rsidRPr="00523108">
        <w:rPr>
          <w:rFonts w:cs="KFGQPC Uthmanic Script HAFS"/>
          <w:color w:val="000000"/>
          <w:sz w:val="36"/>
          <w:szCs w:val="36"/>
          <w:shd w:val="clear" w:color="auto" w:fill="FFFFFF"/>
          <w:rtl/>
        </w:rPr>
        <w:t>وَجَزَٰٓؤُاْ</w:t>
      </w:r>
      <w:proofErr w:type="spellEnd"/>
      <w:r w:rsidRPr="00523108">
        <w:rPr>
          <w:rFonts w:cs="KFGQPC Uthmanic Script HAFS"/>
          <w:color w:val="000000"/>
          <w:sz w:val="36"/>
          <w:szCs w:val="36"/>
          <w:shd w:val="clear" w:color="auto" w:fill="FFFFFF"/>
          <w:rtl/>
        </w:rPr>
        <w:t xml:space="preserve"> سَيِّئَةٖ سَيِّئَةٞ </w:t>
      </w:r>
      <w:proofErr w:type="spellStart"/>
      <w:r w:rsidRPr="00523108">
        <w:rPr>
          <w:rFonts w:cs="KFGQPC Uthmanic Script HAFS"/>
          <w:color w:val="000000"/>
          <w:sz w:val="36"/>
          <w:szCs w:val="36"/>
          <w:shd w:val="clear" w:color="auto" w:fill="FFFFFF"/>
          <w:rtl/>
        </w:rPr>
        <w:t>مِّثۡلُهَاۖ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فَمَنۡ</w:t>
      </w:r>
      <w:proofErr w:type="spellEnd"/>
      <w:r w:rsidRPr="00523108">
        <w:rPr>
          <w:rFonts w:cs="KFGQPC Uthmanic Script HAFS"/>
          <w:color w:val="000000"/>
          <w:sz w:val="36"/>
          <w:szCs w:val="36"/>
          <w:shd w:val="clear" w:color="auto" w:fill="FFFFFF"/>
          <w:rtl/>
        </w:rPr>
        <w:t xml:space="preserve"> عَفَا </w:t>
      </w:r>
      <w:proofErr w:type="spellStart"/>
      <w:r w:rsidRPr="00523108">
        <w:rPr>
          <w:rFonts w:cs="KFGQPC Uthmanic Script HAFS"/>
          <w:color w:val="000000"/>
          <w:sz w:val="36"/>
          <w:szCs w:val="36"/>
          <w:shd w:val="clear" w:color="auto" w:fill="FFFFFF"/>
          <w:rtl/>
        </w:rPr>
        <w:t>وَأَصۡلَحَ</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فَأَجۡرُهُ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عَلَى </w:t>
      </w:r>
      <w:proofErr w:type="spellStart"/>
      <w:r w:rsidRPr="00523108">
        <w:rPr>
          <w:rFonts w:cs="KFGQPC Uthmanic Script HAFS" w:hint="cs"/>
          <w:color w:val="000000"/>
          <w:sz w:val="36"/>
          <w:szCs w:val="36"/>
          <w:shd w:val="clear" w:color="auto" w:fill="FFFFFF"/>
          <w:rtl/>
        </w:rPr>
        <w:t>ٱ</w:t>
      </w:r>
      <w:r w:rsidRPr="00523108">
        <w:rPr>
          <w:rFonts w:cs="KFGQPC Uthmanic Script HAFS"/>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إِنَّهُ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لَا يُحِبُّ </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لظَّٰلِمِينَ</w:t>
      </w:r>
      <w:r w:rsidRPr="00523108">
        <w:rPr>
          <w:rFonts w:cs="KFGQPC Uthmanic Script HAFS"/>
          <w:color w:val="000000"/>
          <w:sz w:val="36"/>
          <w:szCs w:val="36"/>
          <w:shd w:val="clear" w:color="auto" w:fill="FFFFFF"/>
          <w:rtl/>
        </w:rPr>
        <w:t xml:space="preserve">٤٠ وَلَمَنِ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نتَصَرَ</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بَعۡدَ</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ظُلۡمِهِ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فَأُوْلَٰٓئِكَ</w:t>
      </w:r>
      <w:proofErr w:type="spellEnd"/>
      <w:r w:rsidRPr="00523108">
        <w:rPr>
          <w:rFonts w:cs="KFGQPC Uthmanic Script HAFS"/>
          <w:color w:val="000000"/>
          <w:sz w:val="36"/>
          <w:szCs w:val="36"/>
          <w:shd w:val="clear" w:color="auto" w:fill="FFFFFF"/>
          <w:rtl/>
        </w:rPr>
        <w:t xml:space="preserve"> مَا </w:t>
      </w:r>
      <w:proofErr w:type="spellStart"/>
      <w:r w:rsidRPr="00523108">
        <w:rPr>
          <w:rFonts w:cs="KFGQPC Uthmanic Script HAFS"/>
          <w:color w:val="000000"/>
          <w:sz w:val="36"/>
          <w:szCs w:val="36"/>
          <w:shd w:val="clear" w:color="auto" w:fill="FFFFFF"/>
          <w:rtl/>
        </w:rPr>
        <w:t>عَلَيۡهِم</w:t>
      </w:r>
      <w:proofErr w:type="spellEnd"/>
      <w:r w:rsidRPr="00523108">
        <w:rPr>
          <w:rFonts w:cs="KFGQPC Uthmanic Script HAFS"/>
          <w:color w:val="000000"/>
          <w:sz w:val="36"/>
          <w:szCs w:val="36"/>
          <w:shd w:val="clear" w:color="auto" w:fill="FFFFFF"/>
          <w:rtl/>
        </w:rPr>
        <w:t xml:space="preserve"> مِّن سَبِيلٍ٤١ إِنَّمَا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لسَّبِيلُ</w:t>
      </w:r>
      <w:proofErr w:type="spellEnd"/>
      <w:r w:rsidRPr="00523108">
        <w:rPr>
          <w:rFonts w:cs="KFGQPC Uthmanic Script HAFS"/>
          <w:color w:val="000000"/>
          <w:sz w:val="36"/>
          <w:szCs w:val="36"/>
          <w:shd w:val="clear" w:color="auto" w:fill="FFFFFF"/>
          <w:rtl/>
        </w:rPr>
        <w:t xml:space="preserve"> عَلَى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يَظۡلِمُونَ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لنَّاسَ</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وَيَبۡغُونَ</w:t>
      </w:r>
      <w:proofErr w:type="spellEnd"/>
      <w:r w:rsidRPr="00523108">
        <w:rPr>
          <w:rFonts w:cs="KFGQPC Uthmanic Script HAFS"/>
          <w:color w:val="000000"/>
          <w:sz w:val="36"/>
          <w:szCs w:val="36"/>
          <w:shd w:val="clear" w:color="auto" w:fill="FFFFFF"/>
          <w:rtl/>
        </w:rPr>
        <w:t xml:space="preserve"> فِي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لۡأَرۡضِ</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بِغَيۡرِ</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لۡحَقِّۚ</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أُوْلَٰٓئِكَ</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لَهُمۡ</w:t>
      </w:r>
      <w:proofErr w:type="spellEnd"/>
      <w:r w:rsidRPr="00523108">
        <w:rPr>
          <w:rFonts w:cs="KFGQPC Uthmanic Script HAFS"/>
          <w:color w:val="000000"/>
          <w:sz w:val="36"/>
          <w:szCs w:val="36"/>
          <w:shd w:val="clear" w:color="auto" w:fill="FFFFFF"/>
          <w:rtl/>
        </w:rPr>
        <w:t xml:space="preserve"> عَذَابٌ أ</w:t>
      </w:r>
      <w:r w:rsidRPr="00523108">
        <w:rPr>
          <w:rFonts w:cs="KFGQPC Uthmanic Script HAFS" w:hint="eastAsia"/>
          <w:color w:val="000000"/>
          <w:sz w:val="36"/>
          <w:szCs w:val="36"/>
          <w:shd w:val="clear" w:color="auto" w:fill="FFFFFF"/>
          <w:rtl/>
        </w:rPr>
        <w:t>َلِيمٞ</w:t>
      </w:r>
      <w:r w:rsidRPr="00523108">
        <w:rPr>
          <w:rFonts w:cs="KFGQPC Uthmanic Script HAFS"/>
          <w:color w:val="000000"/>
          <w:sz w:val="36"/>
          <w:szCs w:val="36"/>
          <w:shd w:val="clear" w:color="auto" w:fill="FFFFFF"/>
          <w:rtl/>
        </w:rPr>
        <w:t xml:space="preserve">٤٢ وَلَمَن صَبَرَ وَغَفَرَ إِنَّ ذَٰلِكَ </w:t>
      </w:r>
      <w:proofErr w:type="spellStart"/>
      <w:r w:rsidRPr="00523108">
        <w:rPr>
          <w:rFonts w:cs="KFGQPC Uthmanic Script HAFS"/>
          <w:color w:val="000000"/>
          <w:sz w:val="36"/>
          <w:szCs w:val="36"/>
          <w:shd w:val="clear" w:color="auto" w:fill="FFFFFF"/>
          <w:rtl/>
        </w:rPr>
        <w:t>لَمِنۡ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عَزۡمِ</w:t>
      </w:r>
      <w:proofErr w:type="spellEnd"/>
      <w:r w:rsidRPr="00523108">
        <w:rPr>
          <w:rFonts w:cs="KFGQPC Uthmanic Script HAFS"/>
          <w:color w:val="000000"/>
          <w:sz w:val="36"/>
          <w:szCs w:val="36"/>
          <w:shd w:val="clear" w:color="auto" w:fill="FFFFFF"/>
          <w:rtl/>
        </w:rPr>
        <w:t xml:space="preserve"> </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لۡأُمُورِ</w:t>
      </w:r>
      <w:r w:rsidRPr="00523108">
        <w:rPr>
          <w:rFonts w:cs="KFGQPC Uthmanic Script HAFS"/>
          <w:color w:val="000000"/>
          <w:sz w:val="36"/>
          <w:szCs w:val="36"/>
          <w:shd w:val="clear" w:color="auto" w:fill="FFFFFF"/>
          <w:rtl/>
        </w:rPr>
        <w:t>٤٣</w:t>
      </w:r>
    </w:p>
    <w:p w14:paraId="6185F7B0" w14:textId="77777777" w:rsidR="00DC0240" w:rsidRDefault="00DC024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05E1413C"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 xml:space="preserve">40- La sanction d’une mauvaise action est une mauvaise action [une peine] identique. Mais quiconque pardonne et réforme, son salaire incombe à Allah. Il n’aime point les injustes ! </w:t>
      </w:r>
    </w:p>
    <w:p w14:paraId="2D905923"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 xml:space="preserve">41- Quant à ceux qui, après avoir subi un tort, se font justice à eux-mêmes : voilà ceux contre lesquels aucun recours n’est possible. </w:t>
      </w:r>
    </w:p>
    <w:p w14:paraId="15B8725A"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lastRenderedPageBreak/>
        <w:t xml:space="preserve">42- Le blâme est seulement sur ceux qui, à l’encontre de tout droit, lèsent les hommes et transgressent sur terre. À eux un châtiment douloureux. </w:t>
      </w:r>
    </w:p>
    <w:p w14:paraId="6007A9FB"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43- Mais celui qui est patient et qui pardonne fait montre des meilleures dispositions. </w:t>
      </w:r>
    </w:p>
    <w:p w14:paraId="2A413A8F"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bidi="fa-IR"/>
        </w:rPr>
      </w:pPr>
    </w:p>
    <w:p w14:paraId="23705359"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1- </w:t>
      </w:r>
      <w:r w:rsidRPr="00D217E7">
        <w:rPr>
          <w:rFonts w:ascii="Calibri" w:eastAsia="Calibri" w:hAnsi="Calibri" w:cs="Calibri"/>
          <w:kern w:val="3"/>
          <w:lang w:val="fr-RE" w:bidi="fa-IR"/>
        </w:rPr>
        <w:t>Le Saint Coran, tout comme il combat l'oppression, rejette aussi la capitulation face à l'oppression et permet aux opprimés de chercher de l'aide auprès des autres et d'affronter les oppresseurs.</w:t>
      </w:r>
    </w:p>
    <w:p w14:paraId="273A372E" w14:textId="214E3CC3"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2- </w:t>
      </w:r>
      <w:r w:rsidRPr="00D217E7">
        <w:rPr>
          <w:rFonts w:ascii="Calibri" w:eastAsia="Calibri" w:hAnsi="Calibri" w:cs="Calibri"/>
          <w:kern w:val="3"/>
          <w:lang w:val="fr-RE" w:bidi="fa-IR"/>
        </w:rPr>
        <w:t xml:space="preserve">Le Saint Coran accepte la loi </w:t>
      </w:r>
      <w:r w:rsidR="002B3C3A">
        <w:rPr>
          <w:rFonts w:ascii="Calibri" w:eastAsia="Calibri" w:hAnsi="Calibri" w:cs="Calibri"/>
          <w:kern w:val="3"/>
          <w:lang w:val="fr-RE" w:bidi="fa-IR"/>
        </w:rPr>
        <w:t>du</w:t>
      </w:r>
      <w:r w:rsidR="002B3C3A" w:rsidRPr="00D217E7">
        <w:rPr>
          <w:rFonts w:ascii="Calibri" w:eastAsia="Calibri" w:hAnsi="Calibri" w:cs="Calibri"/>
          <w:kern w:val="3"/>
          <w:lang w:val="fr-RE" w:bidi="fa-IR"/>
        </w:rPr>
        <w:t xml:space="preserve"> </w:t>
      </w:r>
      <w:r w:rsidRPr="00D217E7">
        <w:rPr>
          <w:rFonts w:ascii="Calibri" w:eastAsia="Calibri" w:hAnsi="Calibri" w:cs="Calibri"/>
          <w:kern w:val="3"/>
          <w:lang w:val="fr-RE" w:bidi="fa-IR"/>
        </w:rPr>
        <w:t>talion et l'a affirmée à plusieurs reprises, c'est-à-dire que si quelqu'un opprime une personne ou commet une mauvaise action contre elle, l'autre partie a le droit de lui infliger une punition identique à l’offense.</w:t>
      </w:r>
    </w:p>
    <w:p w14:paraId="7F639BE0" w14:textId="4A1B6C1D" w:rsidR="00DD439F" w:rsidRPr="00D217E7" w:rsidRDefault="003472AA" w:rsidP="00D26F07">
      <w:pPr>
        <w:suppressAutoHyphens/>
        <w:autoSpaceDN w:val="0"/>
        <w:spacing w:line="254" w:lineRule="auto"/>
        <w:ind w:firstLine="0"/>
        <w:textAlignment w:val="baseline"/>
        <w:rPr>
          <w:rFonts w:ascii="Calibri" w:eastAsia="Calibri" w:hAnsi="Calibri" w:cs="Calibri"/>
          <w:kern w:val="3"/>
          <w:lang w:val="fr-FR"/>
        </w:rPr>
      </w:pPr>
      <w:r w:rsidRPr="003472AA">
        <w:rPr>
          <w:rFonts w:ascii="Calibri" w:eastAsia="Calibri" w:hAnsi="Calibri" w:cs="Calibri"/>
          <w:kern w:val="3"/>
          <w:lang w:val="fr-FR" w:bidi="fa-IR"/>
        </w:rPr>
        <w:t>3- Le Saint Coran souligne à maintes reprises la valeur du pardon envers les erreurs d'autrui. Cette attitude favorise l'évolution de la société humaine vers plus d'amour, de cohésion et de paix, tout en évitant les rancœurs. Cette capacité à pardonner est présentée comme une vertu noble et un signe de courage. Toutefois, le pardon accordé aux personnes ayant commis des actes répréhensibles n'est véritablement louable que lorsqu'il mène à une réforme sincère et n'est pas exploité par les oppresseurs</w:t>
      </w:r>
      <w:r>
        <w:rPr>
          <w:rFonts w:ascii="Calibri" w:eastAsia="Calibri" w:hAnsi="Calibri" w:cs="Calibri"/>
          <w:kern w:val="3"/>
          <w:lang w:val="fr-FR" w:bidi="fa-IR"/>
        </w:rPr>
        <w:t>.</w:t>
      </w:r>
    </w:p>
    <w:p w14:paraId="2B5FDB1C" w14:textId="5ADD3C2F"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4</w:t>
      </w: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 xml:space="preserve">Dans ces versets, Dieu met en garde ceux qui veulent infliger une punition identique à l’offense, à ne pas tomber à leur tour dans la transgression et l’oppression, car Dieu n’aime pas les oppresseurs. Il souligne également que pardonner aux méchants ne signifie pas </w:t>
      </w:r>
      <w:r w:rsidR="00A23304">
        <w:rPr>
          <w:rFonts w:ascii="Calibri" w:eastAsia="Calibri" w:hAnsi="Calibri" w:cs="Calibri"/>
          <w:kern w:val="3"/>
          <w:lang w:val="fr-RE" w:bidi="fa-IR"/>
        </w:rPr>
        <w:t xml:space="preserve">les </w:t>
      </w:r>
      <w:r w:rsidRPr="00D217E7">
        <w:rPr>
          <w:rFonts w:ascii="Calibri" w:eastAsia="Calibri" w:hAnsi="Calibri" w:cs="Calibri"/>
          <w:kern w:val="3"/>
          <w:lang w:val="fr-RE" w:bidi="fa-IR"/>
        </w:rPr>
        <w:t>aimer et les soutenir.</w:t>
      </w:r>
    </w:p>
    <w:p w14:paraId="17658908" w14:textId="1FE17442"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5</w:t>
      </w: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Ces versets déclarent que si quelqu'un demande de l'aide aux autres contre les oppresseurs, il ne mérite pas d'être blâmé</w:t>
      </w:r>
      <w:r w:rsidR="002B3C3A">
        <w:rPr>
          <w:rFonts w:ascii="Calibri" w:eastAsia="Calibri" w:hAnsi="Calibri" w:cs="Calibri"/>
          <w:kern w:val="3"/>
          <w:lang w:val="fr-RE" w:bidi="fa-IR"/>
        </w:rPr>
        <w:t>.</w:t>
      </w:r>
      <w:r w:rsidRPr="00D217E7">
        <w:rPr>
          <w:rFonts w:ascii="Calibri" w:eastAsia="Calibri" w:hAnsi="Calibri" w:cs="Calibri"/>
          <w:kern w:val="3"/>
          <w:lang w:val="fr-RE" w:bidi="fa-IR"/>
        </w:rPr>
        <w:t xml:space="preserve"> </w:t>
      </w:r>
      <w:r w:rsidR="002B3C3A">
        <w:rPr>
          <w:rFonts w:ascii="Calibri" w:eastAsia="Calibri" w:hAnsi="Calibri" w:cs="Calibri"/>
          <w:kern w:val="3"/>
          <w:lang w:val="fr-RE" w:bidi="fa-IR"/>
        </w:rPr>
        <w:t>Ce sont les</w:t>
      </w:r>
      <w:r w:rsidRPr="00D217E7">
        <w:rPr>
          <w:rFonts w:ascii="Calibri" w:eastAsia="Calibri" w:hAnsi="Calibri" w:cs="Calibri"/>
          <w:kern w:val="3"/>
          <w:lang w:val="fr-RE" w:bidi="fa-IR"/>
        </w:rPr>
        <w:t xml:space="preserve"> oppresseurs </w:t>
      </w:r>
      <w:r w:rsidR="002B3C3A">
        <w:rPr>
          <w:rFonts w:ascii="Calibri" w:eastAsia="Calibri" w:hAnsi="Calibri" w:cs="Calibri"/>
          <w:kern w:val="3"/>
          <w:lang w:val="fr-RE" w:bidi="fa-IR"/>
        </w:rPr>
        <w:t xml:space="preserve">qui </w:t>
      </w:r>
      <w:r w:rsidRPr="00D217E7">
        <w:rPr>
          <w:rFonts w:ascii="Calibri" w:eastAsia="Calibri" w:hAnsi="Calibri" w:cs="Calibri"/>
          <w:kern w:val="3"/>
          <w:lang w:val="fr-RE" w:bidi="fa-IR"/>
        </w:rPr>
        <w:t xml:space="preserve">sont des gens arrogants, rebelles et des violateurs des droits des autres qui méritent d'être blâmés et </w:t>
      </w:r>
      <w:r w:rsidR="002B3C3A">
        <w:rPr>
          <w:rFonts w:ascii="Calibri" w:eastAsia="Calibri" w:hAnsi="Calibri" w:cs="Calibri"/>
          <w:kern w:val="3"/>
          <w:lang w:val="fr-RE" w:bidi="fa-IR"/>
        </w:rPr>
        <w:t xml:space="preserve">qui </w:t>
      </w:r>
      <w:r w:rsidRPr="00D217E7">
        <w:rPr>
          <w:rFonts w:ascii="Calibri" w:eastAsia="Calibri" w:hAnsi="Calibri" w:cs="Calibri"/>
          <w:kern w:val="3"/>
          <w:lang w:val="fr-RE" w:bidi="fa-IR"/>
        </w:rPr>
        <w:t>finiront dans le tourment de l’enfer.</w:t>
      </w:r>
    </w:p>
    <w:p w14:paraId="2D46B2CD" w14:textId="635EE3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6</w:t>
      </w: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Ces versets indiquent que la patience est l'une des choses que Dieu a commandée et ne peut être changée, ou c'est l'une des choses que l'homme doit être déterminé à faire.</w:t>
      </w:r>
      <w:r w:rsidRPr="00D217E7">
        <w:rPr>
          <w:rFonts w:ascii="Calibri" w:eastAsia="Calibri" w:hAnsi="Calibri" w:cs="Calibri"/>
          <w:kern w:val="3"/>
          <w:vertAlign w:val="superscript"/>
          <w:lang w:val="fr-FR"/>
        </w:rPr>
        <w:footnoteReference w:id="37"/>
      </w:r>
    </w:p>
    <w:p w14:paraId="7C3169FE" w14:textId="77777777" w:rsidR="00DD439F"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07A2637B" w14:textId="77777777" w:rsidR="005C4986" w:rsidRDefault="005C4986"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652DDA4D" w14:textId="77777777" w:rsidR="00FA5041" w:rsidRPr="00D217E7" w:rsidRDefault="00FA5041"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1B6C6722" w14:textId="77777777" w:rsidR="00DC0240" w:rsidRDefault="00DC0240" w:rsidP="00D26F07">
      <w:pPr>
        <w:ind w:firstLine="0"/>
        <w:rPr>
          <w:rFonts w:cstheme="minorHAnsi"/>
          <w:b/>
          <w:bCs/>
          <w:i/>
          <w:iCs/>
          <w:sz w:val="20"/>
          <w:szCs w:val="20"/>
          <w:lang w:bidi="fa-IR"/>
        </w:rPr>
      </w:pPr>
    </w:p>
    <w:p w14:paraId="7FEFBD89" w14:textId="5E7FFE98" w:rsidR="00DC0240" w:rsidRDefault="00DC0240" w:rsidP="00DC0240">
      <w:pPr>
        <w:ind w:firstLine="0"/>
        <w:jc w:val="right"/>
        <w:rPr>
          <w:rFonts w:cstheme="minorHAnsi"/>
          <w:b/>
          <w:bCs/>
          <w:i/>
          <w:iCs/>
          <w:sz w:val="20"/>
          <w:szCs w:val="20"/>
          <w:lang w:bidi="fa-IR"/>
        </w:rPr>
      </w:pPr>
      <w:r w:rsidRPr="00523108">
        <w:rPr>
          <w:rFonts w:cs="KFGQPC Uthmanic Script HAFS"/>
          <w:color w:val="000000"/>
          <w:sz w:val="36"/>
          <w:szCs w:val="36"/>
          <w:shd w:val="clear" w:color="auto" w:fill="FFFFFF"/>
          <w:rtl/>
        </w:rPr>
        <w:t xml:space="preserve">وَمَن </w:t>
      </w:r>
      <w:proofErr w:type="spellStart"/>
      <w:r w:rsidRPr="00523108">
        <w:rPr>
          <w:rFonts w:cs="KFGQPC Uthmanic Script HAFS"/>
          <w:color w:val="000000"/>
          <w:sz w:val="36"/>
          <w:szCs w:val="36"/>
          <w:shd w:val="clear" w:color="auto" w:fill="FFFFFF"/>
          <w:rtl/>
        </w:rPr>
        <w:t>يُضۡلِلِ</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فَمَا </w:t>
      </w:r>
      <w:proofErr w:type="spellStart"/>
      <w:r w:rsidRPr="00523108">
        <w:rPr>
          <w:rFonts w:cs="KFGQPC Uthmanic Script HAFS"/>
          <w:color w:val="000000"/>
          <w:sz w:val="36"/>
          <w:szCs w:val="36"/>
          <w:shd w:val="clear" w:color="auto" w:fill="FFFFFF"/>
          <w:rtl/>
        </w:rPr>
        <w:t>لَهُ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مِن وَلِيّٖ </w:t>
      </w:r>
      <w:proofErr w:type="spellStart"/>
      <w:r w:rsidRPr="00523108">
        <w:rPr>
          <w:rFonts w:cs="KFGQPC Uthmanic Script HAFS"/>
          <w:color w:val="000000"/>
          <w:sz w:val="36"/>
          <w:szCs w:val="36"/>
          <w:shd w:val="clear" w:color="auto" w:fill="FFFFFF"/>
          <w:rtl/>
        </w:rPr>
        <w:t>مِّنۢ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بَعۡدِهِ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وَتَرَى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لظَّٰلِمِينَ</w:t>
      </w:r>
      <w:proofErr w:type="spellEnd"/>
      <w:r w:rsidRPr="00523108">
        <w:rPr>
          <w:rFonts w:cs="KFGQPC Uthmanic Script HAFS"/>
          <w:color w:val="000000"/>
          <w:sz w:val="36"/>
          <w:szCs w:val="36"/>
          <w:shd w:val="clear" w:color="auto" w:fill="FFFFFF"/>
          <w:rtl/>
        </w:rPr>
        <w:t xml:space="preserve"> لَمَّا رَأَوُاْ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لۡعَذَابَ</w:t>
      </w:r>
      <w:proofErr w:type="spellEnd"/>
      <w:r w:rsidRPr="00523108">
        <w:rPr>
          <w:rFonts w:cs="KFGQPC Uthmanic Script HAFS"/>
          <w:color w:val="000000"/>
          <w:sz w:val="36"/>
          <w:szCs w:val="36"/>
          <w:shd w:val="clear" w:color="auto" w:fill="FFFFFF"/>
          <w:rtl/>
        </w:rPr>
        <w:t xml:space="preserve"> يَقُولُونَ </w:t>
      </w:r>
      <w:proofErr w:type="spellStart"/>
      <w:r w:rsidRPr="00523108">
        <w:rPr>
          <w:rFonts w:cs="KFGQPC Uthmanic Script HAFS"/>
          <w:color w:val="000000"/>
          <w:sz w:val="36"/>
          <w:szCs w:val="36"/>
          <w:shd w:val="clear" w:color="auto" w:fill="FFFFFF"/>
          <w:rtl/>
        </w:rPr>
        <w:t>هَلۡ</w:t>
      </w:r>
      <w:proofErr w:type="spellEnd"/>
      <w:r w:rsidRPr="00523108">
        <w:rPr>
          <w:rFonts w:cs="KFGQPC Uthmanic Script HAFS"/>
          <w:color w:val="000000"/>
          <w:sz w:val="36"/>
          <w:szCs w:val="36"/>
          <w:shd w:val="clear" w:color="auto" w:fill="FFFFFF"/>
          <w:rtl/>
        </w:rPr>
        <w:t xml:space="preserve"> إِلَىٰ مَرَدّٖ مِّن سَبِيلٖ٤٤ </w:t>
      </w:r>
      <w:proofErr w:type="spellStart"/>
      <w:r w:rsidRPr="00523108">
        <w:rPr>
          <w:rFonts w:cs="KFGQPC Uthmanic Script HAFS"/>
          <w:color w:val="000000"/>
          <w:sz w:val="36"/>
          <w:szCs w:val="36"/>
          <w:shd w:val="clear" w:color="auto" w:fill="FFFFFF"/>
          <w:rtl/>
        </w:rPr>
        <w:t>وَتَرَىٰهُمۡ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يُعۡرَضُو</w:t>
      </w:r>
      <w:r w:rsidRPr="00523108">
        <w:rPr>
          <w:rFonts w:cs="KFGQPC Uthmanic Script HAFS" w:hint="eastAsia"/>
          <w:color w:val="000000"/>
          <w:sz w:val="36"/>
          <w:szCs w:val="36"/>
          <w:shd w:val="clear" w:color="auto" w:fill="FFFFFF"/>
          <w:rtl/>
        </w:rPr>
        <w:t>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عَلَيۡهَا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خَٰشِعِينَ</w:t>
      </w:r>
      <w:proofErr w:type="spellEnd"/>
      <w:r w:rsidRPr="00523108">
        <w:rPr>
          <w:rFonts w:cs="KFGQPC Uthmanic Script HAFS"/>
          <w:color w:val="000000"/>
          <w:sz w:val="36"/>
          <w:szCs w:val="36"/>
          <w:shd w:val="clear" w:color="auto" w:fill="FFFFFF"/>
          <w:rtl/>
        </w:rPr>
        <w:t xml:space="preserve"> مِنَ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لذُّلِّ</w:t>
      </w:r>
      <w:proofErr w:type="spellEnd"/>
      <w:r w:rsidRPr="00523108">
        <w:rPr>
          <w:rFonts w:cs="KFGQPC Uthmanic Script HAFS"/>
          <w:color w:val="000000"/>
          <w:sz w:val="36"/>
          <w:szCs w:val="36"/>
          <w:shd w:val="clear" w:color="auto" w:fill="FFFFFF"/>
          <w:rtl/>
        </w:rPr>
        <w:t xml:space="preserve"> يَنظُرُونَ مِن </w:t>
      </w:r>
      <w:proofErr w:type="spellStart"/>
      <w:r w:rsidRPr="00523108">
        <w:rPr>
          <w:rFonts w:cs="KFGQPC Uthmanic Script HAFS"/>
          <w:color w:val="000000"/>
          <w:sz w:val="36"/>
          <w:szCs w:val="36"/>
          <w:shd w:val="clear" w:color="auto" w:fill="FFFFFF"/>
          <w:rtl/>
        </w:rPr>
        <w:t>طَرۡفٍ</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خَفِيّٖۗ</w:t>
      </w:r>
      <w:proofErr w:type="spellEnd"/>
      <w:r w:rsidRPr="00523108">
        <w:rPr>
          <w:rFonts w:cs="KFGQPC Uthmanic Script HAFS"/>
          <w:color w:val="000000"/>
          <w:sz w:val="36"/>
          <w:szCs w:val="36"/>
          <w:shd w:val="clear" w:color="auto" w:fill="FFFFFF"/>
          <w:rtl/>
        </w:rPr>
        <w:t xml:space="preserve"> وَقَالَ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ءَامَنُوٓاْ</w:t>
      </w:r>
      <w:proofErr w:type="spellEnd"/>
      <w:r w:rsidRPr="00523108">
        <w:rPr>
          <w:rFonts w:cs="KFGQPC Uthmanic Script HAFS"/>
          <w:color w:val="000000"/>
          <w:sz w:val="36"/>
          <w:szCs w:val="36"/>
          <w:shd w:val="clear" w:color="auto" w:fill="FFFFFF"/>
          <w:rtl/>
        </w:rPr>
        <w:t xml:space="preserve"> إِنَّ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لۡخَٰسِرِينَ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لَّذِينَ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خَسِرُوٓاْ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أَنفُسَهُمۡ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وَأَهۡلِيهِمۡ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يَوۡمَ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لۡقِيَٰمَةِۗ</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أَلَآ</w:t>
      </w:r>
      <w:proofErr w:type="spellEnd"/>
      <w:r w:rsidRPr="00523108">
        <w:rPr>
          <w:rFonts w:cs="KFGQPC Uthmanic Script HAFS"/>
          <w:color w:val="000000"/>
          <w:sz w:val="36"/>
          <w:szCs w:val="36"/>
          <w:shd w:val="clear" w:color="auto" w:fill="FFFFFF"/>
          <w:rtl/>
        </w:rPr>
        <w:t xml:space="preserve"> إِنَّ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لظَّٰلِمِينَ</w:t>
      </w:r>
      <w:proofErr w:type="spellEnd"/>
      <w:r w:rsidRPr="00523108">
        <w:rPr>
          <w:rFonts w:cs="KFGQPC Uthmanic Script HAFS"/>
          <w:color w:val="000000"/>
          <w:sz w:val="36"/>
          <w:szCs w:val="36"/>
          <w:shd w:val="clear" w:color="auto" w:fill="FFFFFF"/>
          <w:rtl/>
        </w:rPr>
        <w:t xml:space="preserve"> فِي عَذَابٖ مُّقِيمٖ٤٥ وَمَا كَانَ لَهُم </w:t>
      </w:r>
      <w:proofErr w:type="spellStart"/>
      <w:r w:rsidRPr="00523108">
        <w:rPr>
          <w:rFonts w:cs="KFGQPC Uthmanic Script HAFS" w:hint="eastAsia"/>
          <w:color w:val="000000"/>
          <w:sz w:val="36"/>
          <w:szCs w:val="36"/>
          <w:shd w:val="clear" w:color="auto" w:fill="FFFFFF"/>
          <w:rtl/>
        </w:rPr>
        <w:t>مِّنۡ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أَوۡلِيَآءَ</w:t>
      </w:r>
      <w:proofErr w:type="spellEnd"/>
      <w:r w:rsidRPr="00523108">
        <w:rPr>
          <w:rFonts w:cs="KFGQPC Uthmanic Script HAFS"/>
          <w:color w:val="000000"/>
          <w:sz w:val="36"/>
          <w:szCs w:val="36"/>
          <w:shd w:val="clear" w:color="auto" w:fill="FFFFFF"/>
          <w:rtl/>
        </w:rPr>
        <w:t xml:space="preserve"> يَنصُرُونَهُم مِّن دُونِ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وَمَن </w:t>
      </w:r>
      <w:proofErr w:type="spellStart"/>
      <w:r w:rsidRPr="00523108">
        <w:rPr>
          <w:rFonts w:cs="KFGQPC Uthmanic Script HAFS"/>
          <w:color w:val="000000"/>
          <w:sz w:val="36"/>
          <w:szCs w:val="36"/>
          <w:shd w:val="clear" w:color="auto" w:fill="FFFFFF"/>
          <w:rtl/>
        </w:rPr>
        <w:t>يُضۡلِلِ</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فَمَا </w:t>
      </w:r>
      <w:proofErr w:type="spellStart"/>
      <w:r w:rsidRPr="00523108">
        <w:rPr>
          <w:rFonts w:cs="KFGQPC Uthmanic Script HAFS"/>
          <w:color w:val="000000"/>
          <w:sz w:val="36"/>
          <w:szCs w:val="36"/>
          <w:shd w:val="clear" w:color="auto" w:fill="FFFFFF"/>
          <w:rtl/>
        </w:rPr>
        <w:t>لَهُ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مِن سَبِيلٍ٤٦</w:t>
      </w:r>
    </w:p>
    <w:p w14:paraId="63CD0209" w14:textId="77777777" w:rsidR="00DC0240" w:rsidRDefault="00DC0240" w:rsidP="00D26F07">
      <w:pPr>
        <w:ind w:firstLine="0"/>
        <w:rPr>
          <w:rFonts w:cstheme="minorHAnsi"/>
          <w:b/>
          <w:bCs/>
          <w:i/>
          <w:iCs/>
          <w:sz w:val="20"/>
          <w:szCs w:val="20"/>
          <w:lang w:bidi="fa-IR"/>
        </w:rPr>
      </w:pPr>
    </w:p>
    <w:p w14:paraId="7FA2F26B" w14:textId="2B4727C2"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 xml:space="preserve">44- Et quiconque Allah égare n’a aucun protecteur après Lui. Cependant, tu verras les injustes dire, en voyant le châtiment : « Y a-t-il un moyen de retourner [sur terre] ? » </w:t>
      </w:r>
    </w:p>
    <w:p w14:paraId="293AEF7B"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 xml:space="preserve">45- Et tu les verras exposés devant l’Enfer, confondus dans l’avilissement, et regardant d’un œil furtif, tandis que ceux qui ont cru diront : « Les perdants sont certes, ceux qui au Jour de la Résurrection font leur propre perte et celle de leurs familles ». Les injustes subiront certes un châtiment permanent. </w:t>
      </w:r>
    </w:p>
    <w:p w14:paraId="5501F7DB"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46- Ils n’auront pas de protecteur en dehors d’Allah pour les secourir et quiconque Allah égare n’a plus aucune voie. </w:t>
      </w:r>
    </w:p>
    <w:p w14:paraId="2C301E00"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bidi="fa-IR"/>
        </w:rPr>
      </w:pPr>
    </w:p>
    <w:p w14:paraId="40F34960" w14:textId="77777777" w:rsidR="003472AA" w:rsidRDefault="003472AA" w:rsidP="00D26F07">
      <w:pPr>
        <w:suppressAutoHyphens/>
        <w:autoSpaceDN w:val="0"/>
        <w:spacing w:line="254" w:lineRule="auto"/>
        <w:ind w:firstLine="0"/>
        <w:textAlignment w:val="baseline"/>
        <w:rPr>
          <w:rFonts w:ascii="Calibri" w:eastAsia="Calibri" w:hAnsi="Calibri" w:cs="Calibri"/>
          <w:kern w:val="3"/>
          <w:lang w:val="fr-FR" w:bidi="fa-IR"/>
        </w:rPr>
      </w:pPr>
      <w:r w:rsidRPr="003472AA">
        <w:rPr>
          <w:rFonts w:ascii="Calibri" w:eastAsia="Calibri" w:hAnsi="Calibri" w:cs="Calibri"/>
          <w:kern w:val="3"/>
          <w:lang w:val="fr-FR" w:bidi="fa-IR"/>
        </w:rPr>
        <w:t>1- Ce concept illustre le principe du libre arbitre : prenons l'exemple d'une personne souffrant de diverses maladies dues à une consommation excessive d'alcool. Ces conséquences néfastes ne sont pas accidentelles mais résultent directement des choix délibérés de l'individu. Cependant, puisque les lois régissant les causes et les effets dans ce monde ont été établies par Dieu, certains versets Lui attribuent les conséquences des actions humaines</w:t>
      </w:r>
      <w:r>
        <w:rPr>
          <w:rFonts w:ascii="Calibri" w:eastAsia="Calibri" w:hAnsi="Calibri" w:cs="Calibri"/>
          <w:kern w:val="3"/>
          <w:lang w:val="fr-FR" w:bidi="fa-IR"/>
        </w:rPr>
        <w:t>.</w:t>
      </w:r>
    </w:p>
    <w:p w14:paraId="6DB6F269" w14:textId="5F6F1B93"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2</w:t>
      </w:r>
      <w:r w:rsidRPr="00D217E7">
        <w:rPr>
          <w:rFonts w:ascii="Calibri" w:eastAsia="Calibri" w:hAnsi="Calibri" w:cs="Calibri"/>
          <w:kern w:val="3"/>
          <w:lang w:val="fr-FR" w:bidi="fa-IR"/>
        </w:rPr>
        <w:t>-</w:t>
      </w:r>
      <w:r w:rsidR="005000A4">
        <w:rPr>
          <w:rFonts w:ascii="Calibri" w:eastAsia="Calibri" w:hAnsi="Calibri" w:cs="Calibri"/>
          <w:kern w:val="3"/>
          <w:lang w:val="fr-FR" w:bidi="fa-IR"/>
        </w:rPr>
        <w:t> </w:t>
      </w:r>
      <w:r w:rsidRPr="00D217E7">
        <w:rPr>
          <w:rFonts w:ascii="Calibri" w:eastAsia="Calibri" w:hAnsi="Calibri" w:cs="Calibri"/>
          <w:kern w:val="3"/>
          <w:lang w:val="fr-RE" w:bidi="fa-IR"/>
        </w:rPr>
        <w:t xml:space="preserve">Dans ces versets, il est indiqué que les incrédules égarés afficheront deux états lors de la </w:t>
      </w:r>
      <w:r w:rsidR="006B64E2">
        <w:rPr>
          <w:rFonts w:ascii="Calibri" w:eastAsia="Calibri" w:hAnsi="Calibri" w:cs="Calibri"/>
          <w:kern w:val="3"/>
          <w:lang w:val="fr-RE" w:bidi="fa-IR"/>
        </w:rPr>
        <w:t>R</w:t>
      </w:r>
      <w:r w:rsidRPr="00D217E7">
        <w:rPr>
          <w:rFonts w:ascii="Calibri" w:eastAsia="Calibri" w:hAnsi="Calibri" w:cs="Calibri"/>
          <w:kern w:val="3"/>
          <w:lang w:val="fr-RE" w:bidi="fa-IR"/>
        </w:rPr>
        <w:t>ésurrection</w:t>
      </w:r>
      <w:r w:rsidR="003472AA">
        <w:rPr>
          <w:rFonts w:ascii="Calibri" w:eastAsia="Calibri" w:hAnsi="Calibri" w:cs="Calibri"/>
          <w:kern w:val="3"/>
          <w:lang w:val="fr-RE" w:bidi="fa-IR"/>
        </w:rPr>
        <w:t> </w:t>
      </w:r>
      <w:r w:rsidRPr="00D217E7">
        <w:rPr>
          <w:rFonts w:ascii="Calibri" w:eastAsia="Calibri" w:hAnsi="Calibri" w:cs="Calibri"/>
          <w:kern w:val="3"/>
          <w:lang w:val="fr-RE" w:bidi="fa-IR"/>
        </w:rPr>
        <w:t>:</w:t>
      </w:r>
    </w:p>
    <w:p w14:paraId="1E7E8980"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a) Un état de regret et un désir de retourner dans ce monde ;</w:t>
      </w:r>
    </w:p>
    <w:p w14:paraId="776DC7F1"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b) Un état d'humiliation et d'humilité face au feu, qui se trouve devant eux.</w:t>
      </w:r>
    </w:p>
    <w:p w14:paraId="499C5D97" w14:textId="3E7B4A63" w:rsidR="00DD439F" w:rsidRPr="00D217E7" w:rsidRDefault="003472AA" w:rsidP="00D26F07">
      <w:pPr>
        <w:suppressAutoHyphens/>
        <w:autoSpaceDN w:val="0"/>
        <w:spacing w:line="254" w:lineRule="auto"/>
        <w:ind w:firstLine="0"/>
        <w:textAlignment w:val="baseline"/>
        <w:rPr>
          <w:rFonts w:ascii="Calibri" w:eastAsia="Calibri" w:hAnsi="Calibri" w:cs="Calibri"/>
          <w:kern w:val="3"/>
          <w:lang w:val="fr-FR"/>
        </w:rPr>
      </w:pPr>
      <w:r w:rsidRPr="003472AA">
        <w:rPr>
          <w:rFonts w:ascii="Calibri" w:eastAsia="Calibri" w:hAnsi="Calibri" w:cs="Calibri"/>
          <w:kern w:val="3"/>
          <w:lang w:val="fr-RE" w:bidi="fa-IR"/>
        </w:rPr>
        <w:t>3-</w:t>
      </w:r>
      <w:r w:rsidR="005000A4">
        <w:rPr>
          <w:rFonts w:ascii="Calibri" w:eastAsia="Calibri" w:hAnsi="Calibri" w:cs="Calibri"/>
          <w:kern w:val="3"/>
          <w:lang w:val="fr-RE" w:bidi="fa-IR"/>
        </w:rPr>
        <w:t> </w:t>
      </w:r>
      <w:r w:rsidRPr="003472AA">
        <w:rPr>
          <w:rFonts w:ascii="Calibri" w:eastAsia="Calibri" w:hAnsi="Calibri" w:cs="Calibri"/>
          <w:kern w:val="3"/>
          <w:lang w:val="fr-RE" w:bidi="fa-IR"/>
        </w:rPr>
        <w:t>Ces versets révèlent qu'au Jour du Jugement, des croyants s'adresseront aux mécréants pour dénoncer leurs actes répréhensibles. Ces croyants sont ceux qui, tout au long de l'histoire, ont été victimes d'oppression. Le Jour de la Résurrection, ces opprimés se retrouveront face à leurs oppresseurs et seront témoins de leur châtiment. Parmi ces victimes figurent notamment les disciples de l'Imam Ali (a) et des Imams infaillibles, qui ont enduré et continuent d'endurer diverses formes de persécution</w:t>
      </w:r>
      <w:r w:rsidR="00DD439F" w:rsidRPr="00D217E7">
        <w:rPr>
          <w:rFonts w:ascii="Calibri" w:eastAsia="Calibri" w:hAnsi="Calibri" w:cs="Calibri"/>
          <w:kern w:val="3"/>
          <w:lang w:val="fr-RE" w:bidi="fa-IR"/>
        </w:rPr>
        <w:t>.</w:t>
      </w:r>
      <w:r w:rsidR="00DD439F" w:rsidRPr="00D217E7">
        <w:rPr>
          <w:rFonts w:ascii="Calibri" w:eastAsia="Calibri" w:hAnsi="Calibri" w:cs="Calibri"/>
          <w:kern w:val="3"/>
          <w:vertAlign w:val="superscript"/>
          <w:lang w:val="fr-FR"/>
        </w:rPr>
        <w:footnoteReference w:id="38"/>
      </w:r>
    </w:p>
    <w:p w14:paraId="0EBF3935"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59026771" w14:textId="77777777" w:rsidR="00DD439F"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411D8AC8" w14:textId="77777777" w:rsidR="005C4986" w:rsidRPr="00D217E7" w:rsidRDefault="005C4986"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3016FFB5" w14:textId="77777777" w:rsidR="00DC0240" w:rsidRDefault="00DC0240" w:rsidP="00D26F07">
      <w:pPr>
        <w:ind w:firstLine="0"/>
        <w:rPr>
          <w:rFonts w:cstheme="minorHAnsi"/>
          <w:b/>
          <w:bCs/>
          <w:i/>
          <w:iCs/>
          <w:sz w:val="20"/>
          <w:szCs w:val="20"/>
          <w:lang w:bidi="fa-IR"/>
        </w:rPr>
      </w:pPr>
    </w:p>
    <w:p w14:paraId="625E0281" w14:textId="1122C717" w:rsidR="00DC0240" w:rsidRDefault="00DC0240" w:rsidP="00DC0240">
      <w:pPr>
        <w:ind w:firstLine="0"/>
        <w:jc w:val="right"/>
        <w:rPr>
          <w:rFonts w:cstheme="minorHAnsi"/>
          <w:b/>
          <w:bCs/>
          <w:i/>
          <w:iCs/>
          <w:sz w:val="20"/>
          <w:szCs w:val="20"/>
          <w:lang w:bidi="fa-IR"/>
        </w:rPr>
      </w:pP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سۡتَجِيبُواْ</w:t>
      </w:r>
      <w:proofErr w:type="spellEnd"/>
      <w:r w:rsidRPr="00523108">
        <w:rPr>
          <w:rFonts w:cs="KFGQPC Uthmanic Script HAFS"/>
          <w:color w:val="000000"/>
          <w:sz w:val="36"/>
          <w:szCs w:val="36"/>
          <w:shd w:val="clear" w:color="auto" w:fill="FFFFFF"/>
          <w:rtl/>
        </w:rPr>
        <w:t xml:space="preserve"> لِرَبِّكُم مِّن </w:t>
      </w:r>
      <w:proofErr w:type="spellStart"/>
      <w:r w:rsidRPr="00523108">
        <w:rPr>
          <w:rFonts w:cs="KFGQPC Uthmanic Script HAFS"/>
          <w:color w:val="000000"/>
          <w:sz w:val="36"/>
          <w:szCs w:val="36"/>
          <w:shd w:val="clear" w:color="auto" w:fill="FFFFFF"/>
          <w:rtl/>
        </w:rPr>
        <w:t>قَبۡلِ</w:t>
      </w:r>
      <w:proofErr w:type="spellEnd"/>
      <w:r w:rsidRPr="00523108">
        <w:rPr>
          <w:rFonts w:cs="KFGQPC Uthmanic Script HAFS"/>
          <w:color w:val="000000"/>
          <w:sz w:val="36"/>
          <w:szCs w:val="36"/>
          <w:shd w:val="clear" w:color="auto" w:fill="FFFFFF"/>
          <w:rtl/>
        </w:rPr>
        <w:t xml:space="preserve"> أَن </w:t>
      </w:r>
      <w:proofErr w:type="spellStart"/>
      <w:r w:rsidRPr="00523108">
        <w:rPr>
          <w:rFonts w:cs="KFGQPC Uthmanic Script HAFS"/>
          <w:color w:val="000000"/>
          <w:sz w:val="36"/>
          <w:szCs w:val="36"/>
          <w:shd w:val="clear" w:color="auto" w:fill="FFFFFF"/>
          <w:rtl/>
        </w:rPr>
        <w:t>يَأۡتِيَ</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يَوۡم</w:t>
      </w:r>
      <w:proofErr w:type="spellEnd"/>
      <w:r w:rsidRPr="00523108">
        <w:rPr>
          <w:rFonts w:cs="KFGQPC Uthmanic Script HAFS"/>
          <w:color w:val="000000"/>
          <w:sz w:val="36"/>
          <w:szCs w:val="36"/>
          <w:shd w:val="clear" w:color="auto" w:fill="FFFFFF"/>
          <w:rtl/>
        </w:rPr>
        <w:t xml:space="preserve">ٞ لَّا مَرَدَّ </w:t>
      </w:r>
      <w:proofErr w:type="spellStart"/>
      <w:r w:rsidRPr="00523108">
        <w:rPr>
          <w:rFonts w:cs="KFGQPC Uthmanic Script HAFS"/>
          <w:color w:val="000000"/>
          <w:sz w:val="36"/>
          <w:szCs w:val="36"/>
          <w:shd w:val="clear" w:color="auto" w:fill="FFFFFF"/>
          <w:rtl/>
        </w:rPr>
        <w:t>لَهُ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مِنَ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مَا لَكُم مِّن </w:t>
      </w:r>
      <w:proofErr w:type="spellStart"/>
      <w:r w:rsidRPr="00523108">
        <w:rPr>
          <w:rFonts w:cs="KFGQPC Uthmanic Script HAFS"/>
          <w:color w:val="000000"/>
          <w:sz w:val="36"/>
          <w:szCs w:val="36"/>
          <w:shd w:val="clear" w:color="auto" w:fill="FFFFFF"/>
          <w:rtl/>
        </w:rPr>
        <w:t>مَّلۡجَإ</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يَوۡمَئِذ</w:t>
      </w:r>
      <w:proofErr w:type="spellEnd"/>
      <w:r w:rsidRPr="00523108">
        <w:rPr>
          <w:rFonts w:cs="KFGQPC Uthmanic Script HAFS"/>
          <w:color w:val="000000"/>
          <w:sz w:val="36"/>
          <w:szCs w:val="36"/>
          <w:shd w:val="clear" w:color="auto" w:fill="FFFFFF"/>
          <w:rtl/>
        </w:rPr>
        <w:t xml:space="preserve">ٖ وَمَا لَكُم مِّن نَّكِيرٖ٤٧ </w:t>
      </w:r>
      <w:proofErr w:type="spellStart"/>
      <w:r w:rsidRPr="00523108">
        <w:rPr>
          <w:rFonts w:cs="KFGQPC Uthmanic Script HAFS"/>
          <w:color w:val="000000"/>
          <w:sz w:val="36"/>
          <w:szCs w:val="36"/>
          <w:shd w:val="clear" w:color="auto" w:fill="FFFFFF"/>
          <w:rtl/>
        </w:rPr>
        <w:t>فَإِنۡ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أَعۡرَضُواْ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فَمَآ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أَرۡسَلۡنَٰكَ</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عَلَيۡهِمۡ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حَفِيظًاۖ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إِنۡ</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عَلَيۡكَ</w:t>
      </w:r>
      <w:proofErr w:type="spellEnd"/>
      <w:r w:rsidRPr="00523108">
        <w:rPr>
          <w:rFonts w:cs="KFGQPC Uthmanic Script HAFS"/>
          <w:color w:val="000000"/>
          <w:sz w:val="36"/>
          <w:szCs w:val="36"/>
          <w:shd w:val="clear" w:color="auto" w:fill="FFFFFF"/>
          <w:rtl/>
        </w:rPr>
        <w:t xml:space="preserve"> إِلَّا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لۡبَلَٰغُۗ</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وَإِنَّآ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إِذَآ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أَذَقۡنَا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لۡإِنسَٰنَ</w:t>
      </w:r>
      <w:proofErr w:type="spellEnd"/>
      <w:r w:rsidRPr="00523108">
        <w:rPr>
          <w:rFonts w:cs="KFGQPC Uthmanic Script HAFS"/>
          <w:color w:val="000000"/>
          <w:sz w:val="36"/>
          <w:szCs w:val="36"/>
          <w:shd w:val="clear" w:color="auto" w:fill="FFFFFF"/>
          <w:rtl/>
        </w:rPr>
        <w:t xml:space="preserve"> مِنَّا </w:t>
      </w:r>
      <w:proofErr w:type="spellStart"/>
      <w:r w:rsidRPr="00523108">
        <w:rPr>
          <w:rFonts w:cs="KFGQPC Uthmanic Script HAFS"/>
          <w:color w:val="000000"/>
          <w:sz w:val="36"/>
          <w:szCs w:val="36"/>
          <w:shd w:val="clear" w:color="auto" w:fill="FFFFFF"/>
          <w:rtl/>
        </w:rPr>
        <w:t>رَحۡمَة</w:t>
      </w:r>
      <w:proofErr w:type="spellEnd"/>
      <w:r w:rsidRPr="00523108">
        <w:rPr>
          <w:rFonts w:cs="KFGQPC Uthmanic Script HAFS"/>
          <w:color w:val="000000"/>
          <w:sz w:val="36"/>
          <w:szCs w:val="36"/>
          <w:shd w:val="clear" w:color="auto" w:fill="FFFFFF"/>
          <w:rtl/>
        </w:rPr>
        <w:t xml:space="preserve">ٗ فَرِحَ </w:t>
      </w:r>
      <w:proofErr w:type="spellStart"/>
      <w:r w:rsidRPr="00523108">
        <w:rPr>
          <w:rFonts w:cs="KFGQPC Uthmanic Script HAFS"/>
          <w:color w:val="000000"/>
          <w:sz w:val="36"/>
          <w:szCs w:val="36"/>
          <w:shd w:val="clear" w:color="auto" w:fill="FFFFFF"/>
          <w:rtl/>
        </w:rPr>
        <w:t>بِهَاۖ</w:t>
      </w:r>
      <w:proofErr w:type="spellEnd"/>
      <w:r w:rsidRPr="00523108">
        <w:rPr>
          <w:rFonts w:cs="KFGQPC Uthmanic Script HAFS"/>
          <w:color w:val="000000"/>
          <w:sz w:val="36"/>
          <w:szCs w:val="36"/>
          <w:shd w:val="clear" w:color="auto" w:fill="FFFFFF"/>
          <w:rtl/>
        </w:rPr>
        <w:t xml:space="preserve"> وَإِن </w:t>
      </w:r>
      <w:proofErr w:type="spellStart"/>
      <w:r w:rsidRPr="00523108">
        <w:rPr>
          <w:rFonts w:cs="KFGQPC Uthmanic Script HAFS"/>
          <w:color w:val="000000"/>
          <w:sz w:val="36"/>
          <w:szCs w:val="36"/>
          <w:shd w:val="clear" w:color="auto" w:fill="FFFFFF"/>
          <w:rtl/>
        </w:rPr>
        <w:t>تُصِبۡهُمۡ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سَيِّئَةُۢ</w:t>
      </w:r>
      <w:proofErr w:type="spellEnd"/>
      <w:r w:rsidRPr="00523108">
        <w:rPr>
          <w:rFonts w:cs="KFGQPC Uthmanic Script HAFS"/>
          <w:color w:val="000000"/>
          <w:sz w:val="36"/>
          <w:szCs w:val="36"/>
          <w:shd w:val="clear" w:color="auto" w:fill="FFFFFF"/>
          <w:rtl/>
        </w:rPr>
        <w:t xml:space="preserve"> بِمَا </w:t>
      </w:r>
      <w:proofErr w:type="spellStart"/>
      <w:r w:rsidRPr="00523108">
        <w:rPr>
          <w:rFonts w:cs="KFGQPC Uthmanic Script HAFS"/>
          <w:color w:val="000000"/>
          <w:sz w:val="36"/>
          <w:szCs w:val="36"/>
          <w:shd w:val="clear" w:color="auto" w:fill="FFFFFF"/>
          <w:rtl/>
        </w:rPr>
        <w:t>قَدَّمَتۡ</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أَيۡدِيهِمۡ</w:t>
      </w:r>
      <w:proofErr w:type="spellEnd"/>
      <w:r w:rsidRPr="00523108">
        <w:rPr>
          <w:rFonts w:cs="KFGQPC Uthmanic Script HAFS"/>
          <w:color w:val="000000"/>
          <w:sz w:val="36"/>
          <w:szCs w:val="36"/>
          <w:shd w:val="clear" w:color="auto" w:fill="FFFFFF"/>
          <w:rtl/>
        </w:rPr>
        <w:t xml:space="preserve"> فَإِنَّ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لۡإِنسَٰنَ</w:t>
      </w:r>
      <w:proofErr w:type="spellEnd"/>
      <w:r w:rsidRPr="00523108">
        <w:rPr>
          <w:rFonts w:cs="KFGQPC Uthmanic Script HAFS"/>
          <w:color w:val="000000"/>
          <w:sz w:val="36"/>
          <w:szCs w:val="36"/>
          <w:shd w:val="clear" w:color="auto" w:fill="FFFFFF"/>
          <w:rtl/>
        </w:rPr>
        <w:t xml:space="preserve"> كَفُورٞ٤٨</w:t>
      </w:r>
    </w:p>
    <w:p w14:paraId="615A2C01" w14:textId="77777777" w:rsidR="00DC0240" w:rsidRDefault="00DC0240" w:rsidP="00D26F07">
      <w:pPr>
        <w:ind w:firstLine="0"/>
        <w:rPr>
          <w:rFonts w:cstheme="minorHAnsi"/>
          <w:b/>
          <w:bCs/>
          <w:i/>
          <w:iCs/>
          <w:sz w:val="20"/>
          <w:szCs w:val="20"/>
          <w:lang w:bidi="fa-IR"/>
        </w:rPr>
      </w:pPr>
    </w:p>
    <w:p w14:paraId="397570AB" w14:textId="4B92FF55" w:rsidR="005C4986" w:rsidRPr="001D5F5C" w:rsidRDefault="005C4986" w:rsidP="00D26F07">
      <w:pPr>
        <w:ind w:firstLine="0"/>
        <w:rPr>
          <w:rFonts w:cstheme="minorHAnsi"/>
          <w:b/>
          <w:bCs/>
          <w:i/>
          <w:iCs/>
          <w:sz w:val="20"/>
          <w:szCs w:val="20"/>
          <w:lang w:bidi="fa-IR"/>
        </w:rPr>
      </w:pPr>
      <w:r w:rsidRPr="008819EB">
        <w:rPr>
          <w:rFonts w:cstheme="minorHAnsi"/>
          <w:b/>
          <w:bCs/>
          <w:i/>
          <w:iCs/>
          <w:sz w:val="20"/>
          <w:szCs w:val="20"/>
          <w:lang w:bidi="fa-IR"/>
        </w:rPr>
        <w:lastRenderedPageBreak/>
        <w:t>47</w:t>
      </w:r>
      <w:r w:rsidRPr="001D5F5C">
        <w:rPr>
          <w:rFonts w:cstheme="minorHAnsi"/>
          <w:b/>
          <w:bCs/>
          <w:i/>
          <w:iCs/>
          <w:sz w:val="20"/>
          <w:szCs w:val="20"/>
          <w:lang w:bidi="fa-IR"/>
        </w:rPr>
        <w:t xml:space="preserve">- Répondez à l’appel de votre Seigneur avant que ne vienne un jour dont Allah ne reportera jamais le terme. Ce jour-là, nul refuge pour vous et vous ne pourrez point nier (vos péchés). </w:t>
      </w:r>
    </w:p>
    <w:p w14:paraId="69702EAE"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48- S’ils se détournent, Nous ne t’avons pas envoyé pour assurer leur garde, tu n’es chargé que de communiquer le message [aux hommes]. Quand Nous faisons goûter à l’homme une grâce venant de Nous, il s’en réjouit. [Mais] si un malheur [les] atteint pour des [mauvaises] actions acquises de leurs mains, l’homme [non-éduqué] se montre alors très ingrat. </w:t>
      </w:r>
    </w:p>
    <w:p w14:paraId="7E01695B"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bidi="fa-IR"/>
        </w:rPr>
      </w:pPr>
    </w:p>
    <w:p w14:paraId="1733C1E5" w14:textId="1C70C4A1"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Dans ces versets, Dieu s'attribue des bénédictions et des bienfaits qui arrivent à l’homme, parce que c'est une exigence de Sa miséricorde, mais Il souligne qu'une partie des problèmes et des calamités qui arrivent à l'homme est due à ses propres actes, </w:t>
      </w:r>
      <w:r w:rsidR="006B64E2">
        <w:rPr>
          <w:rFonts w:ascii="Calibri" w:eastAsia="Calibri" w:hAnsi="Calibri" w:cs="Calibri"/>
          <w:kern w:val="3"/>
          <w:lang w:val="fr-FR" w:bidi="fa-IR"/>
        </w:rPr>
        <w:t>et</w:t>
      </w:r>
      <w:r w:rsidR="006B64E2" w:rsidRPr="00D217E7">
        <w:rPr>
          <w:rFonts w:ascii="Calibri" w:eastAsia="Calibri" w:hAnsi="Calibri" w:cs="Calibri"/>
          <w:kern w:val="3"/>
          <w:lang w:val="fr-FR" w:bidi="fa-IR"/>
        </w:rPr>
        <w:t xml:space="preserve"> </w:t>
      </w:r>
      <w:r w:rsidRPr="00D217E7">
        <w:rPr>
          <w:rFonts w:ascii="Calibri" w:eastAsia="Calibri" w:hAnsi="Calibri" w:cs="Calibri"/>
          <w:kern w:val="3"/>
          <w:lang w:val="fr-FR" w:bidi="fa-IR"/>
        </w:rPr>
        <w:t xml:space="preserve">ils </w:t>
      </w:r>
      <w:r w:rsidR="008819EB">
        <w:rPr>
          <w:rFonts w:ascii="Calibri" w:eastAsia="Calibri" w:hAnsi="Calibri" w:cs="Calibri"/>
          <w:kern w:val="3"/>
          <w:lang w:val="fr-FR" w:bidi="fa-IR"/>
        </w:rPr>
        <w:t xml:space="preserve">en </w:t>
      </w:r>
      <w:r w:rsidRPr="00D217E7">
        <w:rPr>
          <w:rFonts w:ascii="Calibri" w:eastAsia="Calibri" w:hAnsi="Calibri" w:cs="Calibri"/>
          <w:kern w:val="3"/>
          <w:lang w:val="fr-FR" w:bidi="fa-IR"/>
        </w:rPr>
        <w:t>sont le</w:t>
      </w:r>
      <w:r w:rsidR="008819EB">
        <w:rPr>
          <w:rFonts w:ascii="Calibri" w:eastAsia="Calibri" w:hAnsi="Calibri" w:cs="Calibri"/>
          <w:kern w:val="3"/>
          <w:lang w:val="fr-FR" w:bidi="fa-IR"/>
        </w:rPr>
        <w:t>s conséquences</w:t>
      </w:r>
      <w:r w:rsidRPr="00D217E7">
        <w:rPr>
          <w:rFonts w:ascii="Calibri" w:eastAsia="Calibri" w:hAnsi="Calibri" w:cs="Calibri"/>
          <w:kern w:val="3"/>
          <w:lang w:val="fr-FR" w:bidi="fa-IR"/>
        </w:rPr>
        <w:t>.</w:t>
      </w:r>
      <w:r w:rsidRPr="00D217E7">
        <w:rPr>
          <w:rFonts w:ascii="Calibri" w:eastAsia="Calibri" w:hAnsi="Calibri" w:cs="Calibri"/>
          <w:kern w:val="3"/>
          <w:vertAlign w:val="superscript"/>
          <w:lang w:val="fr-FR"/>
        </w:rPr>
        <w:footnoteReference w:id="39"/>
      </w:r>
    </w:p>
    <w:p w14:paraId="37A22F28" w14:textId="77777777" w:rsidR="00DD439F" w:rsidRPr="00D217E7" w:rsidRDefault="00DD439F"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59F4F484" w14:textId="77777777" w:rsidR="00DC0240" w:rsidRDefault="00DC024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55CD529D" w14:textId="77777777" w:rsidR="00DC0240" w:rsidRDefault="00DC024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7EC68C28" w14:textId="7EC5EA04" w:rsidR="00DC0240" w:rsidRDefault="00DC0240" w:rsidP="00DC0240">
      <w:pPr>
        <w:tabs>
          <w:tab w:val="left" w:pos="709"/>
        </w:tabs>
        <w:suppressAutoHyphens/>
        <w:autoSpaceDN w:val="0"/>
        <w:spacing w:before="240" w:after="0" w:line="240" w:lineRule="auto"/>
        <w:ind w:firstLine="0"/>
        <w:jc w:val="right"/>
        <w:textAlignment w:val="baseline"/>
        <w:rPr>
          <w:rFonts w:ascii="Calibri" w:eastAsia="Calibri" w:hAnsi="Calibri" w:cs="Calibri"/>
          <w:b/>
          <w:bCs/>
          <w:i/>
          <w:iCs/>
          <w:kern w:val="3"/>
          <w:sz w:val="20"/>
          <w:szCs w:val="20"/>
          <w:lang w:val="fr-FR"/>
        </w:rPr>
      </w:pPr>
      <w:r w:rsidRPr="00523108">
        <w:rPr>
          <w:rFonts w:cs="KFGQPC Uthmanic Script HAFS"/>
          <w:color w:val="000000"/>
          <w:sz w:val="36"/>
          <w:szCs w:val="36"/>
          <w:shd w:val="clear" w:color="auto" w:fill="FFFFFF"/>
          <w:rtl/>
        </w:rPr>
        <w:t>لِّلّ</w:t>
      </w:r>
      <w:r w:rsidRPr="00523108">
        <w:rPr>
          <w:rFonts w:cs="KFGQPC Uthmanic Script HAFS" w:hint="eastAsia"/>
          <w:color w:val="000000"/>
          <w:sz w:val="36"/>
          <w:szCs w:val="36"/>
          <w:shd w:val="clear" w:color="auto" w:fill="FFFFFF"/>
          <w:rtl/>
        </w:rPr>
        <w:t>َهِ</w:t>
      </w:r>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مُلۡكُ</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لسَّمَٰوَٰتِ</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لۡأَرۡضِۚ</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يَخۡلُقُ</w:t>
      </w:r>
      <w:proofErr w:type="spellEnd"/>
      <w:r w:rsidRPr="00523108">
        <w:rPr>
          <w:rFonts w:cs="KFGQPC Uthmanic Script HAFS"/>
          <w:color w:val="000000"/>
          <w:sz w:val="36"/>
          <w:szCs w:val="36"/>
          <w:shd w:val="clear" w:color="auto" w:fill="FFFFFF"/>
          <w:rtl/>
        </w:rPr>
        <w:t xml:space="preserve"> مَا </w:t>
      </w:r>
      <w:proofErr w:type="spellStart"/>
      <w:r w:rsidRPr="00523108">
        <w:rPr>
          <w:rFonts w:cs="KFGQPC Uthmanic Script HAFS"/>
          <w:color w:val="000000"/>
          <w:sz w:val="36"/>
          <w:szCs w:val="36"/>
          <w:shd w:val="clear" w:color="auto" w:fill="FFFFFF"/>
          <w:rtl/>
        </w:rPr>
        <w:t>يَشَآءُۚ</w:t>
      </w:r>
      <w:proofErr w:type="spellEnd"/>
      <w:r w:rsidRPr="00523108">
        <w:rPr>
          <w:rFonts w:cs="KFGQPC Uthmanic Script HAFS"/>
          <w:color w:val="000000"/>
          <w:sz w:val="36"/>
          <w:szCs w:val="36"/>
          <w:shd w:val="clear" w:color="auto" w:fill="FFFFFF"/>
          <w:rtl/>
        </w:rPr>
        <w:t xml:space="preserve"> يَهَبُ لِمَن </w:t>
      </w:r>
      <w:proofErr w:type="spellStart"/>
      <w:r w:rsidRPr="00523108">
        <w:rPr>
          <w:rFonts w:cs="KFGQPC Uthmanic Script HAFS"/>
          <w:color w:val="000000"/>
          <w:sz w:val="36"/>
          <w:szCs w:val="36"/>
          <w:shd w:val="clear" w:color="auto" w:fill="FFFFFF"/>
          <w:rtl/>
        </w:rPr>
        <w:t>يَشَآءُ</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إِنَٰثٗا</w:t>
      </w:r>
      <w:proofErr w:type="spellEnd"/>
      <w:r w:rsidRPr="00523108">
        <w:rPr>
          <w:rFonts w:cs="KFGQPC Uthmanic Script HAFS"/>
          <w:color w:val="000000"/>
          <w:sz w:val="36"/>
          <w:szCs w:val="36"/>
          <w:shd w:val="clear" w:color="auto" w:fill="FFFFFF"/>
          <w:rtl/>
        </w:rPr>
        <w:t xml:space="preserve"> وَيَهَبُ لِمَن </w:t>
      </w:r>
      <w:proofErr w:type="spellStart"/>
      <w:r w:rsidRPr="00523108">
        <w:rPr>
          <w:rFonts w:cs="KFGQPC Uthmanic Script HAFS"/>
          <w:color w:val="000000"/>
          <w:sz w:val="36"/>
          <w:szCs w:val="36"/>
          <w:shd w:val="clear" w:color="auto" w:fill="FFFFFF"/>
          <w:rtl/>
        </w:rPr>
        <w:t>يَشَآءُ</w:t>
      </w:r>
      <w:proofErr w:type="spellEnd"/>
      <w:r w:rsidRPr="00523108">
        <w:rPr>
          <w:rFonts w:cs="KFGQPC Uthmanic Script HAFS"/>
          <w:color w:val="000000"/>
          <w:sz w:val="36"/>
          <w:szCs w:val="36"/>
          <w:shd w:val="clear" w:color="auto" w:fill="FFFFFF"/>
          <w:rtl/>
        </w:rPr>
        <w:t xml:space="preserve"> </w:t>
      </w:r>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لذُّكُورَ</w:t>
      </w:r>
      <w:r w:rsidRPr="00523108">
        <w:rPr>
          <w:rFonts w:cs="KFGQPC Uthmanic Script HAFS"/>
          <w:color w:val="000000"/>
          <w:sz w:val="36"/>
          <w:szCs w:val="36"/>
          <w:shd w:val="clear" w:color="auto" w:fill="FFFFFF"/>
          <w:rtl/>
        </w:rPr>
        <w:t xml:space="preserve">٤٩ </w:t>
      </w:r>
      <w:proofErr w:type="spellStart"/>
      <w:r w:rsidRPr="00523108">
        <w:rPr>
          <w:rFonts w:cs="KFGQPC Uthmanic Script HAFS"/>
          <w:color w:val="000000"/>
          <w:sz w:val="36"/>
          <w:szCs w:val="36"/>
          <w:shd w:val="clear" w:color="auto" w:fill="FFFFFF"/>
          <w:rtl/>
        </w:rPr>
        <w:t>أَوۡ</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يُزَوِّجُهُمۡ</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ذُكۡرَانٗا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وَإِنَٰثٗاۖ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وَيَجۡعَلُ</w:t>
      </w:r>
      <w:proofErr w:type="spellEnd"/>
      <w:r w:rsidRPr="00523108">
        <w:rPr>
          <w:rFonts w:cs="KFGQPC Uthmanic Script HAFS"/>
          <w:color w:val="000000"/>
          <w:sz w:val="36"/>
          <w:szCs w:val="36"/>
          <w:shd w:val="clear" w:color="auto" w:fill="FFFFFF"/>
          <w:rtl/>
        </w:rPr>
        <w:t xml:space="preserve"> مَن </w:t>
      </w:r>
      <w:proofErr w:type="spellStart"/>
      <w:r w:rsidRPr="00523108">
        <w:rPr>
          <w:rFonts w:cs="KFGQPC Uthmanic Script HAFS"/>
          <w:color w:val="000000"/>
          <w:sz w:val="36"/>
          <w:szCs w:val="36"/>
          <w:shd w:val="clear" w:color="auto" w:fill="FFFFFF"/>
          <w:rtl/>
        </w:rPr>
        <w:t>يَشَآءُ</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عَقِيمًاۚ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إِنَّهُ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عَلِيمٞ قَدِيرٞ٥٠</w:t>
      </w:r>
    </w:p>
    <w:p w14:paraId="1C3A05D7" w14:textId="77777777" w:rsidR="000101EB" w:rsidRPr="00D217E7" w:rsidRDefault="000101EB"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73CDEC82"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 xml:space="preserve">49- A Allah appartient la royauté des cieux et de la terre. Il crée ce qu’Il veut. Il fait don de filles à qui Il veut, et don de garçons à qui Il veut, </w:t>
      </w:r>
    </w:p>
    <w:p w14:paraId="3DF73F26"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50- ou bien Il donne à la fois garçons et filles ; et Il rend stérile qui Il veut. Il est certes Omniscient et Omnipotent. </w:t>
      </w:r>
    </w:p>
    <w:p w14:paraId="033506BA"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bidi="fa-IR"/>
        </w:rPr>
      </w:pPr>
    </w:p>
    <w:p w14:paraId="244FBF79"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RE" w:bidi="fa-IR"/>
        </w:rPr>
        <w:t>1</w:t>
      </w:r>
      <w:r w:rsidRPr="00D217E7">
        <w:rPr>
          <w:rFonts w:ascii="Calibri" w:eastAsia="Calibri" w:hAnsi="Calibri" w:cs="Calibri"/>
          <w:kern w:val="3"/>
          <w:lang w:val="fr-RE" w:bidi="fa-IR"/>
        </w:rPr>
        <w:t>- Dans ces versets, il est dit qu'avoir des enfants et le choix de leur sexe est entre les mains de Dieu. Bien sûr, à notre époque, l'effet de certains médicaments et aliments sur ces questions a été prouvé, mais ceux-ci augmentent la probabilité et ne sont en aucun cas un processus certain.</w:t>
      </w:r>
    </w:p>
    <w:p w14:paraId="22715DC0" w14:textId="41C1A02F" w:rsidR="00DD439F" w:rsidRPr="00D217E7" w:rsidRDefault="008819EB" w:rsidP="00D26F07">
      <w:pPr>
        <w:suppressAutoHyphens/>
        <w:autoSpaceDN w:val="0"/>
        <w:spacing w:line="249" w:lineRule="auto"/>
        <w:ind w:firstLine="0"/>
        <w:textAlignment w:val="baseline"/>
        <w:rPr>
          <w:rFonts w:ascii="Calibri" w:eastAsia="Calibri" w:hAnsi="Calibri" w:cs="Calibri"/>
          <w:kern w:val="3"/>
          <w:lang w:val="fr-FR"/>
        </w:rPr>
      </w:pPr>
      <w:r>
        <w:rPr>
          <w:rFonts w:ascii="Calibri" w:eastAsia="Calibri" w:hAnsi="Calibri" w:cs="Calibri"/>
          <w:kern w:val="3"/>
          <w:lang w:val="fr-RE" w:bidi="fa-IR"/>
        </w:rPr>
        <w:t>Certes</w:t>
      </w:r>
      <w:r w:rsidR="00DD439F" w:rsidRPr="00D217E7">
        <w:rPr>
          <w:rFonts w:ascii="Calibri" w:eastAsia="Calibri" w:hAnsi="Calibri" w:cs="Calibri"/>
          <w:kern w:val="3"/>
          <w:lang w:val="fr-RE" w:bidi="fa-IR"/>
        </w:rPr>
        <w:t xml:space="preserve">, cela ne signifie pas que les causes et les facteurs dans la fécondation d’un enfant ne sont pas efficaces et que l'homme ne devrait pas </w:t>
      </w:r>
      <w:r>
        <w:rPr>
          <w:rFonts w:ascii="Calibri" w:eastAsia="Calibri" w:hAnsi="Calibri" w:cs="Calibri"/>
          <w:kern w:val="3"/>
          <w:lang w:val="fr-RE" w:bidi="fa-IR"/>
        </w:rPr>
        <w:t xml:space="preserve">les </w:t>
      </w:r>
      <w:r w:rsidR="00DD439F" w:rsidRPr="00D217E7">
        <w:rPr>
          <w:rFonts w:ascii="Calibri" w:eastAsia="Calibri" w:hAnsi="Calibri" w:cs="Calibri"/>
          <w:kern w:val="3"/>
          <w:lang w:val="fr-RE" w:bidi="fa-IR"/>
        </w:rPr>
        <w:t xml:space="preserve">essayer pour avoir un enfant de son choix, mais ce verset indique que la cause principale et efficace pour avoir un enfant ou qui détermine son genre et son sexe sont entre les mains de Dieu. Donc, il est clair que le fait d’avoir un enfant est un don de Dieu et </w:t>
      </w:r>
      <w:r w:rsidR="006B64E2">
        <w:rPr>
          <w:rFonts w:ascii="Calibri" w:eastAsia="Calibri" w:hAnsi="Calibri" w:cs="Calibri"/>
          <w:kern w:val="3"/>
          <w:lang w:val="fr-RE" w:bidi="fa-IR"/>
        </w:rPr>
        <w:t>le contraire relève</w:t>
      </w:r>
      <w:r w:rsidR="00DD439F" w:rsidRPr="00D217E7">
        <w:rPr>
          <w:rFonts w:ascii="Calibri" w:eastAsia="Calibri" w:hAnsi="Calibri" w:cs="Calibri"/>
          <w:kern w:val="3"/>
          <w:lang w:val="fr-RE" w:bidi="fa-IR"/>
        </w:rPr>
        <w:t xml:space="preserve"> également </w:t>
      </w:r>
      <w:r w:rsidR="006B64E2">
        <w:rPr>
          <w:rFonts w:ascii="Calibri" w:eastAsia="Calibri" w:hAnsi="Calibri" w:cs="Calibri"/>
          <w:kern w:val="3"/>
          <w:lang w:val="fr-RE" w:bidi="fa-IR"/>
        </w:rPr>
        <w:t xml:space="preserve">de </w:t>
      </w:r>
      <w:r w:rsidR="00DD439F" w:rsidRPr="00D217E7">
        <w:rPr>
          <w:rFonts w:ascii="Calibri" w:eastAsia="Calibri" w:hAnsi="Calibri" w:cs="Calibri"/>
          <w:kern w:val="3"/>
          <w:lang w:val="fr-RE" w:bidi="fa-IR"/>
        </w:rPr>
        <w:t>Sa volonté.</w:t>
      </w:r>
    </w:p>
    <w:p w14:paraId="72266298" w14:textId="5EEBD96E"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RE" w:bidi="fa-IR"/>
        </w:rPr>
        <w:t>2</w:t>
      </w:r>
      <w:r w:rsidRPr="00D217E7">
        <w:rPr>
          <w:rFonts w:ascii="Calibri" w:eastAsia="Calibri" w:hAnsi="Calibri" w:cs="Calibri"/>
          <w:kern w:val="3"/>
          <w:lang w:val="fr-RE" w:bidi="fa-IR"/>
        </w:rPr>
        <w:t>- Dans ces versets, la fille est mentionnée avant le garçon et les deux sont considérés comme des dons divins. C'est une sorte de renaissance et reconnaissance de la personnalité de la femme et de lutte contre les pensées ignorantes et superstitieuses sur la haine des filles, dont l'</w:t>
      </w:r>
      <w:r w:rsidR="000101EB">
        <w:rPr>
          <w:rFonts w:ascii="Calibri" w:eastAsia="Calibri" w:hAnsi="Calibri" w:cs="Calibri"/>
          <w:kern w:val="3"/>
          <w:lang w:val="fr-RE" w:bidi="fa-IR"/>
        </w:rPr>
        <w:t>I</w:t>
      </w:r>
      <w:r w:rsidRPr="00D217E7">
        <w:rPr>
          <w:rFonts w:ascii="Calibri" w:eastAsia="Calibri" w:hAnsi="Calibri" w:cs="Calibri"/>
          <w:kern w:val="3"/>
          <w:lang w:val="fr-RE" w:bidi="fa-IR"/>
        </w:rPr>
        <w:t>slam a été au sommet de cette lutte.</w:t>
      </w:r>
    </w:p>
    <w:p w14:paraId="4809ED6D" w14:textId="0CCAF92B" w:rsidR="00157F9B" w:rsidRPr="008943FD" w:rsidRDefault="00DD439F" w:rsidP="008943FD">
      <w:pPr>
        <w:tabs>
          <w:tab w:val="left" w:pos="709"/>
        </w:tabs>
        <w:suppressAutoHyphens/>
        <w:autoSpaceDN w:val="0"/>
        <w:spacing w:before="240" w:after="0" w:line="240" w:lineRule="auto"/>
        <w:ind w:firstLine="0"/>
        <w:textAlignment w:val="baseline"/>
        <w:rPr>
          <w:rFonts w:ascii="Calibri" w:eastAsia="Calibri" w:hAnsi="Calibri" w:cs="Calibri"/>
          <w:kern w:val="3"/>
          <w:lang w:val="fr-FR"/>
        </w:rPr>
      </w:pPr>
      <w:r>
        <w:rPr>
          <w:rFonts w:ascii="Calibri" w:eastAsia="Calibri" w:hAnsi="Calibri" w:cs="Calibri"/>
          <w:kern w:val="3"/>
          <w:lang w:val="fr-RE" w:bidi="fa-IR"/>
        </w:rPr>
        <w:t>3</w:t>
      </w:r>
      <w:r w:rsidRPr="00D217E7">
        <w:rPr>
          <w:rFonts w:ascii="Calibri" w:eastAsia="Calibri" w:hAnsi="Calibri" w:cs="Calibri"/>
          <w:kern w:val="3"/>
          <w:lang w:val="fr-RE" w:bidi="fa-IR"/>
        </w:rPr>
        <w:t xml:space="preserve">- </w:t>
      </w:r>
      <w:r w:rsidRPr="00D217E7">
        <w:rPr>
          <w:rFonts w:ascii="Calibri" w:eastAsia="Calibri" w:hAnsi="Calibri" w:cs="Calibri"/>
          <w:kern w:val="3"/>
          <w:lang w:val="fr-FR" w:bidi="fa-IR"/>
        </w:rPr>
        <w:t>Il est rapporté dans un récit que le Prophète (s) a dit : « La femme jouit de l’honneur et d’une haute dignité auprès de Dieu, car Dieu cite d'abord une fille puis un garçon ». A</w:t>
      </w:r>
      <w:r w:rsidR="008819EB">
        <w:rPr>
          <w:rFonts w:ascii="Calibri" w:eastAsia="Calibri" w:hAnsi="Calibri" w:cs="Calibri"/>
          <w:kern w:val="3"/>
          <w:lang w:val="fr-FR" w:bidi="fa-IR"/>
        </w:rPr>
        <w:t>insi</w:t>
      </w:r>
      <w:r w:rsidRPr="00D217E7">
        <w:rPr>
          <w:rFonts w:ascii="Calibri" w:eastAsia="Calibri" w:hAnsi="Calibri" w:cs="Calibri"/>
          <w:kern w:val="3"/>
          <w:lang w:val="fr-FR" w:bidi="fa-IR"/>
        </w:rPr>
        <w:t xml:space="preserve"> le Prophète (s) s’est appuyé sur le verset ci-dessus pour démontrer que Dieu a cité la fille avant le garçon.</w:t>
      </w:r>
      <w:r w:rsidRPr="00D217E7">
        <w:rPr>
          <w:rFonts w:ascii="Calibri" w:eastAsia="Calibri" w:hAnsi="Calibri" w:cs="Calibri"/>
          <w:kern w:val="3"/>
          <w:vertAlign w:val="superscript"/>
          <w:lang w:val="fr-FR"/>
        </w:rPr>
        <w:footnoteReference w:id="40"/>
      </w:r>
    </w:p>
    <w:p w14:paraId="16974C20" w14:textId="3AC0EDA5" w:rsidR="00DC0240" w:rsidRDefault="00DC0240" w:rsidP="00DC0240">
      <w:pPr>
        <w:tabs>
          <w:tab w:val="left" w:pos="709"/>
        </w:tabs>
        <w:suppressAutoHyphens/>
        <w:autoSpaceDN w:val="0"/>
        <w:spacing w:before="240" w:after="0" w:line="240" w:lineRule="auto"/>
        <w:ind w:firstLine="0"/>
        <w:jc w:val="right"/>
        <w:textAlignment w:val="baseline"/>
        <w:rPr>
          <w:rFonts w:ascii="Calibri" w:eastAsia="Calibri" w:hAnsi="Calibri" w:cs="Calibri"/>
          <w:b/>
          <w:bCs/>
          <w:i/>
          <w:iCs/>
          <w:kern w:val="3"/>
          <w:sz w:val="20"/>
          <w:szCs w:val="20"/>
          <w:lang w:val="fr-FR"/>
        </w:rPr>
      </w:pPr>
      <w:r w:rsidRPr="00523108">
        <w:rPr>
          <w:rFonts w:cs="KFGQPC Uthmanic Script HAFS"/>
          <w:color w:val="000000"/>
          <w:sz w:val="36"/>
          <w:szCs w:val="36"/>
          <w:shd w:val="clear" w:color="auto" w:fill="FFFFFF"/>
          <w:rtl/>
        </w:rPr>
        <w:lastRenderedPageBreak/>
        <w:t>وَمَا كَانَ لِبَشَرٍ أ</w:t>
      </w:r>
      <w:r w:rsidRPr="00523108">
        <w:rPr>
          <w:rFonts w:cs="KFGQPC Uthmanic Script HAFS" w:hint="eastAsia"/>
          <w:color w:val="000000"/>
          <w:sz w:val="36"/>
          <w:szCs w:val="36"/>
          <w:shd w:val="clear" w:color="auto" w:fill="FFFFFF"/>
          <w:rtl/>
        </w:rPr>
        <w:t>َن</w:t>
      </w:r>
      <w:r w:rsidRPr="00523108">
        <w:rPr>
          <w:rFonts w:cs="KFGQPC Uthmanic Script HAFS"/>
          <w:color w:val="000000"/>
          <w:sz w:val="36"/>
          <w:szCs w:val="36"/>
          <w:shd w:val="clear" w:color="auto" w:fill="FFFFFF"/>
          <w:rtl/>
        </w:rPr>
        <w:t xml:space="preserve"> يُكَلِّمَهُ </w:t>
      </w:r>
      <w:proofErr w:type="spellStart"/>
      <w:r w:rsidRPr="00523108">
        <w:rPr>
          <w:rFonts w:cs="KFGQPC Uthmanic Script HAFS" w:hint="cs"/>
          <w:color w:val="000000"/>
          <w:sz w:val="36"/>
          <w:szCs w:val="36"/>
          <w:shd w:val="clear" w:color="auto" w:fill="FFFFFF"/>
          <w:rtl/>
        </w:rPr>
        <w:t>ٱ</w:t>
      </w:r>
      <w:r w:rsidRPr="00523108">
        <w:rPr>
          <w:rFonts w:cs="KFGQPC Uthmanic Script HAFS" w:hint="eastAsia"/>
          <w:color w:val="000000"/>
          <w:sz w:val="36"/>
          <w:szCs w:val="36"/>
          <w:shd w:val="clear" w:color="auto" w:fill="FFFFFF"/>
          <w:rtl/>
        </w:rPr>
        <w:t>للَّهُ</w:t>
      </w:r>
      <w:proofErr w:type="spellEnd"/>
      <w:r w:rsidRPr="00523108">
        <w:rPr>
          <w:rFonts w:cs="KFGQPC Uthmanic Script HAFS"/>
          <w:color w:val="000000"/>
          <w:sz w:val="36"/>
          <w:szCs w:val="36"/>
          <w:shd w:val="clear" w:color="auto" w:fill="FFFFFF"/>
          <w:rtl/>
        </w:rPr>
        <w:t xml:space="preserve"> إِلَّا </w:t>
      </w:r>
      <w:proofErr w:type="spellStart"/>
      <w:r w:rsidRPr="00523108">
        <w:rPr>
          <w:rFonts w:cs="KFGQPC Uthmanic Script HAFS"/>
          <w:color w:val="000000"/>
          <w:sz w:val="36"/>
          <w:szCs w:val="36"/>
          <w:shd w:val="clear" w:color="auto" w:fill="FFFFFF"/>
          <w:rtl/>
        </w:rPr>
        <w:t>وَحۡيًا</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أَوۡ</w:t>
      </w:r>
      <w:proofErr w:type="spellEnd"/>
      <w:r w:rsidRPr="00523108">
        <w:rPr>
          <w:rFonts w:cs="KFGQPC Uthmanic Script HAFS"/>
          <w:color w:val="000000"/>
          <w:sz w:val="36"/>
          <w:szCs w:val="36"/>
          <w:shd w:val="clear" w:color="auto" w:fill="FFFFFF"/>
          <w:rtl/>
        </w:rPr>
        <w:t xml:space="preserve"> مِن </w:t>
      </w:r>
      <w:proofErr w:type="spellStart"/>
      <w:r w:rsidRPr="00523108">
        <w:rPr>
          <w:rFonts w:cs="KFGQPC Uthmanic Script HAFS"/>
          <w:color w:val="000000"/>
          <w:sz w:val="36"/>
          <w:szCs w:val="36"/>
          <w:shd w:val="clear" w:color="auto" w:fill="FFFFFF"/>
          <w:rtl/>
        </w:rPr>
        <w:t>وَرَآيِٕ</w:t>
      </w:r>
      <w:proofErr w:type="spellEnd"/>
      <w:r w:rsidRPr="00523108">
        <w:rPr>
          <w:rFonts w:cs="KFGQPC Uthmanic Script HAFS"/>
          <w:color w:val="000000"/>
          <w:sz w:val="36"/>
          <w:szCs w:val="36"/>
          <w:shd w:val="clear" w:color="auto" w:fill="FFFFFF"/>
          <w:rtl/>
        </w:rPr>
        <w:t xml:space="preserve"> حِجَابٍ </w:t>
      </w:r>
      <w:proofErr w:type="spellStart"/>
      <w:r w:rsidRPr="00523108">
        <w:rPr>
          <w:rFonts w:cs="KFGQPC Uthmanic Script HAFS"/>
          <w:color w:val="000000"/>
          <w:sz w:val="36"/>
          <w:szCs w:val="36"/>
          <w:shd w:val="clear" w:color="auto" w:fill="FFFFFF"/>
          <w:rtl/>
        </w:rPr>
        <w:t>أَوۡ</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يُرۡسِلَ</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رَسُولٗا</w:t>
      </w:r>
      <w:proofErr w:type="spellEnd"/>
      <w:r w:rsidRPr="00523108">
        <w:rPr>
          <w:rFonts w:cs="KFGQPC Uthmanic Script HAFS"/>
          <w:color w:val="000000"/>
          <w:sz w:val="36"/>
          <w:szCs w:val="36"/>
          <w:shd w:val="clear" w:color="auto" w:fill="FFFFFF"/>
          <w:rtl/>
        </w:rPr>
        <w:t xml:space="preserve"> فَيُوحِيَ </w:t>
      </w:r>
      <w:proofErr w:type="spellStart"/>
      <w:r w:rsidRPr="00523108">
        <w:rPr>
          <w:rFonts w:cs="KFGQPC Uthmanic Script HAFS"/>
          <w:color w:val="000000"/>
          <w:sz w:val="36"/>
          <w:szCs w:val="36"/>
          <w:shd w:val="clear" w:color="auto" w:fill="FFFFFF"/>
          <w:rtl/>
        </w:rPr>
        <w:t>بِإِذۡنِهِ</w:t>
      </w:r>
      <w:r w:rsidRPr="00523108">
        <w:rPr>
          <w:rFonts w:cs="KFGQPC Uthmanic Script HAFS" w:hint="cs"/>
          <w:color w:val="000000"/>
          <w:sz w:val="36"/>
          <w:szCs w:val="36"/>
          <w:shd w:val="clear" w:color="auto" w:fill="FFFFFF"/>
          <w:rtl/>
        </w:rPr>
        <w:t>ۦ</w:t>
      </w:r>
      <w:proofErr w:type="spellEnd"/>
      <w:r w:rsidRPr="00523108">
        <w:rPr>
          <w:rFonts w:cs="KFGQPC Uthmanic Script HAFS"/>
          <w:color w:val="000000"/>
          <w:sz w:val="36"/>
          <w:szCs w:val="36"/>
          <w:shd w:val="clear" w:color="auto" w:fill="FFFFFF"/>
          <w:rtl/>
        </w:rPr>
        <w:t xml:space="preserve"> مَا </w:t>
      </w:r>
      <w:proofErr w:type="spellStart"/>
      <w:r w:rsidRPr="00523108">
        <w:rPr>
          <w:rFonts w:cs="KFGQPC Uthmanic Script HAFS"/>
          <w:color w:val="000000"/>
          <w:sz w:val="36"/>
          <w:szCs w:val="36"/>
          <w:shd w:val="clear" w:color="auto" w:fill="FFFFFF"/>
          <w:rtl/>
        </w:rPr>
        <w:t>يَشَآءُۚ</w:t>
      </w:r>
      <w:proofErr w:type="spellEnd"/>
      <w:r w:rsidRPr="00523108">
        <w:rPr>
          <w:rFonts w:cs="KFGQPC Uthmanic Script HAFS"/>
          <w:color w:val="000000"/>
          <w:sz w:val="36"/>
          <w:szCs w:val="36"/>
          <w:shd w:val="clear" w:color="auto" w:fill="FFFFFF"/>
          <w:rtl/>
        </w:rPr>
        <w:t xml:space="preserve"> </w:t>
      </w:r>
      <w:proofErr w:type="spellStart"/>
      <w:r w:rsidRPr="00523108">
        <w:rPr>
          <w:rFonts w:cs="KFGQPC Uthmanic Script HAFS"/>
          <w:color w:val="000000"/>
          <w:sz w:val="36"/>
          <w:szCs w:val="36"/>
          <w:shd w:val="clear" w:color="auto" w:fill="FFFFFF"/>
          <w:rtl/>
        </w:rPr>
        <w:t>إِنَّهُ</w:t>
      </w:r>
      <w:r w:rsidRPr="00523108">
        <w:rPr>
          <w:rFonts w:cs="KFGQPC Uthmanic Script HAFS" w:hint="cs"/>
          <w:color w:val="000000"/>
          <w:sz w:val="36"/>
          <w:szCs w:val="36"/>
          <w:shd w:val="clear" w:color="auto" w:fill="FFFFFF"/>
          <w:rtl/>
        </w:rPr>
        <w:t>ۥ</w:t>
      </w:r>
      <w:proofErr w:type="spellEnd"/>
      <w:r w:rsidRPr="00523108">
        <w:rPr>
          <w:rFonts w:cs="KFGQPC Uthmanic Script HAFS"/>
          <w:color w:val="000000"/>
          <w:sz w:val="36"/>
          <w:szCs w:val="36"/>
          <w:shd w:val="clear" w:color="auto" w:fill="FFFFFF"/>
          <w:rtl/>
        </w:rPr>
        <w:t xml:space="preserve"> عَلِيٌّ حَكِيمٞ٥١</w:t>
      </w:r>
    </w:p>
    <w:p w14:paraId="2EDE9297" w14:textId="77777777" w:rsidR="00DC0240" w:rsidRPr="00D217E7" w:rsidRDefault="00DC0240" w:rsidP="00D26F07">
      <w:pPr>
        <w:tabs>
          <w:tab w:val="left" w:pos="709"/>
        </w:tabs>
        <w:suppressAutoHyphens/>
        <w:autoSpaceDN w:val="0"/>
        <w:spacing w:before="240" w:after="0" w:line="240" w:lineRule="auto"/>
        <w:ind w:firstLine="0"/>
        <w:textAlignment w:val="baseline"/>
        <w:rPr>
          <w:rFonts w:ascii="Calibri" w:eastAsia="Calibri" w:hAnsi="Calibri" w:cs="Calibri"/>
          <w:b/>
          <w:bCs/>
          <w:i/>
          <w:iCs/>
          <w:kern w:val="3"/>
          <w:sz w:val="20"/>
          <w:szCs w:val="20"/>
          <w:lang w:val="fr-FR"/>
        </w:rPr>
      </w:pPr>
    </w:p>
    <w:p w14:paraId="548518EA"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51- Il n’a pas été donné à un mortel que Dieu lui parle si ce n’est par inspiration ou derrière un voile ou bien encore, en lui envoyant un Messager à qui est révélé, avec Sa permission, ce qu’Il veut. Il est très Haut et Sage.</w:t>
      </w:r>
    </w:p>
    <w:p w14:paraId="1F0180E0" w14:textId="77777777" w:rsidR="00DD439F" w:rsidRPr="00D217E7" w:rsidRDefault="00DD439F" w:rsidP="00D26F07">
      <w:pPr>
        <w:suppressAutoHyphens/>
        <w:autoSpaceDN w:val="0"/>
        <w:spacing w:line="249" w:lineRule="auto"/>
        <w:ind w:firstLine="0"/>
        <w:textAlignment w:val="baseline"/>
        <w:rPr>
          <w:rFonts w:ascii="Calibri" w:eastAsia="Calibri" w:hAnsi="Calibri" w:cs="Calibri"/>
          <w:kern w:val="3"/>
          <w:lang w:val="fr-RE" w:bidi="fa-IR"/>
        </w:rPr>
      </w:pPr>
    </w:p>
    <w:p w14:paraId="586AA40A" w14:textId="1C6C7A83" w:rsidR="00DD439F" w:rsidRPr="00D217E7" w:rsidRDefault="00157F9B"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FR" w:bidi="fa-IR"/>
        </w:rPr>
        <w:t>1</w:t>
      </w:r>
      <w:r w:rsidR="00DD439F" w:rsidRPr="00D217E7">
        <w:rPr>
          <w:rFonts w:ascii="Calibri" w:eastAsia="Calibri" w:hAnsi="Calibri" w:cs="Calibri"/>
          <w:kern w:val="3"/>
          <w:lang w:val="fr-FR" w:bidi="fa-IR"/>
        </w:rPr>
        <w:t xml:space="preserve">- </w:t>
      </w:r>
      <w:r w:rsidR="00DD439F" w:rsidRPr="00D217E7">
        <w:rPr>
          <w:rFonts w:ascii="Calibri" w:eastAsia="Calibri" w:hAnsi="Calibri" w:cs="Calibri"/>
          <w:kern w:val="3"/>
          <w:lang w:val="fr-RE" w:bidi="fa-IR"/>
        </w:rPr>
        <w:t>Ce verset indique trois façons dont Dieu communique avec l'être humain :</w:t>
      </w:r>
    </w:p>
    <w:p w14:paraId="0E23ECE0" w14:textId="6F7D1A05"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xml:space="preserve">a) La </w:t>
      </w:r>
      <w:r w:rsidR="00CD0D45">
        <w:rPr>
          <w:rFonts w:ascii="Calibri" w:eastAsia="Calibri" w:hAnsi="Calibri" w:cs="Calibri"/>
          <w:kern w:val="3"/>
          <w:lang w:val="fr-RE" w:bidi="fa-IR"/>
        </w:rPr>
        <w:t>Révélation</w:t>
      </w:r>
      <w:r w:rsidRPr="00D217E7">
        <w:rPr>
          <w:rFonts w:ascii="Calibri" w:eastAsia="Calibri" w:hAnsi="Calibri" w:cs="Calibri"/>
          <w:kern w:val="3"/>
          <w:lang w:val="fr-RE" w:bidi="fa-IR"/>
        </w:rPr>
        <w:t xml:space="preserve"> directe au Prophète </w:t>
      </w:r>
      <w:r w:rsidR="000C4833">
        <w:rPr>
          <w:rFonts w:ascii="Calibri" w:eastAsia="Calibri" w:hAnsi="Calibri" w:cs="Calibri"/>
          <w:kern w:val="3"/>
          <w:lang w:val="fr-RE" w:bidi="fa-IR"/>
        </w:rPr>
        <w:t xml:space="preserve">(a) </w:t>
      </w:r>
      <w:r w:rsidRPr="00D217E7">
        <w:rPr>
          <w:rFonts w:ascii="Calibri" w:eastAsia="Calibri" w:hAnsi="Calibri" w:cs="Calibri"/>
          <w:kern w:val="3"/>
          <w:lang w:val="fr-RE" w:bidi="fa-IR"/>
        </w:rPr>
        <w:t>par induction ou inspiration dans son cœur.</w:t>
      </w: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 xml:space="preserve">Ce qui a été le cas pour de nombreux </w:t>
      </w:r>
      <w:r w:rsidR="000C4833">
        <w:rPr>
          <w:rFonts w:ascii="Calibri" w:eastAsia="Calibri" w:hAnsi="Calibri" w:cs="Calibri"/>
          <w:kern w:val="3"/>
          <w:lang w:val="fr-RE" w:bidi="fa-IR"/>
        </w:rPr>
        <w:t>P</w:t>
      </w:r>
      <w:r w:rsidRPr="00D217E7">
        <w:rPr>
          <w:rFonts w:ascii="Calibri" w:eastAsia="Calibri" w:hAnsi="Calibri" w:cs="Calibri"/>
          <w:kern w:val="3"/>
          <w:lang w:val="fr-RE" w:bidi="fa-IR"/>
        </w:rPr>
        <w:t>rophètes</w:t>
      </w:r>
      <w:r w:rsidR="000C4833">
        <w:rPr>
          <w:rFonts w:ascii="Calibri" w:eastAsia="Calibri" w:hAnsi="Calibri" w:cs="Calibri"/>
          <w:kern w:val="3"/>
          <w:lang w:val="fr-RE" w:bidi="fa-IR"/>
        </w:rPr>
        <w:t xml:space="preserve"> (a)</w:t>
      </w:r>
      <w:r w:rsidRPr="00D217E7">
        <w:rPr>
          <w:rFonts w:ascii="Calibri" w:eastAsia="Calibri" w:hAnsi="Calibri" w:cs="Calibri"/>
          <w:kern w:val="3"/>
          <w:lang w:val="fr-RE" w:bidi="fa-IR"/>
        </w:rPr>
        <w:t>, comme le dit le Saint Coran au sujet de Noé</w:t>
      </w:r>
      <w:r w:rsidR="000101EB">
        <w:rPr>
          <w:rStyle w:val="Appelnotedebasdep"/>
          <w:rFonts w:ascii="Calibri" w:eastAsia="Calibri" w:hAnsi="Calibri" w:cs="Calibri"/>
          <w:kern w:val="3"/>
          <w:lang w:val="fr-RE" w:bidi="fa-IR"/>
        </w:rPr>
        <w:footnoteReference w:id="41"/>
      </w:r>
      <w:r w:rsidRPr="00D217E7">
        <w:rPr>
          <w:rFonts w:ascii="Calibri" w:eastAsia="Calibri" w:hAnsi="Calibri" w:cs="Calibri"/>
          <w:kern w:val="3"/>
          <w:lang w:val="fr-RE" w:bidi="fa-IR"/>
        </w:rPr>
        <w:t xml:space="preserve"> (a).</w:t>
      </w:r>
      <w:r w:rsidRPr="00D217E7">
        <w:rPr>
          <w:rFonts w:ascii="Calibri" w:eastAsia="Calibri" w:hAnsi="Calibri" w:cs="Calibri"/>
          <w:kern w:val="3"/>
          <w:vertAlign w:val="superscript"/>
          <w:lang w:val="fr-FR"/>
        </w:rPr>
        <w:footnoteReference w:id="42"/>
      </w:r>
    </w:p>
    <w:p w14:paraId="13430DAB" w14:textId="78F86794"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xml:space="preserve">b) Dieu parle au Prophète </w:t>
      </w:r>
      <w:r w:rsidR="000C4833">
        <w:rPr>
          <w:rFonts w:ascii="Calibri" w:eastAsia="Calibri" w:hAnsi="Calibri" w:cs="Calibri"/>
          <w:kern w:val="3"/>
          <w:lang w:val="fr-RE" w:bidi="fa-IR"/>
        </w:rPr>
        <w:t xml:space="preserve">(a) </w:t>
      </w:r>
      <w:r w:rsidRPr="00D217E7">
        <w:rPr>
          <w:rFonts w:ascii="Calibri" w:eastAsia="Calibri" w:hAnsi="Calibri" w:cs="Calibri"/>
          <w:kern w:val="3"/>
          <w:lang w:val="fr-RE" w:bidi="fa-IR"/>
        </w:rPr>
        <w:t>derrière une barrière et un voile, ceci est une allusion au fait qu'il est comme quelqu'un qui parle derrière le rideau dont on entend la voix, mais on ne le voit pas. Tout comme Dieu a parlé à Moïse</w:t>
      </w:r>
      <w:r w:rsidR="000101EB">
        <w:rPr>
          <w:rStyle w:val="Appelnotedebasdep"/>
          <w:rFonts w:ascii="Calibri" w:eastAsia="Calibri" w:hAnsi="Calibri" w:cs="Calibri"/>
          <w:kern w:val="3"/>
          <w:lang w:val="fr-RE" w:bidi="fa-IR"/>
        </w:rPr>
        <w:footnoteReference w:id="43"/>
      </w:r>
      <w:r w:rsidRPr="00D217E7">
        <w:rPr>
          <w:rFonts w:ascii="Calibri" w:eastAsia="Calibri" w:hAnsi="Calibri" w:cs="Calibri"/>
          <w:kern w:val="3"/>
          <w:lang w:val="fr-RE" w:bidi="fa-IR"/>
        </w:rPr>
        <w:t xml:space="preserve"> (a) sur le mont Sinaï et a révélé certaines choses à Abraham</w:t>
      </w:r>
      <w:r w:rsidR="000101EB">
        <w:rPr>
          <w:rStyle w:val="Appelnotedebasdep"/>
          <w:rFonts w:ascii="Calibri" w:eastAsia="Calibri" w:hAnsi="Calibri" w:cs="Calibri"/>
          <w:kern w:val="3"/>
          <w:lang w:val="fr-RE" w:bidi="fa-IR"/>
        </w:rPr>
        <w:footnoteReference w:id="44"/>
      </w:r>
      <w:r w:rsidRPr="00D217E7">
        <w:rPr>
          <w:rFonts w:ascii="Calibri" w:eastAsia="Calibri" w:hAnsi="Calibri" w:cs="Calibri"/>
          <w:kern w:val="3"/>
          <w:lang w:val="fr-RE" w:bidi="fa-IR"/>
        </w:rPr>
        <w:t xml:space="preserve"> (a) dans un vrai rêve.</w:t>
      </w:r>
      <w:r w:rsidRPr="00D217E7">
        <w:rPr>
          <w:rFonts w:ascii="Calibri" w:eastAsia="Calibri" w:hAnsi="Calibri" w:cs="Calibri"/>
          <w:kern w:val="3"/>
          <w:vertAlign w:val="superscript"/>
          <w:lang w:val="fr-FR"/>
        </w:rPr>
        <w:footnoteReference w:id="45"/>
      </w:r>
    </w:p>
    <w:p w14:paraId="0E7006C1" w14:textId="75453C49"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xml:space="preserve">c) En envoyant l'ange de la </w:t>
      </w:r>
      <w:r w:rsidR="00CD0D45">
        <w:rPr>
          <w:rFonts w:ascii="Calibri" w:eastAsia="Calibri" w:hAnsi="Calibri" w:cs="Calibri"/>
          <w:kern w:val="3"/>
          <w:lang w:val="fr-RE" w:bidi="fa-IR"/>
        </w:rPr>
        <w:t>Révélation</w:t>
      </w:r>
      <w:r w:rsidRPr="00D217E7">
        <w:rPr>
          <w:rFonts w:ascii="Calibri" w:eastAsia="Calibri" w:hAnsi="Calibri" w:cs="Calibri"/>
          <w:kern w:val="3"/>
          <w:lang w:val="fr-RE" w:bidi="fa-IR"/>
        </w:rPr>
        <w:t>, Gabriel</w:t>
      </w:r>
      <w:r w:rsidR="00423801">
        <w:rPr>
          <w:rStyle w:val="Appelnotedebasdep"/>
          <w:rFonts w:ascii="Calibri" w:eastAsia="Calibri" w:hAnsi="Calibri" w:cs="Calibri"/>
          <w:kern w:val="3"/>
          <w:lang w:val="fr-RE" w:bidi="fa-IR"/>
        </w:rPr>
        <w:footnoteReference w:id="46"/>
      </w:r>
      <w:r w:rsidRPr="00D217E7">
        <w:rPr>
          <w:rFonts w:ascii="Calibri" w:eastAsia="Calibri" w:hAnsi="Calibri" w:cs="Calibri"/>
          <w:kern w:val="3"/>
          <w:lang w:val="fr-RE" w:bidi="fa-IR"/>
        </w:rPr>
        <w:t>. Comme indiqué dans le cas du Prophète de l'Islam</w:t>
      </w:r>
      <w:r w:rsidR="008943FD">
        <w:rPr>
          <w:rFonts w:ascii="Calibri" w:eastAsia="Calibri" w:hAnsi="Calibri" w:cs="Calibri"/>
          <w:kern w:val="3"/>
          <w:lang w:val="fr-RE" w:bidi="fa-IR"/>
        </w:rPr>
        <w:t> </w:t>
      </w:r>
      <w:r w:rsidRPr="00D217E7">
        <w:rPr>
          <w:rFonts w:ascii="Calibri" w:eastAsia="Calibri" w:hAnsi="Calibri" w:cs="Calibri"/>
          <w:kern w:val="3"/>
          <w:lang w:val="fr-RE" w:bidi="fa-IR"/>
        </w:rPr>
        <w:t>(s)</w:t>
      </w:r>
      <w:r w:rsidR="00157F9B">
        <w:rPr>
          <w:rFonts w:ascii="Calibri" w:eastAsia="Calibri" w:hAnsi="Calibri" w:cs="Calibri"/>
          <w:kern w:val="3"/>
          <w:lang w:val="fr-RE" w:bidi="fa-IR"/>
        </w:rPr>
        <w:t>.</w:t>
      </w:r>
      <w:r w:rsidRPr="00D217E7">
        <w:rPr>
          <w:rFonts w:ascii="Calibri" w:eastAsia="Calibri" w:hAnsi="Calibri" w:cs="Calibri"/>
          <w:kern w:val="3"/>
          <w:vertAlign w:val="superscript"/>
          <w:lang w:val="fr-FR"/>
        </w:rPr>
        <w:footnoteReference w:id="47"/>
      </w:r>
    </w:p>
    <w:p w14:paraId="125E9454" w14:textId="014CDA32" w:rsidR="00DD439F" w:rsidRPr="00D217E7" w:rsidRDefault="00157F9B" w:rsidP="00D26F07">
      <w:pPr>
        <w:suppressAutoHyphens/>
        <w:autoSpaceDN w:val="0"/>
        <w:spacing w:line="254" w:lineRule="auto"/>
        <w:ind w:firstLine="0"/>
        <w:textAlignment w:val="baseline"/>
        <w:rPr>
          <w:rFonts w:ascii="Calibri" w:eastAsia="Calibri" w:hAnsi="Calibri" w:cs="Calibri"/>
          <w:kern w:val="3"/>
          <w:lang w:val="fr-FR"/>
        </w:rPr>
      </w:pPr>
      <w:r>
        <w:rPr>
          <w:rFonts w:ascii="Calibri" w:eastAsia="Calibri" w:hAnsi="Calibri" w:cs="Calibri"/>
          <w:kern w:val="3"/>
          <w:lang w:val="fr-RE" w:bidi="fa-IR"/>
        </w:rPr>
        <w:t>2</w:t>
      </w:r>
      <w:r w:rsidR="00DD439F" w:rsidRPr="00D217E7">
        <w:rPr>
          <w:rFonts w:ascii="Calibri" w:eastAsia="Calibri" w:hAnsi="Calibri" w:cs="Calibri"/>
          <w:kern w:val="3"/>
          <w:lang w:val="fr-RE" w:bidi="fa-IR"/>
        </w:rPr>
        <w:t>- La révélation signifie essentiellement un signe rapide qui se fait sous forme d'un mot, d'une voix symbolique, d’un geste ou à l'écriture. Le Saint Coran indique différentes significations de la révélation à savoir :</w:t>
      </w:r>
    </w:p>
    <w:p w14:paraId="516D0752"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a) Cela signifie une inspiration instinctive comme ce fut le cas pour les abeilles.</w:t>
      </w:r>
    </w:p>
    <w:p w14:paraId="5EBEC674"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b) Cela signifie une inspiration à un corps inerte comme cela est indiqué pour la terre.</w:t>
      </w:r>
    </w:p>
    <w:p w14:paraId="57D03F09"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c) Cela signifie l'inspiration à un être humain comme cela est indiqué pour la mère de Moïse (a).</w:t>
      </w:r>
    </w:p>
    <w:p w14:paraId="6B0F0F83"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d) Cela signifie la gestion de l’univers comme cela est indiqué pour les cieux.</w:t>
      </w:r>
    </w:p>
    <w:p w14:paraId="1C316B58" w14:textId="417748C8" w:rsidR="005C4986"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e) Cela signifie un ordre et un commandement comme cela est indiqué au sujet des apôtres.</w:t>
      </w:r>
      <w:r w:rsidRPr="00D217E7">
        <w:rPr>
          <w:rFonts w:ascii="Calibri" w:eastAsia="Calibri" w:hAnsi="Calibri" w:cs="Calibri"/>
          <w:kern w:val="3"/>
          <w:vertAlign w:val="superscript"/>
          <w:lang w:val="fr-FR"/>
        </w:rPr>
        <w:footnoteReference w:id="48"/>
      </w:r>
      <w:r w:rsidR="00157F9B">
        <w:rPr>
          <w:rFonts w:ascii="Calibri" w:eastAsia="Calibri" w:hAnsi="Calibri" w:cs="Calibri"/>
          <w:kern w:val="3"/>
          <w:lang w:val="fr-FR"/>
        </w:rPr>
        <w:t xml:space="preserve"> </w:t>
      </w:r>
      <w:r w:rsidRPr="00D217E7">
        <w:rPr>
          <w:rFonts w:ascii="Calibri" w:eastAsia="Calibri" w:hAnsi="Calibri" w:cs="Calibri"/>
          <w:kern w:val="3"/>
          <w:vertAlign w:val="superscript"/>
          <w:lang w:val="fr-FR"/>
        </w:rPr>
        <w:footnoteReference w:id="49"/>
      </w:r>
    </w:p>
    <w:p w14:paraId="54F46282" w14:textId="77777777" w:rsidR="00423801" w:rsidRDefault="00423801" w:rsidP="00D26F07">
      <w:pPr>
        <w:suppressAutoHyphens/>
        <w:autoSpaceDN w:val="0"/>
        <w:spacing w:line="254" w:lineRule="auto"/>
        <w:ind w:firstLine="0"/>
        <w:textAlignment w:val="baseline"/>
        <w:rPr>
          <w:rFonts w:ascii="Calibri" w:eastAsia="Calibri" w:hAnsi="Calibri" w:cs="Calibri"/>
          <w:kern w:val="3"/>
          <w:lang w:val="fr-FR"/>
        </w:rPr>
      </w:pPr>
    </w:p>
    <w:p w14:paraId="02F75636" w14:textId="77777777" w:rsidR="00423801" w:rsidRDefault="00423801" w:rsidP="00D26F07">
      <w:pPr>
        <w:suppressAutoHyphens/>
        <w:autoSpaceDN w:val="0"/>
        <w:spacing w:line="254" w:lineRule="auto"/>
        <w:ind w:firstLine="0"/>
        <w:textAlignment w:val="baseline"/>
        <w:rPr>
          <w:rFonts w:ascii="Calibri" w:eastAsia="Calibri" w:hAnsi="Calibri" w:cs="Calibri"/>
          <w:kern w:val="3"/>
          <w:lang w:val="fr-FR"/>
        </w:rPr>
      </w:pPr>
    </w:p>
    <w:p w14:paraId="0D1F4B54" w14:textId="77777777" w:rsidR="00DC0240" w:rsidRDefault="00DC0240" w:rsidP="00D26F07">
      <w:pPr>
        <w:suppressAutoHyphens/>
        <w:autoSpaceDN w:val="0"/>
        <w:spacing w:line="254" w:lineRule="auto"/>
        <w:ind w:firstLine="0"/>
        <w:textAlignment w:val="baseline"/>
        <w:rPr>
          <w:rFonts w:ascii="Calibri" w:eastAsia="Calibri" w:hAnsi="Calibri" w:cs="Calibri"/>
          <w:kern w:val="3"/>
          <w:lang w:val="fr-FR"/>
        </w:rPr>
      </w:pPr>
    </w:p>
    <w:p w14:paraId="1BD9CD4E" w14:textId="77777777" w:rsidR="00DC0240" w:rsidRPr="00DC0240" w:rsidRDefault="00DC0240" w:rsidP="00DC0240">
      <w:pPr>
        <w:bidi/>
        <w:spacing w:line="240" w:lineRule="auto"/>
        <w:ind w:firstLine="0"/>
        <w:jc w:val="left"/>
        <w:rPr>
          <w:rFonts w:cs="KFGQPC Uthmanic Script HAFS"/>
          <w:color w:val="000000"/>
          <w:sz w:val="36"/>
          <w:szCs w:val="36"/>
          <w:lang w:val="fr-FR"/>
        </w:rPr>
      </w:pPr>
      <w:r w:rsidRPr="00DC0240">
        <w:rPr>
          <w:rFonts w:cs="KFGQPC Uthmanic Script HAFS"/>
          <w:color w:val="000000"/>
          <w:sz w:val="36"/>
          <w:szCs w:val="36"/>
          <w:shd w:val="clear" w:color="auto" w:fill="FFFFFF"/>
          <w:rtl/>
          <w:lang w:val="fr-FR"/>
        </w:rPr>
        <w:lastRenderedPageBreak/>
        <w:t xml:space="preserve">وَكَذَٰلِكَ </w:t>
      </w:r>
      <w:proofErr w:type="spellStart"/>
      <w:r w:rsidRPr="00DC0240">
        <w:rPr>
          <w:rFonts w:cs="KFGQPC Uthmanic Script HAFS"/>
          <w:color w:val="000000"/>
          <w:sz w:val="36"/>
          <w:szCs w:val="36"/>
          <w:shd w:val="clear" w:color="auto" w:fill="FFFFFF"/>
          <w:rtl/>
          <w:lang w:val="fr-FR"/>
        </w:rPr>
        <w:t>أَوۡحَيۡنَآ</w:t>
      </w:r>
      <w:proofErr w:type="spellEnd"/>
      <w:r w:rsidRPr="00DC0240">
        <w:rPr>
          <w:rFonts w:cs="KFGQPC Uthmanic Script HAFS"/>
          <w:color w:val="000000"/>
          <w:sz w:val="36"/>
          <w:szCs w:val="36"/>
          <w:shd w:val="clear" w:color="auto" w:fill="FFFFFF"/>
          <w:rtl/>
          <w:lang w:val="fr-FR"/>
        </w:rPr>
        <w:t xml:space="preserve"> </w:t>
      </w:r>
      <w:proofErr w:type="spellStart"/>
      <w:r w:rsidRPr="00DC0240">
        <w:rPr>
          <w:rFonts w:cs="KFGQPC Uthmanic Script HAFS"/>
          <w:color w:val="000000"/>
          <w:sz w:val="36"/>
          <w:szCs w:val="36"/>
          <w:shd w:val="clear" w:color="auto" w:fill="FFFFFF"/>
          <w:rtl/>
          <w:lang w:val="fr-FR"/>
        </w:rPr>
        <w:t>إِلَيۡكَ</w:t>
      </w:r>
      <w:proofErr w:type="spellEnd"/>
      <w:r w:rsidRPr="00DC0240">
        <w:rPr>
          <w:rFonts w:cs="KFGQPC Uthmanic Script HAFS"/>
          <w:color w:val="000000"/>
          <w:sz w:val="36"/>
          <w:szCs w:val="36"/>
          <w:shd w:val="clear" w:color="auto" w:fill="FFFFFF"/>
          <w:rtl/>
          <w:lang w:val="fr-FR"/>
        </w:rPr>
        <w:t xml:space="preserve"> </w:t>
      </w:r>
      <w:proofErr w:type="spellStart"/>
      <w:r w:rsidRPr="00DC0240">
        <w:rPr>
          <w:rFonts w:cs="KFGQPC Uthmanic Script HAFS"/>
          <w:color w:val="000000"/>
          <w:sz w:val="36"/>
          <w:szCs w:val="36"/>
          <w:shd w:val="clear" w:color="auto" w:fill="FFFFFF"/>
          <w:rtl/>
          <w:lang w:val="fr-FR"/>
        </w:rPr>
        <w:t>رُوحٗا</w:t>
      </w:r>
      <w:proofErr w:type="spellEnd"/>
      <w:r w:rsidRPr="00DC0240">
        <w:rPr>
          <w:rFonts w:cs="KFGQPC Uthmanic Script HAFS"/>
          <w:color w:val="000000"/>
          <w:sz w:val="36"/>
          <w:szCs w:val="36"/>
          <w:shd w:val="clear" w:color="auto" w:fill="FFFFFF"/>
          <w:rtl/>
          <w:lang w:val="fr-FR"/>
        </w:rPr>
        <w:t xml:space="preserve"> </w:t>
      </w:r>
      <w:proofErr w:type="spellStart"/>
      <w:r w:rsidRPr="00DC0240">
        <w:rPr>
          <w:rFonts w:cs="KFGQPC Uthmanic Script HAFS"/>
          <w:color w:val="000000"/>
          <w:sz w:val="36"/>
          <w:szCs w:val="36"/>
          <w:shd w:val="clear" w:color="auto" w:fill="FFFFFF"/>
          <w:rtl/>
          <w:lang w:val="fr-FR"/>
        </w:rPr>
        <w:t>مِّنۡ</w:t>
      </w:r>
      <w:proofErr w:type="spellEnd"/>
      <w:r w:rsidRPr="00DC0240">
        <w:rPr>
          <w:rFonts w:cs="KFGQPC Uthmanic Script HAFS"/>
          <w:color w:val="000000"/>
          <w:sz w:val="36"/>
          <w:szCs w:val="36"/>
          <w:shd w:val="clear" w:color="auto" w:fill="FFFFFF"/>
          <w:rtl/>
          <w:lang w:val="fr-FR"/>
        </w:rPr>
        <w:t xml:space="preserve"> </w:t>
      </w:r>
      <w:proofErr w:type="spellStart"/>
      <w:r w:rsidRPr="00DC0240">
        <w:rPr>
          <w:rFonts w:cs="KFGQPC Uthmanic Script HAFS"/>
          <w:color w:val="000000"/>
          <w:sz w:val="36"/>
          <w:szCs w:val="36"/>
          <w:shd w:val="clear" w:color="auto" w:fill="FFFFFF"/>
          <w:rtl/>
          <w:lang w:val="fr-FR"/>
        </w:rPr>
        <w:t>أَمۡرِنَاۚ</w:t>
      </w:r>
      <w:proofErr w:type="spellEnd"/>
      <w:r w:rsidRPr="00DC0240">
        <w:rPr>
          <w:rFonts w:cs="KFGQPC Uthmanic Script HAFS"/>
          <w:color w:val="000000"/>
          <w:sz w:val="36"/>
          <w:szCs w:val="36"/>
          <w:shd w:val="clear" w:color="auto" w:fill="FFFFFF"/>
          <w:rtl/>
          <w:lang w:val="fr-FR"/>
        </w:rPr>
        <w:t xml:space="preserve"> مَا كُنتَ </w:t>
      </w:r>
      <w:proofErr w:type="spellStart"/>
      <w:r w:rsidRPr="00DC0240">
        <w:rPr>
          <w:rFonts w:cs="KFGQPC Uthmanic Script HAFS"/>
          <w:color w:val="000000"/>
          <w:sz w:val="36"/>
          <w:szCs w:val="36"/>
          <w:shd w:val="clear" w:color="auto" w:fill="FFFFFF"/>
          <w:rtl/>
          <w:lang w:val="fr-FR"/>
        </w:rPr>
        <w:t>تَدۡرِي</w:t>
      </w:r>
      <w:proofErr w:type="spellEnd"/>
      <w:r w:rsidRPr="00DC0240">
        <w:rPr>
          <w:rFonts w:cs="KFGQPC Uthmanic Script HAFS"/>
          <w:color w:val="000000"/>
          <w:sz w:val="36"/>
          <w:szCs w:val="36"/>
          <w:shd w:val="clear" w:color="auto" w:fill="FFFFFF"/>
          <w:rtl/>
          <w:lang w:val="fr-FR"/>
        </w:rPr>
        <w:t xml:space="preserve"> مَا </w:t>
      </w:r>
      <w:proofErr w:type="spellStart"/>
      <w:r w:rsidRPr="00DC0240">
        <w:rPr>
          <w:rFonts w:cs="KFGQPC Uthmanic Script HAFS" w:hint="cs"/>
          <w:color w:val="000000"/>
          <w:sz w:val="36"/>
          <w:szCs w:val="36"/>
          <w:shd w:val="clear" w:color="auto" w:fill="FFFFFF"/>
          <w:rtl/>
          <w:lang w:val="fr-FR"/>
        </w:rPr>
        <w:t>ٱ</w:t>
      </w:r>
      <w:r w:rsidRPr="00DC0240">
        <w:rPr>
          <w:rFonts w:cs="KFGQPC Uthmanic Script HAFS" w:hint="eastAsia"/>
          <w:color w:val="000000"/>
          <w:sz w:val="36"/>
          <w:szCs w:val="36"/>
          <w:shd w:val="clear" w:color="auto" w:fill="FFFFFF"/>
          <w:rtl/>
          <w:lang w:val="fr-FR"/>
        </w:rPr>
        <w:t>لۡكِتَٰبُ</w:t>
      </w:r>
      <w:proofErr w:type="spellEnd"/>
      <w:r w:rsidRPr="00DC0240">
        <w:rPr>
          <w:rFonts w:cs="KFGQPC Uthmanic Script HAFS"/>
          <w:color w:val="000000"/>
          <w:sz w:val="36"/>
          <w:szCs w:val="36"/>
          <w:shd w:val="clear" w:color="auto" w:fill="FFFFFF"/>
          <w:rtl/>
          <w:lang w:val="fr-FR"/>
        </w:rPr>
        <w:t xml:space="preserve"> وَلَا </w:t>
      </w:r>
      <w:proofErr w:type="spellStart"/>
      <w:r w:rsidRPr="00DC0240">
        <w:rPr>
          <w:rFonts w:cs="KFGQPC Uthmanic Script HAFS" w:hint="cs"/>
          <w:color w:val="000000"/>
          <w:sz w:val="36"/>
          <w:szCs w:val="36"/>
          <w:shd w:val="clear" w:color="auto" w:fill="FFFFFF"/>
          <w:rtl/>
          <w:lang w:val="fr-FR"/>
        </w:rPr>
        <w:t>ٱ</w:t>
      </w:r>
      <w:r w:rsidRPr="00DC0240">
        <w:rPr>
          <w:rFonts w:cs="KFGQPC Uthmanic Script HAFS" w:hint="eastAsia"/>
          <w:color w:val="000000"/>
          <w:sz w:val="36"/>
          <w:szCs w:val="36"/>
          <w:shd w:val="clear" w:color="auto" w:fill="FFFFFF"/>
          <w:rtl/>
          <w:lang w:val="fr-FR"/>
        </w:rPr>
        <w:t>لۡإِيمَٰنُ</w:t>
      </w:r>
      <w:proofErr w:type="spellEnd"/>
      <w:r w:rsidRPr="00DC0240">
        <w:rPr>
          <w:rFonts w:cs="KFGQPC Uthmanic Script HAFS"/>
          <w:color w:val="000000"/>
          <w:sz w:val="36"/>
          <w:szCs w:val="36"/>
          <w:shd w:val="clear" w:color="auto" w:fill="FFFFFF"/>
          <w:rtl/>
          <w:lang w:val="fr-FR"/>
        </w:rPr>
        <w:t xml:space="preserve"> وَلَٰكِن </w:t>
      </w:r>
      <w:proofErr w:type="spellStart"/>
      <w:r w:rsidRPr="00DC0240">
        <w:rPr>
          <w:rFonts w:cs="KFGQPC Uthmanic Script HAFS"/>
          <w:color w:val="000000"/>
          <w:sz w:val="36"/>
          <w:szCs w:val="36"/>
          <w:shd w:val="clear" w:color="auto" w:fill="FFFFFF"/>
          <w:rtl/>
          <w:lang w:val="fr-FR"/>
        </w:rPr>
        <w:t>جَعَلۡنَٰهُ</w:t>
      </w:r>
      <w:proofErr w:type="spellEnd"/>
      <w:r w:rsidRPr="00DC0240">
        <w:rPr>
          <w:rFonts w:cs="KFGQPC Uthmanic Script HAFS"/>
          <w:color w:val="000000"/>
          <w:sz w:val="36"/>
          <w:szCs w:val="36"/>
          <w:shd w:val="clear" w:color="auto" w:fill="FFFFFF"/>
          <w:rtl/>
          <w:lang w:val="fr-FR"/>
        </w:rPr>
        <w:t xml:space="preserve"> </w:t>
      </w:r>
      <w:proofErr w:type="spellStart"/>
      <w:r w:rsidRPr="00DC0240">
        <w:rPr>
          <w:rFonts w:cs="KFGQPC Uthmanic Script HAFS"/>
          <w:color w:val="000000"/>
          <w:sz w:val="36"/>
          <w:szCs w:val="36"/>
          <w:shd w:val="clear" w:color="auto" w:fill="FFFFFF"/>
          <w:rtl/>
          <w:lang w:val="fr-FR"/>
        </w:rPr>
        <w:t>نُورٗا</w:t>
      </w:r>
      <w:proofErr w:type="spellEnd"/>
      <w:r w:rsidRPr="00DC0240">
        <w:rPr>
          <w:rFonts w:cs="KFGQPC Uthmanic Script HAFS"/>
          <w:color w:val="000000"/>
          <w:sz w:val="36"/>
          <w:szCs w:val="36"/>
          <w:shd w:val="clear" w:color="auto" w:fill="FFFFFF"/>
          <w:rtl/>
          <w:lang w:val="fr-FR"/>
        </w:rPr>
        <w:t xml:space="preserve"> </w:t>
      </w:r>
      <w:proofErr w:type="spellStart"/>
      <w:r w:rsidRPr="00DC0240">
        <w:rPr>
          <w:rFonts w:cs="KFGQPC Uthmanic Script HAFS"/>
          <w:color w:val="000000"/>
          <w:sz w:val="36"/>
          <w:szCs w:val="36"/>
          <w:shd w:val="clear" w:color="auto" w:fill="FFFFFF"/>
          <w:rtl/>
          <w:lang w:val="fr-FR"/>
        </w:rPr>
        <w:t>نَّهۡدِي</w:t>
      </w:r>
      <w:proofErr w:type="spellEnd"/>
      <w:r w:rsidRPr="00DC0240">
        <w:rPr>
          <w:rFonts w:cs="KFGQPC Uthmanic Script HAFS"/>
          <w:color w:val="000000"/>
          <w:sz w:val="36"/>
          <w:szCs w:val="36"/>
          <w:shd w:val="clear" w:color="auto" w:fill="FFFFFF"/>
          <w:rtl/>
          <w:lang w:val="fr-FR"/>
        </w:rPr>
        <w:t xml:space="preserve"> </w:t>
      </w:r>
      <w:proofErr w:type="spellStart"/>
      <w:r w:rsidRPr="00DC0240">
        <w:rPr>
          <w:rFonts w:cs="KFGQPC Uthmanic Script HAFS"/>
          <w:color w:val="000000"/>
          <w:sz w:val="36"/>
          <w:szCs w:val="36"/>
          <w:shd w:val="clear" w:color="auto" w:fill="FFFFFF"/>
          <w:rtl/>
          <w:lang w:val="fr-FR"/>
        </w:rPr>
        <w:t>بِهِ</w:t>
      </w:r>
      <w:r w:rsidRPr="00DC0240">
        <w:rPr>
          <w:rFonts w:cs="KFGQPC Uthmanic Script HAFS" w:hint="cs"/>
          <w:color w:val="000000"/>
          <w:sz w:val="36"/>
          <w:szCs w:val="36"/>
          <w:shd w:val="clear" w:color="auto" w:fill="FFFFFF"/>
          <w:rtl/>
          <w:lang w:val="fr-FR"/>
        </w:rPr>
        <w:t>ۦ</w:t>
      </w:r>
      <w:proofErr w:type="spellEnd"/>
      <w:r w:rsidRPr="00DC0240">
        <w:rPr>
          <w:rFonts w:cs="KFGQPC Uthmanic Script HAFS"/>
          <w:color w:val="000000"/>
          <w:sz w:val="36"/>
          <w:szCs w:val="36"/>
          <w:shd w:val="clear" w:color="auto" w:fill="FFFFFF"/>
          <w:rtl/>
          <w:lang w:val="fr-FR"/>
        </w:rPr>
        <w:t xml:space="preserve"> مَن </w:t>
      </w:r>
      <w:proofErr w:type="spellStart"/>
      <w:r w:rsidRPr="00DC0240">
        <w:rPr>
          <w:rFonts w:cs="KFGQPC Uthmanic Script HAFS"/>
          <w:color w:val="000000"/>
          <w:sz w:val="36"/>
          <w:szCs w:val="36"/>
          <w:shd w:val="clear" w:color="auto" w:fill="FFFFFF"/>
          <w:rtl/>
          <w:lang w:val="fr-FR"/>
        </w:rPr>
        <w:t>نَّشَآءُ</w:t>
      </w:r>
      <w:proofErr w:type="spellEnd"/>
      <w:r w:rsidRPr="00DC0240">
        <w:rPr>
          <w:rFonts w:cs="KFGQPC Uthmanic Script HAFS"/>
          <w:color w:val="000000"/>
          <w:sz w:val="36"/>
          <w:szCs w:val="36"/>
          <w:shd w:val="clear" w:color="auto" w:fill="FFFFFF"/>
          <w:rtl/>
          <w:lang w:val="fr-FR"/>
        </w:rPr>
        <w:t xml:space="preserve"> </w:t>
      </w:r>
      <w:proofErr w:type="spellStart"/>
      <w:r w:rsidRPr="00DC0240">
        <w:rPr>
          <w:rFonts w:cs="KFGQPC Uthmanic Script HAFS"/>
          <w:color w:val="000000"/>
          <w:sz w:val="36"/>
          <w:szCs w:val="36"/>
          <w:shd w:val="clear" w:color="auto" w:fill="FFFFFF"/>
          <w:rtl/>
          <w:lang w:val="fr-FR"/>
        </w:rPr>
        <w:t>مِنۡ</w:t>
      </w:r>
      <w:proofErr w:type="spellEnd"/>
      <w:r w:rsidRPr="00DC0240">
        <w:rPr>
          <w:rFonts w:cs="KFGQPC Uthmanic Script HAFS"/>
          <w:color w:val="000000"/>
          <w:sz w:val="36"/>
          <w:szCs w:val="36"/>
          <w:shd w:val="clear" w:color="auto" w:fill="FFFFFF"/>
          <w:rtl/>
          <w:lang w:val="fr-FR"/>
        </w:rPr>
        <w:t xml:space="preserve"> </w:t>
      </w:r>
      <w:proofErr w:type="spellStart"/>
      <w:r w:rsidRPr="00DC0240">
        <w:rPr>
          <w:rFonts w:cs="KFGQPC Uthmanic Script HAFS"/>
          <w:color w:val="000000"/>
          <w:sz w:val="36"/>
          <w:szCs w:val="36"/>
          <w:shd w:val="clear" w:color="auto" w:fill="FFFFFF"/>
          <w:rtl/>
          <w:lang w:val="fr-FR"/>
        </w:rPr>
        <w:t>عِبَادِنَاۚ</w:t>
      </w:r>
      <w:proofErr w:type="spellEnd"/>
      <w:r w:rsidRPr="00DC0240">
        <w:rPr>
          <w:rFonts w:cs="KFGQPC Uthmanic Script HAFS"/>
          <w:color w:val="000000"/>
          <w:sz w:val="36"/>
          <w:szCs w:val="36"/>
          <w:shd w:val="clear" w:color="auto" w:fill="FFFFFF"/>
          <w:rtl/>
          <w:lang w:val="fr-FR"/>
        </w:rPr>
        <w:t xml:space="preserve"> وَإِنَّكَ </w:t>
      </w:r>
      <w:proofErr w:type="spellStart"/>
      <w:r w:rsidRPr="00DC0240">
        <w:rPr>
          <w:rFonts w:cs="KFGQPC Uthmanic Script HAFS"/>
          <w:color w:val="000000"/>
          <w:sz w:val="36"/>
          <w:szCs w:val="36"/>
          <w:shd w:val="clear" w:color="auto" w:fill="FFFFFF"/>
          <w:rtl/>
          <w:lang w:val="fr-FR"/>
        </w:rPr>
        <w:t>لَتَهۡدِيٓ</w:t>
      </w:r>
      <w:proofErr w:type="spellEnd"/>
      <w:r w:rsidRPr="00DC0240">
        <w:rPr>
          <w:rFonts w:cs="KFGQPC Uthmanic Script HAFS"/>
          <w:color w:val="000000"/>
          <w:sz w:val="36"/>
          <w:szCs w:val="36"/>
          <w:shd w:val="clear" w:color="auto" w:fill="FFFFFF"/>
          <w:rtl/>
          <w:lang w:val="fr-FR"/>
        </w:rPr>
        <w:t xml:space="preserve"> إِلَىٰ صِرَٰطٖ مُّسۡتَقِيمٖ٥٢ صِرَٰطِ </w:t>
      </w:r>
      <w:proofErr w:type="spellStart"/>
      <w:r w:rsidRPr="00DC0240">
        <w:rPr>
          <w:rFonts w:cs="KFGQPC Uthmanic Script HAFS" w:hint="cs"/>
          <w:color w:val="000000"/>
          <w:sz w:val="36"/>
          <w:szCs w:val="36"/>
          <w:shd w:val="clear" w:color="auto" w:fill="FFFFFF"/>
          <w:rtl/>
          <w:lang w:val="fr-FR"/>
        </w:rPr>
        <w:t>ٱ</w:t>
      </w:r>
      <w:r w:rsidRPr="00DC0240">
        <w:rPr>
          <w:rFonts w:cs="KFGQPC Uthmanic Script HAFS" w:hint="eastAsia"/>
          <w:color w:val="000000"/>
          <w:sz w:val="36"/>
          <w:szCs w:val="36"/>
          <w:shd w:val="clear" w:color="auto" w:fill="FFFFFF"/>
          <w:rtl/>
          <w:lang w:val="fr-FR"/>
        </w:rPr>
        <w:t>للَّهِ</w:t>
      </w:r>
      <w:proofErr w:type="spellEnd"/>
      <w:r w:rsidRPr="00DC0240">
        <w:rPr>
          <w:rFonts w:cs="KFGQPC Uthmanic Script HAFS"/>
          <w:color w:val="000000"/>
          <w:sz w:val="36"/>
          <w:szCs w:val="36"/>
          <w:shd w:val="clear" w:color="auto" w:fill="FFFFFF"/>
          <w:rtl/>
          <w:lang w:val="fr-FR"/>
        </w:rPr>
        <w:t xml:space="preserve"> </w:t>
      </w:r>
      <w:proofErr w:type="spellStart"/>
      <w:r w:rsidRPr="00DC0240">
        <w:rPr>
          <w:rFonts w:cs="KFGQPC Uthmanic Script HAFS" w:hint="cs"/>
          <w:color w:val="000000"/>
          <w:sz w:val="36"/>
          <w:szCs w:val="36"/>
          <w:shd w:val="clear" w:color="auto" w:fill="FFFFFF"/>
          <w:rtl/>
          <w:lang w:val="fr-FR"/>
        </w:rPr>
        <w:t>ٱ</w:t>
      </w:r>
      <w:r w:rsidRPr="00DC0240">
        <w:rPr>
          <w:rFonts w:cs="KFGQPC Uthmanic Script HAFS" w:hint="eastAsia"/>
          <w:color w:val="000000"/>
          <w:sz w:val="36"/>
          <w:szCs w:val="36"/>
          <w:shd w:val="clear" w:color="auto" w:fill="FFFFFF"/>
          <w:rtl/>
          <w:lang w:val="fr-FR"/>
        </w:rPr>
        <w:t>لَّذِي</w:t>
      </w:r>
      <w:proofErr w:type="spellEnd"/>
      <w:r w:rsidRPr="00DC0240">
        <w:rPr>
          <w:rFonts w:cs="KFGQPC Uthmanic Script HAFS"/>
          <w:color w:val="000000"/>
          <w:sz w:val="36"/>
          <w:szCs w:val="36"/>
          <w:shd w:val="clear" w:color="auto" w:fill="FFFFFF"/>
          <w:rtl/>
          <w:lang w:val="fr-FR"/>
        </w:rPr>
        <w:t xml:space="preserve"> </w:t>
      </w:r>
      <w:proofErr w:type="spellStart"/>
      <w:r w:rsidRPr="00DC0240">
        <w:rPr>
          <w:rFonts w:cs="KFGQPC Uthmanic Script HAFS"/>
          <w:color w:val="000000"/>
          <w:sz w:val="36"/>
          <w:szCs w:val="36"/>
          <w:shd w:val="clear" w:color="auto" w:fill="FFFFFF"/>
          <w:rtl/>
          <w:lang w:val="fr-FR"/>
        </w:rPr>
        <w:t>لَهُ</w:t>
      </w:r>
      <w:r w:rsidRPr="00DC0240">
        <w:rPr>
          <w:rFonts w:cs="KFGQPC Uthmanic Script HAFS" w:hint="cs"/>
          <w:color w:val="000000"/>
          <w:sz w:val="36"/>
          <w:szCs w:val="36"/>
          <w:shd w:val="clear" w:color="auto" w:fill="FFFFFF"/>
          <w:rtl/>
          <w:lang w:val="fr-FR"/>
        </w:rPr>
        <w:t>ۥ</w:t>
      </w:r>
      <w:proofErr w:type="spellEnd"/>
      <w:r w:rsidRPr="00DC0240">
        <w:rPr>
          <w:rFonts w:cs="KFGQPC Uthmanic Script HAFS"/>
          <w:color w:val="000000"/>
          <w:sz w:val="36"/>
          <w:szCs w:val="36"/>
          <w:shd w:val="clear" w:color="auto" w:fill="FFFFFF"/>
          <w:rtl/>
          <w:lang w:val="fr-FR"/>
        </w:rPr>
        <w:t xml:space="preserve"> مَا فِي </w:t>
      </w:r>
      <w:proofErr w:type="spellStart"/>
      <w:r w:rsidRPr="00DC0240">
        <w:rPr>
          <w:rFonts w:cs="KFGQPC Uthmanic Script HAFS" w:hint="cs"/>
          <w:color w:val="000000"/>
          <w:sz w:val="36"/>
          <w:szCs w:val="36"/>
          <w:shd w:val="clear" w:color="auto" w:fill="FFFFFF"/>
          <w:rtl/>
          <w:lang w:val="fr-FR"/>
        </w:rPr>
        <w:t>ٱ</w:t>
      </w:r>
      <w:r w:rsidRPr="00DC0240">
        <w:rPr>
          <w:rFonts w:cs="KFGQPC Uthmanic Script HAFS" w:hint="eastAsia"/>
          <w:color w:val="000000"/>
          <w:sz w:val="36"/>
          <w:szCs w:val="36"/>
          <w:shd w:val="clear" w:color="auto" w:fill="FFFFFF"/>
          <w:rtl/>
          <w:lang w:val="fr-FR"/>
        </w:rPr>
        <w:t>لسَّمَٰوَٰتِ</w:t>
      </w:r>
      <w:proofErr w:type="spellEnd"/>
      <w:r w:rsidRPr="00DC0240">
        <w:rPr>
          <w:rFonts w:cs="KFGQPC Uthmanic Script HAFS"/>
          <w:color w:val="000000"/>
          <w:sz w:val="36"/>
          <w:szCs w:val="36"/>
          <w:shd w:val="clear" w:color="auto" w:fill="FFFFFF"/>
          <w:rtl/>
          <w:lang w:val="fr-FR"/>
        </w:rPr>
        <w:t xml:space="preserve"> وَمَا فِي </w:t>
      </w:r>
      <w:proofErr w:type="spellStart"/>
      <w:r w:rsidRPr="00DC0240">
        <w:rPr>
          <w:rFonts w:cs="KFGQPC Uthmanic Script HAFS" w:hint="cs"/>
          <w:color w:val="000000"/>
          <w:sz w:val="36"/>
          <w:szCs w:val="36"/>
          <w:shd w:val="clear" w:color="auto" w:fill="FFFFFF"/>
          <w:rtl/>
          <w:lang w:val="fr-FR"/>
        </w:rPr>
        <w:t>ٱ</w:t>
      </w:r>
      <w:r w:rsidRPr="00DC0240">
        <w:rPr>
          <w:rFonts w:cs="KFGQPC Uthmanic Script HAFS" w:hint="eastAsia"/>
          <w:color w:val="000000"/>
          <w:sz w:val="36"/>
          <w:szCs w:val="36"/>
          <w:shd w:val="clear" w:color="auto" w:fill="FFFFFF"/>
          <w:rtl/>
          <w:lang w:val="fr-FR"/>
        </w:rPr>
        <w:t>لۡأَرۡضِۗ</w:t>
      </w:r>
      <w:proofErr w:type="spellEnd"/>
      <w:r w:rsidRPr="00DC0240">
        <w:rPr>
          <w:rFonts w:cs="KFGQPC Uthmanic Script HAFS"/>
          <w:color w:val="000000"/>
          <w:sz w:val="36"/>
          <w:szCs w:val="36"/>
          <w:shd w:val="clear" w:color="auto" w:fill="FFFFFF"/>
          <w:rtl/>
          <w:lang w:val="fr-FR"/>
        </w:rPr>
        <w:t xml:space="preserve"> </w:t>
      </w:r>
      <w:proofErr w:type="spellStart"/>
      <w:r w:rsidRPr="00DC0240">
        <w:rPr>
          <w:rFonts w:cs="KFGQPC Uthmanic Script HAFS"/>
          <w:color w:val="000000"/>
          <w:sz w:val="36"/>
          <w:szCs w:val="36"/>
          <w:shd w:val="clear" w:color="auto" w:fill="FFFFFF"/>
          <w:rtl/>
          <w:lang w:val="fr-FR"/>
        </w:rPr>
        <w:t>أَلَآ</w:t>
      </w:r>
      <w:proofErr w:type="spellEnd"/>
      <w:r w:rsidRPr="00DC0240">
        <w:rPr>
          <w:rFonts w:cs="KFGQPC Uthmanic Script HAFS"/>
          <w:color w:val="000000"/>
          <w:sz w:val="36"/>
          <w:szCs w:val="36"/>
          <w:shd w:val="clear" w:color="auto" w:fill="FFFFFF"/>
          <w:rtl/>
          <w:lang w:val="fr-FR"/>
        </w:rPr>
        <w:t xml:space="preserve"> إِلَى </w:t>
      </w:r>
      <w:proofErr w:type="spellStart"/>
      <w:r w:rsidRPr="00DC0240">
        <w:rPr>
          <w:rFonts w:cs="KFGQPC Uthmanic Script HAFS" w:hint="cs"/>
          <w:color w:val="000000"/>
          <w:sz w:val="36"/>
          <w:szCs w:val="36"/>
          <w:shd w:val="clear" w:color="auto" w:fill="FFFFFF"/>
          <w:rtl/>
          <w:lang w:val="fr-FR"/>
        </w:rPr>
        <w:t>ٱ</w:t>
      </w:r>
      <w:r w:rsidRPr="00DC0240">
        <w:rPr>
          <w:rFonts w:cs="KFGQPC Uthmanic Script HAFS" w:hint="eastAsia"/>
          <w:color w:val="000000"/>
          <w:sz w:val="36"/>
          <w:szCs w:val="36"/>
          <w:shd w:val="clear" w:color="auto" w:fill="FFFFFF"/>
          <w:rtl/>
          <w:lang w:val="fr-FR"/>
        </w:rPr>
        <w:t>للَّهِ</w:t>
      </w:r>
      <w:proofErr w:type="spellEnd"/>
      <w:r w:rsidRPr="00DC0240">
        <w:rPr>
          <w:rFonts w:cs="KFGQPC Uthmanic Script HAFS"/>
          <w:color w:val="000000"/>
          <w:sz w:val="36"/>
          <w:szCs w:val="36"/>
          <w:shd w:val="clear" w:color="auto" w:fill="FFFFFF"/>
          <w:rtl/>
          <w:lang w:val="fr-FR"/>
        </w:rPr>
        <w:t xml:space="preserve"> تَصِيرُ </w:t>
      </w:r>
      <w:r w:rsidRPr="00DC0240">
        <w:rPr>
          <w:rFonts w:cs="KFGQPC Uthmanic Script HAFS" w:hint="cs"/>
          <w:color w:val="000000"/>
          <w:sz w:val="36"/>
          <w:szCs w:val="36"/>
          <w:shd w:val="clear" w:color="auto" w:fill="FFFFFF"/>
          <w:rtl/>
          <w:lang w:val="fr-FR"/>
        </w:rPr>
        <w:t>ٱ</w:t>
      </w:r>
      <w:r w:rsidRPr="00DC0240">
        <w:rPr>
          <w:rFonts w:cs="KFGQPC Uthmanic Script HAFS" w:hint="eastAsia"/>
          <w:color w:val="000000"/>
          <w:sz w:val="36"/>
          <w:szCs w:val="36"/>
          <w:shd w:val="clear" w:color="auto" w:fill="FFFFFF"/>
          <w:rtl/>
          <w:lang w:val="fr-FR"/>
        </w:rPr>
        <w:t>لۡأُمُورُ</w:t>
      </w:r>
      <w:r w:rsidRPr="00DC0240">
        <w:rPr>
          <w:rFonts w:cs="KFGQPC Uthmanic Script HAFS"/>
          <w:color w:val="000000"/>
          <w:sz w:val="36"/>
          <w:szCs w:val="36"/>
          <w:shd w:val="clear" w:color="auto" w:fill="FFFFFF"/>
          <w:rtl/>
          <w:lang w:val="fr-FR"/>
        </w:rPr>
        <w:t>٥٣</w:t>
      </w:r>
    </w:p>
    <w:p w14:paraId="0F380052" w14:textId="77777777" w:rsidR="00DC0240" w:rsidRDefault="00DC0240" w:rsidP="00DC0240">
      <w:pPr>
        <w:suppressAutoHyphens/>
        <w:autoSpaceDN w:val="0"/>
        <w:spacing w:line="254" w:lineRule="auto"/>
        <w:ind w:firstLine="0"/>
        <w:jc w:val="right"/>
        <w:textAlignment w:val="baseline"/>
        <w:rPr>
          <w:rFonts w:ascii="Calibri" w:eastAsia="Calibri" w:hAnsi="Calibri" w:cs="Calibri"/>
          <w:kern w:val="3"/>
          <w:lang w:val="fr-FR"/>
        </w:rPr>
      </w:pPr>
    </w:p>
    <w:p w14:paraId="1FA1B8B5" w14:textId="77777777" w:rsidR="00423801" w:rsidRPr="00423801" w:rsidRDefault="00423801" w:rsidP="00D26F07">
      <w:pPr>
        <w:suppressAutoHyphens/>
        <w:autoSpaceDN w:val="0"/>
        <w:spacing w:line="254" w:lineRule="auto"/>
        <w:ind w:firstLine="0"/>
        <w:textAlignment w:val="baseline"/>
        <w:rPr>
          <w:rFonts w:ascii="Calibri" w:eastAsia="Calibri" w:hAnsi="Calibri" w:cs="Calibri"/>
          <w:kern w:val="3"/>
          <w:lang w:val="fr-FR"/>
        </w:rPr>
      </w:pPr>
    </w:p>
    <w:p w14:paraId="3588BDFD" w14:textId="77777777" w:rsidR="005C4986" w:rsidRPr="001D5F5C" w:rsidRDefault="005C4986" w:rsidP="00D26F07">
      <w:pPr>
        <w:ind w:firstLine="0"/>
        <w:rPr>
          <w:rFonts w:cstheme="minorHAnsi"/>
          <w:b/>
          <w:bCs/>
          <w:i/>
          <w:iCs/>
          <w:sz w:val="20"/>
          <w:szCs w:val="20"/>
          <w:lang w:bidi="fa-IR"/>
        </w:rPr>
      </w:pPr>
      <w:r w:rsidRPr="00C955A0">
        <w:rPr>
          <w:rFonts w:cstheme="minorHAnsi"/>
          <w:b/>
          <w:bCs/>
          <w:i/>
          <w:iCs/>
          <w:sz w:val="20"/>
          <w:szCs w:val="20"/>
          <w:lang w:bidi="fa-IR"/>
        </w:rPr>
        <w:t>52</w:t>
      </w:r>
      <w:r w:rsidRPr="001D5F5C">
        <w:rPr>
          <w:rFonts w:cstheme="minorHAnsi"/>
          <w:b/>
          <w:bCs/>
          <w:i/>
          <w:iCs/>
          <w:sz w:val="20"/>
          <w:szCs w:val="20"/>
          <w:lang w:bidi="fa-IR"/>
        </w:rPr>
        <w:t xml:space="preserve">- Et c’est ainsi que Nous t’avons révélé un esprit [le Coran] provenant de Notre ordre. Tu n’avais aucune connaissance du Livre ni de la foi ; mais Nous en avons fait une lumière par laquelle Nous guidons qui Nous voulons parmi Nos serviteurs. Et en vérité tu guides vers un chemin droit, </w:t>
      </w:r>
    </w:p>
    <w:p w14:paraId="59ED6183" w14:textId="77777777" w:rsidR="005C4986" w:rsidRPr="001D5F5C" w:rsidRDefault="005C4986" w:rsidP="00D26F07">
      <w:pPr>
        <w:ind w:firstLine="0"/>
        <w:rPr>
          <w:rFonts w:cstheme="minorHAnsi"/>
          <w:b/>
          <w:bCs/>
          <w:i/>
          <w:iCs/>
          <w:sz w:val="20"/>
          <w:szCs w:val="20"/>
          <w:lang w:bidi="fa-IR"/>
        </w:rPr>
      </w:pPr>
      <w:r w:rsidRPr="001D5F5C">
        <w:rPr>
          <w:rFonts w:cstheme="minorHAnsi"/>
          <w:b/>
          <w:bCs/>
          <w:i/>
          <w:iCs/>
          <w:sz w:val="20"/>
          <w:szCs w:val="20"/>
          <w:lang w:bidi="fa-IR"/>
        </w:rPr>
        <w:t>53- le chemin d’Allah à Qui appartient ce qui est dans les cieux et ce qui est sur la terre. Oui c’est à Allah que s’acheminent toutes les choses. </w:t>
      </w:r>
    </w:p>
    <w:p w14:paraId="70679019" w14:textId="77777777" w:rsidR="00DD439F" w:rsidRPr="00D217E7" w:rsidRDefault="00DD439F" w:rsidP="00D26F07">
      <w:pPr>
        <w:suppressAutoHyphens/>
        <w:autoSpaceDN w:val="0"/>
        <w:spacing w:line="249" w:lineRule="auto"/>
        <w:ind w:firstLine="0"/>
        <w:textAlignment w:val="baseline"/>
        <w:rPr>
          <w:rFonts w:ascii="Calibri" w:eastAsia="Calibri" w:hAnsi="Calibri" w:cs="Calibri"/>
          <w:kern w:val="3"/>
          <w:lang w:val="fr-FR" w:bidi="fa-IR"/>
        </w:rPr>
      </w:pPr>
    </w:p>
    <w:p w14:paraId="500FF728" w14:textId="3F325E25"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1- </w:t>
      </w:r>
      <w:r w:rsidRPr="00D217E7">
        <w:rPr>
          <w:rFonts w:ascii="Calibri" w:eastAsia="Calibri" w:hAnsi="Calibri" w:cs="Calibri"/>
          <w:kern w:val="3"/>
          <w:lang w:val="fr-RE" w:bidi="fa-IR"/>
        </w:rPr>
        <w:t xml:space="preserve">Ces versets indiquent que les trois types de révélations mentionnés dans le verset précédent ont été accomplis au sujet du Prophète de l'Islam (s), </w:t>
      </w:r>
      <w:r w:rsidR="00C955A0">
        <w:rPr>
          <w:rFonts w:ascii="Calibri" w:eastAsia="Calibri" w:hAnsi="Calibri" w:cs="Calibri"/>
          <w:kern w:val="3"/>
          <w:lang w:val="fr-RE" w:bidi="fa-IR"/>
        </w:rPr>
        <w:t>à</w:t>
      </w:r>
      <w:r w:rsidR="00857AFF">
        <w:rPr>
          <w:rFonts w:ascii="Calibri" w:eastAsia="Calibri" w:hAnsi="Calibri" w:cs="Calibri"/>
          <w:kern w:val="3"/>
          <w:lang w:val="fr-RE" w:bidi="fa-IR"/>
        </w:rPr>
        <w:t xml:space="preserve"> </w:t>
      </w:r>
      <w:r w:rsidR="00C955A0">
        <w:rPr>
          <w:rFonts w:ascii="Calibri" w:eastAsia="Calibri" w:hAnsi="Calibri" w:cs="Calibri"/>
          <w:kern w:val="3"/>
          <w:lang w:val="fr-RE" w:bidi="fa-IR"/>
        </w:rPr>
        <w:t>savoir</w:t>
      </w:r>
      <w:r w:rsidRPr="00D217E7">
        <w:rPr>
          <w:rFonts w:ascii="Calibri" w:eastAsia="Calibri" w:hAnsi="Calibri" w:cs="Calibri"/>
          <w:kern w:val="3"/>
          <w:lang w:val="fr-RE" w:bidi="fa-IR"/>
        </w:rPr>
        <w:t xml:space="preserve"> la révélation directe, la révélation derrière un voile et la révélation à travers un ange.</w:t>
      </w:r>
    </w:p>
    <w:p w14:paraId="0F899EEA"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2- </w:t>
      </w:r>
      <w:r w:rsidRPr="00D217E7">
        <w:rPr>
          <w:rFonts w:ascii="Calibri" w:eastAsia="Calibri" w:hAnsi="Calibri" w:cs="Calibri"/>
          <w:kern w:val="3"/>
          <w:lang w:val="fr-RE" w:bidi="fa-IR"/>
        </w:rPr>
        <w:t xml:space="preserve">Quant à la signification de « </w:t>
      </w:r>
      <w:r w:rsidRPr="00D217E7">
        <w:rPr>
          <w:rFonts w:ascii="Calibri" w:eastAsia="Calibri" w:hAnsi="Calibri" w:cs="Calibri"/>
          <w:b/>
          <w:bCs/>
          <w:kern w:val="3"/>
          <w:lang w:val="fr-RE" w:bidi="fa-IR"/>
        </w:rPr>
        <w:t>l’esprit</w:t>
      </w:r>
      <w:r w:rsidRPr="00D217E7">
        <w:rPr>
          <w:rFonts w:ascii="Calibri" w:eastAsia="Calibri" w:hAnsi="Calibri" w:cs="Calibri"/>
          <w:kern w:val="3"/>
          <w:lang w:val="fr-RE" w:bidi="fa-IR"/>
        </w:rPr>
        <w:t xml:space="preserve"> » dans ce verset, il y a deux tendances parmi les commentateurs du Coran :</w:t>
      </w:r>
    </w:p>
    <w:p w14:paraId="2DA22145"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a) La plupart des commentateurs du Coran croient que le mot « esprit » fait référence au Coran qui a été révélé au Prophète (s). Un Coran, qui est la source de la vie de l’âme et de la vie de l’homme. Plusieurs indices qui se trouvent dans le verset renforcent ce point de vue.</w:t>
      </w:r>
    </w:p>
    <w:p w14:paraId="3FE318A0" w14:textId="179CBC83"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xml:space="preserve">b) Mais certains commentateurs du Coran pensant que ce mot signifie « le Saint-Esprit », c'est-à-dire l'ange qui était supérieur à Gabriel et </w:t>
      </w:r>
      <w:r w:rsidR="00423801" w:rsidRPr="00423801">
        <w:rPr>
          <w:rFonts w:cstheme="minorHAnsi"/>
          <w:shd w:val="clear" w:color="auto" w:fill="FFFFFF"/>
        </w:rPr>
        <w:t>Mikaël</w:t>
      </w:r>
      <w:r w:rsidR="00423801">
        <w:rPr>
          <w:rStyle w:val="Appelnotedebasdep"/>
          <w:rFonts w:ascii="Calibri" w:eastAsia="Calibri" w:hAnsi="Calibri" w:cs="Calibri"/>
          <w:kern w:val="3"/>
          <w:lang w:val="fr-RE" w:bidi="fa-IR"/>
        </w:rPr>
        <w:footnoteReference w:id="50"/>
      </w:r>
      <w:r w:rsidRPr="00D217E7">
        <w:rPr>
          <w:rFonts w:ascii="Calibri" w:eastAsia="Calibri" w:hAnsi="Calibri" w:cs="Calibri"/>
          <w:kern w:val="3"/>
          <w:lang w:val="fr-RE" w:bidi="fa-IR"/>
        </w:rPr>
        <w:t xml:space="preserve"> et qui accompagnait toujours le Prophète (s). </w:t>
      </w:r>
      <w:r w:rsidRPr="00D217E7">
        <w:rPr>
          <w:rFonts w:ascii="Calibri" w:eastAsia="Calibri" w:hAnsi="Calibri" w:cs="Calibri"/>
          <w:kern w:val="3"/>
          <w:lang w:val="fr-FR" w:bidi="fa-IR"/>
        </w:rPr>
        <w:t>Cette hypothèse est également mentionnée dans certains récits.</w:t>
      </w:r>
    </w:p>
    <w:p w14:paraId="063493AF" w14:textId="2725D421" w:rsidR="00DD439F" w:rsidRPr="00D217E7" w:rsidRDefault="00DD439F" w:rsidP="00D26F07">
      <w:pPr>
        <w:suppressAutoHyphens/>
        <w:autoSpaceDN w:val="0"/>
        <w:spacing w:line="249"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Bien sûr, il ne fait aucun doute que les deux interprétations </w:t>
      </w:r>
      <w:r w:rsidR="00857AFF">
        <w:rPr>
          <w:rFonts w:ascii="Calibri" w:eastAsia="Calibri" w:hAnsi="Calibri" w:cs="Calibri"/>
          <w:kern w:val="3"/>
          <w:lang w:val="fr-FR" w:bidi="fa-IR"/>
        </w:rPr>
        <w:t>sont</w:t>
      </w:r>
      <w:r w:rsidR="00857AFF" w:rsidRPr="00D217E7">
        <w:rPr>
          <w:rFonts w:ascii="Calibri" w:eastAsia="Calibri" w:hAnsi="Calibri" w:cs="Calibri"/>
          <w:kern w:val="3"/>
          <w:lang w:val="fr-FR" w:bidi="fa-IR"/>
        </w:rPr>
        <w:t xml:space="preserve"> </w:t>
      </w:r>
      <w:r w:rsidRPr="00D217E7">
        <w:rPr>
          <w:rFonts w:ascii="Calibri" w:eastAsia="Calibri" w:hAnsi="Calibri" w:cs="Calibri"/>
          <w:kern w:val="3"/>
          <w:lang w:val="fr-FR" w:bidi="fa-IR"/>
        </w:rPr>
        <w:t xml:space="preserve">les référentes de ce verset et que Dieu </w:t>
      </w:r>
      <w:r w:rsidR="00857AFF">
        <w:rPr>
          <w:rFonts w:ascii="Calibri" w:eastAsia="Calibri" w:hAnsi="Calibri" w:cs="Calibri"/>
          <w:kern w:val="3"/>
          <w:lang w:val="fr-FR" w:bidi="fa-IR"/>
        </w:rPr>
        <w:t>a</w:t>
      </w:r>
      <w:r w:rsidR="00857AFF" w:rsidRPr="00D217E7">
        <w:rPr>
          <w:rFonts w:ascii="Calibri" w:eastAsia="Calibri" w:hAnsi="Calibri" w:cs="Calibri"/>
          <w:kern w:val="3"/>
          <w:lang w:val="fr-FR" w:bidi="fa-IR"/>
        </w:rPr>
        <w:t xml:space="preserve"> </w:t>
      </w:r>
      <w:r w:rsidRPr="00D217E7">
        <w:rPr>
          <w:rFonts w:ascii="Calibri" w:eastAsia="Calibri" w:hAnsi="Calibri" w:cs="Calibri"/>
          <w:kern w:val="3"/>
          <w:lang w:val="fr-FR" w:bidi="fa-IR"/>
        </w:rPr>
        <w:t>envoyé le Saint-Esprit et le Coran au Prophète (s).</w:t>
      </w:r>
    </w:p>
    <w:p w14:paraId="2A126715" w14:textId="51E76442" w:rsidR="00DD439F" w:rsidRPr="00D217E7" w:rsidRDefault="003472AA" w:rsidP="00D26F07">
      <w:pPr>
        <w:suppressAutoHyphens/>
        <w:autoSpaceDN w:val="0"/>
        <w:spacing w:line="254" w:lineRule="auto"/>
        <w:ind w:firstLine="0"/>
        <w:textAlignment w:val="baseline"/>
        <w:rPr>
          <w:rFonts w:ascii="Calibri" w:eastAsia="Calibri" w:hAnsi="Calibri" w:cs="Calibri"/>
          <w:kern w:val="3"/>
          <w:lang w:val="fr-FR"/>
        </w:rPr>
      </w:pPr>
      <w:r w:rsidRPr="003472AA">
        <w:rPr>
          <w:rFonts w:ascii="Calibri" w:eastAsia="Calibri" w:hAnsi="Calibri" w:cs="Calibri"/>
          <w:kern w:val="3"/>
          <w:lang w:val="fr-FR" w:bidi="fa-IR"/>
        </w:rPr>
        <w:t>3- Dans ce verset, le terme « Livre » fait référence au Coran. Avant sa révélation, le Prophète (s) n'en connaissait ni le contenu ni les détails, et par conséquent ne pouvait pas croire en ces éléments spécifiques. Néanmoins, il croyait déjà en l'existence d'un Dieu unique et adhérait aux principes fondamentaux de la foi divine</w:t>
      </w:r>
      <w:r w:rsidR="00DD439F" w:rsidRPr="00D217E7">
        <w:rPr>
          <w:rFonts w:ascii="Calibri" w:eastAsia="Calibri" w:hAnsi="Calibri" w:cs="Calibri"/>
          <w:kern w:val="3"/>
          <w:lang w:val="fr-RE" w:bidi="fa-IR"/>
        </w:rPr>
        <w:t>.</w:t>
      </w:r>
    </w:p>
    <w:p w14:paraId="05888398" w14:textId="78F2A914" w:rsidR="00423801" w:rsidRDefault="00DD439F" w:rsidP="00D72EFA">
      <w:pPr>
        <w:suppressAutoHyphens/>
        <w:autoSpaceDN w:val="0"/>
        <w:spacing w:line="254" w:lineRule="auto"/>
        <w:ind w:firstLine="0"/>
        <w:textAlignment w:val="baseline"/>
      </w:pPr>
      <w:r w:rsidRPr="00D217E7">
        <w:rPr>
          <w:rFonts w:ascii="Calibri" w:eastAsia="Calibri" w:hAnsi="Calibri" w:cs="Calibri"/>
          <w:kern w:val="3"/>
          <w:lang w:val="fr-FR" w:bidi="fa-IR"/>
        </w:rPr>
        <w:t xml:space="preserve">4- </w:t>
      </w:r>
      <w:r w:rsidRPr="00D217E7">
        <w:rPr>
          <w:rFonts w:ascii="Calibri" w:eastAsia="Calibri" w:hAnsi="Calibri" w:cs="Calibri"/>
          <w:kern w:val="3"/>
          <w:lang w:val="fr-RE" w:bidi="fa-IR"/>
        </w:rPr>
        <w:t>Il ne fait aucun doute que le Saint Prophète de l'Islam (s) ne s'est jamais prosterné devant une idole avant sa mission prophétique et n'a pas dévié de la ligne du monothéisme</w:t>
      </w:r>
      <w:r w:rsidR="009D4070">
        <w:rPr>
          <w:rFonts w:ascii="Calibri" w:eastAsia="Calibri" w:hAnsi="Calibri" w:cs="Calibri"/>
          <w:kern w:val="3"/>
          <w:lang w:val="fr-RE" w:bidi="fa-IR"/>
        </w:rPr>
        <w:t>.</w:t>
      </w:r>
      <w:r w:rsidRPr="00D217E7">
        <w:rPr>
          <w:rFonts w:ascii="Calibri" w:eastAsia="Calibri" w:hAnsi="Calibri" w:cs="Calibri"/>
          <w:kern w:val="3"/>
          <w:lang w:val="fr-RE" w:bidi="fa-IR"/>
        </w:rPr>
        <w:t xml:space="preserve"> </w:t>
      </w:r>
      <w:r w:rsidR="009D4070">
        <w:rPr>
          <w:rFonts w:ascii="Calibri" w:eastAsia="Calibri" w:hAnsi="Calibri" w:cs="Calibri"/>
          <w:kern w:val="3"/>
          <w:lang w:val="fr-RE" w:bidi="fa-IR"/>
        </w:rPr>
        <w:t>L</w:t>
      </w:r>
      <w:r w:rsidRPr="00D217E7">
        <w:rPr>
          <w:rFonts w:ascii="Calibri" w:eastAsia="Calibri" w:hAnsi="Calibri" w:cs="Calibri"/>
          <w:kern w:val="3"/>
          <w:lang w:val="fr-RE" w:bidi="fa-IR"/>
        </w:rPr>
        <w:t>'histoire de sa vie reflète bien ce sens.</w:t>
      </w:r>
      <w:r w:rsidRPr="00D217E7">
        <w:rPr>
          <w:rFonts w:ascii="Calibri" w:eastAsia="Calibri" w:hAnsi="Calibri" w:cs="Calibri"/>
          <w:kern w:val="3"/>
          <w:vertAlign w:val="superscript"/>
          <w:lang w:val="fr-FR"/>
        </w:rPr>
        <w:footnoteReference w:id="51"/>
      </w:r>
    </w:p>
    <w:p w14:paraId="004B6D01" w14:textId="77777777" w:rsidR="00D72EFA" w:rsidRDefault="00D72EFA" w:rsidP="00D72EFA">
      <w:pPr>
        <w:suppressAutoHyphens/>
        <w:autoSpaceDN w:val="0"/>
        <w:spacing w:line="254" w:lineRule="auto"/>
        <w:ind w:firstLine="0"/>
        <w:textAlignment w:val="baseline"/>
      </w:pPr>
    </w:p>
    <w:p w14:paraId="14AA0FC0" w14:textId="77777777" w:rsidR="0093520A" w:rsidRPr="00D72EFA" w:rsidRDefault="0093520A" w:rsidP="00D72EFA">
      <w:pPr>
        <w:suppressAutoHyphens/>
        <w:autoSpaceDN w:val="0"/>
        <w:spacing w:line="254" w:lineRule="auto"/>
        <w:ind w:firstLine="0"/>
        <w:textAlignment w:val="baseline"/>
      </w:pPr>
    </w:p>
    <w:p w14:paraId="3A5CF7C7" w14:textId="24C907D6" w:rsidR="00DD439F" w:rsidRPr="00D217E7" w:rsidRDefault="00FC7919" w:rsidP="00D26F07">
      <w:pPr>
        <w:suppressAutoHyphens/>
        <w:autoSpaceDN w:val="0"/>
        <w:spacing w:line="249" w:lineRule="auto"/>
        <w:ind w:firstLine="0"/>
        <w:textAlignment w:val="baseline"/>
        <w:rPr>
          <w:rFonts w:ascii="Calibri" w:eastAsia="Calibri" w:hAnsi="Calibri" w:cs="Calibri"/>
          <w:kern w:val="3"/>
          <w:lang w:val="fr-FR"/>
        </w:rPr>
      </w:pPr>
      <w:r>
        <w:rPr>
          <w:rFonts w:ascii="Calibri" w:eastAsia="Calibri" w:hAnsi="Calibri" w:cs="Calibri"/>
          <w:b/>
          <w:bCs/>
          <w:kern w:val="3"/>
          <w:sz w:val="20"/>
          <w:szCs w:val="20"/>
          <w:lang w:val="fr-RE"/>
        </w:rPr>
        <w:lastRenderedPageBreak/>
        <w:t>e</w:t>
      </w:r>
      <w:r w:rsidR="00DD439F" w:rsidRPr="00D217E7">
        <w:rPr>
          <w:rFonts w:ascii="Calibri" w:eastAsia="Calibri" w:hAnsi="Calibri" w:cs="Calibri"/>
          <w:b/>
          <w:bCs/>
          <w:kern w:val="3"/>
          <w:sz w:val="20"/>
          <w:szCs w:val="20"/>
          <w:lang w:val="fr-RE"/>
        </w:rPr>
        <w:t>) Message et leçon à tirer de la sourate</w:t>
      </w:r>
    </w:p>
    <w:p w14:paraId="1B9A6ABB" w14:textId="77777777" w:rsidR="00DD439F" w:rsidRPr="00D217E7" w:rsidRDefault="00DD439F" w:rsidP="00D26F07">
      <w:pPr>
        <w:suppressAutoHyphens/>
        <w:autoSpaceDN w:val="0"/>
        <w:spacing w:line="249" w:lineRule="auto"/>
        <w:ind w:firstLine="0"/>
        <w:textAlignment w:val="baseline"/>
        <w:rPr>
          <w:rFonts w:ascii="Calibri" w:eastAsia="Calibri" w:hAnsi="Calibri" w:cs="Calibri"/>
          <w:kern w:val="3"/>
          <w:lang w:val="fr-RE"/>
        </w:rPr>
      </w:pPr>
    </w:p>
    <w:p w14:paraId="0DFD4ED2"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Votre subsistance est entre les mains d'un Dieu miséricordieux, puissant et invincible, alors n'allez pas chercher secours vers un autre dieu que Lui.</w:t>
      </w:r>
    </w:p>
    <w:p w14:paraId="49C57B52" w14:textId="6D0F8105"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 xml:space="preserve">Si votre but est ce monde éphémère, vous n’en serez pas privé, mais vous serez privé </w:t>
      </w:r>
      <w:r w:rsidR="00D87CE9">
        <w:rPr>
          <w:rFonts w:ascii="Calibri" w:eastAsia="Calibri" w:hAnsi="Calibri" w:cs="Calibri"/>
          <w:kern w:val="3"/>
          <w:lang w:val="fr-RE" w:bidi="fa-IR"/>
        </w:rPr>
        <w:t xml:space="preserve">des bénéfices </w:t>
      </w:r>
      <w:r w:rsidRPr="00D217E7">
        <w:rPr>
          <w:rFonts w:ascii="Calibri" w:eastAsia="Calibri" w:hAnsi="Calibri" w:cs="Calibri"/>
          <w:kern w:val="3"/>
          <w:lang w:val="fr-RE" w:bidi="fa-IR"/>
        </w:rPr>
        <w:t>de l'</w:t>
      </w:r>
      <w:r w:rsidR="00CD0D45">
        <w:rPr>
          <w:rFonts w:ascii="Calibri" w:eastAsia="Calibri" w:hAnsi="Calibri" w:cs="Calibri"/>
          <w:kern w:val="3"/>
          <w:lang w:val="fr-RE" w:bidi="fa-IR"/>
        </w:rPr>
        <w:t>Au-delà</w:t>
      </w:r>
      <w:r w:rsidRPr="00D217E7">
        <w:rPr>
          <w:rFonts w:ascii="Calibri" w:eastAsia="Calibri" w:hAnsi="Calibri" w:cs="Calibri"/>
          <w:kern w:val="3"/>
          <w:lang w:val="fr-RE" w:bidi="fa-IR"/>
        </w:rPr>
        <w:t>. Tandis que si votre but est l'</w:t>
      </w:r>
      <w:r w:rsidR="00CD0D45">
        <w:rPr>
          <w:rFonts w:ascii="Calibri" w:eastAsia="Calibri" w:hAnsi="Calibri" w:cs="Calibri"/>
          <w:kern w:val="3"/>
          <w:lang w:val="fr-RE" w:bidi="fa-IR"/>
        </w:rPr>
        <w:t>Au-delà</w:t>
      </w:r>
      <w:r w:rsidRPr="00D217E7">
        <w:rPr>
          <w:rFonts w:ascii="Calibri" w:eastAsia="Calibri" w:hAnsi="Calibri" w:cs="Calibri"/>
          <w:kern w:val="3"/>
          <w:lang w:val="fr-RE" w:bidi="fa-IR"/>
        </w:rPr>
        <w:t>, votre récompense augmentera et ne serez pas privé</w:t>
      </w:r>
      <w:r w:rsidR="00D87CE9">
        <w:rPr>
          <w:rFonts w:ascii="Calibri" w:eastAsia="Calibri" w:hAnsi="Calibri" w:cs="Calibri"/>
          <w:kern w:val="3"/>
          <w:lang w:val="fr-RE" w:bidi="fa-IR"/>
        </w:rPr>
        <w:t>s</w:t>
      </w:r>
      <w:r w:rsidRPr="00D217E7">
        <w:rPr>
          <w:rFonts w:ascii="Calibri" w:eastAsia="Calibri" w:hAnsi="Calibri" w:cs="Calibri"/>
          <w:kern w:val="3"/>
          <w:lang w:val="fr-RE" w:bidi="fa-IR"/>
        </w:rPr>
        <w:t xml:space="preserve"> de ce bas monde</w:t>
      </w:r>
      <w:r w:rsidR="00C955A0">
        <w:rPr>
          <w:rFonts w:ascii="Calibri" w:eastAsia="Calibri" w:hAnsi="Calibri" w:cs="Calibri"/>
          <w:kern w:val="3"/>
          <w:lang w:val="fr-RE" w:bidi="fa-IR"/>
        </w:rPr>
        <w:t xml:space="preserve"> pour autant</w:t>
      </w:r>
      <w:r w:rsidRPr="00D217E7">
        <w:rPr>
          <w:rFonts w:ascii="Calibri" w:eastAsia="Calibri" w:hAnsi="Calibri" w:cs="Calibri"/>
          <w:kern w:val="3"/>
          <w:lang w:val="fr-RE" w:bidi="fa-IR"/>
        </w:rPr>
        <w:t>. Alors, cherchez l’</w:t>
      </w:r>
      <w:r w:rsidR="00CD0D45">
        <w:rPr>
          <w:rFonts w:ascii="Calibri" w:eastAsia="Calibri" w:hAnsi="Calibri" w:cs="Calibri"/>
          <w:kern w:val="3"/>
          <w:lang w:val="fr-RE" w:bidi="fa-IR"/>
        </w:rPr>
        <w:t>Au-delà</w:t>
      </w:r>
      <w:r w:rsidRPr="00D217E7">
        <w:rPr>
          <w:rFonts w:ascii="Calibri" w:eastAsia="Calibri" w:hAnsi="Calibri" w:cs="Calibri"/>
          <w:kern w:val="3"/>
          <w:lang w:val="fr-RE" w:bidi="fa-IR"/>
        </w:rPr>
        <w:t xml:space="preserve"> et vous aurez les biens de ce bas monde et </w:t>
      </w:r>
      <w:r w:rsidR="00D87CE9">
        <w:rPr>
          <w:rFonts w:ascii="Calibri" w:eastAsia="Calibri" w:hAnsi="Calibri" w:cs="Calibri"/>
          <w:kern w:val="3"/>
          <w:lang w:val="fr-RE" w:bidi="fa-IR"/>
        </w:rPr>
        <w:t xml:space="preserve">de ceux </w:t>
      </w:r>
      <w:r w:rsidRPr="00D217E7">
        <w:rPr>
          <w:rFonts w:ascii="Calibri" w:eastAsia="Calibri" w:hAnsi="Calibri" w:cs="Calibri"/>
          <w:kern w:val="3"/>
          <w:lang w:val="fr-RE" w:bidi="fa-IR"/>
        </w:rPr>
        <w:t>de l’</w:t>
      </w:r>
      <w:r w:rsidR="00CD0D45">
        <w:rPr>
          <w:rFonts w:ascii="Calibri" w:eastAsia="Calibri" w:hAnsi="Calibri" w:cs="Calibri"/>
          <w:kern w:val="3"/>
          <w:lang w:val="fr-RE" w:bidi="fa-IR"/>
        </w:rPr>
        <w:t>Au-delà</w:t>
      </w:r>
      <w:r w:rsidRPr="00D217E7">
        <w:rPr>
          <w:rFonts w:ascii="Calibri" w:eastAsia="Calibri" w:hAnsi="Calibri" w:cs="Calibri"/>
          <w:kern w:val="3"/>
          <w:lang w:val="fr-RE" w:bidi="fa-IR"/>
        </w:rPr>
        <w:t xml:space="preserve">.  </w:t>
      </w:r>
    </w:p>
    <w:p w14:paraId="3818D8FF" w14:textId="1C653519"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La tradition veut que le jugement et le châtiment des impies</w:t>
      </w:r>
      <w:r w:rsidR="00C955A0">
        <w:rPr>
          <w:rFonts w:ascii="Calibri" w:eastAsia="Calibri" w:hAnsi="Calibri" w:cs="Calibri"/>
          <w:kern w:val="3"/>
          <w:lang w:val="fr-RE" w:bidi="fa-IR"/>
        </w:rPr>
        <w:t xml:space="preserve"> soit retardé,</w:t>
      </w:r>
      <w:r w:rsidRPr="00D217E7">
        <w:rPr>
          <w:rFonts w:ascii="Calibri" w:eastAsia="Calibri" w:hAnsi="Calibri" w:cs="Calibri"/>
          <w:kern w:val="3"/>
          <w:lang w:val="fr-RE" w:bidi="fa-IR"/>
        </w:rPr>
        <w:t xml:space="preserve"> afin qu'ils puissent se repentir, sinon ils auraient été châtiés plus tôt.</w:t>
      </w:r>
    </w:p>
    <w:p w14:paraId="2C49912B" w14:textId="34F13DFC"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 xml:space="preserve">Les remords et la peur des hérétiques au jour de la </w:t>
      </w:r>
      <w:r w:rsidR="00D87CE9">
        <w:rPr>
          <w:rFonts w:ascii="Calibri" w:eastAsia="Calibri" w:hAnsi="Calibri" w:cs="Calibri"/>
          <w:kern w:val="3"/>
          <w:lang w:val="fr-RE" w:bidi="fa-IR"/>
        </w:rPr>
        <w:t>R</w:t>
      </w:r>
      <w:r w:rsidRPr="00D217E7">
        <w:rPr>
          <w:rFonts w:ascii="Calibri" w:eastAsia="Calibri" w:hAnsi="Calibri" w:cs="Calibri"/>
          <w:kern w:val="3"/>
          <w:lang w:val="fr-RE" w:bidi="fa-IR"/>
        </w:rPr>
        <w:t>ésurrection s</w:t>
      </w:r>
      <w:r w:rsidR="00C955A0">
        <w:rPr>
          <w:rFonts w:ascii="Calibri" w:eastAsia="Calibri" w:hAnsi="Calibri" w:cs="Calibri"/>
          <w:kern w:val="3"/>
          <w:lang w:val="fr-RE" w:bidi="fa-IR"/>
        </w:rPr>
        <w:t>er</w:t>
      </w:r>
      <w:r w:rsidRPr="00D217E7">
        <w:rPr>
          <w:rFonts w:ascii="Calibri" w:eastAsia="Calibri" w:hAnsi="Calibri" w:cs="Calibri"/>
          <w:kern w:val="3"/>
          <w:lang w:val="fr-RE" w:bidi="fa-IR"/>
        </w:rPr>
        <w:t>ont inutiles</w:t>
      </w:r>
      <w:r w:rsidR="00FF325E">
        <w:rPr>
          <w:rFonts w:ascii="Calibri" w:eastAsia="Calibri" w:hAnsi="Calibri" w:cs="Calibri"/>
          <w:kern w:val="3"/>
          <w:lang w:val="fr-RE" w:bidi="fa-IR"/>
        </w:rPr>
        <w:t>.</w:t>
      </w:r>
      <w:r w:rsidRPr="00D217E7">
        <w:rPr>
          <w:rFonts w:ascii="Calibri" w:eastAsia="Calibri" w:hAnsi="Calibri" w:cs="Calibri"/>
          <w:kern w:val="3"/>
          <w:lang w:val="fr-RE" w:bidi="fa-IR"/>
        </w:rPr>
        <w:t xml:space="preserve"> Alors il est temps </w:t>
      </w:r>
      <w:r w:rsidR="003B4F4F">
        <w:rPr>
          <w:rFonts w:ascii="Calibri" w:eastAsia="Calibri" w:hAnsi="Calibri" w:cs="Calibri"/>
          <w:kern w:val="3"/>
          <w:lang w:val="fr-RE" w:bidi="fa-IR"/>
        </w:rPr>
        <w:t>d’œuvrer pour de</w:t>
      </w:r>
      <w:r w:rsidRPr="003B4F4F">
        <w:rPr>
          <w:rFonts w:ascii="Calibri" w:eastAsia="Calibri" w:hAnsi="Calibri" w:cs="Calibri"/>
          <w:kern w:val="3"/>
          <w:lang w:val="fr-RE" w:bidi="fa-IR"/>
        </w:rPr>
        <w:t xml:space="preserve"> bonnes œuvres</w:t>
      </w:r>
      <w:r w:rsidRPr="00D217E7">
        <w:rPr>
          <w:rFonts w:ascii="Calibri" w:eastAsia="Calibri" w:hAnsi="Calibri" w:cs="Calibri"/>
          <w:kern w:val="3"/>
          <w:lang w:val="fr-RE" w:bidi="fa-IR"/>
        </w:rPr>
        <w:t xml:space="preserve"> </w:t>
      </w:r>
      <w:r w:rsidR="003B4F4F">
        <w:rPr>
          <w:rFonts w:ascii="Calibri" w:eastAsia="Calibri" w:hAnsi="Calibri" w:cs="Calibri"/>
          <w:kern w:val="3"/>
          <w:lang w:val="fr-RE" w:bidi="fa-IR"/>
        </w:rPr>
        <w:t>afin de</w:t>
      </w:r>
      <w:r w:rsidRPr="00D217E7">
        <w:rPr>
          <w:rFonts w:ascii="Calibri" w:eastAsia="Calibri" w:hAnsi="Calibri" w:cs="Calibri"/>
          <w:kern w:val="3"/>
          <w:lang w:val="fr-RE" w:bidi="fa-IR"/>
        </w:rPr>
        <w:t xml:space="preserve"> ne pas avoir de </w:t>
      </w:r>
      <w:r w:rsidR="00D87CE9">
        <w:rPr>
          <w:rFonts w:ascii="Calibri" w:eastAsia="Calibri" w:hAnsi="Calibri" w:cs="Calibri"/>
          <w:kern w:val="3"/>
          <w:lang w:val="fr-RE" w:bidi="fa-IR"/>
        </w:rPr>
        <w:t>regrets</w:t>
      </w:r>
      <w:r w:rsidR="00D87CE9" w:rsidRPr="00D217E7">
        <w:rPr>
          <w:rFonts w:ascii="Calibri" w:eastAsia="Calibri" w:hAnsi="Calibri" w:cs="Calibri"/>
          <w:kern w:val="3"/>
          <w:lang w:val="fr-RE" w:bidi="fa-IR"/>
        </w:rPr>
        <w:t xml:space="preserve"> </w:t>
      </w:r>
      <w:r w:rsidRPr="00D217E7">
        <w:rPr>
          <w:rFonts w:ascii="Calibri" w:eastAsia="Calibri" w:hAnsi="Calibri" w:cs="Calibri"/>
          <w:kern w:val="3"/>
          <w:lang w:val="fr-RE" w:bidi="fa-IR"/>
        </w:rPr>
        <w:t>ce jour-là.</w:t>
      </w:r>
    </w:p>
    <w:p w14:paraId="1D52F2FE" w14:textId="6C50825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 xml:space="preserve">La finalité des croyants qui </w:t>
      </w:r>
      <w:r w:rsidR="003B4F4F">
        <w:rPr>
          <w:rFonts w:ascii="Calibri" w:eastAsia="Calibri" w:hAnsi="Calibri" w:cs="Calibri"/>
          <w:kern w:val="3"/>
          <w:lang w:val="fr-RE" w:bidi="fa-IR"/>
        </w:rPr>
        <w:t>f</w:t>
      </w:r>
      <w:r w:rsidRPr="00D217E7">
        <w:rPr>
          <w:rFonts w:ascii="Calibri" w:eastAsia="Calibri" w:hAnsi="Calibri" w:cs="Calibri"/>
          <w:kern w:val="3"/>
          <w:lang w:val="fr-RE" w:bidi="fa-IR"/>
        </w:rPr>
        <w:t xml:space="preserve">ont </w:t>
      </w:r>
      <w:r w:rsidR="003B4F4F" w:rsidRPr="003B4F4F">
        <w:rPr>
          <w:rFonts w:ascii="Calibri" w:eastAsia="Calibri" w:hAnsi="Calibri" w:cs="Calibri"/>
          <w:kern w:val="3"/>
          <w:lang w:val="fr-RE" w:bidi="fa-IR"/>
        </w:rPr>
        <w:t>d</w:t>
      </w:r>
      <w:r w:rsidRPr="003B4F4F">
        <w:rPr>
          <w:rFonts w:ascii="Calibri" w:eastAsia="Calibri" w:hAnsi="Calibri" w:cs="Calibri"/>
          <w:kern w:val="3"/>
          <w:lang w:val="fr-RE" w:bidi="fa-IR"/>
        </w:rPr>
        <w:t>e bonnes actions</w:t>
      </w:r>
      <w:r w:rsidRPr="00D217E7">
        <w:rPr>
          <w:rFonts w:ascii="Calibri" w:eastAsia="Calibri" w:hAnsi="Calibri" w:cs="Calibri"/>
          <w:kern w:val="3"/>
          <w:lang w:val="fr-RE" w:bidi="fa-IR"/>
        </w:rPr>
        <w:t xml:space="preserve"> est le </w:t>
      </w:r>
      <w:r w:rsidR="00D87CE9">
        <w:rPr>
          <w:rFonts w:ascii="Calibri" w:eastAsia="Calibri" w:hAnsi="Calibri" w:cs="Calibri"/>
          <w:kern w:val="3"/>
          <w:lang w:val="fr-RE" w:bidi="fa-IR"/>
        </w:rPr>
        <w:t>P</w:t>
      </w:r>
      <w:r w:rsidRPr="00D217E7">
        <w:rPr>
          <w:rFonts w:ascii="Calibri" w:eastAsia="Calibri" w:hAnsi="Calibri" w:cs="Calibri"/>
          <w:kern w:val="3"/>
          <w:lang w:val="fr-RE" w:bidi="fa-IR"/>
        </w:rPr>
        <w:t xml:space="preserve">aradis et tous ses bienfaits, alors efforcez-vous pour </w:t>
      </w:r>
      <w:r w:rsidR="00D87CE9">
        <w:rPr>
          <w:rFonts w:ascii="Calibri" w:eastAsia="Calibri" w:hAnsi="Calibri" w:cs="Calibri"/>
          <w:kern w:val="3"/>
          <w:lang w:val="fr-RE" w:bidi="fa-IR"/>
        </w:rPr>
        <w:t xml:space="preserve">les </w:t>
      </w:r>
      <w:r w:rsidRPr="00D217E7">
        <w:rPr>
          <w:rFonts w:ascii="Calibri" w:eastAsia="Calibri" w:hAnsi="Calibri" w:cs="Calibri"/>
          <w:kern w:val="3"/>
          <w:lang w:val="fr-RE" w:bidi="fa-IR"/>
        </w:rPr>
        <w:t>obtenir.</w:t>
      </w:r>
    </w:p>
    <w:p w14:paraId="1240C1FC" w14:textId="24CB5930"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 xml:space="preserve">Si vous voulez le </w:t>
      </w:r>
      <w:r w:rsidR="00D87CE9">
        <w:rPr>
          <w:rFonts w:ascii="Calibri" w:eastAsia="Calibri" w:hAnsi="Calibri" w:cs="Calibri"/>
          <w:kern w:val="3"/>
          <w:lang w:val="fr-RE" w:bidi="fa-IR"/>
        </w:rPr>
        <w:t>P</w:t>
      </w:r>
      <w:r w:rsidRPr="00D217E7">
        <w:rPr>
          <w:rFonts w:ascii="Calibri" w:eastAsia="Calibri" w:hAnsi="Calibri" w:cs="Calibri"/>
          <w:kern w:val="3"/>
          <w:lang w:val="fr-RE" w:bidi="fa-IR"/>
        </w:rPr>
        <w:t>aradis, ne soyez pas injustes, mais soyez parmi les croyants qui accomplisse</w:t>
      </w:r>
      <w:r w:rsidRPr="003B4F4F">
        <w:rPr>
          <w:rFonts w:ascii="Calibri" w:eastAsia="Calibri" w:hAnsi="Calibri" w:cs="Calibri"/>
          <w:kern w:val="3"/>
          <w:lang w:val="fr-RE" w:bidi="fa-IR"/>
        </w:rPr>
        <w:t>nt de bonnes œuvres.</w:t>
      </w:r>
    </w:p>
    <w:p w14:paraId="595E8D81"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Dieu est très indulgent et très reconnaissant, alors vous devriez également mettre en vous ses attributs divins et être comme Lui.</w:t>
      </w:r>
    </w:p>
    <w:p w14:paraId="1B67671B" w14:textId="282950FF"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FR" w:bidi="fa-IR"/>
        </w:rPr>
        <w:t xml:space="preserve">- </w:t>
      </w:r>
      <w:r w:rsidRPr="00D217E7">
        <w:rPr>
          <w:rFonts w:ascii="Calibri" w:eastAsia="Calibri" w:hAnsi="Calibri" w:cs="Calibri"/>
          <w:kern w:val="3"/>
          <w:lang w:val="fr-RE" w:bidi="fa-IR"/>
        </w:rPr>
        <w:t xml:space="preserve">Récompensez les efforts du Prophète (s) par l’amour </w:t>
      </w:r>
      <w:r w:rsidR="00D87CE9">
        <w:rPr>
          <w:rFonts w:ascii="Calibri" w:eastAsia="Calibri" w:hAnsi="Calibri" w:cs="Calibri"/>
          <w:kern w:val="3"/>
          <w:lang w:val="fr-RE" w:bidi="fa-IR"/>
        </w:rPr>
        <w:t>pour les</w:t>
      </w:r>
      <w:r w:rsidR="00D87CE9" w:rsidRPr="00D217E7">
        <w:rPr>
          <w:rFonts w:ascii="Calibri" w:eastAsia="Calibri" w:hAnsi="Calibri" w:cs="Calibri"/>
          <w:kern w:val="3"/>
          <w:lang w:val="fr-RE" w:bidi="fa-IR"/>
        </w:rPr>
        <w:t xml:space="preserve"> </w:t>
      </w:r>
      <w:r w:rsidRPr="00D217E7">
        <w:rPr>
          <w:rFonts w:ascii="Calibri" w:eastAsia="Calibri" w:hAnsi="Calibri" w:cs="Calibri"/>
          <w:kern w:val="3"/>
          <w:lang w:val="fr-RE" w:bidi="fa-IR"/>
        </w:rPr>
        <w:t>membres de sa famille.</w:t>
      </w:r>
    </w:p>
    <w:p w14:paraId="68EB3718" w14:textId="1E716B02"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Dieu exauce les prières de</w:t>
      </w:r>
      <w:r w:rsidR="00D87CE9">
        <w:rPr>
          <w:rFonts w:ascii="Calibri" w:eastAsia="Calibri" w:hAnsi="Calibri" w:cs="Calibri"/>
          <w:kern w:val="3"/>
          <w:lang w:val="fr-RE" w:bidi="fa-IR"/>
        </w:rPr>
        <w:t>s</w:t>
      </w:r>
      <w:r w:rsidRPr="00D217E7">
        <w:rPr>
          <w:rFonts w:ascii="Calibri" w:eastAsia="Calibri" w:hAnsi="Calibri" w:cs="Calibri"/>
          <w:kern w:val="3"/>
          <w:lang w:val="fr-RE" w:bidi="fa-IR"/>
        </w:rPr>
        <w:t xml:space="preserve"> croyants </w:t>
      </w:r>
      <w:r w:rsidRPr="003B4F4F">
        <w:rPr>
          <w:rFonts w:ascii="Calibri" w:eastAsia="Calibri" w:hAnsi="Calibri" w:cs="Calibri"/>
          <w:kern w:val="3"/>
          <w:lang w:val="fr-RE" w:bidi="fa-IR"/>
        </w:rPr>
        <w:t>qui font de bonnes œuvres.</w:t>
      </w:r>
    </w:p>
    <w:p w14:paraId="22AD8E14" w14:textId="35EF9F56"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xml:space="preserve">- Le partage de moyens de subsistance est entre les mains de Dieu Tout-Puissant et Il connaît la situation de </w:t>
      </w:r>
      <w:r w:rsidR="00D87CE9">
        <w:rPr>
          <w:rFonts w:ascii="Calibri" w:eastAsia="Calibri" w:hAnsi="Calibri" w:cs="Calibri"/>
          <w:kern w:val="3"/>
          <w:lang w:val="fr-RE" w:bidi="fa-IR"/>
        </w:rPr>
        <w:t>chacun</w:t>
      </w:r>
      <w:r w:rsidRPr="00D217E7">
        <w:rPr>
          <w:rFonts w:ascii="Calibri" w:eastAsia="Calibri" w:hAnsi="Calibri" w:cs="Calibri"/>
          <w:kern w:val="3"/>
          <w:lang w:val="fr-RE" w:bidi="fa-IR"/>
        </w:rPr>
        <w:t>.</w:t>
      </w:r>
    </w:p>
    <w:p w14:paraId="7730607E" w14:textId="3BD35F04"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Efforcez-vous de gagner votre vie</w:t>
      </w:r>
      <w:r w:rsidR="00D87CE9">
        <w:rPr>
          <w:rFonts w:ascii="Calibri" w:eastAsia="Calibri" w:hAnsi="Calibri" w:cs="Calibri"/>
          <w:kern w:val="3"/>
          <w:lang w:val="fr-RE" w:bidi="fa-IR"/>
        </w:rPr>
        <w:t>.</w:t>
      </w:r>
      <w:r w:rsidRPr="00D217E7">
        <w:rPr>
          <w:rFonts w:ascii="Calibri" w:eastAsia="Calibri" w:hAnsi="Calibri" w:cs="Calibri"/>
          <w:kern w:val="3"/>
          <w:lang w:val="fr-RE" w:bidi="fa-IR"/>
        </w:rPr>
        <w:t xml:space="preserve"> </w:t>
      </w:r>
      <w:r w:rsidR="00D87CE9">
        <w:rPr>
          <w:rFonts w:ascii="Calibri" w:eastAsia="Calibri" w:hAnsi="Calibri" w:cs="Calibri"/>
          <w:kern w:val="3"/>
          <w:lang w:val="fr-RE" w:bidi="fa-IR"/>
        </w:rPr>
        <w:t>Si</w:t>
      </w:r>
      <w:r w:rsidR="00D87CE9" w:rsidRPr="00D217E7">
        <w:rPr>
          <w:rFonts w:ascii="Calibri" w:eastAsia="Calibri" w:hAnsi="Calibri" w:cs="Calibri"/>
          <w:kern w:val="3"/>
          <w:lang w:val="fr-RE" w:bidi="fa-IR"/>
        </w:rPr>
        <w:t xml:space="preserve"> </w:t>
      </w:r>
      <w:r w:rsidRPr="00D217E7">
        <w:rPr>
          <w:rFonts w:ascii="Calibri" w:eastAsia="Calibri" w:hAnsi="Calibri" w:cs="Calibri"/>
          <w:kern w:val="3"/>
          <w:lang w:val="fr-RE" w:bidi="fa-IR"/>
        </w:rPr>
        <w:t xml:space="preserve">vous avez gagné moins que ce que vous </w:t>
      </w:r>
      <w:r w:rsidR="00D87CE9">
        <w:rPr>
          <w:rFonts w:ascii="Calibri" w:eastAsia="Calibri" w:hAnsi="Calibri" w:cs="Calibri"/>
          <w:kern w:val="3"/>
          <w:lang w:val="fr-RE" w:bidi="fa-IR"/>
        </w:rPr>
        <w:t>avez</w:t>
      </w:r>
      <w:r w:rsidR="00D87CE9" w:rsidRPr="00D217E7">
        <w:rPr>
          <w:rFonts w:ascii="Calibri" w:eastAsia="Calibri" w:hAnsi="Calibri" w:cs="Calibri"/>
          <w:kern w:val="3"/>
          <w:lang w:val="fr-RE" w:bidi="fa-IR"/>
        </w:rPr>
        <w:t xml:space="preserve"> </w:t>
      </w:r>
      <w:r w:rsidRPr="00D217E7">
        <w:rPr>
          <w:rFonts w:ascii="Calibri" w:eastAsia="Calibri" w:hAnsi="Calibri" w:cs="Calibri"/>
          <w:kern w:val="3"/>
          <w:lang w:val="fr-RE" w:bidi="fa-IR"/>
        </w:rPr>
        <w:t>escompté, ne vous lamentez pas, au contraire soyez patient et soumettez-vous à la volonté de Dieu, il n'est peut-être pas dans votre intérêt de devenir riche.</w:t>
      </w:r>
    </w:p>
    <w:p w14:paraId="15F2A9B4" w14:textId="46C7AFCC"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Dieu est celui qui enlève le désespoir et répand la miséricorde</w:t>
      </w:r>
      <w:r w:rsidR="00D87CE9">
        <w:rPr>
          <w:rFonts w:ascii="Calibri" w:eastAsia="Calibri" w:hAnsi="Calibri" w:cs="Calibri"/>
          <w:kern w:val="3"/>
          <w:lang w:val="fr-RE" w:bidi="fa-IR"/>
        </w:rPr>
        <w:t>.</w:t>
      </w:r>
      <w:r w:rsidRPr="00D217E7">
        <w:rPr>
          <w:rFonts w:ascii="Calibri" w:eastAsia="Calibri" w:hAnsi="Calibri" w:cs="Calibri"/>
          <w:kern w:val="3"/>
          <w:lang w:val="fr-RE" w:bidi="fa-IR"/>
        </w:rPr>
        <w:t xml:space="preserve"> </w:t>
      </w:r>
      <w:r w:rsidR="00D87CE9">
        <w:rPr>
          <w:rFonts w:ascii="Calibri" w:eastAsia="Calibri" w:hAnsi="Calibri" w:cs="Calibri"/>
          <w:kern w:val="3"/>
          <w:lang w:val="fr-RE" w:bidi="fa-IR"/>
        </w:rPr>
        <w:t>N</w:t>
      </w:r>
      <w:r w:rsidR="00D87CE9" w:rsidRPr="00D217E7">
        <w:rPr>
          <w:rFonts w:ascii="Calibri" w:eastAsia="Calibri" w:hAnsi="Calibri" w:cs="Calibri"/>
          <w:kern w:val="3"/>
          <w:lang w:val="fr-RE" w:bidi="fa-IR"/>
        </w:rPr>
        <w:t>e désespérez pas</w:t>
      </w:r>
      <w:r w:rsidR="00D87CE9">
        <w:rPr>
          <w:rFonts w:ascii="Calibri" w:eastAsia="Calibri" w:hAnsi="Calibri" w:cs="Calibri"/>
          <w:kern w:val="3"/>
          <w:lang w:val="fr-RE" w:bidi="fa-IR"/>
        </w:rPr>
        <w:t>,</w:t>
      </w:r>
      <w:r w:rsidR="00D87CE9" w:rsidRPr="00D217E7">
        <w:rPr>
          <w:rFonts w:ascii="Calibri" w:eastAsia="Calibri" w:hAnsi="Calibri" w:cs="Calibri"/>
          <w:kern w:val="3"/>
          <w:lang w:val="fr-RE" w:bidi="fa-IR"/>
        </w:rPr>
        <w:t xml:space="preserve"> </w:t>
      </w:r>
      <w:r w:rsidRPr="00D217E7">
        <w:rPr>
          <w:rFonts w:ascii="Calibri" w:eastAsia="Calibri" w:hAnsi="Calibri" w:cs="Calibri"/>
          <w:kern w:val="3"/>
          <w:lang w:val="fr-RE" w:bidi="fa-IR"/>
        </w:rPr>
        <w:t xml:space="preserve">quel que soit l’état dans lequel vous </w:t>
      </w:r>
      <w:r w:rsidR="00D87CE9">
        <w:rPr>
          <w:rFonts w:ascii="Calibri" w:eastAsia="Calibri" w:hAnsi="Calibri" w:cs="Calibri"/>
          <w:kern w:val="3"/>
          <w:lang w:val="fr-RE" w:bidi="fa-IR"/>
        </w:rPr>
        <w:t>vous trouvez.</w:t>
      </w:r>
    </w:p>
    <w:p w14:paraId="19650F79"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Vos problèmes sont le résultat de vos actions, alors reconsidérez vos actions.</w:t>
      </w:r>
    </w:p>
    <w:p w14:paraId="550F4775" w14:textId="77777777"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Le monde est une marchandise sans valeur, alors ne comptez pas dessus, mais comptez sur Dieu.</w:t>
      </w:r>
    </w:p>
    <w:p w14:paraId="46353DAD" w14:textId="59D4AC05" w:rsidR="00DD439F" w:rsidRPr="00D217E7" w:rsidRDefault="00DD439F" w:rsidP="00D26F07">
      <w:pPr>
        <w:suppressAutoHyphens/>
        <w:autoSpaceDN w:val="0"/>
        <w:spacing w:line="254" w:lineRule="auto"/>
        <w:ind w:firstLine="0"/>
        <w:textAlignment w:val="baseline"/>
        <w:rPr>
          <w:rFonts w:ascii="Calibri" w:eastAsia="Calibri" w:hAnsi="Calibri" w:cs="Calibri"/>
          <w:kern w:val="3"/>
          <w:lang w:val="fr-FR"/>
        </w:rPr>
      </w:pPr>
      <w:r w:rsidRPr="00D217E7">
        <w:rPr>
          <w:rFonts w:ascii="Calibri" w:eastAsia="Calibri" w:hAnsi="Calibri" w:cs="Calibri"/>
          <w:kern w:val="3"/>
          <w:lang w:val="fr-RE" w:bidi="fa-IR"/>
        </w:rPr>
        <w:t>- La lumière du Coran et la foi sont les moyens de guidance. Profitez-en et cherche</w:t>
      </w:r>
      <w:r w:rsidR="00C955A0">
        <w:rPr>
          <w:rFonts w:ascii="Calibri" w:eastAsia="Calibri" w:hAnsi="Calibri" w:cs="Calibri"/>
          <w:kern w:val="3"/>
          <w:lang w:val="fr-RE" w:bidi="fa-IR"/>
        </w:rPr>
        <w:t xml:space="preserve">z </w:t>
      </w:r>
      <w:r w:rsidRPr="00D217E7">
        <w:rPr>
          <w:rFonts w:ascii="Calibri" w:eastAsia="Calibri" w:hAnsi="Calibri" w:cs="Calibri"/>
          <w:kern w:val="3"/>
          <w:lang w:val="fr-RE" w:bidi="fa-IR"/>
        </w:rPr>
        <w:t>la guidance par cela, car tous vos actes seront présentés à Dieu, alors faites attention à ce que vous faites.</w:t>
      </w:r>
      <w:r w:rsidRPr="00D217E7">
        <w:rPr>
          <w:rFonts w:ascii="Calibri" w:eastAsia="Calibri" w:hAnsi="Calibri" w:cs="Calibri"/>
          <w:kern w:val="3"/>
          <w:vertAlign w:val="superscript"/>
          <w:lang w:val="fr-FR"/>
        </w:rPr>
        <w:footnoteReference w:id="52"/>
      </w:r>
    </w:p>
    <w:p w14:paraId="1C32AD91" w14:textId="77777777" w:rsidR="00675436" w:rsidRDefault="00675436" w:rsidP="00D26F07">
      <w:pPr>
        <w:ind w:firstLine="0"/>
      </w:pPr>
    </w:p>
    <w:sectPr w:rsidR="006754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E500B" w14:textId="77777777" w:rsidR="002A43AA" w:rsidRDefault="002A43AA" w:rsidP="00DD439F">
      <w:pPr>
        <w:spacing w:after="0" w:line="240" w:lineRule="auto"/>
      </w:pPr>
      <w:r>
        <w:separator/>
      </w:r>
    </w:p>
  </w:endnote>
  <w:endnote w:type="continuationSeparator" w:id="0">
    <w:p w14:paraId="41F56CC5" w14:textId="77777777" w:rsidR="002A43AA" w:rsidRDefault="002A43AA" w:rsidP="00DD43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1">
    <w:charset w:val="00"/>
    <w:family w:val="auto"/>
    <w:pitch w:val="variable"/>
  </w:font>
  <w:font w:name="KFGQPC Uthmanic Script HAFS">
    <w:panose1 w:val="0200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F">
    <w:altName w:val="Calibri"/>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FE2BE" w14:textId="77777777" w:rsidR="002A43AA" w:rsidRDefault="002A43AA" w:rsidP="00DD439F">
      <w:pPr>
        <w:spacing w:after="0" w:line="240" w:lineRule="auto"/>
      </w:pPr>
      <w:r>
        <w:separator/>
      </w:r>
    </w:p>
  </w:footnote>
  <w:footnote w:type="continuationSeparator" w:id="0">
    <w:p w14:paraId="35D578A2" w14:textId="77777777" w:rsidR="002A43AA" w:rsidRDefault="002A43AA" w:rsidP="00DD439F">
      <w:pPr>
        <w:spacing w:after="0" w:line="240" w:lineRule="auto"/>
      </w:pPr>
      <w:r>
        <w:continuationSeparator/>
      </w:r>
    </w:p>
  </w:footnote>
  <w:footnote w:id="1">
    <w:p w14:paraId="04E54E1C" w14:textId="24A8D53A" w:rsidR="00FC7919" w:rsidRPr="000377B7" w:rsidRDefault="00FC7919" w:rsidP="00FC7919">
      <w:pPr>
        <w:spacing w:after="200" w:line="276" w:lineRule="auto"/>
        <w:ind w:firstLine="0"/>
        <w:rPr>
          <w:rFonts w:ascii="Calibri" w:eastAsia="Times New Roman" w:hAnsi="Calibri" w:cs="Arial"/>
          <w:i/>
          <w:iCs/>
          <w:sz w:val="16"/>
          <w:szCs w:val="16"/>
          <w:lang w:val="fr-FR"/>
        </w:rPr>
      </w:pPr>
      <w:r w:rsidRPr="0023621A">
        <w:rPr>
          <w:rStyle w:val="Appelnotedebasdep"/>
          <w:sz w:val="16"/>
          <w:szCs w:val="16"/>
        </w:rPr>
        <w:footnoteRef/>
      </w:r>
      <w:r w:rsidRPr="0023621A">
        <w:rPr>
          <w:sz w:val="16"/>
          <w:szCs w:val="16"/>
        </w:rPr>
        <w:t xml:space="preserve"> </w:t>
      </w:r>
      <w:bookmarkStart w:id="1" w:name="_Hlk153631766"/>
      <w:proofErr w:type="spellStart"/>
      <w:r w:rsidRPr="000377B7">
        <w:rPr>
          <w:rFonts w:ascii="Calibri" w:eastAsia="Times New Roman" w:hAnsi="Calibri" w:cs="Arial"/>
          <w:i/>
          <w:iCs/>
          <w:sz w:val="16"/>
          <w:szCs w:val="16"/>
          <w:lang w:val="fr-FR"/>
        </w:rPr>
        <w:t>Nézaamé</w:t>
      </w:r>
      <w:proofErr w:type="spellEnd"/>
      <w:r w:rsidRPr="000377B7">
        <w:rPr>
          <w:rFonts w:ascii="Calibri" w:eastAsia="Times New Roman" w:hAnsi="Calibri" w:cs="Arial"/>
          <w:i/>
          <w:iCs/>
          <w:sz w:val="16"/>
          <w:szCs w:val="16"/>
          <w:lang w:val="fr-FR"/>
        </w:rPr>
        <w:t xml:space="preserve"> </w:t>
      </w:r>
      <w:proofErr w:type="spellStart"/>
      <w:r w:rsidRPr="000377B7">
        <w:rPr>
          <w:rFonts w:ascii="Calibri" w:eastAsia="Times New Roman" w:hAnsi="Calibri" w:cs="Arial"/>
          <w:i/>
          <w:iCs/>
          <w:sz w:val="16"/>
          <w:szCs w:val="16"/>
          <w:lang w:val="fr-FR"/>
        </w:rPr>
        <w:t>hamahangué</w:t>
      </w:r>
      <w:proofErr w:type="spellEnd"/>
      <w:r w:rsidRPr="000377B7">
        <w:rPr>
          <w:rFonts w:ascii="Calibri" w:eastAsia="Times New Roman" w:hAnsi="Calibri" w:cs="Arial"/>
          <w:i/>
          <w:iCs/>
          <w:sz w:val="16"/>
          <w:szCs w:val="16"/>
          <w:lang w:val="fr-FR"/>
        </w:rPr>
        <w:t xml:space="preserve"> </w:t>
      </w:r>
      <w:proofErr w:type="spellStart"/>
      <w:r w:rsidRPr="000377B7">
        <w:rPr>
          <w:rFonts w:ascii="Calibri" w:eastAsia="Times New Roman" w:hAnsi="Calibri" w:cs="Arial"/>
          <w:i/>
          <w:iCs/>
          <w:sz w:val="16"/>
          <w:szCs w:val="16"/>
          <w:lang w:val="fr-FR"/>
        </w:rPr>
        <w:t>souréhayé</w:t>
      </w:r>
      <w:proofErr w:type="spellEnd"/>
      <w:r w:rsidRPr="000377B7">
        <w:rPr>
          <w:rFonts w:ascii="Calibri" w:eastAsia="Times New Roman" w:hAnsi="Calibri" w:cs="Arial"/>
          <w:i/>
          <w:iCs/>
          <w:sz w:val="16"/>
          <w:szCs w:val="16"/>
          <w:lang w:val="fr-FR"/>
        </w:rPr>
        <w:t xml:space="preserve"> </w:t>
      </w:r>
      <w:proofErr w:type="spellStart"/>
      <w:r w:rsidRPr="000377B7">
        <w:rPr>
          <w:rFonts w:ascii="Calibri" w:eastAsia="Times New Roman" w:hAnsi="Calibri" w:cs="Arial"/>
          <w:i/>
          <w:iCs/>
          <w:sz w:val="16"/>
          <w:szCs w:val="16"/>
          <w:lang w:val="fr-FR"/>
        </w:rPr>
        <w:t>Qur’an</w:t>
      </w:r>
      <w:proofErr w:type="spellEnd"/>
      <w:r w:rsidRPr="000377B7">
        <w:rPr>
          <w:rFonts w:ascii="Calibri" w:eastAsia="Times New Roman" w:hAnsi="Calibri" w:cs="Arial"/>
          <w:i/>
          <w:iCs/>
          <w:sz w:val="16"/>
          <w:szCs w:val="16"/>
          <w:lang w:val="fr-FR"/>
        </w:rPr>
        <w:t>, page</w:t>
      </w:r>
      <w:bookmarkEnd w:id="1"/>
      <w:r w:rsidRPr="000377B7">
        <w:rPr>
          <w:rFonts w:ascii="Calibri" w:eastAsia="Times New Roman" w:hAnsi="Calibri" w:cs="Arial"/>
          <w:i/>
          <w:iCs/>
          <w:sz w:val="16"/>
          <w:szCs w:val="16"/>
          <w:lang w:val="fr-FR"/>
        </w:rPr>
        <w:t xml:space="preserve"> 325</w:t>
      </w:r>
    </w:p>
  </w:footnote>
  <w:footnote w:id="2">
    <w:p w14:paraId="36A14202" w14:textId="29A51155" w:rsidR="00FC7919" w:rsidRPr="000377B7" w:rsidRDefault="00FC7919" w:rsidP="0023621A">
      <w:pPr>
        <w:spacing w:after="0" w:line="240" w:lineRule="auto"/>
        <w:ind w:firstLine="0"/>
        <w:rPr>
          <w:rFonts w:ascii="Calibri" w:eastAsia="Times New Roman" w:hAnsi="Calibri" w:cs="Arial"/>
          <w:i/>
          <w:iCs/>
          <w:sz w:val="16"/>
          <w:szCs w:val="16"/>
          <w:u w:val="single"/>
          <w:lang w:val="fr-FR"/>
        </w:rPr>
      </w:pPr>
      <w:r w:rsidRPr="0023621A">
        <w:rPr>
          <w:rStyle w:val="Appelnotedebasdep"/>
          <w:sz w:val="16"/>
          <w:szCs w:val="16"/>
        </w:rPr>
        <w:footnoteRef/>
      </w:r>
      <w:r w:rsidRPr="0023621A">
        <w:rPr>
          <w:sz w:val="16"/>
          <w:szCs w:val="16"/>
        </w:rPr>
        <w:t xml:space="preserve"> </w:t>
      </w:r>
      <w:bookmarkStart w:id="2" w:name="_Hlk153631795"/>
      <w:bookmarkStart w:id="3" w:name="_Hlk153871014"/>
      <w:proofErr w:type="spellStart"/>
      <w:r w:rsidRPr="0023621A">
        <w:rPr>
          <w:rFonts w:eastAsiaTheme="minorEastAsia"/>
          <w:i/>
          <w:iCs/>
          <w:sz w:val="16"/>
          <w:szCs w:val="16"/>
          <w:lang w:val="fr-FR" w:bidi="en-US"/>
        </w:rPr>
        <w:t>Tafsiré</w:t>
      </w:r>
      <w:proofErr w:type="spellEnd"/>
      <w:r w:rsidRPr="0023621A">
        <w:rPr>
          <w:rFonts w:eastAsiaTheme="minorEastAsia"/>
          <w:i/>
          <w:iCs/>
          <w:sz w:val="16"/>
          <w:szCs w:val="16"/>
          <w:lang w:val="fr-FR" w:bidi="en-US"/>
        </w:rPr>
        <w:t xml:space="preserve"> Némouna ; </w:t>
      </w:r>
      <w:hyperlink r:id="rId1" w:history="1">
        <w:r w:rsidRPr="000377B7">
          <w:rPr>
            <w:rFonts w:ascii="Calibri" w:eastAsia="Times New Roman" w:hAnsi="Calibri" w:cs="Arial"/>
            <w:i/>
            <w:iCs/>
            <w:sz w:val="16"/>
            <w:szCs w:val="16"/>
            <w:u w:val="single"/>
            <w:lang w:val="fr-FR"/>
          </w:rPr>
          <w:t>quran.inoor.ir</w:t>
        </w:r>
      </w:hyperlink>
      <w:bookmarkEnd w:id="2"/>
      <w:bookmarkEnd w:id="3"/>
    </w:p>
  </w:footnote>
  <w:footnote w:id="3">
    <w:p w14:paraId="038BFE74" w14:textId="06907644" w:rsidR="00DD439F" w:rsidRPr="0023621A" w:rsidRDefault="00DD439F" w:rsidP="0023621A">
      <w:pPr>
        <w:spacing w:after="0" w:line="240" w:lineRule="auto"/>
        <w:ind w:firstLine="0"/>
        <w:rPr>
          <w:sz w:val="16"/>
          <w:szCs w:val="16"/>
        </w:rPr>
      </w:pPr>
      <w:r w:rsidRPr="0023621A">
        <w:rPr>
          <w:rStyle w:val="Appelnotedebasdep"/>
          <w:sz w:val="16"/>
          <w:szCs w:val="16"/>
        </w:rPr>
        <w:footnoteRef/>
      </w:r>
      <w:r w:rsidR="00A12A7F">
        <w:rPr>
          <w:i/>
          <w:iCs/>
          <w:sz w:val="16"/>
          <w:szCs w:val="16"/>
          <w:lang w:val="fr-FR"/>
        </w:rPr>
        <w:t xml:space="preserve"> </w:t>
      </w:r>
      <w:proofErr w:type="spellStart"/>
      <w:r w:rsidRPr="0023621A">
        <w:rPr>
          <w:i/>
          <w:iCs/>
          <w:sz w:val="16"/>
          <w:szCs w:val="16"/>
          <w:lang w:val="fr-FR"/>
        </w:rPr>
        <w:t>Tafsiré</w:t>
      </w:r>
      <w:proofErr w:type="spellEnd"/>
      <w:r w:rsidRPr="0023621A">
        <w:rPr>
          <w:i/>
          <w:iCs/>
          <w:sz w:val="16"/>
          <w:szCs w:val="16"/>
          <w:lang w:val="fr-FR"/>
        </w:rPr>
        <w:t xml:space="preserve"> </w:t>
      </w:r>
      <w:r w:rsidRPr="0023621A">
        <w:rPr>
          <w:rFonts w:eastAsia="Times New Roman"/>
          <w:i/>
          <w:iCs/>
          <w:sz w:val="16"/>
          <w:szCs w:val="16"/>
          <w:lang w:val="fr-FR"/>
        </w:rPr>
        <w:t xml:space="preserve">Majmà’ al </w:t>
      </w:r>
      <w:proofErr w:type="spellStart"/>
      <w:r w:rsidRPr="0023621A">
        <w:rPr>
          <w:rFonts w:eastAsia="Times New Roman"/>
          <w:i/>
          <w:iCs/>
          <w:sz w:val="16"/>
          <w:szCs w:val="16"/>
          <w:lang w:val="fr-FR"/>
        </w:rPr>
        <w:t>Bayàn</w:t>
      </w:r>
      <w:proofErr w:type="spellEnd"/>
      <w:r w:rsidRPr="0023621A">
        <w:rPr>
          <w:rFonts w:eastAsia="Times New Roman"/>
          <w:i/>
          <w:iCs/>
          <w:sz w:val="16"/>
          <w:szCs w:val="16"/>
          <w:lang w:val="fr-FR"/>
        </w:rPr>
        <w:t>, tome 9, page 31</w:t>
      </w:r>
    </w:p>
  </w:footnote>
  <w:footnote w:id="4">
    <w:p w14:paraId="2CAD4B22" w14:textId="77777777" w:rsidR="00DD439F" w:rsidRDefault="00DD439F" w:rsidP="0023621A">
      <w:pPr>
        <w:spacing w:after="0" w:line="240" w:lineRule="auto"/>
        <w:ind w:firstLine="0"/>
        <w:jc w:val="left"/>
      </w:pPr>
      <w:r w:rsidRPr="0023621A">
        <w:rPr>
          <w:rStyle w:val="Appelnotedebasdep"/>
          <w:sz w:val="16"/>
          <w:szCs w:val="16"/>
        </w:rPr>
        <w:footnoteRef/>
      </w:r>
      <w:r w:rsidRPr="0023621A">
        <w:rPr>
          <w:rFonts w:eastAsia="Times New Roman"/>
          <w:i/>
          <w:iCs/>
          <w:sz w:val="16"/>
          <w:szCs w:val="16"/>
          <w:lang w:val="fr-FR"/>
        </w:rPr>
        <w:t xml:space="preserve"> </w:t>
      </w:r>
      <w:proofErr w:type="spellStart"/>
      <w:r w:rsidRPr="0023621A">
        <w:rPr>
          <w:rFonts w:eastAsia="Times New Roman"/>
          <w:i/>
          <w:iCs/>
          <w:sz w:val="16"/>
          <w:szCs w:val="16"/>
          <w:lang w:val="fr-FR"/>
        </w:rPr>
        <w:t>Tafsiré</w:t>
      </w:r>
      <w:proofErr w:type="spellEnd"/>
      <w:r w:rsidRPr="0023621A">
        <w:rPr>
          <w:rFonts w:eastAsia="Times New Roman"/>
          <w:i/>
          <w:iCs/>
          <w:sz w:val="16"/>
          <w:szCs w:val="16"/>
          <w:lang w:val="fr-FR"/>
        </w:rPr>
        <w:t xml:space="preserve"> </w:t>
      </w:r>
      <w:proofErr w:type="spellStart"/>
      <w:r w:rsidRPr="0023621A">
        <w:rPr>
          <w:rFonts w:eastAsia="Times New Roman"/>
          <w:i/>
          <w:iCs/>
          <w:sz w:val="16"/>
          <w:szCs w:val="16"/>
          <w:lang w:val="fr-FR"/>
        </w:rPr>
        <w:t>Nouro</w:t>
      </w:r>
      <w:proofErr w:type="spellEnd"/>
      <w:r w:rsidRPr="0023621A">
        <w:rPr>
          <w:rFonts w:eastAsia="Times New Roman"/>
          <w:i/>
          <w:iCs/>
          <w:sz w:val="16"/>
          <w:szCs w:val="16"/>
          <w:lang w:val="fr-FR"/>
        </w:rPr>
        <w:t xml:space="preserve"> Thaqalayn, tome 4, page 556</w:t>
      </w:r>
    </w:p>
  </w:footnote>
  <w:footnote w:id="5">
    <w:p w14:paraId="0F282A86" w14:textId="2E2F80EE" w:rsidR="00DD439F" w:rsidRPr="0023621A" w:rsidRDefault="00DD439F" w:rsidP="0023621A">
      <w:pPr>
        <w:pStyle w:val="Paragraphedeliste1"/>
        <w:spacing w:after="0" w:line="240" w:lineRule="auto"/>
        <w:ind w:left="0"/>
        <w:rPr>
          <w:sz w:val="16"/>
          <w:szCs w:val="16"/>
          <w:lang w:val="fr-RE"/>
        </w:rPr>
      </w:pPr>
      <w:r w:rsidRPr="0023621A">
        <w:rPr>
          <w:rStyle w:val="Appelnotedebasdep"/>
          <w:sz w:val="16"/>
          <w:szCs w:val="16"/>
        </w:rPr>
        <w:footnoteRef/>
      </w:r>
      <w:r w:rsidRPr="0023621A">
        <w:rPr>
          <w:rFonts w:cs="Calibri"/>
          <w:i/>
          <w:iCs/>
          <w:sz w:val="16"/>
          <w:szCs w:val="16"/>
          <w:lang w:val="fr-RE"/>
        </w:rPr>
        <w:t xml:space="preserve"> </w:t>
      </w:r>
      <w:proofErr w:type="spellStart"/>
      <w:r w:rsidRPr="0023621A">
        <w:rPr>
          <w:rFonts w:cs="Calibri"/>
          <w:i/>
          <w:iCs/>
          <w:sz w:val="16"/>
          <w:szCs w:val="16"/>
          <w:lang w:val="fr-RE"/>
        </w:rPr>
        <w:t>Tafsiré</w:t>
      </w:r>
      <w:proofErr w:type="spellEnd"/>
      <w:r w:rsidRPr="0023621A">
        <w:rPr>
          <w:rFonts w:cs="Calibri"/>
          <w:i/>
          <w:iCs/>
          <w:sz w:val="16"/>
          <w:szCs w:val="16"/>
          <w:lang w:val="fr-RE"/>
        </w:rPr>
        <w:t xml:space="preserve"> </w:t>
      </w:r>
      <w:proofErr w:type="spellStart"/>
      <w:r w:rsidRPr="0023621A">
        <w:rPr>
          <w:rFonts w:cs="Calibri"/>
          <w:i/>
          <w:iCs/>
          <w:sz w:val="16"/>
          <w:szCs w:val="16"/>
          <w:lang w:val="fr-RE"/>
        </w:rPr>
        <w:t>Némounà</w:t>
      </w:r>
      <w:proofErr w:type="spellEnd"/>
      <w:r w:rsidRPr="0023621A">
        <w:rPr>
          <w:rFonts w:cs="Calibri"/>
          <w:i/>
          <w:iCs/>
          <w:sz w:val="16"/>
          <w:szCs w:val="16"/>
          <w:lang w:val="fr-RE"/>
        </w:rPr>
        <w:t xml:space="preserve">, tome 20, pages 346 ; </w:t>
      </w:r>
      <w:proofErr w:type="spellStart"/>
      <w:r w:rsidRPr="0023621A">
        <w:rPr>
          <w:rFonts w:cs="Calibri"/>
          <w:i/>
          <w:iCs/>
          <w:sz w:val="16"/>
          <w:szCs w:val="16"/>
          <w:lang w:val="fr-FR" w:bidi="en-US"/>
        </w:rPr>
        <w:t>Tafsiré</w:t>
      </w:r>
      <w:proofErr w:type="spellEnd"/>
      <w:r w:rsidRPr="0023621A">
        <w:rPr>
          <w:rFonts w:cs="Calibri"/>
          <w:i/>
          <w:iCs/>
          <w:sz w:val="16"/>
          <w:szCs w:val="16"/>
          <w:lang w:val="fr-FR" w:bidi="en-US"/>
        </w:rPr>
        <w:t xml:space="preserve"> </w:t>
      </w:r>
      <w:proofErr w:type="spellStart"/>
      <w:r w:rsidRPr="0023621A">
        <w:rPr>
          <w:rFonts w:cs="Calibri"/>
          <w:i/>
          <w:iCs/>
          <w:sz w:val="16"/>
          <w:szCs w:val="16"/>
          <w:lang w:val="fr-FR" w:bidi="en-US"/>
        </w:rPr>
        <w:t>Qur’ané</w:t>
      </w:r>
      <w:proofErr w:type="spellEnd"/>
      <w:r w:rsidRPr="0023621A">
        <w:rPr>
          <w:rFonts w:cs="Calibri"/>
          <w:i/>
          <w:iCs/>
          <w:sz w:val="16"/>
          <w:szCs w:val="16"/>
          <w:lang w:val="fr-FR" w:bidi="en-US"/>
        </w:rPr>
        <w:t xml:space="preserve"> Mehr, tome 8, page 383 ; </w:t>
      </w:r>
      <w:bookmarkStart w:id="4" w:name="_Hlk172558157"/>
      <w:proofErr w:type="spellStart"/>
      <w:r w:rsidR="006B4510">
        <w:rPr>
          <w:i/>
          <w:iCs/>
          <w:sz w:val="16"/>
          <w:szCs w:val="16"/>
          <w:lang w:val="fr-FR"/>
        </w:rPr>
        <w:t>Tafsiré</w:t>
      </w:r>
      <w:proofErr w:type="spellEnd"/>
      <w:r w:rsidR="006B4510">
        <w:rPr>
          <w:i/>
          <w:iCs/>
          <w:sz w:val="16"/>
          <w:szCs w:val="16"/>
          <w:lang w:val="fr-FR"/>
        </w:rPr>
        <w:t xml:space="preserve"> Rouh al-</w:t>
      </w:r>
      <w:proofErr w:type="spellStart"/>
      <w:r w:rsidR="006B4510">
        <w:rPr>
          <w:i/>
          <w:iCs/>
          <w:sz w:val="16"/>
          <w:szCs w:val="16"/>
          <w:lang w:val="fr-FR"/>
        </w:rPr>
        <w:t>bayane</w:t>
      </w:r>
      <w:proofErr w:type="spellEnd"/>
      <w:r w:rsidR="006B4510">
        <w:rPr>
          <w:i/>
          <w:iCs/>
          <w:sz w:val="16"/>
          <w:szCs w:val="16"/>
          <w:lang w:val="fr-FR"/>
        </w:rPr>
        <w:t xml:space="preserve"> fi tafsir al-</w:t>
      </w:r>
      <w:proofErr w:type="spellStart"/>
      <w:r w:rsidR="006B4510">
        <w:rPr>
          <w:i/>
          <w:iCs/>
          <w:sz w:val="16"/>
          <w:szCs w:val="16"/>
          <w:lang w:val="fr-FR"/>
        </w:rPr>
        <w:t>Qur’an</w:t>
      </w:r>
      <w:bookmarkEnd w:id="4"/>
      <w:proofErr w:type="spellEnd"/>
      <w:r w:rsidRPr="0023621A">
        <w:rPr>
          <w:rFonts w:cs="Calibri"/>
          <w:i/>
          <w:iCs/>
          <w:sz w:val="16"/>
          <w:szCs w:val="16"/>
          <w:lang w:val="fr-FR" w:bidi="en-US"/>
        </w:rPr>
        <w:t>, tome 8, page 287</w:t>
      </w:r>
    </w:p>
  </w:footnote>
  <w:footnote w:id="6">
    <w:p w14:paraId="3A3F9783" w14:textId="33EF3F6C" w:rsidR="00DD439F" w:rsidRPr="0023621A" w:rsidRDefault="00DD439F" w:rsidP="0023621A">
      <w:pPr>
        <w:pStyle w:val="Notedebasdepage"/>
        <w:ind w:firstLine="0"/>
        <w:rPr>
          <w:sz w:val="16"/>
          <w:szCs w:val="16"/>
        </w:rPr>
      </w:pPr>
      <w:r w:rsidRPr="0023621A">
        <w:rPr>
          <w:rStyle w:val="Appelnotedebasdep"/>
          <w:sz w:val="16"/>
          <w:szCs w:val="16"/>
        </w:rPr>
        <w:footnoteRef/>
      </w:r>
      <w:r w:rsidRPr="0023621A">
        <w:rPr>
          <w:rFonts w:ascii="Calibri" w:hAnsi="Calibri" w:cs="Calibri"/>
          <w:sz w:val="16"/>
          <w:szCs w:val="16"/>
          <w:lang w:val="fr-RE"/>
        </w:rPr>
        <w:t xml:space="preserve"> </w:t>
      </w:r>
      <w:r w:rsidR="00A12A7F">
        <w:rPr>
          <w:rFonts w:ascii="Calibri" w:hAnsi="Calibri" w:cs="Calibri"/>
          <w:sz w:val="16"/>
          <w:szCs w:val="16"/>
          <w:lang w:val="fr-RE"/>
        </w:rPr>
        <w:t xml:space="preserve">Voir </w:t>
      </w:r>
      <w:r w:rsidRPr="0023621A">
        <w:rPr>
          <w:rFonts w:ascii="Calibri" w:hAnsi="Calibri" w:cs="Calibri"/>
          <w:sz w:val="16"/>
          <w:szCs w:val="16"/>
          <w:lang w:val="fr-RE"/>
        </w:rPr>
        <w:t>Cor</w:t>
      </w:r>
      <w:r w:rsidRPr="0023621A">
        <w:rPr>
          <w:rFonts w:ascii="Calibri" w:hAnsi="Calibri" w:cs="Calibri"/>
          <w:sz w:val="16"/>
          <w:szCs w:val="16"/>
          <w:lang w:val="fr-FR"/>
        </w:rPr>
        <w:t>an : Chapitre 59, verset 21 ; Coran : Chapitre 19, verset</w:t>
      </w:r>
      <w:r w:rsidR="00A872CF">
        <w:rPr>
          <w:rFonts w:ascii="Calibri" w:hAnsi="Calibri" w:cs="Calibri"/>
          <w:sz w:val="16"/>
          <w:szCs w:val="16"/>
          <w:lang w:val="fr-FR"/>
        </w:rPr>
        <w:t>s</w:t>
      </w:r>
      <w:r w:rsidRPr="0023621A">
        <w:rPr>
          <w:rFonts w:ascii="Calibri" w:hAnsi="Calibri" w:cs="Calibri"/>
          <w:sz w:val="16"/>
          <w:szCs w:val="16"/>
          <w:lang w:val="fr-FR"/>
        </w:rPr>
        <w:t xml:space="preserve"> 90-91</w:t>
      </w:r>
    </w:p>
  </w:footnote>
  <w:footnote w:id="7">
    <w:p w14:paraId="34A44EDD" w14:textId="1EB333DD" w:rsidR="00DD439F" w:rsidRPr="0023621A" w:rsidRDefault="00DD439F" w:rsidP="0023621A">
      <w:pPr>
        <w:pStyle w:val="Notedebasdepage"/>
        <w:ind w:firstLine="0"/>
        <w:rPr>
          <w:sz w:val="16"/>
          <w:szCs w:val="16"/>
        </w:rPr>
      </w:pPr>
      <w:r w:rsidRPr="0023621A">
        <w:rPr>
          <w:rStyle w:val="Appelnotedebasdep"/>
          <w:sz w:val="16"/>
          <w:szCs w:val="16"/>
        </w:rPr>
        <w:footnoteRef/>
      </w:r>
      <w:r w:rsidRPr="0023621A">
        <w:rPr>
          <w:rFonts w:ascii="Calibri" w:hAnsi="Calibri" w:cs="Calibri"/>
          <w:sz w:val="16"/>
          <w:szCs w:val="16"/>
          <w:lang w:val="fr-FR"/>
        </w:rPr>
        <w:t xml:space="preserve"> </w:t>
      </w:r>
      <w:r w:rsidR="00A12A7F">
        <w:rPr>
          <w:rFonts w:ascii="Calibri" w:hAnsi="Calibri" w:cs="Calibri"/>
          <w:sz w:val="16"/>
          <w:szCs w:val="16"/>
          <w:lang w:val="fr-FR"/>
        </w:rPr>
        <w:t xml:space="preserve">Voir </w:t>
      </w:r>
      <w:r w:rsidRPr="0023621A">
        <w:rPr>
          <w:rFonts w:ascii="Calibri" w:hAnsi="Calibri" w:cs="Calibri"/>
          <w:sz w:val="16"/>
          <w:szCs w:val="16"/>
          <w:lang w:val="fr-FR"/>
        </w:rPr>
        <w:t>Coran : Chapitre 40, verset 7</w:t>
      </w:r>
    </w:p>
  </w:footnote>
  <w:footnote w:id="8">
    <w:p w14:paraId="1E7238B2" w14:textId="77777777" w:rsidR="00DD439F" w:rsidRPr="0023621A" w:rsidRDefault="00DD439F" w:rsidP="0023621A">
      <w:pPr>
        <w:pStyle w:val="Paragraphedeliste1"/>
        <w:spacing w:after="0" w:line="240" w:lineRule="auto"/>
        <w:ind w:left="0"/>
        <w:rPr>
          <w:sz w:val="16"/>
          <w:szCs w:val="16"/>
          <w:lang w:val="fr-RE"/>
        </w:rPr>
      </w:pPr>
      <w:r w:rsidRPr="0023621A">
        <w:rPr>
          <w:rStyle w:val="Appelnotedebasdep"/>
          <w:sz w:val="16"/>
          <w:szCs w:val="16"/>
        </w:rPr>
        <w:footnoteRef/>
      </w:r>
      <w:r w:rsidRPr="0023621A">
        <w:rPr>
          <w:rFonts w:cs="Calibri"/>
          <w:i/>
          <w:iCs/>
          <w:sz w:val="16"/>
          <w:szCs w:val="16"/>
          <w:lang w:val="fr-FR" w:bidi="en-US"/>
        </w:rPr>
        <w:t xml:space="preserve"> </w:t>
      </w:r>
      <w:proofErr w:type="spellStart"/>
      <w:r w:rsidRPr="0023621A">
        <w:rPr>
          <w:rFonts w:cs="Calibri"/>
          <w:i/>
          <w:iCs/>
          <w:sz w:val="16"/>
          <w:szCs w:val="16"/>
          <w:lang w:val="fr-FR" w:bidi="en-US"/>
        </w:rPr>
        <w:t>Tafsiré</w:t>
      </w:r>
      <w:proofErr w:type="spellEnd"/>
      <w:r w:rsidRPr="0023621A">
        <w:rPr>
          <w:rFonts w:cs="Calibri"/>
          <w:i/>
          <w:iCs/>
          <w:sz w:val="16"/>
          <w:szCs w:val="16"/>
          <w:lang w:val="fr-FR" w:bidi="en-US"/>
        </w:rPr>
        <w:t xml:space="preserve"> Némouna, tome 20, page 350 ; </w:t>
      </w:r>
      <w:proofErr w:type="spellStart"/>
      <w:r w:rsidRPr="0023621A">
        <w:rPr>
          <w:rFonts w:cs="Calibri"/>
          <w:i/>
          <w:iCs/>
          <w:sz w:val="16"/>
          <w:szCs w:val="16"/>
          <w:lang w:val="fr-FR" w:bidi="en-US"/>
        </w:rPr>
        <w:t>Tafsiré</w:t>
      </w:r>
      <w:proofErr w:type="spellEnd"/>
      <w:r w:rsidRPr="0023621A">
        <w:rPr>
          <w:rFonts w:cs="Calibri"/>
          <w:i/>
          <w:iCs/>
          <w:sz w:val="16"/>
          <w:szCs w:val="16"/>
          <w:lang w:val="fr-FR" w:bidi="en-US"/>
        </w:rPr>
        <w:t xml:space="preserve"> </w:t>
      </w:r>
      <w:proofErr w:type="spellStart"/>
      <w:r w:rsidRPr="0023621A">
        <w:rPr>
          <w:rFonts w:cs="Calibri"/>
          <w:i/>
          <w:iCs/>
          <w:sz w:val="16"/>
          <w:szCs w:val="16"/>
          <w:lang w:val="fr-FR" w:bidi="en-US"/>
        </w:rPr>
        <w:t>Qur’ané</w:t>
      </w:r>
      <w:proofErr w:type="spellEnd"/>
      <w:r w:rsidRPr="0023621A">
        <w:rPr>
          <w:rFonts w:cs="Calibri"/>
          <w:i/>
          <w:iCs/>
          <w:sz w:val="16"/>
          <w:szCs w:val="16"/>
          <w:lang w:val="fr-FR" w:bidi="en-US"/>
        </w:rPr>
        <w:t xml:space="preserve"> Mehr, tome 8, page 385</w:t>
      </w:r>
    </w:p>
  </w:footnote>
  <w:footnote w:id="9">
    <w:p w14:paraId="34A96648" w14:textId="3408ADE0" w:rsidR="00E11C7C" w:rsidRPr="00F65589" w:rsidRDefault="00E11C7C" w:rsidP="00F65589">
      <w:pPr>
        <w:spacing w:after="0" w:line="240" w:lineRule="auto"/>
        <w:ind w:firstLine="0"/>
        <w:rPr>
          <w:rFonts w:cstheme="minorHAnsi"/>
          <w:sz w:val="16"/>
          <w:szCs w:val="16"/>
          <w:lang w:bidi="fa-IR"/>
        </w:rPr>
      </w:pPr>
      <w:r w:rsidRPr="00F65589">
        <w:rPr>
          <w:rStyle w:val="Appelnotedebasdep"/>
          <w:sz w:val="16"/>
          <w:szCs w:val="16"/>
        </w:rPr>
        <w:footnoteRef/>
      </w:r>
      <w:r w:rsidRPr="00F65589">
        <w:rPr>
          <w:sz w:val="16"/>
          <w:szCs w:val="16"/>
        </w:rPr>
        <w:t xml:space="preserve"> </w:t>
      </w:r>
      <w:bookmarkStart w:id="6" w:name="_Hlk157249135"/>
      <w:r w:rsidRPr="00F65589">
        <w:rPr>
          <w:rFonts w:cstheme="minorHAnsi"/>
          <w:sz w:val="16"/>
          <w:szCs w:val="16"/>
          <w:lang w:bidi="fa-IR"/>
        </w:rPr>
        <w:t xml:space="preserve">La Kaaba est un édifice cubique situé au centre de la Sainte Mosquée de La Mecque, en Arabie Saoudite. Pour les musulmans, c'est le lieu le plus sacré au monde. Elle est la direction vers laquelle les musulmans du monde entier se tournent pendant leurs prières. La Kaaba abrite la Pierre Noire, une météorite sacrée que les pèlerins doivent toucher ou embrasser durant le Hajj. Elle mesure environ 12 m de haut, 10 m de large et 12 m de long. Les murs sont recouverts d'un tissu noir orné de versets du Coran, le </w:t>
      </w:r>
      <w:proofErr w:type="spellStart"/>
      <w:r w:rsidRPr="00F65589">
        <w:rPr>
          <w:rFonts w:cstheme="minorHAnsi"/>
          <w:sz w:val="16"/>
          <w:szCs w:val="16"/>
          <w:lang w:bidi="fa-IR"/>
        </w:rPr>
        <w:t>kiswa</w:t>
      </w:r>
      <w:proofErr w:type="spellEnd"/>
      <w:r w:rsidRPr="00F65589">
        <w:rPr>
          <w:rFonts w:cstheme="minorHAnsi"/>
          <w:sz w:val="16"/>
          <w:szCs w:val="16"/>
          <w:lang w:bidi="fa-IR"/>
        </w:rPr>
        <w:t>, qui est changé chaque année.</w:t>
      </w:r>
      <w:bookmarkEnd w:id="6"/>
    </w:p>
  </w:footnote>
  <w:footnote w:id="10">
    <w:p w14:paraId="7C9AA58D" w14:textId="0703F6E9" w:rsidR="00F65589" w:rsidRPr="00F65589" w:rsidRDefault="00F65589" w:rsidP="00F65589">
      <w:pPr>
        <w:spacing w:after="0" w:line="240" w:lineRule="auto"/>
        <w:ind w:firstLine="0"/>
        <w:rPr>
          <w:rFonts w:cstheme="minorHAnsi"/>
          <w:sz w:val="16"/>
          <w:szCs w:val="16"/>
          <w:lang w:bidi="fa-IR"/>
        </w:rPr>
      </w:pPr>
      <w:r w:rsidRPr="00F65589">
        <w:rPr>
          <w:rStyle w:val="Appelnotedebasdep"/>
          <w:sz w:val="16"/>
          <w:szCs w:val="16"/>
        </w:rPr>
        <w:footnoteRef/>
      </w:r>
      <w:r w:rsidRPr="00F65589">
        <w:rPr>
          <w:sz w:val="16"/>
          <w:szCs w:val="16"/>
        </w:rPr>
        <w:t xml:space="preserve"> </w:t>
      </w:r>
      <w:r w:rsidRPr="00F65589">
        <w:rPr>
          <w:rFonts w:cstheme="minorHAnsi"/>
          <w:sz w:val="16"/>
          <w:szCs w:val="16"/>
          <w:lang w:bidi="fa-IR"/>
        </w:rPr>
        <w:t xml:space="preserve">Le terme </w:t>
      </w:r>
      <w:r w:rsidR="0094280B">
        <w:rPr>
          <w:rFonts w:cstheme="minorHAnsi"/>
          <w:sz w:val="16"/>
          <w:szCs w:val="16"/>
          <w:lang w:bidi="fa-IR"/>
        </w:rPr>
        <w:t>« </w:t>
      </w:r>
      <w:proofErr w:type="spellStart"/>
      <w:r w:rsidRPr="00F65589">
        <w:rPr>
          <w:rFonts w:cstheme="minorHAnsi"/>
          <w:sz w:val="16"/>
          <w:szCs w:val="16"/>
          <w:lang w:bidi="fa-IR"/>
        </w:rPr>
        <w:t>Dahw</w:t>
      </w:r>
      <w:proofErr w:type="spellEnd"/>
      <w:r w:rsidRPr="00F65589">
        <w:rPr>
          <w:rFonts w:cstheme="minorHAnsi"/>
          <w:sz w:val="16"/>
          <w:szCs w:val="16"/>
          <w:lang w:bidi="fa-IR"/>
        </w:rPr>
        <w:t xml:space="preserve"> al-</w:t>
      </w:r>
      <w:proofErr w:type="spellStart"/>
      <w:r w:rsidRPr="00F65589">
        <w:rPr>
          <w:rFonts w:cstheme="minorHAnsi"/>
          <w:sz w:val="16"/>
          <w:szCs w:val="16"/>
          <w:lang w:bidi="fa-IR"/>
        </w:rPr>
        <w:t>Ard</w:t>
      </w:r>
      <w:proofErr w:type="spellEnd"/>
      <w:r w:rsidR="0094280B">
        <w:rPr>
          <w:rFonts w:cstheme="minorHAnsi"/>
          <w:sz w:val="16"/>
          <w:szCs w:val="16"/>
          <w:lang w:bidi="fa-IR"/>
        </w:rPr>
        <w:t> »</w:t>
      </w:r>
      <w:r w:rsidRPr="00F65589">
        <w:rPr>
          <w:rFonts w:cstheme="minorHAnsi"/>
          <w:sz w:val="16"/>
          <w:szCs w:val="16"/>
          <w:lang w:bidi="fa-IR"/>
        </w:rPr>
        <w:t xml:space="preserve"> signifie littéralement </w:t>
      </w:r>
      <w:r w:rsidR="0094280B">
        <w:rPr>
          <w:rFonts w:cstheme="minorHAnsi"/>
          <w:sz w:val="16"/>
          <w:szCs w:val="16"/>
          <w:lang w:bidi="fa-IR"/>
        </w:rPr>
        <w:t>« </w:t>
      </w:r>
      <w:r w:rsidRPr="00F65589">
        <w:rPr>
          <w:rFonts w:cstheme="minorHAnsi"/>
          <w:sz w:val="16"/>
          <w:szCs w:val="16"/>
          <w:lang w:bidi="fa-IR"/>
        </w:rPr>
        <w:t>Étalement de la Terre</w:t>
      </w:r>
      <w:r w:rsidR="0094280B">
        <w:rPr>
          <w:rFonts w:cstheme="minorHAnsi"/>
          <w:sz w:val="16"/>
          <w:szCs w:val="16"/>
          <w:lang w:bidi="fa-IR"/>
        </w:rPr>
        <w:t> »</w:t>
      </w:r>
      <w:r w:rsidRPr="00F65589">
        <w:rPr>
          <w:rFonts w:cstheme="minorHAnsi"/>
          <w:sz w:val="16"/>
          <w:szCs w:val="16"/>
          <w:lang w:bidi="fa-IR"/>
        </w:rPr>
        <w:t xml:space="preserve"> et correspond au 25e jour du mois de </w:t>
      </w:r>
      <w:r w:rsidRPr="00F65589">
        <w:rPr>
          <w:rFonts w:cstheme="minorHAnsi"/>
          <w:sz w:val="16"/>
          <w:szCs w:val="16"/>
        </w:rPr>
        <w:t>Dhul-</w:t>
      </w:r>
      <w:proofErr w:type="spellStart"/>
      <w:r w:rsidRPr="00F65589">
        <w:rPr>
          <w:rFonts w:cstheme="minorHAnsi"/>
          <w:sz w:val="16"/>
          <w:szCs w:val="16"/>
        </w:rPr>
        <w:t>Qa'da</w:t>
      </w:r>
      <w:proofErr w:type="spellEnd"/>
      <w:r w:rsidRPr="00F65589">
        <w:rPr>
          <w:rFonts w:cstheme="minorHAnsi"/>
          <w:sz w:val="16"/>
          <w:szCs w:val="16"/>
          <w:lang w:bidi="fa-IR"/>
        </w:rPr>
        <w:t xml:space="preserve">, selon certains récits. Ce jour est considéré comme le jour où la Terre a été étalée hors de l'eau au moment de la création. En Islam, le jour de </w:t>
      </w:r>
      <w:proofErr w:type="spellStart"/>
      <w:r w:rsidRPr="00F65589">
        <w:rPr>
          <w:rFonts w:cstheme="minorHAnsi"/>
          <w:sz w:val="16"/>
          <w:szCs w:val="16"/>
          <w:lang w:bidi="fa-IR"/>
        </w:rPr>
        <w:t>Dahw</w:t>
      </w:r>
      <w:proofErr w:type="spellEnd"/>
      <w:r w:rsidRPr="00F65589">
        <w:rPr>
          <w:rFonts w:cstheme="minorHAnsi"/>
          <w:sz w:val="16"/>
          <w:szCs w:val="16"/>
          <w:lang w:bidi="fa-IR"/>
        </w:rPr>
        <w:t xml:space="preserve"> al-</w:t>
      </w:r>
      <w:proofErr w:type="spellStart"/>
      <w:r w:rsidRPr="00F65589">
        <w:rPr>
          <w:rFonts w:cstheme="minorHAnsi"/>
          <w:sz w:val="16"/>
          <w:szCs w:val="16"/>
          <w:lang w:bidi="fa-IR"/>
        </w:rPr>
        <w:t>Ard</w:t>
      </w:r>
      <w:proofErr w:type="spellEnd"/>
      <w:r w:rsidRPr="00F65589">
        <w:rPr>
          <w:rFonts w:cstheme="minorHAnsi"/>
          <w:sz w:val="16"/>
          <w:szCs w:val="16"/>
          <w:lang w:bidi="fa-IR"/>
        </w:rPr>
        <w:t xml:space="preserve"> est considéré comme un jour vertueux de l'année, et les récits recommandent fortement le jeûne et la prière en ce jour. En effet, le jeûne et la prière en ce jour peuvent apporter de nombreuses bénédictions et récompenses spirituelles.</w:t>
      </w:r>
    </w:p>
  </w:footnote>
  <w:footnote w:id="11">
    <w:p w14:paraId="20D3AF4A" w14:textId="201C75A2" w:rsidR="000B49B1" w:rsidRPr="00C32C24" w:rsidRDefault="000B49B1" w:rsidP="00C32C24">
      <w:pPr>
        <w:spacing w:after="0" w:line="240" w:lineRule="auto"/>
        <w:ind w:firstLine="0"/>
        <w:rPr>
          <w:rFonts w:cstheme="minorHAnsi"/>
          <w:sz w:val="16"/>
          <w:szCs w:val="16"/>
        </w:rPr>
      </w:pPr>
      <w:r w:rsidRPr="00F65589">
        <w:rPr>
          <w:rStyle w:val="Appelnotedebasdep"/>
          <w:sz w:val="16"/>
          <w:szCs w:val="16"/>
        </w:rPr>
        <w:footnoteRef/>
      </w:r>
      <w:r w:rsidRPr="00F65589">
        <w:rPr>
          <w:sz w:val="16"/>
          <w:szCs w:val="16"/>
        </w:rPr>
        <w:t xml:space="preserve"> </w:t>
      </w:r>
      <w:bookmarkStart w:id="7" w:name="_Hlk154741895"/>
      <w:r w:rsidRPr="00F65589">
        <w:rPr>
          <w:rFonts w:cstheme="minorHAnsi"/>
          <w:sz w:val="16"/>
          <w:szCs w:val="16"/>
        </w:rPr>
        <w:t xml:space="preserve">La qibla désigne la direction de la prière en Islam, elle correspond à la direction que tout musulman doit impérativement prendre pendant la prière rituelle (salat). Le fidèle se tourne vers la Kaaba pour accomplir ses inclinaisons et prosternations. La qibla a une grande importance symbolique, car elle représente l'unité spirituelle du monde musulman tourné vers le même lieu saint. Dans les mosquées, la niche de prière (mihrab) matérialise physiquement la qibla pour guider les fidèles. Il sied à noter qu’au début de l'Islam, le Prophète Mohammad (s) priait vers Jérusalem. Puis après quelques mois, il reçut la </w:t>
      </w:r>
      <w:r w:rsidR="00CD0D45">
        <w:rPr>
          <w:rFonts w:cstheme="minorHAnsi"/>
          <w:sz w:val="16"/>
          <w:szCs w:val="16"/>
        </w:rPr>
        <w:t>Révélation</w:t>
      </w:r>
      <w:r w:rsidRPr="00F65589">
        <w:rPr>
          <w:rFonts w:cstheme="minorHAnsi"/>
          <w:sz w:val="16"/>
          <w:szCs w:val="16"/>
        </w:rPr>
        <w:t xml:space="preserve"> de se tourner désormais vers la Kaaba.</w:t>
      </w:r>
      <w:bookmarkEnd w:id="7"/>
    </w:p>
  </w:footnote>
  <w:footnote w:id="12">
    <w:p w14:paraId="65645B4A" w14:textId="59C0AF71" w:rsidR="00DD439F" w:rsidRPr="0023621A" w:rsidRDefault="00DD439F" w:rsidP="0023621A">
      <w:pPr>
        <w:pStyle w:val="Notedebasdepage"/>
        <w:ind w:firstLine="0"/>
        <w:rPr>
          <w:sz w:val="16"/>
          <w:szCs w:val="16"/>
        </w:rPr>
      </w:pPr>
      <w:r w:rsidRPr="0023621A">
        <w:rPr>
          <w:rStyle w:val="Appelnotedebasdep"/>
          <w:sz w:val="16"/>
          <w:szCs w:val="16"/>
        </w:rPr>
        <w:footnoteRef/>
      </w:r>
      <w:r w:rsidRPr="0023621A">
        <w:rPr>
          <w:rFonts w:ascii="Calibri" w:hAnsi="Calibri" w:cs="Calibri"/>
          <w:sz w:val="16"/>
          <w:szCs w:val="16"/>
          <w:lang w:val="fr-FR"/>
        </w:rPr>
        <w:t xml:space="preserve"> Coran : Chapitre 56, verset</w:t>
      </w:r>
      <w:r w:rsidR="00CE31BA">
        <w:rPr>
          <w:rFonts w:ascii="Calibri" w:hAnsi="Calibri" w:cs="Calibri"/>
          <w:sz w:val="16"/>
          <w:szCs w:val="16"/>
          <w:lang w:val="fr-FR"/>
        </w:rPr>
        <w:t>s</w:t>
      </w:r>
      <w:r w:rsidRPr="0023621A">
        <w:rPr>
          <w:rFonts w:ascii="Calibri" w:hAnsi="Calibri" w:cs="Calibri"/>
          <w:sz w:val="16"/>
          <w:szCs w:val="16"/>
          <w:lang w:val="fr-FR"/>
        </w:rPr>
        <w:t xml:space="preserve"> 49-50</w:t>
      </w:r>
    </w:p>
  </w:footnote>
  <w:footnote w:id="13">
    <w:p w14:paraId="560F0976" w14:textId="77777777" w:rsidR="00DD439F" w:rsidRPr="0023621A" w:rsidRDefault="00DD439F" w:rsidP="0023621A">
      <w:pPr>
        <w:pStyle w:val="Paragraphedeliste1"/>
        <w:spacing w:after="0" w:line="240" w:lineRule="auto"/>
        <w:ind w:left="0"/>
        <w:rPr>
          <w:sz w:val="16"/>
          <w:szCs w:val="16"/>
          <w:lang w:val="fr-RE"/>
        </w:rPr>
      </w:pPr>
      <w:r w:rsidRPr="0023621A">
        <w:rPr>
          <w:rStyle w:val="Appelnotedebasdep"/>
          <w:sz w:val="16"/>
          <w:szCs w:val="16"/>
        </w:rPr>
        <w:footnoteRef/>
      </w:r>
      <w:r w:rsidRPr="0023621A">
        <w:rPr>
          <w:rFonts w:cs="F"/>
          <w:i/>
          <w:iCs/>
          <w:sz w:val="16"/>
          <w:szCs w:val="16"/>
          <w:lang w:val="fr-FR" w:bidi="en-US"/>
        </w:rPr>
        <w:t xml:space="preserve"> </w:t>
      </w:r>
      <w:proofErr w:type="spellStart"/>
      <w:r w:rsidRPr="0023621A">
        <w:rPr>
          <w:rFonts w:cs="F"/>
          <w:i/>
          <w:iCs/>
          <w:sz w:val="16"/>
          <w:szCs w:val="16"/>
          <w:lang w:val="fr-FR" w:bidi="en-US"/>
        </w:rPr>
        <w:t>Tafsiré</w:t>
      </w:r>
      <w:proofErr w:type="spellEnd"/>
      <w:r w:rsidRPr="0023621A">
        <w:rPr>
          <w:rFonts w:cs="F"/>
          <w:i/>
          <w:iCs/>
          <w:sz w:val="16"/>
          <w:szCs w:val="16"/>
          <w:lang w:val="fr-FR" w:bidi="en-US"/>
        </w:rPr>
        <w:t xml:space="preserve"> Némouna, tome 20, page 356 ; </w:t>
      </w:r>
      <w:proofErr w:type="spellStart"/>
      <w:r w:rsidRPr="0023621A">
        <w:rPr>
          <w:rFonts w:cs="F"/>
          <w:i/>
          <w:iCs/>
          <w:sz w:val="16"/>
          <w:szCs w:val="16"/>
          <w:lang w:val="fr-FR" w:bidi="en-US"/>
        </w:rPr>
        <w:t>Tafsiré</w:t>
      </w:r>
      <w:proofErr w:type="spellEnd"/>
      <w:r w:rsidRPr="0023621A">
        <w:rPr>
          <w:rFonts w:cs="F"/>
          <w:i/>
          <w:iCs/>
          <w:sz w:val="16"/>
          <w:szCs w:val="16"/>
          <w:lang w:val="fr-FR" w:bidi="en-US"/>
        </w:rPr>
        <w:t xml:space="preserve"> </w:t>
      </w:r>
      <w:proofErr w:type="spellStart"/>
      <w:r w:rsidRPr="0023621A">
        <w:rPr>
          <w:rFonts w:cs="F"/>
          <w:i/>
          <w:iCs/>
          <w:sz w:val="16"/>
          <w:szCs w:val="16"/>
          <w:lang w:val="fr-FR" w:bidi="en-US"/>
        </w:rPr>
        <w:t>Qur’ané</w:t>
      </w:r>
      <w:proofErr w:type="spellEnd"/>
      <w:r w:rsidRPr="0023621A">
        <w:rPr>
          <w:rFonts w:cs="F"/>
          <w:i/>
          <w:iCs/>
          <w:sz w:val="16"/>
          <w:szCs w:val="16"/>
          <w:lang w:val="fr-FR" w:bidi="en-US"/>
        </w:rPr>
        <w:t xml:space="preserve"> Mehr, tome 8, page 386</w:t>
      </w:r>
    </w:p>
  </w:footnote>
  <w:footnote w:id="14">
    <w:p w14:paraId="19EADD12" w14:textId="77777777" w:rsidR="00DD439F" w:rsidRPr="0023621A" w:rsidRDefault="00DD439F" w:rsidP="0023621A">
      <w:pPr>
        <w:pStyle w:val="Paragraphedeliste1"/>
        <w:spacing w:after="0" w:line="240" w:lineRule="auto"/>
        <w:ind w:left="0"/>
        <w:rPr>
          <w:sz w:val="16"/>
          <w:szCs w:val="16"/>
          <w:lang w:val="fr-RE"/>
        </w:rPr>
      </w:pPr>
      <w:r w:rsidRPr="0023621A">
        <w:rPr>
          <w:rStyle w:val="Appelnotedebasdep"/>
          <w:sz w:val="16"/>
          <w:szCs w:val="16"/>
        </w:rPr>
        <w:footnoteRef/>
      </w:r>
      <w:r w:rsidRPr="0023621A">
        <w:rPr>
          <w:rFonts w:cs="F"/>
          <w:i/>
          <w:iCs/>
          <w:sz w:val="16"/>
          <w:szCs w:val="16"/>
          <w:lang w:val="fr-FR" w:bidi="en-US"/>
        </w:rPr>
        <w:t xml:space="preserve"> </w:t>
      </w:r>
      <w:proofErr w:type="spellStart"/>
      <w:r w:rsidRPr="0023621A">
        <w:rPr>
          <w:rFonts w:cs="F"/>
          <w:i/>
          <w:iCs/>
          <w:sz w:val="16"/>
          <w:szCs w:val="16"/>
          <w:lang w:val="fr-FR" w:bidi="en-US"/>
        </w:rPr>
        <w:t>Tafsiré</w:t>
      </w:r>
      <w:proofErr w:type="spellEnd"/>
      <w:r w:rsidRPr="0023621A">
        <w:rPr>
          <w:rFonts w:cs="F"/>
          <w:i/>
          <w:iCs/>
          <w:sz w:val="16"/>
          <w:szCs w:val="16"/>
          <w:lang w:val="fr-FR" w:bidi="en-US"/>
        </w:rPr>
        <w:t xml:space="preserve"> </w:t>
      </w:r>
      <w:proofErr w:type="spellStart"/>
      <w:r w:rsidRPr="0023621A">
        <w:rPr>
          <w:rFonts w:cs="F"/>
          <w:i/>
          <w:iCs/>
          <w:sz w:val="16"/>
          <w:szCs w:val="16"/>
          <w:lang w:val="fr-FR" w:bidi="en-US"/>
        </w:rPr>
        <w:t>Qur’ané</w:t>
      </w:r>
      <w:proofErr w:type="spellEnd"/>
      <w:r w:rsidRPr="0023621A">
        <w:rPr>
          <w:rFonts w:cs="F"/>
          <w:i/>
          <w:iCs/>
          <w:sz w:val="16"/>
          <w:szCs w:val="16"/>
          <w:lang w:val="fr-FR" w:bidi="en-US"/>
        </w:rPr>
        <w:t xml:space="preserve"> Mehr, tome 8, page 388</w:t>
      </w:r>
    </w:p>
  </w:footnote>
  <w:footnote w:id="15">
    <w:p w14:paraId="622FAFEA" w14:textId="77777777" w:rsidR="00DD439F" w:rsidRPr="0023621A" w:rsidRDefault="00DD439F" w:rsidP="0023621A">
      <w:pPr>
        <w:pStyle w:val="Paragraphedeliste1"/>
        <w:spacing w:after="0" w:line="240" w:lineRule="auto"/>
        <w:ind w:left="0"/>
        <w:jc w:val="left"/>
        <w:rPr>
          <w:sz w:val="16"/>
          <w:szCs w:val="16"/>
          <w:lang w:val="fr-RE"/>
        </w:rPr>
      </w:pPr>
      <w:r w:rsidRPr="0023621A">
        <w:rPr>
          <w:rStyle w:val="Appelnotedebasdep"/>
          <w:sz w:val="16"/>
          <w:szCs w:val="16"/>
        </w:rPr>
        <w:footnoteRef/>
      </w:r>
      <w:r w:rsidRPr="0023621A">
        <w:rPr>
          <w:rFonts w:cs="F"/>
          <w:i/>
          <w:iCs/>
          <w:sz w:val="16"/>
          <w:szCs w:val="16"/>
          <w:lang w:val="fr-FR" w:bidi="en-US"/>
        </w:rPr>
        <w:t xml:space="preserve"> </w:t>
      </w:r>
      <w:proofErr w:type="spellStart"/>
      <w:r w:rsidRPr="0023621A">
        <w:rPr>
          <w:rFonts w:cs="F"/>
          <w:i/>
          <w:iCs/>
          <w:sz w:val="16"/>
          <w:szCs w:val="16"/>
          <w:lang w:val="fr-FR" w:bidi="en-US"/>
        </w:rPr>
        <w:t>Tafsiré</w:t>
      </w:r>
      <w:proofErr w:type="spellEnd"/>
      <w:r w:rsidRPr="0023621A">
        <w:rPr>
          <w:rFonts w:cs="F"/>
          <w:i/>
          <w:iCs/>
          <w:sz w:val="16"/>
          <w:szCs w:val="16"/>
          <w:lang w:val="fr-FR" w:bidi="en-US"/>
        </w:rPr>
        <w:t xml:space="preserve"> </w:t>
      </w:r>
      <w:proofErr w:type="spellStart"/>
      <w:r w:rsidRPr="0023621A">
        <w:rPr>
          <w:rFonts w:cs="F"/>
          <w:i/>
          <w:iCs/>
          <w:sz w:val="16"/>
          <w:szCs w:val="16"/>
          <w:lang w:val="fr-FR" w:bidi="en-US"/>
        </w:rPr>
        <w:t>Qur’ané</w:t>
      </w:r>
      <w:proofErr w:type="spellEnd"/>
      <w:r w:rsidRPr="0023621A">
        <w:rPr>
          <w:rFonts w:cs="F"/>
          <w:i/>
          <w:iCs/>
          <w:sz w:val="16"/>
          <w:szCs w:val="16"/>
          <w:lang w:val="fr-FR" w:bidi="en-US"/>
        </w:rPr>
        <w:t xml:space="preserve"> Mehr, tome 8, page 390 ; </w:t>
      </w:r>
      <w:proofErr w:type="spellStart"/>
      <w:r w:rsidRPr="0023621A">
        <w:rPr>
          <w:rFonts w:cs="F"/>
          <w:i/>
          <w:iCs/>
          <w:sz w:val="16"/>
          <w:szCs w:val="16"/>
          <w:lang w:val="fr-FR" w:bidi="en-US"/>
        </w:rPr>
        <w:t>Tafsiré</w:t>
      </w:r>
      <w:proofErr w:type="spellEnd"/>
      <w:r w:rsidRPr="0023621A">
        <w:rPr>
          <w:rFonts w:cs="F"/>
          <w:i/>
          <w:iCs/>
          <w:sz w:val="16"/>
          <w:szCs w:val="16"/>
          <w:lang w:val="fr-FR" w:bidi="en-US"/>
        </w:rPr>
        <w:t xml:space="preserve"> </w:t>
      </w:r>
      <w:proofErr w:type="spellStart"/>
      <w:r w:rsidRPr="0023621A">
        <w:rPr>
          <w:rFonts w:cs="F"/>
          <w:i/>
          <w:iCs/>
          <w:sz w:val="16"/>
          <w:szCs w:val="16"/>
          <w:lang w:val="fr-FR" w:bidi="en-US"/>
        </w:rPr>
        <w:t>Némouna</w:t>
      </w:r>
      <w:proofErr w:type="spellEnd"/>
      <w:r w:rsidRPr="0023621A">
        <w:rPr>
          <w:rFonts w:cs="F"/>
          <w:i/>
          <w:iCs/>
          <w:sz w:val="16"/>
          <w:szCs w:val="16"/>
          <w:lang w:val="fr-FR" w:bidi="en-US"/>
        </w:rPr>
        <w:t>, tome 20, page 365</w:t>
      </w:r>
    </w:p>
  </w:footnote>
  <w:footnote w:id="16">
    <w:p w14:paraId="5A7C7C92" w14:textId="77777777" w:rsidR="00DD439F" w:rsidRPr="0023621A" w:rsidRDefault="00DD439F" w:rsidP="0023621A">
      <w:pPr>
        <w:spacing w:after="0" w:line="240" w:lineRule="auto"/>
        <w:ind w:firstLine="0"/>
        <w:jc w:val="left"/>
        <w:rPr>
          <w:sz w:val="16"/>
          <w:szCs w:val="16"/>
        </w:rPr>
      </w:pPr>
      <w:r w:rsidRPr="0023621A">
        <w:rPr>
          <w:rStyle w:val="Appelnotedebasdep"/>
          <w:sz w:val="16"/>
          <w:szCs w:val="16"/>
        </w:rPr>
        <w:footnoteRef/>
      </w:r>
      <w:r w:rsidRPr="0023621A">
        <w:rPr>
          <w:rFonts w:eastAsia="Times New Roman"/>
          <w:i/>
          <w:iCs/>
          <w:sz w:val="16"/>
          <w:szCs w:val="16"/>
          <w:lang w:val="fr-RE"/>
        </w:rPr>
        <w:t xml:space="preserve"> </w:t>
      </w:r>
      <w:proofErr w:type="spellStart"/>
      <w:r w:rsidRPr="0023621A">
        <w:rPr>
          <w:rFonts w:eastAsia="Times New Roman"/>
          <w:i/>
          <w:iCs/>
          <w:sz w:val="16"/>
          <w:szCs w:val="16"/>
          <w:lang w:val="fr-RE"/>
        </w:rPr>
        <w:t>Tafsiré</w:t>
      </w:r>
      <w:proofErr w:type="spellEnd"/>
      <w:r w:rsidRPr="0023621A">
        <w:rPr>
          <w:rFonts w:eastAsia="Times New Roman"/>
          <w:i/>
          <w:iCs/>
          <w:sz w:val="16"/>
          <w:szCs w:val="16"/>
          <w:lang w:val="fr-RE"/>
        </w:rPr>
        <w:t xml:space="preserve"> </w:t>
      </w:r>
      <w:proofErr w:type="spellStart"/>
      <w:r w:rsidRPr="0023621A">
        <w:rPr>
          <w:rFonts w:eastAsia="Times New Roman"/>
          <w:i/>
          <w:iCs/>
          <w:sz w:val="16"/>
          <w:szCs w:val="16"/>
          <w:lang w:val="fr-RE"/>
        </w:rPr>
        <w:t>Nouro</w:t>
      </w:r>
      <w:proofErr w:type="spellEnd"/>
      <w:r w:rsidRPr="0023621A">
        <w:rPr>
          <w:rFonts w:eastAsia="Times New Roman"/>
          <w:i/>
          <w:iCs/>
          <w:sz w:val="16"/>
          <w:szCs w:val="16"/>
          <w:lang w:val="fr-RE"/>
        </w:rPr>
        <w:t xml:space="preserve"> Thaqalayn, tome 4, page 567</w:t>
      </w:r>
    </w:p>
  </w:footnote>
  <w:footnote w:id="17">
    <w:p w14:paraId="74C3E1B3" w14:textId="77777777" w:rsidR="00DD439F" w:rsidRPr="0023621A" w:rsidRDefault="00DD439F" w:rsidP="0023621A">
      <w:pPr>
        <w:pStyle w:val="Paragraphedeliste1"/>
        <w:spacing w:after="0" w:line="240" w:lineRule="auto"/>
        <w:ind w:left="0"/>
        <w:jc w:val="left"/>
        <w:rPr>
          <w:sz w:val="16"/>
          <w:szCs w:val="16"/>
          <w:lang w:val="fr-RE"/>
        </w:rPr>
      </w:pPr>
      <w:r w:rsidRPr="0023621A">
        <w:rPr>
          <w:rStyle w:val="Appelnotedebasdep"/>
          <w:sz w:val="16"/>
          <w:szCs w:val="16"/>
        </w:rPr>
        <w:footnoteRef/>
      </w:r>
      <w:r w:rsidRPr="0023621A">
        <w:rPr>
          <w:rFonts w:cs="Calibri"/>
          <w:i/>
          <w:iCs/>
          <w:sz w:val="16"/>
          <w:szCs w:val="16"/>
          <w:lang w:val="fr-FR" w:bidi="en-US"/>
        </w:rPr>
        <w:t xml:space="preserve"> </w:t>
      </w:r>
      <w:proofErr w:type="spellStart"/>
      <w:r w:rsidRPr="0023621A">
        <w:rPr>
          <w:rFonts w:cs="Calibri"/>
          <w:i/>
          <w:iCs/>
          <w:sz w:val="16"/>
          <w:szCs w:val="16"/>
          <w:lang w:val="fr-FR" w:bidi="en-US"/>
        </w:rPr>
        <w:t>Tafsiré</w:t>
      </w:r>
      <w:proofErr w:type="spellEnd"/>
      <w:r w:rsidRPr="0023621A">
        <w:rPr>
          <w:rFonts w:cs="Calibri"/>
          <w:i/>
          <w:iCs/>
          <w:sz w:val="16"/>
          <w:szCs w:val="16"/>
          <w:lang w:val="fr-FR" w:bidi="en-US"/>
        </w:rPr>
        <w:t xml:space="preserve"> </w:t>
      </w:r>
      <w:proofErr w:type="spellStart"/>
      <w:r w:rsidRPr="0023621A">
        <w:rPr>
          <w:rFonts w:cs="Calibri"/>
          <w:i/>
          <w:iCs/>
          <w:sz w:val="16"/>
          <w:szCs w:val="16"/>
          <w:lang w:val="fr-FR" w:bidi="en-US"/>
        </w:rPr>
        <w:t>Qur’ané</w:t>
      </w:r>
      <w:proofErr w:type="spellEnd"/>
      <w:r w:rsidRPr="0023621A">
        <w:rPr>
          <w:rFonts w:cs="Calibri"/>
          <w:i/>
          <w:iCs/>
          <w:sz w:val="16"/>
          <w:szCs w:val="16"/>
          <w:lang w:val="fr-FR" w:bidi="en-US"/>
        </w:rPr>
        <w:t xml:space="preserve"> Mehr, tome 8, page 392 ; </w:t>
      </w:r>
      <w:proofErr w:type="spellStart"/>
      <w:r w:rsidRPr="0023621A">
        <w:rPr>
          <w:rFonts w:cs="Calibri"/>
          <w:i/>
          <w:iCs/>
          <w:sz w:val="16"/>
          <w:szCs w:val="16"/>
          <w:lang w:val="fr-FR" w:bidi="en-US"/>
        </w:rPr>
        <w:t>Tafsiré</w:t>
      </w:r>
      <w:proofErr w:type="spellEnd"/>
      <w:r w:rsidRPr="0023621A">
        <w:rPr>
          <w:rFonts w:cs="Calibri"/>
          <w:i/>
          <w:iCs/>
          <w:sz w:val="16"/>
          <w:szCs w:val="16"/>
          <w:lang w:val="fr-FR" w:bidi="en-US"/>
        </w:rPr>
        <w:t xml:space="preserve"> </w:t>
      </w:r>
      <w:proofErr w:type="spellStart"/>
      <w:r w:rsidRPr="0023621A">
        <w:rPr>
          <w:rFonts w:cs="Calibri"/>
          <w:i/>
          <w:iCs/>
          <w:sz w:val="16"/>
          <w:szCs w:val="16"/>
          <w:lang w:val="fr-FR" w:bidi="en-US"/>
        </w:rPr>
        <w:t>Némouna</w:t>
      </w:r>
      <w:proofErr w:type="spellEnd"/>
      <w:r w:rsidRPr="0023621A">
        <w:rPr>
          <w:rFonts w:cs="Calibri"/>
          <w:i/>
          <w:iCs/>
          <w:sz w:val="16"/>
          <w:szCs w:val="16"/>
          <w:lang w:val="fr-FR" w:bidi="en-US"/>
        </w:rPr>
        <w:t>, tome 20, page 381</w:t>
      </w:r>
    </w:p>
  </w:footnote>
  <w:footnote w:id="18">
    <w:p w14:paraId="62BB617D" w14:textId="3DDAD4FB" w:rsidR="00DD439F" w:rsidRPr="0023621A" w:rsidRDefault="00DD439F" w:rsidP="00DD439F">
      <w:pPr>
        <w:pStyle w:val="Paragraphedeliste1"/>
        <w:spacing w:after="0"/>
        <w:ind w:left="0"/>
        <w:rPr>
          <w:sz w:val="16"/>
          <w:szCs w:val="16"/>
          <w:lang w:val="fr-RE"/>
        </w:rPr>
      </w:pPr>
      <w:r w:rsidRPr="0023621A">
        <w:rPr>
          <w:rStyle w:val="Appelnotedebasdep"/>
          <w:sz w:val="16"/>
          <w:szCs w:val="16"/>
        </w:rPr>
        <w:footnoteRef/>
      </w:r>
      <w:r w:rsidR="0023621A">
        <w:rPr>
          <w:rFonts w:cs="F"/>
          <w:i/>
          <w:iCs/>
          <w:sz w:val="16"/>
          <w:szCs w:val="16"/>
          <w:lang w:val="fr-FR" w:bidi="en-US"/>
        </w:rPr>
        <w:t xml:space="preserve"> </w:t>
      </w:r>
      <w:proofErr w:type="spellStart"/>
      <w:r w:rsidRPr="0023621A">
        <w:rPr>
          <w:rFonts w:cs="F"/>
          <w:i/>
          <w:iCs/>
          <w:sz w:val="16"/>
          <w:szCs w:val="16"/>
          <w:lang w:val="fr-FR" w:bidi="en-US"/>
        </w:rPr>
        <w:t>Tafsiré</w:t>
      </w:r>
      <w:proofErr w:type="spellEnd"/>
      <w:r w:rsidRPr="0023621A">
        <w:rPr>
          <w:rFonts w:cs="F"/>
          <w:i/>
          <w:iCs/>
          <w:sz w:val="16"/>
          <w:szCs w:val="16"/>
          <w:lang w:val="fr-FR" w:bidi="en-US"/>
        </w:rPr>
        <w:t xml:space="preserve"> </w:t>
      </w:r>
      <w:proofErr w:type="spellStart"/>
      <w:r w:rsidRPr="0023621A">
        <w:rPr>
          <w:rFonts w:cs="F"/>
          <w:i/>
          <w:iCs/>
          <w:sz w:val="16"/>
          <w:szCs w:val="16"/>
          <w:lang w:val="fr-FR" w:bidi="en-US"/>
        </w:rPr>
        <w:t>Qur’ané</w:t>
      </w:r>
      <w:proofErr w:type="spellEnd"/>
      <w:r w:rsidRPr="0023621A">
        <w:rPr>
          <w:rFonts w:cs="F"/>
          <w:i/>
          <w:iCs/>
          <w:sz w:val="16"/>
          <w:szCs w:val="16"/>
          <w:lang w:val="fr-FR" w:bidi="en-US"/>
        </w:rPr>
        <w:t xml:space="preserve"> Mehr, tome 8, page 394</w:t>
      </w:r>
    </w:p>
  </w:footnote>
  <w:footnote w:id="19">
    <w:p w14:paraId="4997DFD0" w14:textId="0F296AFE" w:rsidR="00DD439F" w:rsidRPr="0023621A" w:rsidRDefault="00DD439F" w:rsidP="00DD439F">
      <w:pPr>
        <w:pStyle w:val="Paragraphedeliste1"/>
        <w:spacing w:after="0"/>
        <w:ind w:left="0"/>
        <w:rPr>
          <w:sz w:val="16"/>
          <w:szCs w:val="16"/>
          <w:lang w:val="fr-RE"/>
        </w:rPr>
      </w:pPr>
      <w:r w:rsidRPr="0023621A">
        <w:rPr>
          <w:rStyle w:val="Appelnotedebasdep"/>
          <w:sz w:val="16"/>
          <w:szCs w:val="16"/>
        </w:rPr>
        <w:footnoteRef/>
      </w:r>
      <w:r w:rsidR="0023621A">
        <w:rPr>
          <w:rFonts w:cs="F"/>
          <w:i/>
          <w:iCs/>
          <w:sz w:val="16"/>
          <w:szCs w:val="16"/>
          <w:lang w:val="fr-FR" w:bidi="en-US"/>
        </w:rPr>
        <w:t xml:space="preserve"> </w:t>
      </w:r>
      <w:proofErr w:type="spellStart"/>
      <w:r w:rsidRPr="0023621A">
        <w:rPr>
          <w:rFonts w:cs="F"/>
          <w:i/>
          <w:iCs/>
          <w:sz w:val="16"/>
          <w:szCs w:val="16"/>
          <w:lang w:val="fr-FR" w:bidi="en-US"/>
        </w:rPr>
        <w:t>Tafsiré</w:t>
      </w:r>
      <w:proofErr w:type="spellEnd"/>
      <w:r w:rsidRPr="0023621A">
        <w:rPr>
          <w:rFonts w:cs="F"/>
          <w:i/>
          <w:iCs/>
          <w:sz w:val="16"/>
          <w:szCs w:val="16"/>
          <w:lang w:val="fr-FR" w:bidi="en-US"/>
        </w:rPr>
        <w:t xml:space="preserve"> </w:t>
      </w:r>
      <w:proofErr w:type="spellStart"/>
      <w:r w:rsidRPr="0023621A">
        <w:rPr>
          <w:rFonts w:cs="F"/>
          <w:i/>
          <w:iCs/>
          <w:sz w:val="16"/>
          <w:szCs w:val="16"/>
          <w:lang w:val="fr-FR" w:bidi="en-US"/>
        </w:rPr>
        <w:t>Qur’ané</w:t>
      </w:r>
      <w:proofErr w:type="spellEnd"/>
      <w:r w:rsidRPr="0023621A">
        <w:rPr>
          <w:rFonts w:cs="F"/>
          <w:i/>
          <w:iCs/>
          <w:sz w:val="16"/>
          <w:szCs w:val="16"/>
          <w:lang w:val="fr-FR" w:bidi="en-US"/>
        </w:rPr>
        <w:t xml:space="preserve"> Mehr, tome 8, page 395</w:t>
      </w:r>
    </w:p>
  </w:footnote>
  <w:footnote w:id="20">
    <w:p w14:paraId="49CABF55" w14:textId="77777777" w:rsidR="00DD439F" w:rsidRPr="00D217E7" w:rsidRDefault="00DD439F" w:rsidP="00DD439F">
      <w:pPr>
        <w:pStyle w:val="Paragraphedeliste1"/>
        <w:spacing w:after="0"/>
        <w:ind w:left="0"/>
        <w:jc w:val="left"/>
        <w:rPr>
          <w:lang w:val="fr-RE"/>
        </w:rPr>
      </w:pPr>
      <w:r w:rsidRPr="0023621A">
        <w:rPr>
          <w:rStyle w:val="Appelnotedebasdep"/>
          <w:sz w:val="16"/>
          <w:szCs w:val="16"/>
        </w:rPr>
        <w:footnoteRef/>
      </w:r>
      <w:r w:rsidRPr="0023621A">
        <w:rPr>
          <w:rFonts w:cs="Calibri"/>
          <w:i/>
          <w:iCs/>
          <w:sz w:val="16"/>
          <w:szCs w:val="16"/>
          <w:lang w:val="fr-FR" w:bidi="en-US"/>
        </w:rPr>
        <w:t xml:space="preserve"> </w:t>
      </w:r>
      <w:proofErr w:type="spellStart"/>
      <w:r w:rsidRPr="0023621A">
        <w:rPr>
          <w:rFonts w:cs="Calibri"/>
          <w:i/>
          <w:iCs/>
          <w:sz w:val="16"/>
          <w:szCs w:val="16"/>
          <w:lang w:val="fr-FR" w:bidi="en-US"/>
        </w:rPr>
        <w:t>Tafsiré</w:t>
      </w:r>
      <w:proofErr w:type="spellEnd"/>
      <w:r w:rsidRPr="0023621A">
        <w:rPr>
          <w:rFonts w:cs="Calibri"/>
          <w:i/>
          <w:iCs/>
          <w:sz w:val="16"/>
          <w:szCs w:val="16"/>
          <w:lang w:val="fr-FR" w:bidi="en-US"/>
        </w:rPr>
        <w:t xml:space="preserve"> </w:t>
      </w:r>
      <w:proofErr w:type="spellStart"/>
      <w:r w:rsidRPr="0023621A">
        <w:rPr>
          <w:rFonts w:cs="Calibri"/>
          <w:i/>
          <w:iCs/>
          <w:sz w:val="16"/>
          <w:szCs w:val="16"/>
          <w:lang w:val="fr-FR" w:bidi="en-US"/>
        </w:rPr>
        <w:t>Qur’ané</w:t>
      </w:r>
      <w:proofErr w:type="spellEnd"/>
      <w:r w:rsidRPr="0023621A">
        <w:rPr>
          <w:rFonts w:cs="Calibri"/>
          <w:i/>
          <w:iCs/>
          <w:sz w:val="16"/>
          <w:szCs w:val="16"/>
          <w:lang w:val="fr-FR" w:bidi="en-US"/>
        </w:rPr>
        <w:t xml:space="preserve"> Mehr, tome 8, page 397 ; </w:t>
      </w:r>
      <w:proofErr w:type="spellStart"/>
      <w:r w:rsidRPr="0023621A">
        <w:rPr>
          <w:rFonts w:cs="Calibri"/>
          <w:i/>
          <w:iCs/>
          <w:sz w:val="16"/>
          <w:szCs w:val="16"/>
          <w:lang w:val="fr-FR" w:bidi="en-US"/>
        </w:rPr>
        <w:t>Tafsiré</w:t>
      </w:r>
      <w:proofErr w:type="spellEnd"/>
      <w:r w:rsidRPr="0023621A">
        <w:rPr>
          <w:rFonts w:cs="Calibri"/>
          <w:i/>
          <w:iCs/>
          <w:sz w:val="16"/>
          <w:szCs w:val="16"/>
          <w:lang w:val="fr-FR" w:bidi="en-US"/>
        </w:rPr>
        <w:t xml:space="preserve"> </w:t>
      </w:r>
      <w:proofErr w:type="spellStart"/>
      <w:r w:rsidRPr="0023621A">
        <w:rPr>
          <w:rFonts w:cs="Calibri"/>
          <w:i/>
          <w:iCs/>
          <w:sz w:val="16"/>
          <w:szCs w:val="16"/>
          <w:lang w:val="fr-FR" w:bidi="en-US"/>
        </w:rPr>
        <w:t>Némouna</w:t>
      </w:r>
      <w:proofErr w:type="spellEnd"/>
      <w:r w:rsidRPr="0023621A">
        <w:rPr>
          <w:rFonts w:cs="Calibri"/>
          <w:i/>
          <w:iCs/>
          <w:sz w:val="16"/>
          <w:szCs w:val="16"/>
          <w:lang w:val="fr-FR" w:bidi="en-US"/>
        </w:rPr>
        <w:t>, tome 20, page 395</w:t>
      </w:r>
    </w:p>
  </w:footnote>
  <w:footnote w:id="21">
    <w:p w14:paraId="32CDE809" w14:textId="77777777" w:rsidR="00DD439F" w:rsidRPr="00541C1F" w:rsidRDefault="00DD439F" w:rsidP="0023621A">
      <w:pPr>
        <w:pStyle w:val="Paragraphedeliste1"/>
        <w:spacing w:after="0" w:line="240" w:lineRule="auto"/>
        <w:ind w:left="0"/>
        <w:jc w:val="left"/>
        <w:rPr>
          <w:sz w:val="16"/>
          <w:szCs w:val="16"/>
          <w:lang w:val="fr-RE"/>
        </w:rPr>
      </w:pPr>
      <w:r w:rsidRPr="00541C1F">
        <w:rPr>
          <w:rStyle w:val="Appelnotedebasdep"/>
          <w:sz w:val="16"/>
          <w:szCs w:val="16"/>
        </w:rPr>
        <w:footnoteRef/>
      </w:r>
      <w:r w:rsidRPr="00541C1F">
        <w:rPr>
          <w:rFonts w:cs="Calibri"/>
          <w:i/>
          <w:iCs/>
          <w:sz w:val="16"/>
          <w:szCs w:val="16"/>
          <w:lang w:val="fr-FR" w:bidi="en-US"/>
        </w:rPr>
        <w:t xml:space="preserve"> </w:t>
      </w:r>
      <w:proofErr w:type="spellStart"/>
      <w:r w:rsidRPr="00541C1F">
        <w:rPr>
          <w:rFonts w:cs="Calibri"/>
          <w:i/>
          <w:iCs/>
          <w:sz w:val="16"/>
          <w:szCs w:val="16"/>
          <w:lang w:val="fr-FR" w:bidi="en-US"/>
        </w:rPr>
        <w:t>Tafsiré</w:t>
      </w:r>
      <w:proofErr w:type="spellEnd"/>
      <w:r w:rsidRPr="00541C1F">
        <w:rPr>
          <w:rFonts w:cs="Calibri"/>
          <w:i/>
          <w:iCs/>
          <w:sz w:val="16"/>
          <w:szCs w:val="16"/>
          <w:lang w:val="fr-FR" w:bidi="en-US"/>
        </w:rPr>
        <w:t xml:space="preserve"> </w:t>
      </w:r>
      <w:proofErr w:type="spellStart"/>
      <w:r w:rsidRPr="00541C1F">
        <w:rPr>
          <w:rFonts w:cs="Calibri"/>
          <w:i/>
          <w:iCs/>
          <w:sz w:val="16"/>
          <w:szCs w:val="16"/>
          <w:lang w:val="fr-FR" w:bidi="en-US"/>
        </w:rPr>
        <w:t>Qur’ané</w:t>
      </w:r>
      <w:proofErr w:type="spellEnd"/>
      <w:r w:rsidRPr="00541C1F">
        <w:rPr>
          <w:rFonts w:cs="Calibri"/>
          <w:i/>
          <w:iCs/>
          <w:sz w:val="16"/>
          <w:szCs w:val="16"/>
          <w:lang w:val="fr-FR" w:bidi="en-US"/>
        </w:rPr>
        <w:t xml:space="preserve"> Mehr, tome 8, page 399 ; </w:t>
      </w:r>
      <w:proofErr w:type="spellStart"/>
      <w:r w:rsidRPr="00541C1F">
        <w:rPr>
          <w:rFonts w:cs="Calibri"/>
          <w:i/>
          <w:iCs/>
          <w:sz w:val="16"/>
          <w:szCs w:val="16"/>
          <w:lang w:val="fr-FR" w:bidi="en-US"/>
        </w:rPr>
        <w:t>Tafsiré</w:t>
      </w:r>
      <w:proofErr w:type="spellEnd"/>
      <w:r w:rsidRPr="00541C1F">
        <w:rPr>
          <w:rFonts w:cs="Calibri"/>
          <w:i/>
          <w:iCs/>
          <w:sz w:val="16"/>
          <w:szCs w:val="16"/>
          <w:lang w:val="fr-FR" w:bidi="en-US"/>
        </w:rPr>
        <w:t xml:space="preserve"> </w:t>
      </w:r>
      <w:proofErr w:type="spellStart"/>
      <w:r w:rsidRPr="00541C1F">
        <w:rPr>
          <w:rFonts w:cs="Calibri"/>
          <w:i/>
          <w:iCs/>
          <w:sz w:val="16"/>
          <w:szCs w:val="16"/>
          <w:lang w:val="fr-FR" w:bidi="en-US"/>
        </w:rPr>
        <w:t>Némouna</w:t>
      </w:r>
      <w:proofErr w:type="spellEnd"/>
      <w:r w:rsidRPr="00541C1F">
        <w:rPr>
          <w:rFonts w:cs="Calibri"/>
          <w:i/>
          <w:iCs/>
          <w:sz w:val="16"/>
          <w:szCs w:val="16"/>
          <w:lang w:val="fr-FR" w:bidi="en-US"/>
        </w:rPr>
        <w:t>, tome 20, page 403</w:t>
      </w:r>
    </w:p>
  </w:footnote>
  <w:footnote w:id="22">
    <w:p w14:paraId="5EF8BD80" w14:textId="6FFCC1DF" w:rsidR="00F91EA2" w:rsidRPr="00DC0240" w:rsidRDefault="00F91EA2" w:rsidP="00DC0240">
      <w:pPr>
        <w:spacing w:after="0" w:line="240" w:lineRule="auto"/>
        <w:ind w:firstLine="0"/>
        <w:rPr>
          <w:rFonts w:cstheme="minorHAnsi"/>
          <w:sz w:val="16"/>
          <w:szCs w:val="16"/>
        </w:rPr>
      </w:pPr>
      <w:r w:rsidRPr="00A66116">
        <w:rPr>
          <w:rStyle w:val="Appelnotedebasdep"/>
          <w:sz w:val="16"/>
          <w:szCs w:val="16"/>
        </w:rPr>
        <w:footnoteRef/>
      </w:r>
      <w:r w:rsidRPr="00A66116">
        <w:rPr>
          <w:sz w:val="16"/>
          <w:szCs w:val="16"/>
        </w:rPr>
        <w:t xml:space="preserve"> </w:t>
      </w:r>
      <w:r w:rsidRPr="00A66116">
        <w:rPr>
          <w:rFonts w:cstheme="minorHAnsi"/>
          <w:sz w:val="16"/>
          <w:szCs w:val="16"/>
        </w:rPr>
        <w:t>L'Imamat est un concept clé du chiisme qui désigne la direction spirituelle et temporelle de la communauté musulmane après le Prophète Mohammad (s).</w:t>
      </w:r>
      <w:r w:rsidRPr="00A66116">
        <w:rPr>
          <w:rFonts w:cstheme="minorHAnsi"/>
          <w:b/>
          <w:bCs/>
          <w:sz w:val="16"/>
          <w:szCs w:val="16"/>
        </w:rPr>
        <w:t xml:space="preserve"> </w:t>
      </w:r>
      <w:r w:rsidRPr="00A66116">
        <w:rPr>
          <w:rFonts w:cstheme="minorHAnsi"/>
          <w:sz w:val="16"/>
          <w:szCs w:val="16"/>
        </w:rPr>
        <w:t>Selon la doctrine chiite, après le Prophète Mohammad (s), cette direction a été transmise par Allah à ses successeurs légitimes de sa famille. Les chiites croient aux 12 Imams successeurs légitimes, dont le premier est Ali ibn Abi Talib (a) et le dernier al-Mahdi</w:t>
      </w:r>
      <w:r w:rsidR="005000A4">
        <w:rPr>
          <w:rFonts w:cstheme="minorHAnsi"/>
          <w:sz w:val="16"/>
          <w:szCs w:val="16"/>
        </w:rPr>
        <w:t> </w:t>
      </w:r>
      <w:r w:rsidRPr="00A66116">
        <w:rPr>
          <w:rFonts w:cstheme="minorHAnsi"/>
          <w:sz w:val="16"/>
          <w:szCs w:val="16"/>
        </w:rPr>
        <w:t>(</w:t>
      </w:r>
      <w:proofErr w:type="spellStart"/>
      <w:r w:rsidRPr="00A66116">
        <w:rPr>
          <w:rFonts w:cstheme="minorHAnsi"/>
          <w:sz w:val="16"/>
          <w:szCs w:val="16"/>
        </w:rPr>
        <w:t>aj</w:t>
      </w:r>
      <w:proofErr w:type="spellEnd"/>
      <w:r w:rsidRPr="00A66116">
        <w:rPr>
          <w:rFonts w:cstheme="minorHAnsi"/>
          <w:sz w:val="16"/>
          <w:szCs w:val="16"/>
        </w:rPr>
        <w:t>).</w:t>
      </w:r>
    </w:p>
  </w:footnote>
  <w:footnote w:id="23">
    <w:p w14:paraId="09C1BE3A" w14:textId="1B7C811A" w:rsidR="00DD439F" w:rsidRPr="0023621A" w:rsidRDefault="00DD439F" w:rsidP="00DC0240">
      <w:pPr>
        <w:pStyle w:val="Notedebasdepage"/>
        <w:ind w:firstLine="0"/>
        <w:rPr>
          <w:sz w:val="16"/>
          <w:szCs w:val="16"/>
        </w:rPr>
      </w:pPr>
      <w:r w:rsidRPr="0023621A">
        <w:rPr>
          <w:rStyle w:val="Appelnotedebasdep"/>
          <w:sz w:val="16"/>
          <w:szCs w:val="16"/>
        </w:rPr>
        <w:footnoteRef/>
      </w:r>
      <w:r w:rsidRPr="0023621A">
        <w:rPr>
          <w:rFonts w:ascii="Calibri" w:hAnsi="Calibri" w:cs="Calibri"/>
          <w:i/>
          <w:iCs/>
          <w:sz w:val="16"/>
          <w:szCs w:val="16"/>
          <w:lang w:val="fr-CD" w:bidi="fa-IR"/>
        </w:rPr>
        <w:t xml:space="preserve"> </w:t>
      </w:r>
      <w:proofErr w:type="spellStart"/>
      <w:r w:rsidR="00B6471A">
        <w:rPr>
          <w:i/>
          <w:iCs/>
          <w:sz w:val="16"/>
          <w:szCs w:val="16"/>
        </w:rPr>
        <w:t>Ihqaaq</w:t>
      </w:r>
      <w:proofErr w:type="spellEnd"/>
      <w:r w:rsidR="00B6471A">
        <w:rPr>
          <w:i/>
          <w:iCs/>
          <w:sz w:val="16"/>
          <w:szCs w:val="16"/>
        </w:rPr>
        <w:t xml:space="preserve"> al-Haq</w:t>
      </w:r>
      <w:r w:rsidRPr="0023621A">
        <w:rPr>
          <w:rFonts w:ascii="Calibri" w:hAnsi="Calibri" w:cs="Calibri"/>
          <w:i/>
          <w:iCs/>
          <w:sz w:val="16"/>
          <w:szCs w:val="16"/>
          <w:lang w:val="fr-CD" w:bidi="fa-IR"/>
        </w:rPr>
        <w:t xml:space="preserve">, tome 3, page 2 ; </w:t>
      </w:r>
      <w:bookmarkStart w:id="8" w:name="_Hlk172555990"/>
      <w:proofErr w:type="spellStart"/>
      <w:r w:rsidR="00B6471A">
        <w:rPr>
          <w:i/>
          <w:iCs/>
          <w:sz w:val="16"/>
          <w:szCs w:val="16"/>
          <w:lang w:val="fr-RE"/>
        </w:rPr>
        <w:t>Tafsiré</w:t>
      </w:r>
      <w:proofErr w:type="spellEnd"/>
      <w:r w:rsidR="00B6471A">
        <w:rPr>
          <w:i/>
          <w:iCs/>
          <w:sz w:val="16"/>
          <w:szCs w:val="16"/>
          <w:lang w:val="fr-RE"/>
        </w:rPr>
        <w:t xml:space="preserve"> al-</w:t>
      </w:r>
      <w:proofErr w:type="spellStart"/>
      <w:r w:rsidR="00B6471A">
        <w:rPr>
          <w:i/>
          <w:iCs/>
          <w:sz w:val="16"/>
          <w:szCs w:val="16"/>
          <w:lang w:val="fr-RE"/>
        </w:rPr>
        <w:t>Qourtoubi</w:t>
      </w:r>
      <w:bookmarkEnd w:id="8"/>
      <w:proofErr w:type="spellEnd"/>
      <w:r w:rsidRPr="0023621A">
        <w:rPr>
          <w:rFonts w:ascii="Calibri" w:hAnsi="Calibri" w:cs="Calibri"/>
          <w:i/>
          <w:iCs/>
          <w:sz w:val="16"/>
          <w:szCs w:val="16"/>
          <w:lang w:val="fr-CD" w:bidi="fa-IR"/>
        </w:rPr>
        <w:t>, tome 8, page 5843</w:t>
      </w:r>
    </w:p>
  </w:footnote>
  <w:footnote w:id="24">
    <w:p w14:paraId="68AB7B7A" w14:textId="3638CC44" w:rsidR="00DD439F" w:rsidRPr="0023621A" w:rsidRDefault="00DD439F" w:rsidP="00DC0240">
      <w:pPr>
        <w:pStyle w:val="Notedebasdepage"/>
        <w:ind w:firstLine="0"/>
        <w:rPr>
          <w:sz w:val="16"/>
          <w:szCs w:val="16"/>
        </w:rPr>
      </w:pPr>
      <w:r w:rsidRPr="0023621A">
        <w:rPr>
          <w:rStyle w:val="Appelnotedebasdep"/>
          <w:sz w:val="16"/>
          <w:szCs w:val="16"/>
        </w:rPr>
        <w:footnoteRef/>
      </w:r>
      <w:r w:rsidRPr="0023621A">
        <w:rPr>
          <w:rFonts w:ascii="Calibri" w:hAnsi="Calibri" w:cs="Calibri"/>
          <w:i/>
          <w:iCs/>
          <w:sz w:val="16"/>
          <w:szCs w:val="16"/>
          <w:lang w:val="fr-CD" w:bidi="fa-IR"/>
        </w:rPr>
        <w:t xml:space="preserve"> </w:t>
      </w:r>
      <w:bookmarkStart w:id="9" w:name="_Hlk172557605"/>
      <w:proofErr w:type="spellStart"/>
      <w:r w:rsidR="00B6471A">
        <w:rPr>
          <w:i/>
          <w:iCs/>
          <w:sz w:val="16"/>
          <w:szCs w:val="16"/>
          <w:lang w:val="fr-RE"/>
        </w:rPr>
        <w:t>Tafsiré</w:t>
      </w:r>
      <w:proofErr w:type="spellEnd"/>
      <w:r w:rsidR="00B6471A">
        <w:rPr>
          <w:i/>
          <w:iCs/>
          <w:sz w:val="16"/>
          <w:szCs w:val="16"/>
          <w:lang w:val="fr-RE"/>
        </w:rPr>
        <w:t xml:space="preserve"> al-Dour al-Manssour</w:t>
      </w:r>
      <w:bookmarkEnd w:id="9"/>
      <w:r w:rsidRPr="0023621A">
        <w:rPr>
          <w:rFonts w:ascii="Calibri" w:hAnsi="Calibri" w:cs="Calibri"/>
          <w:i/>
          <w:iCs/>
          <w:sz w:val="16"/>
          <w:szCs w:val="16"/>
          <w:lang w:val="fr-CD" w:bidi="fa-IR"/>
        </w:rPr>
        <w:t>, tome 6, page 7</w:t>
      </w:r>
    </w:p>
  </w:footnote>
  <w:footnote w:id="25">
    <w:p w14:paraId="26B20C16" w14:textId="77777777" w:rsidR="00DD439F" w:rsidRPr="0023621A" w:rsidRDefault="00DD439F" w:rsidP="0023621A">
      <w:pPr>
        <w:pStyle w:val="Paragraphedeliste1"/>
        <w:spacing w:after="0" w:line="240" w:lineRule="auto"/>
        <w:ind w:left="0"/>
        <w:rPr>
          <w:sz w:val="16"/>
          <w:szCs w:val="16"/>
          <w:lang w:val="fr-RE"/>
        </w:rPr>
      </w:pPr>
      <w:r w:rsidRPr="0023621A">
        <w:rPr>
          <w:rStyle w:val="Appelnotedebasdep"/>
          <w:sz w:val="16"/>
          <w:szCs w:val="16"/>
        </w:rPr>
        <w:footnoteRef/>
      </w:r>
      <w:r w:rsidRPr="0023621A">
        <w:rPr>
          <w:rFonts w:cs="Calibri"/>
          <w:i/>
          <w:iCs/>
          <w:sz w:val="16"/>
          <w:szCs w:val="16"/>
          <w:lang w:val="fr-FR" w:bidi="en-US"/>
        </w:rPr>
        <w:t xml:space="preserve"> </w:t>
      </w:r>
      <w:proofErr w:type="spellStart"/>
      <w:r w:rsidRPr="0023621A">
        <w:rPr>
          <w:rFonts w:cs="Calibri"/>
          <w:i/>
          <w:iCs/>
          <w:sz w:val="16"/>
          <w:szCs w:val="16"/>
          <w:lang w:val="fr-FR" w:bidi="en-US"/>
        </w:rPr>
        <w:t>Tafsiré</w:t>
      </w:r>
      <w:proofErr w:type="spellEnd"/>
      <w:r w:rsidRPr="0023621A">
        <w:rPr>
          <w:rFonts w:cs="Calibri"/>
          <w:i/>
          <w:iCs/>
          <w:sz w:val="16"/>
          <w:szCs w:val="16"/>
          <w:lang w:val="fr-FR" w:bidi="en-US"/>
        </w:rPr>
        <w:t xml:space="preserve"> </w:t>
      </w:r>
      <w:proofErr w:type="spellStart"/>
      <w:r w:rsidRPr="0023621A">
        <w:rPr>
          <w:rFonts w:cs="Calibri"/>
          <w:i/>
          <w:iCs/>
          <w:sz w:val="16"/>
          <w:szCs w:val="16"/>
          <w:lang w:val="fr-FR" w:bidi="en-US"/>
        </w:rPr>
        <w:t>Qur’ané</w:t>
      </w:r>
      <w:proofErr w:type="spellEnd"/>
      <w:r w:rsidRPr="0023621A">
        <w:rPr>
          <w:rFonts w:cs="Calibri"/>
          <w:i/>
          <w:iCs/>
          <w:sz w:val="16"/>
          <w:szCs w:val="16"/>
          <w:lang w:val="fr-FR" w:bidi="en-US"/>
        </w:rPr>
        <w:t xml:space="preserve"> Mehr, tome 8, page 401</w:t>
      </w:r>
    </w:p>
  </w:footnote>
  <w:footnote w:id="26">
    <w:p w14:paraId="17867E2A" w14:textId="77777777" w:rsidR="00DD439F" w:rsidRPr="0023621A" w:rsidRDefault="00DD439F" w:rsidP="00DD439F">
      <w:pPr>
        <w:pStyle w:val="Paragraphedeliste1"/>
        <w:spacing w:after="0"/>
        <w:ind w:left="0"/>
        <w:rPr>
          <w:sz w:val="16"/>
          <w:szCs w:val="16"/>
          <w:lang w:val="fr-RE"/>
        </w:rPr>
      </w:pPr>
      <w:r w:rsidRPr="0023621A">
        <w:rPr>
          <w:rStyle w:val="Appelnotedebasdep"/>
          <w:sz w:val="16"/>
          <w:szCs w:val="16"/>
        </w:rPr>
        <w:footnoteRef/>
      </w:r>
      <w:r w:rsidRPr="0023621A">
        <w:rPr>
          <w:rFonts w:cs="F"/>
          <w:i/>
          <w:iCs/>
          <w:sz w:val="16"/>
          <w:szCs w:val="16"/>
          <w:lang w:val="fr-FR" w:bidi="en-US"/>
        </w:rPr>
        <w:t xml:space="preserve"> </w:t>
      </w:r>
      <w:proofErr w:type="spellStart"/>
      <w:r w:rsidRPr="0023621A">
        <w:rPr>
          <w:rFonts w:cs="F"/>
          <w:i/>
          <w:iCs/>
          <w:sz w:val="16"/>
          <w:szCs w:val="16"/>
          <w:lang w:val="fr-FR" w:bidi="en-US"/>
        </w:rPr>
        <w:t>Tafsiré</w:t>
      </w:r>
      <w:proofErr w:type="spellEnd"/>
      <w:r w:rsidRPr="0023621A">
        <w:rPr>
          <w:rFonts w:cs="F"/>
          <w:i/>
          <w:iCs/>
          <w:sz w:val="16"/>
          <w:szCs w:val="16"/>
          <w:lang w:val="fr-FR" w:bidi="en-US"/>
        </w:rPr>
        <w:t xml:space="preserve"> Némouna, tome 20, page 425 ; </w:t>
      </w:r>
      <w:proofErr w:type="spellStart"/>
      <w:r w:rsidRPr="0023621A">
        <w:rPr>
          <w:rFonts w:cs="F"/>
          <w:i/>
          <w:iCs/>
          <w:sz w:val="16"/>
          <w:szCs w:val="16"/>
          <w:lang w:val="fr-FR" w:bidi="en-US"/>
        </w:rPr>
        <w:t>Tafsiré</w:t>
      </w:r>
      <w:proofErr w:type="spellEnd"/>
      <w:r w:rsidRPr="0023621A">
        <w:rPr>
          <w:rFonts w:cs="F"/>
          <w:i/>
          <w:iCs/>
          <w:sz w:val="16"/>
          <w:szCs w:val="16"/>
          <w:lang w:val="fr-FR" w:bidi="en-US"/>
        </w:rPr>
        <w:t xml:space="preserve"> </w:t>
      </w:r>
      <w:proofErr w:type="spellStart"/>
      <w:r w:rsidRPr="0023621A">
        <w:rPr>
          <w:rFonts w:cs="F"/>
          <w:i/>
          <w:iCs/>
          <w:sz w:val="16"/>
          <w:szCs w:val="16"/>
          <w:lang w:val="fr-FR" w:bidi="en-US"/>
        </w:rPr>
        <w:t>Qur’ané</w:t>
      </w:r>
      <w:proofErr w:type="spellEnd"/>
      <w:r w:rsidRPr="0023621A">
        <w:rPr>
          <w:rFonts w:cs="F"/>
          <w:i/>
          <w:iCs/>
          <w:sz w:val="16"/>
          <w:szCs w:val="16"/>
          <w:lang w:val="fr-FR" w:bidi="en-US"/>
        </w:rPr>
        <w:t xml:space="preserve"> Mehr, tome 8, page 405</w:t>
      </w:r>
    </w:p>
  </w:footnote>
  <w:footnote w:id="27">
    <w:p w14:paraId="1DA2C064" w14:textId="77777777" w:rsidR="00DD439F" w:rsidRPr="005C4986" w:rsidRDefault="00DD439F" w:rsidP="00DD439F">
      <w:pPr>
        <w:pStyle w:val="Paragraphedeliste1"/>
        <w:spacing w:after="0"/>
        <w:ind w:left="0"/>
        <w:rPr>
          <w:sz w:val="16"/>
          <w:szCs w:val="16"/>
          <w:lang w:val="fr-RE"/>
        </w:rPr>
      </w:pPr>
      <w:r w:rsidRPr="005C4986">
        <w:rPr>
          <w:rStyle w:val="Appelnotedebasdep"/>
          <w:sz w:val="16"/>
          <w:szCs w:val="16"/>
        </w:rPr>
        <w:footnoteRef/>
      </w:r>
      <w:r w:rsidRPr="005C4986">
        <w:rPr>
          <w:rFonts w:cs="Calibri"/>
          <w:i/>
          <w:iCs/>
          <w:sz w:val="16"/>
          <w:szCs w:val="16"/>
          <w:lang w:val="fr-FR" w:bidi="en-US"/>
        </w:rPr>
        <w:t xml:space="preserve"> </w:t>
      </w:r>
      <w:proofErr w:type="spellStart"/>
      <w:r w:rsidRPr="005C4986">
        <w:rPr>
          <w:rFonts w:cs="Calibri"/>
          <w:i/>
          <w:iCs/>
          <w:sz w:val="16"/>
          <w:szCs w:val="16"/>
          <w:lang w:val="fr-FR" w:bidi="en-US"/>
        </w:rPr>
        <w:t>Tafsiré</w:t>
      </w:r>
      <w:proofErr w:type="spellEnd"/>
      <w:r w:rsidRPr="005C4986">
        <w:rPr>
          <w:rFonts w:cs="Calibri"/>
          <w:i/>
          <w:iCs/>
          <w:sz w:val="16"/>
          <w:szCs w:val="16"/>
          <w:lang w:val="fr-FR" w:bidi="en-US"/>
        </w:rPr>
        <w:t xml:space="preserve"> </w:t>
      </w:r>
      <w:proofErr w:type="spellStart"/>
      <w:r w:rsidRPr="005C4986">
        <w:rPr>
          <w:rFonts w:cs="Calibri"/>
          <w:i/>
          <w:iCs/>
          <w:sz w:val="16"/>
          <w:szCs w:val="16"/>
          <w:lang w:val="fr-FR" w:bidi="en-US"/>
        </w:rPr>
        <w:t>Qur’ané</w:t>
      </w:r>
      <w:proofErr w:type="spellEnd"/>
      <w:r w:rsidRPr="005C4986">
        <w:rPr>
          <w:rFonts w:cs="Calibri"/>
          <w:i/>
          <w:iCs/>
          <w:sz w:val="16"/>
          <w:szCs w:val="16"/>
          <w:lang w:val="fr-FR" w:bidi="en-US"/>
        </w:rPr>
        <w:t xml:space="preserve"> Mehr, tome 8, page 407</w:t>
      </w:r>
    </w:p>
  </w:footnote>
  <w:footnote w:id="28">
    <w:p w14:paraId="4BB7C783" w14:textId="77777777" w:rsidR="00DD439F" w:rsidRPr="005C4986" w:rsidRDefault="00DD439F" w:rsidP="00A546C8">
      <w:pPr>
        <w:pStyle w:val="Paragraphedeliste1"/>
        <w:spacing w:after="0" w:line="240" w:lineRule="auto"/>
        <w:ind w:left="0"/>
        <w:jc w:val="left"/>
        <w:rPr>
          <w:sz w:val="16"/>
          <w:szCs w:val="16"/>
          <w:lang w:val="fr-RE"/>
        </w:rPr>
      </w:pPr>
      <w:r w:rsidRPr="005C4986">
        <w:rPr>
          <w:rStyle w:val="Appelnotedebasdep"/>
          <w:sz w:val="16"/>
          <w:szCs w:val="16"/>
        </w:rPr>
        <w:footnoteRef/>
      </w:r>
      <w:r w:rsidRPr="005C4986">
        <w:rPr>
          <w:rFonts w:cs="F"/>
          <w:i/>
          <w:iCs/>
          <w:sz w:val="16"/>
          <w:szCs w:val="16"/>
          <w:lang w:val="fr-FR" w:bidi="en-US"/>
        </w:rPr>
        <w:t xml:space="preserve"> </w:t>
      </w:r>
      <w:proofErr w:type="spellStart"/>
      <w:r w:rsidRPr="005C4986">
        <w:rPr>
          <w:rFonts w:cs="F"/>
          <w:i/>
          <w:iCs/>
          <w:sz w:val="16"/>
          <w:szCs w:val="16"/>
          <w:lang w:val="fr-FR" w:bidi="en-US"/>
        </w:rPr>
        <w:t>Tafsiré</w:t>
      </w:r>
      <w:proofErr w:type="spellEnd"/>
      <w:r w:rsidRPr="005C4986">
        <w:rPr>
          <w:rFonts w:cs="F"/>
          <w:i/>
          <w:iCs/>
          <w:sz w:val="16"/>
          <w:szCs w:val="16"/>
          <w:lang w:val="fr-FR" w:bidi="en-US"/>
        </w:rPr>
        <w:t xml:space="preserve"> </w:t>
      </w:r>
      <w:proofErr w:type="spellStart"/>
      <w:r w:rsidRPr="005C4986">
        <w:rPr>
          <w:rFonts w:cs="F"/>
          <w:i/>
          <w:iCs/>
          <w:sz w:val="16"/>
          <w:szCs w:val="16"/>
          <w:lang w:val="fr-FR" w:bidi="en-US"/>
        </w:rPr>
        <w:t>Qur’ané</w:t>
      </w:r>
      <w:proofErr w:type="spellEnd"/>
      <w:r w:rsidRPr="005C4986">
        <w:rPr>
          <w:rFonts w:cs="F"/>
          <w:i/>
          <w:iCs/>
          <w:sz w:val="16"/>
          <w:szCs w:val="16"/>
          <w:lang w:val="fr-FR" w:bidi="en-US"/>
        </w:rPr>
        <w:t xml:space="preserve"> Mehr, tome 8, page 409 ; </w:t>
      </w:r>
      <w:proofErr w:type="spellStart"/>
      <w:r w:rsidRPr="005C4986">
        <w:rPr>
          <w:rFonts w:cs="F"/>
          <w:i/>
          <w:iCs/>
          <w:sz w:val="16"/>
          <w:szCs w:val="16"/>
          <w:lang w:val="fr-FR" w:bidi="en-US"/>
        </w:rPr>
        <w:t>Tafsiré</w:t>
      </w:r>
      <w:proofErr w:type="spellEnd"/>
      <w:r w:rsidRPr="005C4986">
        <w:rPr>
          <w:rFonts w:cs="F"/>
          <w:i/>
          <w:iCs/>
          <w:sz w:val="16"/>
          <w:szCs w:val="16"/>
          <w:lang w:val="fr-FR" w:bidi="en-US"/>
        </w:rPr>
        <w:t xml:space="preserve"> </w:t>
      </w:r>
      <w:proofErr w:type="spellStart"/>
      <w:r w:rsidRPr="005C4986">
        <w:rPr>
          <w:rFonts w:cs="F"/>
          <w:i/>
          <w:iCs/>
          <w:sz w:val="16"/>
          <w:szCs w:val="16"/>
          <w:lang w:val="fr-FR" w:bidi="en-US"/>
        </w:rPr>
        <w:t>Némouna</w:t>
      </w:r>
      <w:proofErr w:type="spellEnd"/>
      <w:r w:rsidRPr="005C4986">
        <w:rPr>
          <w:rFonts w:cs="F"/>
          <w:i/>
          <w:iCs/>
          <w:sz w:val="16"/>
          <w:szCs w:val="16"/>
          <w:lang w:val="fr-FR" w:bidi="en-US"/>
        </w:rPr>
        <w:t>, tome 20, page 435</w:t>
      </w:r>
    </w:p>
  </w:footnote>
  <w:footnote w:id="29">
    <w:p w14:paraId="646DC4C7" w14:textId="77777777" w:rsidR="00DD439F" w:rsidRPr="005C4986" w:rsidRDefault="00DD439F" w:rsidP="00A546C8">
      <w:pPr>
        <w:tabs>
          <w:tab w:val="left" w:pos="765"/>
        </w:tabs>
        <w:spacing w:after="0" w:line="240" w:lineRule="auto"/>
        <w:ind w:firstLine="0"/>
        <w:rPr>
          <w:sz w:val="16"/>
          <w:szCs w:val="16"/>
          <w:lang w:val="fr-RE"/>
        </w:rPr>
      </w:pPr>
      <w:r w:rsidRPr="005C4986">
        <w:rPr>
          <w:rStyle w:val="Appelnotedebasdep"/>
          <w:sz w:val="16"/>
          <w:szCs w:val="16"/>
        </w:rPr>
        <w:footnoteRef/>
      </w:r>
      <w:r w:rsidRPr="005C4986">
        <w:rPr>
          <w:rFonts w:eastAsia="Times New Roman"/>
          <w:i/>
          <w:iCs/>
          <w:sz w:val="16"/>
          <w:szCs w:val="16"/>
          <w:lang w:val="fr-RE"/>
        </w:rPr>
        <w:t xml:space="preserve"> </w:t>
      </w:r>
      <w:proofErr w:type="spellStart"/>
      <w:r w:rsidRPr="005C4986">
        <w:rPr>
          <w:rFonts w:eastAsia="Times New Roman"/>
          <w:i/>
          <w:iCs/>
          <w:sz w:val="16"/>
          <w:szCs w:val="16"/>
          <w:lang w:val="fr-RE"/>
        </w:rPr>
        <w:t>Bihàr</w:t>
      </w:r>
      <w:proofErr w:type="spellEnd"/>
      <w:r w:rsidRPr="005C4986">
        <w:rPr>
          <w:rFonts w:eastAsia="Times New Roman"/>
          <w:i/>
          <w:iCs/>
          <w:sz w:val="16"/>
          <w:szCs w:val="16"/>
          <w:lang w:val="fr-RE"/>
        </w:rPr>
        <w:t xml:space="preserve"> al </w:t>
      </w:r>
      <w:proofErr w:type="spellStart"/>
      <w:r w:rsidRPr="005C4986">
        <w:rPr>
          <w:rFonts w:eastAsia="Times New Roman"/>
          <w:i/>
          <w:iCs/>
          <w:sz w:val="16"/>
          <w:szCs w:val="16"/>
          <w:lang w:val="fr-RE"/>
        </w:rPr>
        <w:t>Anwàr</w:t>
      </w:r>
      <w:proofErr w:type="spellEnd"/>
      <w:r w:rsidRPr="005C4986">
        <w:rPr>
          <w:rFonts w:eastAsia="Times New Roman"/>
          <w:i/>
          <w:iCs/>
          <w:sz w:val="16"/>
          <w:szCs w:val="16"/>
          <w:lang w:val="fr-RE"/>
        </w:rPr>
        <w:t>, tome 64, page 235</w:t>
      </w:r>
    </w:p>
  </w:footnote>
  <w:footnote w:id="30">
    <w:p w14:paraId="6222FE7A" w14:textId="77777777" w:rsidR="00DD439F" w:rsidRPr="005C4986" w:rsidRDefault="00DD439F" w:rsidP="00A546C8">
      <w:pPr>
        <w:pStyle w:val="Paragraphedeliste1"/>
        <w:spacing w:after="0" w:line="240" w:lineRule="auto"/>
        <w:ind w:left="0"/>
        <w:rPr>
          <w:sz w:val="16"/>
          <w:szCs w:val="16"/>
          <w:lang w:val="fr-RE"/>
        </w:rPr>
      </w:pPr>
      <w:r w:rsidRPr="005C4986">
        <w:rPr>
          <w:rStyle w:val="Appelnotedebasdep"/>
          <w:sz w:val="16"/>
          <w:szCs w:val="16"/>
        </w:rPr>
        <w:footnoteRef/>
      </w:r>
      <w:r w:rsidRPr="005C4986">
        <w:rPr>
          <w:rFonts w:cs="Calibri"/>
          <w:i/>
          <w:iCs/>
          <w:sz w:val="16"/>
          <w:szCs w:val="16"/>
          <w:lang w:val="fr-FR" w:bidi="en-US"/>
        </w:rPr>
        <w:t xml:space="preserve"> </w:t>
      </w:r>
      <w:proofErr w:type="spellStart"/>
      <w:r w:rsidRPr="005C4986">
        <w:rPr>
          <w:rFonts w:cs="Calibri"/>
          <w:i/>
          <w:iCs/>
          <w:sz w:val="16"/>
          <w:szCs w:val="16"/>
          <w:lang w:val="fr-FR" w:bidi="en-US"/>
        </w:rPr>
        <w:t>Tafsiré</w:t>
      </w:r>
      <w:proofErr w:type="spellEnd"/>
      <w:r w:rsidRPr="005C4986">
        <w:rPr>
          <w:rFonts w:cs="Calibri"/>
          <w:i/>
          <w:iCs/>
          <w:sz w:val="16"/>
          <w:szCs w:val="16"/>
          <w:lang w:val="fr-FR" w:bidi="en-US"/>
        </w:rPr>
        <w:t xml:space="preserve"> </w:t>
      </w:r>
      <w:proofErr w:type="spellStart"/>
      <w:r w:rsidRPr="005C4986">
        <w:rPr>
          <w:rFonts w:cs="Calibri"/>
          <w:i/>
          <w:iCs/>
          <w:sz w:val="16"/>
          <w:szCs w:val="16"/>
          <w:lang w:val="fr-FR" w:bidi="en-US"/>
        </w:rPr>
        <w:t>Qur’ané</w:t>
      </w:r>
      <w:proofErr w:type="spellEnd"/>
      <w:r w:rsidRPr="005C4986">
        <w:rPr>
          <w:rFonts w:cs="Calibri"/>
          <w:i/>
          <w:iCs/>
          <w:sz w:val="16"/>
          <w:szCs w:val="16"/>
          <w:lang w:val="fr-FR" w:bidi="en-US"/>
        </w:rPr>
        <w:t xml:space="preserve"> Mehr, tome 8, page 411</w:t>
      </w:r>
    </w:p>
  </w:footnote>
  <w:footnote w:id="31">
    <w:p w14:paraId="0BB70E8A" w14:textId="77777777" w:rsidR="00DD439F" w:rsidRPr="005C4986" w:rsidRDefault="00DD439F" w:rsidP="00DD439F">
      <w:pPr>
        <w:spacing w:after="0" w:line="240" w:lineRule="auto"/>
        <w:ind w:firstLine="0"/>
        <w:rPr>
          <w:sz w:val="16"/>
          <w:szCs w:val="16"/>
        </w:rPr>
      </w:pPr>
      <w:r w:rsidRPr="005C4986">
        <w:rPr>
          <w:rStyle w:val="Appelnotedebasdep"/>
          <w:sz w:val="16"/>
          <w:szCs w:val="16"/>
        </w:rPr>
        <w:footnoteRef/>
      </w:r>
      <w:r w:rsidRPr="005C4986">
        <w:rPr>
          <w:rFonts w:cs="Calibri"/>
          <w:i/>
          <w:iCs/>
          <w:sz w:val="16"/>
          <w:szCs w:val="16"/>
          <w:lang w:val="fr-FR"/>
        </w:rPr>
        <w:t xml:space="preserve"> </w:t>
      </w:r>
      <w:proofErr w:type="spellStart"/>
      <w:r w:rsidRPr="005C4986">
        <w:rPr>
          <w:rFonts w:cs="Calibri"/>
          <w:i/>
          <w:iCs/>
          <w:sz w:val="16"/>
          <w:szCs w:val="16"/>
          <w:lang w:val="fr-FR"/>
        </w:rPr>
        <w:t>Tafsiré</w:t>
      </w:r>
      <w:proofErr w:type="spellEnd"/>
      <w:r w:rsidRPr="005C4986">
        <w:rPr>
          <w:rFonts w:cs="Calibri"/>
          <w:i/>
          <w:iCs/>
          <w:sz w:val="16"/>
          <w:szCs w:val="16"/>
          <w:lang w:val="fr-FR"/>
        </w:rPr>
        <w:t xml:space="preserve"> </w:t>
      </w:r>
      <w:r w:rsidRPr="005C4986">
        <w:rPr>
          <w:rFonts w:eastAsia="Times New Roman" w:cs="Calibri"/>
          <w:i/>
          <w:iCs/>
          <w:sz w:val="16"/>
          <w:szCs w:val="16"/>
          <w:lang w:val="fr-FR"/>
        </w:rPr>
        <w:t xml:space="preserve">Majmà’ al </w:t>
      </w:r>
      <w:proofErr w:type="spellStart"/>
      <w:r w:rsidRPr="005C4986">
        <w:rPr>
          <w:rFonts w:eastAsia="Times New Roman" w:cs="Calibri"/>
          <w:i/>
          <w:iCs/>
          <w:sz w:val="16"/>
          <w:szCs w:val="16"/>
          <w:lang w:val="fr-FR"/>
        </w:rPr>
        <w:t>Bayàn</w:t>
      </w:r>
      <w:proofErr w:type="spellEnd"/>
      <w:r w:rsidRPr="005C4986">
        <w:rPr>
          <w:rFonts w:eastAsia="Times New Roman" w:cs="Calibri"/>
          <w:i/>
          <w:iCs/>
          <w:sz w:val="16"/>
          <w:szCs w:val="16"/>
          <w:lang w:val="fr-FR"/>
        </w:rPr>
        <w:t>, tome 8, page 506</w:t>
      </w:r>
    </w:p>
  </w:footnote>
  <w:footnote w:id="32">
    <w:p w14:paraId="08B570B8" w14:textId="77777777" w:rsidR="00DD439F" w:rsidRPr="005C4986" w:rsidRDefault="00DD439F" w:rsidP="00DD439F">
      <w:pPr>
        <w:pStyle w:val="Paragraphedeliste1"/>
        <w:spacing w:after="0" w:line="240" w:lineRule="auto"/>
        <w:ind w:left="0"/>
        <w:rPr>
          <w:sz w:val="16"/>
          <w:szCs w:val="16"/>
          <w:lang w:val="fr-RE"/>
        </w:rPr>
      </w:pPr>
      <w:r w:rsidRPr="005C4986">
        <w:rPr>
          <w:rStyle w:val="Appelnotedebasdep"/>
          <w:sz w:val="16"/>
          <w:szCs w:val="16"/>
        </w:rPr>
        <w:footnoteRef/>
      </w:r>
      <w:r w:rsidRPr="005C4986">
        <w:rPr>
          <w:rFonts w:cs="Calibri"/>
          <w:i/>
          <w:iCs/>
          <w:sz w:val="16"/>
          <w:szCs w:val="16"/>
          <w:lang w:val="fr-FR" w:bidi="en-US"/>
        </w:rPr>
        <w:t xml:space="preserve"> </w:t>
      </w:r>
      <w:proofErr w:type="spellStart"/>
      <w:r w:rsidRPr="005C4986">
        <w:rPr>
          <w:rFonts w:cs="Calibri"/>
          <w:i/>
          <w:iCs/>
          <w:sz w:val="16"/>
          <w:szCs w:val="16"/>
          <w:lang w:val="fr-FR" w:bidi="en-US"/>
        </w:rPr>
        <w:t>Tafsiré</w:t>
      </w:r>
      <w:proofErr w:type="spellEnd"/>
      <w:r w:rsidRPr="005C4986">
        <w:rPr>
          <w:rFonts w:cs="Calibri"/>
          <w:i/>
          <w:iCs/>
          <w:sz w:val="16"/>
          <w:szCs w:val="16"/>
          <w:lang w:val="fr-FR" w:bidi="en-US"/>
        </w:rPr>
        <w:t xml:space="preserve"> </w:t>
      </w:r>
      <w:proofErr w:type="spellStart"/>
      <w:r w:rsidRPr="005C4986">
        <w:rPr>
          <w:rFonts w:cs="Calibri"/>
          <w:i/>
          <w:iCs/>
          <w:sz w:val="16"/>
          <w:szCs w:val="16"/>
          <w:lang w:val="fr-FR" w:bidi="en-US"/>
        </w:rPr>
        <w:t>Qur’ané</w:t>
      </w:r>
      <w:proofErr w:type="spellEnd"/>
      <w:r w:rsidRPr="005C4986">
        <w:rPr>
          <w:rFonts w:cs="Calibri"/>
          <w:i/>
          <w:iCs/>
          <w:sz w:val="16"/>
          <w:szCs w:val="16"/>
          <w:lang w:val="fr-FR" w:bidi="en-US"/>
        </w:rPr>
        <w:t xml:space="preserve"> Mehr, tome 8, page 413</w:t>
      </w:r>
    </w:p>
  </w:footnote>
  <w:footnote w:id="33">
    <w:p w14:paraId="7D519EFD" w14:textId="14956D56" w:rsidR="00DD439F" w:rsidRPr="003566C0" w:rsidRDefault="00DD439F" w:rsidP="003566C0">
      <w:pPr>
        <w:pStyle w:val="Notedebasdepage"/>
        <w:ind w:firstLine="0"/>
        <w:rPr>
          <w:sz w:val="16"/>
          <w:szCs w:val="16"/>
        </w:rPr>
      </w:pPr>
      <w:r w:rsidRPr="003566C0">
        <w:rPr>
          <w:rStyle w:val="Appelnotedebasdep"/>
          <w:sz w:val="16"/>
          <w:szCs w:val="16"/>
        </w:rPr>
        <w:footnoteRef/>
      </w:r>
      <w:r w:rsidRPr="003566C0">
        <w:rPr>
          <w:rFonts w:ascii="Calibri" w:hAnsi="Calibri" w:cs="Calibri"/>
          <w:i/>
          <w:iCs/>
          <w:sz w:val="16"/>
          <w:szCs w:val="16"/>
          <w:lang w:val="fr-RE"/>
        </w:rPr>
        <w:t xml:space="preserve"> </w:t>
      </w:r>
      <w:proofErr w:type="spellStart"/>
      <w:r w:rsidR="00B6471A">
        <w:rPr>
          <w:i/>
          <w:iCs/>
          <w:sz w:val="16"/>
          <w:szCs w:val="16"/>
          <w:lang w:val="fr-FR"/>
        </w:rPr>
        <w:t>Tafsiré</w:t>
      </w:r>
      <w:proofErr w:type="spellEnd"/>
      <w:r w:rsidR="00B6471A">
        <w:rPr>
          <w:i/>
          <w:iCs/>
          <w:sz w:val="16"/>
          <w:szCs w:val="16"/>
          <w:lang w:val="fr-FR"/>
        </w:rPr>
        <w:t xml:space="preserve"> Rouh al-</w:t>
      </w:r>
      <w:proofErr w:type="spellStart"/>
      <w:r w:rsidR="00B6471A">
        <w:rPr>
          <w:i/>
          <w:iCs/>
          <w:sz w:val="16"/>
          <w:szCs w:val="16"/>
          <w:lang w:val="fr-FR"/>
        </w:rPr>
        <w:t>bayane</w:t>
      </w:r>
      <w:proofErr w:type="spellEnd"/>
      <w:r w:rsidR="00B6471A">
        <w:rPr>
          <w:i/>
          <w:iCs/>
          <w:sz w:val="16"/>
          <w:szCs w:val="16"/>
          <w:lang w:val="fr-FR"/>
        </w:rPr>
        <w:t xml:space="preserve"> fi tafsir al-</w:t>
      </w:r>
      <w:proofErr w:type="spellStart"/>
      <w:r w:rsidR="00B6471A">
        <w:rPr>
          <w:i/>
          <w:iCs/>
          <w:sz w:val="16"/>
          <w:szCs w:val="16"/>
          <w:lang w:val="fr-FR"/>
        </w:rPr>
        <w:t>Qur’an</w:t>
      </w:r>
      <w:proofErr w:type="spellEnd"/>
      <w:r w:rsidRPr="003566C0">
        <w:rPr>
          <w:rFonts w:ascii="Calibri" w:hAnsi="Calibri" w:cs="Calibri"/>
          <w:i/>
          <w:iCs/>
          <w:sz w:val="16"/>
          <w:szCs w:val="16"/>
          <w:lang w:val="fr-RE"/>
        </w:rPr>
        <w:t>, tome 3, page 429</w:t>
      </w:r>
    </w:p>
  </w:footnote>
  <w:footnote w:id="34">
    <w:p w14:paraId="20ABB09D" w14:textId="49010E41" w:rsidR="003566C0" w:rsidRPr="003566C0" w:rsidRDefault="003566C0" w:rsidP="003566C0">
      <w:pPr>
        <w:spacing w:after="0" w:line="240" w:lineRule="auto"/>
        <w:ind w:firstLine="0"/>
        <w:rPr>
          <w:rFonts w:cstheme="minorHAnsi"/>
          <w:sz w:val="16"/>
          <w:szCs w:val="16"/>
        </w:rPr>
      </w:pPr>
      <w:r w:rsidRPr="003566C0">
        <w:rPr>
          <w:rStyle w:val="Appelnotedebasdep"/>
          <w:sz w:val="16"/>
          <w:szCs w:val="16"/>
        </w:rPr>
        <w:footnoteRef/>
      </w:r>
      <w:r w:rsidRPr="003566C0">
        <w:rPr>
          <w:sz w:val="16"/>
          <w:szCs w:val="16"/>
        </w:rPr>
        <w:t xml:space="preserve"> </w:t>
      </w:r>
      <w:bookmarkStart w:id="11" w:name="_Hlk154741806"/>
      <w:r w:rsidRPr="003566C0">
        <w:rPr>
          <w:rFonts w:cstheme="minorHAnsi"/>
          <w:sz w:val="16"/>
          <w:szCs w:val="16"/>
        </w:rPr>
        <w:t xml:space="preserve">La charia est le système légal et moral régissant la vie des musulmans. La charia signifie </w:t>
      </w:r>
      <w:r w:rsidR="0094280B">
        <w:rPr>
          <w:rFonts w:cstheme="minorHAnsi"/>
          <w:sz w:val="16"/>
          <w:szCs w:val="16"/>
        </w:rPr>
        <w:t>« </w:t>
      </w:r>
      <w:r w:rsidRPr="003566C0">
        <w:rPr>
          <w:rFonts w:cstheme="minorHAnsi"/>
          <w:sz w:val="16"/>
          <w:szCs w:val="16"/>
        </w:rPr>
        <w:t>le chemin pour respecter la loi de Dieu</w:t>
      </w:r>
      <w:r w:rsidR="0094280B">
        <w:rPr>
          <w:rFonts w:cstheme="minorHAnsi"/>
          <w:sz w:val="16"/>
          <w:szCs w:val="16"/>
        </w:rPr>
        <w:t> »</w:t>
      </w:r>
      <w:r w:rsidRPr="003566C0">
        <w:rPr>
          <w:rFonts w:cstheme="minorHAnsi"/>
          <w:sz w:val="16"/>
          <w:szCs w:val="16"/>
        </w:rPr>
        <w:t xml:space="preserve"> ou </w:t>
      </w:r>
      <w:r w:rsidR="0094280B">
        <w:rPr>
          <w:rFonts w:cstheme="minorHAnsi"/>
          <w:sz w:val="16"/>
          <w:szCs w:val="16"/>
        </w:rPr>
        <w:t>« </w:t>
      </w:r>
      <w:r w:rsidRPr="003566C0">
        <w:rPr>
          <w:rFonts w:cstheme="minorHAnsi"/>
          <w:sz w:val="16"/>
          <w:szCs w:val="16"/>
        </w:rPr>
        <w:t>la voie à suivre</w:t>
      </w:r>
      <w:r w:rsidR="0094280B">
        <w:rPr>
          <w:rFonts w:cstheme="minorHAnsi"/>
          <w:sz w:val="16"/>
          <w:szCs w:val="16"/>
        </w:rPr>
        <w:t> »</w:t>
      </w:r>
      <w:r w:rsidRPr="003566C0">
        <w:rPr>
          <w:rFonts w:cstheme="minorHAnsi"/>
          <w:sz w:val="16"/>
          <w:szCs w:val="16"/>
        </w:rPr>
        <w:t xml:space="preserve"> en arabe. Elle couvre tous les aspects de la vie humaine : spiritualité, croyances, pratiques cultuelles, transactions financières, vie sociale et familiale, hygiène, alimentation, habillement, éthique, etc. Ses sources principales sont le Coran puis la sounna (paroles, actes et approbations tacites des infaillibles). Mais elle comporte aussi une part d'interprétation humaine via l'effort des juristes musulmans. Bien que la charia soit aussi critiquée, notamment en Occident, pour certains châtiments corporels qu'elle prévoit (hudud) jugés cruels, mais étant donné que Dieu connaît bien l’homme plus que lui-même, cette loi est faite dans l’intérêt de l’être humain et pour garantir sa vie.</w:t>
      </w:r>
      <w:bookmarkEnd w:id="11"/>
    </w:p>
  </w:footnote>
  <w:footnote w:id="35">
    <w:p w14:paraId="3F4D531C" w14:textId="77777777" w:rsidR="00DD439F" w:rsidRPr="003566C0" w:rsidRDefault="00DD439F" w:rsidP="003566C0">
      <w:pPr>
        <w:spacing w:after="0" w:line="240" w:lineRule="auto"/>
        <w:ind w:firstLine="0"/>
        <w:jc w:val="left"/>
        <w:rPr>
          <w:sz w:val="16"/>
          <w:szCs w:val="16"/>
        </w:rPr>
      </w:pPr>
      <w:r w:rsidRPr="003566C0">
        <w:rPr>
          <w:rStyle w:val="Appelnotedebasdep"/>
          <w:sz w:val="16"/>
          <w:szCs w:val="16"/>
        </w:rPr>
        <w:footnoteRef/>
      </w:r>
      <w:r w:rsidRPr="003566C0">
        <w:rPr>
          <w:rFonts w:eastAsia="Times New Roman"/>
          <w:i/>
          <w:iCs/>
          <w:sz w:val="16"/>
          <w:szCs w:val="16"/>
          <w:lang w:val="fr-RE"/>
        </w:rPr>
        <w:t xml:space="preserve"> </w:t>
      </w:r>
      <w:proofErr w:type="spellStart"/>
      <w:r w:rsidRPr="003566C0">
        <w:rPr>
          <w:rFonts w:eastAsia="Times New Roman"/>
          <w:i/>
          <w:iCs/>
          <w:sz w:val="16"/>
          <w:szCs w:val="16"/>
          <w:lang w:val="fr-RE"/>
        </w:rPr>
        <w:t>Tafsiré</w:t>
      </w:r>
      <w:proofErr w:type="spellEnd"/>
      <w:r w:rsidRPr="003566C0">
        <w:rPr>
          <w:rFonts w:eastAsia="Times New Roman"/>
          <w:i/>
          <w:iCs/>
          <w:sz w:val="16"/>
          <w:szCs w:val="16"/>
          <w:lang w:val="fr-RE"/>
        </w:rPr>
        <w:t xml:space="preserve"> </w:t>
      </w:r>
      <w:proofErr w:type="spellStart"/>
      <w:r w:rsidRPr="003566C0">
        <w:rPr>
          <w:rFonts w:eastAsia="Times New Roman"/>
          <w:i/>
          <w:iCs/>
          <w:sz w:val="16"/>
          <w:szCs w:val="16"/>
          <w:lang w:val="fr-RE"/>
        </w:rPr>
        <w:t>Nouro</w:t>
      </w:r>
      <w:proofErr w:type="spellEnd"/>
      <w:r w:rsidRPr="003566C0">
        <w:rPr>
          <w:rFonts w:eastAsia="Times New Roman"/>
          <w:i/>
          <w:iCs/>
          <w:sz w:val="16"/>
          <w:szCs w:val="16"/>
          <w:lang w:val="fr-RE"/>
        </w:rPr>
        <w:t xml:space="preserve"> Thaqalayn, tome 4, page 583</w:t>
      </w:r>
    </w:p>
  </w:footnote>
  <w:footnote w:id="36">
    <w:p w14:paraId="147A351D" w14:textId="77777777" w:rsidR="00DD439F" w:rsidRPr="003566C0" w:rsidRDefault="00DD439F" w:rsidP="003566C0">
      <w:pPr>
        <w:pStyle w:val="Paragraphedeliste1"/>
        <w:spacing w:after="0" w:line="240" w:lineRule="auto"/>
        <w:ind w:left="0"/>
        <w:rPr>
          <w:sz w:val="16"/>
          <w:szCs w:val="16"/>
          <w:lang w:val="fr-BE"/>
        </w:rPr>
      </w:pPr>
      <w:r w:rsidRPr="003566C0">
        <w:rPr>
          <w:rStyle w:val="Appelnotedebasdep"/>
          <w:sz w:val="16"/>
          <w:szCs w:val="16"/>
        </w:rPr>
        <w:footnoteRef/>
      </w:r>
      <w:r w:rsidRPr="003566C0">
        <w:rPr>
          <w:rFonts w:cs="F"/>
          <w:i/>
          <w:iCs/>
          <w:sz w:val="16"/>
          <w:szCs w:val="16"/>
          <w:lang w:val="fr-FR" w:bidi="en-US"/>
        </w:rPr>
        <w:t xml:space="preserve"> </w:t>
      </w:r>
      <w:proofErr w:type="spellStart"/>
      <w:r w:rsidRPr="003566C0">
        <w:rPr>
          <w:rFonts w:cs="F"/>
          <w:i/>
          <w:iCs/>
          <w:sz w:val="16"/>
          <w:szCs w:val="16"/>
          <w:lang w:val="fr-FR" w:bidi="en-US"/>
        </w:rPr>
        <w:t>Tafsiré</w:t>
      </w:r>
      <w:proofErr w:type="spellEnd"/>
      <w:r w:rsidRPr="003566C0">
        <w:rPr>
          <w:rFonts w:cs="F"/>
          <w:i/>
          <w:iCs/>
          <w:sz w:val="16"/>
          <w:szCs w:val="16"/>
          <w:lang w:val="fr-FR" w:bidi="en-US"/>
        </w:rPr>
        <w:t xml:space="preserve"> Némouna, tome 20, page 454 ; </w:t>
      </w:r>
      <w:proofErr w:type="spellStart"/>
      <w:r w:rsidRPr="003566C0">
        <w:rPr>
          <w:rFonts w:cs="F"/>
          <w:i/>
          <w:iCs/>
          <w:sz w:val="16"/>
          <w:szCs w:val="16"/>
          <w:lang w:val="fr-FR" w:bidi="en-US"/>
        </w:rPr>
        <w:t>Tafsiré</w:t>
      </w:r>
      <w:proofErr w:type="spellEnd"/>
      <w:r w:rsidRPr="003566C0">
        <w:rPr>
          <w:rFonts w:cs="F"/>
          <w:i/>
          <w:iCs/>
          <w:sz w:val="16"/>
          <w:szCs w:val="16"/>
          <w:lang w:val="fr-FR" w:bidi="en-US"/>
        </w:rPr>
        <w:t xml:space="preserve"> </w:t>
      </w:r>
      <w:proofErr w:type="spellStart"/>
      <w:r w:rsidRPr="003566C0">
        <w:rPr>
          <w:rFonts w:cs="F"/>
          <w:i/>
          <w:iCs/>
          <w:sz w:val="16"/>
          <w:szCs w:val="16"/>
          <w:lang w:val="fr-FR" w:bidi="en-US"/>
        </w:rPr>
        <w:t>Qur’ané</w:t>
      </w:r>
      <w:proofErr w:type="spellEnd"/>
      <w:r w:rsidRPr="003566C0">
        <w:rPr>
          <w:rFonts w:cs="F"/>
          <w:i/>
          <w:iCs/>
          <w:sz w:val="16"/>
          <w:szCs w:val="16"/>
          <w:lang w:val="fr-FR" w:bidi="en-US"/>
        </w:rPr>
        <w:t xml:space="preserve"> Mehr, tome 8, page 414</w:t>
      </w:r>
    </w:p>
  </w:footnote>
  <w:footnote w:id="37">
    <w:p w14:paraId="6615B77A" w14:textId="4E7E1206" w:rsidR="00DD439F" w:rsidRPr="00D217E7" w:rsidRDefault="00DD439F" w:rsidP="00DD439F">
      <w:pPr>
        <w:pStyle w:val="Paragraphedeliste1"/>
        <w:spacing w:after="0"/>
        <w:ind w:left="0"/>
        <w:rPr>
          <w:lang w:val="fr-RE"/>
        </w:rPr>
      </w:pPr>
      <w:r w:rsidRPr="005C4986">
        <w:rPr>
          <w:rStyle w:val="Appelnotedebasdep"/>
          <w:sz w:val="16"/>
          <w:szCs w:val="16"/>
        </w:rPr>
        <w:footnoteRef/>
      </w:r>
      <w:r w:rsidR="000101EB">
        <w:rPr>
          <w:rFonts w:cs="F"/>
          <w:i/>
          <w:iCs/>
          <w:sz w:val="16"/>
          <w:szCs w:val="16"/>
          <w:lang w:val="fr-FR" w:bidi="en-US"/>
        </w:rPr>
        <w:t xml:space="preserve"> </w:t>
      </w:r>
      <w:proofErr w:type="spellStart"/>
      <w:r w:rsidRPr="005C4986">
        <w:rPr>
          <w:rFonts w:cs="F"/>
          <w:i/>
          <w:iCs/>
          <w:sz w:val="16"/>
          <w:szCs w:val="16"/>
          <w:lang w:val="fr-FR" w:bidi="en-US"/>
        </w:rPr>
        <w:t>Tafsiré</w:t>
      </w:r>
      <w:proofErr w:type="spellEnd"/>
      <w:r w:rsidRPr="005C4986">
        <w:rPr>
          <w:rFonts w:cs="F"/>
          <w:i/>
          <w:iCs/>
          <w:sz w:val="16"/>
          <w:szCs w:val="16"/>
          <w:lang w:val="fr-FR" w:bidi="en-US"/>
        </w:rPr>
        <w:t xml:space="preserve"> </w:t>
      </w:r>
      <w:proofErr w:type="spellStart"/>
      <w:r w:rsidRPr="005C4986">
        <w:rPr>
          <w:rFonts w:cs="F"/>
          <w:i/>
          <w:iCs/>
          <w:sz w:val="16"/>
          <w:szCs w:val="16"/>
          <w:lang w:val="fr-FR" w:bidi="en-US"/>
        </w:rPr>
        <w:t>Qur’ané</w:t>
      </w:r>
      <w:proofErr w:type="spellEnd"/>
      <w:r w:rsidRPr="005C4986">
        <w:rPr>
          <w:rFonts w:cs="F"/>
          <w:i/>
          <w:iCs/>
          <w:sz w:val="16"/>
          <w:szCs w:val="16"/>
          <w:lang w:val="fr-FR" w:bidi="en-US"/>
        </w:rPr>
        <w:t xml:space="preserve"> Mehr, tome 8, page 419</w:t>
      </w:r>
    </w:p>
  </w:footnote>
  <w:footnote w:id="38">
    <w:p w14:paraId="6A2CB429" w14:textId="77777777" w:rsidR="00DD439F" w:rsidRPr="005C4986" w:rsidRDefault="00DD439F" w:rsidP="00DD439F">
      <w:pPr>
        <w:pStyle w:val="Paragraphedeliste1"/>
        <w:spacing w:after="0"/>
        <w:ind w:left="0"/>
        <w:rPr>
          <w:sz w:val="16"/>
          <w:szCs w:val="16"/>
          <w:lang w:val="fr-RE"/>
        </w:rPr>
      </w:pPr>
      <w:r w:rsidRPr="005C4986">
        <w:rPr>
          <w:rStyle w:val="Appelnotedebasdep"/>
          <w:sz w:val="16"/>
          <w:szCs w:val="16"/>
        </w:rPr>
        <w:footnoteRef/>
      </w:r>
      <w:r w:rsidRPr="005C4986">
        <w:rPr>
          <w:rFonts w:cs="F"/>
          <w:i/>
          <w:iCs/>
          <w:sz w:val="16"/>
          <w:szCs w:val="16"/>
          <w:lang w:val="fr-FR" w:bidi="en-US"/>
        </w:rPr>
        <w:t xml:space="preserve"> </w:t>
      </w:r>
      <w:proofErr w:type="spellStart"/>
      <w:r w:rsidRPr="005C4986">
        <w:rPr>
          <w:rFonts w:cs="F"/>
          <w:i/>
          <w:iCs/>
          <w:sz w:val="16"/>
          <w:szCs w:val="16"/>
          <w:lang w:val="fr-FR" w:bidi="en-US"/>
        </w:rPr>
        <w:t>Tafsiré</w:t>
      </w:r>
      <w:proofErr w:type="spellEnd"/>
      <w:r w:rsidRPr="005C4986">
        <w:rPr>
          <w:rFonts w:cs="F"/>
          <w:i/>
          <w:iCs/>
          <w:sz w:val="16"/>
          <w:szCs w:val="16"/>
          <w:lang w:val="fr-FR" w:bidi="en-US"/>
        </w:rPr>
        <w:t xml:space="preserve"> Némouna, tome 20, page 473 ; </w:t>
      </w:r>
      <w:proofErr w:type="spellStart"/>
      <w:r w:rsidRPr="005C4986">
        <w:rPr>
          <w:rFonts w:cs="F"/>
          <w:i/>
          <w:iCs/>
          <w:sz w:val="16"/>
          <w:szCs w:val="16"/>
          <w:lang w:val="fr-FR" w:bidi="en-US"/>
        </w:rPr>
        <w:t>Tafsiré</w:t>
      </w:r>
      <w:proofErr w:type="spellEnd"/>
      <w:r w:rsidRPr="005C4986">
        <w:rPr>
          <w:rFonts w:cs="F"/>
          <w:i/>
          <w:iCs/>
          <w:sz w:val="16"/>
          <w:szCs w:val="16"/>
          <w:lang w:val="fr-FR" w:bidi="en-US"/>
        </w:rPr>
        <w:t xml:space="preserve"> </w:t>
      </w:r>
      <w:proofErr w:type="spellStart"/>
      <w:r w:rsidRPr="005C4986">
        <w:rPr>
          <w:rFonts w:cs="F"/>
          <w:i/>
          <w:iCs/>
          <w:sz w:val="16"/>
          <w:szCs w:val="16"/>
          <w:lang w:val="fr-FR" w:bidi="en-US"/>
        </w:rPr>
        <w:t>Qur’ané</w:t>
      </w:r>
      <w:proofErr w:type="spellEnd"/>
      <w:r w:rsidRPr="005C4986">
        <w:rPr>
          <w:rFonts w:cs="F"/>
          <w:i/>
          <w:iCs/>
          <w:sz w:val="16"/>
          <w:szCs w:val="16"/>
          <w:lang w:val="fr-FR" w:bidi="en-US"/>
        </w:rPr>
        <w:t xml:space="preserve"> Mehr, tome 8, page 421</w:t>
      </w:r>
    </w:p>
  </w:footnote>
  <w:footnote w:id="39">
    <w:p w14:paraId="500877DD" w14:textId="77777777" w:rsidR="00DD439F" w:rsidRPr="005C4986" w:rsidRDefault="00DD439F" w:rsidP="00DD439F">
      <w:pPr>
        <w:pStyle w:val="Paragraphedeliste1"/>
        <w:spacing w:after="0"/>
        <w:ind w:left="0"/>
        <w:rPr>
          <w:sz w:val="16"/>
          <w:szCs w:val="16"/>
          <w:lang w:val="fr-RE"/>
        </w:rPr>
      </w:pPr>
      <w:r w:rsidRPr="005C4986">
        <w:rPr>
          <w:rStyle w:val="Appelnotedebasdep"/>
          <w:sz w:val="16"/>
          <w:szCs w:val="16"/>
        </w:rPr>
        <w:footnoteRef/>
      </w:r>
      <w:r w:rsidRPr="005C4986">
        <w:rPr>
          <w:rFonts w:cs="F"/>
          <w:i/>
          <w:iCs/>
          <w:sz w:val="16"/>
          <w:szCs w:val="16"/>
          <w:lang w:val="fr-FR" w:bidi="en-US"/>
        </w:rPr>
        <w:t xml:space="preserve"> </w:t>
      </w:r>
      <w:proofErr w:type="spellStart"/>
      <w:r w:rsidRPr="005C4986">
        <w:rPr>
          <w:rFonts w:cs="F"/>
          <w:i/>
          <w:iCs/>
          <w:sz w:val="16"/>
          <w:szCs w:val="16"/>
          <w:lang w:val="fr-FR" w:bidi="en-US"/>
        </w:rPr>
        <w:t>Tafsiré</w:t>
      </w:r>
      <w:proofErr w:type="spellEnd"/>
      <w:r w:rsidRPr="005C4986">
        <w:rPr>
          <w:rFonts w:cs="F"/>
          <w:i/>
          <w:iCs/>
          <w:sz w:val="16"/>
          <w:szCs w:val="16"/>
          <w:lang w:val="fr-FR" w:bidi="en-US"/>
        </w:rPr>
        <w:t xml:space="preserve"> </w:t>
      </w:r>
      <w:proofErr w:type="spellStart"/>
      <w:r w:rsidRPr="005C4986">
        <w:rPr>
          <w:rFonts w:cs="F"/>
          <w:i/>
          <w:iCs/>
          <w:sz w:val="16"/>
          <w:szCs w:val="16"/>
          <w:lang w:val="fr-FR" w:bidi="en-US"/>
        </w:rPr>
        <w:t>Qur’ané</w:t>
      </w:r>
      <w:proofErr w:type="spellEnd"/>
      <w:r w:rsidRPr="005C4986">
        <w:rPr>
          <w:rFonts w:cs="F"/>
          <w:i/>
          <w:iCs/>
          <w:sz w:val="16"/>
          <w:szCs w:val="16"/>
          <w:lang w:val="fr-FR" w:bidi="en-US"/>
        </w:rPr>
        <w:t xml:space="preserve"> Mehr, tome 8, page 423</w:t>
      </w:r>
    </w:p>
  </w:footnote>
  <w:footnote w:id="40">
    <w:p w14:paraId="6FEB337F" w14:textId="37CABED2" w:rsidR="00DD439F" w:rsidRPr="00423801" w:rsidRDefault="00DD439F" w:rsidP="000101EB">
      <w:pPr>
        <w:pStyle w:val="Paragraphedeliste1"/>
        <w:spacing w:after="0" w:line="240" w:lineRule="auto"/>
        <w:ind w:left="0"/>
        <w:rPr>
          <w:sz w:val="16"/>
          <w:szCs w:val="16"/>
          <w:lang w:val="fr-RE"/>
        </w:rPr>
      </w:pPr>
      <w:r w:rsidRPr="00423801">
        <w:rPr>
          <w:rStyle w:val="Appelnotedebasdep"/>
          <w:sz w:val="16"/>
          <w:szCs w:val="16"/>
        </w:rPr>
        <w:footnoteRef/>
      </w:r>
      <w:r w:rsidR="005C4986" w:rsidRPr="00423801">
        <w:rPr>
          <w:rFonts w:cs="F"/>
          <w:i/>
          <w:iCs/>
          <w:sz w:val="16"/>
          <w:szCs w:val="16"/>
          <w:lang w:val="fr-FR" w:bidi="en-US"/>
        </w:rPr>
        <w:t xml:space="preserve"> </w:t>
      </w:r>
      <w:proofErr w:type="spellStart"/>
      <w:r w:rsidRPr="00423801">
        <w:rPr>
          <w:rFonts w:cs="F"/>
          <w:i/>
          <w:iCs/>
          <w:sz w:val="16"/>
          <w:szCs w:val="16"/>
          <w:lang w:val="fr-FR" w:bidi="en-US"/>
        </w:rPr>
        <w:t>Tafsiré</w:t>
      </w:r>
      <w:proofErr w:type="spellEnd"/>
      <w:r w:rsidRPr="00423801">
        <w:rPr>
          <w:rFonts w:cs="F"/>
          <w:i/>
          <w:iCs/>
          <w:sz w:val="16"/>
          <w:szCs w:val="16"/>
          <w:lang w:val="fr-FR" w:bidi="en-US"/>
        </w:rPr>
        <w:t xml:space="preserve"> </w:t>
      </w:r>
      <w:proofErr w:type="spellStart"/>
      <w:r w:rsidRPr="00423801">
        <w:rPr>
          <w:rFonts w:cs="F"/>
          <w:i/>
          <w:iCs/>
          <w:sz w:val="16"/>
          <w:szCs w:val="16"/>
          <w:lang w:val="fr-FR" w:bidi="en-US"/>
        </w:rPr>
        <w:t>Qur’ané</w:t>
      </w:r>
      <w:proofErr w:type="spellEnd"/>
      <w:r w:rsidRPr="00423801">
        <w:rPr>
          <w:rFonts w:cs="F"/>
          <w:i/>
          <w:iCs/>
          <w:sz w:val="16"/>
          <w:szCs w:val="16"/>
          <w:lang w:val="fr-FR" w:bidi="en-US"/>
        </w:rPr>
        <w:t xml:space="preserve"> Mehr, tome 8, page 425</w:t>
      </w:r>
    </w:p>
  </w:footnote>
  <w:footnote w:id="41">
    <w:p w14:paraId="2FF5CD04" w14:textId="35D540CC" w:rsidR="000101EB" w:rsidRPr="00423801" w:rsidRDefault="000101EB" w:rsidP="000101EB">
      <w:pPr>
        <w:pStyle w:val="Notedebasdepage"/>
        <w:ind w:firstLine="0"/>
        <w:rPr>
          <w:sz w:val="16"/>
          <w:szCs w:val="16"/>
          <w:lang w:val="fr-FR"/>
        </w:rPr>
      </w:pPr>
      <w:r w:rsidRPr="00423801">
        <w:rPr>
          <w:rStyle w:val="Appelnotedebasdep"/>
          <w:sz w:val="16"/>
          <w:szCs w:val="16"/>
        </w:rPr>
        <w:footnoteRef/>
      </w:r>
      <w:r w:rsidRPr="00423801">
        <w:rPr>
          <w:sz w:val="16"/>
          <w:szCs w:val="16"/>
        </w:rPr>
        <w:t xml:space="preserve"> </w:t>
      </w:r>
      <w:r w:rsidRPr="00423801">
        <w:rPr>
          <w:rFonts w:cstheme="minorHAnsi"/>
          <w:sz w:val="16"/>
          <w:szCs w:val="16"/>
          <w:lang w:val="fr-RE"/>
        </w:rPr>
        <w:t>Prophète Nouh (a)</w:t>
      </w:r>
    </w:p>
  </w:footnote>
  <w:footnote w:id="42">
    <w:p w14:paraId="2D2383A7" w14:textId="57A4D51E" w:rsidR="00DD439F" w:rsidRPr="00423801" w:rsidRDefault="00DD439F" w:rsidP="000101EB">
      <w:pPr>
        <w:spacing w:after="0" w:line="240" w:lineRule="auto"/>
        <w:ind w:firstLine="0"/>
        <w:jc w:val="left"/>
        <w:rPr>
          <w:sz w:val="16"/>
          <w:szCs w:val="16"/>
        </w:rPr>
      </w:pPr>
      <w:r w:rsidRPr="00423801">
        <w:rPr>
          <w:rStyle w:val="Appelnotedebasdep"/>
          <w:sz w:val="16"/>
          <w:szCs w:val="16"/>
        </w:rPr>
        <w:footnoteRef/>
      </w:r>
      <w:r w:rsidR="005C4986" w:rsidRPr="00423801">
        <w:rPr>
          <w:rFonts w:cs="Calibri"/>
          <w:sz w:val="16"/>
          <w:szCs w:val="16"/>
          <w:lang w:val="fr-RE"/>
        </w:rPr>
        <w:t xml:space="preserve"> Voir </w:t>
      </w:r>
      <w:r w:rsidRPr="00423801">
        <w:rPr>
          <w:rFonts w:cs="Calibri"/>
          <w:sz w:val="16"/>
          <w:szCs w:val="16"/>
          <w:lang w:val="fr-FR"/>
        </w:rPr>
        <w:t>Coran : Chapitre 23, verset 27</w:t>
      </w:r>
    </w:p>
  </w:footnote>
  <w:footnote w:id="43">
    <w:p w14:paraId="1389AF31" w14:textId="17BE527B" w:rsidR="000101EB" w:rsidRPr="00423801" w:rsidRDefault="000101EB" w:rsidP="000101EB">
      <w:pPr>
        <w:pStyle w:val="Notedebasdepage"/>
        <w:ind w:firstLine="0"/>
        <w:rPr>
          <w:sz w:val="16"/>
          <w:szCs w:val="16"/>
          <w:lang w:val="fr-FR"/>
        </w:rPr>
      </w:pPr>
      <w:r w:rsidRPr="00423801">
        <w:rPr>
          <w:rStyle w:val="Appelnotedebasdep"/>
          <w:sz w:val="16"/>
          <w:szCs w:val="16"/>
        </w:rPr>
        <w:footnoteRef/>
      </w:r>
      <w:r w:rsidRPr="00423801">
        <w:rPr>
          <w:sz w:val="16"/>
          <w:szCs w:val="16"/>
        </w:rPr>
        <w:t xml:space="preserve"> </w:t>
      </w:r>
      <w:r w:rsidRPr="00423801">
        <w:rPr>
          <w:rFonts w:eastAsiaTheme="minorEastAsia"/>
          <w:sz w:val="16"/>
          <w:szCs w:val="16"/>
          <w:lang w:val="fr-FR" w:bidi="en-US"/>
        </w:rPr>
        <w:t>Prophète Moussa (a)</w:t>
      </w:r>
    </w:p>
  </w:footnote>
  <w:footnote w:id="44">
    <w:p w14:paraId="3D5645E5" w14:textId="4F6DA2DD" w:rsidR="000101EB" w:rsidRPr="00423801" w:rsidRDefault="000101EB" w:rsidP="000101EB">
      <w:pPr>
        <w:pStyle w:val="Notedebasdepage"/>
        <w:ind w:firstLine="0"/>
        <w:rPr>
          <w:sz w:val="16"/>
          <w:szCs w:val="16"/>
          <w:lang w:val="fr-FR"/>
        </w:rPr>
      </w:pPr>
      <w:r w:rsidRPr="00423801">
        <w:rPr>
          <w:rStyle w:val="Appelnotedebasdep"/>
          <w:sz w:val="16"/>
          <w:szCs w:val="16"/>
        </w:rPr>
        <w:footnoteRef/>
      </w:r>
      <w:r w:rsidRPr="00423801">
        <w:rPr>
          <w:sz w:val="16"/>
          <w:szCs w:val="16"/>
        </w:rPr>
        <w:t xml:space="preserve"> </w:t>
      </w:r>
      <w:r w:rsidRPr="00423801">
        <w:rPr>
          <w:rStyle w:val="Accentuation"/>
          <w:rFonts w:cstheme="minorHAnsi"/>
          <w:i w:val="0"/>
          <w:iCs w:val="0"/>
          <w:sz w:val="16"/>
          <w:szCs w:val="16"/>
          <w:shd w:val="clear" w:color="auto" w:fill="FFFFFF"/>
        </w:rPr>
        <w:t>Prophète Ibrahim (a)</w:t>
      </w:r>
    </w:p>
  </w:footnote>
  <w:footnote w:id="45">
    <w:p w14:paraId="467E6287" w14:textId="72D5DAF0" w:rsidR="00DD439F" w:rsidRPr="00423801" w:rsidRDefault="00DD439F" w:rsidP="000101EB">
      <w:pPr>
        <w:pStyle w:val="Notedebasdepage"/>
        <w:ind w:firstLine="0"/>
        <w:rPr>
          <w:sz w:val="16"/>
          <w:szCs w:val="16"/>
        </w:rPr>
      </w:pPr>
      <w:r w:rsidRPr="00423801">
        <w:rPr>
          <w:rStyle w:val="Appelnotedebasdep"/>
          <w:sz w:val="16"/>
          <w:szCs w:val="16"/>
        </w:rPr>
        <w:footnoteRef/>
      </w:r>
      <w:r w:rsidR="005C4986" w:rsidRPr="00423801">
        <w:rPr>
          <w:rFonts w:ascii="Calibri" w:hAnsi="Calibri" w:cs="Calibri"/>
          <w:sz w:val="16"/>
          <w:szCs w:val="16"/>
          <w:lang w:val="fr-RE"/>
        </w:rPr>
        <w:t xml:space="preserve"> Voir</w:t>
      </w:r>
      <w:r w:rsidRPr="00423801">
        <w:rPr>
          <w:rFonts w:ascii="Calibri" w:hAnsi="Calibri" w:cs="Calibri"/>
          <w:sz w:val="16"/>
          <w:szCs w:val="16"/>
          <w:lang w:val="fr-RE"/>
        </w:rPr>
        <w:t xml:space="preserve"> Coran : Chapitre 4, verset 164</w:t>
      </w:r>
    </w:p>
  </w:footnote>
  <w:footnote w:id="46">
    <w:p w14:paraId="55AA2B7C" w14:textId="2B7B61D4" w:rsidR="00423801" w:rsidRPr="00423801" w:rsidRDefault="00423801" w:rsidP="00423801">
      <w:pPr>
        <w:spacing w:after="0" w:line="240" w:lineRule="auto"/>
        <w:ind w:firstLine="0"/>
        <w:rPr>
          <w:rFonts w:cstheme="minorHAnsi"/>
          <w:sz w:val="16"/>
          <w:szCs w:val="16"/>
          <w:lang w:bidi="fa-IR"/>
        </w:rPr>
      </w:pPr>
      <w:r w:rsidRPr="00423801">
        <w:rPr>
          <w:rStyle w:val="Appelnotedebasdep"/>
          <w:sz w:val="16"/>
          <w:szCs w:val="16"/>
        </w:rPr>
        <w:footnoteRef/>
      </w:r>
      <w:r w:rsidRPr="00423801">
        <w:rPr>
          <w:sz w:val="16"/>
          <w:szCs w:val="16"/>
        </w:rPr>
        <w:t xml:space="preserve"> </w:t>
      </w:r>
      <w:r w:rsidRPr="00423801">
        <w:rPr>
          <w:rFonts w:cstheme="minorHAnsi"/>
          <w:sz w:val="16"/>
          <w:szCs w:val="16"/>
          <w:lang w:bidi="fa-IR"/>
        </w:rPr>
        <w:t>Gabriel est l'un des trois archanges majeurs dans la tradition judéo-chrétienne et islamique.</w:t>
      </w:r>
      <w:r w:rsidRPr="00423801">
        <w:rPr>
          <w:rFonts w:cstheme="minorHAnsi"/>
          <w:b/>
          <w:bCs/>
          <w:sz w:val="16"/>
          <w:szCs w:val="16"/>
        </w:rPr>
        <w:t xml:space="preserve"> </w:t>
      </w:r>
      <w:r w:rsidRPr="00423801">
        <w:rPr>
          <w:rFonts w:cstheme="minorHAnsi"/>
          <w:sz w:val="16"/>
          <w:szCs w:val="16"/>
          <w:lang w:bidi="fa-IR"/>
        </w:rPr>
        <w:t xml:space="preserve">En Islam, il est considéré comme l'ange chargé de transmettre les </w:t>
      </w:r>
      <w:r w:rsidR="00CD0D45">
        <w:rPr>
          <w:rFonts w:cstheme="minorHAnsi"/>
          <w:sz w:val="16"/>
          <w:szCs w:val="16"/>
          <w:lang w:bidi="fa-IR"/>
        </w:rPr>
        <w:t>Révélation</w:t>
      </w:r>
      <w:r w:rsidRPr="00423801">
        <w:rPr>
          <w:rFonts w:cstheme="minorHAnsi"/>
          <w:sz w:val="16"/>
          <w:szCs w:val="16"/>
          <w:lang w:bidi="fa-IR"/>
        </w:rPr>
        <w:t>s divines au Prophète Mohammad (s). C'est lui qui lui aurait transmis le Coran sur une période de 23 ans.</w:t>
      </w:r>
      <w:r w:rsidRPr="00423801">
        <w:rPr>
          <w:rFonts w:cstheme="minorHAnsi"/>
          <w:b/>
          <w:bCs/>
          <w:sz w:val="16"/>
          <w:szCs w:val="16"/>
        </w:rPr>
        <w:t xml:space="preserve"> </w:t>
      </w:r>
      <w:r w:rsidRPr="00423801">
        <w:rPr>
          <w:rFonts w:cstheme="minorHAnsi"/>
          <w:sz w:val="16"/>
          <w:szCs w:val="16"/>
          <w:lang w:bidi="fa-IR"/>
        </w:rPr>
        <w:t xml:space="preserve">Son nom signifie « Dieu est ma force » ou « Dieu est mon héros ». Il est décrit dans le Coran comme l'esprit de la vérité qui apporte la </w:t>
      </w:r>
      <w:r w:rsidR="00CD0D45">
        <w:rPr>
          <w:rFonts w:cstheme="minorHAnsi"/>
          <w:sz w:val="16"/>
          <w:szCs w:val="16"/>
          <w:lang w:bidi="fa-IR"/>
        </w:rPr>
        <w:t>Révélation</w:t>
      </w:r>
      <w:r w:rsidRPr="00423801">
        <w:rPr>
          <w:rFonts w:cstheme="minorHAnsi"/>
          <w:sz w:val="16"/>
          <w:szCs w:val="16"/>
          <w:lang w:bidi="fa-IR"/>
        </w:rPr>
        <w:t xml:space="preserve"> divine. Gabriel joue donc un rôle majeur dans les trois religions abrahamiques en tant que transmetteur de la parole divine.</w:t>
      </w:r>
    </w:p>
  </w:footnote>
  <w:footnote w:id="47">
    <w:p w14:paraId="7996AC1B" w14:textId="5134978B" w:rsidR="00DD439F" w:rsidRPr="00423801" w:rsidRDefault="00DD439F" w:rsidP="000101EB">
      <w:pPr>
        <w:pStyle w:val="Notedebasdepage"/>
        <w:ind w:firstLine="0"/>
        <w:rPr>
          <w:sz w:val="16"/>
          <w:szCs w:val="16"/>
        </w:rPr>
      </w:pPr>
      <w:r w:rsidRPr="00423801">
        <w:rPr>
          <w:rStyle w:val="Appelnotedebasdep"/>
          <w:sz w:val="16"/>
          <w:szCs w:val="16"/>
        </w:rPr>
        <w:footnoteRef/>
      </w:r>
      <w:r w:rsidRPr="00423801">
        <w:rPr>
          <w:rFonts w:ascii="Calibri" w:hAnsi="Calibri" w:cs="Calibri"/>
          <w:sz w:val="16"/>
          <w:szCs w:val="16"/>
          <w:lang w:val="fr-RE"/>
        </w:rPr>
        <w:t xml:space="preserve"> </w:t>
      </w:r>
      <w:r w:rsidR="005C4986" w:rsidRPr="00423801">
        <w:rPr>
          <w:rFonts w:ascii="Calibri" w:hAnsi="Calibri" w:cs="Calibri"/>
          <w:sz w:val="16"/>
          <w:szCs w:val="16"/>
          <w:lang w:val="fr-RE"/>
        </w:rPr>
        <w:t xml:space="preserve">Voir </w:t>
      </w:r>
      <w:r w:rsidRPr="00423801">
        <w:rPr>
          <w:rFonts w:ascii="Calibri" w:hAnsi="Calibri" w:cs="Calibri"/>
          <w:sz w:val="16"/>
          <w:szCs w:val="16"/>
          <w:lang w:val="fr-RE"/>
        </w:rPr>
        <w:t>Coran : Chapitre 2, verset 97</w:t>
      </w:r>
    </w:p>
  </w:footnote>
  <w:footnote w:id="48">
    <w:p w14:paraId="626A8465" w14:textId="680B46FE" w:rsidR="00DD439F" w:rsidRPr="00423801" w:rsidRDefault="00DD439F" w:rsidP="00423801">
      <w:pPr>
        <w:pStyle w:val="Notedebasdepage"/>
        <w:ind w:firstLine="0"/>
        <w:rPr>
          <w:sz w:val="16"/>
          <w:szCs w:val="16"/>
        </w:rPr>
      </w:pPr>
      <w:r w:rsidRPr="00423801">
        <w:rPr>
          <w:rStyle w:val="Appelnotedebasdep"/>
          <w:sz w:val="16"/>
          <w:szCs w:val="16"/>
        </w:rPr>
        <w:footnoteRef/>
      </w:r>
      <w:r w:rsidRPr="00423801">
        <w:rPr>
          <w:rFonts w:ascii="Calibri" w:hAnsi="Calibri" w:cs="Calibri"/>
          <w:sz w:val="16"/>
          <w:szCs w:val="16"/>
          <w:lang w:val="fr-RE"/>
        </w:rPr>
        <w:t xml:space="preserve"> </w:t>
      </w:r>
      <w:r w:rsidR="005C4986" w:rsidRPr="00423801">
        <w:rPr>
          <w:rFonts w:ascii="Calibri" w:hAnsi="Calibri" w:cs="Calibri"/>
          <w:sz w:val="16"/>
          <w:szCs w:val="16"/>
          <w:lang w:val="fr-RE"/>
        </w:rPr>
        <w:t xml:space="preserve">Voir </w:t>
      </w:r>
      <w:r w:rsidRPr="00423801">
        <w:rPr>
          <w:rFonts w:ascii="Calibri" w:hAnsi="Calibri" w:cs="Calibri"/>
          <w:sz w:val="16"/>
          <w:szCs w:val="16"/>
          <w:lang w:val="fr-RE"/>
        </w:rPr>
        <w:t>Coran : Chapitre 5, verset 111</w:t>
      </w:r>
    </w:p>
  </w:footnote>
  <w:footnote w:id="49">
    <w:p w14:paraId="2B660A28" w14:textId="77777777" w:rsidR="00DD439F" w:rsidRPr="00423801" w:rsidRDefault="00DD439F" w:rsidP="00423801">
      <w:pPr>
        <w:pStyle w:val="Paragraphedeliste1"/>
        <w:spacing w:after="0" w:line="240" w:lineRule="auto"/>
        <w:ind w:left="0"/>
        <w:rPr>
          <w:sz w:val="16"/>
          <w:szCs w:val="16"/>
          <w:lang w:val="fr-RE"/>
        </w:rPr>
      </w:pPr>
      <w:r w:rsidRPr="00423801">
        <w:rPr>
          <w:rStyle w:val="Appelnotedebasdep"/>
          <w:sz w:val="16"/>
          <w:szCs w:val="16"/>
        </w:rPr>
        <w:footnoteRef/>
      </w:r>
      <w:r w:rsidRPr="00423801">
        <w:rPr>
          <w:rFonts w:cs="F"/>
          <w:i/>
          <w:iCs/>
          <w:sz w:val="16"/>
          <w:szCs w:val="16"/>
          <w:lang w:val="fr-FR" w:bidi="en-US"/>
        </w:rPr>
        <w:t xml:space="preserve"> </w:t>
      </w:r>
      <w:proofErr w:type="spellStart"/>
      <w:r w:rsidRPr="00423801">
        <w:rPr>
          <w:rFonts w:cs="F"/>
          <w:i/>
          <w:iCs/>
          <w:sz w:val="16"/>
          <w:szCs w:val="16"/>
          <w:lang w:val="fr-FR" w:bidi="en-US"/>
        </w:rPr>
        <w:t>Tafsiré</w:t>
      </w:r>
      <w:proofErr w:type="spellEnd"/>
      <w:r w:rsidRPr="00423801">
        <w:rPr>
          <w:rFonts w:cs="F"/>
          <w:i/>
          <w:iCs/>
          <w:sz w:val="16"/>
          <w:szCs w:val="16"/>
          <w:lang w:val="fr-FR" w:bidi="en-US"/>
        </w:rPr>
        <w:t xml:space="preserve"> Némouna, tome 20, page 485 ; </w:t>
      </w:r>
      <w:proofErr w:type="spellStart"/>
      <w:r w:rsidRPr="00423801">
        <w:rPr>
          <w:rFonts w:cs="F"/>
          <w:i/>
          <w:iCs/>
          <w:sz w:val="16"/>
          <w:szCs w:val="16"/>
          <w:lang w:val="fr-FR" w:bidi="en-US"/>
        </w:rPr>
        <w:t>Tafsiré</w:t>
      </w:r>
      <w:proofErr w:type="spellEnd"/>
      <w:r w:rsidRPr="00423801">
        <w:rPr>
          <w:rFonts w:cs="F"/>
          <w:i/>
          <w:iCs/>
          <w:sz w:val="16"/>
          <w:szCs w:val="16"/>
          <w:lang w:val="fr-FR" w:bidi="en-US"/>
        </w:rPr>
        <w:t xml:space="preserve"> </w:t>
      </w:r>
      <w:proofErr w:type="spellStart"/>
      <w:r w:rsidRPr="00423801">
        <w:rPr>
          <w:rFonts w:cs="F"/>
          <w:i/>
          <w:iCs/>
          <w:sz w:val="16"/>
          <w:szCs w:val="16"/>
          <w:lang w:val="fr-FR" w:bidi="en-US"/>
        </w:rPr>
        <w:t>Qur’ané</w:t>
      </w:r>
      <w:proofErr w:type="spellEnd"/>
      <w:r w:rsidRPr="00423801">
        <w:rPr>
          <w:rFonts w:cs="F"/>
          <w:i/>
          <w:iCs/>
          <w:sz w:val="16"/>
          <w:szCs w:val="16"/>
          <w:lang w:val="fr-FR" w:bidi="en-US"/>
        </w:rPr>
        <w:t xml:space="preserve"> Mehr, tome 8, page 427</w:t>
      </w:r>
    </w:p>
  </w:footnote>
  <w:footnote w:id="50">
    <w:p w14:paraId="005BCD29" w14:textId="090D49C7" w:rsidR="00423801" w:rsidRPr="00423801" w:rsidRDefault="00423801" w:rsidP="00423801">
      <w:pPr>
        <w:spacing w:after="0" w:line="240" w:lineRule="auto"/>
        <w:ind w:firstLine="0"/>
        <w:rPr>
          <w:rFonts w:cstheme="minorHAnsi"/>
          <w:color w:val="222222"/>
          <w:sz w:val="16"/>
          <w:szCs w:val="16"/>
          <w:shd w:val="clear" w:color="auto" w:fill="FFFFFF"/>
        </w:rPr>
      </w:pPr>
      <w:r w:rsidRPr="00423801">
        <w:rPr>
          <w:rStyle w:val="Appelnotedebasdep"/>
          <w:sz w:val="16"/>
          <w:szCs w:val="16"/>
        </w:rPr>
        <w:footnoteRef/>
      </w:r>
      <w:r w:rsidRPr="00423801">
        <w:rPr>
          <w:sz w:val="16"/>
          <w:szCs w:val="16"/>
        </w:rPr>
        <w:t xml:space="preserve"> </w:t>
      </w:r>
      <w:r w:rsidRPr="00423801">
        <w:rPr>
          <w:rFonts w:cstheme="minorHAnsi"/>
          <w:color w:val="222222"/>
          <w:sz w:val="16"/>
          <w:szCs w:val="16"/>
          <w:shd w:val="clear" w:color="auto" w:fill="FFFFFF"/>
        </w:rPr>
        <w:t>Mikaël est l'archange associé à la miséricorde et à la compassion dans la tradition judéo-chrétienne et islamique. Son nom signifie « Qui est comme Dieu ». En Islam, Mikaël est l'ange chargé de la pluie, de la végétation, de la nourriture et de la miséricorde divine. Il est vu comme un intercesseur auprès d'Allah et un défenseur des croyants contre les épreuves. Dans certaines traditions, il est aussi associé à la mort et chargé d'emporter les âmes. Tout comme Gabriel, son nom est mentionné dans le Coran, notamment au verset 98 de la Sourate al-</w:t>
      </w:r>
      <w:proofErr w:type="spellStart"/>
      <w:r w:rsidRPr="00423801">
        <w:rPr>
          <w:rFonts w:cstheme="minorHAnsi"/>
          <w:color w:val="222222"/>
          <w:sz w:val="16"/>
          <w:szCs w:val="16"/>
          <w:shd w:val="clear" w:color="auto" w:fill="FFFFFF"/>
        </w:rPr>
        <w:t>Baqarah</w:t>
      </w:r>
      <w:proofErr w:type="spellEnd"/>
      <w:r w:rsidRPr="00423801">
        <w:rPr>
          <w:rFonts w:cstheme="minorHAnsi"/>
          <w:color w:val="222222"/>
          <w:sz w:val="16"/>
          <w:szCs w:val="16"/>
          <w:shd w:val="clear" w:color="auto" w:fill="FFFFFF"/>
        </w:rPr>
        <w:t>.</w:t>
      </w:r>
    </w:p>
  </w:footnote>
  <w:footnote w:id="51">
    <w:p w14:paraId="5B20539A" w14:textId="7941ABAD" w:rsidR="00DD439F" w:rsidRPr="00423801" w:rsidRDefault="00DD439F" w:rsidP="00423801">
      <w:pPr>
        <w:pStyle w:val="Paragraphedeliste1"/>
        <w:spacing w:after="0" w:line="240" w:lineRule="auto"/>
        <w:ind w:left="0"/>
        <w:jc w:val="left"/>
        <w:rPr>
          <w:sz w:val="16"/>
          <w:szCs w:val="16"/>
          <w:lang w:val="fr-RE"/>
        </w:rPr>
      </w:pPr>
      <w:r w:rsidRPr="00423801">
        <w:rPr>
          <w:rStyle w:val="Appelnotedebasdep"/>
          <w:sz w:val="16"/>
          <w:szCs w:val="16"/>
        </w:rPr>
        <w:footnoteRef/>
      </w:r>
      <w:r w:rsidR="005C4986" w:rsidRPr="00423801">
        <w:rPr>
          <w:rFonts w:cs="Calibri"/>
          <w:i/>
          <w:iCs/>
          <w:sz w:val="16"/>
          <w:szCs w:val="16"/>
          <w:lang w:val="fr-FR" w:bidi="en-US"/>
        </w:rPr>
        <w:t xml:space="preserve"> </w:t>
      </w:r>
      <w:proofErr w:type="spellStart"/>
      <w:r w:rsidRPr="00423801">
        <w:rPr>
          <w:rFonts w:cs="Calibri"/>
          <w:i/>
          <w:iCs/>
          <w:sz w:val="16"/>
          <w:szCs w:val="16"/>
          <w:lang w:val="fr-FR" w:bidi="en-US"/>
        </w:rPr>
        <w:t>Tafsiré</w:t>
      </w:r>
      <w:proofErr w:type="spellEnd"/>
      <w:r w:rsidRPr="00423801">
        <w:rPr>
          <w:rFonts w:cs="Calibri"/>
          <w:i/>
          <w:iCs/>
          <w:sz w:val="16"/>
          <w:szCs w:val="16"/>
          <w:lang w:val="fr-FR" w:bidi="en-US"/>
        </w:rPr>
        <w:t xml:space="preserve"> </w:t>
      </w:r>
      <w:proofErr w:type="spellStart"/>
      <w:r w:rsidRPr="00423801">
        <w:rPr>
          <w:rFonts w:cs="Calibri"/>
          <w:i/>
          <w:iCs/>
          <w:sz w:val="16"/>
          <w:szCs w:val="16"/>
          <w:lang w:val="fr-FR" w:bidi="en-US"/>
        </w:rPr>
        <w:t>Qur’ané</w:t>
      </w:r>
      <w:proofErr w:type="spellEnd"/>
      <w:r w:rsidRPr="00423801">
        <w:rPr>
          <w:rFonts w:cs="Calibri"/>
          <w:i/>
          <w:iCs/>
          <w:sz w:val="16"/>
          <w:szCs w:val="16"/>
          <w:lang w:val="fr-FR" w:bidi="en-US"/>
        </w:rPr>
        <w:t xml:space="preserve"> Mehr, tome 8, page 430 ; </w:t>
      </w:r>
      <w:proofErr w:type="spellStart"/>
      <w:r w:rsidRPr="00423801">
        <w:rPr>
          <w:rFonts w:cs="Calibri"/>
          <w:i/>
          <w:iCs/>
          <w:sz w:val="16"/>
          <w:szCs w:val="16"/>
          <w:lang w:val="fr-FR" w:bidi="en-US"/>
        </w:rPr>
        <w:t>Tafsiré</w:t>
      </w:r>
      <w:proofErr w:type="spellEnd"/>
      <w:r w:rsidRPr="00423801">
        <w:rPr>
          <w:rFonts w:cs="Calibri"/>
          <w:i/>
          <w:iCs/>
          <w:sz w:val="16"/>
          <w:szCs w:val="16"/>
          <w:lang w:val="fr-FR" w:bidi="en-US"/>
        </w:rPr>
        <w:t xml:space="preserve"> </w:t>
      </w:r>
      <w:proofErr w:type="spellStart"/>
      <w:r w:rsidRPr="00423801">
        <w:rPr>
          <w:rFonts w:cs="Calibri"/>
          <w:i/>
          <w:iCs/>
          <w:sz w:val="16"/>
          <w:szCs w:val="16"/>
          <w:lang w:val="fr-FR" w:bidi="en-US"/>
        </w:rPr>
        <w:t>Némouna</w:t>
      </w:r>
      <w:proofErr w:type="spellEnd"/>
      <w:r w:rsidRPr="00423801">
        <w:rPr>
          <w:rFonts w:cs="Calibri"/>
          <w:i/>
          <w:iCs/>
          <w:sz w:val="16"/>
          <w:szCs w:val="16"/>
          <w:lang w:val="fr-FR" w:bidi="en-US"/>
        </w:rPr>
        <w:t>, tome 20, page 502</w:t>
      </w:r>
    </w:p>
  </w:footnote>
  <w:footnote w:id="52">
    <w:p w14:paraId="02341DEE" w14:textId="2111E880" w:rsidR="00DD439F" w:rsidRPr="005C4986" w:rsidRDefault="00DD439F" w:rsidP="00DD439F">
      <w:pPr>
        <w:pStyle w:val="Paragraphedeliste1"/>
        <w:spacing w:after="0"/>
        <w:ind w:left="0"/>
        <w:rPr>
          <w:sz w:val="16"/>
          <w:szCs w:val="16"/>
          <w:lang w:val="fr-RE"/>
        </w:rPr>
      </w:pPr>
      <w:r w:rsidRPr="005C4986">
        <w:rPr>
          <w:rStyle w:val="Appelnotedebasdep"/>
          <w:sz w:val="16"/>
          <w:szCs w:val="16"/>
        </w:rPr>
        <w:footnoteRef/>
      </w:r>
      <w:r w:rsidR="005C4986" w:rsidRPr="005C4986">
        <w:rPr>
          <w:rFonts w:cs="F"/>
          <w:i/>
          <w:iCs/>
          <w:sz w:val="16"/>
          <w:szCs w:val="16"/>
          <w:lang w:val="fr-FR" w:bidi="en-US"/>
        </w:rPr>
        <w:t xml:space="preserve"> </w:t>
      </w:r>
      <w:proofErr w:type="spellStart"/>
      <w:r w:rsidRPr="005C4986">
        <w:rPr>
          <w:rFonts w:cs="F"/>
          <w:i/>
          <w:iCs/>
          <w:sz w:val="16"/>
          <w:szCs w:val="16"/>
          <w:lang w:val="fr-FR" w:bidi="en-US"/>
        </w:rPr>
        <w:t>Tafsiré</w:t>
      </w:r>
      <w:proofErr w:type="spellEnd"/>
      <w:r w:rsidRPr="005C4986">
        <w:rPr>
          <w:rFonts w:cs="F"/>
          <w:i/>
          <w:iCs/>
          <w:sz w:val="16"/>
          <w:szCs w:val="16"/>
          <w:lang w:val="fr-FR" w:bidi="en-US"/>
        </w:rPr>
        <w:t xml:space="preserve"> </w:t>
      </w:r>
      <w:proofErr w:type="spellStart"/>
      <w:r w:rsidRPr="005C4986">
        <w:rPr>
          <w:rFonts w:cs="F"/>
          <w:i/>
          <w:iCs/>
          <w:sz w:val="16"/>
          <w:szCs w:val="16"/>
          <w:lang w:val="fr-FR" w:bidi="en-US"/>
        </w:rPr>
        <w:t>Qur’ané</w:t>
      </w:r>
      <w:proofErr w:type="spellEnd"/>
      <w:r w:rsidRPr="005C4986">
        <w:rPr>
          <w:rFonts w:cs="F"/>
          <w:i/>
          <w:iCs/>
          <w:sz w:val="16"/>
          <w:szCs w:val="16"/>
          <w:lang w:val="fr-FR" w:bidi="en-US"/>
        </w:rPr>
        <w:t xml:space="preserve"> Mehr, tome 8, page</w:t>
      </w:r>
      <w:r w:rsidR="005F6D0F">
        <w:rPr>
          <w:rFonts w:cs="F"/>
          <w:i/>
          <w:iCs/>
          <w:sz w:val="16"/>
          <w:szCs w:val="16"/>
          <w:lang w:val="fr-FR" w:bidi="en-US"/>
        </w:rPr>
        <w:t>s</w:t>
      </w:r>
      <w:r w:rsidRPr="005C4986">
        <w:rPr>
          <w:rFonts w:cs="F"/>
          <w:i/>
          <w:iCs/>
          <w:sz w:val="16"/>
          <w:szCs w:val="16"/>
          <w:lang w:val="fr-FR" w:bidi="en-US"/>
        </w:rPr>
        <w:t xml:space="preserve"> 384</w:t>
      </w:r>
      <w:r w:rsidR="005F6D0F">
        <w:rPr>
          <w:rFonts w:cs="F"/>
          <w:i/>
          <w:iCs/>
          <w:sz w:val="16"/>
          <w:szCs w:val="16"/>
          <w:lang w:val="fr-FR" w:bidi="en-US"/>
        </w:rPr>
        <w:t>-</w:t>
      </w:r>
      <w:r w:rsidRPr="005C4986">
        <w:rPr>
          <w:rFonts w:cs="F"/>
          <w:i/>
          <w:iCs/>
          <w:sz w:val="16"/>
          <w:szCs w:val="16"/>
          <w:lang w:val="fr-FR" w:bidi="en-US"/>
        </w:rPr>
        <w:t>431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39F"/>
    <w:rsid w:val="000101EB"/>
    <w:rsid w:val="000278EF"/>
    <w:rsid w:val="000377B7"/>
    <w:rsid w:val="00062867"/>
    <w:rsid w:val="000679A8"/>
    <w:rsid w:val="00083091"/>
    <w:rsid w:val="00090884"/>
    <w:rsid w:val="00091096"/>
    <w:rsid w:val="00091A08"/>
    <w:rsid w:val="000B49B1"/>
    <w:rsid w:val="000B6EA5"/>
    <w:rsid w:val="000C16C9"/>
    <w:rsid w:val="000C4833"/>
    <w:rsid w:val="000F55D4"/>
    <w:rsid w:val="001015AF"/>
    <w:rsid w:val="00124E0B"/>
    <w:rsid w:val="00133051"/>
    <w:rsid w:val="00154FCF"/>
    <w:rsid w:val="00157F9B"/>
    <w:rsid w:val="001761F1"/>
    <w:rsid w:val="00192390"/>
    <w:rsid w:val="001B6176"/>
    <w:rsid w:val="001E65C1"/>
    <w:rsid w:val="00210558"/>
    <w:rsid w:val="00223D77"/>
    <w:rsid w:val="0023621A"/>
    <w:rsid w:val="00270353"/>
    <w:rsid w:val="00296398"/>
    <w:rsid w:val="002A40CE"/>
    <w:rsid w:val="002A43AA"/>
    <w:rsid w:val="002B3C3A"/>
    <w:rsid w:val="002D0636"/>
    <w:rsid w:val="00303642"/>
    <w:rsid w:val="0032331F"/>
    <w:rsid w:val="00325465"/>
    <w:rsid w:val="00342369"/>
    <w:rsid w:val="00343BEE"/>
    <w:rsid w:val="003472AA"/>
    <w:rsid w:val="003512F8"/>
    <w:rsid w:val="003566C0"/>
    <w:rsid w:val="00372629"/>
    <w:rsid w:val="00380B82"/>
    <w:rsid w:val="003B4F4F"/>
    <w:rsid w:val="003C7C72"/>
    <w:rsid w:val="003D6828"/>
    <w:rsid w:val="004131A3"/>
    <w:rsid w:val="00423801"/>
    <w:rsid w:val="00450296"/>
    <w:rsid w:val="00482759"/>
    <w:rsid w:val="004840FD"/>
    <w:rsid w:val="004D7938"/>
    <w:rsid w:val="005000A4"/>
    <w:rsid w:val="00505681"/>
    <w:rsid w:val="00541C1F"/>
    <w:rsid w:val="00590DB0"/>
    <w:rsid w:val="00593D77"/>
    <w:rsid w:val="005964D6"/>
    <w:rsid w:val="005A1FA9"/>
    <w:rsid w:val="005C4986"/>
    <w:rsid w:val="005F6367"/>
    <w:rsid w:val="005F6D0F"/>
    <w:rsid w:val="00661565"/>
    <w:rsid w:val="00675436"/>
    <w:rsid w:val="00685F9A"/>
    <w:rsid w:val="00686232"/>
    <w:rsid w:val="006A5A0E"/>
    <w:rsid w:val="006B4510"/>
    <w:rsid w:val="006B64E2"/>
    <w:rsid w:val="006D2084"/>
    <w:rsid w:val="006E3394"/>
    <w:rsid w:val="006F30C9"/>
    <w:rsid w:val="00750D9B"/>
    <w:rsid w:val="00764EBE"/>
    <w:rsid w:val="00776D88"/>
    <w:rsid w:val="00781CAA"/>
    <w:rsid w:val="00783C79"/>
    <w:rsid w:val="00791B92"/>
    <w:rsid w:val="007C05FB"/>
    <w:rsid w:val="007C4591"/>
    <w:rsid w:val="007C52C4"/>
    <w:rsid w:val="007E446D"/>
    <w:rsid w:val="0085049F"/>
    <w:rsid w:val="00857AFF"/>
    <w:rsid w:val="008720D3"/>
    <w:rsid w:val="0087491A"/>
    <w:rsid w:val="008819EB"/>
    <w:rsid w:val="00883EE2"/>
    <w:rsid w:val="008943FD"/>
    <w:rsid w:val="008D46BD"/>
    <w:rsid w:val="008D7134"/>
    <w:rsid w:val="008E0DDE"/>
    <w:rsid w:val="008F1885"/>
    <w:rsid w:val="00926F77"/>
    <w:rsid w:val="0093520A"/>
    <w:rsid w:val="0094280B"/>
    <w:rsid w:val="00994F31"/>
    <w:rsid w:val="009977F1"/>
    <w:rsid w:val="009A5428"/>
    <w:rsid w:val="009B5F9B"/>
    <w:rsid w:val="009D4070"/>
    <w:rsid w:val="009D7221"/>
    <w:rsid w:val="009E1826"/>
    <w:rsid w:val="009E1D40"/>
    <w:rsid w:val="009E3199"/>
    <w:rsid w:val="00A12A7F"/>
    <w:rsid w:val="00A23304"/>
    <w:rsid w:val="00A273EC"/>
    <w:rsid w:val="00A37F44"/>
    <w:rsid w:val="00A44268"/>
    <w:rsid w:val="00A5438A"/>
    <w:rsid w:val="00A546C8"/>
    <w:rsid w:val="00A85DA7"/>
    <w:rsid w:val="00A872CF"/>
    <w:rsid w:val="00AB3EF6"/>
    <w:rsid w:val="00B0091F"/>
    <w:rsid w:val="00B16C30"/>
    <w:rsid w:val="00B6471A"/>
    <w:rsid w:val="00B90FED"/>
    <w:rsid w:val="00BA698D"/>
    <w:rsid w:val="00BC1220"/>
    <w:rsid w:val="00BD3102"/>
    <w:rsid w:val="00C13F08"/>
    <w:rsid w:val="00C32C24"/>
    <w:rsid w:val="00C363C6"/>
    <w:rsid w:val="00C579B9"/>
    <w:rsid w:val="00C641D6"/>
    <w:rsid w:val="00C955A0"/>
    <w:rsid w:val="00CA0188"/>
    <w:rsid w:val="00CC23D5"/>
    <w:rsid w:val="00CD0D45"/>
    <w:rsid w:val="00CD4C78"/>
    <w:rsid w:val="00CE31BA"/>
    <w:rsid w:val="00D1355F"/>
    <w:rsid w:val="00D13CD4"/>
    <w:rsid w:val="00D26F07"/>
    <w:rsid w:val="00D33C0A"/>
    <w:rsid w:val="00D4114E"/>
    <w:rsid w:val="00D4596A"/>
    <w:rsid w:val="00D72EFA"/>
    <w:rsid w:val="00D82410"/>
    <w:rsid w:val="00D87CE9"/>
    <w:rsid w:val="00DC0240"/>
    <w:rsid w:val="00DD439F"/>
    <w:rsid w:val="00E01AD4"/>
    <w:rsid w:val="00E11C7C"/>
    <w:rsid w:val="00E12549"/>
    <w:rsid w:val="00E52BB3"/>
    <w:rsid w:val="00E64801"/>
    <w:rsid w:val="00EB2062"/>
    <w:rsid w:val="00EB5214"/>
    <w:rsid w:val="00F17E5B"/>
    <w:rsid w:val="00F311E3"/>
    <w:rsid w:val="00F44570"/>
    <w:rsid w:val="00F56C57"/>
    <w:rsid w:val="00F65589"/>
    <w:rsid w:val="00F90A9D"/>
    <w:rsid w:val="00F91B82"/>
    <w:rsid w:val="00F91EA2"/>
    <w:rsid w:val="00FA05EE"/>
    <w:rsid w:val="00FA5041"/>
    <w:rsid w:val="00FB135A"/>
    <w:rsid w:val="00FB4778"/>
    <w:rsid w:val="00FC7919"/>
    <w:rsid w:val="00FF325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46552"/>
  <w15:chartTrackingRefBased/>
  <w15:docId w15:val="{0FC06C93-8A15-4D24-8CAD-B615A2616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39F"/>
    <w:pPr>
      <w:ind w:firstLine="709"/>
      <w:jc w:val="both"/>
    </w:pPr>
    <w:rPr>
      <w:lang w:val="fr-B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D439F"/>
    <w:pPr>
      <w:ind w:left="720"/>
      <w:contextualSpacing/>
    </w:pPr>
  </w:style>
  <w:style w:type="paragraph" w:styleId="Notedebasdepage">
    <w:name w:val="footnote text"/>
    <w:aliases w:val="(Bas de page),Footnote Text (Bas de page),متن پاورقی,پاورقي,Footnote Textمتن پاورقی,Bas de page"/>
    <w:basedOn w:val="Normal"/>
    <w:link w:val="NotedebasdepageCar"/>
    <w:uiPriority w:val="99"/>
    <w:unhideWhenUsed/>
    <w:qFormat/>
    <w:rsid w:val="00DD439F"/>
    <w:pPr>
      <w:spacing w:after="0" w:line="240" w:lineRule="auto"/>
    </w:pPr>
    <w:rPr>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DD439F"/>
    <w:rPr>
      <w:sz w:val="20"/>
      <w:szCs w:val="20"/>
      <w:lang w:val="fr-BE"/>
    </w:rPr>
  </w:style>
  <w:style w:type="character" w:styleId="Appelnotedebasdep">
    <w:name w:val="footnote reference"/>
    <w:basedOn w:val="Policepardfaut"/>
    <w:unhideWhenUsed/>
    <w:qFormat/>
    <w:rsid w:val="00DD439F"/>
    <w:rPr>
      <w:vertAlign w:val="superscript"/>
    </w:rPr>
  </w:style>
  <w:style w:type="paragraph" w:customStyle="1" w:styleId="Paragraphedeliste1">
    <w:name w:val="Paragraphe de liste1"/>
    <w:basedOn w:val="Normal"/>
    <w:rsid w:val="00DD439F"/>
    <w:pPr>
      <w:spacing w:after="200" w:line="276" w:lineRule="auto"/>
      <w:ind w:left="720" w:firstLine="0"/>
    </w:pPr>
    <w:rPr>
      <w:rFonts w:ascii="Calibri" w:eastAsia="Times New Roman" w:hAnsi="Calibri" w:cs="Arial"/>
      <w:lang w:val="en-US"/>
    </w:rPr>
  </w:style>
  <w:style w:type="paragraph" w:customStyle="1" w:styleId="Standard">
    <w:name w:val="Standard"/>
    <w:rsid w:val="00DD439F"/>
    <w:pPr>
      <w:suppressAutoHyphens/>
      <w:autoSpaceDN w:val="0"/>
      <w:spacing w:line="249" w:lineRule="auto"/>
      <w:ind w:firstLine="709"/>
      <w:jc w:val="both"/>
      <w:textAlignment w:val="baseline"/>
    </w:pPr>
    <w:rPr>
      <w:rFonts w:ascii="Calibri" w:eastAsia="SimSun" w:hAnsi="Calibri" w:cs="F1"/>
      <w:kern w:val="3"/>
      <w:lang w:val="fr-BE"/>
    </w:rPr>
  </w:style>
  <w:style w:type="character" w:styleId="Accentuation">
    <w:name w:val="Emphasis"/>
    <w:basedOn w:val="Policepardfaut"/>
    <w:uiPriority w:val="20"/>
    <w:qFormat/>
    <w:rsid w:val="000101EB"/>
    <w:rPr>
      <w:i/>
      <w:iCs/>
    </w:rPr>
  </w:style>
  <w:style w:type="paragraph" w:styleId="En-tte">
    <w:name w:val="header"/>
    <w:basedOn w:val="Normal"/>
    <w:link w:val="En-tteCar"/>
    <w:uiPriority w:val="99"/>
    <w:unhideWhenUsed/>
    <w:rsid w:val="00A23304"/>
    <w:pPr>
      <w:tabs>
        <w:tab w:val="center" w:pos="4536"/>
        <w:tab w:val="right" w:pos="9072"/>
      </w:tabs>
      <w:spacing w:after="0" w:line="240" w:lineRule="auto"/>
    </w:pPr>
  </w:style>
  <w:style w:type="character" w:customStyle="1" w:styleId="En-tteCar">
    <w:name w:val="En-tête Car"/>
    <w:basedOn w:val="Policepardfaut"/>
    <w:link w:val="En-tte"/>
    <w:uiPriority w:val="99"/>
    <w:rsid w:val="00A23304"/>
    <w:rPr>
      <w:lang w:val="fr-BE"/>
    </w:rPr>
  </w:style>
  <w:style w:type="paragraph" w:styleId="Pieddepage">
    <w:name w:val="footer"/>
    <w:basedOn w:val="Normal"/>
    <w:link w:val="PieddepageCar"/>
    <w:uiPriority w:val="99"/>
    <w:unhideWhenUsed/>
    <w:rsid w:val="00A2330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23304"/>
    <w:rPr>
      <w:lang w:val="fr-BE"/>
    </w:rPr>
  </w:style>
  <w:style w:type="paragraph" w:styleId="Rvision">
    <w:name w:val="Revision"/>
    <w:hidden/>
    <w:uiPriority w:val="99"/>
    <w:semiHidden/>
    <w:rsid w:val="00CD0D45"/>
    <w:pPr>
      <w:spacing w:after="0" w:line="240" w:lineRule="auto"/>
    </w:pPr>
    <w:rPr>
      <w:lang w:val="fr-BE"/>
    </w:rPr>
  </w:style>
  <w:style w:type="character" w:styleId="Marquedecommentaire">
    <w:name w:val="annotation reference"/>
    <w:basedOn w:val="Policepardfaut"/>
    <w:uiPriority w:val="99"/>
    <w:semiHidden/>
    <w:unhideWhenUsed/>
    <w:rsid w:val="00CD0D45"/>
    <w:rPr>
      <w:sz w:val="16"/>
      <w:szCs w:val="16"/>
    </w:rPr>
  </w:style>
  <w:style w:type="paragraph" w:styleId="Commentaire">
    <w:name w:val="annotation text"/>
    <w:basedOn w:val="Normal"/>
    <w:link w:val="CommentaireCar"/>
    <w:uiPriority w:val="99"/>
    <w:semiHidden/>
    <w:unhideWhenUsed/>
    <w:rsid w:val="00CD0D45"/>
    <w:pPr>
      <w:spacing w:line="240" w:lineRule="auto"/>
    </w:pPr>
    <w:rPr>
      <w:sz w:val="20"/>
      <w:szCs w:val="20"/>
    </w:rPr>
  </w:style>
  <w:style w:type="character" w:customStyle="1" w:styleId="CommentaireCar">
    <w:name w:val="Commentaire Car"/>
    <w:basedOn w:val="Policepardfaut"/>
    <w:link w:val="Commentaire"/>
    <w:uiPriority w:val="99"/>
    <w:semiHidden/>
    <w:rsid w:val="00CD0D45"/>
    <w:rPr>
      <w:sz w:val="20"/>
      <w:szCs w:val="20"/>
      <w:lang w:val="fr-BE"/>
    </w:rPr>
  </w:style>
  <w:style w:type="paragraph" w:styleId="Objetducommentaire">
    <w:name w:val="annotation subject"/>
    <w:basedOn w:val="Commentaire"/>
    <w:next w:val="Commentaire"/>
    <w:link w:val="ObjetducommentaireCar"/>
    <w:uiPriority w:val="99"/>
    <w:semiHidden/>
    <w:unhideWhenUsed/>
    <w:rsid w:val="00CD0D45"/>
    <w:rPr>
      <w:b/>
      <w:bCs/>
    </w:rPr>
  </w:style>
  <w:style w:type="character" w:customStyle="1" w:styleId="ObjetducommentaireCar">
    <w:name w:val="Objet du commentaire Car"/>
    <w:basedOn w:val="CommentaireCar"/>
    <w:link w:val="Objetducommentaire"/>
    <w:uiPriority w:val="99"/>
    <w:semiHidden/>
    <w:rsid w:val="00CD0D45"/>
    <w:rPr>
      <w:b/>
      <w:bCs/>
      <w:sz w:val="20"/>
      <w:szCs w:val="20"/>
      <w:lang w:val="fr-BE"/>
    </w:rPr>
  </w:style>
  <w:style w:type="paragraph" w:customStyle="1" w:styleId="pf0">
    <w:name w:val="pf0"/>
    <w:basedOn w:val="Normal"/>
    <w:rsid w:val="00090884"/>
    <w:pPr>
      <w:spacing w:before="100" w:beforeAutospacing="1" w:after="100" w:afterAutospacing="1" w:line="240" w:lineRule="auto"/>
      <w:ind w:firstLine="0"/>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090884"/>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38C7B-44DC-45C8-BAAB-AB672FB86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8623</Words>
  <Characters>47432</Characters>
  <Application>Microsoft Office Word</Application>
  <DocSecurity>0</DocSecurity>
  <Lines>395</Lines>
  <Paragraphs>111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35</cp:revision>
  <dcterms:created xsi:type="dcterms:W3CDTF">2024-11-15T00:54:00Z</dcterms:created>
  <dcterms:modified xsi:type="dcterms:W3CDTF">2026-04-09T06:31:00Z</dcterms:modified>
</cp:coreProperties>
</file>