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7A9ECC" w14:textId="77777777" w:rsidR="005C7339" w:rsidRPr="005C7339" w:rsidRDefault="005C7339" w:rsidP="0001578A">
      <w:pPr>
        <w:pBdr>
          <w:bottom w:val="single" w:sz="8" w:space="4" w:color="404040"/>
        </w:pBdr>
        <w:suppressAutoHyphens/>
        <w:autoSpaceDN w:val="0"/>
        <w:spacing w:after="300" w:line="240" w:lineRule="auto"/>
        <w:jc w:val="both"/>
        <w:textAlignment w:val="baseline"/>
        <w:rPr>
          <w:rFonts w:ascii="Cambria" w:eastAsia="Times New Roman" w:hAnsi="Cambria" w:cs="Times New Roman"/>
          <w:b/>
          <w:bCs/>
          <w:spacing w:val="5"/>
          <w:kern w:val="3"/>
          <w:sz w:val="36"/>
          <w:szCs w:val="36"/>
        </w:rPr>
      </w:pPr>
      <w:r w:rsidRPr="005C7339">
        <w:rPr>
          <w:rFonts w:ascii="Calibri Light" w:eastAsia="Times New Roman" w:hAnsi="Calibri Light" w:cs="F"/>
          <w:spacing w:val="5"/>
          <w:kern w:val="3"/>
          <w:sz w:val="36"/>
          <w:szCs w:val="36"/>
          <w:lang w:bidi="en-US"/>
        </w:rPr>
        <w:t>Sourate Qaf</w:t>
      </w:r>
    </w:p>
    <w:p w14:paraId="5D2ACC54" w14:textId="60CC07BE" w:rsidR="005C7339" w:rsidRPr="005C7339" w:rsidRDefault="005C7339" w:rsidP="0001578A">
      <w:pPr>
        <w:suppressAutoHyphens/>
        <w:autoSpaceDN w:val="0"/>
        <w:spacing w:after="200" w:line="276" w:lineRule="auto"/>
        <w:jc w:val="both"/>
        <w:textAlignment w:val="baseline"/>
        <w:rPr>
          <w:rFonts w:ascii="Cambria" w:eastAsia="Times New Roman" w:hAnsi="Cambria" w:cs="Times New Roman"/>
          <w:i/>
          <w:iCs/>
          <w:color w:val="4F81BD"/>
          <w:spacing w:val="15"/>
          <w:kern w:val="3"/>
          <w:sz w:val="24"/>
          <w:szCs w:val="24"/>
          <w:lang w:val="fr-RE"/>
        </w:rPr>
      </w:pPr>
      <w:r w:rsidRPr="005C7339">
        <w:rPr>
          <w:rFonts w:ascii="Calibri Light" w:eastAsia="Times New Roman" w:hAnsi="Calibri Light" w:cs="F"/>
          <w:i/>
          <w:iCs/>
          <w:color w:val="00000A"/>
          <w:spacing w:val="15"/>
          <w:kern w:val="3"/>
          <w:sz w:val="20"/>
          <w:szCs w:val="20"/>
          <w:lang w:bidi="en-US"/>
        </w:rPr>
        <w:t>«</w:t>
      </w:r>
      <w:r w:rsidR="00801F35">
        <w:rPr>
          <w:rFonts w:ascii="Calibri Light" w:eastAsia="Times New Roman" w:hAnsi="Calibri Light" w:cs="F"/>
          <w:i/>
          <w:iCs/>
          <w:color w:val="00000A"/>
          <w:spacing w:val="15"/>
          <w:kern w:val="3"/>
          <w:sz w:val="20"/>
          <w:szCs w:val="20"/>
          <w:lang w:bidi="en-US"/>
        </w:rPr>
        <w:t xml:space="preserve"> </w:t>
      </w:r>
      <w:r w:rsidRPr="005C7339">
        <w:rPr>
          <w:rFonts w:ascii="Calibri Light" w:eastAsia="Times New Roman" w:hAnsi="Calibri Light" w:cs="F"/>
          <w:i/>
          <w:iCs/>
          <w:color w:val="00000A"/>
          <w:spacing w:val="15"/>
          <w:kern w:val="3"/>
          <w:sz w:val="20"/>
          <w:szCs w:val="20"/>
          <w:lang w:bidi="en-US"/>
        </w:rPr>
        <w:t>Qaf » sourate n°50 - révélée à la Mecque – 45 versets</w:t>
      </w:r>
    </w:p>
    <w:p w14:paraId="4DED92A6" w14:textId="77777777" w:rsidR="005C7339" w:rsidRPr="005C7339" w:rsidRDefault="005C7339" w:rsidP="0001578A">
      <w:pPr>
        <w:suppressAutoHyphens/>
        <w:autoSpaceDN w:val="0"/>
        <w:spacing w:line="256" w:lineRule="auto"/>
        <w:jc w:val="both"/>
        <w:textAlignment w:val="baseline"/>
        <w:rPr>
          <w:rFonts w:ascii="Calibri" w:eastAsia="SimSun" w:hAnsi="Calibri" w:cs="F"/>
          <w:kern w:val="3"/>
          <w:lang w:val="fr-RE" w:bidi="en-US"/>
        </w:rPr>
      </w:pPr>
    </w:p>
    <w:p w14:paraId="2E1FC5DE" w14:textId="77777777" w:rsidR="005C7339" w:rsidRDefault="005C7339" w:rsidP="0001578A">
      <w:pPr>
        <w:suppressAutoHyphens/>
        <w:autoSpaceDN w:val="0"/>
        <w:spacing w:line="256" w:lineRule="auto"/>
        <w:jc w:val="both"/>
        <w:textAlignment w:val="baseline"/>
        <w:rPr>
          <w:rFonts w:ascii="Calibri" w:eastAsia="SimSun" w:hAnsi="Calibri" w:cs="F"/>
          <w:kern w:val="3"/>
          <w:lang w:bidi="en-US"/>
        </w:rPr>
      </w:pPr>
    </w:p>
    <w:p w14:paraId="18DCDFAA" w14:textId="77777777" w:rsidR="00646D78" w:rsidRDefault="00646D78" w:rsidP="0001578A">
      <w:pPr>
        <w:suppressAutoHyphens/>
        <w:autoSpaceDN w:val="0"/>
        <w:spacing w:line="256" w:lineRule="auto"/>
        <w:jc w:val="both"/>
        <w:textAlignment w:val="baseline"/>
        <w:rPr>
          <w:rFonts w:ascii="Calibri" w:eastAsia="SimSun" w:hAnsi="Calibri" w:cs="F"/>
          <w:kern w:val="3"/>
          <w:lang w:bidi="en-US"/>
        </w:rPr>
      </w:pPr>
    </w:p>
    <w:p w14:paraId="19B8DF15" w14:textId="77777777" w:rsidR="00646D78" w:rsidRDefault="00646D78" w:rsidP="0001578A">
      <w:pPr>
        <w:suppressAutoHyphens/>
        <w:autoSpaceDN w:val="0"/>
        <w:spacing w:line="256" w:lineRule="auto"/>
        <w:jc w:val="both"/>
        <w:textAlignment w:val="baseline"/>
        <w:rPr>
          <w:rFonts w:ascii="Calibri" w:eastAsia="SimSun" w:hAnsi="Calibri" w:cs="F"/>
          <w:kern w:val="3"/>
          <w:lang w:bidi="en-US"/>
        </w:rPr>
      </w:pPr>
    </w:p>
    <w:p w14:paraId="15A31943" w14:textId="77777777" w:rsidR="00646D78" w:rsidRPr="00F00C70" w:rsidRDefault="00646D78" w:rsidP="0001578A">
      <w:pPr>
        <w:jc w:val="both"/>
        <w:rPr>
          <w:rFonts w:cstheme="minorHAnsi"/>
          <w:b/>
          <w:bCs/>
          <w:sz w:val="20"/>
          <w:szCs w:val="20"/>
          <w:lang w:val="fr-RE"/>
        </w:rPr>
      </w:pPr>
      <w:bookmarkStart w:id="0" w:name="_Hlk151530237"/>
      <w:r w:rsidRPr="00F00C70">
        <w:rPr>
          <w:rFonts w:cstheme="minorHAnsi"/>
          <w:b/>
          <w:bCs/>
          <w:sz w:val="20"/>
          <w:szCs w:val="20"/>
          <w:lang w:val="fr-RE"/>
        </w:rPr>
        <w:t xml:space="preserve">a) </w:t>
      </w:r>
      <w:r w:rsidRPr="00F00C70">
        <w:rPr>
          <w:rFonts w:cstheme="minorHAnsi"/>
          <w:b/>
          <w:bCs/>
          <w:sz w:val="20"/>
          <w:szCs w:val="20"/>
        </w:rPr>
        <w:t>Abrégé de la table thématique de la sourate</w:t>
      </w:r>
    </w:p>
    <w:bookmarkEnd w:id="0"/>
    <w:p w14:paraId="12524E3D" w14:textId="77777777" w:rsidR="00646D78" w:rsidRDefault="00646D78" w:rsidP="0001578A">
      <w:pPr>
        <w:suppressAutoHyphens/>
        <w:autoSpaceDN w:val="0"/>
        <w:spacing w:line="256" w:lineRule="auto"/>
        <w:jc w:val="both"/>
        <w:textAlignment w:val="baseline"/>
        <w:rPr>
          <w:rFonts w:ascii="Calibri" w:eastAsia="SimSun" w:hAnsi="Calibri" w:cs="F"/>
          <w:kern w:val="3"/>
          <w:lang w:bidi="en-US"/>
        </w:rPr>
      </w:pPr>
    </w:p>
    <w:p w14:paraId="63007C70" w14:textId="5B45A495" w:rsidR="00646D78" w:rsidRPr="00917FA3" w:rsidRDefault="00646D78" w:rsidP="0001578A">
      <w:pPr>
        <w:jc w:val="both"/>
        <w:rPr>
          <w:rFonts w:cstheme="minorHAnsi"/>
          <w:lang w:bidi="fa-IR"/>
        </w:rPr>
      </w:pPr>
      <w:r w:rsidRPr="00917FA3">
        <w:rPr>
          <w:rFonts w:cstheme="minorHAnsi"/>
          <w:lang w:bidi="fa-IR"/>
        </w:rPr>
        <w:t xml:space="preserve">Les versets 1 à 14 avertissent les gens de l’arrivée inéluctable du jour de la </w:t>
      </w:r>
      <w:r w:rsidR="00647ADF">
        <w:rPr>
          <w:rFonts w:cstheme="minorHAnsi"/>
          <w:lang w:bidi="fa-IR"/>
        </w:rPr>
        <w:t>R</w:t>
      </w:r>
      <w:r w:rsidRPr="00917FA3">
        <w:rPr>
          <w:rFonts w:cstheme="minorHAnsi"/>
          <w:lang w:bidi="fa-IR"/>
        </w:rPr>
        <w:t>ésurrection tout en évoquant que les polythéistes renient l’occurrence de cet évènement et trouvent cela comme une chose étrange, mais cela est très facile pour Allah, car Il est Omniscient et possède un Livre où toute chose est recensée et conservée avec soin ;</w:t>
      </w:r>
    </w:p>
    <w:p w14:paraId="24B2C635" w14:textId="39C45EEA" w:rsidR="00646D78" w:rsidRPr="00917FA3" w:rsidRDefault="00646D78" w:rsidP="0001578A">
      <w:pPr>
        <w:jc w:val="both"/>
        <w:rPr>
          <w:rFonts w:cstheme="minorHAnsi"/>
          <w:lang w:bidi="fa-IR"/>
        </w:rPr>
      </w:pPr>
      <w:r w:rsidRPr="00917FA3">
        <w:rPr>
          <w:rFonts w:cstheme="minorHAnsi"/>
          <w:lang w:bidi="fa-IR"/>
        </w:rPr>
        <w:t xml:space="preserve">Les versets 15 à 38 mentionnent brièvement la question de la </w:t>
      </w:r>
      <w:r w:rsidR="00647ADF">
        <w:rPr>
          <w:rFonts w:cstheme="minorHAnsi"/>
          <w:lang w:bidi="fa-IR"/>
        </w:rPr>
        <w:t>R</w:t>
      </w:r>
      <w:r w:rsidRPr="00917FA3">
        <w:rPr>
          <w:rFonts w:cstheme="minorHAnsi"/>
          <w:lang w:bidi="fa-IR"/>
        </w:rPr>
        <w:t xml:space="preserve">ésurrection tout en indiquant que les polythéistes trouvaient cela peu probable. Pour ce faire, ils leur donnent une réponse brève ou une menace, puis donnent une réponse détaillée, </w:t>
      </w:r>
      <w:r w:rsidR="00D80066">
        <w:rPr>
          <w:rFonts w:cstheme="minorHAnsi"/>
          <w:lang w:bidi="fa-IR"/>
        </w:rPr>
        <w:t>et</w:t>
      </w:r>
      <w:r w:rsidR="00D80066" w:rsidRPr="00917FA3">
        <w:rPr>
          <w:rFonts w:cstheme="minorHAnsi"/>
          <w:lang w:bidi="fa-IR"/>
        </w:rPr>
        <w:t xml:space="preserve"> </w:t>
      </w:r>
      <w:r w:rsidRPr="00917FA3">
        <w:rPr>
          <w:rFonts w:cstheme="minorHAnsi"/>
          <w:lang w:bidi="fa-IR"/>
        </w:rPr>
        <w:t>menace une seconde fois.</w:t>
      </w:r>
    </w:p>
    <w:p w14:paraId="796A99D8" w14:textId="2B818E7B" w:rsidR="00646D78" w:rsidRPr="00917FA3" w:rsidRDefault="00646D78" w:rsidP="0001578A">
      <w:pPr>
        <w:jc w:val="both"/>
        <w:rPr>
          <w:rFonts w:cstheme="minorHAnsi"/>
          <w:rtl/>
          <w:lang w:bidi="fa-IR"/>
        </w:rPr>
      </w:pPr>
      <w:r w:rsidRPr="00917FA3">
        <w:rPr>
          <w:rFonts w:cstheme="minorHAnsi"/>
          <w:lang w:bidi="fa-IR"/>
        </w:rPr>
        <w:t xml:space="preserve">Les versets 39 à 45 ordonnent </w:t>
      </w:r>
      <w:r w:rsidR="00D80066">
        <w:rPr>
          <w:rFonts w:cstheme="minorHAnsi"/>
          <w:lang w:bidi="fa-IR"/>
        </w:rPr>
        <w:t>au</w:t>
      </w:r>
      <w:r w:rsidR="00D80066" w:rsidRPr="00917FA3">
        <w:rPr>
          <w:rFonts w:cstheme="minorHAnsi"/>
          <w:lang w:bidi="fa-IR"/>
        </w:rPr>
        <w:t xml:space="preserve"> </w:t>
      </w:r>
      <w:r w:rsidRPr="00917FA3">
        <w:rPr>
          <w:rFonts w:cstheme="minorHAnsi"/>
          <w:lang w:bidi="fa-IR"/>
        </w:rPr>
        <w:t>Messager de Dieu (s) la patience concernant les calomnies qui ont été faites contre sa personne en l’accusant de sorcellerie et de folie.</w:t>
      </w:r>
      <w:r>
        <w:rPr>
          <w:rStyle w:val="Appelnotedebasdep"/>
          <w:rFonts w:cstheme="minorHAnsi"/>
          <w:lang w:bidi="fa-IR"/>
        </w:rPr>
        <w:footnoteReference w:id="1"/>
      </w:r>
    </w:p>
    <w:p w14:paraId="7EBFD931" w14:textId="77777777" w:rsidR="00646D78" w:rsidRDefault="00646D78" w:rsidP="0001578A">
      <w:pPr>
        <w:suppressAutoHyphens/>
        <w:autoSpaceDN w:val="0"/>
        <w:spacing w:line="256" w:lineRule="auto"/>
        <w:jc w:val="both"/>
        <w:textAlignment w:val="baseline"/>
        <w:rPr>
          <w:rFonts w:ascii="Calibri" w:eastAsia="SimSun" w:hAnsi="Calibri" w:cs="F"/>
          <w:kern w:val="3"/>
          <w:lang w:bidi="en-US"/>
        </w:rPr>
      </w:pPr>
    </w:p>
    <w:p w14:paraId="1DF4C57A" w14:textId="77777777" w:rsidR="00646D78" w:rsidRDefault="00646D78" w:rsidP="0001578A">
      <w:pPr>
        <w:suppressAutoHyphens/>
        <w:autoSpaceDN w:val="0"/>
        <w:spacing w:line="256" w:lineRule="auto"/>
        <w:jc w:val="both"/>
        <w:textAlignment w:val="baseline"/>
        <w:rPr>
          <w:rFonts w:ascii="Calibri" w:eastAsia="SimSun" w:hAnsi="Calibri" w:cs="F"/>
          <w:kern w:val="3"/>
          <w:lang w:bidi="en-US"/>
        </w:rPr>
      </w:pPr>
    </w:p>
    <w:p w14:paraId="54CF16C2" w14:textId="77777777" w:rsidR="00646D78" w:rsidRPr="005C7339" w:rsidRDefault="00646D78" w:rsidP="0001578A">
      <w:pPr>
        <w:suppressAutoHyphens/>
        <w:autoSpaceDN w:val="0"/>
        <w:spacing w:line="256" w:lineRule="auto"/>
        <w:jc w:val="both"/>
        <w:textAlignment w:val="baseline"/>
        <w:rPr>
          <w:rFonts w:ascii="Calibri" w:eastAsia="SimSun" w:hAnsi="Calibri" w:cs="F"/>
          <w:kern w:val="3"/>
          <w:lang w:bidi="en-US"/>
        </w:rPr>
      </w:pPr>
    </w:p>
    <w:p w14:paraId="13F6AE24" w14:textId="6CA702CD" w:rsidR="005C7339" w:rsidRPr="005C7339" w:rsidRDefault="00646D78" w:rsidP="0001578A">
      <w:pPr>
        <w:suppressAutoHyphens/>
        <w:autoSpaceDN w:val="0"/>
        <w:spacing w:line="256" w:lineRule="auto"/>
        <w:jc w:val="both"/>
        <w:textAlignment w:val="baseline"/>
        <w:rPr>
          <w:rFonts w:ascii="Calibri" w:eastAsia="SimSun" w:hAnsi="Calibri" w:cs="F"/>
          <w:kern w:val="3"/>
          <w:lang w:val="fr-RE"/>
        </w:rPr>
      </w:pPr>
      <w:r>
        <w:rPr>
          <w:rFonts w:ascii="Calibri" w:eastAsia="SimSun" w:hAnsi="Calibri" w:cs="Calibri"/>
          <w:b/>
          <w:bCs/>
          <w:kern w:val="3"/>
          <w:sz w:val="20"/>
          <w:szCs w:val="20"/>
          <w:lang w:bidi="en-US"/>
        </w:rPr>
        <w:t>b</w:t>
      </w:r>
      <w:r w:rsidR="005C7339" w:rsidRPr="005C7339">
        <w:rPr>
          <w:rFonts w:ascii="Calibri" w:eastAsia="SimSun" w:hAnsi="Calibri" w:cs="Calibri"/>
          <w:b/>
          <w:bCs/>
          <w:kern w:val="3"/>
          <w:sz w:val="20"/>
          <w:szCs w:val="20"/>
          <w:lang w:bidi="en-US"/>
        </w:rPr>
        <w:t>) Aperçu du contenu de la sourate</w:t>
      </w:r>
    </w:p>
    <w:p w14:paraId="79836268" w14:textId="77777777" w:rsidR="005C7339" w:rsidRPr="005C7339" w:rsidRDefault="005C7339" w:rsidP="0001578A">
      <w:pPr>
        <w:suppressAutoHyphens/>
        <w:autoSpaceDN w:val="0"/>
        <w:spacing w:line="256" w:lineRule="auto"/>
        <w:jc w:val="both"/>
        <w:textAlignment w:val="baseline"/>
        <w:rPr>
          <w:rFonts w:ascii="Calibri" w:eastAsia="SimSun" w:hAnsi="Calibri" w:cs="F"/>
          <w:b/>
          <w:bCs/>
          <w:kern w:val="3"/>
          <w:sz w:val="20"/>
          <w:szCs w:val="20"/>
          <w:lang w:bidi="en-US"/>
        </w:rPr>
      </w:pPr>
    </w:p>
    <w:p w14:paraId="40632CFD" w14:textId="642D613A" w:rsidR="005C7339" w:rsidRPr="005C7339" w:rsidRDefault="005C7339" w:rsidP="0001578A">
      <w:pPr>
        <w:suppressAutoHyphens/>
        <w:autoSpaceDN w:val="0"/>
        <w:spacing w:line="256" w:lineRule="auto"/>
        <w:jc w:val="both"/>
        <w:textAlignment w:val="baseline"/>
        <w:rPr>
          <w:rFonts w:ascii="Calibri" w:eastAsia="SimSun" w:hAnsi="Calibri" w:cs="Calibri"/>
          <w:kern w:val="3"/>
          <w:lang w:val="fr-RE"/>
        </w:rPr>
      </w:pPr>
      <w:r w:rsidRPr="005C7339">
        <w:rPr>
          <w:rFonts w:ascii="Calibri" w:eastAsia="SimSun" w:hAnsi="Calibri" w:cs="Calibri"/>
          <w:kern w:val="3"/>
          <w:lang w:val="fr-RE" w:bidi="fa-IR"/>
        </w:rPr>
        <w:t xml:space="preserve">Le sujet principal traité dans cette sourate est la question de la </w:t>
      </w:r>
      <w:r w:rsidR="00647ADF">
        <w:rPr>
          <w:rFonts w:ascii="Calibri" w:eastAsia="SimSun" w:hAnsi="Calibri" w:cs="Calibri"/>
          <w:kern w:val="3"/>
          <w:lang w:val="fr-RE" w:bidi="fa-IR"/>
        </w:rPr>
        <w:t>R</w:t>
      </w:r>
      <w:r w:rsidRPr="005C7339">
        <w:rPr>
          <w:rFonts w:ascii="Calibri" w:eastAsia="SimSun" w:hAnsi="Calibri" w:cs="Calibri"/>
          <w:kern w:val="3"/>
          <w:lang w:val="fr-RE" w:bidi="fa-IR"/>
        </w:rPr>
        <w:t xml:space="preserve">ésurrection et du </w:t>
      </w:r>
      <w:r w:rsidR="008F09A5">
        <w:rPr>
          <w:rFonts w:ascii="Calibri" w:eastAsia="SimSun" w:hAnsi="Calibri" w:cs="Calibri"/>
          <w:kern w:val="3"/>
          <w:lang w:val="fr-RE" w:bidi="fa-IR"/>
        </w:rPr>
        <w:t>J</w:t>
      </w:r>
      <w:r w:rsidRPr="005C7339">
        <w:rPr>
          <w:rFonts w:ascii="Calibri" w:eastAsia="SimSun" w:hAnsi="Calibri" w:cs="Calibri"/>
          <w:kern w:val="3"/>
          <w:lang w:val="fr-RE" w:bidi="fa-IR"/>
        </w:rPr>
        <w:t>ugement dernier. Presque tous les versets tournent autour de cet axe</w:t>
      </w:r>
      <w:r w:rsidR="00D80066">
        <w:rPr>
          <w:rFonts w:ascii="Calibri" w:eastAsia="SimSun" w:hAnsi="Calibri" w:cs="Calibri"/>
          <w:kern w:val="3"/>
          <w:lang w:val="fr-RE" w:bidi="fa-IR"/>
        </w:rPr>
        <w:t>.</w:t>
      </w:r>
      <w:r w:rsidR="00F62C88">
        <w:rPr>
          <w:rFonts w:ascii="Calibri" w:eastAsia="SimSun" w:hAnsi="Calibri" w:cs="Calibri"/>
          <w:kern w:val="3"/>
          <w:lang w:val="fr-RE" w:bidi="fa-IR"/>
        </w:rPr>
        <w:t xml:space="preserve"> </w:t>
      </w:r>
      <w:r w:rsidR="00D80066">
        <w:rPr>
          <w:rFonts w:ascii="Calibri" w:eastAsia="SimSun" w:hAnsi="Calibri" w:cs="Calibri"/>
          <w:kern w:val="3"/>
          <w:lang w:val="fr-RE" w:bidi="fa-IR"/>
        </w:rPr>
        <w:t>D’</w:t>
      </w:r>
      <w:r w:rsidRPr="005C7339">
        <w:rPr>
          <w:rFonts w:ascii="Calibri" w:eastAsia="SimSun" w:hAnsi="Calibri" w:cs="Calibri"/>
          <w:kern w:val="3"/>
          <w:lang w:val="fr-RE" w:bidi="fa-IR"/>
        </w:rPr>
        <w:t>autres questions ont une forme secondaire. Les sujets les plus importants mentionnés dans cette sourate sont</w:t>
      </w:r>
      <w:r w:rsidR="00377EB7">
        <w:rPr>
          <w:rFonts w:ascii="Calibri" w:eastAsia="SimSun" w:hAnsi="Calibri" w:cs="Calibri"/>
          <w:kern w:val="3"/>
          <w:lang w:val="fr-RE" w:bidi="fa-IR"/>
        </w:rPr>
        <w:t> </w:t>
      </w:r>
      <w:r w:rsidRPr="005C7339">
        <w:rPr>
          <w:rFonts w:ascii="Calibri" w:eastAsia="SimSun" w:hAnsi="Calibri" w:cs="Calibri"/>
          <w:kern w:val="3"/>
          <w:lang w:val="fr-RE" w:bidi="fa-IR"/>
        </w:rPr>
        <w:t>:</w:t>
      </w:r>
      <w:r w:rsidRPr="005C7339">
        <w:rPr>
          <w:rFonts w:ascii="Calibri" w:eastAsia="SimSun" w:hAnsi="Calibri" w:cs="Calibri"/>
          <w:kern w:val="3"/>
          <w:lang w:val="fr-RE"/>
        </w:rPr>
        <w:t xml:space="preserve"> la négation et les interrogations des incroyants sur la question de la </w:t>
      </w:r>
      <w:r w:rsidR="00647ADF">
        <w:rPr>
          <w:rFonts w:ascii="Calibri" w:eastAsia="SimSun" w:hAnsi="Calibri" w:cs="Calibri"/>
          <w:kern w:val="3"/>
          <w:lang w:val="fr-RE"/>
        </w:rPr>
        <w:t>R</w:t>
      </w:r>
      <w:r w:rsidRPr="005C7339">
        <w:rPr>
          <w:rFonts w:ascii="Calibri" w:eastAsia="SimSun" w:hAnsi="Calibri" w:cs="Calibri"/>
          <w:kern w:val="3"/>
          <w:lang w:val="fr-RE"/>
        </w:rPr>
        <w:t>ésurrection</w:t>
      </w:r>
      <w:r w:rsidRPr="005C7339">
        <w:rPr>
          <w:rFonts w:ascii="Calibri" w:eastAsia="SimSun" w:hAnsi="Calibri" w:cs="Calibri"/>
          <w:kern w:val="3"/>
          <w:vertAlign w:val="superscript"/>
          <w:lang w:val="en-US"/>
        </w:rPr>
        <w:footnoteReference w:id="2"/>
      </w:r>
      <w:r w:rsidRPr="005C7339">
        <w:rPr>
          <w:rFonts w:ascii="Calibri" w:eastAsia="SimSun" w:hAnsi="Calibri" w:cs="Calibri"/>
          <w:kern w:val="3"/>
          <w:lang w:val="fr-RE"/>
        </w:rPr>
        <w:t xml:space="preserve">, l’argumentation sur la question de </w:t>
      </w:r>
      <w:r w:rsidR="00F7098B">
        <w:rPr>
          <w:rFonts w:ascii="Calibri" w:eastAsia="SimSun" w:hAnsi="Calibri" w:cs="Calibri"/>
          <w:kern w:val="3"/>
          <w:lang w:val="fr-RE"/>
        </w:rPr>
        <w:t>celle-ci</w:t>
      </w:r>
      <w:r w:rsidR="0027351B">
        <w:rPr>
          <w:rFonts w:ascii="Calibri" w:eastAsia="SimSun" w:hAnsi="Calibri" w:cs="Calibri"/>
          <w:kern w:val="3"/>
          <w:lang w:val="fr-RE"/>
        </w:rPr>
        <w:t xml:space="preserve"> </w:t>
      </w:r>
      <w:r w:rsidRPr="005C7339">
        <w:rPr>
          <w:rFonts w:ascii="Calibri" w:eastAsia="SimSun" w:hAnsi="Calibri" w:cs="Calibri"/>
          <w:kern w:val="3"/>
          <w:lang w:val="fr-RE"/>
        </w:rPr>
        <w:t>en prêtant attention au système de création, et surtout au fait qu’Allah fait revivre la terre morte par la pluie</w:t>
      </w:r>
      <w:r w:rsidR="00044723">
        <w:rPr>
          <w:rFonts w:ascii="Calibri" w:eastAsia="SimSun" w:hAnsi="Calibri" w:cs="Calibri"/>
          <w:kern w:val="3"/>
          <w:lang w:val="fr-RE"/>
        </w:rPr>
        <w:t>, ou encore</w:t>
      </w:r>
      <w:r w:rsidRPr="005C7339">
        <w:rPr>
          <w:rFonts w:ascii="Calibri" w:eastAsia="SimSun" w:hAnsi="Calibri" w:cs="Calibri"/>
          <w:kern w:val="3"/>
          <w:lang w:val="fr-RE"/>
        </w:rPr>
        <w:t xml:space="preserve"> </w:t>
      </w:r>
      <w:r w:rsidRPr="005C7339">
        <w:rPr>
          <w:rFonts w:ascii="Calibri" w:eastAsia="SimSun" w:hAnsi="Calibri" w:cs="Calibri"/>
          <w:kern w:val="3"/>
          <w:lang w:val="fr-RE" w:bidi="fa-IR"/>
        </w:rPr>
        <w:t>en prêtant attention à la première création.</w:t>
      </w:r>
    </w:p>
    <w:p w14:paraId="37C1AD78" w14:textId="77777777" w:rsidR="005C7339" w:rsidRPr="005C7339" w:rsidRDefault="005C7339" w:rsidP="0001578A">
      <w:pPr>
        <w:suppressAutoHyphens/>
        <w:autoSpaceDN w:val="0"/>
        <w:spacing w:line="256" w:lineRule="auto"/>
        <w:jc w:val="both"/>
        <w:textAlignment w:val="baseline"/>
        <w:rPr>
          <w:rFonts w:ascii="Calibri" w:eastAsia="SimSun" w:hAnsi="Calibri" w:cs="Calibri"/>
          <w:kern w:val="3"/>
          <w:lang w:val="fr-RE"/>
        </w:rPr>
      </w:pPr>
      <w:r w:rsidRPr="005C7339">
        <w:rPr>
          <w:rFonts w:ascii="Calibri" w:eastAsia="SimSun" w:hAnsi="Calibri" w:cs="Calibri"/>
          <w:kern w:val="3"/>
          <w:lang w:val="fr-RE" w:bidi="fa-IR"/>
        </w:rPr>
        <w:t>Cette sourate fait référence à la question de l'enregistrement des faits et gestes des êtres humains mais aussi à celle de la mort et du transfert d'un monde à un autre.</w:t>
      </w:r>
    </w:p>
    <w:p w14:paraId="1C2899FB" w14:textId="2B0D4D8C" w:rsidR="005C7339" w:rsidRPr="005C7339" w:rsidRDefault="005C7339" w:rsidP="0001578A">
      <w:pPr>
        <w:suppressAutoHyphens/>
        <w:autoSpaceDN w:val="0"/>
        <w:spacing w:line="256" w:lineRule="auto"/>
        <w:jc w:val="both"/>
        <w:textAlignment w:val="baseline"/>
        <w:rPr>
          <w:rFonts w:ascii="Calibri" w:eastAsia="SimSun" w:hAnsi="Calibri" w:cs="Calibri"/>
          <w:kern w:val="3"/>
          <w:lang w:val="fr-RE"/>
        </w:rPr>
      </w:pPr>
      <w:r w:rsidRPr="005C7339">
        <w:rPr>
          <w:rFonts w:ascii="Calibri" w:eastAsia="SimSun" w:hAnsi="Calibri" w:cs="Calibri"/>
          <w:kern w:val="3"/>
          <w:lang w:val="fr-RE" w:bidi="fa-IR"/>
        </w:rPr>
        <w:t xml:space="preserve">Cette sourate fait </w:t>
      </w:r>
      <w:r w:rsidR="00044723">
        <w:rPr>
          <w:rFonts w:ascii="Calibri" w:eastAsia="SimSun" w:hAnsi="Calibri" w:cs="Calibri"/>
          <w:kern w:val="3"/>
          <w:lang w:val="fr-RE" w:bidi="fa-IR"/>
        </w:rPr>
        <w:t xml:space="preserve">également </w:t>
      </w:r>
      <w:r w:rsidRPr="005C7339">
        <w:rPr>
          <w:rFonts w:ascii="Calibri" w:eastAsia="SimSun" w:hAnsi="Calibri" w:cs="Calibri"/>
          <w:kern w:val="3"/>
          <w:lang w:val="fr-RE" w:bidi="fa-IR"/>
        </w:rPr>
        <w:t xml:space="preserve">référence aux événements du jour du Jugement ainsi </w:t>
      </w:r>
      <w:r w:rsidR="00F7098B">
        <w:rPr>
          <w:rFonts w:ascii="Calibri" w:eastAsia="SimSun" w:hAnsi="Calibri" w:cs="Calibri"/>
          <w:kern w:val="3"/>
          <w:lang w:val="fr-RE" w:bidi="fa-IR"/>
        </w:rPr>
        <w:t>qu’aux</w:t>
      </w:r>
      <w:r w:rsidR="00F7098B" w:rsidRPr="005C7339">
        <w:rPr>
          <w:rFonts w:ascii="Calibri" w:eastAsia="SimSun" w:hAnsi="Calibri" w:cs="Calibri"/>
          <w:kern w:val="3"/>
          <w:lang w:val="fr-RE" w:bidi="fa-IR"/>
        </w:rPr>
        <w:t xml:space="preserve"> </w:t>
      </w:r>
      <w:r w:rsidRPr="005C7339">
        <w:rPr>
          <w:rFonts w:ascii="Calibri" w:eastAsia="SimSun" w:hAnsi="Calibri" w:cs="Calibri"/>
          <w:kern w:val="3"/>
          <w:lang w:val="fr-RE" w:bidi="fa-IR"/>
        </w:rPr>
        <w:t>attributs du paradis et de l'</w:t>
      </w:r>
      <w:r w:rsidR="008F09A5">
        <w:rPr>
          <w:rFonts w:ascii="Calibri" w:eastAsia="SimSun" w:hAnsi="Calibri" w:cs="Calibri"/>
          <w:kern w:val="3"/>
          <w:lang w:val="fr-RE" w:bidi="fa-IR"/>
        </w:rPr>
        <w:t>E</w:t>
      </w:r>
      <w:r w:rsidR="00044723">
        <w:rPr>
          <w:rFonts w:ascii="Calibri" w:eastAsia="SimSun" w:hAnsi="Calibri" w:cs="Calibri"/>
          <w:kern w:val="3"/>
          <w:lang w:val="fr-RE" w:bidi="fa-IR"/>
        </w:rPr>
        <w:t>nfer</w:t>
      </w:r>
      <w:r w:rsidR="00F7098B">
        <w:rPr>
          <w:rFonts w:ascii="Calibri" w:eastAsia="SimSun" w:hAnsi="Calibri" w:cs="Calibri"/>
          <w:kern w:val="3"/>
          <w:lang w:val="fr-RE" w:bidi="fa-IR"/>
        </w:rPr>
        <w:t xml:space="preserve"> et</w:t>
      </w:r>
      <w:r w:rsidR="005A70B2">
        <w:rPr>
          <w:rFonts w:ascii="Calibri" w:eastAsia="SimSun" w:hAnsi="Calibri" w:cs="Calibri"/>
          <w:kern w:val="3"/>
          <w:lang w:val="fr-RE" w:bidi="fa-IR"/>
        </w:rPr>
        <w:t xml:space="preserve"> </w:t>
      </w:r>
      <w:r w:rsidRPr="005C7339">
        <w:rPr>
          <w:rFonts w:ascii="Calibri" w:eastAsia="SimSun" w:hAnsi="Calibri" w:cs="Calibri"/>
          <w:kern w:val="3"/>
          <w:lang w:val="fr-RE" w:bidi="fa-IR"/>
        </w:rPr>
        <w:t>aux événements choquants de la fin du monde, qui est le début d'un autre monde.</w:t>
      </w:r>
    </w:p>
    <w:p w14:paraId="5CA7ED4D" w14:textId="15B21F89" w:rsidR="005C7339" w:rsidRPr="005C7339" w:rsidRDefault="00D67601" w:rsidP="0001578A">
      <w:pPr>
        <w:suppressAutoHyphens/>
        <w:autoSpaceDN w:val="0"/>
        <w:spacing w:line="256" w:lineRule="auto"/>
        <w:jc w:val="both"/>
        <w:textAlignment w:val="baseline"/>
        <w:rPr>
          <w:rFonts w:ascii="Calibri" w:eastAsia="SimSun" w:hAnsi="Calibri" w:cs="Calibri"/>
          <w:kern w:val="3"/>
          <w:lang w:val="fr-RE"/>
        </w:rPr>
      </w:pPr>
      <w:r>
        <w:rPr>
          <w:rFonts w:ascii="Calibri" w:eastAsia="SimSun" w:hAnsi="Calibri" w:cs="Calibri"/>
          <w:kern w:val="3"/>
          <w:lang w:val="fr-RE" w:bidi="fa-IR"/>
        </w:rPr>
        <w:lastRenderedPageBreak/>
        <w:t>Par ailleurs</w:t>
      </w:r>
      <w:r w:rsidR="005C7339" w:rsidRPr="005C7339">
        <w:rPr>
          <w:rFonts w:ascii="Calibri" w:eastAsia="SimSun" w:hAnsi="Calibri" w:cs="Calibri"/>
          <w:kern w:val="3"/>
          <w:lang w:val="fr-RE" w:bidi="fa-IR"/>
        </w:rPr>
        <w:t>, la sourate a donné des références brèves et efficaces à la situation des anciens peuples incroyantes et à leur destin douloureux et sinistre (comme le peuple de Pharaon, Aad, Loth, Shoaib) et a également donné des instructions pour prêter attention à Dieu.</w:t>
      </w:r>
    </w:p>
    <w:p w14:paraId="314788E0" w14:textId="608AE39B" w:rsidR="005C7339" w:rsidRPr="005C7339" w:rsidRDefault="005C7339" w:rsidP="0001578A">
      <w:pPr>
        <w:suppressAutoHyphens/>
        <w:autoSpaceDN w:val="0"/>
        <w:spacing w:line="256" w:lineRule="auto"/>
        <w:jc w:val="both"/>
        <w:textAlignment w:val="baseline"/>
        <w:rPr>
          <w:rFonts w:ascii="Calibri" w:eastAsia="SimSun" w:hAnsi="Calibri" w:cs="Calibri"/>
          <w:kern w:val="3"/>
          <w:lang w:val="fr-RE"/>
        </w:rPr>
      </w:pPr>
      <w:r w:rsidRPr="005C7339">
        <w:rPr>
          <w:rFonts w:ascii="Calibri" w:eastAsia="SimSun" w:hAnsi="Calibri" w:cs="Calibri"/>
          <w:kern w:val="3"/>
          <w:lang w:val="fr-RE" w:bidi="fa-IR"/>
        </w:rPr>
        <w:t>Il y a également une brève référence à la grandeur du Saint Coran au début et à la fin de la sourate.</w:t>
      </w:r>
      <w:r w:rsidR="00646D78">
        <w:rPr>
          <w:rStyle w:val="Appelnotedebasdep"/>
          <w:rFonts w:ascii="Calibri" w:eastAsia="SimSun" w:hAnsi="Calibri" w:cs="Calibri"/>
          <w:kern w:val="3"/>
          <w:lang w:val="fr-RE" w:bidi="fa-IR"/>
        </w:rPr>
        <w:footnoteReference w:id="3"/>
      </w:r>
    </w:p>
    <w:p w14:paraId="205AD46A" w14:textId="77777777" w:rsidR="005C7339" w:rsidRPr="005C7339" w:rsidRDefault="005C7339" w:rsidP="0001578A">
      <w:pPr>
        <w:suppressAutoHyphens/>
        <w:autoSpaceDN w:val="0"/>
        <w:spacing w:line="256" w:lineRule="auto"/>
        <w:jc w:val="both"/>
        <w:textAlignment w:val="baseline"/>
        <w:rPr>
          <w:rFonts w:ascii="Calibri" w:eastAsia="SimSun" w:hAnsi="Calibri" w:cs="F"/>
          <w:b/>
          <w:bCs/>
          <w:kern w:val="3"/>
          <w:sz w:val="20"/>
          <w:szCs w:val="20"/>
          <w:lang w:val="fr-RE" w:bidi="en-US"/>
        </w:rPr>
      </w:pPr>
    </w:p>
    <w:p w14:paraId="5793B495" w14:textId="77777777" w:rsidR="005C7339" w:rsidRPr="005C7339" w:rsidRDefault="005C7339" w:rsidP="0001578A">
      <w:pPr>
        <w:suppressAutoHyphens/>
        <w:autoSpaceDN w:val="0"/>
        <w:spacing w:line="256" w:lineRule="auto"/>
        <w:jc w:val="both"/>
        <w:textAlignment w:val="baseline"/>
        <w:rPr>
          <w:rFonts w:ascii="Calibri" w:eastAsia="SimSun" w:hAnsi="Calibri" w:cs="F"/>
          <w:b/>
          <w:bCs/>
          <w:kern w:val="3"/>
          <w:sz w:val="20"/>
          <w:szCs w:val="20"/>
          <w:lang w:val="fr-RE" w:bidi="en-US"/>
        </w:rPr>
      </w:pPr>
    </w:p>
    <w:p w14:paraId="58839C4F" w14:textId="77777777" w:rsidR="005C7339" w:rsidRPr="005C7339" w:rsidRDefault="005C7339" w:rsidP="0001578A">
      <w:pPr>
        <w:suppressAutoHyphens/>
        <w:autoSpaceDN w:val="0"/>
        <w:spacing w:line="256" w:lineRule="auto"/>
        <w:jc w:val="both"/>
        <w:textAlignment w:val="baseline"/>
        <w:rPr>
          <w:rFonts w:ascii="Calibri" w:eastAsia="SimSun" w:hAnsi="Calibri" w:cs="F"/>
          <w:b/>
          <w:bCs/>
          <w:kern w:val="3"/>
          <w:sz w:val="20"/>
          <w:szCs w:val="20"/>
          <w:lang w:val="fr-RE" w:bidi="en-US"/>
        </w:rPr>
      </w:pPr>
    </w:p>
    <w:p w14:paraId="4C1056EB" w14:textId="115D83BD" w:rsidR="005C7339" w:rsidRPr="005C7339" w:rsidRDefault="00646D78" w:rsidP="0001578A">
      <w:pPr>
        <w:suppressAutoHyphens/>
        <w:autoSpaceDN w:val="0"/>
        <w:spacing w:line="256" w:lineRule="auto"/>
        <w:jc w:val="both"/>
        <w:textAlignment w:val="baseline"/>
        <w:rPr>
          <w:rFonts w:ascii="Calibri" w:eastAsia="SimSun" w:hAnsi="Calibri" w:cs="F"/>
          <w:kern w:val="3"/>
          <w:lang w:val="fr-RE"/>
        </w:rPr>
      </w:pPr>
      <w:r>
        <w:rPr>
          <w:rFonts w:ascii="Calibri" w:eastAsia="SimSun" w:hAnsi="Calibri" w:cs="F"/>
          <w:b/>
          <w:bCs/>
          <w:kern w:val="3"/>
          <w:sz w:val="20"/>
          <w:szCs w:val="20"/>
          <w:lang w:bidi="en-US"/>
        </w:rPr>
        <w:t>c</w:t>
      </w:r>
      <w:r w:rsidR="005C7339" w:rsidRPr="005C7339">
        <w:rPr>
          <w:rFonts w:ascii="Calibri" w:eastAsia="SimSun" w:hAnsi="Calibri" w:cs="F"/>
          <w:b/>
          <w:bCs/>
          <w:kern w:val="3"/>
          <w:sz w:val="20"/>
          <w:szCs w:val="20"/>
          <w:lang w:bidi="en-US"/>
        </w:rPr>
        <w:t>) Bienfaits de la récitation</w:t>
      </w:r>
    </w:p>
    <w:p w14:paraId="29E35581" w14:textId="77777777" w:rsidR="005C7339" w:rsidRPr="005C7339" w:rsidRDefault="005C7339" w:rsidP="0001578A">
      <w:pPr>
        <w:suppressAutoHyphens/>
        <w:autoSpaceDN w:val="0"/>
        <w:spacing w:line="256" w:lineRule="auto"/>
        <w:jc w:val="both"/>
        <w:textAlignment w:val="baseline"/>
        <w:rPr>
          <w:rFonts w:ascii="Calibri" w:eastAsia="SimSun" w:hAnsi="Calibri" w:cs="F"/>
          <w:b/>
          <w:bCs/>
          <w:kern w:val="3"/>
          <w:sz w:val="20"/>
          <w:szCs w:val="20"/>
          <w:lang w:bidi="en-US"/>
        </w:rPr>
      </w:pPr>
    </w:p>
    <w:p w14:paraId="1154116E" w14:textId="1D17D04A" w:rsidR="005C7339" w:rsidRPr="005C7339" w:rsidRDefault="005C7339" w:rsidP="0001578A">
      <w:pPr>
        <w:suppressAutoHyphens/>
        <w:autoSpaceDN w:val="0"/>
        <w:spacing w:line="256" w:lineRule="auto"/>
        <w:jc w:val="both"/>
        <w:textAlignment w:val="baseline"/>
        <w:rPr>
          <w:rFonts w:ascii="Calibri" w:eastAsia="SimSun" w:hAnsi="Calibri" w:cs="F"/>
          <w:kern w:val="3"/>
          <w:lang w:val="fr-RE"/>
        </w:rPr>
      </w:pPr>
      <w:r w:rsidRPr="005C7339">
        <w:rPr>
          <w:rFonts w:ascii="Calibri" w:eastAsia="SimSun" w:hAnsi="Calibri" w:cs="F"/>
          <w:kern w:val="3"/>
          <w:lang w:val="fr-RE"/>
        </w:rPr>
        <w:t>Le Saint Prophète (s) </w:t>
      </w:r>
      <w:r w:rsidR="00044723">
        <w:rPr>
          <w:rFonts w:ascii="Calibri" w:eastAsia="SimSun" w:hAnsi="Calibri" w:cs="F"/>
          <w:kern w:val="3"/>
          <w:lang w:val="fr-RE"/>
        </w:rPr>
        <w:t xml:space="preserve">a </w:t>
      </w:r>
      <w:r w:rsidRPr="005C7339">
        <w:rPr>
          <w:rFonts w:ascii="Calibri" w:eastAsia="SimSun" w:hAnsi="Calibri" w:cs="F"/>
          <w:kern w:val="3"/>
          <w:lang w:val="fr-RE"/>
        </w:rPr>
        <w:t>dit : « Quiconque récite la sourate Qaf, Dieu soulagera pour lui les ennuis et les peines de la mort ». </w:t>
      </w:r>
      <w:r w:rsidRPr="005C7339">
        <w:rPr>
          <w:rFonts w:ascii="Calibri" w:eastAsia="SimSun" w:hAnsi="Calibri" w:cs="F"/>
          <w:kern w:val="3"/>
          <w:vertAlign w:val="superscript"/>
          <w:lang w:val="en-US"/>
        </w:rPr>
        <w:footnoteReference w:id="4"/>
      </w:r>
    </w:p>
    <w:p w14:paraId="612D5B16" w14:textId="21BA8B9E" w:rsidR="005C7339" w:rsidRPr="005C7339" w:rsidRDefault="005C7339" w:rsidP="0001578A">
      <w:pPr>
        <w:suppressAutoHyphens/>
        <w:autoSpaceDN w:val="0"/>
        <w:spacing w:line="256" w:lineRule="auto"/>
        <w:jc w:val="both"/>
        <w:textAlignment w:val="baseline"/>
        <w:rPr>
          <w:rFonts w:ascii="Calibri" w:eastAsia="SimSun" w:hAnsi="Calibri" w:cs="F"/>
          <w:kern w:val="3"/>
          <w:lang w:val="fr-RE"/>
        </w:rPr>
      </w:pPr>
      <w:r w:rsidRPr="005C7339">
        <w:rPr>
          <w:rFonts w:ascii="Calibri" w:eastAsia="SimSun" w:hAnsi="Calibri" w:cs="F"/>
          <w:kern w:val="3"/>
          <w:lang w:val="fr-RE"/>
        </w:rPr>
        <w:t>L’Imam</w:t>
      </w:r>
      <w:r w:rsidR="008142ED">
        <w:rPr>
          <w:rFonts w:ascii="Calibri" w:eastAsia="SimSun" w:hAnsi="Calibri" w:cs="F"/>
          <w:kern w:val="3"/>
          <w:lang w:val="fr-RE"/>
        </w:rPr>
        <w:t xml:space="preserve"> </w:t>
      </w:r>
      <w:r w:rsidRPr="005C7339">
        <w:rPr>
          <w:rFonts w:ascii="Calibri" w:eastAsia="SimSun" w:hAnsi="Calibri" w:cs="F"/>
          <w:kern w:val="3"/>
          <w:lang w:val="fr-RE"/>
        </w:rPr>
        <w:t xml:space="preserve">al-Bàqir (a) a dit : « Quiconque récite constamment la sourate Qaf dans les prières obligatoires et surérogatoires, Dieu élargira sa provision, remettra le récit de ses actes à sa main droite, et rendra son compte facile le jour de la </w:t>
      </w:r>
      <w:r w:rsidR="00647ADF">
        <w:rPr>
          <w:rFonts w:ascii="Calibri" w:eastAsia="SimSun" w:hAnsi="Calibri" w:cs="F"/>
          <w:kern w:val="3"/>
          <w:lang w:val="fr-RE"/>
        </w:rPr>
        <w:t>R</w:t>
      </w:r>
      <w:r w:rsidRPr="005C7339">
        <w:rPr>
          <w:rFonts w:ascii="Calibri" w:eastAsia="SimSun" w:hAnsi="Calibri" w:cs="F"/>
          <w:kern w:val="3"/>
          <w:lang w:val="fr-RE"/>
        </w:rPr>
        <w:t>ésurrection ».</w:t>
      </w:r>
      <w:r w:rsidRPr="005C7339">
        <w:rPr>
          <w:rFonts w:ascii="Calibri" w:eastAsia="SimSun" w:hAnsi="Calibri" w:cs="F"/>
          <w:kern w:val="3"/>
          <w:vertAlign w:val="superscript"/>
          <w:lang w:val="en-US"/>
        </w:rPr>
        <w:footnoteReference w:id="5"/>
      </w:r>
    </w:p>
    <w:p w14:paraId="240C48B0" w14:textId="77777777" w:rsidR="005C7339" w:rsidRPr="005C7339" w:rsidRDefault="005C7339" w:rsidP="0001578A">
      <w:pPr>
        <w:suppressAutoHyphens/>
        <w:autoSpaceDN w:val="0"/>
        <w:spacing w:line="256" w:lineRule="auto"/>
        <w:jc w:val="both"/>
        <w:textAlignment w:val="baseline"/>
        <w:rPr>
          <w:rFonts w:ascii="Calibri" w:eastAsia="SimSun" w:hAnsi="Calibri" w:cs="F"/>
          <w:kern w:val="3"/>
          <w:lang w:val="fr-RE"/>
        </w:rPr>
      </w:pPr>
    </w:p>
    <w:p w14:paraId="6139E623" w14:textId="77777777" w:rsidR="005C7339" w:rsidRPr="005C7339" w:rsidRDefault="005C7339" w:rsidP="0001578A">
      <w:pPr>
        <w:suppressAutoHyphens/>
        <w:autoSpaceDN w:val="0"/>
        <w:spacing w:line="256" w:lineRule="auto"/>
        <w:jc w:val="both"/>
        <w:textAlignment w:val="baseline"/>
        <w:rPr>
          <w:rFonts w:ascii="Calibri" w:eastAsia="SimSun" w:hAnsi="Calibri" w:cs="F"/>
          <w:b/>
          <w:bCs/>
          <w:kern w:val="3"/>
          <w:sz w:val="20"/>
          <w:szCs w:val="20"/>
          <w:lang w:bidi="en-US"/>
        </w:rPr>
      </w:pPr>
    </w:p>
    <w:p w14:paraId="053EB17F" w14:textId="77777777" w:rsidR="005C7339" w:rsidRPr="005C7339" w:rsidRDefault="005C7339" w:rsidP="0001578A">
      <w:pPr>
        <w:suppressAutoHyphens/>
        <w:autoSpaceDN w:val="0"/>
        <w:spacing w:line="256" w:lineRule="auto"/>
        <w:jc w:val="both"/>
        <w:textAlignment w:val="baseline"/>
        <w:rPr>
          <w:rFonts w:ascii="Calibri" w:eastAsia="SimSun" w:hAnsi="Calibri" w:cs="F"/>
          <w:b/>
          <w:bCs/>
          <w:kern w:val="3"/>
          <w:sz w:val="20"/>
          <w:szCs w:val="20"/>
          <w:lang w:bidi="en-US"/>
        </w:rPr>
      </w:pPr>
    </w:p>
    <w:p w14:paraId="512C1460" w14:textId="7914387A" w:rsidR="005C7339" w:rsidRPr="005C7339" w:rsidRDefault="00646D78" w:rsidP="0001578A">
      <w:pPr>
        <w:suppressAutoHyphens/>
        <w:autoSpaceDN w:val="0"/>
        <w:spacing w:line="256" w:lineRule="auto"/>
        <w:jc w:val="both"/>
        <w:textAlignment w:val="baseline"/>
        <w:rPr>
          <w:rFonts w:ascii="Calibri" w:eastAsia="SimSun" w:hAnsi="Calibri" w:cs="F"/>
          <w:kern w:val="3"/>
          <w:lang w:val="fr-RE"/>
        </w:rPr>
      </w:pPr>
      <w:r>
        <w:rPr>
          <w:rFonts w:ascii="Calibri" w:eastAsia="Times New Roman" w:hAnsi="Calibri" w:cs="F"/>
          <w:b/>
          <w:bCs/>
          <w:kern w:val="3"/>
          <w:sz w:val="20"/>
          <w:szCs w:val="20"/>
          <w:lang w:bidi="en-US"/>
        </w:rPr>
        <w:t>d</w:t>
      </w:r>
      <w:r w:rsidR="005C7339" w:rsidRPr="005C7339">
        <w:rPr>
          <w:rFonts w:ascii="Calibri" w:eastAsia="Times New Roman" w:hAnsi="Calibri" w:cs="F"/>
          <w:b/>
          <w:bCs/>
          <w:kern w:val="3"/>
          <w:sz w:val="20"/>
          <w:szCs w:val="20"/>
          <w:lang w:bidi="en-US"/>
        </w:rPr>
        <w:t>) Exégèse et commentaire de la sourate</w:t>
      </w:r>
    </w:p>
    <w:p w14:paraId="23168C68" w14:textId="77777777" w:rsidR="005C7339" w:rsidRDefault="005C7339" w:rsidP="0001578A">
      <w:pPr>
        <w:suppressAutoHyphens/>
        <w:autoSpaceDN w:val="0"/>
        <w:spacing w:line="256" w:lineRule="auto"/>
        <w:jc w:val="both"/>
        <w:textAlignment w:val="baseline"/>
        <w:rPr>
          <w:rFonts w:ascii="Calibri" w:eastAsia="SimSun" w:hAnsi="Calibri" w:cs="F"/>
          <w:kern w:val="3"/>
        </w:rPr>
      </w:pPr>
    </w:p>
    <w:p w14:paraId="246EFF3C" w14:textId="77777777" w:rsidR="008A358E" w:rsidRDefault="008A358E" w:rsidP="0001578A">
      <w:pPr>
        <w:suppressAutoHyphens/>
        <w:autoSpaceDN w:val="0"/>
        <w:spacing w:line="256" w:lineRule="auto"/>
        <w:jc w:val="both"/>
        <w:textAlignment w:val="baseline"/>
        <w:rPr>
          <w:rFonts w:ascii="Calibri" w:eastAsia="SimSun" w:hAnsi="Calibri" w:cs="F"/>
          <w:kern w:val="3"/>
        </w:rPr>
      </w:pPr>
    </w:p>
    <w:p w14:paraId="61BA7228" w14:textId="77777777" w:rsidR="008A358E" w:rsidRDefault="008A358E" w:rsidP="008A358E">
      <w:pPr>
        <w:pStyle w:val="pf0"/>
        <w:rPr>
          <w:rFonts w:ascii="Arial" w:hAnsi="Arial" w:cs="Arial"/>
          <w:sz w:val="20"/>
          <w:szCs w:val="20"/>
        </w:rPr>
      </w:pPr>
      <w:r>
        <w:rPr>
          <w:rStyle w:val="cf01"/>
          <w:rFonts w:ascii="Arial" w:hAnsi="Arial" w:hint="default"/>
          <w:rtl/>
        </w:rPr>
        <w:t>بِسۡمِ ٱللَّهِ ٱلرَّحۡمَٰنِ ٱلرَّحِيمِ</w:t>
      </w:r>
    </w:p>
    <w:p w14:paraId="79F54419" w14:textId="77777777" w:rsidR="008A358E" w:rsidRPr="005C7339" w:rsidRDefault="008A358E" w:rsidP="008A358E">
      <w:pPr>
        <w:suppressAutoHyphens/>
        <w:autoSpaceDN w:val="0"/>
        <w:spacing w:line="256" w:lineRule="auto"/>
        <w:jc w:val="right"/>
        <w:textAlignment w:val="baseline"/>
        <w:rPr>
          <w:rFonts w:ascii="Calibri" w:eastAsia="SimSun" w:hAnsi="Calibri" w:cs="F"/>
          <w:kern w:val="3"/>
        </w:rPr>
      </w:pPr>
    </w:p>
    <w:p w14:paraId="018B1AE2" w14:textId="77777777" w:rsidR="00B55D3F" w:rsidRPr="0073099C" w:rsidRDefault="00B55D3F" w:rsidP="0001578A">
      <w:pPr>
        <w:jc w:val="both"/>
        <w:rPr>
          <w:b/>
          <w:i/>
          <w:sz w:val="20"/>
          <w:szCs w:val="20"/>
        </w:rPr>
      </w:pPr>
      <w:r w:rsidRPr="0073099C">
        <w:rPr>
          <w:b/>
          <w:i/>
          <w:sz w:val="20"/>
          <w:szCs w:val="20"/>
        </w:rPr>
        <w:t>Par la grâce du nom d’Allah, le Tout Miséricordieux, le Très Miséricordieux</w:t>
      </w:r>
    </w:p>
    <w:p w14:paraId="412D05B3" w14:textId="77777777" w:rsidR="00B55D3F" w:rsidRDefault="00B55D3F" w:rsidP="0001578A">
      <w:pPr>
        <w:suppressAutoHyphens/>
        <w:autoSpaceDN w:val="0"/>
        <w:spacing w:line="256" w:lineRule="auto"/>
        <w:jc w:val="both"/>
        <w:textAlignment w:val="baseline"/>
        <w:rPr>
          <w:rFonts w:ascii="Calibri" w:eastAsia="SimSun" w:hAnsi="Calibri" w:cs="F"/>
          <w:kern w:val="3"/>
          <w:lang w:val="fr-RE"/>
        </w:rPr>
      </w:pPr>
    </w:p>
    <w:p w14:paraId="75EE0729" w14:textId="77777777" w:rsidR="00353445" w:rsidRDefault="00353445" w:rsidP="0001578A">
      <w:pPr>
        <w:suppressAutoHyphens/>
        <w:autoSpaceDN w:val="0"/>
        <w:spacing w:line="256" w:lineRule="auto"/>
        <w:jc w:val="both"/>
        <w:textAlignment w:val="baseline"/>
        <w:rPr>
          <w:rFonts w:ascii="Calibri" w:eastAsia="SimSun" w:hAnsi="Calibri" w:cs="F"/>
          <w:kern w:val="3"/>
          <w:lang w:val="fr-RE"/>
        </w:rPr>
      </w:pPr>
    </w:p>
    <w:p w14:paraId="50DFCB74" w14:textId="52D72C11" w:rsidR="00353445" w:rsidRDefault="00353445" w:rsidP="00353445">
      <w:pPr>
        <w:suppressAutoHyphens/>
        <w:autoSpaceDN w:val="0"/>
        <w:spacing w:line="256" w:lineRule="auto"/>
        <w:jc w:val="right"/>
        <w:textAlignment w:val="baseline"/>
        <w:rPr>
          <w:rFonts w:ascii="Calibri" w:eastAsia="SimSun" w:hAnsi="Calibri" w:cs="F"/>
          <w:kern w:val="3"/>
          <w:lang w:val="fr-RE"/>
        </w:rPr>
      </w:pPr>
      <w:r w:rsidRPr="00F52D09">
        <w:rPr>
          <w:rFonts w:cs="KFGQPC Uthmanic Script HAFS"/>
          <w:color w:val="000000"/>
          <w:sz w:val="36"/>
          <w:szCs w:val="36"/>
          <w:shd w:val="clear" w:color="auto" w:fill="FFFFFF"/>
          <w:rtl/>
        </w:rPr>
        <w:t>قٓۚ وَ</w:t>
      </w:r>
      <w:r w:rsidRPr="00F52D09">
        <w:rPr>
          <w:rFonts w:cs="KFGQPC Uthmanic Script HAFS" w:hint="cs"/>
          <w:color w:val="000000"/>
          <w:sz w:val="36"/>
          <w:szCs w:val="36"/>
          <w:shd w:val="clear" w:color="auto" w:fill="FFFFFF"/>
          <w:rtl/>
        </w:rPr>
        <w:t>ٱ</w:t>
      </w:r>
      <w:r w:rsidRPr="00F52D09">
        <w:rPr>
          <w:rFonts w:cs="KFGQPC Uthmanic Script HAFS" w:hint="eastAsia"/>
          <w:color w:val="000000"/>
          <w:sz w:val="36"/>
          <w:szCs w:val="36"/>
          <w:shd w:val="clear" w:color="auto" w:fill="FFFFFF"/>
          <w:rtl/>
        </w:rPr>
        <w:t>لۡقُرۡءَانِ</w:t>
      </w:r>
      <w:r w:rsidRPr="00F52D09">
        <w:rPr>
          <w:rFonts w:cs="KFGQPC Uthmanic Script HAFS"/>
          <w:color w:val="000000"/>
          <w:sz w:val="36"/>
          <w:szCs w:val="36"/>
          <w:shd w:val="clear" w:color="auto" w:fill="FFFFFF"/>
          <w:rtl/>
        </w:rPr>
        <w:t xml:space="preserve"> </w:t>
      </w:r>
      <w:r w:rsidRPr="00F52D09">
        <w:rPr>
          <w:rFonts w:cs="KFGQPC Uthmanic Script HAFS" w:hint="cs"/>
          <w:color w:val="000000"/>
          <w:sz w:val="36"/>
          <w:szCs w:val="36"/>
          <w:shd w:val="clear" w:color="auto" w:fill="FFFFFF"/>
          <w:rtl/>
        </w:rPr>
        <w:t>ٱ</w:t>
      </w:r>
      <w:r w:rsidRPr="00F52D09">
        <w:rPr>
          <w:rFonts w:cs="KFGQPC Uthmanic Script HAFS" w:hint="eastAsia"/>
          <w:color w:val="000000"/>
          <w:sz w:val="36"/>
          <w:szCs w:val="36"/>
          <w:shd w:val="clear" w:color="auto" w:fill="FFFFFF"/>
          <w:rtl/>
        </w:rPr>
        <w:t>لۡمَجِيدِ</w:t>
      </w:r>
      <w:r w:rsidRPr="00F52D09">
        <w:rPr>
          <w:rFonts w:cs="KFGQPC Uthmanic Script HAFS"/>
          <w:color w:val="000000"/>
          <w:sz w:val="36"/>
          <w:szCs w:val="36"/>
          <w:shd w:val="clear" w:color="auto" w:fill="FFFFFF"/>
          <w:rtl/>
        </w:rPr>
        <w:t xml:space="preserve">١ بَلۡ عَجِبُوٓاْ أَن جَآءَهُم مُّنذِرٞ مِّنۡهُمۡ فَقَالَ </w:t>
      </w:r>
      <w:r w:rsidRPr="00F52D09">
        <w:rPr>
          <w:rFonts w:cs="KFGQPC Uthmanic Script HAFS" w:hint="cs"/>
          <w:color w:val="000000"/>
          <w:sz w:val="36"/>
          <w:szCs w:val="36"/>
          <w:shd w:val="clear" w:color="auto" w:fill="FFFFFF"/>
          <w:rtl/>
        </w:rPr>
        <w:t>ٱ</w:t>
      </w:r>
      <w:r w:rsidRPr="00F52D09">
        <w:rPr>
          <w:rFonts w:cs="KFGQPC Uthmanic Script HAFS" w:hint="eastAsia"/>
          <w:color w:val="000000"/>
          <w:sz w:val="36"/>
          <w:szCs w:val="36"/>
          <w:shd w:val="clear" w:color="auto" w:fill="FFFFFF"/>
          <w:rtl/>
        </w:rPr>
        <w:t>لۡكَٰفِرُونَ</w:t>
      </w:r>
      <w:r w:rsidRPr="00F52D09">
        <w:rPr>
          <w:rFonts w:cs="KFGQPC Uthmanic Script HAFS"/>
          <w:color w:val="000000"/>
          <w:sz w:val="36"/>
          <w:szCs w:val="36"/>
          <w:shd w:val="clear" w:color="auto" w:fill="FFFFFF"/>
          <w:rtl/>
        </w:rPr>
        <w:t xml:space="preserve"> هَٰذَا شَيۡءٌ عَجِيبٌ٢</w:t>
      </w:r>
    </w:p>
    <w:p w14:paraId="1DC1F529" w14:textId="77777777" w:rsidR="00353445" w:rsidRPr="005C7339" w:rsidRDefault="00353445" w:rsidP="0001578A">
      <w:pPr>
        <w:suppressAutoHyphens/>
        <w:autoSpaceDN w:val="0"/>
        <w:spacing w:line="256" w:lineRule="auto"/>
        <w:jc w:val="both"/>
        <w:textAlignment w:val="baseline"/>
        <w:rPr>
          <w:rFonts w:ascii="Calibri" w:eastAsia="SimSun" w:hAnsi="Calibri" w:cs="F"/>
          <w:kern w:val="3"/>
          <w:lang w:val="fr-RE"/>
        </w:rPr>
      </w:pPr>
    </w:p>
    <w:p w14:paraId="1E217878" w14:textId="77777777" w:rsidR="00285646" w:rsidRPr="00235F84" w:rsidRDefault="00285646" w:rsidP="0001578A">
      <w:pPr>
        <w:jc w:val="both"/>
        <w:rPr>
          <w:rFonts w:cstheme="minorHAnsi"/>
          <w:b/>
          <w:bCs/>
          <w:i/>
          <w:iCs/>
          <w:sz w:val="20"/>
          <w:szCs w:val="20"/>
        </w:rPr>
      </w:pPr>
      <w:r w:rsidRPr="00235F84">
        <w:rPr>
          <w:rFonts w:cstheme="minorHAnsi"/>
          <w:b/>
          <w:bCs/>
          <w:i/>
          <w:iCs/>
          <w:sz w:val="20"/>
          <w:szCs w:val="20"/>
          <w:lang w:bidi="fa-IR"/>
        </w:rPr>
        <w:t xml:space="preserve">1- Qâf. Par le Coran glorieux ! </w:t>
      </w:r>
    </w:p>
    <w:p w14:paraId="05174F77" w14:textId="77777777" w:rsidR="00285646" w:rsidRPr="00235F84" w:rsidRDefault="00285646" w:rsidP="0001578A">
      <w:pPr>
        <w:jc w:val="both"/>
        <w:rPr>
          <w:rFonts w:cstheme="minorHAnsi"/>
          <w:b/>
          <w:bCs/>
          <w:i/>
          <w:iCs/>
          <w:sz w:val="20"/>
          <w:szCs w:val="20"/>
          <w:lang w:bidi="fa-IR"/>
        </w:rPr>
      </w:pPr>
      <w:r w:rsidRPr="00235F84">
        <w:rPr>
          <w:rFonts w:cstheme="minorHAnsi"/>
          <w:b/>
          <w:bCs/>
          <w:i/>
          <w:iCs/>
          <w:sz w:val="20"/>
          <w:szCs w:val="20"/>
        </w:rPr>
        <w:lastRenderedPageBreak/>
        <w:t xml:space="preserve">2- </w:t>
      </w:r>
      <w:r w:rsidRPr="00235F84">
        <w:rPr>
          <w:rFonts w:cstheme="minorHAnsi"/>
          <w:b/>
          <w:bCs/>
          <w:i/>
          <w:iCs/>
          <w:sz w:val="20"/>
          <w:szCs w:val="20"/>
          <w:lang w:bidi="fa-IR"/>
        </w:rPr>
        <w:t>Mais ils s'étonnent que l'un des leurs leur vînt comme avertisseur ; et les mécréants dirent : « Ceci est une chose étonnante,</w:t>
      </w:r>
    </w:p>
    <w:p w14:paraId="716A47D3" w14:textId="77777777" w:rsidR="005C7339" w:rsidRPr="005C7339" w:rsidRDefault="005C7339" w:rsidP="0001578A">
      <w:pPr>
        <w:suppressAutoHyphens/>
        <w:autoSpaceDN w:val="0"/>
        <w:spacing w:line="256" w:lineRule="auto"/>
        <w:jc w:val="both"/>
        <w:textAlignment w:val="baseline"/>
        <w:rPr>
          <w:rFonts w:ascii="Calibri" w:eastAsia="SimSun" w:hAnsi="Calibri" w:cs="F"/>
          <w:kern w:val="3"/>
          <w:lang w:val="fr-RE" w:bidi="fa-IR"/>
        </w:rPr>
      </w:pPr>
    </w:p>
    <w:p w14:paraId="6143E20F" w14:textId="04DC38B8" w:rsidR="00092D99" w:rsidRPr="005C7339" w:rsidRDefault="00092D99" w:rsidP="0001578A">
      <w:pPr>
        <w:jc w:val="both"/>
        <w:rPr>
          <w:rFonts w:ascii="Calibri" w:eastAsia="Calibri" w:hAnsi="Calibri" w:cs="Calibri"/>
          <w:lang w:val="fr-RE" w:bidi="fa-IR"/>
        </w:rPr>
      </w:pPr>
      <w:r w:rsidRPr="00092D99">
        <w:rPr>
          <w:rFonts w:ascii="Calibri" w:eastAsia="Calibri" w:hAnsi="Calibri" w:cs="Calibri"/>
          <w:lang w:val="fr-RE" w:bidi="fa-IR"/>
        </w:rPr>
        <w:t xml:space="preserve">1- Il convient de noter que vingt-neuf sourates du Saint Coran débutent par des syllabes, et la sourate </w:t>
      </w:r>
      <w:r>
        <w:rPr>
          <w:rFonts w:ascii="Calibri" w:eastAsia="Calibri" w:hAnsi="Calibri" w:cs="Calibri"/>
          <w:lang w:val="fr-RE" w:bidi="fa-IR"/>
        </w:rPr>
        <w:t>Qaf</w:t>
      </w:r>
      <w:r w:rsidRPr="00092D99">
        <w:rPr>
          <w:rFonts w:ascii="Calibri" w:eastAsia="Calibri" w:hAnsi="Calibri" w:cs="Calibri"/>
          <w:lang w:val="fr-RE" w:bidi="fa-IR"/>
        </w:rPr>
        <w:t xml:space="preserve"> en fait partie. Nous avons abordé la signification de ces lettres et les points de vue des commentateurs du Coran au début de l'exégèse de la sourate al-Baqarah.</w:t>
      </w:r>
    </w:p>
    <w:p w14:paraId="1494553E" w14:textId="74E78EA3" w:rsidR="005C7339" w:rsidRPr="005C7339" w:rsidRDefault="005C7339" w:rsidP="0001578A">
      <w:pPr>
        <w:suppressAutoHyphens/>
        <w:autoSpaceDN w:val="0"/>
        <w:spacing w:line="256" w:lineRule="auto"/>
        <w:jc w:val="both"/>
        <w:textAlignment w:val="baseline"/>
        <w:rPr>
          <w:rFonts w:ascii="Calibri" w:eastAsia="SimSun" w:hAnsi="Calibri" w:cs="F"/>
          <w:kern w:val="3"/>
          <w:lang w:val="fr-RE"/>
        </w:rPr>
      </w:pPr>
      <w:r w:rsidRPr="005C7339">
        <w:rPr>
          <w:rFonts w:ascii="Calibri" w:eastAsia="SimSun" w:hAnsi="Calibri" w:cs="F"/>
          <w:kern w:val="3"/>
          <w:lang w:val="fr-RE"/>
        </w:rPr>
        <w:t xml:space="preserve">2- Le mot Coran signifie un livre lisible ou un livre compilé qui, dans ce verset, se réfère au livre saint des musulmans, et le mot « </w:t>
      </w:r>
      <w:r w:rsidRPr="005C7339">
        <w:rPr>
          <w:rFonts w:ascii="Calibri" w:eastAsia="SimSun" w:hAnsi="Calibri" w:cs="F"/>
          <w:b/>
          <w:bCs/>
          <w:kern w:val="3"/>
          <w:lang w:val="fr-RE" w:bidi="fa-IR"/>
        </w:rPr>
        <w:t xml:space="preserve">Madjid </w:t>
      </w:r>
      <w:r w:rsidRPr="005C7339">
        <w:rPr>
          <w:rFonts w:ascii="Calibri" w:eastAsia="SimSun" w:hAnsi="Calibri" w:cs="F"/>
          <w:kern w:val="3"/>
          <w:lang w:val="fr-RE"/>
        </w:rPr>
        <w:t xml:space="preserve">» signifie grandeur et honneur infinis. </w:t>
      </w:r>
    </w:p>
    <w:p w14:paraId="1996DBA1" w14:textId="0055B954" w:rsidR="005C7339" w:rsidRPr="005C7339" w:rsidRDefault="005C7339" w:rsidP="0001578A">
      <w:pPr>
        <w:suppressAutoHyphens/>
        <w:autoSpaceDN w:val="0"/>
        <w:spacing w:line="256" w:lineRule="auto"/>
        <w:jc w:val="both"/>
        <w:textAlignment w:val="baseline"/>
        <w:rPr>
          <w:rFonts w:ascii="Calibri" w:eastAsia="SimSun" w:hAnsi="Calibri" w:cs="F"/>
          <w:kern w:val="3"/>
          <w:lang w:val="fr-RE"/>
        </w:rPr>
      </w:pPr>
      <w:r w:rsidRPr="005C7339">
        <w:rPr>
          <w:rFonts w:ascii="Calibri" w:eastAsia="SimSun" w:hAnsi="Calibri" w:cs="F"/>
          <w:kern w:val="3"/>
          <w:lang w:val="fr-RE"/>
        </w:rPr>
        <w:t>3- Dans ces versets, le Saint Coran fait référence aux excuses infondées et aux objections des mécréants contre le Prophète de l'Islam (s). Les mécréants disaient souvent avec surprise et étonnement : « C’est une chose étrange qu’un prophète soit un être humain qui mange et boit comme nous ». Les mécréants demandaient pourquoi Dieu n'a</w:t>
      </w:r>
      <w:r w:rsidR="00E330A5">
        <w:rPr>
          <w:rFonts w:ascii="Calibri" w:eastAsia="SimSun" w:hAnsi="Calibri" w:cs="F"/>
          <w:kern w:val="3"/>
          <w:lang w:val="fr-RE"/>
        </w:rPr>
        <w:t>vait</w:t>
      </w:r>
      <w:r w:rsidRPr="005C7339">
        <w:rPr>
          <w:rFonts w:ascii="Calibri" w:eastAsia="SimSun" w:hAnsi="Calibri" w:cs="F"/>
          <w:kern w:val="3"/>
          <w:lang w:val="fr-RE"/>
        </w:rPr>
        <w:t>-t-</w:t>
      </w:r>
      <w:r w:rsidR="00E330A5">
        <w:rPr>
          <w:rFonts w:ascii="Calibri" w:eastAsia="SimSun" w:hAnsi="Calibri" w:cs="F"/>
          <w:kern w:val="3"/>
          <w:lang w:val="fr-RE"/>
        </w:rPr>
        <w:t>Il</w:t>
      </w:r>
      <w:r w:rsidRPr="005C7339">
        <w:rPr>
          <w:rFonts w:ascii="Calibri" w:eastAsia="SimSun" w:hAnsi="Calibri" w:cs="F"/>
          <w:kern w:val="3"/>
          <w:lang w:val="fr-RE"/>
        </w:rPr>
        <w:t xml:space="preserve"> pas envoyé un ange comme prophète. Ces propos des mécréants démontrent qu'ils n'avaient aucune raison de nier la prophétie, mais ils trouvaient seulement cela étrange.</w:t>
      </w:r>
    </w:p>
    <w:p w14:paraId="4B747A7E" w14:textId="732E1ABD" w:rsidR="005C7339" w:rsidRPr="005C7339" w:rsidRDefault="005C7339" w:rsidP="0001578A">
      <w:pPr>
        <w:tabs>
          <w:tab w:val="left" w:pos="709"/>
        </w:tabs>
        <w:suppressAutoHyphens/>
        <w:autoSpaceDN w:val="0"/>
        <w:spacing w:before="240" w:after="0" w:line="240" w:lineRule="auto"/>
        <w:jc w:val="both"/>
        <w:textAlignment w:val="baseline"/>
        <w:rPr>
          <w:rFonts w:ascii="Calibri" w:eastAsia="SimSun" w:hAnsi="Calibri" w:cs="F"/>
          <w:kern w:val="3"/>
          <w:lang w:val="fr-RE"/>
        </w:rPr>
      </w:pPr>
      <w:r w:rsidRPr="005C7339">
        <w:rPr>
          <w:rFonts w:ascii="Calibri" w:eastAsia="SimSun" w:hAnsi="Calibri" w:cs="F"/>
          <w:kern w:val="3"/>
          <w:lang w:val="fr-RE"/>
        </w:rPr>
        <w:t>Bien sûr, cet étonnement n’était q</w:t>
      </w:r>
      <w:r w:rsidR="00044723">
        <w:rPr>
          <w:rFonts w:ascii="Calibri" w:eastAsia="SimSun" w:hAnsi="Calibri" w:cs="F"/>
          <w:kern w:val="3"/>
          <w:lang w:val="fr-RE"/>
        </w:rPr>
        <w:t>ue des excuses infondées</w:t>
      </w:r>
      <w:r w:rsidR="00E330A5">
        <w:rPr>
          <w:rFonts w:ascii="Calibri" w:eastAsia="SimSun" w:hAnsi="Calibri" w:cs="F"/>
          <w:kern w:val="3"/>
          <w:lang w:val="fr-RE"/>
        </w:rPr>
        <w:t> :</w:t>
      </w:r>
      <w:r w:rsidR="00044723">
        <w:rPr>
          <w:rFonts w:ascii="Calibri" w:eastAsia="SimSun" w:hAnsi="Calibri" w:cs="F"/>
          <w:kern w:val="3"/>
          <w:lang w:val="fr-RE"/>
        </w:rPr>
        <w:t xml:space="preserve"> </w:t>
      </w:r>
      <w:r w:rsidRPr="005C7339">
        <w:rPr>
          <w:rFonts w:ascii="Calibri" w:eastAsia="SimSun" w:hAnsi="Calibri" w:cs="F"/>
          <w:kern w:val="3"/>
          <w:lang w:val="fr-RE"/>
        </w:rPr>
        <w:t xml:space="preserve">il est clair que le prophète doit être humain pour être un modèle pour eux et comprendre les besoins ainsi que les problèmes des êtres humains </w:t>
      </w:r>
      <w:r w:rsidR="00E330A5">
        <w:rPr>
          <w:rFonts w:ascii="Calibri" w:eastAsia="SimSun" w:hAnsi="Calibri" w:cs="F"/>
          <w:kern w:val="3"/>
          <w:lang w:val="fr-RE"/>
        </w:rPr>
        <w:t>afin de pouvoir</w:t>
      </w:r>
      <w:r w:rsidR="00E330A5" w:rsidRPr="005C7339">
        <w:rPr>
          <w:rFonts w:ascii="Calibri" w:eastAsia="SimSun" w:hAnsi="Calibri" w:cs="F"/>
          <w:kern w:val="3"/>
          <w:lang w:val="fr-RE"/>
        </w:rPr>
        <w:t xml:space="preserve"> </w:t>
      </w:r>
      <w:r w:rsidRPr="005C7339">
        <w:rPr>
          <w:rFonts w:ascii="Calibri" w:eastAsia="SimSun" w:hAnsi="Calibri" w:cs="F"/>
          <w:kern w:val="3"/>
          <w:lang w:val="fr-RE"/>
        </w:rPr>
        <w:t>les guider.</w:t>
      </w:r>
      <w:r w:rsidRPr="005C7339">
        <w:rPr>
          <w:rFonts w:ascii="Calibri" w:eastAsia="SimSun" w:hAnsi="Calibri" w:cs="F"/>
          <w:kern w:val="3"/>
          <w:vertAlign w:val="superscript"/>
          <w:lang w:val="en-US"/>
        </w:rPr>
        <w:footnoteReference w:id="6"/>
      </w:r>
    </w:p>
    <w:p w14:paraId="4E8C06CB" w14:textId="77777777" w:rsidR="005C7339" w:rsidRDefault="005C7339" w:rsidP="0001578A">
      <w:pPr>
        <w:tabs>
          <w:tab w:val="left" w:pos="709"/>
        </w:tabs>
        <w:suppressAutoHyphens/>
        <w:autoSpaceDN w:val="0"/>
        <w:spacing w:before="240" w:after="0" w:line="240" w:lineRule="auto"/>
        <w:jc w:val="both"/>
        <w:textAlignment w:val="baseline"/>
        <w:rPr>
          <w:rFonts w:ascii="Calibri" w:eastAsia="SimSun" w:hAnsi="Calibri" w:cs="Calibri"/>
          <w:b/>
          <w:bCs/>
          <w:i/>
          <w:iCs/>
          <w:kern w:val="3"/>
          <w:sz w:val="20"/>
          <w:szCs w:val="20"/>
        </w:rPr>
      </w:pPr>
    </w:p>
    <w:p w14:paraId="2E6D63FA" w14:textId="2706B336" w:rsidR="00BD1C58" w:rsidRDefault="00BD1C58" w:rsidP="0001578A">
      <w:pPr>
        <w:tabs>
          <w:tab w:val="left" w:pos="709"/>
        </w:tabs>
        <w:suppressAutoHyphens/>
        <w:autoSpaceDN w:val="0"/>
        <w:spacing w:before="240" w:after="0" w:line="240" w:lineRule="auto"/>
        <w:jc w:val="both"/>
        <w:textAlignment w:val="baseline"/>
        <w:rPr>
          <w:rFonts w:ascii="Calibri" w:eastAsia="SimSun" w:hAnsi="Calibri" w:cs="Calibri"/>
          <w:b/>
          <w:bCs/>
          <w:i/>
          <w:iCs/>
          <w:kern w:val="3"/>
          <w:sz w:val="20"/>
          <w:szCs w:val="20"/>
        </w:rPr>
      </w:pPr>
    </w:p>
    <w:p w14:paraId="4F6FEBD1" w14:textId="77777777" w:rsidR="00353445" w:rsidRDefault="00353445" w:rsidP="0001578A">
      <w:pPr>
        <w:tabs>
          <w:tab w:val="left" w:pos="709"/>
        </w:tabs>
        <w:suppressAutoHyphens/>
        <w:autoSpaceDN w:val="0"/>
        <w:spacing w:before="240" w:after="0" w:line="240" w:lineRule="auto"/>
        <w:jc w:val="both"/>
        <w:textAlignment w:val="baseline"/>
        <w:rPr>
          <w:rFonts w:ascii="Calibri" w:eastAsia="SimSun" w:hAnsi="Calibri" w:cs="Calibri"/>
          <w:b/>
          <w:bCs/>
          <w:i/>
          <w:iCs/>
          <w:kern w:val="3"/>
          <w:sz w:val="20"/>
          <w:szCs w:val="20"/>
        </w:rPr>
      </w:pPr>
    </w:p>
    <w:p w14:paraId="5DAB6ABA" w14:textId="7B551F1D" w:rsidR="00353445" w:rsidRPr="005C7339" w:rsidRDefault="00353445" w:rsidP="00353445">
      <w:pPr>
        <w:tabs>
          <w:tab w:val="left" w:pos="709"/>
        </w:tabs>
        <w:suppressAutoHyphens/>
        <w:autoSpaceDN w:val="0"/>
        <w:spacing w:before="240" w:after="0" w:line="240" w:lineRule="auto"/>
        <w:jc w:val="right"/>
        <w:textAlignment w:val="baseline"/>
        <w:rPr>
          <w:rFonts w:ascii="Calibri" w:eastAsia="SimSun" w:hAnsi="Calibri" w:cs="Calibri"/>
          <w:b/>
          <w:bCs/>
          <w:i/>
          <w:iCs/>
          <w:kern w:val="3"/>
          <w:sz w:val="20"/>
          <w:szCs w:val="20"/>
        </w:rPr>
      </w:pPr>
      <w:r w:rsidRPr="00F52D09">
        <w:rPr>
          <w:rFonts w:cs="KFGQPC Uthmanic Script HAFS"/>
          <w:color w:val="000000"/>
          <w:sz w:val="36"/>
          <w:szCs w:val="36"/>
          <w:shd w:val="clear" w:color="auto" w:fill="FFFFFF"/>
          <w:rtl/>
        </w:rPr>
        <w:t xml:space="preserve">أَءِذَا مِتۡنَا وَكُنَّا تُرَابٗاۖ ذَٰلِكَ رَجۡعُۢ بَعِيدٞ٣ قَدۡ عَلِمۡنَا مَا تَنقُصُ </w:t>
      </w:r>
      <w:r w:rsidRPr="00F52D09">
        <w:rPr>
          <w:rFonts w:cs="KFGQPC Uthmanic Script HAFS" w:hint="cs"/>
          <w:color w:val="000000"/>
          <w:sz w:val="36"/>
          <w:szCs w:val="36"/>
          <w:shd w:val="clear" w:color="auto" w:fill="FFFFFF"/>
          <w:rtl/>
        </w:rPr>
        <w:t>ٱ</w:t>
      </w:r>
      <w:r w:rsidRPr="00F52D09">
        <w:rPr>
          <w:rFonts w:cs="KFGQPC Uthmanic Script HAFS" w:hint="eastAsia"/>
          <w:color w:val="000000"/>
          <w:sz w:val="36"/>
          <w:szCs w:val="36"/>
          <w:shd w:val="clear" w:color="auto" w:fill="FFFFFF"/>
          <w:rtl/>
        </w:rPr>
        <w:t>لۡأَرۡضُ</w:t>
      </w:r>
      <w:r w:rsidRPr="00F52D09">
        <w:rPr>
          <w:rFonts w:cs="KFGQPC Uthmanic Script HAFS"/>
          <w:color w:val="000000"/>
          <w:sz w:val="36"/>
          <w:szCs w:val="36"/>
          <w:shd w:val="clear" w:color="auto" w:fill="FFFFFF"/>
          <w:rtl/>
        </w:rPr>
        <w:t xml:space="preserve"> مِنۡهُمۡۖ وَعِندَنَا كِتَٰبٌ حَفِ</w:t>
      </w:r>
      <w:r w:rsidRPr="00F52D09">
        <w:rPr>
          <w:rFonts w:cs="KFGQPC Uthmanic Script HAFS" w:hint="eastAsia"/>
          <w:color w:val="000000"/>
          <w:sz w:val="36"/>
          <w:szCs w:val="36"/>
          <w:shd w:val="clear" w:color="auto" w:fill="FFFFFF"/>
          <w:rtl/>
        </w:rPr>
        <w:t>يظُۢ</w:t>
      </w:r>
      <w:r w:rsidRPr="00F52D09">
        <w:rPr>
          <w:rFonts w:cs="KFGQPC Uthmanic Script HAFS"/>
          <w:color w:val="000000"/>
          <w:sz w:val="36"/>
          <w:szCs w:val="36"/>
          <w:shd w:val="clear" w:color="auto" w:fill="FFFFFF"/>
          <w:rtl/>
        </w:rPr>
        <w:t>٤ بَلۡ كَذَّبُواْ بِ</w:t>
      </w:r>
      <w:r w:rsidRPr="00F52D09">
        <w:rPr>
          <w:rFonts w:cs="KFGQPC Uthmanic Script HAFS" w:hint="cs"/>
          <w:color w:val="000000"/>
          <w:sz w:val="36"/>
          <w:szCs w:val="36"/>
          <w:shd w:val="clear" w:color="auto" w:fill="FFFFFF"/>
          <w:rtl/>
        </w:rPr>
        <w:t>ٱ</w:t>
      </w:r>
      <w:r w:rsidRPr="00F52D09">
        <w:rPr>
          <w:rFonts w:cs="KFGQPC Uthmanic Script HAFS" w:hint="eastAsia"/>
          <w:color w:val="000000"/>
          <w:sz w:val="36"/>
          <w:szCs w:val="36"/>
          <w:shd w:val="clear" w:color="auto" w:fill="FFFFFF"/>
          <w:rtl/>
        </w:rPr>
        <w:t>لۡحَقِّ</w:t>
      </w:r>
      <w:r w:rsidRPr="00F52D09">
        <w:rPr>
          <w:rFonts w:cs="KFGQPC Uthmanic Script HAFS"/>
          <w:color w:val="000000"/>
          <w:sz w:val="36"/>
          <w:szCs w:val="36"/>
          <w:shd w:val="clear" w:color="auto" w:fill="FFFFFF"/>
          <w:rtl/>
        </w:rPr>
        <w:t xml:space="preserve"> لَمَّا جَآءَهُمۡ فَهُمۡ فِيٓ أَمۡرٖ مَّرِيجٍ٥</w:t>
      </w:r>
    </w:p>
    <w:p w14:paraId="6CED7D79" w14:textId="77777777" w:rsidR="005C7339" w:rsidRPr="005C7339" w:rsidRDefault="005C7339" w:rsidP="0001578A">
      <w:pPr>
        <w:tabs>
          <w:tab w:val="left" w:pos="709"/>
        </w:tabs>
        <w:suppressAutoHyphens/>
        <w:autoSpaceDN w:val="0"/>
        <w:spacing w:before="240" w:after="0" w:line="240" w:lineRule="auto"/>
        <w:jc w:val="both"/>
        <w:textAlignment w:val="baseline"/>
        <w:rPr>
          <w:rFonts w:ascii="Calibri" w:eastAsia="SimSun" w:hAnsi="Calibri" w:cs="Calibri"/>
          <w:b/>
          <w:bCs/>
          <w:i/>
          <w:iCs/>
          <w:kern w:val="3"/>
          <w:sz w:val="20"/>
          <w:szCs w:val="20"/>
        </w:rPr>
      </w:pPr>
    </w:p>
    <w:p w14:paraId="4FF5FBE4" w14:textId="77777777" w:rsidR="00285646" w:rsidRPr="00235F84" w:rsidRDefault="00285646" w:rsidP="0001578A">
      <w:pPr>
        <w:jc w:val="both"/>
        <w:rPr>
          <w:rFonts w:cstheme="minorHAnsi"/>
          <w:b/>
          <w:bCs/>
          <w:i/>
          <w:iCs/>
          <w:sz w:val="20"/>
          <w:szCs w:val="20"/>
          <w:lang w:bidi="fa-IR"/>
        </w:rPr>
      </w:pPr>
      <w:r w:rsidRPr="00235F84">
        <w:rPr>
          <w:rFonts w:cstheme="minorHAnsi"/>
          <w:b/>
          <w:bCs/>
          <w:i/>
          <w:iCs/>
          <w:sz w:val="20"/>
          <w:szCs w:val="20"/>
          <w:lang w:bidi="fa-IR"/>
        </w:rPr>
        <w:t>3- Quand nous serons morts et réduits en poussière (serons-nous ressuscités)? C’est un retour très loin (impossible) ! »</w:t>
      </w:r>
    </w:p>
    <w:p w14:paraId="2ACD3A6A" w14:textId="77777777" w:rsidR="00285646" w:rsidRPr="00235F84" w:rsidRDefault="00285646" w:rsidP="0001578A">
      <w:pPr>
        <w:jc w:val="both"/>
        <w:rPr>
          <w:rFonts w:cstheme="minorHAnsi"/>
          <w:b/>
          <w:bCs/>
          <w:i/>
          <w:iCs/>
          <w:sz w:val="20"/>
          <w:szCs w:val="20"/>
          <w:lang w:bidi="fa-IR"/>
        </w:rPr>
      </w:pPr>
      <w:r w:rsidRPr="00235F84">
        <w:rPr>
          <w:rFonts w:cstheme="minorHAnsi"/>
          <w:b/>
          <w:bCs/>
          <w:i/>
          <w:iCs/>
          <w:sz w:val="20"/>
          <w:szCs w:val="20"/>
          <w:lang w:bidi="fa-IR"/>
        </w:rPr>
        <w:t xml:space="preserve">4- Certes, Nous savons ce que la terre rongera d'eux [de leurs corps] ; et Nous avons un Livre où tout est conservé. </w:t>
      </w:r>
    </w:p>
    <w:p w14:paraId="1E46AD28" w14:textId="77777777" w:rsidR="00285646" w:rsidRPr="00235F84" w:rsidRDefault="00285646" w:rsidP="0001578A">
      <w:pPr>
        <w:jc w:val="both"/>
        <w:rPr>
          <w:rFonts w:cstheme="minorHAnsi"/>
          <w:b/>
          <w:bCs/>
          <w:i/>
          <w:iCs/>
          <w:sz w:val="20"/>
          <w:szCs w:val="20"/>
          <w:lang w:bidi="fa-IR"/>
        </w:rPr>
      </w:pPr>
      <w:r w:rsidRPr="00235F84">
        <w:rPr>
          <w:rFonts w:cstheme="minorHAnsi"/>
          <w:b/>
          <w:bCs/>
          <w:i/>
          <w:iCs/>
          <w:sz w:val="20"/>
          <w:szCs w:val="20"/>
          <w:lang w:bidi="fa-IR"/>
        </w:rPr>
        <w:t>5- Plutôt, ils traitent de mensonge la vérité qui leur est venue : les voilà donc dans une situation confuse. </w:t>
      </w:r>
    </w:p>
    <w:p w14:paraId="2CEFC685" w14:textId="77777777" w:rsidR="005C7339" w:rsidRPr="005C7339" w:rsidRDefault="005C7339" w:rsidP="0001578A">
      <w:pPr>
        <w:tabs>
          <w:tab w:val="left" w:pos="709"/>
        </w:tabs>
        <w:suppressAutoHyphens/>
        <w:autoSpaceDN w:val="0"/>
        <w:spacing w:before="240" w:after="0" w:line="240" w:lineRule="auto"/>
        <w:jc w:val="both"/>
        <w:textAlignment w:val="baseline"/>
        <w:rPr>
          <w:rFonts w:ascii="Calibri" w:eastAsia="SimSun" w:hAnsi="Calibri" w:cs="Calibri"/>
          <w:b/>
          <w:bCs/>
          <w:i/>
          <w:iCs/>
          <w:kern w:val="3"/>
          <w:sz w:val="20"/>
          <w:szCs w:val="20"/>
        </w:rPr>
      </w:pPr>
    </w:p>
    <w:p w14:paraId="059FA8F9" w14:textId="4AC4AD09" w:rsidR="005C7339" w:rsidRPr="005C7339" w:rsidRDefault="005C7339" w:rsidP="0001578A">
      <w:pPr>
        <w:suppressAutoHyphens/>
        <w:autoSpaceDN w:val="0"/>
        <w:spacing w:line="256" w:lineRule="auto"/>
        <w:jc w:val="both"/>
        <w:textAlignment w:val="baseline"/>
        <w:rPr>
          <w:rFonts w:ascii="Calibri" w:eastAsia="SimSun" w:hAnsi="Calibri" w:cs="F"/>
          <w:kern w:val="3"/>
          <w:lang w:val="fr-RE"/>
        </w:rPr>
      </w:pPr>
      <w:r w:rsidRPr="005C7339">
        <w:rPr>
          <w:rFonts w:ascii="Calibri" w:eastAsia="SimSun" w:hAnsi="Calibri" w:cs="F"/>
          <w:kern w:val="3"/>
          <w:lang w:val="fr-RE" w:bidi="fa-IR"/>
        </w:rPr>
        <w:t xml:space="preserve">1- Les païens n'avaient aucune raison de nier la </w:t>
      </w:r>
      <w:r w:rsidR="00647ADF">
        <w:rPr>
          <w:rFonts w:ascii="Calibri" w:eastAsia="SimSun" w:hAnsi="Calibri" w:cs="F"/>
          <w:kern w:val="3"/>
          <w:lang w:val="fr-RE" w:bidi="fa-IR"/>
        </w:rPr>
        <w:t>R</w:t>
      </w:r>
      <w:r w:rsidRPr="005C7339">
        <w:rPr>
          <w:rFonts w:ascii="Calibri" w:eastAsia="SimSun" w:hAnsi="Calibri" w:cs="F"/>
          <w:kern w:val="3"/>
          <w:lang w:val="fr-RE" w:bidi="fa-IR"/>
        </w:rPr>
        <w:t xml:space="preserve">ésurrection et se contentaient de considérer qu'il était impossible de revenir à la vie après la mort. En d'autres termes, ils considéraient que, comme les particules du corps humain sont dispersées et perdues, </w:t>
      </w:r>
      <w:r w:rsidR="00E330A5">
        <w:rPr>
          <w:rFonts w:ascii="Calibri" w:eastAsia="SimSun" w:hAnsi="Calibri" w:cs="F"/>
          <w:kern w:val="3"/>
          <w:lang w:val="fr-RE" w:bidi="fa-IR"/>
        </w:rPr>
        <w:t>elles</w:t>
      </w:r>
      <w:r w:rsidR="00E330A5" w:rsidRPr="005C7339">
        <w:rPr>
          <w:rFonts w:ascii="Calibri" w:eastAsia="SimSun" w:hAnsi="Calibri" w:cs="F"/>
          <w:kern w:val="3"/>
          <w:lang w:val="fr-RE" w:bidi="fa-IR"/>
        </w:rPr>
        <w:t xml:space="preserve"> </w:t>
      </w:r>
      <w:r w:rsidRPr="005C7339">
        <w:rPr>
          <w:rFonts w:ascii="Calibri" w:eastAsia="SimSun" w:hAnsi="Calibri" w:cs="F"/>
          <w:kern w:val="3"/>
          <w:lang w:val="fr-RE" w:bidi="fa-IR"/>
        </w:rPr>
        <w:t>ne peuvent pas être collecté</w:t>
      </w:r>
      <w:r w:rsidR="00E330A5">
        <w:rPr>
          <w:rFonts w:ascii="Calibri" w:eastAsia="SimSun" w:hAnsi="Calibri" w:cs="F"/>
          <w:kern w:val="3"/>
          <w:lang w:val="fr-RE" w:bidi="fa-IR"/>
        </w:rPr>
        <w:t>e</w:t>
      </w:r>
      <w:r w:rsidRPr="005C7339">
        <w:rPr>
          <w:rFonts w:ascii="Calibri" w:eastAsia="SimSun" w:hAnsi="Calibri" w:cs="F"/>
          <w:kern w:val="3"/>
          <w:lang w:val="fr-RE" w:bidi="fa-IR"/>
        </w:rPr>
        <w:t>s et ravivé</w:t>
      </w:r>
      <w:r w:rsidR="00E330A5">
        <w:rPr>
          <w:rFonts w:ascii="Calibri" w:eastAsia="SimSun" w:hAnsi="Calibri" w:cs="F"/>
          <w:kern w:val="3"/>
          <w:lang w:val="fr-RE" w:bidi="fa-IR"/>
        </w:rPr>
        <w:t>e</w:t>
      </w:r>
      <w:r w:rsidRPr="005C7339">
        <w:rPr>
          <w:rFonts w:ascii="Calibri" w:eastAsia="SimSun" w:hAnsi="Calibri" w:cs="F"/>
          <w:kern w:val="3"/>
          <w:lang w:val="fr-RE" w:bidi="fa-IR"/>
        </w:rPr>
        <w:t>s.</w:t>
      </w:r>
    </w:p>
    <w:p w14:paraId="592204F7" w14:textId="0B42B0EF" w:rsidR="005C7339" w:rsidRPr="005C7339" w:rsidRDefault="005C7339" w:rsidP="0001578A">
      <w:pPr>
        <w:suppressAutoHyphens/>
        <w:autoSpaceDN w:val="0"/>
        <w:spacing w:line="256" w:lineRule="auto"/>
        <w:jc w:val="both"/>
        <w:textAlignment w:val="baseline"/>
        <w:rPr>
          <w:rFonts w:ascii="Calibri" w:eastAsia="SimSun" w:hAnsi="Calibri" w:cs="F"/>
          <w:kern w:val="3"/>
          <w:lang w:val="fr-RE"/>
        </w:rPr>
      </w:pPr>
      <w:r w:rsidRPr="005C7339">
        <w:rPr>
          <w:rFonts w:ascii="Calibri" w:eastAsia="SimSun" w:hAnsi="Calibri" w:cs="F"/>
          <w:kern w:val="3"/>
          <w:lang w:val="fr-RE" w:bidi="fa-IR"/>
        </w:rPr>
        <w:t xml:space="preserve">2- Dieu tout-puissant a répondu à l'objection des incroyants au sujet de la </w:t>
      </w:r>
      <w:r w:rsidR="00647ADF">
        <w:rPr>
          <w:rFonts w:ascii="Calibri" w:eastAsia="SimSun" w:hAnsi="Calibri" w:cs="F"/>
          <w:kern w:val="3"/>
          <w:lang w:val="fr-RE" w:bidi="fa-IR"/>
        </w:rPr>
        <w:t>R</w:t>
      </w:r>
      <w:r w:rsidRPr="005C7339">
        <w:rPr>
          <w:rFonts w:ascii="Calibri" w:eastAsia="SimSun" w:hAnsi="Calibri" w:cs="F"/>
          <w:kern w:val="3"/>
          <w:lang w:val="fr-RE" w:bidi="fa-IR"/>
        </w:rPr>
        <w:t>ésurrection de deux manières :</w:t>
      </w:r>
    </w:p>
    <w:p w14:paraId="09254D87" w14:textId="15CA0028" w:rsidR="005C7339" w:rsidRPr="005C7339" w:rsidRDefault="005C7339" w:rsidP="0001578A">
      <w:pPr>
        <w:suppressAutoHyphens/>
        <w:autoSpaceDN w:val="0"/>
        <w:spacing w:line="256" w:lineRule="auto"/>
        <w:jc w:val="both"/>
        <w:textAlignment w:val="baseline"/>
        <w:rPr>
          <w:rFonts w:ascii="Calibri" w:eastAsia="SimSun" w:hAnsi="Calibri" w:cs="F"/>
          <w:kern w:val="3"/>
          <w:lang w:val="fr-RE"/>
        </w:rPr>
      </w:pPr>
      <w:r w:rsidRPr="005C7339">
        <w:rPr>
          <w:rFonts w:ascii="Calibri" w:eastAsia="SimSun" w:hAnsi="Calibri" w:cs="F"/>
          <w:kern w:val="3"/>
          <w:lang w:val="fr-RE" w:bidi="fa-IR"/>
        </w:rPr>
        <w:lastRenderedPageBreak/>
        <w:t>a) La première réponse fait référence à la connaissance infinie et illimitée de Dieu sur la réduction des particules du corps humain sur terre et aussi sur l'enregistrement de toutes choses dans la connaissance divine. Autrement dit, Dieu, qui connaît toutes ces choses, peut collecter ces particules</w:t>
      </w:r>
      <w:r w:rsidR="00E330A5">
        <w:rPr>
          <w:rFonts w:ascii="Calibri" w:eastAsia="SimSun" w:hAnsi="Calibri" w:cs="F"/>
          <w:kern w:val="3"/>
          <w:lang w:val="fr-RE" w:bidi="fa-IR"/>
        </w:rPr>
        <w:t> :</w:t>
      </w:r>
      <w:r w:rsidRPr="005C7339">
        <w:rPr>
          <w:rFonts w:ascii="Calibri" w:eastAsia="SimSun" w:hAnsi="Calibri" w:cs="F"/>
          <w:kern w:val="3"/>
          <w:lang w:val="fr-RE" w:bidi="fa-IR"/>
        </w:rPr>
        <w:t xml:space="preserve"> cela n'est pas improbable.</w:t>
      </w:r>
    </w:p>
    <w:p w14:paraId="771BE6B1" w14:textId="5857C39A" w:rsidR="005C7339" w:rsidRPr="005C7339" w:rsidRDefault="005C7339" w:rsidP="0001578A">
      <w:pPr>
        <w:suppressAutoHyphens/>
        <w:autoSpaceDN w:val="0"/>
        <w:spacing w:line="256" w:lineRule="auto"/>
        <w:jc w:val="both"/>
        <w:textAlignment w:val="baseline"/>
        <w:rPr>
          <w:rFonts w:ascii="Calibri" w:eastAsia="SimSun" w:hAnsi="Calibri" w:cs="F"/>
          <w:kern w:val="3"/>
          <w:lang w:val="fr-RE"/>
        </w:rPr>
      </w:pPr>
      <w:r w:rsidRPr="005C7339">
        <w:rPr>
          <w:rFonts w:ascii="Calibri" w:eastAsia="SimSun" w:hAnsi="Calibri" w:cs="F"/>
          <w:kern w:val="3"/>
          <w:lang w:val="fr-RE" w:bidi="fa-IR"/>
        </w:rPr>
        <w:t>b) Parce que les mécréants nient la vérité, leurs esprits sont troublés</w:t>
      </w:r>
      <w:r w:rsidR="00E330A5">
        <w:rPr>
          <w:rFonts w:ascii="Calibri" w:eastAsia="SimSun" w:hAnsi="Calibri" w:cs="F"/>
          <w:kern w:val="3"/>
          <w:lang w:val="fr-RE" w:bidi="fa-IR"/>
        </w:rPr>
        <w:t>.</w:t>
      </w:r>
      <w:r w:rsidRPr="005C7339">
        <w:rPr>
          <w:rFonts w:ascii="Calibri" w:eastAsia="SimSun" w:hAnsi="Calibri" w:cs="F"/>
          <w:kern w:val="3"/>
          <w:lang w:val="fr-RE" w:bidi="fa-IR"/>
        </w:rPr>
        <w:t xml:space="preserve"> </w:t>
      </w:r>
      <w:r w:rsidR="00E330A5">
        <w:rPr>
          <w:rFonts w:ascii="Calibri" w:eastAsia="SimSun" w:hAnsi="Calibri" w:cs="F"/>
          <w:kern w:val="3"/>
          <w:lang w:val="fr-RE" w:bidi="fa-IR"/>
        </w:rPr>
        <w:t>Ils</w:t>
      </w:r>
      <w:r w:rsidR="00E330A5" w:rsidRPr="005C7339">
        <w:rPr>
          <w:rFonts w:ascii="Calibri" w:eastAsia="SimSun" w:hAnsi="Calibri" w:cs="F"/>
          <w:kern w:val="3"/>
          <w:lang w:val="fr-RE" w:bidi="fa-IR"/>
        </w:rPr>
        <w:t xml:space="preserve"> </w:t>
      </w:r>
      <w:r w:rsidRPr="005C7339">
        <w:rPr>
          <w:rFonts w:ascii="Calibri" w:eastAsia="SimSun" w:hAnsi="Calibri" w:cs="F"/>
          <w:kern w:val="3"/>
          <w:lang w:val="fr-RE" w:bidi="fa-IR"/>
        </w:rPr>
        <w:t xml:space="preserve">parlent d’une manière contradictoire </w:t>
      </w:r>
      <w:r w:rsidR="00044723">
        <w:rPr>
          <w:rFonts w:ascii="Calibri" w:eastAsia="SimSun" w:hAnsi="Calibri" w:cs="F"/>
          <w:kern w:val="3"/>
          <w:lang w:val="fr-RE" w:bidi="fa-IR"/>
        </w:rPr>
        <w:t xml:space="preserve">alors que </w:t>
      </w:r>
      <w:r w:rsidRPr="005C7339">
        <w:rPr>
          <w:rFonts w:ascii="Calibri" w:eastAsia="SimSun" w:hAnsi="Calibri" w:cs="F"/>
          <w:kern w:val="3"/>
          <w:lang w:val="fr-RE" w:bidi="fa-IR"/>
        </w:rPr>
        <w:t xml:space="preserve">la </w:t>
      </w:r>
      <w:r w:rsidR="00E330A5">
        <w:rPr>
          <w:rFonts w:ascii="Calibri" w:eastAsia="SimSun" w:hAnsi="Calibri" w:cs="F"/>
          <w:kern w:val="3"/>
          <w:lang w:val="fr-RE" w:bidi="fa-IR"/>
        </w:rPr>
        <w:t>R</w:t>
      </w:r>
      <w:r w:rsidRPr="005C7339">
        <w:rPr>
          <w:rFonts w:ascii="Calibri" w:eastAsia="SimSun" w:hAnsi="Calibri" w:cs="F"/>
          <w:kern w:val="3"/>
          <w:lang w:val="fr-RE" w:bidi="fa-IR"/>
        </w:rPr>
        <w:t>ésurrection et ses raisons sont claires</w:t>
      </w:r>
      <w:r w:rsidR="00E330A5">
        <w:rPr>
          <w:rFonts w:ascii="Calibri" w:eastAsia="SimSun" w:hAnsi="Calibri" w:cs="F"/>
          <w:kern w:val="3"/>
          <w:lang w:val="fr-RE" w:bidi="fa-IR"/>
        </w:rPr>
        <w:t>,</w:t>
      </w:r>
      <w:r w:rsidRPr="005C7339">
        <w:rPr>
          <w:rFonts w:ascii="Calibri" w:eastAsia="SimSun" w:hAnsi="Calibri" w:cs="F"/>
          <w:kern w:val="3"/>
          <w:lang w:val="fr-RE" w:bidi="fa-IR"/>
        </w:rPr>
        <w:t xml:space="preserve"> et ils sont témoins de la </w:t>
      </w:r>
      <w:r w:rsidR="00E330A5">
        <w:rPr>
          <w:rFonts w:ascii="Calibri" w:eastAsia="SimSun" w:hAnsi="Calibri" w:cs="F"/>
          <w:kern w:val="3"/>
          <w:lang w:val="fr-RE" w:bidi="fa-IR"/>
        </w:rPr>
        <w:t>r</w:t>
      </w:r>
      <w:r w:rsidRPr="005C7339">
        <w:rPr>
          <w:rFonts w:ascii="Calibri" w:eastAsia="SimSun" w:hAnsi="Calibri" w:cs="F"/>
          <w:kern w:val="3"/>
          <w:lang w:val="fr-RE" w:bidi="fa-IR"/>
        </w:rPr>
        <w:t>ésurrection des êtres dans la nature chaque jour.</w:t>
      </w:r>
    </w:p>
    <w:p w14:paraId="046E0C6A" w14:textId="77777777" w:rsidR="005C7339" w:rsidRPr="005C7339" w:rsidRDefault="005C7339" w:rsidP="0001578A">
      <w:pPr>
        <w:suppressAutoHyphens/>
        <w:autoSpaceDN w:val="0"/>
        <w:spacing w:line="256" w:lineRule="auto"/>
        <w:jc w:val="both"/>
        <w:textAlignment w:val="baseline"/>
        <w:rPr>
          <w:rFonts w:ascii="Calibri" w:eastAsia="SimSun" w:hAnsi="Calibri" w:cs="F"/>
          <w:kern w:val="3"/>
          <w:lang w:val="fr-RE"/>
        </w:rPr>
      </w:pPr>
      <w:r w:rsidRPr="005C7339">
        <w:rPr>
          <w:rFonts w:ascii="Calibri" w:eastAsia="SimSun" w:hAnsi="Calibri" w:cs="F"/>
          <w:kern w:val="3"/>
          <w:lang w:val="fr-RE" w:bidi="fa-IR"/>
        </w:rPr>
        <w:t>3- Ces versets font référence au récit des actes, qui est la tablette protégée ou la connaissance divine dans laquelle le récit de toutes choses est enregistré et rien n’est perdu.</w:t>
      </w:r>
    </w:p>
    <w:p w14:paraId="68BFFE1C" w14:textId="0DA014CE" w:rsidR="005C7339" w:rsidRDefault="005C7339" w:rsidP="0001578A">
      <w:pPr>
        <w:tabs>
          <w:tab w:val="left" w:pos="709"/>
        </w:tabs>
        <w:suppressAutoHyphens/>
        <w:autoSpaceDN w:val="0"/>
        <w:spacing w:before="240" w:after="0" w:line="240" w:lineRule="auto"/>
        <w:jc w:val="both"/>
        <w:textAlignment w:val="baseline"/>
        <w:rPr>
          <w:rFonts w:ascii="Calibri" w:eastAsia="SimSun" w:hAnsi="Calibri" w:cs="F"/>
          <w:kern w:val="3"/>
          <w:lang w:val="fr-RE" w:bidi="fa-IR"/>
        </w:rPr>
      </w:pPr>
      <w:r w:rsidRPr="005C7339">
        <w:rPr>
          <w:rFonts w:ascii="Calibri" w:eastAsia="SimSun" w:hAnsi="Calibri" w:cs="F"/>
          <w:kern w:val="3"/>
          <w:lang w:val="fr-BE" w:bidi="fa-IR"/>
        </w:rPr>
        <w:t xml:space="preserve">4- </w:t>
      </w:r>
      <w:r w:rsidRPr="005C7339">
        <w:rPr>
          <w:rFonts w:ascii="Calibri" w:eastAsia="SimSun" w:hAnsi="Calibri" w:cs="F"/>
          <w:kern w:val="3"/>
          <w:lang w:val="fr-RE" w:bidi="fa-IR"/>
        </w:rPr>
        <w:t>Les mécréants sont pris dans la confusion et l'angoisse intellectuelle en raison de leur opposition à la vérité</w:t>
      </w:r>
      <w:r w:rsidR="00E330A5">
        <w:rPr>
          <w:rFonts w:ascii="Calibri" w:eastAsia="SimSun" w:hAnsi="Calibri" w:cs="F"/>
          <w:kern w:val="3"/>
          <w:lang w:val="fr-RE" w:bidi="fa-IR"/>
        </w:rPr>
        <w:t>.</w:t>
      </w:r>
      <w:r w:rsidRPr="005C7339">
        <w:rPr>
          <w:rFonts w:ascii="Calibri" w:eastAsia="SimSun" w:hAnsi="Calibri" w:cs="F"/>
          <w:kern w:val="3"/>
          <w:lang w:val="fr-RE" w:bidi="fa-IR"/>
        </w:rPr>
        <w:t xml:space="preserve"> </w:t>
      </w:r>
      <w:r w:rsidR="00E330A5">
        <w:rPr>
          <w:rFonts w:ascii="Calibri" w:eastAsia="SimSun" w:hAnsi="Calibri" w:cs="F"/>
          <w:kern w:val="3"/>
          <w:lang w:val="fr-RE" w:bidi="fa-IR"/>
        </w:rPr>
        <w:t>Ils</w:t>
      </w:r>
      <w:r w:rsidRPr="005C7339">
        <w:rPr>
          <w:rFonts w:ascii="Calibri" w:eastAsia="SimSun" w:hAnsi="Calibri" w:cs="F"/>
          <w:kern w:val="3"/>
          <w:lang w:val="fr-RE" w:bidi="fa-IR"/>
        </w:rPr>
        <w:t xml:space="preserve"> s'écartent de la vérité et se tournent vers le mensonge</w:t>
      </w:r>
      <w:r w:rsidR="00E330A5">
        <w:rPr>
          <w:rFonts w:ascii="Calibri" w:eastAsia="SimSun" w:hAnsi="Calibri" w:cs="F"/>
          <w:kern w:val="3"/>
          <w:lang w:val="fr-RE" w:bidi="fa-IR"/>
        </w:rPr>
        <w:t>.</w:t>
      </w:r>
      <w:r w:rsidRPr="005C7339">
        <w:rPr>
          <w:rFonts w:ascii="Calibri" w:eastAsia="SimSun" w:hAnsi="Calibri" w:cs="F"/>
          <w:kern w:val="3"/>
          <w:lang w:val="fr-RE" w:bidi="fa-IR"/>
        </w:rPr>
        <w:t xml:space="preserve"> </w:t>
      </w:r>
      <w:r w:rsidR="00E330A5">
        <w:rPr>
          <w:rFonts w:ascii="Calibri" w:eastAsia="SimSun" w:hAnsi="Calibri" w:cs="F"/>
          <w:kern w:val="3"/>
          <w:lang w:val="fr-RE" w:bidi="fa-IR"/>
        </w:rPr>
        <w:t>La</w:t>
      </w:r>
      <w:r w:rsidRPr="005C7339">
        <w:rPr>
          <w:rFonts w:ascii="Calibri" w:eastAsia="SimSun" w:hAnsi="Calibri" w:cs="F"/>
          <w:kern w:val="3"/>
          <w:lang w:val="fr-RE" w:bidi="fa-IR"/>
        </w:rPr>
        <w:t xml:space="preserve"> parole de vérité et la vérité ne font qu’une</w:t>
      </w:r>
      <w:r w:rsidR="0027351B">
        <w:rPr>
          <w:rFonts w:ascii="Calibri" w:eastAsia="SimSun" w:hAnsi="Calibri" w:cs="F"/>
          <w:kern w:val="3"/>
          <w:lang w:val="fr-RE" w:bidi="fa-IR"/>
        </w:rPr>
        <w:t>,</w:t>
      </w:r>
      <w:r w:rsidRPr="005C7339">
        <w:rPr>
          <w:rFonts w:ascii="Calibri" w:eastAsia="SimSun" w:hAnsi="Calibri" w:cs="F"/>
          <w:kern w:val="3"/>
          <w:lang w:val="fr-RE" w:bidi="fa-IR"/>
        </w:rPr>
        <w:t xml:space="preserve"> </w:t>
      </w:r>
      <w:r w:rsidR="00E330A5">
        <w:rPr>
          <w:rFonts w:ascii="Calibri" w:eastAsia="SimSun" w:hAnsi="Calibri" w:cs="F"/>
          <w:kern w:val="3"/>
          <w:lang w:val="fr-RE" w:bidi="fa-IR"/>
        </w:rPr>
        <w:t>alors</w:t>
      </w:r>
      <w:r w:rsidR="00E330A5" w:rsidRPr="005C7339">
        <w:rPr>
          <w:rFonts w:ascii="Calibri" w:eastAsia="SimSun" w:hAnsi="Calibri" w:cs="F"/>
          <w:kern w:val="3"/>
          <w:lang w:val="fr-RE" w:bidi="fa-IR"/>
        </w:rPr>
        <w:t xml:space="preserve"> </w:t>
      </w:r>
      <w:r w:rsidR="0027351B">
        <w:rPr>
          <w:rFonts w:ascii="Calibri" w:eastAsia="SimSun" w:hAnsi="Calibri" w:cs="F"/>
          <w:kern w:val="3"/>
          <w:lang w:val="fr-RE" w:bidi="fa-IR"/>
        </w:rPr>
        <w:t xml:space="preserve">que </w:t>
      </w:r>
      <w:r w:rsidRPr="005C7339">
        <w:rPr>
          <w:rFonts w:ascii="Calibri" w:eastAsia="SimSun" w:hAnsi="Calibri" w:cs="F"/>
          <w:kern w:val="3"/>
          <w:lang w:val="fr-RE" w:bidi="fa-IR"/>
        </w:rPr>
        <w:t>les paroles de mensonge et les mensonges sont nombreux</w:t>
      </w:r>
      <w:r w:rsidR="00E330A5">
        <w:rPr>
          <w:rFonts w:ascii="Calibri" w:eastAsia="SimSun" w:hAnsi="Calibri" w:cs="F"/>
          <w:kern w:val="3"/>
          <w:lang w:val="fr-RE" w:bidi="fa-IR"/>
        </w:rPr>
        <w:t>.</w:t>
      </w:r>
      <w:r w:rsidRPr="005C7339">
        <w:rPr>
          <w:rFonts w:ascii="Calibri" w:eastAsia="SimSun" w:hAnsi="Calibri" w:cs="F"/>
          <w:kern w:val="3"/>
          <w:lang w:val="fr-RE" w:bidi="fa-IR"/>
        </w:rPr>
        <w:t xml:space="preserve"> </w:t>
      </w:r>
      <w:r w:rsidR="00E330A5">
        <w:rPr>
          <w:rFonts w:ascii="Calibri" w:eastAsia="SimSun" w:hAnsi="Calibri" w:cs="F"/>
          <w:kern w:val="3"/>
          <w:lang w:val="fr-RE" w:bidi="fa-IR"/>
        </w:rPr>
        <w:t>Et</w:t>
      </w:r>
      <w:r w:rsidR="00E330A5" w:rsidRPr="005C7339">
        <w:rPr>
          <w:rFonts w:ascii="Calibri" w:eastAsia="SimSun" w:hAnsi="Calibri" w:cs="F"/>
          <w:kern w:val="3"/>
          <w:lang w:val="fr-RE" w:bidi="fa-IR"/>
        </w:rPr>
        <w:t xml:space="preserve"> </w:t>
      </w:r>
      <w:r w:rsidRPr="005C7339">
        <w:rPr>
          <w:rFonts w:ascii="Calibri" w:eastAsia="SimSun" w:hAnsi="Calibri" w:cs="F"/>
          <w:kern w:val="3"/>
          <w:lang w:val="fr-RE" w:bidi="fa-IR"/>
        </w:rPr>
        <w:t>chaque fois que les menteurs parlent, ils tombent dans l'erreur, la confusion et la contradiction. Par exemple, les païens qualifiaient le Prophète (s) parfois de magicien, de fou et de poète.</w:t>
      </w:r>
      <w:r w:rsidRPr="005C7339">
        <w:rPr>
          <w:rFonts w:ascii="Calibri" w:eastAsia="SimSun" w:hAnsi="Calibri" w:cs="F"/>
          <w:kern w:val="3"/>
          <w:vertAlign w:val="superscript"/>
          <w:lang w:val="en-US"/>
        </w:rPr>
        <w:footnoteReference w:id="7"/>
      </w:r>
    </w:p>
    <w:p w14:paraId="2F9C012E" w14:textId="77777777" w:rsidR="00184E9B" w:rsidRDefault="00184E9B" w:rsidP="0001578A">
      <w:pPr>
        <w:tabs>
          <w:tab w:val="left" w:pos="709"/>
        </w:tabs>
        <w:suppressAutoHyphens/>
        <w:autoSpaceDN w:val="0"/>
        <w:spacing w:before="240" w:after="0" w:line="240" w:lineRule="auto"/>
        <w:jc w:val="both"/>
        <w:textAlignment w:val="baseline"/>
        <w:rPr>
          <w:rFonts w:ascii="Calibri" w:eastAsia="SimSun" w:hAnsi="Calibri" w:cs="F"/>
          <w:kern w:val="3"/>
          <w:lang w:val="fr-RE" w:bidi="fa-IR"/>
        </w:rPr>
      </w:pPr>
    </w:p>
    <w:p w14:paraId="2991265E" w14:textId="77777777" w:rsidR="00184E9B" w:rsidRDefault="00184E9B" w:rsidP="0001578A">
      <w:pPr>
        <w:tabs>
          <w:tab w:val="left" w:pos="709"/>
        </w:tabs>
        <w:suppressAutoHyphens/>
        <w:autoSpaceDN w:val="0"/>
        <w:spacing w:before="240" w:after="0" w:line="240" w:lineRule="auto"/>
        <w:jc w:val="both"/>
        <w:textAlignment w:val="baseline"/>
        <w:rPr>
          <w:rFonts w:ascii="Calibri" w:eastAsia="SimSun" w:hAnsi="Calibri" w:cs="F"/>
          <w:kern w:val="3"/>
          <w:lang w:val="fr-RE" w:bidi="fa-IR"/>
        </w:rPr>
      </w:pPr>
    </w:p>
    <w:p w14:paraId="2BD1266A" w14:textId="77777777" w:rsidR="00377EB7" w:rsidRDefault="00377EB7" w:rsidP="0001578A">
      <w:pPr>
        <w:tabs>
          <w:tab w:val="left" w:pos="709"/>
        </w:tabs>
        <w:suppressAutoHyphens/>
        <w:autoSpaceDN w:val="0"/>
        <w:spacing w:before="240" w:after="0" w:line="240" w:lineRule="auto"/>
        <w:jc w:val="both"/>
        <w:textAlignment w:val="baseline"/>
        <w:rPr>
          <w:rFonts w:ascii="Calibri" w:eastAsia="SimSun" w:hAnsi="Calibri" w:cs="F"/>
          <w:kern w:val="3"/>
          <w:lang w:val="fr-RE" w:bidi="fa-IR"/>
        </w:rPr>
      </w:pPr>
    </w:p>
    <w:p w14:paraId="4C839281" w14:textId="3AAD22C3" w:rsidR="00353445" w:rsidRDefault="00353445" w:rsidP="00353445">
      <w:pPr>
        <w:tabs>
          <w:tab w:val="left" w:pos="709"/>
        </w:tabs>
        <w:suppressAutoHyphens/>
        <w:autoSpaceDN w:val="0"/>
        <w:spacing w:before="240" w:after="0" w:line="240" w:lineRule="auto"/>
        <w:jc w:val="right"/>
        <w:textAlignment w:val="baseline"/>
        <w:rPr>
          <w:rFonts w:ascii="Calibri" w:eastAsia="SimSun" w:hAnsi="Calibri" w:cs="F"/>
          <w:kern w:val="3"/>
          <w:lang w:val="fr-RE" w:bidi="fa-IR"/>
        </w:rPr>
      </w:pPr>
      <w:r w:rsidRPr="00F52D09">
        <w:rPr>
          <w:rFonts w:cs="KFGQPC Uthmanic Script HAFS"/>
          <w:color w:val="000000"/>
          <w:sz w:val="36"/>
          <w:szCs w:val="36"/>
          <w:shd w:val="clear" w:color="auto" w:fill="FFFFFF"/>
          <w:rtl/>
        </w:rPr>
        <w:t xml:space="preserve">أَفَلَمۡ يَنظُرُوٓاْ إِلَى </w:t>
      </w:r>
      <w:r w:rsidRPr="00F52D09">
        <w:rPr>
          <w:rFonts w:cs="KFGQPC Uthmanic Script HAFS" w:hint="cs"/>
          <w:color w:val="000000"/>
          <w:sz w:val="36"/>
          <w:szCs w:val="36"/>
          <w:shd w:val="clear" w:color="auto" w:fill="FFFFFF"/>
          <w:rtl/>
        </w:rPr>
        <w:t>ٱ</w:t>
      </w:r>
      <w:r w:rsidRPr="00F52D09">
        <w:rPr>
          <w:rFonts w:cs="KFGQPC Uthmanic Script HAFS" w:hint="eastAsia"/>
          <w:color w:val="000000"/>
          <w:sz w:val="36"/>
          <w:szCs w:val="36"/>
          <w:shd w:val="clear" w:color="auto" w:fill="FFFFFF"/>
          <w:rtl/>
        </w:rPr>
        <w:t>لسَّمَآءِ</w:t>
      </w:r>
      <w:r w:rsidRPr="00F52D09">
        <w:rPr>
          <w:rFonts w:cs="KFGQPC Uthmanic Script HAFS"/>
          <w:color w:val="000000"/>
          <w:sz w:val="36"/>
          <w:szCs w:val="36"/>
          <w:shd w:val="clear" w:color="auto" w:fill="FFFFFF"/>
          <w:rtl/>
        </w:rPr>
        <w:t xml:space="preserve"> فَوۡقَهُمۡ كَيۡفَ بَنَيۡنَٰهَا وَزَيَّنَّٰهَا وَمَا لَهَا مِن فُرُوجٖ٦ وَ</w:t>
      </w:r>
      <w:r w:rsidRPr="00F52D09">
        <w:rPr>
          <w:rFonts w:cs="KFGQPC Uthmanic Script HAFS" w:hint="cs"/>
          <w:color w:val="000000"/>
          <w:sz w:val="36"/>
          <w:szCs w:val="36"/>
          <w:shd w:val="clear" w:color="auto" w:fill="FFFFFF"/>
          <w:rtl/>
        </w:rPr>
        <w:t>ٱ</w:t>
      </w:r>
      <w:r w:rsidRPr="00F52D09">
        <w:rPr>
          <w:rFonts w:cs="KFGQPC Uthmanic Script HAFS" w:hint="eastAsia"/>
          <w:color w:val="000000"/>
          <w:sz w:val="36"/>
          <w:szCs w:val="36"/>
          <w:shd w:val="clear" w:color="auto" w:fill="FFFFFF"/>
          <w:rtl/>
        </w:rPr>
        <w:t>لۡأَرۡضَ</w:t>
      </w:r>
      <w:r w:rsidRPr="00F52D09">
        <w:rPr>
          <w:rFonts w:cs="KFGQPC Uthmanic Script HAFS"/>
          <w:color w:val="000000"/>
          <w:sz w:val="36"/>
          <w:szCs w:val="36"/>
          <w:shd w:val="clear" w:color="auto" w:fill="FFFFFF"/>
          <w:rtl/>
        </w:rPr>
        <w:t xml:space="preserve"> مَدَدۡنَٰهَا وَأَلۡقَيۡنَا فِيهَا رَوَٰسِيَ وَأَنۢبَتۡنَا فِيهَا مِن كُلِّ زَوۡجِۢ بَهِيجٖ٧ تَبۡصِرَةٗ وَذِكۡرَىٰ لِكُلِّ عَبۡدٖ مُّنِيبٖ٨</w:t>
      </w:r>
    </w:p>
    <w:p w14:paraId="61FD74F7" w14:textId="77777777" w:rsidR="00353445" w:rsidRPr="005C7339" w:rsidRDefault="00353445" w:rsidP="0001578A">
      <w:pPr>
        <w:tabs>
          <w:tab w:val="left" w:pos="709"/>
        </w:tabs>
        <w:suppressAutoHyphens/>
        <w:autoSpaceDN w:val="0"/>
        <w:spacing w:before="240" w:after="0" w:line="240" w:lineRule="auto"/>
        <w:jc w:val="both"/>
        <w:textAlignment w:val="baseline"/>
        <w:rPr>
          <w:rFonts w:ascii="Calibri" w:eastAsia="SimSun" w:hAnsi="Calibri" w:cs="F"/>
          <w:kern w:val="3"/>
          <w:lang w:val="fr-RE" w:bidi="fa-IR"/>
        </w:rPr>
      </w:pPr>
    </w:p>
    <w:p w14:paraId="52220306" w14:textId="77777777" w:rsidR="00285646" w:rsidRPr="00235F84" w:rsidRDefault="00285646" w:rsidP="0001578A">
      <w:pPr>
        <w:jc w:val="both"/>
        <w:rPr>
          <w:rFonts w:cstheme="minorHAnsi"/>
          <w:b/>
          <w:bCs/>
          <w:i/>
          <w:iCs/>
          <w:sz w:val="20"/>
          <w:szCs w:val="20"/>
          <w:lang w:bidi="fa-IR"/>
        </w:rPr>
      </w:pPr>
      <w:r w:rsidRPr="003E6CED">
        <w:rPr>
          <w:rFonts w:cstheme="minorHAnsi"/>
          <w:b/>
          <w:bCs/>
          <w:i/>
          <w:iCs/>
          <w:sz w:val="20"/>
          <w:szCs w:val="20"/>
          <w:lang w:bidi="fa-IR"/>
        </w:rPr>
        <w:t>6- N'ont-</w:t>
      </w:r>
      <w:r w:rsidRPr="00235F84">
        <w:rPr>
          <w:rFonts w:cstheme="minorHAnsi"/>
          <w:b/>
          <w:bCs/>
          <w:i/>
          <w:iCs/>
          <w:sz w:val="20"/>
          <w:szCs w:val="20"/>
          <w:lang w:bidi="fa-IR"/>
        </w:rPr>
        <w:t xml:space="preserve">ils donc pas observé le ciel au-dessus d'eux, comment Nous l'avons bâti et embelli ; et comment il est sans fissures ? </w:t>
      </w:r>
    </w:p>
    <w:p w14:paraId="7DDAE866" w14:textId="77777777" w:rsidR="00285646" w:rsidRPr="00235F84" w:rsidRDefault="00285646" w:rsidP="0001578A">
      <w:pPr>
        <w:jc w:val="both"/>
        <w:rPr>
          <w:rFonts w:cstheme="minorHAnsi"/>
          <w:b/>
          <w:bCs/>
          <w:i/>
          <w:iCs/>
          <w:sz w:val="20"/>
          <w:szCs w:val="20"/>
          <w:lang w:bidi="fa-IR"/>
        </w:rPr>
      </w:pPr>
      <w:r w:rsidRPr="00235F84">
        <w:rPr>
          <w:rFonts w:cstheme="minorHAnsi"/>
          <w:b/>
          <w:bCs/>
          <w:i/>
          <w:iCs/>
          <w:sz w:val="20"/>
          <w:szCs w:val="20"/>
          <w:lang w:bidi="fa-IR"/>
        </w:rPr>
        <w:t xml:space="preserve">7- Et la terre, Nous l'avons étendue et Nous y avons enfoncé fermement des montagnes et y avons fait pousser toutes sortes de magnifiques couples de [végétaux], </w:t>
      </w:r>
    </w:p>
    <w:p w14:paraId="52128E7C" w14:textId="77777777" w:rsidR="00285646" w:rsidRPr="00235F84" w:rsidRDefault="00285646" w:rsidP="0001578A">
      <w:pPr>
        <w:jc w:val="both"/>
        <w:rPr>
          <w:rFonts w:cstheme="minorHAnsi"/>
          <w:b/>
          <w:bCs/>
          <w:i/>
          <w:iCs/>
          <w:sz w:val="20"/>
          <w:szCs w:val="20"/>
          <w:lang w:bidi="fa-IR"/>
        </w:rPr>
      </w:pPr>
      <w:r w:rsidRPr="00235F84">
        <w:rPr>
          <w:rFonts w:cstheme="minorHAnsi"/>
          <w:b/>
          <w:bCs/>
          <w:i/>
          <w:iCs/>
          <w:sz w:val="20"/>
          <w:szCs w:val="20"/>
          <w:lang w:bidi="fa-IR"/>
        </w:rPr>
        <w:t>8- à titre d'appel à la clairvoyance et un rappel pour tout serviteur repentant. </w:t>
      </w:r>
    </w:p>
    <w:p w14:paraId="5C4FFC0D" w14:textId="77777777" w:rsidR="005C7339" w:rsidRPr="005C7339" w:rsidRDefault="005C7339" w:rsidP="0001578A">
      <w:pPr>
        <w:tabs>
          <w:tab w:val="left" w:pos="709"/>
        </w:tabs>
        <w:suppressAutoHyphens/>
        <w:autoSpaceDN w:val="0"/>
        <w:spacing w:before="240" w:after="0" w:line="240" w:lineRule="auto"/>
        <w:jc w:val="both"/>
        <w:textAlignment w:val="baseline"/>
        <w:rPr>
          <w:rFonts w:ascii="Calibri" w:eastAsia="SimSun" w:hAnsi="Calibri" w:cs="F"/>
          <w:kern w:val="3"/>
          <w:lang w:val="fr-RE" w:bidi="fa-IR"/>
        </w:rPr>
      </w:pPr>
    </w:p>
    <w:p w14:paraId="038565E7" w14:textId="13305CD6" w:rsidR="005C7339" w:rsidRPr="005C7339" w:rsidRDefault="005C7339" w:rsidP="0001578A">
      <w:pPr>
        <w:suppressAutoHyphens/>
        <w:autoSpaceDN w:val="0"/>
        <w:spacing w:line="256" w:lineRule="auto"/>
        <w:jc w:val="both"/>
        <w:textAlignment w:val="baseline"/>
        <w:rPr>
          <w:rFonts w:ascii="Calibri" w:eastAsia="SimSun" w:hAnsi="Calibri" w:cs="F"/>
          <w:kern w:val="3"/>
          <w:lang w:val="fr-RE"/>
        </w:rPr>
      </w:pPr>
      <w:r w:rsidRPr="005C7339">
        <w:rPr>
          <w:rFonts w:ascii="Calibri" w:eastAsia="SimSun" w:hAnsi="Calibri" w:cs="F"/>
          <w:kern w:val="3"/>
          <w:lang w:val="fr-RE"/>
        </w:rPr>
        <w:t xml:space="preserve">1- L'expansion de la terre signifie l'aplatissement de la terre et la réduction des fosses et des vallées, de sorte qu'elle </w:t>
      </w:r>
      <w:r w:rsidR="00F45F6E">
        <w:rPr>
          <w:rFonts w:ascii="Calibri" w:eastAsia="SimSun" w:hAnsi="Calibri" w:cs="F"/>
          <w:kern w:val="3"/>
          <w:lang w:val="fr-RE"/>
        </w:rPr>
        <w:t xml:space="preserve">se </w:t>
      </w:r>
      <w:r w:rsidRPr="005C7339">
        <w:rPr>
          <w:rFonts w:ascii="Calibri" w:eastAsia="SimSun" w:hAnsi="Calibri" w:cs="F"/>
          <w:kern w:val="3"/>
          <w:lang w:val="fr-RE"/>
        </w:rPr>
        <w:t>rende habitable, ou fait référence à l'émergence progressive de la surface de la terre à partir de l'eau et à l'expansion de la terre.</w:t>
      </w:r>
    </w:p>
    <w:p w14:paraId="556E7809" w14:textId="77777777" w:rsidR="0027351B" w:rsidRDefault="0027351B" w:rsidP="0001578A">
      <w:pPr>
        <w:suppressAutoHyphens/>
        <w:autoSpaceDN w:val="0"/>
        <w:spacing w:line="256" w:lineRule="auto"/>
        <w:jc w:val="both"/>
        <w:textAlignment w:val="baseline"/>
        <w:rPr>
          <w:rFonts w:ascii="Calibri" w:eastAsia="SimSun" w:hAnsi="Calibri" w:cs="F"/>
          <w:kern w:val="3"/>
          <w:lang w:val="fr-RE"/>
        </w:rPr>
      </w:pPr>
      <w:r w:rsidRPr="0027351B">
        <w:rPr>
          <w:rFonts w:ascii="Calibri" w:eastAsia="SimSun" w:hAnsi="Calibri" w:cs="F"/>
          <w:kern w:val="3"/>
          <w:lang w:val="fr-RE"/>
        </w:rPr>
        <w:t xml:space="preserve">2- Les montagnes sont considérées comme l'un des signes de la puissance de Dieu. Elles sont profondément enracinées dans la terre, à la manière de clous, et l'entourent comme une armure protectrice. Les montagnes jouent ainsi un rôle essentiel dans la stabilité de notre planète. D'un point de vue géologique, les montagnes sont effectivement reconnues pour leur contribution à la régulation des pressions internes de la Terre et elles participent activement à la stabilisation de la croûte terrestre. </w:t>
      </w:r>
      <w:r w:rsidRPr="0027351B">
        <w:rPr>
          <w:rFonts w:ascii="Calibri" w:eastAsia="SimSun" w:hAnsi="Calibri" w:cs="F"/>
          <w:kern w:val="3"/>
          <w:lang w:val="fr-RE"/>
        </w:rPr>
        <w:lastRenderedPageBreak/>
        <w:t>Leur masse imposante exerce une force gravitationnelle qui contrebalance les mouvements internes de la Terre, réduisant ainsi les risques de tremblements de terre fréquents et d'instabilité générale.</w:t>
      </w:r>
    </w:p>
    <w:p w14:paraId="1C4F067A" w14:textId="637FB074" w:rsidR="005C7339" w:rsidRPr="005C7339" w:rsidRDefault="005C7339" w:rsidP="0001578A">
      <w:pPr>
        <w:suppressAutoHyphens/>
        <w:autoSpaceDN w:val="0"/>
        <w:spacing w:line="256" w:lineRule="auto"/>
        <w:jc w:val="both"/>
        <w:textAlignment w:val="baseline"/>
        <w:rPr>
          <w:rFonts w:ascii="Calibri" w:eastAsia="SimSun" w:hAnsi="Calibri" w:cs="F"/>
          <w:kern w:val="3"/>
          <w:lang w:val="fr-RE"/>
        </w:rPr>
      </w:pPr>
      <w:r w:rsidRPr="005C7339">
        <w:rPr>
          <w:rFonts w:ascii="Calibri" w:eastAsia="SimSun" w:hAnsi="Calibri" w:cs="F"/>
          <w:kern w:val="3"/>
          <w:lang w:val="fr-RE"/>
        </w:rPr>
        <w:t xml:space="preserve">3- Ce verset fait référence à l'expansion de la terre et de ses montagnes, pour montrer que la terre n'est pas complètement montagneuse et rocheuse, ni large </w:t>
      </w:r>
      <w:r w:rsidR="00F45F6E">
        <w:rPr>
          <w:rFonts w:ascii="Calibri" w:eastAsia="SimSun" w:hAnsi="Calibri" w:cs="F"/>
          <w:kern w:val="3"/>
          <w:lang w:val="fr-RE"/>
        </w:rPr>
        <w:t>sans</w:t>
      </w:r>
      <w:r w:rsidRPr="005C7339">
        <w:rPr>
          <w:rFonts w:ascii="Calibri" w:eastAsia="SimSun" w:hAnsi="Calibri" w:cs="F"/>
          <w:kern w:val="3"/>
          <w:lang w:val="fr-RE"/>
        </w:rPr>
        <w:t xml:space="preserve"> vallées </w:t>
      </w:r>
      <w:r w:rsidR="0027351B">
        <w:rPr>
          <w:rFonts w:ascii="Calibri" w:eastAsia="SimSun" w:hAnsi="Calibri" w:cs="F"/>
          <w:kern w:val="3"/>
          <w:lang w:val="fr-RE"/>
        </w:rPr>
        <w:t xml:space="preserve">ou </w:t>
      </w:r>
      <w:r w:rsidRPr="005C7339">
        <w:rPr>
          <w:rFonts w:ascii="Calibri" w:eastAsia="SimSun" w:hAnsi="Calibri" w:cs="F"/>
          <w:kern w:val="3"/>
          <w:lang w:val="fr-RE"/>
        </w:rPr>
        <w:t xml:space="preserve">élévations, mais est une combinaison des deux </w:t>
      </w:r>
      <w:r w:rsidR="00F45F6E">
        <w:rPr>
          <w:rFonts w:ascii="Calibri" w:eastAsia="SimSun" w:hAnsi="Calibri" w:cs="F"/>
          <w:kern w:val="3"/>
          <w:lang w:val="fr-RE"/>
        </w:rPr>
        <w:t xml:space="preserve">et </w:t>
      </w:r>
      <w:r w:rsidRPr="005C7339">
        <w:rPr>
          <w:rFonts w:ascii="Calibri" w:eastAsia="SimSun" w:hAnsi="Calibri" w:cs="F"/>
          <w:kern w:val="3"/>
          <w:lang w:val="fr-RE"/>
        </w:rPr>
        <w:t>qui convient parfaitement à la vie.</w:t>
      </w:r>
      <w:r w:rsidRPr="005C7339">
        <w:rPr>
          <w:rFonts w:ascii="Calibri" w:eastAsia="SimSun" w:hAnsi="Calibri" w:cs="F"/>
          <w:kern w:val="3"/>
          <w:vertAlign w:val="superscript"/>
          <w:lang w:val="en-US"/>
        </w:rPr>
        <w:footnoteReference w:id="8"/>
      </w:r>
    </w:p>
    <w:p w14:paraId="1EB83A82" w14:textId="77777777" w:rsidR="005C7339" w:rsidRPr="005C7339" w:rsidRDefault="005C7339" w:rsidP="0001578A">
      <w:pPr>
        <w:tabs>
          <w:tab w:val="left" w:pos="709"/>
        </w:tabs>
        <w:suppressAutoHyphens/>
        <w:autoSpaceDN w:val="0"/>
        <w:spacing w:before="240" w:after="0" w:line="240" w:lineRule="auto"/>
        <w:jc w:val="both"/>
        <w:textAlignment w:val="baseline"/>
        <w:rPr>
          <w:rFonts w:ascii="Calibri" w:eastAsia="SimSun" w:hAnsi="Calibri" w:cs="Calibri"/>
          <w:b/>
          <w:bCs/>
          <w:i/>
          <w:iCs/>
          <w:kern w:val="3"/>
          <w:sz w:val="20"/>
          <w:szCs w:val="20"/>
        </w:rPr>
      </w:pPr>
    </w:p>
    <w:p w14:paraId="1CA94BF2" w14:textId="77777777" w:rsidR="005C7339" w:rsidRDefault="005C7339" w:rsidP="0001578A">
      <w:pPr>
        <w:tabs>
          <w:tab w:val="left" w:pos="709"/>
        </w:tabs>
        <w:suppressAutoHyphens/>
        <w:autoSpaceDN w:val="0"/>
        <w:spacing w:before="240" w:after="0" w:line="240" w:lineRule="auto"/>
        <w:jc w:val="both"/>
        <w:textAlignment w:val="baseline"/>
        <w:rPr>
          <w:rFonts w:ascii="Calibri" w:eastAsia="SimSun" w:hAnsi="Calibri" w:cs="Calibri"/>
          <w:b/>
          <w:bCs/>
          <w:i/>
          <w:iCs/>
          <w:kern w:val="3"/>
          <w:sz w:val="20"/>
          <w:szCs w:val="20"/>
        </w:rPr>
      </w:pPr>
    </w:p>
    <w:p w14:paraId="3CCF4CAF" w14:textId="77777777" w:rsidR="00285646" w:rsidRDefault="00285646" w:rsidP="0001578A">
      <w:pPr>
        <w:tabs>
          <w:tab w:val="left" w:pos="709"/>
        </w:tabs>
        <w:suppressAutoHyphens/>
        <w:autoSpaceDN w:val="0"/>
        <w:spacing w:before="240" w:after="0" w:line="240" w:lineRule="auto"/>
        <w:jc w:val="both"/>
        <w:textAlignment w:val="baseline"/>
        <w:rPr>
          <w:rFonts w:ascii="Calibri" w:eastAsia="SimSun" w:hAnsi="Calibri" w:cs="Calibri"/>
          <w:b/>
          <w:bCs/>
          <w:i/>
          <w:iCs/>
          <w:kern w:val="3"/>
          <w:sz w:val="20"/>
          <w:szCs w:val="20"/>
        </w:rPr>
      </w:pPr>
    </w:p>
    <w:p w14:paraId="4C213606" w14:textId="77777777" w:rsidR="00353445" w:rsidRDefault="00353445" w:rsidP="0001578A">
      <w:pPr>
        <w:tabs>
          <w:tab w:val="left" w:pos="709"/>
        </w:tabs>
        <w:suppressAutoHyphens/>
        <w:autoSpaceDN w:val="0"/>
        <w:spacing w:before="240" w:after="0" w:line="240" w:lineRule="auto"/>
        <w:jc w:val="both"/>
        <w:textAlignment w:val="baseline"/>
        <w:rPr>
          <w:rFonts w:ascii="Calibri" w:eastAsia="SimSun" w:hAnsi="Calibri" w:cs="Calibri"/>
          <w:b/>
          <w:bCs/>
          <w:i/>
          <w:iCs/>
          <w:kern w:val="3"/>
          <w:sz w:val="20"/>
          <w:szCs w:val="20"/>
        </w:rPr>
      </w:pPr>
    </w:p>
    <w:p w14:paraId="0DABE0EF" w14:textId="32D436BC" w:rsidR="00353445" w:rsidRDefault="00353445" w:rsidP="00353445">
      <w:pPr>
        <w:tabs>
          <w:tab w:val="left" w:pos="709"/>
        </w:tabs>
        <w:suppressAutoHyphens/>
        <w:autoSpaceDN w:val="0"/>
        <w:spacing w:before="240" w:after="0" w:line="240" w:lineRule="auto"/>
        <w:jc w:val="right"/>
        <w:textAlignment w:val="baseline"/>
        <w:rPr>
          <w:rFonts w:ascii="Calibri" w:eastAsia="SimSun" w:hAnsi="Calibri" w:cs="Calibri"/>
          <w:b/>
          <w:bCs/>
          <w:i/>
          <w:iCs/>
          <w:kern w:val="3"/>
          <w:sz w:val="20"/>
          <w:szCs w:val="20"/>
        </w:rPr>
      </w:pPr>
      <w:r w:rsidRPr="00F52D09">
        <w:rPr>
          <w:rFonts w:cs="KFGQPC Uthmanic Script HAFS"/>
          <w:color w:val="000000"/>
          <w:sz w:val="36"/>
          <w:szCs w:val="36"/>
          <w:shd w:val="clear" w:color="auto" w:fill="FFFFFF"/>
          <w:rtl/>
        </w:rPr>
        <w:t xml:space="preserve">وَنَزَّلۡنَا مِنَ </w:t>
      </w:r>
      <w:r w:rsidRPr="00F52D09">
        <w:rPr>
          <w:rFonts w:cs="KFGQPC Uthmanic Script HAFS" w:hint="cs"/>
          <w:color w:val="000000"/>
          <w:sz w:val="36"/>
          <w:szCs w:val="36"/>
          <w:shd w:val="clear" w:color="auto" w:fill="FFFFFF"/>
          <w:rtl/>
        </w:rPr>
        <w:t>ٱ</w:t>
      </w:r>
      <w:r w:rsidRPr="00F52D09">
        <w:rPr>
          <w:rFonts w:cs="KFGQPC Uthmanic Script HAFS" w:hint="eastAsia"/>
          <w:color w:val="000000"/>
          <w:sz w:val="36"/>
          <w:szCs w:val="36"/>
          <w:shd w:val="clear" w:color="auto" w:fill="FFFFFF"/>
          <w:rtl/>
        </w:rPr>
        <w:t>لسَّمَآءِ</w:t>
      </w:r>
      <w:r w:rsidRPr="00F52D09">
        <w:rPr>
          <w:rFonts w:cs="KFGQPC Uthmanic Script HAFS"/>
          <w:color w:val="000000"/>
          <w:sz w:val="36"/>
          <w:szCs w:val="36"/>
          <w:shd w:val="clear" w:color="auto" w:fill="FFFFFF"/>
          <w:rtl/>
        </w:rPr>
        <w:t xml:space="preserve"> مَآءٗ مُّبَٰرَكٗا فَأَنۢبَتۡنَا بِهِ</w:t>
      </w:r>
      <w:r w:rsidRPr="00F52D09">
        <w:rPr>
          <w:rFonts w:cs="KFGQPC Uthmanic Script HAFS" w:hint="cs"/>
          <w:color w:val="000000"/>
          <w:sz w:val="36"/>
          <w:szCs w:val="36"/>
          <w:shd w:val="clear" w:color="auto" w:fill="FFFFFF"/>
          <w:rtl/>
        </w:rPr>
        <w:t>ۦ</w:t>
      </w:r>
      <w:r w:rsidRPr="00F52D09">
        <w:rPr>
          <w:rFonts w:cs="KFGQPC Uthmanic Script HAFS"/>
          <w:color w:val="000000"/>
          <w:sz w:val="36"/>
          <w:szCs w:val="36"/>
          <w:shd w:val="clear" w:color="auto" w:fill="FFFFFF"/>
          <w:rtl/>
        </w:rPr>
        <w:t xml:space="preserve"> جَنَّٰتٖ وَحَبَّ </w:t>
      </w:r>
      <w:r w:rsidRPr="00F52D09">
        <w:rPr>
          <w:rFonts w:cs="KFGQPC Uthmanic Script HAFS" w:hint="cs"/>
          <w:color w:val="000000"/>
          <w:sz w:val="36"/>
          <w:szCs w:val="36"/>
          <w:shd w:val="clear" w:color="auto" w:fill="FFFFFF"/>
          <w:rtl/>
        </w:rPr>
        <w:t>ٱ</w:t>
      </w:r>
      <w:r w:rsidRPr="00F52D09">
        <w:rPr>
          <w:rFonts w:cs="KFGQPC Uthmanic Script HAFS" w:hint="eastAsia"/>
          <w:color w:val="000000"/>
          <w:sz w:val="36"/>
          <w:szCs w:val="36"/>
          <w:shd w:val="clear" w:color="auto" w:fill="FFFFFF"/>
          <w:rtl/>
        </w:rPr>
        <w:t>لۡحَصِيدِ</w:t>
      </w:r>
      <w:r w:rsidRPr="00F52D09">
        <w:rPr>
          <w:rFonts w:cs="KFGQPC Uthmanic Script HAFS"/>
          <w:color w:val="000000"/>
          <w:sz w:val="36"/>
          <w:szCs w:val="36"/>
          <w:shd w:val="clear" w:color="auto" w:fill="FFFFFF"/>
          <w:rtl/>
        </w:rPr>
        <w:t>٩ وَ</w:t>
      </w:r>
      <w:r w:rsidRPr="00F52D09">
        <w:rPr>
          <w:rFonts w:cs="KFGQPC Uthmanic Script HAFS" w:hint="cs"/>
          <w:color w:val="000000"/>
          <w:sz w:val="36"/>
          <w:szCs w:val="36"/>
          <w:shd w:val="clear" w:color="auto" w:fill="FFFFFF"/>
          <w:rtl/>
        </w:rPr>
        <w:t>ٱ</w:t>
      </w:r>
      <w:r w:rsidRPr="00F52D09">
        <w:rPr>
          <w:rFonts w:cs="KFGQPC Uthmanic Script HAFS" w:hint="eastAsia"/>
          <w:color w:val="000000"/>
          <w:sz w:val="36"/>
          <w:szCs w:val="36"/>
          <w:shd w:val="clear" w:color="auto" w:fill="FFFFFF"/>
          <w:rtl/>
        </w:rPr>
        <w:t>لنَّخۡلَ</w:t>
      </w:r>
      <w:r w:rsidRPr="00F52D09">
        <w:rPr>
          <w:rFonts w:cs="KFGQPC Uthmanic Script HAFS"/>
          <w:color w:val="000000"/>
          <w:sz w:val="36"/>
          <w:szCs w:val="36"/>
          <w:shd w:val="clear" w:color="auto" w:fill="FFFFFF"/>
          <w:rtl/>
        </w:rPr>
        <w:t xml:space="preserve"> بَاسِقَٰتٖ لَّهَا طَلۡعٞ نَّضِيدٞ١٠ رِّزۡقٗا لِّلۡعِبَادِۖ </w:t>
      </w:r>
      <w:r w:rsidRPr="00F52D09">
        <w:rPr>
          <w:rFonts w:cs="KFGQPC Uthmanic Script HAFS" w:hint="eastAsia"/>
          <w:color w:val="000000"/>
          <w:sz w:val="36"/>
          <w:szCs w:val="36"/>
          <w:shd w:val="clear" w:color="auto" w:fill="FFFFFF"/>
          <w:rtl/>
        </w:rPr>
        <w:t>وَأَحۡيَيۡنَا</w:t>
      </w:r>
      <w:r w:rsidRPr="00F52D09">
        <w:rPr>
          <w:rFonts w:cs="KFGQPC Uthmanic Script HAFS"/>
          <w:color w:val="000000"/>
          <w:sz w:val="36"/>
          <w:szCs w:val="36"/>
          <w:shd w:val="clear" w:color="auto" w:fill="FFFFFF"/>
          <w:rtl/>
        </w:rPr>
        <w:t xml:space="preserve"> بِهِ</w:t>
      </w:r>
      <w:r w:rsidRPr="00F52D09">
        <w:rPr>
          <w:rFonts w:cs="KFGQPC Uthmanic Script HAFS" w:hint="cs"/>
          <w:color w:val="000000"/>
          <w:sz w:val="36"/>
          <w:szCs w:val="36"/>
          <w:shd w:val="clear" w:color="auto" w:fill="FFFFFF"/>
          <w:rtl/>
        </w:rPr>
        <w:t>ۦ</w:t>
      </w:r>
      <w:r w:rsidRPr="00F52D09">
        <w:rPr>
          <w:rFonts w:cs="KFGQPC Uthmanic Script HAFS"/>
          <w:color w:val="000000"/>
          <w:sz w:val="36"/>
          <w:szCs w:val="36"/>
          <w:shd w:val="clear" w:color="auto" w:fill="FFFFFF"/>
          <w:rtl/>
        </w:rPr>
        <w:t xml:space="preserve"> بَلۡدَةٗ مَّيۡتٗاۚ كَذَٰلِكَ </w:t>
      </w:r>
      <w:r w:rsidRPr="00F52D09">
        <w:rPr>
          <w:rFonts w:cs="KFGQPC Uthmanic Script HAFS" w:hint="cs"/>
          <w:color w:val="000000"/>
          <w:sz w:val="36"/>
          <w:szCs w:val="36"/>
          <w:shd w:val="clear" w:color="auto" w:fill="FFFFFF"/>
          <w:rtl/>
        </w:rPr>
        <w:t>ٱ</w:t>
      </w:r>
      <w:r w:rsidRPr="00F52D09">
        <w:rPr>
          <w:rFonts w:cs="KFGQPC Uthmanic Script HAFS" w:hint="eastAsia"/>
          <w:color w:val="000000"/>
          <w:sz w:val="36"/>
          <w:szCs w:val="36"/>
          <w:shd w:val="clear" w:color="auto" w:fill="FFFFFF"/>
          <w:rtl/>
        </w:rPr>
        <w:t>لۡخُرُوجُ</w:t>
      </w:r>
      <w:r w:rsidRPr="00F52D09">
        <w:rPr>
          <w:rFonts w:cs="KFGQPC Uthmanic Script HAFS"/>
          <w:color w:val="000000"/>
          <w:sz w:val="36"/>
          <w:szCs w:val="36"/>
          <w:shd w:val="clear" w:color="auto" w:fill="FFFFFF"/>
          <w:rtl/>
        </w:rPr>
        <w:t>١١</w:t>
      </w:r>
    </w:p>
    <w:p w14:paraId="6EA91AE5" w14:textId="77777777" w:rsidR="00353445" w:rsidRPr="005C7339" w:rsidRDefault="00353445" w:rsidP="0001578A">
      <w:pPr>
        <w:tabs>
          <w:tab w:val="left" w:pos="709"/>
        </w:tabs>
        <w:suppressAutoHyphens/>
        <w:autoSpaceDN w:val="0"/>
        <w:spacing w:before="240" w:after="0" w:line="240" w:lineRule="auto"/>
        <w:jc w:val="both"/>
        <w:textAlignment w:val="baseline"/>
        <w:rPr>
          <w:rFonts w:ascii="Calibri" w:eastAsia="SimSun" w:hAnsi="Calibri" w:cs="Calibri"/>
          <w:b/>
          <w:bCs/>
          <w:i/>
          <w:iCs/>
          <w:kern w:val="3"/>
          <w:sz w:val="20"/>
          <w:szCs w:val="20"/>
        </w:rPr>
      </w:pPr>
    </w:p>
    <w:p w14:paraId="44EBF242" w14:textId="77777777" w:rsidR="00285646" w:rsidRPr="00235F84" w:rsidRDefault="00285646" w:rsidP="0001578A">
      <w:pPr>
        <w:jc w:val="both"/>
        <w:rPr>
          <w:rFonts w:cstheme="minorHAnsi"/>
          <w:b/>
          <w:bCs/>
          <w:i/>
          <w:iCs/>
          <w:sz w:val="20"/>
          <w:szCs w:val="20"/>
          <w:lang w:bidi="fa-IR"/>
        </w:rPr>
      </w:pPr>
      <w:r w:rsidRPr="00235F84">
        <w:rPr>
          <w:rFonts w:cstheme="minorHAnsi"/>
          <w:b/>
          <w:bCs/>
          <w:i/>
          <w:iCs/>
          <w:sz w:val="20"/>
          <w:szCs w:val="20"/>
          <w:lang w:bidi="fa-IR"/>
        </w:rPr>
        <w:t xml:space="preserve">9- Nous avons fait descendre du ciel une eau bénite pour faire pousser les jardins, le grain qu'on moissonne, </w:t>
      </w:r>
    </w:p>
    <w:p w14:paraId="2AB9AFE9" w14:textId="77777777" w:rsidR="00285646" w:rsidRPr="00235F84" w:rsidRDefault="00285646" w:rsidP="0001578A">
      <w:pPr>
        <w:jc w:val="both"/>
        <w:rPr>
          <w:rFonts w:cstheme="minorHAnsi"/>
          <w:b/>
          <w:bCs/>
          <w:i/>
          <w:iCs/>
          <w:sz w:val="20"/>
          <w:szCs w:val="20"/>
          <w:lang w:bidi="fa-IR"/>
        </w:rPr>
      </w:pPr>
      <w:r w:rsidRPr="00235F84">
        <w:rPr>
          <w:rFonts w:cstheme="minorHAnsi"/>
          <w:b/>
          <w:bCs/>
          <w:i/>
          <w:iCs/>
          <w:sz w:val="20"/>
          <w:szCs w:val="20"/>
          <w:lang w:bidi="fa-IR"/>
        </w:rPr>
        <w:t xml:space="preserve">10- et les palmiers élancés aux régimes superposés, </w:t>
      </w:r>
    </w:p>
    <w:p w14:paraId="7AE6432D" w14:textId="77777777" w:rsidR="00285646" w:rsidRPr="00235F84" w:rsidRDefault="00285646" w:rsidP="0001578A">
      <w:pPr>
        <w:jc w:val="both"/>
        <w:rPr>
          <w:rFonts w:cstheme="minorHAnsi"/>
          <w:b/>
          <w:bCs/>
          <w:i/>
          <w:iCs/>
          <w:sz w:val="20"/>
          <w:szCs w:val="20"/>
          <w:lang w:bidi="fa-IR"/>
        </w:rPr>
      </w:pPr>
      <w:r w:rsidRPr="00235F84">
        <w:rPr>
          <w:rFonts w:cstheme="minorHAnsi"/>
          <w:b/>
          <w:bCs/>
          <w:i/>
          <w:iCs/>
          <w:sz w:val="20"/>
          <w:szCs w:val="20"/>
          <w:lang w:bidi="fa-IR"/>
        </w:rPr>
        <w:t>11- comme subsistance pour les serviteurs. Et par elle (l'eau), Nous avons redonné la vie à une contrée morte. Ainsi se fera la résurrection. </w:t>
      </w:r>
    </w:p>
    <w:p w14:paraId="202EF7FA" w14:textId="77777777" w:rsidR="00285646" w:rsidRPr="005C7339" w:rsidRDefault="00285646" w:rsidP="0001578A">
      <w:pPr>
        <w:tabs>
          <w:tab w:val="left" w:pos="709"/>
        </w:tabs>
        <w:suppressAutoHyphens/>
        <w:autoSpaceDN w:val="0"/>
        <w:spacing w:before="240" w:after="0" w:line="240" w:lineRule="auto"/>
        <w:jc w:val="both"/>
        <w:textAlignment w:val="baseline"/>
        <w:rPr>
          <w:rFonts w:ascii="Calibri" w:eastAsia="SimSun" w:hAnsi="Calibri" w:cs="Calibri"/>
          <w:b/>
          <w:bCs/>
          <w:i/>
          <w:iCs/>
          <w:kern w:val="3"/>
          <w:sz w:val="20"/>
          <w:szCs w:val="20"/>
        </w:rPr>
      </w:pPr>
    </w:p>
    <w:p w14:paraId="4BD43F9C" w14:textId="77777777" w:rsidR="005C7339" w:rsidRPr="005C7339" w:rsidRDefault="005C7339" w:rsidP="0001578A">
      <w:pPr>
        <w:tabs>
          <w:tab w:val="left" w:pos="709"/>
        </w:tabs>
        <w:suppressAutoHyphens/>
        <w:autoSpaceDN w:val="0"/>
        <w:spacing w:before="240" w:after="0" w:line="240" w:lineRule="auto"/>
        <w:jc w:val="both"/>
        <w:textAlignment w:val="baseline"/>
        <w:rPr>
          <w:rFonts w:ascii="Calibri" w:eastAsia="SimSun" w:hAnsi="Calibri" w:cs="F"/>
          <w:kern w:val="3"/>
          <w:lang w:val="fr-RE"/>
        </w:rPr>
      </w:pPr>
      <w:r w:rsidRPr="005C7339">
        <w:rPr>
          <w:rFonts w:ascii="Calibri" w:eastAsia="SimSun" w:hAnsi="Calibri" w:cs="F"/>
          <w:kern w:val="3"/>
          <w:lang w:val="fr-RE"/>
        </w:rPr>
        <w:t>Dieu, qui a le pouvoir de faire descendre du ciel bleu une eau bénite par laquelle Il a créé divers jardins et plantes, et le même Dieu qui peut donner la vie à la terre morte, en la rendant vivante et verte, peut aussi ramener les morts à la vie, les ressusciter et établir la résurrection.</w:t>
      </w:r>
      <w:r w:rsidRPr="005C7339">
        <w:rPr>
          <w:rFonts w:ascii="Calibri" w:eastAsia="SimSun" w:hAnsi="Calibri" w:cs="F"/>
          <w:kern w:val="3"/>
          <w:vertAlign w:val="superscript"/>
          <w:lang w:val="en-US"/>
        </w:rPr>
        <w:footnoteReference w:id="9"/>
      </w:r>
    </w:p>
    <w:p w14:paraId="23EAC48A" w14:textId="77777777" w:rsidR="00285646" w:rsidRDefault="00285646" w:rsidP="0001578A">
      <w:pPr>
        <w:tabs>
          <w:tab w:val="left" w:pos="709"/>
        </w:tabs>
        <w:suppressAutoHyphens/>
        <w:autoSpaceDN w:val="0"/>
        <w:spacing w:before="240" w:after="0" w:line="240" w:lineRule="auto"/>
        <w:jc w:val="both"/>
        <w:textAlignment w:val="baseline"/>
        <w:rPr>
          <w:rFonts w:ascii="Calibri" w:eastAsia="SimSun" w:hAnsi="Calibri" w:cs="Calibri"/>
          <w:b/>
          <w:bCs/>
          <w:i/>
          <w:iCs/>
          <w:kern w:val="3"/>
          <w:sz w:val="20"/>
          <w:szCs w:val="20"/>
        </w:rPr>
      </w:pPr>
    </w:p>
    <w:p w14:paraId="319D5AB3" w14:textId="77777777" w:rsidR="00285646" w:rsidRDefault="00285646" w:rsidP="0001578A">
      <w:pPr>
        <w:tabs>
          <w:tab w:val="left" w:pos="709"/>
        </w:tabs>
        <w:suppressAutoHyphens/>
        <w:autoSpaceDN w:val="0"/>
        <w:spacing w:before="240" w:after="0" w:line="240" w:lineRule="auto"/>
        <w:jc w:val="both"/>
        <w:textAlignment w:val="baseline"/>
        <w:rPr>
          <w:rFonts w:ascii="Calibri" w:eastAsia="SimSun" w:hAnsi="Calibri" w:cs="Calibri"/>
          <w:b/>
          <w:bCs/>
          <w:i/>
          <w:iCs/>
          <w:kern w:val="3"/>
          <w:sz w:val="20"/>
          <w:szCs w:val="20"/>
        </w:rPr>
      </w:pPr>
    </w:p>
    <w:p w14:paraId="2AFA1FCF" w14:textId="77777777" w:rsidR="00353445" w:rsidRDefault="00353445" w:rsidP="0001578A">
      <w:pPr>
        <w:tabs>
          <w:tab w:val="left" w:pos="709"/>
        </w:tabs>
        <w:suppressAutoHyphens/>
        <w:autoSpaceDN w:val="0"/>
        <w:spacing w:before="240" w:after="0" w:line="240" w:lineRule="auto"/>
        <w:jc w:val="both"/>
        <w:textAlignment w:val="baseline"/>
        <w:rPr>
          <w:rFonts w:ascii="Calibri" w:eastAsia="SimSun" w:hAnsi="Calibri" w:cs="Calibri"/>
          <w:b/>
          <w:bCs/>
          <w:i/>
          <w:iCs/>
          <w:kern w:val="3"/>
          <w:sz w:val="20"/>
          <w:szCs w:val="20"/>
        </w:rPr>
      </w:pPr>
    </w:p>
    <w:p w14:paraId="009DC204" w14:textId="77777777" w:rsidR="00353445" w:rsidRDefault="00353445" w:rsidP="0001578A">
      <w:pPr>
        <w:tabs>
          <w:tab w:val="left" w:pos="709"/>
        </w:tabs>
        <w:suppressAutoHyphens/>
        <w:autoSpaceDN w:val="0"/>
        <w:spacing w:before="240" w:after="0" w:line="240" w:lineRule="auto"/>
        <w:jc w:val="both"/>
        <w:textAlignment w:val="baseline"/>
        <w:rPr>
          <w:rFonts w:ascii="Calibri" w:eastAsia="SimSun" w:hAnsi="Calibri" w:cs="Calibri"/>
          <w:b/>
          <w:bCs/>
          <w:i/>
          <w:iCs/>
          <w:kern w:val="3"/>
          <w:sz w:val="20"/>
          <w:szCs w:val="20"/>
        </w:rPr>
      </w:pPr>
    </w:p>
    <w:p w14:paraId="62B14D3D" w14:textId="0ED90326" w:rsidR="00353445" w:rsidRDefault="00353445" w:rsidP="00353445">
      <w:pPr>
        <w:tabs>
          <w:tab w:val="left" w:pos="709"/>
        </w:tabs>
        <w:suppressAutoHyphens/>
        <w:autoSpaceDN w:val="0"/>
        <w:spacing w:before="240" w:after="0" w:line="240" w:lineRule="auto"/>
        <w:jc w:val="right"/>
        <w:textAlignment w:val="baseline"/>
        <w:rPr>
          <w:rFonts w:ascii="Calibri" w:eastAsia="SimSun" w:hAnsi="Calibri" w:cs="Calibri"/>
          <w:b/>
          <w:bCs/>
          <w:i/>
          <w:iCs/>
          <w:kern w:val="3"/>
          <w:sz w:val="20"/>
          <w:szCs w:val="20"/>
        </w:rPr>
      </w:pPr>
      <w:r w:rsidRPr="00F52D09">
        <w:rPr>
          <w:rFonts w:cs="KFGQPC Uthmanic Script HAFS"/>
          <w:color w:val="000000"/>
          <w:sz w:val="36"/>
          <w:szCs w:val="36"/>
          <w:shd w:val="clear" w:color="auto" w:fill="FFFFFF"/>
          <w:rtl/>
        </w:rPr>
        <w:t xml:space="preserve">كَذَّبَتۡ قَبۡلَهُمۡ قَوۡمُ نُوحٖ وَأَصۡحَٰبُ </w:t>
      </w:r>
      <w:r w:rsidRPr="00F52D09">
        <w:rPr>
          <w:rFonts w:cs="KFGQPC Uthmanic Script HAFS" w:hint="cs"/>
          <w:color w:val="000000"/>
          <w:sz w:val="36"/>
          <w:szCs w:val="36"/>
          <w:shd w:val="clear" w:color="auto" w:fill="FFFFFF"/>
          <w:rtl/>
        </w:rPr>
        <w:t>ٱ</w:t>
      </w:r>
      <w:r w:rsidRPr="00F52D09">
        <w:rPr>
          <w:rFonts w:cs="KFGQPC Uthmanic Script HAFS" w:hint="eastAsia"/>
          <w:color w:val="000000"/>
          <w:sz w:val="36"/>
          <w:szCs w:val="36"/>
          <w:shd w:val="clear" w:color="auto" w:fill="FFFFFF"/>
          <w:rtl/>
        </w:rPr>
        <w:t>لرَّسِّ</w:t>
      </w:r>
      <w:r w:rsidRPr="00F52D09">
        <w:rPr>
          <w:rFonts w:cs="KFGQPC Uthmanic Script HAFS"/>
          <w:color w:val="000000"/>
          <w:sz w:val="36"/>
          <w:szCs w:val="36"/>
          <w:shd w:val="clear" w:color="auto" w:fill="FFFFFF"/>
          <w:rtl/>
        </w:rPr>
        <w:t xml:space="preserve"> وَثَمُودُ١٢ وَعَادٞ وَفِرۡعَوۡنُ وَإِخۡوَٰنُ لُوطٖ١٣ وَأَصۡحَٰبُ </w:t>
      </w:r>
      <w:r w:rsidRPr="00F52D09">
        <w:rPr>
          <w:rFonts w:cs="KFGQPC Uthmanic Script HAFS" w:hint="cs"/>
          <w:color w:val="000000"/>
          <w:sz w:val="36"/>
          <w:szCs w:val="36"/>
          <w:shd w:val="clear" w:color="auto" w:fill="FFFFFF"/>
          <w:rtl/>
        </w:rPr>
        <w:t>ٱ</w:t>
      </w:r>
      <w:r w:rsidRPr="00F52D09">
        <w:rPr>
          <w:rFonts w:cs="KFGQPC Uthmanic Script HAFS" w:hint="eastAsia"/>
          <w:color w:val="000000"/>
          <w:sz w:val="36"/>
          <w:szCs w:val="36"/>
          <w:shd w:val="clear" w:color="auto" w:fill="FFFFFF"/>
          <w:rtl/>
        </w:rPr>
        <w:t>لۡأَيۡكَةِ</w:t>
      </w:r>
      <w:r w:rsidRPr="00F52D09">
        <w:rPr>
          <w:rFonts w:cs="KFGQPC Uthmanic Script HAFS"/>
          <w:color w:val="000000"/>
          <w:sz w:val="36"/>
          <w:szCs w:val="36"/>
          <w:shd w:val="clear" w:color="auto" w:fill="FFFFFF"/>
          <w:rtl/>
        </w:rPr>
        <w:t xml:space="preserve"> وَقَوۡمُ تُبَّعٖۚ كُلّٞ كَذَّبَ </w:t>
      </w:r>
      <w:r w:rsidRPr="00F52D09">
        <w:rPr>
          <w:rFonts w:cs="KFGQPC Uthmanic Script HAFS" w:hint="cs"/>
          <w:color w:val="000000"/>
          <w:sz w:val="36"/>
          <w:szCs w:val="36"/>
          <w:shd w:val="clear" w:color="auto" w:fill="FFFFFF"/>
          <w:rtl/>
        </w:rPr>
        <w:t>ٱ</w:t>
      </w:r>
      <w:r w:rsidRPr="00F52D09">
        <w:rPr>
          <w:rFonts w:cs="KFGQPC Uthmanic Script HAFS" w:hint="eastAsia"/>
          <w:color w:val="000000"/>
          <w:sz w:val="36"/>
          <w:szCs w:val="36"/>
          <w:shd w:val="clear" w:color="auto" w:fill="FFFFFF"/>
          <w:rtl/>
        </w:rPr>
        <w:t>لرُّسُلَ</w:t>
      </w:r>
      <w:r w:rsidRPr="00F52D09">
        <w:rPr>
          <w:rFonts w:cs="KFGQPC Uthmanic Script HAFS"/>
          <w:color w:val="000000"/>
          <w:sz w:val="36"/>
          <w:szCs w:val="36"/>
          <w:shd w:val="clear" w:color="auto" w:fill="FFFFFF"/>
          <w:rtl/>
        </w:rPr>
        <w:t xml:space="preserve"> فَحَقَّ وَعِيدِ١٤</w:t>
      </w:r>
    </w:p>
    <w:p w14:paraId="21C14BF6" w14:textId="77777777" w:rsidR="00285646" w:rsidRPr="005C7339" w:rsidRDefault="00285646" w:rsidP="0001578A">
      <w:pPr>
        <w:tabs>
          <w:tab w:val="left" w:pos="709"/>
        </w:tabs>
        <w:suppressAutoHyphens/>
        <w:autoSpaceDN w:val="0"/>
        <w:spacing w:before="240" w:after="0" w:line="240" w:lineRule="auto"/>
        <w:jc w:val="both"/>
        <w:textAlignment w:val="baseline"/>
        <w:rPr>
          <w:rFonts w:ascii="Calibri" w:eastAsia="SimSun" w:hAnsi="Calibri" w:cs="Calibri"/>
          <w:b/>
          <w:bCs/>
          <w:i/>
          <w:iCs/>
          <w:kern w:val="3"/>
          <w:sz w:val="20"/>
          <w:szCs w:val="20"/>
        </w:rPr>
      </w:pPr>
    </w:p>
    <w:p w14:paraId="22BABEC4" w14:textId="77777777" w:rsidR="00285646" w:rsidRPr="00235F84" w:rsidRDefault="00285646" w:rsidP="0001578A">
      <w:pPr>
        <w:jc w:val="both"/>
        <w:rPr>
          <w:rFonts w:cstheme="minorHAnsi"/>
          <w:b/>
          <w:bCs/>
          <w:i/>
          <w:iCs/>
          <w:sz w:val="20"/>
          <w:szCs w:val="20"/>
          <w:lang w:bidi="fa-IR"/>
        </w:rPr>
      </w:pPr>
      <w:r w:rsidRPr="00235F84">
        <w:rPr>
          <w:rFonts w:cstheme="minorHAnsi"/>
          <w:b/>
          <w:bCs/>
          <w:i/>
          <w:iCs/>
          <w:sz w:val="20"/>
          <w:szCs w:val="20"/>
          <w:lang w:bidi="fa-IR"/>
        </w:rPr>
        <w:t xml:space="preserve">12- Avant eux, le peuple de Noé, les gens d'Al-Ras et les Thamoud crièrent au mensonge, </w:t>
      </w:r>
    </w:p>
    <w:p w14:paraId="713530CE" w14:textId="3F28B0FA" w:rsidR="00285646" w:rsidRPr="00235F84" w:rsidRDefault="00285646" w:rsidP="0001578A">
      <w:pPr>
        <w:jc w:val="both"/>
        <w:rPr>
          <w:rFonts w:cstheme="minorHAnsi"/>
          <w:b/>
          <w:bCs/>
          <w:i/>
          <w:iCs/>
          <w:sz w:val="20"/>
          <w:szCs w:val="20"/>
          <w:lang w:bidi="fa-IR"/>
        </w:rPr>
      </w:pPr>
      <w:r w:rsidRPr="00235F84">
        <w:rPr>
          <w:rFonts w:cstheme="minorHAnsi"/>
          <w:b/>
          <w:bCs/>
          <w:i/>
          <w:iCs/>
          <w:sz w:val="20"/>
          <w:szCs w:val="20"/>
          <w:lang w:bidi="fa-IR"/>
        </w:rPr>
        <w:t xml:space="preserve">13- de même que les Aad et Pharaon et les frères de Loth, </w:t>
      </w:r>
    </w:p>
    <w:p w14:paraId="209E333E" w14:textId="77777777" w:rsidR="00285646" w:rsidRPr="00235F84" w:rsidRDefault="00285646" w:rsidP="0001578A">
      <w:pPr>
        <w:jc w:val="both"/>
        <w:rPr>
          <w:rFonts w:cstheme="minorHAnsi"/>
          <w:b/>
          <w:bCs/>
          <w:i/>
          <w:iCs/>
          <w:sz w:val="20"/>
          <w:szCs w:val="20"/>
          <w:lang w:bidi="fa-IR"/>
        </w:rPr>
      </w:pPr>
      <w:r w:rsidRPr="00235F84">
        <w:rPr>
          <w:rFonts w:cstheme="minorHAnsi"/>
          <w:b/>
          <w:bCs/>
          <w:i/>
          <w:iCs/>
          <w:sz w:val="20"/>
          <w:szCs w:val="20"/>
          <w:lang w:bidi="fa-IR"/>
        </w:rPr>
        <w:lastRenderedPageBreak/>
        <w:t>14- et les gens d'Al-Aïka et le peuple de Toubbaa. Tous traitèrent les Messagers de menteurs. C'est ainsi que Ma menace se justifia. </w:t>
      </w:r>
    </w:p>
    <w:p w14:paraId="3EAE6EF5" w14:textId="77777777" w:rsidR="005C7339" w:rsidRPr="005C7339" w:rsidRDefault="005C7339" w:rsidP="0001578A">
      <w:pPr>
        <w:tabs>
          <w:tab w:val="left" w:pos="709"/>
        </w:tabs>
        <w:suppressAutoHyphens/>
        <w:autoSpaceDN w:val="0"/>
        <w:spacing w:before="240" w:after="0" w:line="240" w:lineRule="auto"/>
        <w:jc w:val="both"/>
        <w:textAlignment w:val="baseline"/>
        <w:rPr>
          <w:rFonts w:ascii="Calibri" w:eastAsia="SimSun" w:hAnsi="Calibri" w:cs="Calibri"/>
          <w:b/>
          <w:bCs/>
          <w:i/>
          <w:iCs/>
          <w:kern w:val="3"/>
          <w:sz w:val="20"/>
          <w:szCs w:val="20"/>
        </w:rPr>
      </w:pPr>
    </w:p>
    <w:p w14:paraId="44E38233" w14:textId="797E73C2" w:rsidR="005C7339" w:rsidRPr="005C7339" w:rsidRDefault="005C7339" w:rsidP="0001578A">
      <w:pPr>
        <w:suppressAutoHyphens/>
        <w:autoSpaceDN w:val="0"/>
        <w:spacing w:line="256" w:lineRule="auto"/>
        <w:jc w:val="both"/>
        <w:textAlignment w:val="baseline"/>
        <w:rPr>
          <w:rFonts w:ascii="Calibri" w:eastAsia="SimSun" w:hAnsi="Calibri" w:cs="F"/>
          <w:kern w:val="3"/>
          <w:lang w:val="fr-RE"/>
        </w:rPr>
      </w:pPr>
      <w:r w:rsidRPr="005C7339">
        <w:rPr>
          <w:rFonts w:ascii="Calibri" w:eastAsia="SimSun" w:hAnsi="Calibri" w:cs="Calibri"/>
          <w:kern w:val="3"/>
          <w:lang w:val="fr-RE"/>
        </w:rPr>
        <w:t>1- D'une part, ces versets sont une sorte de consolation pour le Prophète de l'Islam (s)</w:t>
      </w:r>
      <w:r w:rsidR="00F45F6E">
        <w:rPr>
          <w:rFonts w:ascii="Calibri" w:eastAsia="SimSun" w:hAnsi="Calibri" w:cs="Calibri"/>
          <w:kern w:val="3"/>
          <w:lang w:val="fr-RE"/>
        </w:rPr>
        <w:t> :</w:t>
      </w:r>
      <w:r w:rsidRPr="005C7339">
        <w:rPr>
          <w:rFonts w:ascii="Calibri" w:eastAsia="SimSun" w:hAnsi="Calibri" w:cs="Calibri"/>
          <w:kern w:val="3"/>
          <w:lang w:val="fr-RE"/>
        </w:rPr>
        <w:t xml:space="preserve"> </w:t>
      </w:r>
      <w:r w:rsidR="00F45F6E">
        <w:rPr>
          <w:rFonts w:ascii="Calibri" w:eastAsia="SimSun" w:hAnsi="Calibri" w:cs="Calibri"/>
          <w:kern w:val="3"/>
          <w:lang w:val="fr-RE"/>
        </w:rPr>
        <w:t>même</w:t>
      </w:r>
      <w:r w:rsidR="00F45F6E" w:rsidRPr="005C7339">
        <w:rPr>
          <w:rFonts w:ascii="Calibri" w:eastAsia="SimSun" w:hAnsi="Calibri" w:cs="Calibri"/>
          <w:kern w:val="3"/>
          <w:lang w:val="fr-RE"/>
        </w:rPr>
        <w:t xml:space="preserve"> </w:t>
      </w:r>
      <w:r w:rsidRPr="005C7339">
        <w:rPr>
          <w:rFonts w:ascii="Calibri" w:eastAsia="SimSun" w:hAnsi="Calibri" w:cs="Calibri"/>
          <w:kern w:val="3"/>
          <w:lang w:val="fr-RE"/>
        </w:rPr>
        <w:t>si les païens de la Mecque trouv</w:t>
      </w:r>
      <w:r w:rsidR="00F45F6E">
        <w:rPr>
          <w:rFonts w:ascii="Calibri" w:eastAsia="SimSun" w:hAnsi="Calibri" w:cs="Calibri"/>
          <w:kern w:val="3"/>
          <w:lang w:val="fr-RE"/>
        </w:rPr>
        <w:t>ai</w:t>
      </w:r>
      <w:r w:rsidRPr="005C7339">
        <w:rPr>
          <w:rFonts w:ascii="Calibri" w:eastAsia="SimSun" w:hAnsi="Calibri" w:cs="Calibri"/>
          <w:kern w:val="3"/>
          <w:lang w:val="fr-RE"/>
        </w:rPr>
        <w:t xml:space="preserve">ent des excuses infondées et des prétextes pour nier la </w:t>
      </w:r>
      <w:r w:rsidR="00647ADF">
        <w:rPr>
          <w:rFonts w:ascii="Calibri" w:eastAsia="SimSun" w:hAnsi="Calibri" w:cs="Calibri"/>
          <w:kern w:val="3"/>
          <w:lang w:val="fr-RE"/>
        </w:rPr>
        <w:t>R</w:t>
      </w:r>
      <w:r w:rsidRPr="005C7339">
        <w:rPr>
          <w:rFonts w:ascii="Calibri" w:eastAsia="SimSun" w:hAnsi="Calibri" w:cs="Calibri"/>
          <w:kern w:val="3"/>
          <w:lang w:val="fr-RE"/>
        </w:rPr>
        <w:t xml:space="preserve">ésurrection, </w:t>
      </w:r>
      <w:r w:rsidR="00F45F6E">
        <w:rPr>
          <w:rFonts w:ascii="Calibri" w:eastAsia="SimSun" w:hAnsi="Calibri" w:cs="Calibri"/>
          <w:kern w:val="3"/>
          <w:lang w:val="fr-RE"/>
        </w:rPr>
        <w:t>il ne devait</w:t>
      </w:r>
      <w:r w:rsidRPr="005C7339">
        <w:rPr>
          <w:rFonts w:ascii="Calibri" w:eastAsia="SimSun" w:hAnsi="Calibri" w:cs="Calibri"/>
          <w:kern w:val="3"/>
          <w:lang w:val="fr-RE"/>
        </w:rPr>
        <w:t xml:space="preserve"> pas </w:t>
      </w:r>
      <w:r w:rsidR="00F45F6E">
        <w:rPr>
          <w:rFonts w:ascii="Calibri" w:eastAsia="SimSun" w:hAnsi="Calibri" w:cs="Calibri"/>
          <w:kern w:val="3"/>
          <w:lang w:val="fr-RE"/>
        </w:rPr>
        <w:t xml:space="preserve">être </w:t>
      </w:r>
      <w:r w:rsidRPr="005C7339">
        <w:rPr>
          <w:rFonts w:ascii="Calibri" w:eastAsia="SimSun" w:hAnsi="Calibri" w:cs="Calibri"/>
          <w:kern w:val="3"/>
          <w:lang w:val="fr-RE"/>
        </w:rPr>
        <w:t>contrarié car la méthode des tribus rebelles précédentes était la même</w:t>
      </w:r>
      <w:r w:rsidR="00F45F6E">
        <w:rPr>
          <w:rFonts w:ascii="Calibri" w:eastAsia="SimSun" w:hAnsi="Calibri" w:cs="Calibri"/>
          <w:kern w:val="3"/>
          <w:lang w:val="fr-RE"/>
        </w:rPr>
        <w:t>.</w:t>
      </w:r>
      <w:r w:rsidRPr="005C7339">
        <w:rPr>
          <w:rFonts w:ascii="Calibri" w:eastAsia="SimSun" w:hAnsi="Calibri" w:cs="Calibri"/>
          <w:kern w:val="3"/>
          <w:lang w:val="fr-RE"/>
        </w:rPr>
        <w:t xml:space="preserve"> </w:t>
      </w:r>
      <w:r w:rsidR="00F45F6E">
        <w:rPr>
          <w:rFonts w:ascii="Calibri" w:eastAsia="SimSun" w:hAnsi="Calibri" w:cs="Calibri"/>
          <w:kern w:val="3"/>
          <w:lang w:val="fr-RE"/>
        </w:rPr>
        <w:t>D’</w:t>
      </w:r>
      <w:r w:rsidRPr="005C7339">
        <w:rPr>
          <w:rFonts w:ascii="Calibri" w:eastAsia="SimSun" w:hAnsi="Calibri" w:cs="Calibri"/>
          <w:kern w:val="3"/>
          <w:lang w:val="fr-RE"/>
        </w:rPr>
        <w:t>autre part, ces versets sont un avertissement aux païens de la Mecque et tous ceux qui sont contre l’Islam</w:t>
      </w:r>
      <w:r w:rsidR="00F45F6E">
        <w:rPr>
          <w:rFonts w:ascii="Calibri" w:eastAsia="SimSun" w:hAnsi="Calibri" w:cs="Calibri"/>
          <w:kern w:val="3"/>
          <w:lang w:val="fr-RE"/>
        </w:rPr>
        <w:t> : les</w:t>
      </w:r>
      <w:r w:rsidRPr="005C7339">
        <w:rPr>
          <w:rFonts w:ascii="Calibri" w:eastAsia="SimSun" w:hAnsi="Calibri" w:cs="Calibri"/>
          <w:kern w:val="3"/>
          <w:lang w:val="fr-RE"/>
        </w:rPr>
        <w:t xml:space="preserve"> tribus rebelles du passé ont également pris </w:t>
      </w:r>
      <w:r w:rsidR="00F45F6E">
        <w:rPr>
          <w:rFonts w:ascii="Calibri" w:eastAsia="SimSun" w:hAnsi="Calibri" w:cs="Calibri"/>
          <w:kern w:val="3"/>
          <w:lang w:val="fr-RE"/>
        </w:rPr>
        <w:t>l’option</w:t>
      </w:r>
      <w:r w:rsidRPr="005C7339">
        <w:rPr>
          <w:rFonts w:ascii="Calibri" w:eastAsia="SimSun" w:hAnsi="Calibri" w:cs="Calibri"/>
          <w:kern w:val="3"/>
          <w:lang w:val="fr-RE"/>
        </w:rPr>
        <w:t xml:space="preserve"> de nier les prophètes, mais ils ont été punis</w:t>
      </w:r>
      <w:r w:rsidR="00F45F6E">
        <w:rPr>
          <w:rFonts w:ascii="Calibri" w:eastAsia="SimSun" w:hAnsi="Calibri" w:cs="Calibri"/>
          <w:kern w:val="3"/>
          <w:lang w:val="fr-RE"/>
        </w:rPr>
        <w:t> ;</w:t>
      </w:r>
      <w:r w:rsidRPr="005C7339">
        <w:rPr>
          <w:rFonts w:ascii="Calibri" w:eastAsia="SimSun" w:hAnsi="Calibri" w:cs="Calibri"/>
          <w:kern w:val="3"/>
          <w:lang w:val="fr-RE"/>
        </w:rPr>
        <w:t xml:space="preserve"> alors qu’ils soient à l'affût du châtiment divin.</w:t>
      </w:r>
    </w:p>
    <w:p w14:paraId="6706A628" w14:textId="4AB99FC2" w:rsidR="005C7339" w:rsidRPr="005C7339" w:rsidRDefault="005C7339" w:rsidP="0001578A">
      <w:pPr>
        <w:suppressAutoHyphens/>
        <w:autoSpaceDN w:val="0"/>
        <w:spacing w:line="256" w:lineRule="auto"/>
        <w:jc w:val="both"/>
        <w:textAlignment w:val="baseline"/>
        <w:rPr>
          <w:rFonts w:ascii="Calibri" w:eastAsia="SimSun" w:hAnsi="Calibri" w:cs="F"/>
          <w:kern w:val="3"/>
          <w:lang w:val="fr-RE"/>
        </w:rPr>
      </w:pPr>
      <w:r w:rsidRPr="005C7339">
        <w:rPr>
          <w:rFonts w:ascii="Calibri" w:eastAsia="SimSun" w:hAnsi="Calibri" w:cs="Calibri"/>
          <w:kern w:val="3"/>
          <w:lang w:val="fr-RE"/>
        </w:rPr>
        <w:t>2- De nombreux commentateurs du Coran pensent que les gens « d'al-Ras » étaient un groupe de gens qui vivait dans la région de al-Yamamah</w:t>
      </w:r>
      <w:r w:rsidR="00184E9B">
        <w:rPr>
          <w:rStyle w:val="Appelnotedebasdep"/>
          <w:rFonts w:ascii="Calibri" w:eastAsia="SimSun" w:hAnsi="Calibri" w:cs="Calibri"/>
          <w:kern w:val="3"/>
          <w:lang w:val="fr-RE"/>
        </w:rPr>
        <w:footnoteReference w:id="10"/>
      </w:r>
      <w:r w:rsidRPr="005C7339">
        <w:rPr>
          <w:rFonts w:ascii="Calibri" w:eastAsia="SimSun" w:hAnsi="Calibri" w:cs="Calibri"/>
          <w:kern w:val="3"/>
          <w:lang w:val="fr-RE"/>
        </w:rPr>
        <w:t xml:space="preserve"> et ava</w:t>
      </w:r>
      <w:r w:rsidR="00073678">
        <w:rPr>
          <w:rFonts w:ascii="Calibri" w:eastAsia="SimSun" w:hAnsi="Calibri" w:cs="Calibri"/>
          <w:kern w:val="3"/>
          <w:lang w:val="fr-RE"/>
        </w:rPr>
        <w:t>ient</w:t>
      </w:r>
      <w:r w:rsidRPr="005C7339">
        <w:rPr>
          <w:rFonts w:ascii="Calibri" w:eastAsia="SimSun" w:hAnsi="Calibri" w:cs="Calibri"/>
          <w:kern w:val="3"/>
          <w:lang w:val="fr-RE"/>
        </w:rPr>
        <w:t xml:space="preserve"> un prophète nommé Hanzala qu’ils ont renié et jeté dans un puits.</w:t>
      </w:r>
    </w:p>
    <w:p w14:paraId="05213F40" w14:textId="704A0488" w:rsidR="005C7339" w:rsidRPr="005C7339" w:rsidRDefault="005C7339" w:rsidP="0001578A">
      <w:pPr>
        <w:suppressAutoHyphens/>
        <w:autoSpaceDN w:val="0"/>
        <w:spacing w:line="256" w:lineRule="auto"/>
        <w:jc w:val="both"/>
        <w:textAlignment w:val="baseline"/>
        <w:rPr>
          <w:rFonts w:ascii="Calibri" w:eastAsia="SimSun" w:hAnsi="Calibri" w:cs="F"/>
          <w:kern w:val="3"/>
          <w:lang w:val="fr-RE"/>
        </w:rPr>
      </w:pPr>
      <w:r w:rsidRPr="005C7339">
        <w:rPr>
          <w:rFonts w:ascii="Calibri" w:eastAsia="SimSun" w:hAnsi="Calibri" w:cs="Calibri"/>
          <w:kern w:val="3"/>
          <w:lang w:val="fr-RE"/>
        </w:rPr>
        <w:t>3- Les gens d'</w:t>
      </w:r>
      <w:r w:rsidR="00447839">
        <w:rPr>
          <w:rFonts w:ascii="Calibri" w:eastAsia="SimSun" w:hAnsi="Calibri" w:cs="Calibri"/>
          <w:kern w:val="3"/>
          <w:lang w:val="fr-RE"/>
        </w:rPr>
        <w:t>a</w:t>
      </w:r>
      <w:r w:rsidRPr="005C7339">
        <w:rPr>
          <w:rFonts w:ascii="Calibri" w:eastAsia="SimSun" w:hAnsi="Calibri" w:cs="Calibri"/>
          <w:kern w:val="3"/>
          <w:lang w:val="fr-RE"/>
        </w:rPr>
        <w:t>l-Aïka étaient le peuple du prophète Shoaib (a) qui vivait dans un village à l'extérieur de la ville du pays de Mad</w:t>
      </w:r>
      <w:r w:rsidR="008E2F6E">
        <w:rPr>
          <w:rFonts w:ascii="Calibri" w:eastAsia="SimSun" w:hAnsi="Calibri" w:cs="Calibri"/>
          <w:kern w:val="3"/>
          <w:lang w:val="fr-RE"/>
        </w:rPr>
        <w:t>y</w:t>
      </w:r>
      <w:r w:rsidRPr="005C7339">
        <w:rPr>
          <w:rFonts w:ascii="Calibri" w:eastAsia="SimSun" w:hAnsi="Calibri" w:cs="Calibri"/>
          <w:kern w:val="3"/>
          <w:lang w:val="fr-RE"/>
        </w:rPr>
        <w:t>an</w:t>
      </w:r>
      <w:r w:rsidR="008E2F6E">
        <w:rPr>
          <w:rStyle w:val="Appelnotedebasdep"/>
          <w:rFonts w:ascii="Calibri" w:eastAsia="SimSun" w:hAnsi="Calibri" w:cs="Calibri"/>
          <w:kern w:val="3"/>
          <w:lang w:val="fr-RE"/>
        </w:rPr>
        <w:footnoteReference w:id="11"/>
      </w:r>
      <w:r w:rsidRPr="005C7339">
        <w:rPr>
          <w:rFonts w:ascii="Calibri" w:eastAsia="SimSun" w:hAnsi="Calibri" w:cs="Calibri"/>
          <w:kern w:val="3"/>
          <w:lang w:val="fr-RE"/>
        </w:rPr>
        <w:t xml:space="preserve"> </w:t>
      </w:r>
      <w:r w:rsidR="00F45F6E">
        <w:rPr>
          <w:rFonts w:ascii="Calibri" w:eastAsia="SimSun" w:hAnsi="Calibri" w:cs="Calibri"/>
          <w:kern w:val="3"/>
          <w:lang w:val="fr-RE"/>
        </w:rPr>
        <w:t>. Ils</w:t>
      </w:r>
      <w:r w:rsidRPr="005C7339">
        <w:rPr>
          <w:rFonts w:ascii="Calibri" w:eastAsia="SimSun" w:hAnsi="Calibri" w:cs="Calibri"/>
          <w:kern w:val="3"/>
          <w:lang w:val="fr-RE"/>
        </w:rPr>
        <w:t xml:space="preserve"> sont mentionnés à plusieurs reprises dans le Coran.</w:t>
      </w:r>
      <w:r w:rsidRPr="005C7339">
        <w:rPr>
          <w:rFonts w:ascii="Calibri" w:eastAsia="SimSun" w:hAnsi="Calibri" w:cs="F"/>
          <w:kern w:val="3"/>
          <w:vertAlign w:val="superscript"/>
          <w:lang w:val="en-US"/>
        </w:rPr>
        <w:footnoteReference w:id="12"/>
      </w:r>
    </w:p>
    <w:p w14:paraId="42473F54" w14:textId="77777777" w:rsidR="0027351B" w:rsidRPr="0027351B" w:rsidRDefault="0027351B" w:rsidP="0001578A">
      <w:pPr>
        <w:suppressAutoHyphens/>
        <w:autoSpaceDN w:val="0"/>
        <w:spacing w:line="256" w:lineRule="auto"/>
        <w:jc w:val="both"/>
        <w:textAlignment w:val="baseline"/>
        <w:rPr>
          <w:rFonts w:ascii="Calibri" w:eastAsia="SimSun" w:hAnsi="Calibri" w:cs="Calibri"/>
          <w:kern w:val="3"/>
          <w:lang w:val="fr-RE" w:bidi="fa-IR"/>
        </w:rPr>
      </w:pPr>
      <w:r w:rsidRPr="0027351B">
        <w:rPr>
          <w:rFonts w:ascii="Calibri" w:eastAsia="SimSun" w:hAnsi="Calibri" w:cs="Calibri"/>
          <w:kern w:val="3"/>
          <w:lang w:val="fr-RE" w:bidi="fa-IR"/>
        </w:rPr>
        <w:t>4- Pourquoi est-il indiqué dans ces versets que ces huit tribus ont renié les Prophètes divins (a) alors que chacune d'entre elles n'a renié que son propre Prophète (a) ? Cette expression peut être expliquée de deux manières :</w:t>
      </w:r>
    </w:p>
    <w:p w14:paraId="4255596D" w14:textId="77777777" w:rsidR="0027351B" w:rsidRPr="0027351B" w:rsidRDefault="0027351B" w:rsidP="0001578A">
      <w:pPr>
        <w:suppressAutoHyphens/>
        <w:autoSpaceDN w:val="0"/>
        <w:spacing w:line="256" w:lineRule="auto"/>
        <w:jc w:val="both"/>
        <w:textAlignment w:val="baseline"/>
        <w:rPr>
          <w:rFonts w:ascii="Calibri" w:eastAsia="SimSun" w:hAnsi="Calibri" w:cs="Calibri"/>
          <w:kern w:val="3"/>
          <w:lang w:val="fr-RE" w:bidi="fa-IR"/>
        </w:rPr>
      </w:pPr>
      <w:r w:rsidRPr="0027351B">
        <w:rPr>
          <w:rFonts w:ascii="Calibri" w:eastAsia="SimSun" w:hAnsi="Calibri" w:cs="Calibri"/>
          <w:kern w:val="3"/>
          <w:lang w:val="fr-RE" w:bidi="fa-IR"/>
        </w:rPr>
        <w:t>Premièrement, le déni d'un seul prophète implique, par extension, le déni de tous les autres prophètes. En effet, tous les prophètes ont été envoyés par Dieu pour guider l'humanité vers le droit chemin, transmettre les enseignements divins et appeler à l'adoration du Dieu unique. Ainsi, rejeter un prophète revient à rejeter le message de Dieu dans son ensemble.</w:t>
      </w:r>
    </w:p>
    <w:p w14:paraId="6784313F" w14:textId="27FE5500" w:rsidR="005C7339" w:rsidRPr="005C7339" w:rsidRDefault="0027351B" w:rsidP="0001578A">
      <w:pPr>
        <w:suppressAutoHyphens/>
        <w:autoSpaceDN w:val="0"/>
        <w:spacing w:line="256" w:lineRule="auto"/>
        <w:jc w:val="both"/>
        <w:textAlignment w:val="baseline"/>
        <w:rPr>
          <w:rFonts w:ascii="Calibri" w:eastAsia="SimSun" w:hAnsi="Calibri" w:cs="Calibri"/>
          <w:kern w:val="3"/>
          <w:lang w:val="fr-RE" w:bidi="fa-IR"/>
        </w:rPr>
      </w:pPr>
      <w:r w:rsidRPr="0027351B">
        <w:rPr>
          <w:rFonts w:ascii="Calibri" w:eastAsia="SimSun" w:hAnsi="Calibri" w:cs="Calibri"/>
          <w:kern w:val="3"/>
          <w:lang w:val="fr-RE" w:bidi="fa-IR"/>
        </w:rPr>
        <w:t>Deuxièmement, leur refus d'accepter le prophète qui leur a été envoyé spécifiquement peut être interprété comme un rejet global de tous les prophètes et de leurs messages. En effet, le déni d'un prophète est considéré comme un acte grave, car il implique non seulement le rejet d'un individu, mais aussi le rejet de la guidance divine et de la vérité universelle que tous les prophètes ont apportée à l'humanité. C'est pourquoi ces versets soulignent la responsabilité collective de ces tribus dans leur refus de reconnaître et de suivre les prophètes de Dieu</w:t>
      </w:r>
      <w:r w:rsidR="005C7339" w:rsidRPr="005C7339">
        <w:rPr>
          <w:rFonts w:ascii="Calibri" w:eastAsia="SimSun" w:hAnsi="Calibri" w:cs="Calibri"/>
          <w:kern w:val="3"/>
          <w:lang w:val="fr-RE" w:bidi="fa-IR"/>
        </w:rPr>
        <w:t>.</w:t>
      </w:r>
      <w:r w:rsidR="005C7339" w:rsidRPr="005C7339">
        <w:rPr>
          <w:rFonts w:ascii="Calibri" w:eastAsia="SimSun" w:hAnsi="Calibri" w:cs="F"/>
          <w:kern w:val="3"/>
          <w:vertAlign w:val="superscript"/>
          <w:lang w:val="en-US"/>
        </w:rPr>
        <w:footnoteReference w:id="13"/>
      </w:r>
    </w:p>
    <w:p w14:paraId="5562242A" w14:textId="77777777" w:rsidR="005C7339" w:rsidRPr="005C7339" w:rsidRDefault="005C7339" w:rsidP="0001578A">
      <w:pPr>
        <w:tabs>
          <w:tab w:val="left" w:pos="709"/>
        </w:tabs>
        <w:suppressAutoHyphens/>
        <w:autoSpaceDN w:val="0"/>
        <w:spacing w:before="240" w:after="0" w:line="240" w:lineRule="auto"/>
        <w:jc w:val="both"/>
        <w:textAlignment w:val="baseline"/>
        <w:rPr>
          <w:rFonts w:ascii="Calibri" w:eastAsia="SimSun" w:hAnsi="Calibri" w:cs="Calibri"/>
          <w:b/>
          <w:bCs/>
          <w:i/>
          <w:iCs/>
          <w:kern w:val="3"/>
          <w:sz w:val="20"/>
          <w:szCs w:val="20"/>
          <w:lang w:val="fr-RE"/>
        </w:rPr>
      </w:pPr>
    </w:p>
    <w:p w14:paraId="311236C6" w14:textId="77777777" w:rsidR="005C7339" w:rsidRPr="005C7339" w:rsidRDefault="005C7339" w:rsidP="0001578A">
      <w:pPr>
        <w:tabs>
          <w:tab w:val="left" w:pos="709"/>
        </w:tabs>
        <w:suppressAutoHyphens/>
        <w:autoSpaceDN w:val="0"/>
        <w:spacing w:before="240" w:after="0" w:line="240" w:lineRule="auto"/>
        <w:jc w:val="both"/>
        <w:textAlignment w:val="baseline"/>
        <w:rPr>
          <w:rFonts w:ascii="Arial" w:eastAsia="SimSun" w:hAnsi="Arial" w:cs="Arial"/>
          <w:b/>
          <w:bCs/>
          <w:color w:val="202122"/>
          <w:kern w:val="3"/>
          <w:sz w:val="21"/>
          <w:szCs w:val="21"/>
          <w:shd w:val="clear" w:color="auto" w:fill="FFFFFF"/>
          <w:lang w:val="fr-RE"/>
        </w:rPr>
      </w:pPr>
    </w:p>
    <w:p w14:paraId="22CC29C4" w14:textId="77777777" w:rsidR="005C7339" w:rsidRDefault="005C7339" w:rsidP="0001578A">
      <w:pPr>
        <w:tabs>
          <w:tab w:val="left" w:pos="709"/>
        </w:tabs>
        <w:suppressAutoHyphens/>
        <w:autoSpaceDN w:val="0"/>
        <w:spacing w:before="240" w:after="0" w:line="240" w:lineRule="auto"/>
        <w:jc w:val="both"/>
        <w:textAlignment w:val="baseline"/>
        <w:rPr>
          <w:rFonts w:ascii="Arial" w:eastAsia="SimSun" w:hAnsi="Arial" w:cs="Arial"/>
          <w:b/>
          <w:bCs/>
          <w:color w:val="202122"/>
          <w:kern w:val="3"/>
          <w:sz w:val="21"/>
          <w:szCs w:val="21"/>
          <w:shd w:val="clear" w:color="auto" w:fill="FFFFFF"/>
          <w:lang w:val="fr-RE"/>
        </w:rPr>
      </w:pPr>
    </w:p>
    <w:p w14:paraId="57517A19" w14:textId="77777777" w:rsidR="00B44E3D" w:rsidRDefault="00B44E3D" w:rsidP="0001578A">
      <w:pPr>
        <w:tabs>
          <w:tab w:val="left" w:pos="709"/>
        </w:tabs>
        <w:suppressAutoHyphens/>
        <w:autoSpaceDN w:val="0"/>
        <w:spacing w:before="240" w:after="0" w:line="240" w:lineRule="auto"/>
        <w:jc w:val="both"/>
        <w:textAlignment w:val="baseline"/>
        <w:rPr>
          <w:rFonts w:ascii="Arial" w:eastAsia="SimSun" w:hAnsi="Arial" w:cs="Arial"/>
          <w:b/>
          <w:bCs/>
          <w:color w:val="202122"/>
          <w:kern w:val="3"/>
          <w:sz w:val="21"/>
          <w:szCs w:val="21"/>
          <w:shd w:val="clear" w:color="auto" w:fill="FFFFFF"/>
          <w:lang w:val="fr-RE"/>
        </w:rPr>
      </w:pPr>
    </w:p>
    <w:p w14:paraId="24CC1AA6" w14:textId="77777777" w:rsidR="00B44E3D" w:rsidRPr="005C7339" w:rsidRDefault="00B44E3D" w:rsidP="0001578A">
      <w:pPr>
        <w:tabs>
          <w:tab w:val="left" w:pos="709"/>
        </w:tabs>
        <w:suppressAutoHyphens/>
        <w:autoSpaceDN w:val="0"/>
        <w:spacing w:before="240" w:after="0" w:line="240" w:lineRule="auto"/>
        <w:jc w:val="both"/>
        <w:textAlignment w:val="baseline"/>
        <w:rPr>
          <w:rFonts w:ascii="Arial" w:eastAsia="SimSun" w:hAnsi="Arial" w:cs="Arial"/>
          <w:b/>
          <w:bCs/>
          <w:color w:val="202122"/>
          <w:kern w:val="3"/>
          <w:sz w:val="21"/>
          <w:szCs w:val="21"/>
          <w:shd w:val="clear" w:color="auto" w:fill="FFFFFF"/>
          <w:lang w:val="fr-RE"/>
        </w:rPr>
      </w:pPr>
    </w:p>
    <w:p w14:paraId="64F64086" w14:textId="77777777" w:rsidR="00353445" w:rsidRDefault="00353445" w:rsidP="0001578A">
      <w:pPr>
        <w:jc w:val="both"/>
        <w:rPr>
          <w:rFonts w:cstheme="minorHAnsi"/>
          <w:b/>
          <w:bCs/>
          <w:i/>
          <w:iCs/>
          <w:sz w:val="20"/>
          <w:szCs w:val="20"/>
          <w:lang w:bidi="fa-IR"/>
        </w:rPr>
      </w:pPr>
    </w:p>
    <w:p w14:paraId="31AC34CF" w14:textId="11BFD107" w:rsidR="00353445" w:rsidRDefault="00353445" w:rsidP="00353445">
      <w:pPr>
        <w:jc w:val="right"/>
        <w:rPr>
          <w:rFonts w:cstheme="minorHAnsi"/>
          <w:b/>
          <w:bCs/>
          <w:i/>
          <w:iCs/>
          <w:sz w:val="20"/>
          <w:szCs w:val="20"/>
          <w:lang w:bidi="fa-IR"/>
        </w:rPr>
      </w:pPr>
      <w:r w:rsidRPr="00F52D09">
        <w:rPr>
          <w:rFonts w:cs="KFGQPC Uthmanic Script HAFS"/>
          <w:color w:val="000000"/>
          <w:sz w:val="36"/>
          <w:szCs w:val="36"/>
          <w:shd w:val="clear" w:color="auto" w:fill="FFFFFF"/>
          <w:rtl/>
        </w:rPr>
        <w:lastRenderedPageBreak/>
        <w:t>أ</w:t>
      </w:r>
      <w:r w:rsidRPr="00F52D09">
        <w:rPr>
          <w:rFonts w:cs="KFGQPC Uthmanic Script HAFS" w:hint="eastAsia"/>
          <w:color w:val="000000"/>
          <w:sz w:val="36"/>
          <w:szCs w:val="36"/>
          <w:shd w:val="clear" w:color="auto" w:fill="FFFFFF"/>
          <w:rtl/>
        </w:rPr>
        <w:t>َفَعَيِينَا</w:t>
      </w:r>
      <w:r w:rsidRPr="00F52D09">
        <w:rPr>
          <w:rFonts w:cs="KFGQPC Uthmanic Script HAFS"/>
          <w:color w:val="000000"/>
          <w:sz w:val="36"/>
          <w:szCs w:val="36"/>
          <w:shd w:val="clear" w:color="auto" w:fill="FFFFFF"/>
          <w:rtl/>
        </w:rPr>
        <w:t xml:space="preserve"> بِ</w:t>
      </w:r>
      <w:r w:rsidRPr="00F52D09">
        <w:rPr>
          <w:rFonts w:cs="KFGQPC Uthmanic Script HAFS" w:hint="cs"/>
          <w:color w:val="000000"/>
          <w:sz w:val="36"/>
          <w:szCs w:val="36"/>
          <w:shd w:val="clear" w:color="auto" w:fill="FFFFFF"/>
          <w:rtl/>
        </w:rPr>
        <w:t>ٱ</w:t>
      </w:r>
      <w:r w:rsidRPr="00F52D09">
        <w:rPr>
          <w:rFonts w:cs="KFGQPC Uthmanic Script HAFS" w:hint="eastAsia"/>
          <w:color w:val="000000"/>
          <w:sz w:val="36"/>
          <w:szCs w:val="36"/>
          <w:shd w:val="clear" w:color="auto" w:fill="FFFFFF"/>
          <w:rtl/>
        </w:rPr>
        <w:t>لۡخَلۡقِ</w:t>
      </w:r>
      <w:r w:rsidRPr="00F52D09">
        <w:rPr>
          <w:rFonts w:cs="KFGQPC Uthmanic Script HAFS"/>
          <w:color w:val="000000"/>
          <w:sz w:val="36"/>
          <w:szCs w:val="36"/>
          <w:shd w:val="clear" w:color="auto" w:fill="FFFFFF"/>
          <w:rtl/>
        </w:rPr>
        <w:t xml:space="preserve"> </w:t>
      </w:r>
      <w:r w:rsidRPr="00F52D09">
        <w:rPr>
          <w:rFonts w:cs="KFGQPC Uthmanic Script HAFS" w:hint="cs"/>
          <w:color w:val="000000"/>
          <w:sz w:val="36"/>
          <w:szCs w:val="36"/>
          <w:shd w:val="clear" w:color="auto" w:fill="FFFFFF"/>
          <w:rtl/>
        </w:rPr>
        <w:t>ٱ</w:t>
      </w:r>
      <w:r w:rsidRPr="00F52D09">
        <w:rPr>
          <w:rFonts w:cs="KFGQPC Uthmanic Script HAFS" w:hint="eastAsia"/>
          <w:color w:val="000000"/>
          <w:sz w:val="36"/>
          <w:szCs w:val="36"/>
          <w:shd w:val="clear" w:color="auto" w:fill="FFFFFF"/>
          <w:rtl/>
        </w:rPr>
        <w:t>لۡأَوَّلِۚ</w:t>
      </w:r>
      <w:r w:rsidRPr="00F52D09">
        <w:rPr>
          <w:rFonts w:cs="KFGQPC Uthmanic Script HAFS"/>
          <w:color w:val="000000"/>
          <w:sz w:val="36"/>
          <w:szCs w:val="36"/>
          <w:shd w:val="clear" w:color="auto" w:fill="FFFFFF"/>
          <w:rtl/>
        </w:rPr>
        <w:t xml:space="preserve"> بَلۡ هُمۡ فِي لَبۡسٖ مِّنۡ خَلۡقٖ جَدِيدٖ١٥</w:t>
      </w:r>
    </w:p>
    <w:p w14:paraId="6AD0F264" w14:textId="77777777" w:rsidR="00353445" w:rsidRDefault="00353445" w:rsidP="0001578A">
      <w:pPr>
        <w:jc w:val="both"/>
        <w:rPr>
          <w:rFonts w:cstheme="minorHAnsi"/>
          <w:b/>
          <w:bCs/>
          <w:i/>
          <w:iCs/>
          <w:sz w:val="20"/>
          <w:szCs w:val="20"/>
          <w:lang w:bidi="fa-IR"/>
        </w:rPr>
      </w:pPr>
    </w:p>
    <w:p w14:paraId="2E8D7DB5" w14:textId="3672BD32" w:rsidR="00285646" w:rsidRPr="00235F84" w:rsidRDefault="00285646" w:rsidP="0001578A">
      <w:pPr>
        <w:jc w:val="both"/>
        <w:rPr>
          <w:rFonts w:cstheme="minorHAnsi"/>
          <w:b/>
          <w:bCs/>
          <w:i/>
          <w:iCs/>
          <w:sz w:val="20"/>
          <w:szCs w:val="20"/>
          <w:rtl/>
          <w:lang w:bidi="fa-IR"/>
        </w:rPr>
      </w:pPr>
      <w:r w:rsidRPr="00235F84">
        <w:rPr>
          <w:rFonts w:cstheme="minorHAnsi"/>
          <w:b/>
          <w:bCs/>
          <w:i/>
          <w:iCs/>
          <w:sz w:val="20"/>
          <w:szCs w:val="20"/>
          <w:lang w:bidi="fa-IR"/>
        </w:rPr>
        <w:t>15- Aurions-Nous été fatigué par la première création pour que [l'éventualité] d'une création nouvelle les plonges dans la confusion</w:t>
      </w:r>
      <w:r>
        <w:rPr>
          <w:rFonts w:cstheme="minorHAnsi"/>
          <w:b/>
          <w:bCs/>
          <w:i/>
          <w:iCs/>
          <w:sz w:val="20"/>
          <w:szCs w:val="20"/>
          <w:lang w:bidi="fa-IR"/>
        </w:rPr>
        <w:t xml:space="preserve"> </w:t>
      </w:r>
      <w:r w:rsidRPr="00235F84">
        <w:rPr>
          <w:rFonts w:cstheme="minorHAnsi"/>
          <w:b/>
          <w:bCs/>
          <w:i/>
          <w:iCs/>
          <w:sz w:val="20"/>
          <w:szCs w:val="20"/>
          <w:lang w:bidi="fa-IR"/>
        </w:rPr>
        <w:t>? </w:t>
      </w:r>
    </w:p>
    <w:p w14:paraId="5D812ACD" w14:textId="77777777" w:rsidR="005C7339" w:rsidRPr="005C7339" w:rsidRDefault="005C7339" w:rsidP="0001578A">
      <w:pPr>
        <w:tabs>
          <w:tab w:val="left" w:pos="709"/>
        </w:tabs>
        <w:suppressAutoHyphens/>
        <w:autoSpaceDN w:val="0"/>
        <w:spacing w:before="240" w:after="0" w:line="240" w:lineRule="auto"/>
        <w:jc w:val="both"/>
        <w:textAlignment w:val="baseline"/>
        <w:rPr>
          <w:rFonts w:ascii="Calibri" w:eastAsia="SimSun" w:hAnsi="Calibri" w:cs="Calibri"/>
          <w:b/>
          <w:bCs/>
          <w:i/>
          <w:iCs/>
          <w:kern w:val="3"/>
          <w:sz w:val="20"/>
          <w:szCs w:val="20"/>
          <w:lang w:val="fr-RE"/>
        </w:rPr>
      </w:pPr>
    </w:p>
    <w:p w14:paraId="3F53E6AB" w14:textId="40825266" w:rsidR="005C7339" w:rsidRPr="005C7339" w:rsidRDefault="005C7339" w:rsidP="0001578A">
      <w:pPr>
        <w:suppressAutoHyphens/>
        <w:autoSpaceDN w:val="0"/>
        <w:spacing w:line="256" w:lineRule="auto"/>
        <w:jc w:val="both"/>
        <w:textAlignment w:val="baseline"/>
        <w:rPr>
          <w:rFonts w:ascii="Calibri" w:eastAsia="SimSun" w:hAnsi="Calibri" w:cs="F"/>
          <w:kern w:val="3"/>
          <w:lang w:val="fr-RE"/>
        </w:rPr>
      </w:pPr>
      <w:r w:rsidRPr="005C7339">
        <w:rPr>
          <w:rFonts w:ascii="Calibri" w:eastAsia="SimSun" w:hAnsi="Calibri" w:cs="F"/>
          <w:kern w:val="3"/>
          <w:lang w:val="fr-RE" w:bidi="fa-IR"/>
        </w:rPr>
        <w:t xml:space="preserve">Les mécréants se contredisent. D'une part, ils sont conscients de la première création de Dieu et de </w:t>
      </w:r>
      <w:r w:rsidR="007B7D8A">
        <w:rPr>
          <w:rFonts w:ascii="Calibri" w:eastAsia="SimSun" w:hAnsi="Calibri" w:cs="F"/>
          <w:kern w:val="3"/>
          <w:lang w:val="fr-RE" w:bidi="fa-IR"/>
        </w:rPr>
        <w:t>S</w:t>
      </w:r>
      <w:r w:rsidRPr="005C7339">
        <w:rPr>
          <w:rFonts w:ascii="Calibri" w:eastAsia="SimSun" w:hAnsi="Calibri" w:cs="F"/>
          <w:kern w:val="3"/>
          <w:lang w:val="fr-RE" w:bidi="fa-IR"/>
        </w:rPr>
        <w:t xml:space="preserve">a puissance, et d'autre part, ils considèrent la </w:t>
      </w:r>
      <w:r w:rsidR="00647ADF">
        <w:rPr>
          <w:rFonts w:ascii="Calibri" w:eastAsia="SimSun" w:hAnsi="Calibri" w:cs="F"/>
          <w:kern w:val="3"/>
          <w:lang w:val="fr-RE" w:bidi="fa-IR"/>
        </w:rPr>
        <w:t>R</w:t>
      </w:r>
      <w:r w:rsidRPr="005C7339">
        <w:rPr>
          <w:rFonts w:ascii="Calibri" w:eastAsia="SimSun" w:hAnsi="Calibri" w:cs="F"/>
          <w:kern w:val="3"/>
          <w:lang w:val="fr-RE" w:bidi="fa-IR"/>
        </w:rPr>
        <w:t>ésurrection et la re</w:t>
      </w:r>
      <w:r w:rsidR="007B7D8A">
        <w:rPr>
          <w:rFonts w:ascii="Calibri" w:eastAsia="SimSun" w:hAnsi="Calibri" w:cs="F"/>
          <w:kern w:val="3"/>
          <w:lang w:val="fr-RE" w:bidi="fa-IR"/>
        </w:rPr>
        <w:t>-</w:t>
      </w:r>
      <w:r w:rsidRPr="005C7339">
        <w:rPr>
          <w:rFonts w:ascii="Calibri" w:eastAsia="SimSun" w:hAnsi="Calibri" w:cs="F"/>
          <w:kern w:val="3"/>
          <w:lang w:val="fr-RE" w:bidi="fa-IR"/>
        </w:rPr>
        <w:t>création des êtres comme quelque chose d'étrange et d'incroyable.</w:t>
      </w:r>
      <w:r w:rsidRPr="005C7339">
        <w:rPr>
          <w:rFonts w:ascii="Calibri" w:eastAsia="SimSun" w:hAnsi="Calibri" w:cs="F"/>
          <w:kern w:val="3"/>
          <w:vertAlign w:val="superscript"/>
          <w:lang w:val="fr-RE" w:bidi="fa-IR"/>
        </w:rPr>
        <w:footnoteReference w:id="14"/>
      </w:r>
    </w:p>
    <w:p w14:paraId="10C5130D" w14:textId="77777777" w:rsidR="005C7339" w:rsidRPr="005C7339" w:rsidRDefault="005C7339" w:rsidP="0001578A">
      <w:pPr>
        <w:suppressAutoHyphens/>
        <w:autoSpaceDN w:val="0"/>
        <w:spacing w:line="256" w:lineRule="auto"/>
        <w:jc w:val="both"/>
        <w:textAlignment w:val="baseline"/>
        <w:rPr>
          <w:rFonts w:ascii="Calibri" w:eastAsia="SimSun" w:hAnsi="Calibri" w:cs="F"/>
          <w:kern w:val="3"/>
          <w:lang w:val="fr-RE" w:bidi="fa-IR"/>
        </w:rPr>
      </w:pPr>
    </w:p>
    <w:p w14:paraId="7378A6E5" w14:textId="77777777" w:rsidR="005C7339" w:rsidRPr="005C7339" w:rsidRDefault="005C7339" w:rsidP="0001578A">
      <w:pPr>
        <w:tabs>
          <w:tab w:val="left" w:pos="709"/>
        </w:tabs>
        <w:suppressAutoHyphens/>
        <w:autoSpaceDN w:val="0"/>
        <w:spacing w:before="240" w:after="0" w:line="240" w:lineRule="auto"/>
        <w:jc w:val="both"/>
        <w:textAlignment w:val="baseline"/>
        <w:rPr>
          <w:rFonts w:ascii="Calibri" w:eastAsia="SimSun" w:hAnsi="Calibri" w:cs="F"/>
          <w:kern w:val="3"/>
          <w:lang w:val="fr-RE" w:bidi="fa-IR"/>
        </w:rPr>
      </w:pPr>
    </w:p>
    <w:p w14:paraId="76A7A2D6" w14:textId="77777777" w:rsidR="005C7339" w:rsidRDefault="005C7339" w:rsidP="0001578A">
      <w:pPr>
        <w:tabs>
          <w:tab w:val="left" w:pos="709"/>
        </w:tabs>
        <w:suppressAutoHyphens/>
        <w:autoSpaceDN w:val="0"/>
        <w:spacing w:before="240" w:after="0" w:line="240" w:lineRule="auto"/>
        <w:jc w:val="both"/>
        <w:textAlignment w:val="baseline"/>
        <w:rPr>
          <w:rFonts w:ascii="Calibri" w:eastAsia="SimSun" w:hAnsi="Calibri" w:cs="F"/>
          <w:kern w:val="3"/>
          <w:lang w:val="fr-RE" w:bidi="fa-IR"/>
        </w:rPr>
      </w:pPr>
    </w:p>
    <w:p w14:paraId="67FAF3C2" w14:textId="4B0DF7B1" w:rsidR="00353445" w:rsidRDefault="00353445" w:rsidP="00353445">
      <w:pPr>
        <w:tabs>
          <w:tab w:val="left" w:pos="709"/>
        </w:tabs>
        <w:suppressAutoHyphens/>
        <w:autoSpaceDN w:val="0"/>
        <w:spacing w:before="240" w:after="0" w:line="240" w:lineRule="auto"/>
        <w:jc w:val="right"/>
        <w:textAlignment w:val="baseline"/>
        <w:rPr>
          <w:rFonts w:ascii="Calibri" w:eastAsia="SimSun" w:hAnsi="Calibri" w:cs="F"/>
          <w:kern w:val="3"/>
          <w:lang w:val="fr-RE" w:bidi="fa-IR"/>
        </w:rPr>
      </w:pPr>
      <w:r w:rsidRPr="00F52D09">
        <w:rPr>
          <w:rFonts w:cs="KFGQPC Uthmanic Script HAFS"/>
          <w:color w:val="000000"/>
          <w:sz w:val="36"/>
          <w:szCs w:val="36"/>
          <w:shd w:val="clear" w:color="auto" w:fill="FFFFFF"/>
          <w:rtl/>
        </w:rPr>
        <w:t xml:space="preserve">وَلَقَدۡ خَلَقۡنَا </w:t>
      </w:r>
      <w:r w:rsidRPr="00F52D09">
        <w:rPr>
          <w:rFonts w:cs="KFGQPC Uthmanic Script HAFS" w:hint="cs"/>
          <w:color w:val="000000"/>
          <w:sz w:val="36"/>
          <w:szCs w:val="36"/>
          <w:shd w:val="clear" w:color="auto" w:fill="FFFFFF"/>
          <w:rtl/>
        </w:rPr>
        <w:t>ٱ</w:t>
      </w:r>
      <w:r w:rsidRPr="00F52D09">
        <w:rPr>
          <w:rFonts w:cs="KFGQPC Uthmanic Script HAFS" w:hint="eastAsia"/>
          <w:color w:val="000000"/>
          <w:sz w:val="36"/>
          <w:szCs w:val="36"/>
          <w:shd w:val="clear" w:color="auto" w:fill="FFFFFF"/>
          <w:rtl/>
        </w:rPr>
        <w:t>لۡإِنسَٰنَ</w:t>
      </w:r>
      <w:r w:rsidRPr="00F52D09">
        <w:rPr>
          <w:rFonts w:cs="KFGQPC Uthmanic Script HAFS"/>
          <w:color w:val="000000"/>
          <w:sz w:val="36"/>
          <w:szCs w:val="36"/>
          <w:shd w:val="clear" w:color="auto" w:fill="FFFFFF"/>
          <w:rtl/>
        </w:rPr>
        <w:t xml:space="preserve"> وَنَعۡلَمُ مَا تُوَسۡوِسُ بِهِ</w:t>
      </w:r>
      <w:r w:rsidRPr="00F52D09">
        <w:rPr>
          <w:rFonts w:cs="KFGQPC Uthmanic Script HAFS" w:hint="cs"/>
          <w:color w:val="000000"/>
          <w:sz w:val="36"/>
          <w:szCs w:val="36"/>
          <w:shd w:val="clear" w:color="auto" w:fill="FFFFFF"/>
          <w:rtl/>
        </w:rPr>
        <w:t>ۦ</w:t>
      </w:r>
      <w:r w:rsidRPr="00F52D09">
        <w:rPr>
          <w:rFonts w:cs="KFGQPC Uthmanic Script HAFS"/>
          <w:color w:val="000000"/>
          <w:sz w:val="36"/>
          <w:szCs w:val="36"/>
          <w:shd w:val="clear" w:color="auto" w:fill="FFFFFF"/>
          <w:rtl/>
        </w:rPr>
        <w:t xml:space="preserve"> نَفۡسُهُ</w:t>
      </w:r>
      <w:r w:rsidRPr="00F52D09">
        <w:rPr>
          <w:rFonts w:cs="KFGQPC Uthmanic Script HAFS" w:hint="cs"/>
          <w:color w:val="000000"/>
          <w:sz w:val="36"/>
          <w:szCs w:val="36"/>
          <w:shd w:val="clear" w:color="auto" w:fill="FFFFFF"/>
          <w:rtl/>
        </w:rPr>
        <w:t>ۥۖ</w:t>
      </w:r>
      <w:r w:rsidRPr="00F52D09">
        <w:rPr>
          <w:rFonts w:cs="KFGQPC Uthmanic Script HAFS"/>
          <w:color w:val="000000"/>
          <w:sz w:val="36"/>
          <w:szCs w:val="36"/>
          <w:shd w:val="clear" w:color="auto" w:fill="FFFFFF"/>
          <w:rtl/>
        </w:rPr>
        <w:t xml:space="preserve"> وَنَحۡنُ أَقۡرَبُ إِلَيۡهِ مِنۡ حَبۡلِ </w:t>
      </w:r>
      <w:r w:rsidRPr="00F52D09">
        <w:rPr>
          <w:rFonts w:cs="KFGQPC Uthmanic Script HAFS" w:hint="cs"/>
          <w:color w:val="000000"/>
          <w:sz w:val="36"/>
          <w:szCs w:val="36"/>
          <w:shd w:val="clear" w:color="auto" w:fill="FFFFFF"/>
          <w:rtl/>
        </w:rPr>
        <w:t>ٱ</w:t>
      </w:r>
      <w:r w:rsidRPr="00F52D09">
        <w:rPr>
          <w:rFonts w:cs="KFGQPC Uthmanic Script HAFS" w:hint="eastAsia"/>
          <w:color w:val="000000"/>
          <w:sz w:val="36"/>
          <w:szCs w:val="36"/>
          <w:shd w:val="clear" w:color="auto" w:fill="FFFFFF"/>
          <w:rtl/>
        </w:rPr>
        <w:t>لۡوَرِيدِ</w:t>
      </w:r>
      <w:r w:rsidRPr="00F52D09">
        <w:rPr>
          <w:rFonts w:cs="KFGQPC Uthmanic Script HAFS"/>
          <w:color w:val="000000"/>
          <w:sz w:val="36"/>
          <w:szCs w:val="36"/>
          <w:shd w:val="clear" w:color="auto" w:fill="FFFFFF"/>
          <w:rtl/>
        </w:rPr>
        <w:t xml:space="preserve">١٦ إِذۡ يَتَلَقَّى </w:t>
      </w:r>
      <w:r w:rsidRPr="00F52D09">
        <w:rPr>
          <w:rFonts w:cs="KFGQPC Uthmanic Script HAFS" w:hint="cs"/>
          <w:color w:val="000000"/>
          <w:sz w:val="36"/>
          <w:szCs w:val="36"/>
          <w:shd w:val="clear" w:color="auto" w:fill="FFFFFF"/>
          <w:rtl/>
        </w:rPr>
        <w:t>ٱ</w:t>
      </w:r>
      <w:r w:rsidRPr="00F52D09">
        <w:rPr>
          <w:rFonts w:cs="KFGQPC Uthmanic Script HAFS" w:hint="eastAsia"/>
          <w:color w:val="000000"/>
          <w:sz w:val="36"/>
          <w:szCs w:val="36"/>
          <w:shd w:val="clear" w:color="auto" w:fill="FFFFFF"/>
          <w:rtl/>
        </w:rPr>
        <w:t>لۡمُتَلَقِّيَانِ</w:t>
      </w:r>
      <w:r w:rsidRPr="00F52D09">
        <w:rPr>
          <w:rFonts w:cs="KFGQPC Uthmanic Script HAFS"/>
          <w:color w:val="000000"/>
          <w:sz w:val="36"/>
          <w:szCs w:val="36"/>
          <w:shd w:val="clear" w:color="auto" w:fill="FFFFFF"/>
          <w:rtl/>
        </w:rPr>
        <w:t xml:space="preserve"> عَنِ </w:t>
      </w:r>
      <w:r w:rsidRPr="00F52D09">
        <w:rPr>
          <w:rFonts w:cs="KFGQPC Uthmanic Script HAFS" w:hint="cs"/>
          <w:color w:val="000000"/>
          <w:sz w:val="36"/>
          <w:szCs w:val="36"/>
          <w:shd w:val="clear" w:color="auto" w:fill="FFFFFF"/>
          <w:rtl/>
        </w:rPr>
        <w:t>ٱ</w:t>
      </w:r>
      <w:r w:rsidRPr="00F52D09">
        <w:rPr>
          <w:rFonts w:cs="KFGQPC Uthmanic Script HAFS" w:hint="eastAsia"/>
          <w:color w:val="000000"/>
          <w:sz w:val="36"/>
          <w:szCs w:val="36"/>
          <w:shd w:val="clear" w:color="auto" w:fill="FFFFFF"/>
          <w:rtl/>
        </w:rPr>
        <w:t>لۡيَمِينِ</w:t>
      </w:r>
      <w:r w:rsidRPr="00F52D09">
        <w:rPr>
          <w:rFonts w:cs="KFGQPC Uthmanic Script HAFS"/>
          <w:color w:val="000000"/>
          <w:sz w:val="36"/>
          <w:szCs w:val="36"/>
          <w:shd w:val="clear" w:color="auto" w:fill="FFFFFF"/>
          <w:rtl/>
        </w:rPr>
        <w:t xml:space="preserve"> وَعَنِ </w:t>
      </w:r>
      <w:r w:rsidRPr="00F52D09">
        <w:rPr>
          <w:rFonts w:cs="KFGQPC Uthmanic Script HAFS" w:hint="cs"/>
          <w:color w:val="000000"/>
          <w:sz w:val="36"/>
          <w:szCs w:val="36"/>
          <w:shd w:val="clear" w:color="auto" w:fill="FFFFFF"/>
          <w:rtl/>
        </w:rPr>
        <w:t>ٱ</w:t>
      </w:r>
      <w:r w:rsidRPr="00F52D09">
        <w:rPr>
          <w:rFonts w:cs="KFGQPC Uthmanic Script HAFS" w:hint="eastAsia"/>
          <w:color w:val="000000"/>
          <w:sz w:val="36"/>
          <w:szCs w:val="36"/>
          <w:shd w:val="clear" w:color="auto" w:fill="FFFFFF"/>
          <w:rtl/>
        </w:rPr>
        <w:t>لشِّمَالِ</w:t>
      </w:r>
      <w:r w:rsidRPr="00F52D09">
        <w:rPr>
          <w:rFonts w:cs="KFGQPC Uthmanic Script HAFS"/>
          <w:color w:val="000000"/>
          <w:sz w:val="36"/>
          <w:szCs w:val="36"/>
          <w:shd w:val="clear" w:color="auto" w:fill="FFFFFF"/>
          <w:rtl/>
        </w:rPr>
        <w:t xml:space="preserve"> قَعِيدٞ١٧ مَّا يَلۡفِظُ مِن قَوۡلٍ إِلَّا لَدَيۡهِ رَقِيبٌ عَتِيدٞ١٨</w:t>
      </w:r>
    </w:p>
    <w:p w14:paraId="69471689" w14:textId="77777777" w:rsidR="00353445" w:rsidRPr="005C7339" w:rsidRDefault="00353445" w:rsidP="0001578A">
      <w:pPr>
        <w:tabs>
          <w:tab w:val="left" w:pos="709"/>
        </w:tabs>
        <w:suppressAutoHyphens/>
        <w:autoSpaceDN w:val="0"/>
        <w:spacing w:before="240" w:after="0" w:line="240" w:lineRule="auto"/>
        <w:jc w:val="both"/>
        <w:textAlignment w:val="baseline"/>
        <w:rPr>
          <w:rFonts w:ascii="Calibri" w:eastAsia="SimSun" w:hAnsi="Calibri" w:cs="F"/>
          <w:kern w:val="3"/>
          <w:lang w:val="fr-RE" w:bidi="fa-IR"/>
        </w:rPr>
      </w:pPr>
    </w:p>
    <w:p w14:paraId="1409F0DE" w14:textId="77777777" w:rsidR="00285646" w:rsidRPr="00235F84" w:rsidRDefault="00285646" w:rsidP="0001578A">
      <w:pPr>
        <w:jc w:val="both"/>
        <w:rPr>
          <w:rFonts w:cstheme="minorHAnsi"/>
          <w:b/>
          <w:bCs/>
          <w:i/>
          <w:iCs/>
          <w:sz w:val="20"/>
          <w:szCs w:val="20"/>
          <w:lang w:bidi="fa-IR"/>
        </w:rPr>
      </w:pPr>
      <w:r w:rsidRPr="00235F84">
        <w:rPr>
          <w:rFonts w:cstheme="minorHAnsi"/>
          <w:b/>
          <w:bCs/>
          <w:i/>
          <w:iCs/>
          <w:sz w:val="20"/>
          <w:szCs w:val="20"/>
          <w:lang w:bidi="fa-IR"/>
        </w:rPr>
        <w:t xml:space="preserve">16- Et très certainement Nous avons créé l'homme et Nous savons ce que son âme lui suggère. Nous sommes cependant plus près de lui que sa veine jugulaire, </w:t>
      </w:r>
    </w:p>
    <w:p w14:paraId="5C6A35E9" w14:textId="77777777" w:rsidR="00285646" w:rsidRPr="00235F84" w:rsidRDefault="00285646" w:rsidP="0001578A">
      <w:pPr>
        <w:jc w:val="both"/>
        <w:rPr>
          <w:rFonts w:cstheme="minorHAnsi"/>
          <w:b/>
          <w:bCs/>
          <w:i/>
          <w:iCs/>
          <w:sz w:val="20"/>
          <w:szCs w:val="20"/>
          <w:lang w:bidi="fa-IR"/>
        </w:rPr>
      </w:pPr>
      <w:r w:rsidRPr="00235F84">
        <w:rPr>
          <w:rFonts w:cstheme="minorHAnsi"/>
          <w:b/>
          <w:bCs/>
          <w:i/>
          <w:iCs/>
          <w:sz w:val="20"/>
          <w:szCs w:val="20"/>
          <w:lang w:bidi="fa-IR"/>
        </w:rPr>
        <w:t xml:space="preserve">17- Deux [anges] enregistreurs [l’un] assis à [sa] droite et [l’autre] à [sa] gauche recueillent [ses actes], </w:t>
      </w:r>
    </w:p>
    <w:p w14:paraId="71A30D80" w14:textId="77777777" w:rsidR="00285646" w:rsidRPr="00235F84" w:rsidRDefault="00285646" w:rsidP="0001578A">
      <w:pPr>
        <w:jc w:val="both"/>
        <w:rPr>
          <w:rFonts w:cstheme="minorHAnsi"/>
          <w:b/>
          <w:bCs/>
          <w:i/>
          <w:iCs/>
          <w:sz w:val="20"/>
          <w:szCs w:val="20"/>
          <w:lang w:bidi="fa-IR"/>
        </w:rPr>
      </w:pPr>
      <w:r w:rsidRPr="00235F84">
        <w:rPr>
          <w:rFonts w:cstheme="minorHAnsi"/>
          <w:b/>
          <w:bCs/>
          <w:i/>
          <w:iCs/>
          <w:sz w:val="20"/>
          <w:szCs w:val="20"/>
          <w:lang w:bidi="fa-IR"/>
        </w:rPr>
        <w:t>18- Il ne prononce pas une parole sans avoir auprès de lui un observateur prêt à l’enregistrer. </w:t>
      </w:r>
    </w:p>
    <w:p w14:paraId="578BDEC7" w14:textId="77777777" w:rsidR="005C7339" w:rsidRPr="005C7339" w:rsidRDefault="005C7339" w:rsidP="0001578A">
      <w:pPr>
        <w:tabs>
          <w:tab w:val="left" w:pos="709"/>
        </w:tabs>
        <w:suppressAutoHyphens/>
        <w:autoSpaceDN w:val="0"/>
        <w:spacing w:before="240" w:after="0" w:line="240" w:lineRule="auto"/>
        <w:jc w:val="both"/>
        <w:textAlignment w:val="baseline"/>
        <w:rPr>
          <w:rFonts w:ascii="Calibri" w:eastAsia="SimSun" w:hAnsi="Calibri" w:cs="F"/>
          <w:kern w:val="3"/>
          <w:lang w:val="fr-RE" w:bidi="fa-IR"/>
        </w:rPr>
      </w:pPr>
    </w:p>
    <w:p w14:paraId="2BEE4A7E" w14:textId="42DD034A" w:rsidR="005C7339" w:rsidRPr="005C7339" w:rsidRDefault="005C7339" w:rsidP="0001578A">
      <w:pPr>
        <w:suppressAutoHyphens/>
        <w:autoSpaceDN w:val="0"/>
        <w:spacing w:line="256" w:lineRule="auto"/>
        <w:jc w:val="both"/>
        <w:textAlignment w:val="baseline"/>
        <w:rPr>
          <w:rFonts w:ascii="Calibri" w:eastAsia="SimSun" w:hAnsi="Calibri" w:cs="F"/>
          <w:kern w:val="3"/>
          <w:lang w:val="fr-RE"/>
        </w:rPr>
      </w:pPr>
      <w:r w:rsidRPr="005C7339">
        <w:rPr>
          <w:rFonts w:ascii="Calibri" w:eastAsia="SimSun" w:hAnsi="Calibri" w:cs="F"/>
          <w:kern w:val="3"/>
          <w:lang w:val="fr-RE" w:bidi="fa-IR"/>
        </w:rPr>
        <w:t>1-</w:t>
      </w:r>
      <w:r w:rsidR="0000150F">
        <w:rPr>
          <w:rFonts w:ascii="Calibri" w:eastAsia="SimSun" w:hAnsi="Calibri" w:cs="F"/>
          <w:kern w:val="3"/>
          <w:lang w:val="fr-RE" w:bidi="fa-IR"/>
        </w:rPr>
        <w:t> </w:t>
      </w:r>
      <w:r w:rsidRPr="005C7339">
        <w:rPr>
          <w:rFonts w:ascii="Calibri" w:eastAsia="SimSun" w:hAnsi="Calibri" w:cs="F"/>
          <w:kern w:val="3"/>
          <w:lang w:val="fr-RE" w:bidi="fa-IR"/>
        </w:rPr>
        <w:t>Les trois éléments fondamentaux de l'existence humaine sont contrôlés de trois manières fondamentales :</w:t>
      </w:r>
    </w:p>
    <w:p w14:paraId="6FAC8136" w14:textId="77777777" w:rsidR="005C7339" w:rsidRPr="005C7339" w:rsidRDefault="005C7339" w:rsidP="0001578A">
      <w:pPr>
        <w:suppressAutoHyphens/>
        <w:autoSpaceDN w:val="0"/>
        <w:spacing w:line="256" w:lineRule="auto"/>
        <w:jc w:val="both"/>
        <w:textAlignment w:val="baseline"/>
        <w:rPr>
          <w:rFonts w:ascii="Calibri" w:eastAsia="SimSun" w:hAnsi="Calibri" w:cs="F"/>
          <w:kern w:val="3"/>
          <w:lang w:val="fr-RE"/>
        </w:rPr>
      </w:pPr>
      <w:r w:rsidRPr="005C7339">
        <w:rPr>
          <w:rFonts w:ascii="Calibri" w:eastAsia="SimSun" w:hAnsi="Calibri" w:cs="F"/>
          <w:kern w:val="3"/>
          <w:lang w:val="fr-RE" w:bidi="fa-IR"/>
        </w:rPr>
        <w:t>a) Les pensées intérieures de l'homme sont contrôlées par Dieu.</w:t>
      </w:r>
    </w:p>
    <w:p w14:paraId="47E5F2B9" w14:textId="77777777" w:rsidR="005C7339" w:rsidRPr="005C7339" w:rsidRDefault="005C7339" w:rsidP="0001578A">
      <w:pPr>
        <w:suppressAutoHyphens/>
        <w:autoSpaceDN w:val="0"/>
        <w:spacing w:line="256" w:lineRule="auto"/>
        <w:jc w:val="both"/>
        <w:textAlignment w:val="baseline"/>
        <w:rPr>
          <w:rFonts w:ascii="Calibri" w:eastAsia="SimSun" w:hAnsi="Calibri" w:cs="F"/>
          <w:kern w:val="3"/>
          <w:lang w:val="fr-RE"/>
        </w:rPr>
      </w:pPr>
      <w:r w:rsidRPr="005C7339">
        <w:rPr>
          <w:rFonts w:ascii="Calibri" w:eastAsia="SimSun" w:hAnsi="Calibri" w:cs="F"/>
          <w:kern w:val="3"/>
          <w:lang w:val="fr-RE" w:bidi="fa-IR"/>
        </w:rPr>
        <w:t>b) Les actes humains sont écrits et enregistrés par deux anges.</w:t>
      </w:r>
    </w:p>
    <w:p w14:paraId="5B9D71A8" w14:textId="77777777" w:rsidR="005C7339" w:rsidRPr="005C7339" w:rsidRDefault="005C7339" w:rsidP="0001578A">
      <w:pPr>
        <w:suppressAutoHyphens/>
        <w:autoSpaceDN w:val="0"/>
        <w:spacing w:line="256" w:lineRule="auto"/>
        <w:jc w:val="both"/>
        <w:textAlignment w:val="baseline"/>
        <w:rPr>
          <w:rFonts w:ascii="Calibri" w:eastAsia="SimSun" w:hAnsi="Calibri" w:cs="F"/>
          <w:kern w:val="3"/>
          <w:lang w:val="fr-RE"/>
        </w:rPr>
      </w:pPr>
      <w:r w:rsidRPr="005C7339">
        <w:rPr>
          <w:rFonts w:ascii="Calibri" w:eastAsia="SimSun" w:hAnsi="Calibri" w:cs="F"/>
          <w:kern w:val="3"/>
          <w:lang w:val="fr-RE" w:bidi="fa-IR"/>
        </w:rPr>
        <w:t>c) Le discours de l’homme est aussi enregistré par un ange gardien.</w:t>
      </w:r>
    </w:p>
    <w:p w14:paraId="421E1AB0" w14:textId="77777777" w:rsidR="005C7339" w:rsidRPr="005C7339" w:rsidRDefault="005C7339" w:rsidP="0001578A">
      <w:pPr>
        <w:suppressAutoHyphens/>
        <w:autoSpaceDN w:val="0"/>
        <w:spacing w:line="256" w:lineRule="auto"/>
        <w:jc w:val="both"/>
        <w:textAlignment w:val="baseline"/>
        <w:rPr>
          <w:rFonts w:ascii="Calibri" w:eastAsia="SimSun" w:hAnsi="Calibri" w:cs="F"/>
          <w:kern w:val="3"/>
          <w:lang w:val="fr-RE"/>
        </w:rPr>
      </w:pPr>
      <w:r w:rsidRPr="005C7339">
        <w:rPr>
          <w:rFonts w:ascii="Calibri" w:eastAsia="SimSun" w:hAnsi="Calibri" w:cs="F"/>
          <w:kern w:val="3"/>
          <w:lang w:val="fr-RE" w:bidi="fa-IR"/>
        </w:rPr>
        <w:t>2- Dieu sait aussi ce que les pensées de l’homme lui suggèrent et Il est aussi plus près de l’homme que sa veine jugulaire.</w:t>
      </w:r>
    </w:p>
    <w:p w14:paraId="17F2B7EB" w14:textId="7921CB02" w:rsidR="005C7339" w:rsidRPr="005C7339" w:rsidRDefault="005C7339" w:rsidP="0001578A">
      <w:pPr>
        <w:suppressAutoHyphens/>
        <w:autoSpaceDN w:val="0"/>
        <w:spacing w:line="256" w:lineRule="auto"/>
        <w:jc w:val="both"/>
        <w:textAlignment w:val="baseline"/>
        <w:rPr>
          <w:rFonts w:ascii="Calibri" w:eastAsia="SimSun" w:hAnsi="Calibri" w:cs="F"/>
          <w:kern w:val="3"/>
          <w:lang w:val="fr-RE"/>
        </w:rPr>
      </w:pPr>
      <w:r w:rsidRPr="005C7339">
        <w:rPr>
          <w:rFonts w:ascii="Calibri" w:eastAsia="SimSun" w:hAnsi="Calibri" w:cs="F"/>
          <w:kern w:val="3"/>
          <w:lang w:val="fr-RE" w:bidi="fa-IR"/>
        </w:rPr>
        <w:t>3- Les deux anges scribes sont assis du côté droit et gauche de l'homme</w:t>
      </w:r>
      <w:r w:rsidR="007B7D8A">
        <w:rPr>
          <w:rFonts w:ascii="Calibri" w:eastAsia="SimSun" w:hAnsi="Calibri" w:cs="F"/>
          <w:kern w:val="3"/>
          <w:lang w:val="fr-RE" w:bidi="fa-IR"/>
        </w:rPr>
        <w:t>.</w:t>
      </w:r>
      <w:r w:rsidRPr="005C7339">
        <w:rPr>
          <w:rFonts w:ascii="Calibri" w:eastAsia="SimSun" w:hAnsi="Calibri" w:cs="F"/>
          <w:kern w:val="3"/>
          <w:lang w:val="fr-RE" w:bidi="fa-IR"/>
        </w:rPr>
        <w:t xml:space="preserve"> </w:t>
      </w:r>
      <w:r w:rsidR="007B7D8A">
        <w:rPr>
          <w:rFonts w:ascii="Calibri" w:eastAsia="SimSun" w:hAnsi="Calibri" w:cs="F"/>
          <w:kern w:val="3"/>
          <w:lang w:val="fr-RE" w:bidi="fa-IR"/>
        </w:rPr>
        <w:t>Bien</w:t>
      </w:r>
      <w:r w:rsidR="007B7D8A" w:rsidRPr="005C7339">
        <w:rPr>
          <w:rFonts w:ascii="Calibri" w:eastAsia="SimSun" w:hAnsi="Calibri" w:cs="F"/>
          <w:kern w:val="3"/>
          <w:lang w:val="fr-RE" w:bidi="fa-IR"/>
        </w:rPr>
        <w:t xml:space="preserve"> </w:t>
      </w:r>
      <w:r w:rsidRPr="005C7339">
        <w:rPr>
          <w:rFonts w:ascii="Calibri" w:eastAsia="SimSun" w:hAnsi="Calibri" w:cs="F"/>
          <w:kern w:val="3"/>
          <w:lang w:val="fr-RE" w:bidi="fa-IR"/>
        </w:rPr>
        <w:t>sûr, la situation assise des anges soulignée dans ce verset est une métaphore</w:t>
      </w:r>
      <w:r w:rsidR="007B7D8A">
        <w:rPr>
          <w:rFonts w:ascii="Calibri" w:eastAsia="SimSun" w:hAnsi="Calibri" w:cs="F"/>
          <w:kern w:val="3"/>
          <w:lang w:val="fr-RE" w:bidi="fa-IR"/>
        </w:rPr>
        <w:t> :</w:t>
      </w:r>
      <w:r w:rsidRPr="005C7339">
        <w:rPr>
          <w:rFonts w:ascii="Calibri" w:eastAsia="SimSun" w:hAnsi="Calibri" w:cs="F"/>
          <w:kern w:val="3"/>
          <w:lang w:val="fr-RE" w:bidi="fa-IR"/>
        </w:rPr>
        <w:t xml:space="preserve"> ils sont avec l’homme partout où il est. Autrement dit, ils l’accompagnent partout où il va et scrutent ses moindres faits et gestes.</w:t>
      </w:r>
    </w:p>
    <w:p w14:paraId="55866E03" w14:textId="748FF309" w:rsidR="005C7339" w:rsidRPr="005C7339" w:rsidRDefault="005C7339" w:rsidP="0001578A">
      <w:pPr>
        <w:suppressAutoHyphens/>
        <w:autoSpaceDN w:val="0"/>
        <w:spacing w:line="256" w:lineRule="auto"/>
        <w:jc w:val="both"/>
        <w:textAlignment w:val="baseline"/>
        <w:rPr>
          <w:rFonts w:ascii="Calibri" w:eastAsia="SimSun" w:hAnsi="Calibri" w:cs="F"/>
          <w:kern w:val="3"/>
          <w:lang w:val="fr-RE"/>
        </w:rPr>
      </w:pPr>
      <w:r w:rsidRPr="005C7339">
        <w:rPr>
          <w:rFonts w:ascii="Calibri" w:eastAsia="SimSun" w:hAnsi="Calibri" w:cs="F"/>
          <w:kern w:val="3"/>
          <w:lang w:val="fr-RE" w:bidi="fa-IR"/>
        </w:rPr>
        <w:t>4- Il est indiqué dans les récits islamiques que l'ange de droite est le scribe chargé d’enregistrer les bonnes actions</w:t>
      </w:r>
      <w:r w:rsidR="007B7D8A">
        <w:rPr>
          <w:rFonts w:ascii="Calibri" w:eastAsia="SimSun" w:hAnsi="Calibri" w:cs="F"/>
          <w:kern w:val="3"/>
          <w:lang w:val="fr-RE" w:bidi="fa-IR"/>
        </w:rPr>
        <w:t> :</w:t>
      </w:r>
      <w:r w:rsidRPr="005C7339">
        <w:rPr>
          <w:rFonts w:ascii="Calibri" w:eastAsia="SimSun" w:hAnsi="Calibri" w:cs="F"/>
          <w:kern w:val="3"/>
          <w:lang w:val="fr-RE" w:bidi="fa-IR"/>
        </w:rPr>
        <w:t xml:space="preserve"> </w:t>
      </w:r>
      <w:r w:rsidR="007B7D8A">
        <w:rPr>
          <w:rFonts w:ascii="Calibri" w:eastAsia="SimSun" w:hAnsi="Calibri" w:cs="F"/>
          <w:kern w:val="3"/>
          <w:lang w:val="fr-RE" w:bidi="fa-IR"/>
        </w:rPr>
        <w:t>il</w:t>
      </w:r>
      <w:r w:rsidR="007B7D8A" w:rsidRPr="005C7339">
        <w:rPr>
          <w:rFonts w:ascii="Calibri" w:eastAsia="SimSun" w:hAnsi="Calibri" w:cs="F"/>
          <w:kern w:val="3"/>
          <w:lang w:val="fr-RE" w:bidi="fa-IR"/>
        </w:rPr>
        <w:t xml:space="preserve"> </w:t>
      </w:r>
      <w:r w:rsidRPr="005C7339">
        <w:rPr>
          <w:rFonts w:ascii="Calibri" w:eastAsia="SimSun" w:hAnsi="Calibri" w:cs="F"/>
          <w:kern w:val="3"/>
          <w:lang w:val="fr-RE" w:bidi="fa-IR"/>
        </w:rPr>
        <w:t xml:space="preserve">multiplie par dix chaque bonne action. Tandis que l'ange de gauche est chargé de </w:t>
      </w:r>
      <w:r w:rsidRPr="005C7339">
        <w:rPr>
          <w:rFonts w:ascii="Calibri" w:eastAsia="SimSun" w:hAnsi="Calibri" w:cs="F"/>
          <w:kern w:val="3"/>
          <w:lang w:val="fr-RE" w:bidi="fa-IR"/>
        </w:rPr>
        <w:lastRenderedPageBreak/>
        <w:t>noter l</w:t>
      </w:r>
      <w:r w:rsidR="00AD1BFF">
        <w:rPr>
          <w:rFonts w:ascii="Calibri" w:eastAsia="SimSun" w:hAnsi="Calibri" w:cs="F"/>
          <w:kern w:val="3"/>
          <w:lang w:val="fr-RE" w:bidi="fa-IR"/>
        </w:rPr>
        <w:t>es mauvaises actions de l'homme</w:t>
      </w:r>
      <w:r w:rsidR="007B7D8A">
        <w:rPr>
          <w:rFonts w:ascii="Calibri" w:eastAsia="SimSun" w:hAnsi="Calibri" w:cs="F"/>
          <w:kern w:val="3"/>
          <w:lang w:val="fr-RE" w:bidi="fa-IR"/>
        </w:rPr>
        <w:t> :</w:t>
      </w:r>
      <w:r w:rsidR="00AD1BFF">
        <w:rPr>
          <w:rFonts w:ascii="Calibri" w:eastAsia="SimSun" w:hAnsi="Calibri" w:cs="F"/>
          <w:kern w:val="3"/>
          <w:lang w:val="fr-RE" w:bidi="fa-IR"/>
        </w:rPr>
        <w:t xml:space="preserve"> </w:t>
      </w:r>
      <w:r w:rsidR="007B7D8A">
        <w:rPr>
          <w:rFonts w:ascii="Calibri" w:eastAsia="SimSun" w:hAnsi="Calibri" w:cs="F"/>
          <w:kern w:val="3"/>
          <w:lang w:val="fr-RE" w:bidi="fa-IR"/>
        </w:rPr>
        <w:t>il</w:t>
      </w:r>
      <w:r w:rsidR="007B7D8A" w:rsidRPr="005C7339">
        <w:rPr>
          <w:rFonts w:ascii="Calibri" w:eastAsia="SimSun" w:hAnsi="Calibri" w:cs="F"/>
          <w:kern w:val="3"/>
          <w:lang w:val="fr-RE" w:bidi="fa-IR"/>
        </w:rPr>
        <w:t xml:space="preserve"> </w:t>
      </w:r>
      <w:r w:rsidRPr="005C7339">
        <w:rPr>
          <w:rFonts w:ascii="Calibri" w:eastAsia="SimSun" w:hAnsi="Calibri" w:cs="F"/>
          <w:kern w:val="3"/>
          <w:lang w:val="fr-RE" w:bidi="fa-IR"/>
        </w:rPr>
        <w:t xml:space="preserve">retarde l'écriture des péchés jusqu'à sept heures, et si l'homme ne se repent pas, il </w:t>
      </w:r>
      <w:r w:rsidR="007B7D8A">
        <w:rPr>
          <w:rFonts w:ascii="Calibri" w:eastAsia="SimSun" w:hAnsi="Calibri" w:cs="F"/>
          <w:kern w:val="3"/>
          <w:lang w:val="fr-RE" w:bidi="fa-IR"/>
        </w:rPr>
        <w:t>note</w:t>
      </w:r>
      <w:r w:rsidR="007B7D8A" w:rsidRPr="005C7339">
        <w:rPr>
          <w:rFonts w:ascii="Calibri" w:eastAsia="SimSun" w:hAnsi="Calibri" w:cs="F"/>
          <w:kern w:val="3"/>
          <w:lang w:val="fr-RE" w:bidi="fa-IR"/>
        </w:rPr>
        <w:t xml:space="preserve"> </w:t>
      </w:r>
      <w:r w:rsidRPr="005C7339">
        <w:rPr>
          <w:rFonts w:ascii="Calibri" w:eastAsia="SimSun" w:hAnsi="Calibri" w:cs="F"/>
          <w:kern w:val="3"/>
          <w:lang w:val="fr-RE" w:bidi="fa-IR"/>
        </w:rPr>
        <w:t>un péché pour lui. Ces récits montrent la grâce de Dieu sur les êtres humains.</w:t>
      </w:r>
      <w:r w:rsidRPr="005C7339">
        <w:rPr>
          <w:rFonts w:ascii="Calibri" w:eastAsia="SimSun" w:hAnsi="Calibri" w:cs="F"/>
          <w:kern w:val="3"/>
          <w:vertAlign w:val="superscript"/>
          <w:lang w:val="fr-RE" w:bidi="fa-IR"/>
        </w:rPr>
        <w:footnoteReference w:id="15"/>
      </w:r>
    </w:p>
    <w:p w14:paraId="21375969" w14:textId="2C398926" w:rsidR="005C7339" w:rsidRPr="005C7339" w:rsidRDefault="005C7339" w:rsidP="0001578A">
      <w:pPr>
        <w:tabs>
          <w:tab w:val="left" w:pos="709"/>
        </w:tabs>
        <w:suppressAutoHyphens/>
        <w:autoSpaceDN w:val="0"/>
        <w:spacing w:before="240" w:after="0" w:line="240" w:lineRule="auto"/>
        <w:jc w:val="both"/>
        <w:textAlignment w:val="baseline"/>
        <w:rPr>
          <w:rFonts w:ascii="Calibri" w:eastAsia="SimSun" w:hAnsi="Calibri" w:cs="F"/>
          <w:kern w:val="3"/>
          <w:lang w:val="fr-RE"/>
        </w:rPr>
      </w:pPr>
      <w:r w:rsidRPr="005C7339">
        <w:rPr>
          <w:rFonts w:ascii="Calibri" w:eastAsia="SimSun" w:hAnsi="Calibri" w:cs="F"/>
          <w:kern w:val="3"/>
          <w:lang w:val="fr-RE" w:bidi="fa-IR"/>
        </w:rPr>
        <w:t>5- Ce verset fait référence à la connaissance de Dieu des pensées de l’homme, mais ne spécifie pas leur enregistrement</w:t>
      </w:r>
      <w:r w:rsidR="00CB56A6">
        <w:rPr>
          <w:rFonts w:ascii="Calibri" w:eastAsia="SimSun" w:hAnsi="Calibri" w:cs="F"/>
          <w:kern w:val="3"/>
          <w:lang w:val="fr-RE" w:bidi="fa-IR"/>
        </w:rPr>
        <w:t xml:space="preserve"> car</w:t>
      </w:r>
      <w:r w:rsidR="00AB5DAC">
        <w:rPr>
          <w:rFonts w:ascii="Calibri" w:eastAsia="SimSun" w:hAnsi="Calibri" w:cs="F"/>
          <w:kern w:val="3"/>
          <w:lang w:val="fr-RE" w:bidi="fa-IR"/>
        </w:rPr>
        <w:t xml:space="preserve"> </w:t>
      </w:r>
      <w:r w:rsidRPr="005C7339">
        <w:rPr>
          <w:rFonts w:ascii="Calibri" w:eastAsia="SimSun" w:hAnsi="Calibri" w:cs="F"/>
          <w:kern w:val="3"/>
          <w:lang w:val="fr-RE" w:bidi="fa-IR"/>
        </w:rPr>
        <w:t>penser à un péché n'est pas un péch</w:t>
      </w:r>
      <w:r w:rsidR="00CB56A6">
        <w:rPr>
          <w:rFonts w:ascii="Calibri" w:eastAsia="SimSun" w:hAnsi="Calibri" w:cs="F"/>
          <w:kern w:val="3"/>
          <w:lang w:val="fr-RE" w:bidi="fa-IR"/>
        </w:rPr>
        <w:t>er</w:t>
      </w:r>
      <w:r w:rsidRPr="005C7339">
        <w:rPr>
          <w:rFonts w:ascii="Calibri" w:eastAsia="SimSun" w:hAnsi="Calibri" w:cs="F"/>
          <w:kern w:val="3"/>
          <w:lang w:val="fr-RE" w:bidi="fa-IR"/>
        </w:rPr>
        <w:t xml:space="preserve">. Cependant, l'enregistrement des actes de l’homme a été mentionné et </w:t>
      </w:r>
      <w:r w:rsidR="00CB56A6">
        <w:rPr>
          <w:rFonts w:ascii="Calibri" w:eastAsia="SimSun" w:hAnsi="Calibri" w:cs="F"/>
          <w:kern w:val="3"/>
          <w:lang w:val="fr-RE" w:bidi="fa-IR"/>
        </w:rPr>
        <w:t>celui</w:t>
      </w:r>
      <w:r w:rsidR="00CB56A6" w:rsidRPr="005C7339">
        <w:rPr>
          <w:rFonts w:ascii="Calibri" w:eastAsia="SimSun" w:hAnsi="Calibri" w:cs="F"/>
          <w:kern w:val="3"/>
          <w:lang w:val="fr-RE" w:bidi="fa-IR"/>
        </w:rPr>
        <w:t xml:space="preserve"> </w:t>
      </w:r>
      <w:r w:rsidRPr="005C7339">
        <w:rPr>
          <w:rFonts w:ascii="Calibri" w:eastAsia="SimSun" w:hAnsi="Calibri" w:cs="F"/>
          <w:kern w:val="3"/>
          <w:lang w:val="fr-RE" w:bidi="fa-IR"/>
        </w:rPr>
        <w:t>de sa parole a été souligné et spécifié</w:t>
      </w:r>
      <w:r w:rsidR="00CB56A6">
        <w:rPr>
          <w:rFonts w:ascii="Calibri" w:eastAsia="SimSun" w:hAnsi="Calibri" w:cs="F"/>
          <w:kern w:val="3"/>
          <w:lang w:val="fr-RE" w:bidi="fa-IR"/>
        </w:rPr>
        <w:t> :</w:t>
      </w:r>
      <w:r w:rsidRPr="005C7339">
        <w:rPr>
          <w:rFonts w:ascii="Calibri" w:eastAsia="SimSun" w:hAnsi="Calibri" w:cs="F"/>
          <w:kern w:val="3"/>
          <w:lang w:val="fr-RE" w:bidi="fa-IR"/>
        </w:rPr>
        <w:t xml:space="preserve"> </w:t>
      </w:r>
      <w:r w:rsidR="00CB56A6">
        <w:rPr>
          <w:rFonts w:ascii="Calibri" w:eastAsia="SimSun" w:hAnsi="Calibri" w:cs="F"/>
          <w:kern w:val="3"/>
          <w:lang w:val="fr-RE" w:bidi="fa-IR"/>
        </w:rPr>
        <w:t>ceci</w:t>
      </w:r>
      <w:r w:rsidRPr="005C7339">
        <w:rPr>
          <w:rFonts w:ascii="Calibri" w:eastAsia="SimSun" w:hAnsi="Calibri" w:cs="F"/>
          <w:kern w:val="3"/>
          <w:lang w:val="fr-RE" w:bidi="fa-IR"/>
        </w:rPr>
        <w:t xml:space="preserve"> montre le rôle extraordinaire de </w:t>
      </w:r>
      <w:r w:rsidR="00CB56A6">
        <w:rPr>
          <w:rFonts w:ascii="Calibri" w:eastAsia="SimSun" w:hAnsi="Calibri" w:cs="F"/>
          <w:kern w:val="3"/>
          <w:lang w:val="fr-RE" w:bidi="fa-IR"/>
        </w:rPr>
        <w:t>l</w:t>
      </w:r>
      <w:r w:rsidRPr="005C7339">
        <w:rPr>
          <w:rFonts w:ascii="Calibri" w:eastAsia="SimSun" w:hAnsi="Calibri" w:cs="F"/>
          <w:kern w:val="3"/>
          <w:lang w:val="fr-RE" w:bidi="fa-IR"/>
        </w:rPr>
        <w:t>a parole dans la vie, et de nombreux péchés sont liés à la parole.</w:t>
      </w:r>
      <w:r w:rsidRPr="005C7339">
        <w:rPr>
          <w:rFonts w:ascii="Calibri" w:eastAsia="SimSun" w:hAnsi="Calibri" w:cs="F"/>
          <w:kern w:val="3"/>
          <w:vertAlign w:val="superscript"/>
          <w:lang w:val="en-US"/>
        </w:rPr>
        <w:footnoteReference w:id="16"/>
      </w:r>
    </w:p>
    <w:p w14:paraId="636DCF55" w14:textId="77777777" w:rsidR="005C7339" w:rsidRDefault="005C7339" w:rsidP="0001578A">
      <w:pPr>
        <w:tabs>
          <w:tab w:val="left" w:pos="709"/>
        </w:tabs>
        <w:suppressAutoHyphens/>
        <w:autoSpaceDN w:val="0"/>
        <w:spacing w:before="240" w:after="0" w:line="240" w:lineRule="auto"/>
        <w:jc w:val="both"/>
        <w:textAlignment w:val="baseline"/>
        <w:rPr>
          <w:rFonts w:ascii="Calibri" w:eastAsia="SimSun" w:hAnsi="Calibri" w:cs="Calibri"/>
          <w:b/>
          <w:bCs/>
          <w:i/>
          <w:iCs/>
          <w:kern w:val="3"/>
          <w:sz w:val="20"/>
          <w:szCs w:val="20"/>
        </w:rPr>
      </w:pPr>
    </w:p>
    <w:p w14:paraId="6EFF5BD1" w14:textId="77777777" w:rsidR="00353445" w:rsidRDefault="00353445" w:rsidP="0001578A">
      <w:pPr>
        <w:tabs>
          <w:tab w:val="left" w:pos="709"/>
        </w:tabs>
        <w:suppressAutoHyphens/>
        <w:autoSpaceDN w:val="0"/>
        <w:spacing w:before="240" w:after="0" w:line="240" w:lineRule="auto"/>
        <w:jc w:val="both"/>
        <w:textAlignment w:val="baseline"/>
        <w:rPr>
          <w:rFonts w:ascii="Calibri" w:eastAsia="SimSun" w:hAnsi="Calibri" w:cs="Calibri"/>
          <w:b/>
          <w:bCs/>
          <w:i/>
          <w:iCs/>
          <w:kern w:val="3"/>
          <w:sz w:val="20"/>
          <w:szCs w:val="20"/>
        </w:rPr>
      </w:pPr>
    </w:p>
    <w:p w14:paraId="1E61539E" w14:textId="77777777" w:rsidR="00353445" w:rsidRDefault="00353445" w:rsidP="0001578A">
      <w:pPr>
        <w:tabs>
          <w:tab w:val="left" w:pos="709"/>
        </w:tabs>
        <w:suppressAutoHyphens/>
        <w:autoSpaceDN w:val="0"/>
        <w:spacing w:before="240" w:after="0" w:line="240" w:lineRule="auto"/>
        <w:jc w:val="both"/>
        <w:textAlignment w:val="baseline"/>
        <w:rPr>
          <w:rFonts w:ascii="Calibri" w:eastAsia="SimSun" w:hAnsi="Calibri" w:cs="Calibri"/>
          <w:b/>
          <w:bCs/>
          <w:i/>
          <w:iCs/>
          <w:kern w:val="3"/>
          <w:sz w:val="20"/>
          <w:szCs w:val="20"/>
        </w:rPr>
      </w:pPr>
    </w:p>
    <w:p w14:paraId="043E9589" w14:textId="44C1BA82" w:rsidR="00353445" w:rsidRPr="005C7339" w:rsidRDefault="00353445" w:rsidP="00353445">
      <w:pPr>
        <w:tabs>
          <w:tab w:val="left" w:pos="709"/>
        </w:tabs>
        <w:suppressAutoHyphens/>
        <w:autoSpaceDN w:val="0"/>
        <w:spacing w:before="240" w:after="0" w:line="240" w:lineRule="auto"/>
        <w:jc w:val="right"/>
        <w:textAlignment w:val="baseline"/>
        <w:rPr>
          <w:rFonts w:ascii="Calibri" w:eastAsia="SimSun" w:hAnsi="Calibri" w:cs="Calibri"/>
          <w:b/>
          <w:bCs/>
          <w:i/>
          <w:iCs/>
          <w:kern w:val="3"/>
          <w:sz w:val="20"/>
          <w:szCs w:val="20"/>
        </w:rPr>
      </w:pPr>
      <w:r w:rsidRPr="00F52D09">
        <w:rPr>
          <w:rFonts w:cs="KFGQPC Uthmanic Script HAFS"/>
          <w:color w:val="000000"/>
          <w:sz w:val="36"/>
          <w:szCs w:val="36"/>
          <w:shd w:val="clear" w:color="auto" w:fill="FFFFFF"/>
          <w:rtl/>
        </w:rPr>
        <w:t xml:space="preserve">وَجَآءَتۡ سَكۡرَةُ </w:t>
      </w:r>
      <w:r w:rsidRPr="00F52D09">
        <w:rPr>
          <w:rFonts w:cs="KFGQPC Uthmanic Script HAFS" w:hint="cs"/>
          <w:color w:val="000000"/>
          <w:sz w:val="36"/>
          <w:szCs w:val="36"/>
          <w:shd w:val="clear" w:color="auto" w:fill="FFFFFF"/>
          <w:rtl/>
        </w:rPr>
        <w:t>ٱ</w:t>
      </w:r>
      <w:r w:rsidRPr="00F52D09">
        <w:rPr>
          <w:rFonts w:cs="KFGQPC Uthmanic Script HAFS" w:hint="eastAsia"/>
          <w:color w:val="000000"/>
          <w:sz w:val="36"/>
          <w:szCs w:val="36"/>
          <w:shd w:val="clear" w:color="auto" w:fill="FFFFFF"/>
          <w:rtl/>
        </w:rPr>
        <w:t>لۡمَوۡتِ</w:t>
      </w:r>
      <w:r w:rsidRPr="00F52D09">
        <w:rPr>
          <w:rFonts w:cs="KFGQPC Uthmanic Script HAFS"/>
          <w:color w:val="000000"/>
          <w:sz w:val="36"/>
          <w:szCs w:val="36"/>
          <w:shd w:val="clear" w:color="auto" w:fill="FFFFFF"/>
          <w:rtl/>
        </w:rPr>
        <w:t xml:space="preserve"> بِ</w:t>
      </w:r>
      <w:r w:rsidRPr="00F52D09">
        <w:rPr>
          <w:rFonts w:cs="KFGQPC Uthmanic Script HAFS" w:hint="cs"/>
          <w:color w:val="000000"/>
          <w:sz w:val="36"/>
          <w:szCs w:val="36"/>
          <w:shd w:val="clear" w:color="auto" w:fill="FFFFFF"/>
          <w:rtl/>
        </w:rPr>
        <w:t>ٱ</w:t>
      </w:r>
      <w:r w:rsidRPr="00F52D09">
        <w:rPr>
          <w:rFonts w:cs="KFGQPC Uthmanic Script HAFS" w:hint="eastAsia"/>
          <w:color w:val="000000"/>
          <w:sz w:val="36"/>
          <w:szCs w:val="36"/>
          <w:shd w:val="clear" w:color="auto" w:fill="FFFFFF"/>
          <w:rtl/>
        </w:rPr>
        <w:t>لۡحَقِّۖ</w:t>
      </w:r>
      <w:r w:rsidRPr="00F52D09">
        <w:rPr>
          <w:rFonts w:cs="KFGQPC Uthmanic Script HAFS"/>
          <w:color w:val="000000"/>
          <w:sz w:val="36"/>
          <w:szCs w:val="36"/>
          <w:shd w:val="clear" w:color="auto" w:fill="FFFFFF"/>
          <w:rtl/>
        </w:rPr>
        <w:t xml:space="preserve"> ذَٰلِكَ مَا كُنتَ مِنۡهُ تَحِيدُ١٩ وَنُفِخَ فِي </w:t>
      </w:r>
      <w:r w:rsidRPr="00F52D09">
        <w:rPr>
          <w:rFonts w:cs="KFGQPC Uthmanic Script HAFS" w:hint="cs"/>
          <w:color w:val="000000"/>
          <w:sz w:val="36"/>
          <w:szCs w:val="36"/>
          <w:shd w:val="clear" w:color="auto" w:fill="FFFFFF"/>
          <w:rtl/>
        </w:rPr>
        <w:t>ٱ</w:t>
      </w:r>
      <w:r w:rsidRPr="00F52D09">
        <w:rPr>
          <w:rFonts w:cs="KFGQPC Uthmanic Script HAFS" w:hint="eastAsia"/>
          <w:color w:val="000000"/>
          <w:sz w:val="36"/>
          <w:szCs w:val="36"/>
          <w:shd w:val="clear" w:color="auto" w:fill="FFFFFF"/>
          <w:rtl/>
        </w:rPr>
        <w:t>لصُّورِۚ</w:t>
      </w:r>
      <w:r w:rsidRPr="00F52D09">
        <w:rPr>
          <w:rFonts w:cs="KFGQPC Uthmanic Script HAFS"/>
          <w:color w:val="000000"/>
          <w:sz w:val="36"/>
          <w:szCs w:val="36"/>
          <w:shd w:val="clear" w:color="auto" w:fill="FFFFFF"/>
          <w:rtl/>
        </w:rPr>
        <w:t xml:space="preserve"> ذَٰلِكَ يَوۡمُ </w:t>
      </w:r>
      <w:r w:rsidRPr="00F52D09">
        <w:rPr>
          <w:rFonts w:cs="KFGQPC Uthmanic Script HAFS" w:hint="cs"/>
          <w:color w:val="000000"/>
          <w:sz w:val="36"/>
          <w:szCs w:val="36"/>
          <w:shd w:val="clear" w:color="auto" w:fill="FFFFFF"/>
          <w:rtl/>
        </w:rPr>
        <w:t>ٱ</w:t>
      </w:r>
      <w:r w:rsidRPr="00F52D09">
        <w:rPr>
          <w:rFonts w:cs="KFGQPC Uthmanic Script HAFS" w:hint="eastAsia"/>
          <w:color w:val="000000"/>
          <w:sz w:val="36"/>
          <w:szCs w:val="36"/>
          <w:shd w:val="clear" w:color="auto" w:fill="FFFFFF"/>
          <w:rtl/>
        </w:rPr>
        <w:t>لۡوَعِيدِ</w:t>
      </w:r>
      <w:r w:rsidRPr="00F52D09">
        <w:rPr>
          <w:rFonts w:cs="KFGQPC Uthmanic Script HAFS"/>
          <w:color w:val="000000"/>
          <w:sz w:val="36"/>
          <w:szCs w:val="36"/>
          <w:shd w:val="clear" w:color="auto" w:fill="FFFFFF"/>
          <w:rtl/>
        </w:rPr>
        <w:t>٢٠ وَجَآءَتۡ كُلُّ نَفۡسٖ مَّعَهَا سَآئِ</w:t>
      </w:r>
      <w:r w:rsidRPr="00F52D09">
        <w:rPr>
          <w:rFonts w:cs="KFGQPC Uthmanic Script HAFS" w:hint="eastAsia"/>
          <w:color w:val="000000"/>
          <w:sz w:val="36"/>
          <w:szCs w:val="36"/>
          <w:shd w:val="clear" w:color="auto" w:fill="FFFFFF"/>
          <w:rtl/>
        </w:rPr>
        <w:t>قٞ</w:t>
      </w:r>
      <w:r w:rsidRPr="00F52D09">
        <w:rPr>
          <w:rFonts w:cs="KFGQPC Uthmanic Script HAFS"/>
          <w:color w:val="000000"/>
          <w:sz w:val="36"/>
          <w:szCs w:val="36"/>
          <w:shd w:val="clear" w:color="auto" w:fill="FFFFFF"/>
          <w:rtl/>
        </w:rPr>
        <w:t xml:space="preserve"> وَشَهِيدٞ٢١ لَّقَدۡ كُنتَ فِي غَفۡلَةٖ مِّنۡ هَٰذَا فَكَشَفۡنَا عَنكَ غِطَآءَكَ فَبَصَرُكَ </w:t>
      </w:r>
      <w:r w:rsidRPr="00F52D09">
        <w:rPr>
          <w:rFonts w:cs="KFGQPC Uthmanic Script HAFS" w:hint="cs"/>
          <w:color w:val="000000"/>
          <w:sz w:val="36"/>
          <w:szCs w:val="36"/>
          <w:shd w:val="clear" w:color="auto" w:fill="FFFFFF"/>
          <w:rtl/>
        </w:rPr>
        <w:t>ٱ</w:t>
      </w:r>
      <w:r w:rsidRPr="00F52D09">
        <w:rPr>
          <w:rFonts w:cs="KFGQPC Uthmanic Script HAFS" w:hint="eastAsia"/>
          <w:color w:val="000000"/>
          <w:sz w:val="36"/>
          <w:szCs w:val="36"/>
          <w:shd w:val="clear" w:color="auto" w:fill="FFFFFF"/>
          <w:rtl/>
        </w:rPr>
        <w:t>لۡيَوۡمَ</w:t>
      </w:r>
      <w:r w:rsidRPr="00F52D09">
        <w:rPr>
          <w:rFonts w:cs="KFGQPC Uthmanic Script HAFS"/>
          <w:color w:val="000000"/>
          <w:sz w:val="36"/>
          <w:szCs w:val="36"/>
          <w:shd w:val="clear" w:color="auto" w:fill="FFFFFF"/>
          <w:rtl/>
        </w:rPr>
        <w:t xml:space="preserve"> حَدِيدٞ٢٢</w:t>
      </w:r>
    </w:p>
    <w:p w14:paraId="2759EBFA" w14:textId="77777777" w:rsidR="00285646" w:rsidRPr="005C7339" w:rsidRDefault="00285646" w:rsidP="0001578A">
      <w:pPr>
        <w:tabs>
          <w:tab w:val="left" w:pos="709"/>
        </w:tabs>
        <w:suppressAutoHyphens/>
        <w:autoSpaceDN w:val="0"/>
        <w:spacing w:before="240" w:after="0" w:line="240" w:lineRule="auto"/>
        <w:jc w:val="both"/>
        <w:textAlignment w:val="baseline"/>
        <w:rPr>
          <w:rFonts w:ascii="Calibri" w:eastAsia="SimSun" w:hAnsi="Calibri" w:cs="Calibri"/>
          <w:b/>
          <w:bCs/>
          <w:i/>
          <w:iCs/>
          <w:kern w:val="3"/>
          <w:sz w:val="20"/>
          <w:szCs w:val="20"/>
        </w:rPr>
      </w:pPr>
    </w:p>
    <w:p w14:paraId="7A7B77AC" w14:textId="77777777" w:rsidR="00285646" w:rsidRPr="00235F84" w:rsidRDefault="00285646" w:rsidP="0001578A">
      <w:pPr>
        <w:jc w:val="both"/>
        <w:rPr>
          <w:rFonts w:cstheme="minorHAnsi"/>
          <w:b/>
          <w:bCs/>
          <w:i/>
          <w:iCs/>
          <w:sz w:val="20"/>
          <w:szCs w:val="20"/>
          <w:lang w:bidi="fa-IR"/>
        </w:rPr>
      </w:pPr>
      <w:r w:rsidRPr="003E6CED">
        <w:rPr>
          <w:rFonts w:cstheme="minorHAnsi"/>
          <w:b/>
          <w:bCs/>
          <w:i/>
          <w:iCs/>
          <w:sz w:val="20"/>
          <w:szCs w:val="20"/>
          <w:lang w:bidi="fa-IR"/>
        </w:rPr>
        <w:t>19</w:t>
      </w:r>
      <w:r w:rsidRPr="00235F84">
        <w:rPr>
          <w:rFonts w:cstheme="minorHAnsi"/>
          <w:b/>
          <w:bCs/>
          <w:i/>
          <w:iCs/>
          <w:sz w:val="20"/>
          <w:szCs w:val="20"/>
          <w:lang w:bidi="fa-IR"/>
        </w:rPr>
        <w:t xml:space="preserve">- L'agonie de la mort fait apparaître la vérité : « Voilà ce dont tu t'écartais ». </w:t>
      </w:r>
    </w:p>
    <w:p w14:paraId="6DAAE835" w14:textId="77777777" w:rsidR="00285646" w:rsidRPr="00235F84" w:rsidRDefault="00285646" w:rsidP="0001578A">
      <w:pPr>
        <w:jc w:val="both"/>
        <w:rPr>
          <w:rFonts w:cstheme="minorHAnsi"/>
          <w:b/>
          <w:bCs/>
          <w:i/>
          <w:iCs/>
          <w:sz w:val="20"/>
          <w:szCs w:val="20"/>
          <w:lang w:bidi="fa-IR"/>
        </w:rPr>
      </w:pPr>
      <w:r w:rsidRPr="00235F84">
        <w:rPr>
          <w:rFonts w:cstheme="minorHAnsi"/>
          <w:b/>
          <w:bCs/>
          <w:i/>
          <w:iCs/>
          <w:sz w:val="20"/>
          <w:szCs w:val="20"/>
          <w:lang w:bidi="fa-IR"/>
        </w:rPr>
        <w:t xml:space="preserve">20- Et l'on soufflera dans la Trompe : Voilà le jour de la Menace. </w:t>
      </w:r>
    </w:p>
    <w:p w14:paraId="509B3AA8" w14:textId="77777777" w:rsidR="00285646" w:rsidRPr="00235F84" w:rsidRDefault="00285646" w:rsidP="0001578A">
      <w:pPr>
        <w:jc w:val="both"/>
        <w:rPr>
          <w:rFonts w:cstheme="minorHAnsi"/>
          <w:b/>
          <w:bCs/>
          <w:i/>
          <w:iCs/>
          <w:sz w:val="20"/>
          <w:szCs w:val="20"/>
          <w:lang w:bidi="fa-IR"/>
        </w:rPr>
      </w:pPr>
      <w:r w:rsidRPr="00235F84">
        <w:rPr>
          <w:rFonts w:cstheme="minorHAnsi"/>
          <w:b/>
          <w:bCs/>
          <w:i/>
          <w:iCs/>
          <w:sz w:val="20"/>
          <w:szCs w:val="20"/>
          <w:lang w:bidi="fa-IR"/>
        </w:rPr>
        <w:t xml:space="preserve">21- Alors chaque âme viendra accompagnée d'un conducteur et d'un témoin. </w:t>
      </w:r>
    </w:p>
    <w:p w14:paraId="6E260D2E" w14:textId="77777777" w:rsidR="00285646" w:rsidRPr="00235F84" w:rsidRDefault="00285646" w:rsidP="0001578A">
      <w:pPr>
        <w:jc w:val="both"/>
        <w:rPr>
          <w:rFonts w:cstheme="minorHAnsi"/>
          <w:b/>
          <w:bCs/>
          <w:i/>
          <w:iCs/>
          <w:sz w:val="20"/>
          <w:szCs w:val="20"/>
          <w:lang w:bidi="fa-IR"/>
        </w:rPr>
      </w:pPr>
      <w:r w:rsidRPr="00235F84">
        <w:rPr>
          <w:rFonts w:cstheme="minorHAnsi"/>
          <w:b/>
          <w:bCs/>
          <w:i/>
          <w:iCs/>
          <w:sz w:val="20"/>
          <w:szCs w:val="20"/>
          <w:lang w:bidi="fa-IR"/>
        </w:rPr>
        <w:t>22- Tu restais indifférent à cela. Eh bien, Nous ôtons ton voile ; ta vue est perçante aujourd'hui. </w:t>
      </w:r>
    </w:p>
    <w:p w14:paraId="2C7EC1F0" w14:textId="77777777" w:rsidR="005C7339" w:rsidRPr="005C7339" w:rsidRDefault="005C7339" w:rsidP="0001578A">
      <w:pPr>
        <w:tabs>
          <w:tab w:val="left" w:pos="709"/>
        </w:tabs>
        <w:suppressAutoHyphens/>
        <w:autoSpaceDN w:val="0"/>
        <w:spacing w:before="240" w:after="0" w:line="240" w:lineRule="auto"/>
        <w:jc w:val="both"/>
        <w:textAlignment w:val="baseline"/>
        <w:rPr>
          <w:rFonts w:ascii="Calibri" w:eastAsia="SimSun" w:hAnsi="Calibri" w:cs="Calibri"/>
          <w:b/>
          <w:bCs/>
          <w:i/>
          <w:iCs/>
          <w:kern w:val="3"/>
          <w:sz w:val="20"/>
          <w:szCs w:val="20"/>
          <w:lang w:val="fr-RE"/>
        </w:rPr>
      </w:pPr>
    </w:p>
    <w:p w14:paraId="15E2D767" w14:textId="77777777" w:rsidR="005C7339" w:rsidRPr="005C7339" w:rsidRDefault="005C7339" w:rsidP="0001578A">
      <w:pPr>
        <w:suppressAutoHyphens/>
        <w:autoSpaceDN w:val="0"/>
        <w:spacing w:line="256" w:lineRule="auto"/>
        <w:jc w:val="both"/>
        <w:textAlignment w:val="baseline"/>
        <w:rPr>
          <w:rFonts w:ascii="Calibri" w:eastAsia="SimSun" w:hAnsi="Calibri" w:cs="F"/>
          <w:kern w:val="3"/>
          <w:lang w:val="fr-RE"/>
        </w:rPr>
      </w:pPr>
      <w:r w:rsidRPr="005C7339">
        <w:rPr>
          <w:rFonts w:ascii="Calibri" w:eastAsia="SimSun" w:hAnsi="Calibri" w:cs="Calibri"/>
          <w:kern w:val="3"/>
          <w:lang w:val="fr-RE" w:bidi="fa-IR"/>
        </w:rPr>
        <w:t>1- Ces versets indiquent trois étapes fondamentales :</w:t>
      </w:r>
    </w:p>
    <w:p w14:paraId="3A6E3B46" w14:textId="77777777" w:rsidR="005C7339" w:rsidRPr="005C7339" w:rsidRDefault="005C7339" w:rsidP="0001578A">
      <w:pPr>
        <w:suppressAutoHyphens/>
        <w:autoSpaceDN w:val="0"/>
        <w:spacing w:line="256" w:lineRule="auto"/>
        <w:jc w:val="both"/>
        <w:textAlignment w:val="baseline"/>
        <w:rPr>
          <w:rFonts w:ascii="Calibri" w:eastAsia="SimSun" w:hAnsi="Calibri" w:cs="F"/>
          <w:kern w:val="3"/>
          <w:lang w:val="fr-RE"/>
        </w:rPr>
      </w:pPr>
      <w:r w:rsidRPr="005C7339">
        <w:rPr>
          <w:rFonts w:ascii="Calibri" w:eastAsia="SimSun" w:hAnsi="Calibri" w:cs="Calibri"/>
          <w:kern w:val="3"/>
          <w:lang w:val="fr-RE" w:bidi="fa-IR"/>
        </w:rPr>
        <w:t>a) L’étape de la mort, qui s'accompagne de graves difficultés.</w:t>
      </w:r>
    </w:p>
    <w:p w14:paraId="31E4B064" w14:textId="0085A556" w:rsidR="005C7339" w:rsidRPr="005C7339" w:rsidRDefault="005C7339" w:rsidP="0001578A">
      <w:pPr>
        <w:suppressAutoHyphens/>
        <w:autoSpaceDN w:val="0"/>
        <w:spacing w:line="256" w:lineRule="auto"/>
        <w:jc w:val="both"/>
        <w:textAlignment w:val="baseline"/>
        <w:rPr>
          <w:rFonts w:ascii="Calibri" w:eastAsia="SimSun" w:hAnsi="Calibri" w:cs="F"/>
          <w:kern w:val="3"/>
          <w:lang w:val="fr-RE"/>
        </w:rPr>
      </w:pPr>
      <w:r w:rsidRPr="005C7339">
        <w:rPr>
          <w:rFonts w:ascii="Calibri" w:eastAsia="SimSun" w:hAnsi="Calibri" w:cs="Calibri"/>
          <w:kern w:val="3"/>
          <w:lang w:val="fr-RE" w:bidi="fa-IR"/>
        </w:rPr>
        <w:t xml:space="preserve">b) L'étape de l'annonce de la </w:t>
      </w:r>
      <w:r w:rsidR="00647ADF">
        <w:rPr>
          <w:rFonts w:ascii="Calibri" w:eastAsia="SimSun" w:hAnsi="Calibri" w:cs="Calibri"/>
          <w:kern w:val="3"/>
          <w:lang w:val="fr-RE" w:bidi="fa-IR"/>
        </w:rPr>
        <w:t>R</w:t>
      </w:r>
      <w:r w:rsidRPr="005C7339">
        <w:rPr>
          <w:rFonts w:ascii="Calibri" w:eastAsia="SimSun" w:hAnsi="Calibri" w:cs="Calibri"/>
          <w:kern w:val="3"/>
          <w:lang w:val="fr-RE" w:bidi="fa-IR"/>
        </w:rPr>
        <w:t>ésurrection et du son de la trompette.</w:t>
      </w:r>
    </w:p>
    <w:p w14:paraId="2D4FBC81" w14:textId="70127D05" w:rsidR="005C7339" w:rsidRPr="005C7339" w:rsidRDefault="005C7339" w:rsidP="0001578A">
      <w:pPr>
        <w:suppressAutoHyphens/>
        <w:autoSpaceDN w:val="0"/>
        <w:spacing w:line="256" w:lineRule="auto"/>
        <w:jc w:val="both"/>
        <w:textAlignment w:val="baseline"/>
        <w:rPr>
          <w:rFonts w:ascii="Calibri" w:eastAsia="SimSun" w:hAnsi="Calibri" w:cs="F"/>
          <w:kern w:val="3"/>
          <w:lang w:val="fr-RE"/>
        </w:rPr>
      </w:pPr>
      <w:r w:rsidRPr="005C7339">
        <w:rPr>
          <w:rFonts w:ascii="Calibri" w:eastAsia="SimSun" w:hAnsi="Calibri" w:cs="Calibri"/>
          <w:kern w:val="3"/>
          <w:lang w:val="fr-RE" w:bidi="fa-IR"/>
        </w:rPr>
        <w:t xml:space="preserve">c) L’étape de la présence de l’homme sur la scène de la </w:t>
      </w:r>
      <w:r w:rsidR="00647ADF">
        <w:rPr>
          <w:rFonts w:ascii="Calibri" w:eastAsia="SimSun" w:hAnsi="Calibri" w:cs="Calibri"/>
          <w:kern w:val="3"/>
          <w:lang w:val="fr-RE" w:bidi="fa-IR"/>
        </w:rPr>
        <w:t>R</w:t>
      </w:r>
      <w:r w:rsidRPr="005C7339">
        <w:rPr>
          <w:rFonts w:ascii="Calibri" w:eastAsia="SimSun" w:hAnsi="Calibri" w:cs="Calibri"/>
          <w:kern w:val="3"/>
          <w:lang w:val="fr-RE" w:bidi="fa-IR"/>
        </w:rPr>
        <w:t>ésurrection en présence de témoins.</w:t>
      </w:r>
    </w:p>
    <w:p w14:paraId="66FF61F9" w14:textId="77AE60E3" w:rsidR="005C7339" w:rsidRPr="005C7339" w:rsidRDefault="005C7339" w:rsidP="0001578A">
      <w:pPr>
        <w:suppressAutoHyphens/>
        <w:autoSpaceDN w:val="0"/>
        <w:spacing w:line="256" w:lineRule="auto"/>
        <w:jc w:val="both"/>
        <w:textAlignment w:val="baseline"/>
        <w:rPr>
          <w:rFonts w:ascii="Calibri" w:eastAsia="SimSun" w:hAnsi="Calibri" w:cs="F"/>
          <w:kern w:val="3"/>
          <w:lang w:val="fr-RE"/>
        </w:rPr>
      </w:pPr>
      <w:r w:rsidRPr="005C7339">
        <w:rPr>
          <w:rFonts w:ascii="Calibri" w:eastAsia="SimSun" w:hAnsi="Calibri" w:cs="Calibri"/>
          <w:kern w:val="3"/>
          <w:lang w:val="fr-RE" w:bidi="fa-IR"/>
        </w:rPr>
        <w:t>2- Ce verset compare l’état de l’agonie de la mort à un état similaire à l'ivresse, qui apparaît avec anxiété et agitation extrêmes dues aux symptômes de la mort imminente et submerge parfois l'esprit du mourant. Certes, une personne qui quitte la vie de ce bas monde avec tous ses biens et attraction, trouve une nouvelle vision et voit ouvertement les vérités de l'autre monde</w:t>
      </w:r>
      <w:r w:rsidR="0053424A">
        <w:rPr>
          <w:rFonts w:ascii="Calibri" w:eastAsia="SimSun" w:hAnsi="Calibri" w:cs="Calibri"/>
          <w:kern w:val="3"/>
          <w:lang w:val="fr-RE" w:bidi="fa-IR"/>
        </w:rPr>
        <w:t>.</w:t>
      </w:r>
      <w:r w:rsidRPr="005C7339">
        <w:rPr>
          <w:rFonts w:ascii="Calibri" w:eastAsia="SimSun" w:hAnsi="Calibri" w:cs="Calibri"/>
          <w:kern w:val="3"/>
          <w:lang w:val="fr-RE" w:bidi="fa-IR"/>
        </w:rPr>
        <w:t xml:space="preserve"> </w:t>
      </w:r>
      <w:r w:rsidR="0053424A">
        <w:rPr>
          <w:rFonts w:ascii="Calibri" w:eastAsia="SimSun" w:hAnsi="Calibri" w:cs="Calibri"/>
          <w:kern w:val="3"/>
          <w:lang w:val="fr-RE" w:bidi="fa-IR"/>
        </w:rPr>
        <w:t>Une</w:t>
      </w:r>
      <w:r w:rsidR="0053424A" w:rsidRPr="005C7339">
        <w:rPr>
          <w:rFonts w:ascii="Calibri" w:eastAsia="SimSun" w:hAnsi="Calibri" w:cs="Calibri"/>
          <w:kern w:val="3"/>
          <w:lang w:val="fr-RE" w:bidi="fa-IR"/>
        </w:rPr>
        <w:t xml:space="preserve"> </w:t>
      </w:r>
      <w:r w:rsidRPr="005C7339">
        <w:rPr>
          <w:rFonts w:ascii="Calibri" w:eastAsia="SimSun" w:hAnsi="Calibri" w:cs="Calibri"/>
          <w:kern w:val="3"/>
          <w:lang w:val="fr-RE" w:bidi="fa-IR"/>
        </w:rPr>
        <w:t>grande terreur envahit tout son être et devient</w:t>
      </w:r>
      <w:r w:rsidR="0053424A">
        <w:rPr>
          <w:rFonts w:ascii="Calibri" w:eastAsia="SimSun" w:hAnsi="Calibri" w:cs="Calibri"/>
          <w:kern w:val="3"/>
          <w:lang w:val="fr-RE" w:bidi="fa-IR"/>
        </w:rPr>
        <w:t xml:space="preserve"> comme </w:t>
      </w:r>
      <w:r w:rsidRPr="005C7339">
        <w:rPr>
          <w:rFonts w:ascii="Calibri" w:eastAsia="SimSun" w:hAnsi="Calibri" w:cs="Calibri"/>
          <w:kern w:val="3"/>
          <w:lang w:val="fr-RE" w:bidi="fa-IR"/>
        </w:rPr>
        <w:t>ivre.</w:t>
      </w:r>
    </w:p>
    <w:p w14:paraId="6E5E87BD" w14:textId="3D807903" w:rsidR="005C7339" w:rsidRPr="005C7339" w:rsidRDefault="00AB5DAC" w:rsidP="0001578A">
      <w:pPr>
        <w:suppressAutoHyphens/>
        <w:autoSpaceDN w:val="0"/>
        <w:spacing w:line="256" w:lineRule="auto"/>
        <w:jc w:val="both"/>
        <w:textAlignment w:val="baseline"/>
        <w:rPr>
          <w:rFonts w:ascii="Calibri" w:eastAsia="SimSun" w:hAnsi="Calibri" w:cs="F"/>
          <w:kern w:val="3"/>
          <w:lang w:val="fr-RE"/>
        </w:rPr>
      </w:pPr>
      <w:r w:rsidRPr="00AB5DAC">
        <w:rPr>
          <w:rFonts w:ascii="Calibri" w:eastAsia="SimSun" w:hAnsi="Calibri" w:cs="Calibri"/>
          <w:kern w:val="3"/>
          <w:lang w:val="fr-RE"/>
        </w:rPr>
        <w:t>3- Selon un récit rapporté de l'Imam Zaynoul Abidine (a), la mort, pour un croyant, est semblable à se défaire de vêtements sales et infestés d'insectes, à se libérer de lourdes chaînes, pour ensuite revêtir les habits les plus somptueux, s'enduire des parfums les plus délicats, monter les montures les plus nobles et habiter dans les demeures les plus splendides de l'Au-delà. En revanche, pour l'infidèle, la mort marque la transition des plaisirs éphémères de ce monde vers les tourments éternels de l'Au-</w:t>
      </w:r>
      <w:r w:rsidRPr="00AB5DAC">
        <w:rPr>
          <w:rFonts w:ascii="Calibri" w:eastAsia="SimSun" w:hAnsi="Calibri" w:cs="Calibri"/>
          <w:kern w:val="3"/>
          <w:lang w:val="fr-RE"/>
        </w:rPr>
        <w:lastRenderedPageBreak/>
        <w:t>delà. L'infidèle est alors dépouillé de ses vêtements luxueux, chassé de ses demeures confortables, pour être revêtu des habits les plus misérables et répugnants, et condamné à habiter les lieux les plus sinistres, subissant les plus grands tourments</w:t>
      </w:r>
      <w:r w:rsidR="005C7339" w:rsidRPr="005C7339">
        <w:rPr>
          <w:rFonts w:ascii="Calibri" w:eastAsia="SimSun" w:hAnsi="Calibri" w:cs="Calibri"/>
          <w:kern w:val="3"/>
          <w:lang w:val="fr-RE" w:bidi="fa-IR"/>
        </w:rPr>
        <w:t>.</w:t>
      </w:r>
      <w:r w:rsidR="005C7339" w:rsidRPr="005C7339">
        <w:rPr>
          <w:rFonts w:ascii="Calibri" w:eastAsia="SimSun" w:hAnsi="Calibri" w:cs="F"/>
          <w:kern w:val="3"/>
          <w:vertAlign w:val="superscript"/>
          <w:lang w:val="en-US"/>
        </w:rPr>
        <w:footnoteReference w:id="17"/>
      </w:r>
    </w:p>
    <w:p w14:paraId="3B8A4849" w14:textId="467E8882" w:rsidR="005C7339" w:rsidRPr="005C7339" w:rsidRDefault="005C7339" w:rsidP="0001578A">
      <w:pPr>
        <w:suppressAutoHyphens/>
        <w:autoSpaceDN w:val="0"/>
        <w:spacing w:line="256" w:lineRule="auto"/>
        <w:jc w:val="both"/>
        <w:textAlignment w:val="baseline"/>
        <w:rPr>
          <w:rFonts w:ascii="Calibri" w:eastAsia="SimSun" w:hAnsi="Calibri" w:cs="F"/>
          <w:kern w:val="3"/>
          <w:lang w:val="fr-RE"/>
        </w:rPr>
      </w:pPr>
      <w:r w:rsidRPr="005C7339">
        <w:rPr>
          <w:rFonts w:ascii="Calibri" w:eastAsia="SimSun" w:hAnsi="Calibri" w:cs="Calibri"/>
          <w:kern w:val="3"/>
          <w:lang w:val="fr-RE" w:bidi="fa-IR"/>
        </w:rPr>
        <w:t xml:space="preserve">4- Le but de sonner la trompette est d'annoncer la </w:t>
      </w:r>
      <w:r w:rsidR="0053424A">
        <w:rPr>
          <w:rFonts w:ascii="Calibri" w:eastAsia="SimSun" w:hAnsi="Calibri" w:cs="Calibri"/>
          <w:kern w:val="3"/>
          <w:lang w:val="fr-RE" w:bidi="fa-IR"/>
        </w:rPr>
        <w:t>R</w:t>
      </w:r>
      <w:r w:rsidRPr="005C7339">
        <w:rPr>
          <w:rFonts w:ascii="Calibri" w:eastAsia="SimSun" w:hAnsi="Calibri" w:cs="Calibri"/>
          <w:kern w:val="3"/>
          <w:lang w:val="fr-RE" w:bidi="fa-IR"/>
        </w:rPr>
        <w:t>ésurrection. Cette annonce est faite deux fois : la première</w:t>
      </w:r>
      <w:r w:rsidR="0053424A">
        <w:rPr>
          <w:rFonts w:ascii="Calibri" w:eastAsia="SimSun" w:hAnsi="Calibri" w:cs="Calibri"/>
          <w:kern w:val="3"/>
          <w:lang w:val="fr-RE" w:bidi="fa-IR"/>
        </w:rPr>
        <w:t>,</w:t>
      </w:r>
      <w:r w:rsidR="00AB5DAC">
        <w:rPr>
          <w:rFonts w:ascii="Calibri" w:eastAsia="SimSun" w:hAnsi="Calibri" w:cs="Calibri"/>
          <w:kern w:val="3"/>
          <w:lang w:val="fr-RE" w:bidi="fa-IR"/>
        </w:rPr>
        <w:t xml:space="preserve"> </w:t>
      </w:r>
      <w:r w:rsidRPr="005C7339">
        <w:rPr>
          <w:rFonts w:ascii="Calibri" w:eastAsia="SimSun" w:hAnsi="Calibri" w:cs="Calibri"/>
          <w:kern w:val="3"/>
          <w:lang w:val="fr-RE" w:bidi="fa-IR"/>
        </w:rPr>
        <w:t>à la fin du monde, lorsque la trompette sera sonnée, tous les êtres mourront. La seconde</w:t>
      </w:r>
      <w:r w:rsidR="0053424A">
        <w:rPr>
          <w:rFonts w:ascii="Calibri" w:eastAsia="SimSun" w:hAnsi="Calibri" w:cs="Calibri"/>
          <w:kern w:val="3"/>
          <w:lang w:val="fr-RE" w:bidi="fa-IR"/>
        </w:rPr>
        <w:t>,</w:t>
      </w:r>
      <w:r w:rsidR="00AB5DAC">
        <w:rPr>
          <w:rFonts w:ascii="Calibri" w:eastAsia="SimSun" w:hAnsi="Calibri" w:cs="Calibri"/>
          <w:kern w:val="3"/>
          <w:lang w:val="fr-RE" w:bidi="fa-IR"/>
        </w:rPr>
        <w:t xml:space="preserve"> </w:t>
      </w:r>
      <w:r w:rsidRPr="005C7339">
        <w:rPr>
          <w:rFonts w:ascii="Calibri" w:eastAsia="SimSun" w:hAnsi="Calibri" w:cs="Calibri"/>
          <w:kern w:val="3"/>
          <w:lang w:val="fr-RE" w:bidi="fa-IR"/>
        </w:rPr>
        <w:t xml:space="preserve">à la </w:t>
      </w:r>
      <w:r w:rsidR="0053424A">
        <w:rPr>
          <w:rFonts w:ascii="Calibri" w:eastAsia="SimSun" w:hAnsi="Calibri" w:cs="Calibri"/>
          <w:kern w:val="3"/>
          <w:lang w:val="fr-RE" w:bidi="fa-IR"/>
        </w:rPr>
        <w:t>R</w:t>
      </w:r>
      <w:r w:rsidRPr="005C7339">
        <w:rPr>
          <w:rFonts w:ascii="Calibri" w:eastAsia="SimSun" w:hAnsi="Calibri" w:cs="Calibri"/>
          <w:kern w:val="3"/>
          <w:lang w:val="fr-RE" w:bidi="fa-IR"/>
        </w:rPr>
        <w:t xml:space="preserve">ésurrection, pendant laquelle tous les êtres seront ressuscités et se présenteront sur la scène de la </w:t>
      </w:r>
      <w:r w:rsidR="00647ADF">
        <w:rPr>
          <w:rFonts w:ascii="Calibri" w:eastAsia="SimSun" w:hAnsi="Calibri" w:cs="Calibri"/>
          <w:kern w:val="3"/>
          <w:lang w:val="fr-RE" w:bidi="fa-IR"/>
        </w:rPr>
        <w:t>R</w:t>
      </w:r>
      <w:r w:rsidRPr="005C7339">
        <w:rPr>
          <w:rFonts w:ascii="Calibri" w:eastAsia="SimSun" w:hAnsi="Calibri" w:cs="Calibri"/>
          <w:kern w:val="3"/>
          <w:lang w:val="fr-RE" w:bidi="fa-IR"/>
        </w:rPr>
        <w:t xml:space="preserve">ésurrection. Bien sûr, le verset ci-dessus fait référence au deuxième soufflement de la trompette, qui s'accompagne de l'accomplissement des promesses de châtiment divin lors de la </w:t>
      </w:r>
      <w:r w:rsidR="00647ADF">
        <w:rPr>
          <w:rFonts w:ascii="Calibri" w:eastAsia="SimSun" w:hAnsi="Calibri" w:cs="Calibri"/>
          <w:kern w:val="3"/>
          <w:lang w:val="fr-RE" w:bidi="fa-IR"/>
        </w:rPr>
        <w:t>R</w:t>
      </w:r>
      <w:r w:rsidRPr="005C7339">
        <w:rPr>
          <w:rFonts w:ascii="Calibri" w:eastAsia="SimSun" w:hAnsi="Calibri" w:cs="Calibri"/>
          <w:kern w:val="3"/>
          <w:lang w:val="fr-RE" w:bidi="fa-IR"/>
        </w:rPr>
        <w:t>ésurrection.</w:t>
      </w:r>
    </w:p>
    <w:p w14:paraId="4303DE47" w14:textId="79B4DABF" w:rsidR="005C7339" w:rsidRPr="005C7339" w:rsidRDefault="005C7339" w:rsidP="0001578A">
      <w:pPr>
        <w:tabs>
          <w:tab w:val="left" w:pos="709"/>
        </w:tabs>
        <w:suppressAutoHyphens/>
        <w:autoSpaceDN w:val="0"/>
        <w:spacing w:before="240" w:after="0" w:line="240" w:lineRule="auto"/>
        <w:jc w:val="both"/>
        <w:textAlignment w:val="baseline"/>
        <w:rPr>
          <w:rFonts w:ascii="Calibri" w:eastAsia="SimSun" w:hAnsi="Calibri" w:cs="F"/>
          <w:kern w:val="3"/>
          <w:lang w:val="fr-RE"/>
        </w:rPr>
      </w:pPr>
      <w:r w:rsidRPr="005C7339">
        <w:rPr>
          <w:rFonts w:ascii="Calibri" w:eastAsia="SimSun" w:hAnsi="Calibri" w:cs="Calibri"/>
          <w:kern w:val="3"/>
          <w:lang w:val="fr-RE" w:bidi="fa-IR"/>
        </w:rPr>
        <w:t xml:space="preserve">5- Dans ces versets, deux compagnons de l'homme lors de la </w:t>
      </w:r>
      <w:r w:rsidR="00647ADF">
        <w:rPr>
          <w:rFonts w:ascii="Calibri" w:eastAsia="SimSun" w:hAnsi="Calibri" w:cs="Calibri"/>
          <w:kern w:val="3"/>
          <w:lang w:val="fr-RE" w:bidi="fa-IR"/>
        </w:rPr>
        <w:t>R</w:t>
      </w:r>
      <w:r w:rsidRPr="005C7339">
        <w:rPr>
          <w:rFonts w:ascii="Calibri" w:eastAsia="SimSun" w:hAnsi="Calibri" w:cs="Calibri"/>
          <w:kern w:val="3"/>
          <w:lang w:val="fr-RE" w:bidi="fa-IR"/>
        </w:rPr>
        <w:t>ésurrection sont mentionnés, dont l'un le condui</w:t>
      </w:r>
      <w:r w:rsidR="001A7FAA">
        <w:rPr>
          <w:rFonts w:ascii="Calibri" w:eastAsia="SimSun" w:hAnsi="Calibri" w:cs="Calibri"/>
          <w:kern w:val="3"/>
          <w:lang w:val="fr-RE" w:bidi="fa-IR"/>
        </w:rPr>
        <w:t>ra</w:t>
      </w:r>
      <w:r w:rsidRPr="005C7339">
        <w:rPr>
          <w:rFonts w:ascii="Calibri" w:eastAsia="SimSun" w:hAnsi="Calibri" w:cs="Calibri"/>
          <w:kern w:val="3"/>
          <w:lang w:val="fr-RE" w:bidi="fa-IR"/>
        </w:rPr>
        <w:t xml:space="preserve"> au tribunal de la justice divine et l'autre </w:t>
      </w:r>
      <w:r w:rsidR="001A7FAA">
        <w:rPr>
          <w:rFonts w:ascii="Calibri" w:eastAsia="SimSun" w:hAnsi="Calibri" w:cs="Calibri"/>
          <w:kern w:val="3"/>
          <w:lang w:val="fr-RE" w:bidi="fa-IR"/>
        </w:rPr>
        <w:t>sera</w:t>
      </w:r>
      <w:r w:rsidR="001A7FAA" w:rsidRPr="005C7339">
        <w:rPr>
          <w:rFonts w:ascii="Calibri" w:eastAsia="SimSun" w:hAnsi="Calibri" w:cs="Calibri"/>
          <w:kern w:val="3"/>
          <w:lang w:val="fr-RE" w:bidi="fa-IR"/>
        </w:rPr>
        <w:t xml:space="preserve"> </w:t>
      </w:r>
      <w:r w:rsidRPr="005C7339">
        <w:rPr>
          <w:rFonts w:ascii="Calibri" w:eastAsia="SimSun" w:hAnsi="Calibri" w:cs="Calibri"/>
          <w:kern w:val="3"/>
          <w:lang w:val="fr-RE" w:bidi="fa-IR"/>
        </w:rPr>
        <w:t>le témoin de ses actes.</w:t>
      </w:r>
      <w:r w:rsidRPr="005C7339">
        <w:rPr>
          <w:rFonts w:ascii="Calibri" w:eastAsia="SimSun" w:hAnsi="Calibri" w:cs="Calibri"/>
          <w:kern w:val="3"/>
          <w:lang w:val="fr-RE"/>
        </w:rPr>
        <w:t xml:space="preserve"> </w:t>
      </w:r>
      <w:r w:rsidRPr="005C7339">
        <w:rPr>
          <w:rFonts w:ascii="Calibri" w:eastAsia="SimSun" w:hAnsi="Calibri" w:cs="Calibri"/>
          <w:kern w:val="3"/>
          <w:lang w:val="fr-RE" w:bidi="fa-IR"/>
        </w:rPr>
        <w:t xml:space="preserve">En ce qui concerne ce témoin, les commentateurs du Coran croient qu'il s’agit d’un ange qui sera témoin des actes de l’homme, et dans certains récits, il est indiqué que le Prophète de l'Islam (s) sera témoin des actes de sa </w:t>
      </w:r>
      <w:r w:rsidR="00C41C8C">
        <w:rPr>
          <w:rFonts w:ascii="Calibri" w:eastAsia="SimSun" w:hAnsi="Calibri" w:cs="Calibri"/>
          <w:kern w:val="3"/>
          <w:lang w:val="fr-RE" w:bidi="fa-IR"/>
        </w:rPr>
        <w:t>o</w:t>
      </w:r>
      <w:r w:rsidRPr="005C7339">
        <w:rPr>
          <w:rFonts w:ascii="Calibri" w:eastAsia="SimSun" w:hAnsi="Calibri" w:cs="Calibri"/>
          <w:kern w:val="3"/>
          <w:lang w:val="fr-RE" w:bidi="fa-IR"/>
        </w:rPr>
        <w:t>umma</w:t>
      </w:r>
      <w:r w:rsidR="00C41C8C">
        <w:rPr>
          <w:rStyle w:val="Appelnotedebasdep"/>
          <w:rFonts w:ascii="Calibri" w:eastAsia="SimSun" w:hAnsi="Calibri" w:cs="Calibri"/>
          <w:kern w:val="3"/>
          <w:lang w:val="fr-RE" w:bidi="fa-IR"/>
        </w:rPr>
        <w:footnoteReference w:id="18"/>
      </w:r>
      <w:r w:rsidRPr="005C7339">
        <w:rPr>
          <w:rFonts w:ascii="Calibri" w:eastAsia="SimSun" w:hAnsi="Calibri" w:cs="Calibri"/>
          <w:kern w:val="3"/>
          <w:lang w:val="fr-RE" w:bidi="fa-IR"/>
        </w:rPr>
        <w:t>. Bien sûr, il n'y a aucun problème à ce que les deux soient mentionnés.</w:t>
      </w:r>
      <w:r w:rsidRPr="005C7339">
        <w:rPr>
          <w:rFonts w:ascii="Calibri" w:eastAsia="SimSun" w:hAnsi="Calibri" w:cs="F"/>
          <w:kern w:val="3"/>
          <w:vertAlign w:val="superscript"/>
          <w:lang w:val="en-US"/>
        </w:rPr>
        <w:footnoteReference w:id="19"/>
      </w:r>
    </w:p>
    <w:p w14:paraId="0AC8E86A" w14:textId="77777777" w:rsidR="005C7339" w:rsidRPr="005C7339" w:rsidRDefault="005C7339" w:rsidP="0001578A">
      <w:pPr>
        <w:tabs>
          <w:tab w:val="left" w:pos="709"/>
        </w:tabs>
        <w:suppressAutoHyphens/>
        <w:autoSpaceDN w:val="0"/>
        <w:spacing w:before="240" w:after="0" w:line="240" w:lineRule="auto"/>
        <w:jc w:val="both"/>
        <w:textAlignment w:val="baseline"/>
        <w:rPr>
          <w:rFonts w:ascii="Calibri" w:eastAsia="SimSun" w:hAnsi="Calibri" w:cs="Calibri"/>
          <w:b/>
          <w:bCs/>
          <w:i/>
          <w:iCs/>
          <w:kern w:val="3"/>
          <w:lang w:val="fr-RE"/>
        </w:rPr>
      </w:pPr>
    </w:p>
    <w:p w14:paraId="5888E10E" w14:textId="77777777" w:rsidR="005C7339" w:rsidRDefault="005C7339" w:rsidP="0001578A">
      <w:pPr>
        <w:tabs>
          <w:tab w:val="left" w:pos="709"/>
        </w:tabs>
        <w:suppressAutoHyphens/>
        <w:autoSpaceDN w:val="0"/>
        <w:spacing w:before="240" w:after="0" w:line="240" w:lineRule="auto"/>
        <w:jc w:val="both"/>
        <w:textAlignment w:val="baseline"/>
        <w:rPr>
          <w:rFonts w:ascii="Calibri" w:eastAsia="SimSun" w:hAnsi="Calibri" w:cs="Calibri"/>
          <w:b/>
          <w:bCs/>
          <w:i/>
          <w:iCs/>
          <w:kern w:val="3"/>
          <w:sz w:val="20"/>
          <w:szCs w:val="20"/>
        </w:rPr>
      </w:pPr>
    </w:p>
    <w:p w14:paraId="4F49558D" w14:textId="77777777" w:rsidR="00353445" w:rsidRDefault="00353445" w:rsidP="0001578A">
      <w:pPr>
        <w:tabs>
          <w:tab w:val="left" w:pos="709"/>
        </w:tabs>
        <w:suppressAutoHyphens/>
        <w:autoSpaceDN w:val="0"/>
        <w:spacing w:before="240" w:after="0" w:line="240" w:lineRule="auto"/>
        <w:jc w:val="both"/>
        <w:textAlignment w:val="baseline"/>
        <w:rPr>
          <w:rFonts w:ascii="Calibri" w:eastAsia="SimSun" w:hAnsi="Calibri" w:cs="Calibri"/>
          <w:b/>
          <w:bCs/>
          <w:i/>
          <w:iCs/>
          <w:kern w:val="3"/>
          <w:sz w:val="20"/>
          <w:szCs w:val="20"/>
        </w:rPr>
      </w:pPr>
    </w:p>
    <w:p w14:paraId="4FADD29D" w14:textId="77777777" w:rsidR="00353445" w:rsidRDefault="00353445" w:rsidP="0001578A">
      <w:pPr>
        <w:tabs>
          <w:tab w:val="left" w:pos="709"/>
        </w:tabs>
        <w:suppressAutoHyphens/>
        <w:autoSpaceDN w:val="0"/>
        <w:spacing w:before="240" w:after="0" w:line="240" w:lineRule="auto"/>
        <w:jc w:val="both"/>
        <w:textAlignment w:val="baseline"/>
        <w:rPr>
          <w:rFonts w:ascii="Calibri" w:eastAsia="SimSun" w:hAnsi="Calibri" w:cs="Calibri"/>
          <w:b/>
          <w:bCs/>
          <w:i/>
          <w:iCs/>
          <w:kern w:val="3"/>
          <w:sz w:val="20"/>
          <w:szCs w:val="20"/>
        </w:rPr>
      </w:pPr>
    </w:p>
    <w:p w14:paraId="725C6030" w14:textId="61F874E1" w:rsidR="00353445" w:rsidRDefault="00353445" w:rsidP="00353445">
      <w:pPr>
        <w:tabs>
          <w:tab w:val="left" w:pos="709"/>
        </w:tabs>
        <w:suppressAutoHyphens/>
        <w:autoSpaceDN w:val="0"/>
        <w:spacing w:before="240" w:after="0" w:line="240" w:lineRule="auto"/>
        <w:jc w:val="right"/>
        <w:textAlignment w:val="baseline"/>
        <w:rPr>
          <w:rFonts w:ascii="Calibri" w:eastAsia="SimSun" w:hAnsi="Calibri" w:cs="Calibri"/>
          <w:b/>
          <w:bCs/>
          <w:i/>
          <w:iCs/>
          <w:kern w:val="3"/>
          <w:sz w:val="20"/>
          <w:szCs w:val="20"/>
        </w:rPr>
      </w:pPr>
      <w:r w:rsidRPr="00F52D09">
        <w:rPr>
          <w:rFonts w:cs="KFGQPC Uthmanic Script HAFS"/>
          <w:color w:val="000000"/>
          <w:sz w:val="36"/>
          <w:szCs w:val="36"/>
          <w:shd w:val="clear" w:color="auto" w:fill="FFFFFF"/>
          <w:rtl/>
        </w:rPr>
        <w:t>وَقَالَ قَرِينُهُ</w:t>
      </w:r>
      <w:r w:rsidRPr="00F52D09">
        <w:rPr>
          <w:rFonts w:cs="KFGQPC Uthmanic Script HAFS" w:hint="cs"/>
          <w:color w:val="000000"/>
          <w:sz w:val="36"/>
          <w:szCs w:val="36"/>
          <w:shd w:val="clear" w:color="auto" w:fill="FFFFFF"/>
          <w:rtl/>
        </w:rPr>
        <w:t>ۥ</w:t>
      </w:r>
      <w:r w:rsidRPr="00F52D09">
        <w:rPr>
          <w:rFonts w:cs="KFGQPC Uthmanic Script HAFS"/>
          <w:color w:val="000000"/>
          <w:sz w:val="36"/>
          <w:szCs w:val="36"/>
          <w:shd w:val="clear" w:color="auto" w:fill="FFFFFF"/>
          <w:rtl/>
        </w:rPr>
        <w:t xml:space="preserve"> هَٰذَا مَا لَدَيَّ عَتِيدٌ٢٣ أَلۡقِيَا فِي جَهَنَّمَ كُلَّ كَفَّارٍ عَنِيدٖ٢٤ مَّنَّاعٖ لِّلۡخَيۡرِ مُعۡتَدٖ مُّرِيبٍ٢٥ </w:t>
      </w:r>
      <w:r w:rsidRPr="00F52D09">
        <w:rPr>
          <w:rFonts w:cs="KFGQPC Uthmanic Script HAFS" w:hint="cs"/>
          <w:color w:val="000000"/>
          <w:sz w:val="36"/>
          <w:szCs w:val="36"/>
          <w:shd w:val="clear" w:color="auto" w:fill="FFFFFF"/>
          <w:rtl/>
        </w:rPr>
        <w:t>ٱ</w:t>
      </w:r>
      <w:r w:rsidRPr="00F52D09">
        <w:rPr>
          <w:rFonts w:cs="KFGQPC Uthmanic Script HAFS"/>
          <w:color w:val="000000"/>
          <w:sz w:val="36"/>
          <w:szCs w:val="36"/>
          <w:shd w:val="clear" w:color="auto" w:fill="FFFFFF"/>
          <w:rtl/>
        </w:rPr>
        <w:t xml:space="preserve">لَّذِي جَعَلَ مَعَ </w:t>
      </w:r>
      <w:r w:rsidRPr="00F52D09">
        <w:rPr>
          <w:rFonts w:cs="KFGQPC Uthmanic Script HAFS" w:hint="cs"/>
          <w:color w:val="000000"/>
          <w:sz w:val="36"/>
          <w:szCs w:val="36"/>
          <w:shd w:val="clear" w:color="auto" w:fill="FFFFFF"/>
          <w:rtl/>
        </w:rPr>
        <w:t>ٱ</w:t>
      </w:r>
      <w:r w:rsidRPr="00F52D09">
        <w:rPr>
          <w:rFonts w:cs="KFGQPC Uthmanic Script HAFS" w:hint="eastAsia"/>
          <w:color w:val="000000"/>
          <w:sz w:val="36"/>
          <w:szCs w:val="36"/>
          <w:shd w:val="clear" w:color="auto" w:fill="FFFFFF"/>
          <w:rtl/>
        </w:rPr>
        <w:t>للَّهِ</w:t>
      </w:r>
      <w:r w:rsidRPr="00F52D09">
        <w:rPr>
          <w:rFonts w:cs="KFGQPC Uthmanic Script HAFS"/>
          <w:color w:val="000000"/>
          <w:sz w:val="36"/>
          <w:szCs w:val="36"/>
          <w:shd w:val="clear" w:color="auto" w:fill="FFFFFF"/>
          <w:rtl/>
        </w:rPr>
        <w:t xml:space="preserve"> إِلَٰهًا ءَاخَرَ فَأَلۡقِيَاهُ فِي </w:t>
      </w:r>
      <w:r w:rsidRPr="00F52D09">
        <w:rPr>
          <w:rFonts w:cs="KFGQPC Uthmanic Script HAFS" w:hint="cs"/>
          <w:color w:val="000000"/>
          <w:sz w:val="36"/>
          <w:szCs w:val="36"/>
          <w:shd w:val="clear" w:color="auto" w:fill="FFFFFF"/>
          <w:rtl/>
        </w:rPr>
        <w:t>ٱ</w:t>
      </w:r>
      <w:r w:rsidRPr="00F52D09">
        <w:rPr>
          <w:rFonts w:cs="KFGQPC Uthmanic Script HAFS" w:hint="eastAsia"/>
          <w:color w:val="000000"/>
          <w:sz w:val="36"/>
          <w:szCs w:val="36"/>
          <w:shd w:val="clear" w:color="auto" w:fill="FFFFFF"/>
          <w:rtl/>
        </w:rPr>
        <w:t>لۡعَذَابِ</w:t>
      </w:r>
      <w:r w:rsidRPr="00F52D09">
        <w:rPr>
          <w:rFonts w:cs="KFGQPC Uthmanic Script HAFS"/>
          <w:color w:val="000000"/>
          <w:sz w:val="36"/>
          <w:szCs w:val="36"/>
          <w:shd w:val="clear" w:color="auto" w:fill="FFFFFF"/>
          <w:rtl/>
        </w:rPr>
        <w:t xml:space="preserve"> </w:t>
      </w:r>
      <w:r w:rsidRPr="00F52D09">
        <w:rPr>
          <w:rFonts w:cs="KFGQPC Uthmanic Script HAFS" w:hint="cs"/>
          <w:color w:val="000000"/>
          <w:sz w:val="36"/>
          <w:szCs w:val="36"/>
          <w:shd w:val="clear" w:color="auto" w:fill="FFFFFF"/>
          <w:rtl/>
        </w:rPr>
        <w:t>ٱ</w:t>
      </w:r>
      <w:r w:rsidRPr="00F52D09">
        <w:rPr>
          <w:rFonts w:cs="KFGQPC Uthmanic Script HAFS" w:hint="eastAsia"/>
          <w:color w:val="000000"/>
          <w:sz w:val="36"/>
          <w:szCs w:val="36"/>
          <w:shd w:val="clear" w:color="auto" w:fill="FFFFFF"/>
          <w:rtl/>
        </w:rPr>
        <w:t>لشَّدِيدِ</w:t>
      </w:r>
      <w:r w:rsidRPr="00F52D09">
        <w:rPr>
          <w:rFonts w:cs="KFGQPC Uthmanic Script HAFS"/>
          <w:color w:val="000000"/>
          <w:sz w:val="36"/>
          <w:szCs w:val="36"/>
          <w:shd w:val="clear" w:color="auto" w:fill="FFFFFF"/>
          <w:rtl/>
        </w:rPr>
        <w:t>٢٦ قَالَ قَرِينُهُ</w:t>
      </w:r>
      <w:r w:rsidRPr="00F52D09">
        <w:rPr>
          <w:rFonts w:cs="KFGQPC Uthmanic Script HAFS" w:hint="cs"/>
          <w:color w:val="000000"/>
          <w:sz w:val="36"/>
          <w:szCs w:val="36"/>
          <w:shd w:val="clear" w:color="auto" w:fill="FFFFFF"/>
          <w:rtl/>
        </w:rPr>
        <w:t>ۥ</w:t>
      </w:r>
      <w:r w:rsidRPr="00F52D09">
        <w:rPr>
          <w:rFonts w:cs="KFGQPC Uthmanic Script HAFS"/>
          <w:color w:val="000000"/>
          <w:sz w:val="36"/>
          <w:szCs w:val="36"/>
          <w:shd w:val="clear" w:color="auto" w:fill="FFFFFF"/>
          <w:rtl/>
        </w:rPr>
        <w:t xml:space="preserve"> رَبَّنَا مَآ أَطۡغَيۡتُهُ</w:t>
      </w:r>
      <w:r w:rsidRPr="00F52D09">
        <w:rPr>
          <w:rFonts w:cs="KFGQPC Uthmanic Script HAFS" w:hint="cs"/>
          <w:color w:val="000000"/>
          <w:sz w:val="36"/>
          <w:szCs w:val="36"/>
          <w:shd w:val="clear" w:color="auto" w:fill="FFFFFF"/>
          <w:rtl/>
        </w:rPr>
        <w:t>ۥ</w:t>
      </w:r>
      <w:r w:rsidRPr="00F52D09">
        <w:rPr>
          <w:rFonts w:cs="KFGQPC Uthmanic Script HAFS"/>
          <w:color w:val="000000"/>
          <w:sz w:val="36"/>
          <w:szCs w:val="36"/>
          <w:shd w:val="clear" w:color="auto" w:fill="FFFFFF"/>
          <w:rtl/>
        </w:rPr>
        <w:t xml:space="preserve"> وَلَٰكِن كَانَ فِي ضَلَٰلِۢ بَعِيدٖ٢٧</w:t>
      </w:r>
    </w:p>
    <w:p w14:paraId="0A8DDBEB" w14:textId="77777777" w:rsidR="00353445" w:rsidRPr="005C7339" w:rsidRDefault="00353445" w:rsidP="0001578A">
      <w:pPr>
        <w:tabs>
          <w:tab w:val="left" w:pos="709"/>
        </w:tabs>
        <w:suppressAutoHyphens/>
        <w:autoSpaceDN w:val="0"/>
        <w:spacing w:before="240" w:after="0" w:line="240" w:lineRule="auto"/>
        <w:jc w:val="both"/>
        <w:textAlignment w:val="baseline"/>
        <w:rPr>
          <w:rFonts w:ascii="Calibri" w:eastAsia="SimSun" w:hAnsi="Calibri" w:cs="Calibri"/>
          <w:b/>
          <w:bCs/>
          <w:i/>
          <w:iCs/>
          <w:kern w:val="3"/>
          <w:sz w:val="20"/>
          <w:szCs w:val="20"/>
        </w:rPr>
      </w:pPr>
    </w:p>
    <w:p w14:paraId="579B1147" w14:textId="77777777" w:rsidR="00285646" w:rsidRPr="00235F84" w:rsidRDefault="00285646" w:rsidP="0001578A">
      <w:pPr>
        <w:jc w:val="both"/>
        <w:rPr>
          <w:rFonts w:cstheme="minorHAnsi"/>
          <w:b/>
          <w:bCs/>
          <w:i/>
          <w:iCs/>
          <w:sz w:val="20"/>
          <w:szCs w:val="20"/>
          <w:lang w:bidi="fa-IR"/>
        </w:rPr>
      </w:pPr>
      <w:r w:rsidRPr="00235F84">
        <w:rPr>
          <w:rFonts w:cstheme="minorHAnsi"/>
          <w:b/>
          <w:bCs/>
          <w:i/>
          <w:iCs/>
          <w:sz w:val="20"/>
          <w:szCs w:val="20"/>
          <w:lang w:bidi="fa-IR"/>
        </w:rPr>
        <w:t xml:space="preserve">23- Et son compagnon dira : « Voilà ce qui est avec moi, tout prêt ».  </w:t>
      </w:r>
    </w:p>
    <w:p w14:paraId="72F2A921" w14:textId="77777777" w:rsidR="00285646" w:rsidRPr="00235F84" w:rsidRDefault="00285646" w:rsidP="0001578A">
      <w:pPr>
        <w:jc w:val="both"/>
        <w:rPr>
          <w:rFonts w:cstheme="minorHAnsi"/>
          <w:b/>
          <w:bCs/>
          <w:i/>
          <w:iCs/>
          <w:sz w:val="20"/>
          <w:szCs w:val="20"/>
          <w:lang w:bidi="fa-IR"/>
        </w:rPr>
      </w:pPr>
      <w:r w:rsidRPr="00235F84">
        <w:rPr>
          <w:rFonts w:cstheme="minorHAnsi"/>
          <w:b/>
          <w:bCs/>
          <w:i/>
          <w:iCs/>
          <w:sz w:val="20"/>
          <w:szCs w:val="20"/>
          <w:lang w:bidi="fa-IR"/>
        </w:rPr>
        <w:t xml:space="preserve">24- « Vous deux, jetez dans l'Enfer tout mécréant endurci et rebelle, </w:t>
      </w:r>
    </w:p>
    <w:p w14:paraId="624F5D1C" w14:textId="77777777" w:rsidR="00285646" w:rsidRPr="00235F84" w:rsidRDefault="00285646" w:rsidP="0001578A">
      <w:pPr>
        <w:jc w:val="both"/>
        <w:rPr>
          <w:rFonts w:cstheme="minorHAnsi"/>
          <w:b/>
          <w:bCs/>
          <w:i/>
          <w:iCs/>
          <w:sz w:val="20"/>
          <w:szCs w:val="20"/>
          <w:lang w:bidi="fa-IR"/>
        </w:rPr>
      </w:pPr>
      <w:r w:rsidRPr="00235F84">
        <w:rPr>
          <w:rFonts w:cstheme="minorHAnsi"/>
          <w:b/>
          <w:bCs/>
          <w:i/>
          <w:iCs/>
          <w:sz w:val="20"/>
          <w:szCs w:val="20"/>
          <w:lang w:bidi="fa-IR"/>
        </w:rPr>
        <w:t xml:space="preserve">25- acharné à empêcher le bien, transgresseur, douteur, </w:t>
      </w:r>
    </w:p>
    <w:p w14:paraId="19B3DA69" w14:textId="77777777" w:rsidR="00285646" w:rsidRDefault="00285646" w:rsidP="0001578A">
      <w:pPr>
        <w:jc w:val="both"/>
        <w:rPr>
          <w:rFonts w:cstheme="minorHAnsi"/>
          <w:b/>
          <w:bCs/>
          <w:i/>
          <w:iCs/>
          <w:sz w:val="20"/>
          <w:szCs w:val="20"/>
          <w:lang w:bidi="fa-IR"/>
        </w:rPr>
      </w:pPr>
      <w:r w:rsidRPr="00235F84">
        <w:rPr>
          <w:rFonts w:cstheme="minorHAnsi"/>
          <w:b/>
          <w:bCs/>
          <w:i/>
          <w:iCs/>
          <w:sz w:val="20"/>
          <w:szCs w:val="20"/>
          <w:lang w:bidi="fa-IR"/>
        </w:rPr>
        <w:t xml:space="preserve">26- celui qui plaçait à côté d'Allah une autre divinité. Jetez-le donc dans le dur châtiment ». </w:t>
      </w:r>
    </w:p>
    <w:p w14:paraId="23CE9C74" w14:textId="3F4C18A4" w:rsidR="00285646" w:rsidRPr="00235F84" w:rsidRDefault="00285646" w:rsidP="0001578A">
      <w:pPr>
        <w:jc w:val="both"/>
        <w:rPr>
          <w:rFonts w:cstheme="minorHAnsi"/>
          <w:b/>
          <w:bCs/>
          <w:i/>
          <w:iCs/>
          <w:sz w:val="20"/>
          <w:szCs w:val="20"/>
          <w:lang w:bidi="fa-IR"/>
        </w:rPr>
      </w:pPr>
      <w:r w:rsidRPr="00235F84">
        <w:rPr>
          <w:rFonts w:cstheme="minorHAnsi"/>
          <w:b/>
          <w:bCs/>
          <w:i/>
          <w:iCs/>
          <w:sz w:val="20"/>
          <w:szCs w:val="20"/>
          <w:lang w:bidi="fa-IR"/>
        </w:rPr>
        <w:t xml:space="preserve">27- Son </w:t>
      </w:r>
      <w:r w:rsidR="00416215">
        <w:rPr>
          <w:rFonts w:cstheme="minorHAnsi"/>
          <w:b/>
          <w:bCs/>
          <w:i/>
          <w:iCs/>
          <w:sz w:val="20"/>
          <w:szCs w:val="20"/>
          <w:lang w:bidi="fa-IR"/>
        </w:rPr>
        <w:t>compagnon</w:t>
      </w:r>
      <w:r w:rsidR="00416215" w:rsidRPr="00235F84">
        <w:rPr>
          <w:rFonts w:cstheme="minorHAnsi"/>
          <w:b/>
          <w:bCs/>
          <w:i/>
          <w:iCs/>
          <w:sz w:val="20"/>
          <w:szCs w:val="20"/>
          <w:lang w:bidi="fa-IR"/>
        </w:rPr>
        <w:t xml:space="preserve"> </w:t>
      </w:r>
      <w:r w:rsidRPr="00235F84">
        <w:rPr>
          <w:rFonts w:cstheme="minorHAnsi"/>
          <w:b/>
          <w:bCs/>
          <w:i/>
          <w:iCs/>
          <w:sz w:val="20"/>
          <w:szCs w:val="20"/>
          <w:lang w:bidi="fa-IR"/>
        </w:rPr>
        <w:t>(le Diable) dira : « Seigneur, ce n'est pas moi qui l'ai fait transgresser ; mais il était déjà dans un profond égarement ».</w:t>
      </w:r>
    </w:p>
    <w:p w14:paraId="392DD8ED" w14:textId="77777777" w:rsidR="005C7339" w:rsidRPr="005C7339" w:rsidRDefault="005C7339" w:rsidP="0001578A">
      <w:pPr>
        <w:suppressAutoHyphens/>
        <w:autoSpaceDN w:val="0"/>
        <w:spacing w:line="256" w:lineRule="auto"/>
        <w:jc w:val="both"/>
        <w:textAlignment w:val="baseline"/>
        <w:rPr>
          <w:rFonts w:ascii="Calibri" w:eastAsia="SimSun" w:hAnsi="Calibri" w:cs="Calibri"/>
          <w:kern w:val="3"/>
          <w:lang w:val="fr-RE" w:bidi="fa-IR"/>
        </w:rPr>
      </w:pPr>
    </w:p>
    <w:p w14:paraId="19E8C8B3" w14:textId="77777777" w:rsidR="00416215" w:rsidRPr="00416215" w:rsidRDefault="00416215" w:rsidP="0001578A">
      <w:pPr>
        <w:suppressAutoHyphens/>
        <w:autoSpaceDN w:val="0"/>
        <w:spacing w:line="256" w:lineRule="auto"/>
        <w:jc w:val="both"/>
        <w:textAlignment w:val="baseline"/>
        <w:rPr>
          <w:rFonts w:ascii="Calibri" w:eastAsia="SimSun" w:hAnsi="Calibri" w:cs="Calibri"/>
          <w:kern w:val="3"/>
          <w:lang w:val="fr-RE" w:bidi="fa-IR"/>
        </w:rPr>
      </w:pPr>
      <w:r w:rsidRPr="00416215">
        <w:rPr>
          <w:rFonts w:ascii="Calibri" w:eastAsia="SimSun" w:hAnsi="Calibri" w:cs="Calibri"/>
          <w:kern w:val="3"/>
          <w:lang w:val="fr-RE" w:bidi="fa-IR"/>
        </w:rPr>
        <w:t>1- Ces versets font référence à deux dialogues distincts qui se déroulent dans l'Au-delà :</w:t>
      </w:r>
    </w:p>
    <w:p w14:paraId="12683E8A" w14:textId="77777777" w:rsidR="00416215" w:rsidRPr="00416215" w:rsidRDefault="00416215" w:rsidP="0001578A">
      <w:pPr>
        <w:suppressAutoHyphens/>
        <w:autoSpaceDN w:val="0"/>
        <w:spacing w:line="256" w:lineRule="auto"/>
        <w:jc w:val="both"/>
        <w:textAlignment w:val="baseline"/>
        <w:rPr>
          <w:rFonts w:ascii="Calibri" w:eastAsia="SimSun" w:hAnsi="Calibri" w:cs="Calibri"/>
          <w:kern w:val="3"/>
          <w:lang w:val="fr-RE" w:bidi="fa-IR"/>
        </w:rPr>
      </w:pPr>
      <w:r w:rsidRPr="00416215">
        <w:rPr>
          <w:rFonts w:ascii="Calibri" w:eastAsia="SimSun" w:hAnsi="Calibri" w:cs="Calibri"/>
          <w:kern w:val="3"/>
          <w:lang w:val="fr-RE" w:bidi="fa-IR"/>
        </w:rPr>
        <w:lastRenderedPageBreak/>
        <w:t>a) Le premier dialogue a lieu entre l'ange gardien de l'homme et ce dernier. L'ange, qui a été chargé tout au long de la vie de l'homme de consigner ses actes dans un livre, présente maintenant ce registre devant le tribunal de Dieu.</w:t>
      </w:r>
    </w:p>
    <w:p w14:paraId="5055CC72" w14:textId="045ADA02" w:rsidR="005C7339" w:rsidRPr="005C7339" w:rsidRDefault="00416215" w:rsidP="0001578A">
      <w:pPr>
        <w:suppressAutoHyphens/>
        <w:autoSpaceDN w:val="0"/>
        <w:spacing w:line="256" w:lineRule="auto"/>
        <w:jc w:val="both"/>
        <w:textAlignment w:val="baseline"/>
        <w:rPr>
          <w:rFonts w:ascii="Calibri" w:eastAsia="SimSun" w:hAnsi="Calibri" w:cs="F"/>
          <w:kern w:val="3"/>
          <w:lang w:val="fr-RE"/>
        </w:rPr>
      </w:pPr>
      <w:r w:rsidRPr="00416215">
        <w:rPr>
          <w:rFonts w:ascii="Calibri" w:eastAsia="SimSun" w:hAnsi="Calibri" w:cs="Calibri"/>
          <w:kern w:val="3"/>
          <w:lang w:val="fr-RE" w:bidi="fa-IR"/>
        </w:rPr>
        <w:t>b) Le second dialogue se déroule entre l'homme et Satan, qui a été son compagnon tentateur durant sa vie terrestre. En enfer, Satan rejette la responsabilité des péchés et des fautes sur l'homme lui-même, refusant d'assumer son rôle dans l'égarement de ce dernier</w:t>
      </w:r>
      <w:r w:rsidR="005C7339" w:rsidRPr="005C7339">
        <w:rPr>
          <w:rFonts w:ascii="Calibri" w:eastAsia="SimSun" w:hAnsi="Calibri" w:cs="Calibri"/>
          <w:kern w:val="3"/>
          <w:lang w:val="fr-RE" w:bidi="fa-IR"/>
        </w:rPr>
        <w:t>.</w:t>
      </w:r>
    </w:p>
    <w:p w14:paraId="376E989E" w14:textId="77777777" w:rsidR="00416215" w:rsidRPr="00416215" w:rsidRDefault="00416215" w:rsidP="0001578A">
      <w:pPr>
        <w:suppressAutoHyphens/>
        <w:autoSpaceDN w:val="0"/>
        <w:spacing w:line="256" w:lineRule="auto"/>
        <w:jc w:val="both"/>
        <w:textAlignment w:val="baseline"/>
        <w:rPr>
          <w:rFonts w:ascii="Calibri" w:eastAsia="SimSun" w:hAnsi="Calibri" w:cs="Calibri"/>
          <w:kern w:val="3"/>
          <w:lang w:val="fr-RE" w:bidi="fa-IR"/>
        </w:rPr>
      </w:pPr>
      <w:r w:rsidRPr="00416215">
        <w:rPr>
          <w:rFonts w:ascii="Calibri" w:eastAsia="SimSun" w:hAnsi="Calibri" w:cs="Calibri"/>
          <w:kern w:val="3"/>
          <w:lang w:val="fr-RE" w:bidi="fa-IR"/>
        </w:rPr>
        <w:t xml:space="preserve">2- Au verset vingt-trois, le terme « </w:t>
      </w:r>
      <w:r w:rsidRPr="00416215">
        <w:rPr>
          <w:rFonts w:ascii="Calibri" w:eastAsia="SimSun" w:hAnsi="Calibri" w:cs="Calibri"/>
          <w:b/>
          <w:bCs/>
          <w:kern w:val="3"/>
          <w:lang w:val="fr-RE" w:bidi="fa-IR"/>
        </w:rPr>
        <w:t>compagnon</w:t>
      </w:r>
      <w:r w:rsidRPr="00416215">
        <w:rPr>
          <w:rFonts w:ascii="Calibri" w:eastAsia="SimSun" w:hAnsi="Calibri" w:cs="Calibri"/>
          <w:kern w:val="3"/>
          <w:lang w:val="fr-RE" w:bidi="fa-IR"/>
        </w:rPr>
        <w:t xml:space="preserve"> » désigne l'ange gardien qui a accompagné l'homme tout au long de sa vie. Cet ange a eu pour mission d'enregistrer méticuleusement chaque acte, bon ou mauvais, accompli par l'individu. Lors du Jugement dernier, devant le tribunal de la justice divine, l'ange témoigne de la conduite de l'homme en présentant le livre exhaustif de ses actions.</w:t>
      </w:r>
    </w:p>
    <w:p w14:paraId="08F025AE" w14:textId="28C85F9C" w:rsidR="005C7339" w:rsidRDefault="00416215" w:rsidP="0001578A">
      <w:pPr>
        <w:suppressAutoHyphens/>
        <w:autoSpaceDN w:val="0"/>
        <w:spacing w:line="256" w:lineRule="auto"/>
        <w:jc w:val="both"/>
        <w:textAlignment w:val="baseline"/>
        <w:rPr>
          <w:rFonts w:ascii="Calibri" w:eastAsia="SimSun" w:hAnsi="Calibri" w:cs="Calibri"/>
          <w:kern w:val="3"/>
          <w:lang w:val="fr-RE" w:bidi="fa-IR"/>
        </w:rPr>
      </w:pPr>
      <w:r w:rsidRPr="00416215">
        <w:rPr>
          <w:rFonts w:ascii="Calibri" w:eastAsia="SimSun" w:hAnsi="Calibri" w:cs="Calibri"/>
          <w:kern w:val="3"/>
          <w:lang w:val="fr-RE" w:bidi="fa-IR"/>
        </w:rPr>
        <w:t xml:space="preserve">3- En revanche, au verset vingt-sept, le « </w:t>
      </w:r>
      <w:r w:rsidRPr="00416215">
        <w:rPr>
          <w:rFonts w:ascii="Calibri" w:eastAsia="SimSun" w:hAnsi="Calibri" w:cs="Calibri"/>
          <w:b/>
          <w:bCs/>
          <w:kern w:val="3"/>
          <w:lang w:val="fr-RE" w:bidi="fa-IR"/>
        </w:rPr>
        <w:t>compagnon</w:t>
      </w:r>
      <w:r w:rsidRPr="00416215">
        <w:rPr>
          <w:rFonts w:ascii="Calibri" w:eastAsia="SimSun" w:hAnsi="Calibri" w:cs="Calibri"/>
          <w:kern w:val="3"/>
          <w:lang w:val="fr-RE" w:bidi="fa-IR"/>
        </w:rPr>
        <w:t xml:space="preserve"> » mentionné n'est autre que Satan, le tentateur rusé et trompeur. Durant la vie terrestre de l'homme, Satan s'est évertué à le détourner du droit chemin, à le séduire et à l'entraîner vers le péché et la mécréance. Cependant, au Jour de la Résurrection, lorsque les hommes égarés lui reprocheront leurs erreurs, Satan se dédouanera de toute responsabilité. Il affirmera avec véhémence qu'il n'a forcé personne à se rebeller contre Dieu, mais que les hommes ont délibérément choisi de suivre la voie de la désobéissance et de l'égarement, de leur propre chef</w:t>
      </w:r>
      <w:r w:rsidR="005C7339" w:rsidRPr="005C7339">
        <w:rPr>
          <w:rFonts w:ascii="Calibri" w:eastAsia="SimSun" w:hAnsi="Calibri" w:cs="Calibri"/>
          <w:kern w:val="3"/>
          <w:lang w:val="fr-RE" w:bidi="fa-IR"/>
        </w:rPr>
        <w:t>.</w:t>
      </w:r>
      <w:r w:rsidR="005C7339" w:rsidRPr="005C7339">
        <w:rPr>
          <w:rFonts w:ascii="Calibri" w:eastAsia="SimSun" w:hAnsi="Calibri" w:cs="Calibri"/>
          <w:kern w:val="3"/>
          <w:vertAlign w:val="superscript"/>
          <w:lang w:val="fr-RE" w:bidi="fa-IR"/>
        </w:rPr>
        <w:footnoteReference w:id="20"/>
      </w:r>
    </w:p>
    <w:p w14:paraId="4DBA8CB7" w14:textId="77777777" w:rsidR="001C3E3A" w:rsidRDefault="001C3E3A" w:rsidP="0001578A">
      <w:pPr>
        <w:suppressAutoHyphens/>
        <w:autoSpaceDN w:val="0"/>
        <w:spacing w:line="256" w:lineRule="auto"/>
        <w:jc w:val="both"/>
        <w:textAlignment w:val="baseline"/>
        <w:rPr>
          <w:rFonts w:ascii="Calibri" w:eastAsia="SimSun" w:hAnsi="Calibri" w:cs="Calibri"/>
          <w:kern w:val="3"/>
          <w:lang w:val="fr-RE" w:bidi="fa-IR"/>
        </w:rPr>
      </w:pPr>
    </w:p>
    <w:p w14:paraId="26600792" w14:textId="77777777" w:rsidR="001C3E3A" w:rsidRDefault="001C3E3A" w:rsidP="0001578A">
      <w:pPr>
        <w:suppressAutoHyphens/>
        <w:autoSpaceDN w:val="0"/>
        <w:spacing w:line="256" w:lineRule="auto"/>
        <w:jc w:val="both"/>
        <w:textAlignment w:val="baseline"/>
        <w:rPr>
          <w:rFonts w:ascii="Calibri" w:eastAsia="SimSun" w:hAnsi="Calibri" w:cs="Calibri"/>
          <w:kern w:val="3"/>
          <w:lang w:val="fr-RE" w:bidi="fa-IR"/>
        </w:rPr>
      </w:pPr>
    </w:p>
    <w:p w14:paraId="545F12D7" w14:textId="77777777" w:rsidR="00353445" w:rsidRDefault="00353445" w:rsidP="0001578A">
      <w:pPr>
        <w:suppressAutoHyphens/>
        <w:autoSpaceDN w:val="0"/>
        <w:spacing w:line="256" w:lineRule="auto"/>
        <w:jc w:val="both"/>
        <w:textAlignment w:val="baseline"/>
        <w:rPr>
          <w:rFonts w:ascii="Calibri" w:eastAsia="SimSun" w:hAnsi="Calibri" w:cs="Calibri"/>
          <w:kern w:val="3"/>
          <w:lang w:val="fr-RE" w:bidi="fa-IR"/>
        </w:rPr>
      </w:pPr>
    </w:p>
    <w:p w14:paraId="0B863C3D" w14:textId="77777777" w:rsidR="00353445" w:rsidRDefault="00353445" w:rsidP="0001578A">
      <w:pPr>
        <w:suppressAutoHyphens/>
        <w:autoSpaceDN w:val="0"/>
        <w:spacing w:line="256" w:lineRule="auto"/>
        <w:jc w:val="both"/>
        <w:textAlignment w:val="baseline"/>
        <w:rPr>
          <w:rFonts w:ascii="Calibri" w:eastAsia="SimSun" w:hAnsi="Calibri" w:cs="Calibri"/>
          <w:kern w:val="3"/>
          <w:lang w:val="fr-RE" w:bidi="fa-IR"/>
        </w:rPr>
      </w:pPr>
    </w:p>
    <w:p w14:paraId="1D671698" w14:textId="33FD188B" w:rsidR="00353445" w:rsidRPr="005C7339" w:rsidRDefault="00353445" w:rsidP="00353445">
      <w:pPr>
        <w:suppressAutoHyphens/>
        <w:autoSpaceDN w:val="0"/>
        <w:spacing w:line="256" w:lineRule="auto"/>
        <w:jc w:val="right"/>
        <w:textAlignment w:val="baseline"/>
        <w:rPr>
          <w:rFonts w:ascii="Calibri" w:eastAsia="SimSun" w:hAnsi="Calibri" w:cs="Calibri"/>
          <w:kern w:val="3"/>
          <w:lang w:val="fr-RE" w:bidi="fa-IR"/>
        </w:rPr>
      </w:pPr>
      <w:r w:rsidRPr="00F52D09">
        <w:rPr>
          <w:rFonts w:cs="KFGQPC Uthmanic Script HAFS"/>
          <w:color w:val="000000"/>
          <w:sz w:val="36"/>
          <w:szCs w:val="36"/>
          <w:shd w:val="clear" w:color="auto" w:fill="FFFFFF"/>
          <w:rtl/>
        </w:rPr>
        <w:t>قَالَ لَا تَخۡتَصِمُواْ لَدَيَّ وَقَدۡ قَدَّمۡتُ إِلَيۡكُم بِ</w:t>
      </w:r>
      <w:r w:rsidRPr="00F52D09">
        <w:rPr>
          <w:rFonts w:cs="KFGQPC Uthmanic Script HAFS" w:hint="cs"/>
          <w:color w:val="000000"/>
          <w:sz w:val="36"/>
          <w:szCs w:val="36"/>
          <w:shd w:val="clear" w:color="auto" w:fill="FFFFFF"/>
          <w:rtl/>
        </w:rPr>
        <w:t>ٱ</w:t>
      </w:r>
      <w:r w:rsidRPr="00F52D09">
        <w:rPr>
          <w:rFonts w:cs="KFGQPC Uthmanic Script HAFS" w:hint="eastAsia"/>
          <w:color w:val="000000"/>
          <w:sz w:val="36"/>
          <w:szCs w:val="36"/>
          <w:shd w:val="clear" w:color="auto" w:fill="FFFFFF"/>
          <w:rtl/>
        </w:rPr>
        <w:t>لۡوَعِيدِ</w:t>
      </w:r>
      <w:r w:rsidRPr="00F52D09">
        <w:rPr>
          <w:rFonts w:cs="KFGQPC Uthmanic Script HAFS"/>
          <w:color w:val="000000"/>
          <w:sz w:val="36"/>
          <w:szCs w:val="36"/>
          <w:shd w:val="clear" w:color="auto" w:fill="FFFFFF"/>
          <w:rtl/>
        </w:rPr>
        <w:t>٢٨ مَا يُبَدَّ</w:t>
      </w:r>
      <w:r w:rsidRPr="00F52D09">
        <w:rPr>
          <w:rFonts w:cs="KFGQPC Uthmanic Script HAFS" w:hint="eastAsia"/>
          <w:color w:val="000000"/>
          <w:sz w:val="36"/>
          <w:szCs w:val="36"/>
          <w:shd w:val="clear" w:color="auto" w:fill="FFFFFF"/>
          <w:rtl/>
        </w:rPr>
        <w:t>لُ</w:t>
      </w:r>
      <w:r w:rsidRPr="00F52D09">
        <w:rPr>
          <w:rFonts w:cs="KFGQPC Uthmanic Script HAFS"/>
          <w:color w:val="000000"/>
          <w:sz w:val="36"/>
          <w:szCs w:val="36"/>
          <w:shd w:val="clear" w:color="auto" w:fill="FFFFFF"/>
          <w:rtl/>
        </w:rPr>
        <w:t xml:space="preserve"> </w:t>
      </w:r>
      <w:r w:rsidRPr="00F52D09">
        <w:rPr>
          <w:rFonts w:cs="KFGQPC Uthmanic Script HAFS" w:hint="cs"/>
          <w:color w:val="000000"/>
          <w:sz w:val="36"/>
          <w:szCs w:val="36"/>
          <w:shd w:val="clear" w:color="auto" w:fill="FFFFFF"/>
          <w:rtl/>
        </w:rPr>
        <w:t>ٱ</w:t>
      </w:r>
      <w:r w:rsidRPr="00F52D09">
        <w:rPr>
          <w:rFonts w:cs="KFGQPC Uthmanic Script HAFS" w:hint="eastAsia"/>
          <w:color w:val="000000"/>
          <w:sz w:val="36"/>
          <w:szCs w:val="36"/>
          <w:shd w:val="clear" w:color="auto" w:fill="FFFFFF"/>
          <w:rtl/>
        </w:rPr>
        <w:t>لۡقَوۡلُ</w:t>
      </w:r>
      <w:r w:rsidRPr="00F52D09">
        <w:rPr>
          <w:rFonts w:cs="KFGQPC Uthmanic Script HAFS"/>
          <w:color w:val="000000"/>
          <w:sz w:val="36"/>
          <w:szCs w:val="36"/>
          <w:shd w:val="clear" w:color="auto" w:fill="FFFFFF"/>
          <w:rtl/>
        </w:rPr>
        <w:t xml:space="preserve"> لَدَيَّ وَمَآ أَنَا۠ بِظَلَّٰمٖ لِّلۡعَبِيدِ٢٩ يَوۡمَ نَقُولُ لِجَهَنَّمَ هَلِ </w:t>
      </w:r>
      <w:r w:rsidRPr="00F52D09">
        <w:rPr>
          <w:rFonts w:cs="KFGQPC Uthmanic Script HAFS" w:hint="cs"/>
          <w:color w:val="000000"/>
          <w:sz w:val="36"/>
          <w:szCs w:val="36"/>
          <w:shd w:val="clear" w:color="auto" w:fill="FFFFFF"/>
          <w:rtl/>
        </w:rPr>
        <w:t>ٱ</w:t>
      </w:r>
      <w:r w:rsidRPr="00F52D09">
        <w:rPr>
          <w:rFonts w:cs="KFGQPC Uthmanic Script HAFS" w:hint="eastAsia"/>
          <w:color w:val="000000"/>
          <w:sz w:val="36"/>
          <w:szCs w:val="36"/>
          <w:shd w:val="clear" w:color="auto" w:fill="FFFFFF"/>
          <w:rtl/>
        </w:rPr>
        <w:t>مۡتَلَأۡتِ</w:t>
      </w:r>
      <w:r w:rsidRPr="00F52D09">
        <w:rPr>
          <w:rFonts w:cs="KFGQPC Uthmanic Script HAFS"/>
          <w:color w:val="000000"/>
          <w:sz w:val="36"/>
          <w:szCs w:val="36"/>
          <w:shd w:val="clear" w:color="auto" w:fill="FFFFFF"/>
          <w:rtl/>
        </w:rPr>
        <w:t xml:space="preserve"> وَتَقُولُ هَلۡ مِن مَّزِيدٖ٣٠</w:t>
      </w:r>
    </w:p>
    <w:p w14:paraId="7FE24193" w14:textId="77777777" w:rsidR="005C7339" w:rsidRPr="005C7339" w:rsidRDefault="005C7339" w:rsidP="0001578A">
      <w:pPr>
        <w:tabs>
          <w:tab w:val="left" w:pos="709"/>
        </w:tabs>
        <w:suppressAutoHyphens/>
        <w:autoSpaceDN w:val="0"/>
        <w:spacing w:before="240" w:after="0" w:line="240" w:lineRule="auto"/>
        <w:jc w:val="both"/>
        <w:textAlignment w:val="baseline"/>
        <w:rPr>
          <w:rFonts w:ascii="Calibri" w:eastAsia="SimSun" w:hAnsi="Calibri" w:cs="Calibri"/>
          <w:kern w:val="3"/>
          <w:lang w:val="fr-RE" w:bidi="fa-IR"/>
        </w:rPr>
      </w:pPr>
    </w:p>
    <w:p w14:paraId="0154EB00" w14:textId="77777777" w:rsidR="00285646" w:rsidRPr="00235F84" w:rsidRDefault="00285646" w:rsidP="0001578A">
      <w:pPr>
        <w:jc w:val="both"/>
        <w:rPr>
          <w:rFonts w:cstheme="minorHAnsi"/>
          <w:b/>
          <w:bCs/>
          <w:i/>
          <w:iCs/>
          <w:sz w:val="20"/>
          <w:szCs w:val="20"/>
          <w:lang w:bidi="fa-IR"/>
        </w:rPr>
      </w:pPr>
      <w:r w:rsidRPr="00235F84">
        <w:rPr>
          <w:rFonts w:cstheme="minorHAnsi"/>
          <w:b/>
          <w:bCs/>
          <w:i/>
          <w:iCs/>
          <w:sz w:val="20"/>
          <w:szCs w:val="20"/>
          <w:lang w:bidi="fa-IR"/>
        </w:rPr>
        <w:t xml:space="preserve">28- Alors [Allah] dira : « Ne vous disputez pas devant moi ! Alors que Je vous ai déjà fait part du châtiment.  </w:t>
      </w:r>
    </w:p>
    <w:p w14:paraId="31C81314" w14:textId="77777777" w:rsidR="00285646" w:rsidRDefault="00285646" w:rsidP="0001578A">
      <w:pPr>
        <w:jc w:val="both"/>
        <w:rPr>
          <w:rFonts w:cstheme="minorHAnsi"/>
          <w:b/>
          <w:bCs/>
          <w:i/>
          <w:iCs/>
          <w:sz w:val="20"/>
          <w:szCs w:val="20"/>
          <w:lang w:bidi="fa-IR"/>
        </w:rPr>
      </w:pPr>
      <w:r w:rsidRPr="00235F84">
        <w:rPr>
          <w:rFonts w:cstheme="minorHAnsi"/>
          <w:b/>
          <w:bCs/>
          <w:i/>
          <w:iCs/>
          <w:sz w:val="20"/>
          <w:szCs w:val="20"/>
          <w:lang w:bidi="fa-IR"/>
        </w:rPr>
        <w:t xml:space="preserve">29- La parole que j’ai dite ne sera pas changée ; Je ne suis pas injuste envers les serviteurs ». </w:t>
      </w:r>
    </w:p>
    <w:p w14:paraId="6390A2F5" w14:textId="77777777" w:rsidR="00285646" w:rsidRPr="00235F84" w:rsidRDefault="00285646" w:rsidP="0001578A">
      <w:pPr>
        <w:jc w:val="both"/>
        <w:rPr>
          <w:rFonts w:cstheme="minorHAnsi"/>
          <w:b/>
          <w:bCs/>
          <w:i/>
          <w:iCs/>
          <w:sz w:val="20"/>
          <w:szCs w:val="20"/>
          <w:lang w:bidi="fa-IR"/>
        </w:rPr>
      </w:pPr>
      <w:r w:rsidRPr="00235F84">
        <w:rPr>
          <w:rFonts w:cstheme="minorHAnsi"/>
          <w:b/>
          <w:bCs/>
          <w:i/>
          <w:iCs/>
          <w:sz w:val="20"/>
          <w:szCs w:val="20"/>
          <w:lang w:bidi="fa-IR"/>
        </w:rPr>
        <w:t>30- Le jour où Nous dirons à l'Enfer ; « Es-tu rempli ? » Il dira: « Y en a-t-il encore ? »</w:t>
      </w:r>
    </w:p>
    <w:p w14:paraId="47A1E2FF" w14:textId="77777777" w:rsidR="005C7339" w:rsidRPr="005C7339" w:rsidRDefault="005C7339" w:rsidP="0001578A">
      <w:pPr>
        <w:tabs>
          <w:tab w:val="left" w:pos="709"/>
        </w:tabs>
        <w:suppressAutoHyphens/>
        <w:autoSpaceDN w:val="0"/>
        <w:spacing w:before="240" w:after="0" w:line="240" w:lineRule="auto"/>
        <w:jc w:val="both"/>
        <w:textAlignment w:val="baseline"/>
        <w:rPr>
          <w:rFonts w:ascii="Calibri" w:eastAsia="SimSun" w:hAnsi="Calibri" w:cs="Calibri"/>
          <w:b/>
          <w:bCs/>
          <w:i/>
          <w:iCs/>
          <w:kern w:val="3"/>
          <w:sz w:val="20"/>
          <w:szCs w:val="20"/>
          <w:lang w:val="fr-RE"/>
        </w:rPr>
      </w:pPr>
    </w:p>
    <w:p w14:paraId="288E3B90" w14:textId="749668EC" w:rsidR="005C7339" w:rsidRPr="005C7339" w:rsidRDefault="005C7339" w:rsidP="0001578A">
      <w:pPr>
        <w:suppressAutoHyphens/>
        <w:autoSpaceDN w:val="0"/>
        <w:spacing w:line="256" w:lineRule="auto"/>
        <w:jc w:val="both"/>
        <w:textAlignment w:val="baseline"/>
        <w:rPr>
          <w:rFonts w:ascii="Calibri" w:eastAsia="SimSun" w:hAnsi="Calibri" w:cs="F"/>
          <w:kern w:val="3"/>
          <w:lang w:val="fr-RE"/>
        </w:rPr>
      </w:pPr>
      <w:r w:rsidRPr="005C7339">
        <w:rPr>
          <w:rFonts w:ascii="Calibri" w:eastAsia="SimSun" w:hAnsi="Calibri" w:cs="Calibri"/>
          <w:kern w:val="3"/>
          <w:lang w:val="fr-RE" w:bidi="fa-IR"/>
        </w:rPr>
        <w:t>1- Dans ces versets, on ordonne aux gens de l'</w:t>
      </w:r>
      <w:r w:rsidR="008F09A5">
        <w:rPr>
          <w:rFonts w:ascii="Calibri" w:eastAsia="SimSun" w:hAnsi="Calibri" w:cs="Calibri"/>
          <w:kern w:val="3"/>
          <w:lang w:val="fr-RE" w:bidi="fa-IR"/>
        </w:rPr>
        <w:t>E</w:t>
      </w:r>
      <w:r w:rsidRPr="005C7339">
        <w:rPr>
          <w:rFonts w:ascii="Calibri" w:eastAsia="SimSun" w:hAnsi="Calibri" w:cs="Calibri"/>
          <w:kern w:val="3"/>
          <w:lang w:val="fr-RE" w:bidi="fa-IR"/>
        </w:rPr>
        <w:t xml:space="preserve">nfer de ne pas se quereller et de cesser </w:t>
      </w:r>
      <w:r w:rsidR="00343EFC">
        <w:rPr>
          <w:rFonts w:ascii="Calibri" w:eastAsia="SimSun" w:hAnsi="Calibri" w:cs="Calibri"/>
          <w:kern w:val="3"/>
          <w:lang w:val="fr-RE" w:bidi="fa-IR"/>
        </w:rPr>
        <w:t>toute dispute</w:t>
      </w:r>
      <w:r w:rsidRPr="005C7339">
        <w:rPr>
          <w:rFonts w:ascii="Calibri" w:eastAsia="SimSun" w:hAnsi="Calibri" w:cs="Calibri"/>
          <w:kern w:val="3"/>
          <w:lang w:val="fr-RE" w:bidi="fa-IR"/>
        </w:rPr>
        <w:t>, parce qu'en présence de Dieu, il n'y a pas de place pour la discussion</w:t>
      </w:r>
      <w:r w:rsidR="00343EFC">
        <w:rPr>
          <w:rFonts w:ascii="Calibri" w:eastAsia="SimSun" w:hAnsi="Calibri" w:cs="Calibri"/>
          <w:kern w:val="3"/>
          <w:lang w:val="fr-RE" w:bidi="fa-IR"/>
        </w:rPr>
        <w:t>.</w:t>
      </w:r>
      <w:r w:rsidRPr="005C7339">
        <w:rPr>
          <w:rFonts w:ascii="Calibri" w:eastAsia="SimSun" w:hAnsi="Calibri" w:cs="Calibri"/>
          <w:kern w:val="3"/>
          <w:lang w:val="fr-RE" w:bidi="fa-IR"/>
        </w:rPr>
        <w:t xml:space="preserve"> </w:t>
      </w:r>
      <w:r w:rsidR="00343EFC">
        <w:rPr>
          <w:rFonts w:ascii="Calibri" w:eastAsia="SimSun" w:hAnsi="Calibri" w:cs="Calibri"/>
          <w:kern w:val="3"/>
          <w:lang w:val="fr-RE" w:bidi="fa-IR"/>
        </w:rPr>
        <w:t>La plaidoirie</w:t>
      </w:r>
      <w:r w:rsidR="00343EFC" w:rsidRPr="005C7339">
        <w:rPr>
          <w:rFonts w:ascii="Calibri" w:eastAsia="SimSun" w:hAnsi="Calibri" w:cs="Calibri"/>
          <w:kern w:val="3"/>
          <w:lang w:val="fr-RE" w:bidi="fa-IR"/>
        </w:rPr>
        <w:t xml:space="preserve"> </w:t>
      </w:r>
      <w:r w:rsidRPr="005C7339">
        <w:rPr>
          <w:rFonts w:ascii="Calibri" w:eastAsia="SimSun" w:hAnsi="Calibri" w:cs="Calibri"/>
          <w:kern w:val="3"/>
          <w:lang w:val="fr-RE" w:bidi="fa-IR"/>
        </w:rPr>
        <w:t>est déjà terminée, le récit de tout le monde est clair et un juge équitable s'en chargera.</w:t>
      </w:r>
    </w:p>
    <w:p w14:paraId="3894061E" w14:textId="77777777" w:rsidR="00416215" w:rsidRPr="00416215" w:rsidRDefault="00416215" w:rsidP="0001578A">
      <w:pPr>
        <w:tabs>
          <w:tab w:val="left" w:pos="709"/>
        </w:tabs>
        <w:suppressAutoHyphens/>
        <w:autoSpaceDN w:val="0"/>
        <w:spacing w:before="240" w:after="0" w:line="240" w:lineRule="auto"/>
        <w:jc w:val="both"/>
        <w:textAlignment w:val="baseline"/>
        <w:rPr>
          <w:rFonts w:ascii="Calibri" w:eastAsia="SimSun" w:hAnsi="Calibri" w:cs="Calibri"/>
          <w:kern w:val="3"/>
          <w:lang w:val="fr-RE" w:bidi="fa-IR"/>
        </w:rPr>
      </w:pPr>
      <w:r w:rsidRPr="00416215">
        <w:rPr>
          <w:rFonts w:ascii="Calibri" w:eastAsia="SimSun" w:hAnsi="Calibri" w:cs="Calibri"/>
          <w:kern w:val="3"/>
          <w:lang w:val="fr-RE" w:bidi="fa-IR"/>
        </w:rPr>
        <w:t>2- Le verset 30 de la sourate Qaf attribue la parole à l'Enfer. Cette personnification de l'Enfer soulève plusieurs interprétations possibles quant à la nature et à la portée de ce discours :</w:t>
      </w:r>
    </w:p>
    <w:p w14:paraId="21BB7B6D" w14:textId="77777777" w:rsidR="00416215" w:rsidRPr="00416215" w:rsidRDefault="00416215" w:rsidP="0001578A">
      <w:pPr>
        <w:tabs>
          <w:tab w:val="left" w:pos="709"/>
        </w:tabs>
        <w:suppressAutoHyphens/>
        <w:autoSpaceDN w:val="0"/>
        <w:spacing w:before="240" w:after="0" w:line="240" w:lineRule="auto"/>
        <w:jc w:val="both"/>
        <w:textAlignment w:val="baseline"/>
        <w:rPr>
          <w:rFonts w:ascii="Calibri" w:eastAsia="SimSun" w:hAnsi="Calibri" w:cs="Calibri"/>
          <w:kern w:val="3"/>
          <w:lang w:val="fr-RE" w:bidi="fa-IR"/>
        </w:rPr>
      </w:pPr>
      <w:r w:rsidRPr="00416215">
        <w:rPr>
          <w:rFonts w:ascii="Calibri" w:eastAsia="SimSun" w:hAnsi="Calibri" w:cs="Calibri"/>
          <w:kern w:val="3"/>
          <w:lang w:val="fr-RE" w:bidi="fa-IR"/>
        </w:rPr>
        <w:t xml:space="preserve">Premièrement, il est envisageable que cette attribution de la parole à l'Enfer soit une métaphore visant à illustrer de manière saisissante l'état de ce lieu de châtiment. Dans cette perspective, le langage </w:t>
      </w:r>
      <w:r w:rsidRPr="00416215">
        <w:rPr>
          <w:rFonts w:ascii="Calibri" w:eastAsia="SimSun" w:hAnsi="Calibri" w:cs="Calibri"/>
          <w:kern w:val="3"/>
          <w:lang w:val="fr-RE" w:bidi="fa-IR"/>
        </w:rPr>
        <w:lastRenderedPageBreak/>
        <w:t>imagé employé dans le verset servirait à dépeindre avec force l'horreur et la souffrance qui règnent en Enfer, donnant ainsi à ce dernier une dimension tangible et vivante.</w:t>
      </w:r>
    </w:p>
    <w:p w14:paraId="307AC5DD" w14:textId="77777777" w:rsidR="00416215" w:rsidRPr="00416215" w:rsidRDefault="00416215" w:rsidP="0001578A">
      <w:pPr>
        <w:tabs>
          <w:tab w:val="left" w:pos="709"/>
        </w:tabs>
        <w:suppressAutoHyphens/>
        <w:autoSpaceDN w:val="0"/>
        <w:spacing w:before="240" w:after="0" w:line="240" w:lineRule="auto"/>
        <w:jc w:val="both"/>
        <w:textAlignment w:val="baseline"/>
        <w:rPr>
          <w:rFonts w:ascii="Calibri" w:eastAsia="SimSun" w:hAnsi="Calibri" w:cs="Calibri"/>
          <w:kern w:val="3"/>
          <w:lang w:val="fr-RE" w:bidi="fa-IR"/>
        </w:rPr>
      </w:pPr>
      <w:r w:rsidRPr="00416215">
        <w:rPr>
          <w:rFonts w:ascii="Calibri" w:eastAsia="SimSun" w:hAnsi="Calibri" w:cs="Calibri"/>
          <w:kern w:val="3"/>
          <w:lang w:val="fr-RE" w:bidi="fa-IR"/>
        </w:rPr>
        <w:t>Une deuxième interprétation suggère que ce verset fasse référence à un événement extraordinaire qui se produira au Jour de la Résurrection. Selon cette lecture, Dieu accordera alors à toute chose, y compris à l'Enfer, la capacité de s'exprimer. Cette manifestation miraculeuse de la toute-puissance divine permettra à l'Enfer de témoigner contre les damnés et de proclamer la justice des châtiments qui leur sont infligés.</w:t>
      </w:r>
    </w:p>
    <w:p w14:paraId="71056AC7" w14:textId="77777777" w:rsidR="00416215" w:rsidRPr="00416215" w:rsidRDefault="00416215" w:rsidP="0001578A">
      <w:pPr>
        <w:tabs>
          <w:tab w:val="left" w:pos="709"/>
        </w:tabs>
        <w:suppressAutoHyphens/>
        <w:autoSpaceDN w:val="0"/>
        <w:spacing w:before="240" w:after="0" w:line="240" w:lineRule="auto"/>
        <w:jc w:val="both"/>
        <w:textAlignment w:val="baseline"/>
        <w:rPr>
          <w:rFonts w:ascii="Calibri" w:eastAsia="SimSun" w:hAnsi="Calibri" w:cs="Calibri"/>
          <w:kern w:val="3"/>
          <w:lang w:val="fr-RE" w:bidi="fa-IR"/>
        </w:rPr>
      </w:pPr>
      <w:r w:rsidRPr="00416215">
        <w:rPr>
          <w:rFonts w:ascii="Calibri" w:eastAsia="SimSun" w:hAnsi="Calibri" w:cs="Calibri"/>
          <w:kern w:val="3"/>
          <w:lang w:val="fr-RE" w:bidi="fa-IR"/>
        </w:rPr>
        <w:t>Enfin, une troisième explication consiste à voir dans les paroles attribuées à l'Enfer le discours des anges chargés de sa surveillance. Ces gardiens, obéissant à la volonté divine, s'adresseraient alors aux damnés pour leur signifier leur sort et la raison de leur présence en ce lieu de tourment. Cette interprétation met en avant le rôle des anges comme exécutants de la justice divine et souligne la dimension spirituelle de l'Enfer.</w:t>
      </w:r>
    </w:p>
    <w:p w14:paraId="738FBE81" w14:textId="1CA21E16" w:rsidR="005C7339" w:rsidRPr="005C7339" w:rsidRDefault="00416215" w:rsidP="0001578A">
      <w:pPr>
        <w:tabs>
          <w:tab w:val="left" w:pos="709"/>
        </w:tabs>
        <w:suppressAutoHyphens/>
        <w:autoSpaceDN w:val="0"/>
        <w:spacing w:before="240" w:after="0" w:line="240" w:lineRule="auto"/>
        <w:jc w:val="both"/>
        <w:textAlignment w:val="baseline"/>
        <w:rPr>
          <w:rFonts w:ascii="Calibri" w:eastAsia="SimSun" w:hAnsi="Calibri" w:cs="F"/>
          <w:kern w:val="3"/>
          <w:lang w:val="fr-RE"/>
        </w:rPr>
      </w:pPr>
      <w:r w:rsidRPr="00416215">
        <w:rPr>
          <w:rFonts w:ascii="Calibri" w:eastAsia="SimSun" w:hAnsi="Calibri" w:cs="Calibri"/>
          <w:kern w:val="3"/>
          <w:lang w:val="fr-RE" w:bidi="fa-IR"/>
        </w:rPr>
        <w:t>Il est important de noter que ces trois significations ne s'excluent pas mutuellement et qu'il est tout à fait concevable qu'elles soient toutes incluses dans le sens profond de ce verset.</w:t>
      </w:r>
      <w:r w:rsidR="005C7339" w:rsidRPr="005C7339">
        <w:rPr>
          <w:rFonts w:ascii="Calibri" w:eastAsia="SimSun" w:hAnsi="Calibri" w:cs="F"/>
          <w:kern w:val="3"/>
          <w:vertAlign w:val="superscript"/>
          <w:lang w:val="en-US"/>
        </w:rPr>
        <w:footnoteReference w:id="21"/>
      </w:r>
    </w:p>
    <w:p w14:paraId="6C8C47BB" w14:textId="77777777" w:rsidR="005C7339" w:rsidRPr="005C7339" w:rsidRDefault="005C7339" w:rsidP="0001578A">
      <w:pPr>
        <w:tabs>
          <w:tab w:val="left" w:pos="709"/>
        </w:tabs>
        <w:suppressAutoHyphens/>
        <w:autoSpaceDN w:val="0"/>
        <w:spacing w:before="240" w:after="0" w:line="240" w:lineRule="auto"/>
        <w:jc w:val="both"/>
        <w:textAlignment w:val="baseline"/>
        <w:rPr>
          <w:rFonts w:ascii="Calibri" w:eastAsia="SimSun" w:hAnsi="Calibri" w:cs="Calibri"/>
          <w:b/>
          <w:bCs/>
          <w:i/>
          <w:iCs/>
          <w:kern w:val="3"/>
          <w:sz w:val="20"/>
          <w:szCs w:val="20"/>
        </w:rPr>
      </w:pPr>
    </w:p>
    <w:p w14:paraId="5CA8CE4A" w14:textId="77777777" w:rsidR="005C7339" w:rsidRDefault="005C7339" w:rsidP="0001578A">
      <w:pPr>
        <w:tabs>
          <w:tab w:val="left" w:pos="709"/>
        </w:tabs>
        <w:suppressAutoHyphens/>
        <w:autoSpaceDN w:val="0"/>
        <w:spacing w:before="240" w:after="0" w:line="240" w:lineRule="auto"/>
        <w:jc w:val="both"/>
        <w:textAlignment w:val="baseline"/>
        <w:rPr>
          <w:rFonts w:ascii="Calibri" w:eastAsia="SimSun" w:hAnsi="Calibri" w:cs="Calibri"/>
          <w:b/>
          <w:bCs/>
          <w:i/>
          <w:iCs/>
          <w:kern w:val="3"/>
          <w:sz w:val="20"/>
          <w:szCs w:val="20"/>
        </w:rPr>
      </w:pPr>
    </w:p>
    <w:p w14:paraId="45B5452E" w14:textId="77777777" w:rsidR="00353445" w:rsidRDefault="00353445" w:rsidP="0001578A">
      <w:pPr>
        <w:tabs>
          <w:tab w:val="left" w:pos="709"/>
        </w:tabs>
        <w:suppressAutoHyphens/>
        <w:autoSpaceDN w:val="0"/>
        <w:spacing w:before="240" w:after="0" w:line="240" w:lineRule="auto"/>
        <w:jc w:val="both"/>
        <w:textAlignment w:val="baseline"/>
        <w:rPr>
          <w:rFonts w:ascii="Calibri" w:eastAsia="SimSun" w:hAnsi="Calibri" w:cs="Calibri"/>
          <w:b/>
          <w:bCs/>
          <w:i/>
          <w:iCs/>
          <w:kern w:val="3"/>
          <w:sz w:val="20"/>
          <w:szCs w:val="20"/>
        </w:rPr>
      </w:pPr>
    </w:p>
    <w:p w14:paraId="67B25DD1" w14:textId="407ED88C" w:rsidR="00353445" w:rsidRDefault="00353445" w:rsidP="00353445">
      <w:pPr>
        <w:tabs>
          <w:tab w:val="left" w:pos="709"/>
        </w:tabs>
        <w:suppressAutoHyphens/>
        <w:autoSpaceDN w:val="0"/>
        <w:spacing w:before="240" w:after="0" w:line="240" w:lineRule="auto"/>
        <w:jc w:val="right"/>
        <w:textAlignment w:val="baseline"/>
        <w:rPr>
          <w:rFonts w:ascii="Calibri" w:eastAsia="SimSun" w:hAnsi="Calibri" w:cs="Calibri"/>
          <w:b/>
          <w:bCs/>
          <w:i/>
          <w:iCs/>
          <w:kern w:val="3"/>
          <w:sz w:val="20"/>
          <w:szCs w:val="20"/>
        </w:rPr>
      </w:pPr>
      <w:r w:rsidRPr="00F52D09">
        <w:rPr>
          <w:rFonts w:cs="KFGQPC Uthmanic Script HAFS"/>
          <w:color w:val="000000"/>
          <w:sz w:val="36"/>
          <w:szCs w:val="36"/>
          <w:shd w:val="clear" w:color="auto" w:fill="FFFFFF"/>
          <w:rtl/>
        </w:rPr>
        <w:t xml:space="preserve">وَأُزۡلِفَتِ </w:t>
      </w:r>
      <w:r w:rsidRPr="00F52D09">
        <w:rPr>
          <w:rFonts w:cs="KFGQPC Uthmanic Script HAFS" w:hint="cs"/>
          <w:color w:val="000000"/>
          <w:sz w:val="36"/>
          <w:szCs w:val="36"/>
          <w:shd w:val="clear" w:color="auto" w:fill="FFFFFF"/>
          <w:rtl/>
        </w:rPr>
        <w:t>ٱ</w:t>
      </w:r>
      <w:r w:rsidRPr="00F52D09">
        <w:rPr>
          <w:rFonts w:cs="KFGQPC Uthmanic Script HAFS" w:hint="eastAsia"/>
          <w:color w:val="000000"/>
          <w:sz w:val="36"/>
          <w:szCs w:val="36"/>
          <w:shd w:val="clear" w:color="auto" w:fill="FFFFFF"/>
          <w:rtl/>
        </w:rPr>
        <w:t>لۡجَنَّةُ</w:t>
      </w:r>
      <w:r w:rsidRPr="00F52D09">
        <w:rPr>
          <w:rFonts w:cs="KFGQPC Uthmanic Script HAFS"/>
          <w:color w:val="000000"/>
          <w:sz w:val="36"/>
          <w:szCs w:val="36"/>
          <w:shd w:val="clear" w:color="auto" w:fill="FFFFFF"/>
          <w:rtl/>
        </w:rPr>
        <w:t xml:space="preserve"> لِلۡمُتَّقِينَ غَيۡرَ بَعِيدٍ٣١ هَٰذَا مَا تُوعَدُونَ لِكُلِّ أَوَّابٍ حَفِيظٖ٣٢ مَّنۡ خَشِيَ </w:t>
      </w:r>
      <w:r w:rsidRPr="00F52D09">
        <w:rPr>
          <w:rFonts w:cs="KFGQPC Uthmanic Script HAFS" w:hint="cs"/>
          <w:color w:val="000000"/>
          <w:sz w:val="36"/>
          <w:szCs w:val="36"/>
          <w:shd w:val="clear" w:color="auto" w:fill="FFFFFF"/>
          <w:rtl/>
        </w:rPr>
        <w:t>ٱ</w:t>
      </w:r>
      <w:r w:rsidRPr="00F52D09">
        <w:rPr>
          <w:rFonts w:cs="KFGQPC Uthmanic Script HAFS" w:hint="eastAsia"/>
          <w:color w:val="000000"/>
          <w:sz w:val="36"/>
          <w:szCs w:val="36"/>
          <w:shd w:val="clear" w:color="auto" w:fill="FFFFFF"/>
          <w:rtl/>
        </w:rPr>
        <w:t>لرَّحۡمَٰنَ</w:t>
      </w:r>
      <w:r w:rsidRPr="00F52D09">
        <w:rPr>
          <w:rFonts w:cs="KFGQPC Uthmanic Script HAFS"/>
          <w:color w:val="000000"/>
          <w:sz w:val="36"/>
          <w:szCs w:val="36"/>
          <w:shd w:val="clear" w:color="auto" w:fill="FFFFFF"/>
          <w:rtl/>
        </w:rPr>
        <w:t xml:space="preserve"> بِ</w:t>
      </w:r>
      <w:r w:rsidRPr="00F52D09">
        <w:rPr>
          <w:rFonts w:cs="KFGQPC Uthmanic Script HAFS" w:hint="cs"/>
          <w:color w:val="000000"/>
          <w:sz w:val="36"/>
          <w:szCs w:val="36"/>
          <w:shd w:val="clear" w:color="auto" w:fill="FFFFFF"/>
          <w:rtl/>
        </w:rPr>
        <w:t>ٱ</w:t>
      </w:r>
      <w:r w:rsidRPr="00F52D09">
        <w:rPr>
          <w:rFonts w:cs="KFGQPC Uthmanic Script HAFS" w:hint="eastAsia"/>
          <w:color w:val="000000"/>
          <w:sz w:val="36"/>
          <w:szCs w:val="36"/>
          <w:shd w:val="clear" w:color="auto" w:fill="FFFFFF"/>
          <w:rtl/>
        </w:rPr>
        <w:t>لۡغَيۡبِ</w:t>
      </w:r>
      <w:r w:rsidRPr="00F52D09">
        <w:rPr>
          <w:rFonts w:cs="KFGQPC Uthmanic Script HAFS"/>
          <w:color w:val="000000"/>
          <w:sz w:val="36"/>
          <w:szCs w:val="36"/>
          <w:shd w:val="clear" w:color="auto" w:fill="FFFFFF"/>
          <w:rtl/>
        </w:rPr>
        <w:t xml:space="preserve"> وَجَآءَ بِقَلۡبٖ مُّنِيبٍ٣٣ </w:t>
      </w:r>
      <w:r w:rsidRPr="00F52D09">
        <w:rPr>
          <w:rFonts w:cs="KFGQPC Uthmanic Script HAFS" w:hint="cs"/>
          <w:color w:val="000000"/>
          <w:sz w:val="36"/>
          <w:szCs w:val="36"/>
          <w:shd w:val="clear" w:color="auto" w:fill="FFFFFF"/>
          <w:rtl/>
        </w:rPr>
        <w:t>ٱ</w:t>
      </w:r>
      <w:r w:rsidRPr="00F52D09">
        <w:rPr>
          <w:rFonts w:cs="KFGQPC Uthmanic Script HAFS" w:hint="eastAsia"/>
          <w:color w:val="000000"/>
          <w:sz w:val="36"/>
          <w:szCs w:val="36"/>
          <w:shd w:val="clear" w:color="auto" w:fill="FFFFFF"/>
          <w:rtl/>
        </w:rPr>
        <w:t>دۡخُلُوهَا</w:t>
      </w:r>
      <w:r w:rsidRPr="00F52D09">
        <w:rPr>
          <w:rFonts w:cs="KFGQPC Uthmanic Script HAFS"/>
          <w:color w:val="000000"/>
          <w:sz w:val="36"/>
          <w:szCs w:val="36"/>
          <w:shd w:val="clear" w:color="auto" w:fill="FFFFFF"/>
          <w:rtl/>
        </w:rPr>
        <w:t xml:space="preserve"> بِسَلَٰمٖۖ ذَٰلِكَ يَوۡمُ </w:t>
      </w:r>
      <w:r w:rsidRPr="00F52D09">
        <w:rPr>
          <w:rFonts w:cs="KFGQPC Uthmanic Script HAFS" w:hint="cs"/>
          <w:color w:val="000000"/>
          <w:sz w:val="36"/>
          <w:szCs w:val="36"/>
          <w:shd w:val="clear" w:color="auto" w:fill="FFFFFF"/>
          <w:rtl/>
        </w:rPr>
        <w:t>ٱ</w:t>
      </w:r>
      <w:r w:rsidRPr="00F52D09">
        <w:rPr>
          <w:rFonts w:cs="KFGQPC Uthmanic Script HAFS" w:hint="eastAsia"/>
          <w:color w:val="000000"/>
          <w:sz w:val="36"/>
          <w:szCs w:val="36"/>
          <w:shd w:val="clear" w:color="auto" w:fill="FFFFFF"/>
          <w:rtl/>
        </w:rPr>
        <w:t>لۡخُلُودِ</w:t>
      </w:r>
      <w:r w:rsidRPr="00F52D09">
        <w:rPr>
          <w:rFonts w:cs="KFGQPC Uthmanic Script HAFS"/>
          <w:color w:val="000000"/>
          <w:sz w:val="36"/>
          <w:szCs w:val="36"/>
          <w:shd w:val="clear" w:color="auto" w:fill="FFFFFF"/>
          <w:rtl/>
        </w:rPr>
        <w:t>٣٤ لَهُم مَّا يَشَآءُونَ فِيهَا وَلَدَيۡنَا مَزِيدٞ٣٥</w:t>
      </w:r>
    </w:p>
    <w:p w14:paraId="013BBB0D" w14:textId="77777777" w:rsidR="00285646" w:rsidRPr="005C7339" w:rsidRDefault="00285646" w:rsidP="0001578A">
      <w:pPr>
        <w:tabs>
          <w:tab w:val="left" w:pos="709"/>
        </w:tabs>
        <w:suppressAutoHyphens/>
        <w:autoSpaceDN w:val="0"/>
        <w:spacing w:before="240" w:after="0" w:line="240" w:lineRule="auto"/>
        <w:jc w:val="both"/>
        <w:textAlignment w:val="baseline"/>
        <w:rPr>
          <w:rFonts w:ascii="Calibri" w:eastAsia="SimSun" w:hAnsi="Calibri" w:cs="Calibri"/>
          <w:b/>
          <w:bCs/>
          <w:i/>
          <w:iCs/>
          <w:kern w:val="3"/>
          <w:sz w:val="20"/>
          <w:szCs w:val="20"/>
        </w:rPr>
      </w:pPr>
    </w:p>
    <w:p w14:paraId="36D4BDD3" w14:textId="77777777" w:rsidR="00285646" w:rsidRPr="00235F84" w:rsidRDefault="00285646" w:rsidP="0001578A">
      <w:pPr>
        <w:jc w:val="both"/>
        <w:rPr>
          <w:rFonts w:cstheme="minorHAnsi"/>
          <w:b/>
          <w:bCs/>
          <w:i/>
          <w:iCs/>
          <w:sz w:val="20"/>
          <w:szCs w:val="20"/>
          <w:lang w:bidi="fa-IR"/>
        </w:rPr>
      </w:pPr>
      <w:r w:rsidRPr="00235F84">
        <w:rPr>
          <w:rFonts w:cstheme="minorHAnsi"/>
          <w:b/>
          <w:bCs/>
          <w:i/>
          <w:iCs/>
          <w:sz w:val="20"/>
          <w:szCs w:val="20"/>
          <w:lang w:bidi="fa-IR"/>
        </w:rPr>
        <w:t xml:space="preserve">31- Le Paradis sera rapproché à proximité des pieux.  </w:t>
      </w:r>
    </w:p>
    <w:p w14:paraId="1A831581" w14:textId="77777777" w:rsidR="00285646" w:rsidRPr="00235F84" w:rsidRDefault="00285646" w:rsidP="0001578A">
      <w:pPr>
        <w:jc w:val="both"/>
        <w:rPr>
          <w:rFonts w:cstheme="minorHAnsi"/>
          <w:b/>
          <w:bCs/>
          <w:i/>
          <w:iCs/>
          <w:sz w:val="20"/>
          <w:szCs w:val="20"/>
          <w:lang w:bidi="fa-IR"/>
        </w:rPr>
      </w:pPr>
      <w:r w:rsidRPr="00235F84">
        <w:rPr>
          <w:rFonts w:cstheme="minorHAnsi"/>
          <w:b/>
          <w:bCs/>
          <w:i/>
          <w:iCs/>
          <w:sz w:val="20"/>
          <w:szCs w:val="20"/>
          <w:lang w:bidi="fa-IR"/>
        </w:rPr>
        <w:t xml:space="preserve">32- « Voilà ce qui vous a été promis, [ainsi qu'] à tout homme plein de repentir et respectueux [des prescriptions divines]. </w:t>
      </w:r>
    </w:p>
    <w:p w14:paraId="31DCC523" w14:textId="77777777" w:rsidR="00285646" w:rsidRPr="00235F84" w:rsidRDefault="00285646" w:rsidP="0001578A">
      <w:pPr>
        <w:jc w:val="both"/>
        <w:rPr>
          <w:rFonts w:cstheme="minorHAnsi"/>
          <w:b/>
          <w:bCs/>
          <w:i/>
          <w:iCs/>
          <w:sz w:val="20"/>
          <w:szCs w:val="20"/>
          <w:lang w:bidi="fa-IR"/>
        </w:rPr>
      </w:pPr>
      <w:r w:rsidRPr="00235F84">
        <w:rPr>
          <w:rFonts w:cstheme="minorHAnsi"/>
          <w:b/>
          <w:bCs/>
          <w:i/>
          <w:iCs/>
          <w:sz w:val="20"/>
          <w:szCs w:val="20"/>
          <w:lang w:bidi="fa-IR"/>
        </w:rPr>
        <w:t xml:space="preserve">33- qui redoute le Tout Miséricordieux bien qu'il ne Le voit pas, et qui vient [vers Lui] avec un cœur porté à l'obéissance. </w:t>
      </w:r>
    </w:p>
    <w:p w14:paraId="7D83B04B" w14:textId="3864CF59" w:rsidR="00285646" w:rsidRPr="00235F84" w:rsidRDefault="00285646" w:rsidP="0001578A">
      <w:pPr>
        <w:jc w:val="both"/>
        <w:rPr>
          <w:rFonts w:cstheme="minorHAnsi"/>
          <w:b/>
          <w:bCs/>
          <w:i/>
          <w:iCs/>
          <w:sz w:val="20"/>
          <w:szCs w:val="20"/>
          <w:lang w:bidi="fa-IR"/>
        </w:rPr>
      </w:pPr>
      <w:r w:rsidRPr="00235F84">
        <w:rPr>
          <w:rFonts w:cstheme="minorHAnsi"/>
          <w:b/>
          <w:bCs/>
          <w:i/>
          <w:iCs/>
          <w:sz w:val="20"/>
          <w:szCs w:val="20"/>
          <w:lang w:bidi="fa-IR"/>
        </w:rPr>
        <w:t>34- Entrez-y en toute sécurité ». Voilà le jour de l'éternité</w:t>
      </w:r>
      <w:r w:rsidR="005A70B2">
        <w:rPr>
          <w:rFonts w:cstheme="minorHAnsi"/>
          <w:b/>
          <w:bCs/>
          <w:i/>
          <w:iCs/>
          <w:sz w:val="20"/>
          <w:szCs w:val="20"/>
          <w:lang w:bidi="fa-IR"/>
        </w:rPr>
        <w:t xml:space="preserve"> </w:t>
      </w:r>
      <w:r w:rsidRPr="00235F84">
        <w:rPr>
          <w:rFonts w:cstheme="minorHAnsi"/>
          <w:b/>
          <w:bCs/>
          <w:i/>
          <w:iCs/>
          <w:sz w:val="20"/>
          <w:szCs w:val="20"/>
          <w:lang w:bidi="fa-IR"/>
        </w:rPr>
        <w:t xml:space="preserve">! </w:t>
      </w:r>
    </w:p>
    <w:p w14:paraId="400F329E" w14:textId="77777777" w:rsidR="00285646" w:rsidRPr="00235F84" w:rsidRDefault="00285646" w:rsidP="0001578A">
      <w:pPr>
        <w:jc w:val="both"/>
        <w:rPr>
          <w:rFonts w:cstheme="minorHAnsi"/>
          <w:b/>
          <w:bCs/>
          <w:i/>
          <w:iCs/>
          <w:sz w:val="20"/>
          <w:szCs w:val="20"/>
          <w:lang w:bidi="fa-IR"/>
        </w:rPr>
      </w:pPr>
      <w:r w:rsidRPr="00235F84">
        <w:rPr>
          <w:rFonts w:cstheme="minorHAnsi"/>
          <w:b/>
          <w:bCs/>
          <w:i/>
          <w:iCs/>
          <w:sz w:val="20"/>
          <w:szCs w:val="20"/>
          <w:lang w:bidi="fa-IR"/>
        </w:rPr>
        <w:t>35- Il y aura là pour eux tout ce qu'ils voudront. Et auprès de Nous il y a davantage encore. </w:t>
      </w:r>
    </w:p>
    <w:p w14:paraId="70C26170" w14:textId="77777777" w:rsidR="005C7339" w:rsidRPr="005C7339" w:rsidRDefault="005C7339" w:rsidP="0001578A">
      <w:pPr>
        <w:tabs>
          <w:tab w:val="left" w:pos="709"/>
        </w:tabs>
        <w:suppressAutoHyphens/>
        <w:autoSpaceDN w:val="0"/>
        <w:spacing w:before="240" w:after="0" w:line="240" w:lineRule="auto"/>
        <w:jc w:val="both"/>
        <w:textAlignment w:val="baseline"/>
        <w:rPr>
          <w:rFonts w:ascii="Calibri" w:eastAsia="SimSun" w:hAnsi="Calibri" w:cs="Calibri"/>
          <w:kern w:val="3"/>
          <w:lang w:val="fr-RE" w:bidi="fa-IR"/>
        </w:rPr>
      </w:pPr>
    </w:p>
    <w:p w14:paraId="6C210B48" w14:textId="1B104A24" w:rsidR="005C7339" w:rsidRPr="005C7339" w:rsidRDefault="005C7339" w:rsidP="0001578A">
      <w:pPr>
        <w:suppressAutoHyphens/>
        <w:autoSpaceDN w:val="0"/>
        <w:spacing w:line="256" w:lineRule="auto"/>
        <w:jc w:val="both"/>
        <w:textAlignment w:val="baseline"/>
        <w:rPr>
          <w:rFonts w:ascii="Calibri" w:eastAsia="SimSun" w:hAnsi="Calibri" w:cs="F"/>
          <w:kern w:val="3"/>
          <w:lang w:val="fr-RE"/>
        </w:rPr>
      </w:pPr>
      <w:r w:rsidRPr="005C7339">
        <w:rPr>
          <w:rFonts w:ascii="Calibri" w:eastAsia="SimSun" w:hAnsi="Calibri" w:cs="Calibri"/>
          <w:kern w:val="3"/>
          <w:lang w:val="fr-RE" w:bidi="fa-IR"/>
        </w:rPr>
        <w:t>1- Dans ce verset, le Coran indique que le Paradis s’approche des pieux, et non pas les pieux qui vont vers le paradis</w:t>
      </w:r>
      <w:r w:rsidR="00343EFC">
        <w:rPr>
          <w:rFonts w:ascii="Calibri" w:eastAsia="SimSun" w:hAnsi="Calibri" w:cs="Calibri"/>
          <w:kern w:val="3"/>
          <w:lang w:val="fr-RE" w:bidi="fa-IR"/>
        </w:rPr>
        <w:t>.</w:t>
      </w:r>
      <w:r w:rsidRPr="005C7339">
        <w:rPr>
          <w:rFonts w:ascii="Calibri" w:eastAsia="SimSun" w:hAnsi="Calibri" w:cs="Calibri"/>
          <w:kern w:val="3"/>
          <w:lang w:val="fr-RE" w:bidi="fa-IR"/>
        </w:rPr>
        <w:t xml:space="preserve"> </w:t>
      </w:r>
      <w:r w:rsidR="00343EFC">
        <w:rPr>
          <w:rFonts w:ascii="Calibri" w:eastAsia="SimSun" w:hAnsi="Calibri" w:cs="Calibri"/>
          <w:kern w:val="3"/>
          <w:lang w:val="fr-RE" w:bidi="fa-IR"/>
        </w:rPr>
        <w:t>Ceci</w:t>
      </w:r>
      <w:r w:rsidR="00343EFC" w:rsidRPr="005C7339">
        <w:rPr>
          <w:rFonts w:ascii="Calibri" w:eastAsia="SimSun" w:hAnsi="Calibri" w:cs="Calibri"/>
          <w:kern w:val="3"/>
          <w:lang w:val="fr-RE" w:bidi="fa-IR"/>
        </w:rPr>
        <w:t xml:space="preserve"> </w:t>
      </w:r>
      <w:r w:rsidRPr="005C7339">
        <w:rPr>
          <w:rFonts w:ascii="Calibri" w:eastAsia="SimSun" w:hAnsi="Calibri" w:cs="Calibri"/>
          <w:kern w:val="3"/>
          <w:lang w:val="fr-RE" w:bidi="fa-IR"/>
        </w:rPr>
        <w:t>montre le respect ultime pour les gens du paradis.</w:t>
      </w:r>
    </w:p>
    <w:p w14:paraId="4ABAC443" w14:textId="6550975F" w:rsidR="005C7339" w:rsidRPr="005C7339" w:rsidRDefault="005C7339" w:rsidP="0001578A">
      <w:pPr>
        <w:suppressAutoHyphens/>
        <w:autoSpaceDN w:val="0"/>
        <w:spacing w:line="256" w:lineRule="auto"/>
        <w:jc w:val="both"/>
        <w:textAlignment w:val="baseline"/>
        <w:rPr>
          <w:rFonts w:ascii="Calibri" w:eastAsia="SimSun" w:hAnsi="Calibri" w:cs="F"/>
          <w:kern w:val="3"/>
          <w:lang w:val="fr-RE"/>
        </w:rPr>
      </w:pPr>
      <w:r w:rsidRPr="005C7339">
        <w:rPr>
          <w:rFonts w:ascii="Calibri" w:eastAsia="SimSun" w:hAnsi="Calibri" w:cs="Calibri"/>
          <w:kern w:val="3"/>
          <w:lang w:val="fr-RE" w:bidi="fa-IR"/>
        </w:rPr>
        <w:t>2-</w:t>
      </w:r>
      <w:r w:rsidR="0000150F">
        <w:rPr>
          <w:rFonts w:ascii="Calibri" w:eastAsia="SimSun" w:hAnsi="Calibri" w:cs="Calibri"/>
          <w:kern w:val="3"/>
          <w:lang w:val="fr-RE" w:bidi="fa-IR"/>
        </w:rPr>
        <w:t> </w:t>
      </w:r>
      <w:r w:rsidRPr="005C7339">
        <w:rPr>
          <w:rFonts w:ascii="Calibri" w:eastAsia="SimSun" w:hAnsi="Calibri" w:cs="Calibri"/>
          <w:kern w:val="3"/>
          <w:lang w:val="fr-RE" w:bidi="fa-IR"/>
        </w:rPr>
        <w:t>Il est souligné que le paradis n'est pas du tout loin des pieux. Par conséquent, certains commentateurs du Coran ont dit que le paradis est proche des pieux</w:t>
      </w:r>
      <w:r w:rsidR="00D54798">
        <w:rPr>
          <w:rFonts w:ascii="Calibri" w:eastAsia="SimSun" w:hAnsi="Calibri" w:cs="Calibri"/>
          <w:kern w:val="3"/>
          <w:lang w:val="fr-RE" w:bidi="fa-IR"/>
        </w:rPr>
        <w:t xml:space="preserve">, dès </w:t>
      </w:r>
      <w:r w:rsidR="00D54798" w:rsidRPr="005C7339">
        <w:rPr>
          <w:rFonts w:ascii="Calibri" w:eastAsia="SimSun" w:hAnsi="Calibri" w:cs="Calibri"/>
          <w:kern w:val="3"/>
          <w:lang w:val="fr-RE" w:bidi="fa-IR"/>
        </w:rPr>
        <w:t>maintenant</w:t>
      </w:r>
      <w:r w:rsidR="00D54798">
        <w:rPr>
          <w:rFonts w:ascii="Calibri" w:eastAsia="SimSun" w:hAnsi="Calibri" w:cs="Calibri"/>
          <w:kern w:val="3"/>
          <w:lang w:val="fr-RE" w:bidi="fa-IR"/>
        </w:rPr>
        <w:t>,</w:t>
      </w:r>
      <w:r w:rsidRPr="005C7339">
        <w:rPr>
          <w:rFonts w:ascii="Calibri" w:eastAsia="SimSun" w:hAnsi="Calibri" w:cs="Calibri"/>
          <w:kern w:val="3"/>
          <w:lang w:val="fr-RE" w:bidi="fa-IR"/>
        </w:rPr>
        <w:t xml:space="preserve"> dans ce monde, et s'ils font un pas hors de ce monde, ils entreront directement au paradis.</w:t>
      </w:r>
      <w:r w:rsidRPr="005C7339">
        <w:rPr>
          <w:rFonts w:ascii="Calibri" w:eastAsia="SimSun" w:hAnsi="Calibri" w:cs="Calibri"/>
          <w:kern w:val="3"/>
          <w:lang w:val="fr-RE"/>
        </w:rPr>
        <w:t xml:space="preserve"> </w:t>
      </w:r>
      <w:r w:rsidRPr="005C7339">
        <w:rPr>
          <w:rFonts w:ascii="Calibri" w:eastAsia="SimSun" w:hAnsi="Calibri" w:cs="Calibri"/>
          <w:kern w:val="3"/>
          <w:lang w:val="fr-RE" w:bidi="fa-IR"/>
        </w:rPr>
        <w:t xml:space="preserve">Bien sûr, d’autres </w:t>
      </w:r>
      <w:r w:rsidRPr="005C7339">
        <w:rPr>
          <w:rFonts w:ascii="Calibri" w:eastAsia="SimSun" w:hAnsi="Calibri" w:cs="Calibri"/>
          <w:kern w:val="3"/>
          <w:lang w:val="fr-RE" w:bidi="fa-IR"/>
        </w:rPr>
        <w:lastRenderedPageBreak/>
        <w:t>commentateurs ont également déclaré que l'utilisation au passé du verbe approcher en arabe a pour objectif de montrer la certitude du rapprochement du paradis vers les pieux.</w:t>
      </w:r>
      <w:r w:rsidRPr="005C7339">
        <w:rPr>
          <w:rFonts w:ascii="Calibri" w:eastAsia="SimSun" w:hAnsi="Calibri" w:cs="F"/>
          <w:kern w:val="3"/>
          <w:vertAlign w:val="superscript"/>
          <w:lang w:val="en-US"/>
        </w:rPr>
        <w:footnoteReference w:id="22"/>
      </w:r>
    </w:p>
    <w:p w14:paraId="7A0828F6" w14:textId="77777777" w:rsidR="005C7339" w:rsidRPr="005C7339" w:rsidRDefault="005C7339" w:rsidP="0001578A">
      <w:pPr>
        <w:tabs>
          <w:tab w:val="left" w:pos="709"/>
        </w:tabs>
        <w:suppressAutoHyphens/>
        <w:autoSpaceDN w:val="0"/>
        <w:spacing w:before="240" w:after="0" w:line="240" w:lineRule="auto"/>
        <w:jc w:val="both"/>
        <w:textAlignment w:val="baseline"/>
        <w:rPr>
          <w:rFonts w:ascii="Calibri" w:eastAsia="SimSun" w:hAnsi="Calibri" w:cs="Calibri"/>
          <w:b/>
          <w:bCs/>
          <w:i/>
          <w:iCs/>
          <w:kern w:val="3"/>
          <w:sz w:val="20"/>
          <w:szCs w:val="20"/>
        </w:rPr>
      </w:pPr>
    </w:p>
    <w:p w14:paraId="2618516A" w14:textId="77777777" w:rsidR="005C7339" w:rsidRDefault="005C7339" w:rsidP="0001578A">
      <w:pPr>
        <w:tabs>
          <w:tab w:val="left" w:pos="709"/>
        </w:tabs>
        <w:suppressAutoHyphens/>
        <w:autoSpaceDN w:val="0"/>
        <w:spacing w:before="240" w:after="0" w:line="240" w:lineRule="auto"/>
        <w:jc w:val="both"/>
        <w:textAlignment w:val="baseline"/>
        <w:rPr>
          <w:rFonts w:ascii="Calibri" w:eastAsia="SimSun" w:hAnsi="Calibri" w:cs="Calibri"/>
          <w:b/>
          <w:bCs/>
          <w:i/>
          <w:iCs/>
          <w:kern w:val="3"/>
          <w:sz w:val="20"/>
          <w:szCs w:val="20"/>
        </w:rPr>
      </w:pPr>
    </w:p>
    <w:p w14:paraId="2F92B323" w14:textId="77777777" w:rsidR="00285646" w:rsidRDefault="00285646" w:rsidP="0001578A">
      <w:pPr>
        <w:tabs>
          <w:tab w:val="left" w:pos="709"/>
        </w:tabs>
        <w:suppressAutoHyphens/>
        <w:autoSpaceDN w:val="0"/>
        <w:spacing w:before="240" w:after="0" w:line="240" w:lineRule="auto"/>
        <w:jc w:val="both"/>
        <w:textAlignment w:val="baseline"/>
        <w:rPr>
          <w:rFonts w:ascii="Calibri" w:eastAsia="SimSun" w:hAnsi="Calibri" w:cs="Calibri"/>
          <w:b/>
          <w:bCs/>
          <w:i/>
          <w:iCs/>
          <w:kern w:val="3"/>
          <w:sz w:val="20"/>
          <w:szCs w:val="20"/>
        </w:rPr>
      </w:pPr>
    </w:p>
    <w:p w14:paraId="369A3394" w14:textId="77777777" w:rsidR="00353445" w:rsidRDefault="00353445" w:rsidP="0001578A">
      <w:pPr>
        <w:tabs>
          <w:tab w:val="left" w:pos="709"/>
        </w:tabs>
        <w:suppressAutoHyphens/>
        <w:autoSpaceDN w:val="0"/>
        <w:spacing w:before="240" w:after="0" w:line="240" w:lineRule="auto"/>
        <w:jc w:val="both"/>
        <w:textAlignment w:val="baseline"/>
        <w:rPr>
          <w:rFonts w:ascii="Calibri" w:eastAsia="SimSun" w:hAnsi="Calibri" w:cs="Calibri"/>
          <w:b/>
          <w:bCs/>
          <w:i/>
          <w:iCs/>
          <w:kern w:val="3"/>
          <w:sz w:val="20"/>
          <w:szCs w:val="20"/>
        </w:rPr>
      </w:pPr>
    </w:p>
    <w:p w14:paraId="6B815A6C" w14:textId="72050830" w:rsidR="00353445" w:rsidRDefault="00353445" w:rsidP="00353445">
      <w:pPr>
        <w:tabs>
          <w:tab w:val="left" w:pos="709"/>
        </w:tabs>
        <w:suppressAutoHyphens/>
        <w:autoSpaceDN w:val="0"/>
        <w:spacing w:before="240" w:after="0" w:line="240" w:lineRule="auto"/>
        <w:jc w:val="right"/>
        <w:textAlignment w:val="baseline"/>
        <w:rPr>
          <w:rFonts w:ascii="Calibri" w:eastAsia="SimSun" w:hAnsi="Calibri" w:cs="Calibri"/>
          <w:b/>
          <w:bCs/>
          <w:i/>
          <w:iCs/>
          <w:kern w:val="3"/>
          <w:sz w:val="20"/>
          <w:szCs w:val="20"/>
        </w:rPr>
      </w:pPr>
      <w:r w:rsidRPr="00F52D09">
        <w:rPr>
          <w:rFonts w:cs="KFGQPC Uthmanic Script HAFS"/>
          <w:color w:val="000000"/>
          <w:sz w:val="36"/>
          <w:szCs w:val="36"/>
          <w:shd w:val="clear" w:color="auto" w:fill="FFFFFF"/>
          <w:rtl/>
        </w:rPr>
        <w:t xml:space="preserve">وَكَمۡ أَهۡلَكۡنَا قَبۡلَهُم مِّن قَرۡنٍ هُمۡ أَشَدُّ مِنۡهُم بَطۡشٗا فَنَقَّبُواْ فِي </w:t>
      </w:r>
      <w:r w:rsidRPr="00F52D09">
        <w:rPr>
          <w:rFonts w:cs="KFGQPC Uthmanic Script HAFS" w:hint="cs"/>
          <w:color w:val="000000"/>
          <w:sz w:val="36"/>
          <w:szCs w:val="36"/>
          <w:shd w:val="clear" w:color="auto" w:fill="FFFFFF"/>
          <w:rtl/>
        </w:rPr>
        <w:t>ٱ</w:t>
      </w:r>
      <w:r w:rsidRPr="00F52D09">
        <w:rPr>
          <w:rFonts w:cs="KFGQPC Uthmanic Script HAFS" w:hint="eastAsia"/>
          <w:color w:val="000000"/>
          <w:sz w:val="36"/>
          <w:szCs w:val="36"/>
          <w:shd w:val="clear" w:color="auto" w:fill="FFFFFF"/>
          <w:rtl/>
        </w:rPr>
        <w:t>لۡبِلَٰدِ</w:t>
      </w:r>
      <w:r w:rsidRPr="00F52D09">
        <w:rPr>
          <w:rFonts w:cs="KFGQPC Uthmanic Script HAFS"/>
          <w:color w:val="000000"/>
          <w:sz w:val="36"/>
          <w:szCs w:val="36"/>
          <w:shd w:val="clear" w:color="auto" w:fill="FFFFFF"/>
          <w:rtl/>
        </w:rPr>
        <w:t xml:space="preserve"> هَ</w:t>
      </w:r>
      <w:r w:rsidRPr="00F52D09">
        <w:rPr>
          <w:rFonts w:cs="KFGQPC Uthmanic Script HAFS" w:hint="eastAsia"/>
          <w:color w:val="000000"/>
          <w:sz w:val="36"/>
          <w:szCs w:val="36"/>
          <w:shd w:val="clear" w:color="auto" w:fill="FFFFFF"/>
          <w:rtl/>
        </w:rPr>
        <w:t>لۡ</w:t>
      </w:r>
      <w:r w:rsidRPr="00F52D09">
        <w:rPr>
          <w:rFonts w:cs="KFGQPC Uthmanic Script HAFS"/>
          <w:color w:val="000000"/>
          <w:sz w:val="36"/>
          <w:szCs w:val="36"/>
          <w:shd w:val="clear" w:color="auto" w:fill="FFFFFF"/>
          <w:rtl/>
        </w:rPr>
        <w:t xml:space="preserve"> مِن مَّحِيصٍ٣٦ إِنَّ فِي ذَٰلِكَ لَذِكۡرَىٰ لِمَن كَانَ لَهُ</w:t>
      </w:r>
      <w:r w:rsidRPr="00F52D09">
        <w:rPr>
          <w:rFonts w:cs="KFGQPC Uthmanic Script HAFS" w:hint="cs"/>
          <w:color w:val="000000"/>
          <w:sz w:val="36"/>
          <w:szCs w:val="36"/>
          <w:shd w:val="clear" w:color="auto" w:fill="FFFFFF"/>
          <w:rtl/>
        </w:rPr>
        <w:t>ۥ</w:t>
      </w:r>
      <w:r w:rsidRPr="00F52D09">
        <w:rPr>
          <w:rFonts w:cs="KFGQPC Uthmanic Script HAFS"/>
          <w:color w:val="000000"/>
          <w:sz w:val="36"/>
          <w:szCs w:val="36"/>
          <w:shd w:val="clear" w:color="auto" w:fill="FFFFFF"/>
          <w:rtl/>
        </w:rPr>
        <w:t xml:space="preserve"> قَلۡبٌ أَوۡ أَلۡقَى </w:t>
      </w:r>
      <w:r w:rsidRPr="00F52D09">
        <w:rPr>
          <w:rFonts w:cs="KFGQPC Uthmanic Script HAFS" w:hint="cs"/>
          <w:color w:val="000000"/>
          <w:sz w:val="36"/>
          <w:szCs w:val="36"/>
          <w:shd w:val="clear" w:color="auto" w:fill="FFFFFF"/>
          <w:rtl/>
        </w:rPr>
        <w:t>ٱ</w:t>
      </w:r>
      <w:r w:rsidRPr="00F52D09">
        <w:rPr>
          <w:rFonts w:cs="KFGQPC Uthmanic Script HAFS" w:hint="eastAsia"/>
          <w:color w:val="000000"/>
          <w:sz w:val="36"/>
          <w:szCs w:val="36"/>
          <w:shd w:val="clear" w:color="auto" w:fill="FFFFFF"/>
          <w:rtl/>
        </w:rPr>
        <w:t>لسَّمۡعَ</w:t>
      </w:r>
      <w:r w:rsidRPr="00F52D09">
        <w:rPr>
          <w:rFonts w:cs="KFGQPC Uthmanic Script HAFS"/>
          <w:color w:val="000000"/>
          <w:sz w:val="36"/>
          <w:szCs w:val="36"/>
          <w:shd w:val="clear" w:color="auto" w:fill="FFFFFF"/>
          <w:rtl/>
        </w:rPr>
        <w:t xml:space="preserve"> وَهُوَ شَهِيدٞ٣٧</w:t>
      </w:r>
    </w:p>
    <w:p w14:paraId="62C55794" w14:textId="77777777" w:rsidR="00285646" w:rsidRPr="005C7339" w:rsidRDefault="00285646" w:rsidP="0001578A">
      <w:pPr>
        <w:tabs>
          <w:tab w:val="left" w:pos="709"/>
        </w:tabs>
        <w:suppressAutoHyphens/>
        <w:autoSpaceDN w:val="0"/>
        <w:spacing w:before="240" w:after="0" w:line="240" w:lineRule="auto"/>
        <w:jc w:val="both"/>
        <w:textAlignment w:val="baseline"/>
        <w:rPr>
          <w:rFonts w:ascii="Calibri" w:eastAsia="SimSun" w:hAnsi="Calibri" w:cs="Calibri"/>
          <w:b/>
          <w:bCs/>
          <w:i/>
          <w:iCs/>
          <w:kern w:val="3"/>
          <w:sz w:val="20"/>
          <w:szCs w:val="20"/>
        </w:rPr>
      </w:pPr>
    </w:p>
    <w:p w14:paraId="78D4A0A1" w14:textId="77777777" w:rsidR="00285646" w:rsidRPr="00235F84" w:rsidRDefault="00285646" w:rsidP="0001578A">
      <w:pPr>
        <w:jc w:val="both"/>
        <w:rPr>
          <w:rFonts w:cstheme="minorHAnsi"/>
          <w:b/>
          <w:bCs/>
          <w:i/>
          <w:iCs/>
          <w:sz w:val="20"/>
          <w:szCs w:val="20"/>
          <w:lang w:bidi="fa-IR"/>
        </w:rPr>
      </w:pPr>
      <w:r w:rsidRPr="00235F84">
        <w:rPr>
          <w:rFonts w:cstheme="minorHAnsi"/>
          <w:b/>
          <w:bCs/>
          <w:i/>
          <w:iCs/>
          <w:sz w:val="20"/>
          <w:szCs w:val="20"/>
          <w:lang w:bidi="fa-IR"/>
        </w:rPr>
        <w:t xml:space="preserve">36- Combien avons-Nous fait périr, avant eux, de générations bien plus fortes qu'eux. Ils avaient parcouru les contrées, cherchant [vainement] où fuir. </w:t>
      </w:r>
    </w:p>
    <w:p w14:paraId="10233621" w14:textId="77777777" w:rsidR="00285646" w:rsidRPr="00235F84" w:rsidRDefault="00285646" w:rsidP="0001578A">
      <w:pPr>
        <w:jc w:val="both"/>
        <w:rPr>
          <w:rFonts w:cstheme="minorHAnsi"/>
          <w:b/>
          <w:bCs/>
          <w:i/>
          <w:iCs/>
          <w:sz w:val="20"/>
          <w:szCs w:val="20"/>
          <w:lang w:bidi="fa-IR"/>
        </w:rPr>
      </w:pPr>
      <w:r w:rsidRPr="00235F84">
        <w:rPr>
          <w:rFonts w:cstheme="minorHAnsi"/>
          <w:b/>
          <w:bCs/>
          <w:i/>
          <w:iCs/>
          <w:sz w:val="20"/>
          <w:szCs w:val="20"/>
          <w:lang w:bidi="fa-IR"/>
        </w:rPr>
        <w:t>37- Il y a bien là un rappel pour quiconque a un cœur, prête l'oreille tout en étant témoin. </w:t>
      </w:r>
    </w:p>
    <w:p w14:paraId="18B3D4B1" w14:textId="77777777" w:rsidR="005C7339" w:rsidRPr="005C7339" w:rsidRDefault="005C7339" w:rsidP="0001578A">
      <w:pPr>
        <w:tabs>
          <w:tab w:val="left" w:pos="709"/>
        </w:tabs>
        <w:suppressAutoHyphens/>
        <w:autoSpaceDN w:val="0"/>
        <w:spacing w:before="240" w:after="0" w:line="240" w:lineRule="auto"/>
        <w:jc w:val="both"/>
        <w:textAlignment w:val="baseline"/>
        <w:rPr>
          <w:rFonts w:ascii="Calibri" w:eastAsia="SimSun" w:hAnsi="Calibri" w:cs="Calibri"/>
          <w:b/>
          <w:bCs/>
          <w:i/>
          <w:iCs/>
          <w:kern w:val="3"/>
          <w:sz w:val="20"/>
          <w:szCs w:val="20"/>
        </w:rPr>
      </w:pPr>
    </w:p>
    <w:p w14:paraId="45F34B0A" w14:textId="77777777" w:rsidR="005C7339" w:rsidRPr="005C7339" w:rsidRDefault="005C7339" w:rsidP="0001578A">
      <w:pPr>
        <w:suppressAutoHyphens/>
        <w:autoSpaceDN w:val="0"/>
        <w:spacing w:line="256" w:lineRule="auto"/>
        <w:jc w:val="both"/>
        <w:textAlignment w:val="baseline"/>
        <w:rPr>
          <w:rFonts w:ascii="Calibri" w:eastAsia="SimSun" w:hAnsi="Calibri" w:cs="F"/>
          <w:kern w:val="3"/>
          <w:lang w:val="fr-RE"/>
        </w:rPr>
      </w:pPr>
      <w:r w:rsidRPr="005C7339">
        <w:rPr>
          <w:rFonts w:ascii="Calibri" w:eastAsia="SimSun" w:hAnsi="Calibri" w:cs="F"/>
          <w:kern w:val="3"/>
          <w:lang w:val="fr-RE" w:bidi="fa-IR"/>
        </w:rPr>
        <w:t>Ces versets font référence à la condition du rappel, de l'éveil et de l'apprentissage de l'histoire des anciens, qui est l'une des deux choses :</w:t>
      </w:r>
    </w:p>
    <w:p w14:paraId="21929614" w14:textId="1008D071" w:rsidR="005C7339" w:rsidRPr="005C7339" w:rsidRDefault="005C7339" w:rsidP="0001578A">
      <w:pPr>
        <w:suppressAutoHyphens/>
        <w:autoSpaceDN w:val="0"/>
        <w:spacing w:line="256" w:lineRule="auto"/>
        <w:jc w:val="both"/>
        <w:textAlignment w:val="baseline"/>
        <w:rPr>
          <w:rFonts w:ascii="Calibri" w:eastAsia="SimSun" w:hAnsi="Calibri" w:cs="F"/>
          <w:kern w:val="3"/>
          <w:lang w:val="fr-RE"/>
        </w:rPr>
      </w:pPr>
      <w:r w:rsidRPr="005C7339">
        <w:rPr>
          <w:rFonts w:ascii="Calibri" w:eastAsia="SimSun" w:hAnsi="Calibri" w:cs="F"/>
          <w:kern w:val="3"/>
          <w:lang w:val="fr-BE" w:bidi="fa-IR"/>
        </w:rPr>
        <w:t xml:space="preserve">a) </w:t>
      </w:r>
      <w:r w:rsidRPr="005C7339">
        <w:rPr>
          <w:rFonts w:ascii="Calibri" w:eastAsia="SimSun" w:hAnsi="Calibri" w:cs="F"/>
          <w:kern w:val="3"/>
          <w:lang w:val="fr-RE" w:bidi="fa-IR"/>
        </w:rPr>
        <w:t>Avoir un cœur attentionné qui comprend et analyse les choses</w:t>
      </w:r>
      <w:r w:rsidR="00C76D3B">
        <w:rPr>
          <w:rFonts w:ascii="Calibri" w:eastAsia="SimSun" w:hAnsi="Calibri" w:cs="F"/>
          <w:kern w:val="3"/>
          <w:lang w:val="fr-RE" w:bidi="fa-IR"/>
        </w:rPr>
        <w:t xml:space="preserve"> de</w:t>
      </w:r>
      <w:r w:rsidRPr="005C7339">
        <w:rPr>
          <w:rFonts w:ascii="Calibri" w:eastAsia="SimSun" w:hAnsi="Calibri" w:cs="F"/>
          <w:kern w:val="3"/>
          <w:lang w:val="fr-RE" w:bidi="fa-IR"/>
        </w:rPr>
        <w:t xml:space="preserve"> lui-même.</w:t>
      </w:r>
    </w:p>
    <w:p w14:paraId="0F942FC5" w14:textId="77777777" w:rsidR="005C7339" w:rsidRPr="005C7339" w:rsidRDefault="005C7339" w:rsidP="0001578A">
      <w:pPr>
        <w:suppressAutoHyphens/>
        <w:autoSpaceDN w:val="0"/>
        <w:spacing w:line="256" w:lineRule="auto"/>
        <w:jc w:val="both"/>
        <w:textAlignment w:val="baseline"/>
        <w:rPr>
          <w:rFonts w:ascii="Calibri" w:eastAsia="SimSun" w:hAnsi="Calibri" w:cs="F"/>
          <w:kern w:val="3"/>
          <w:lang w:val="fr-RE"/>
        </w:rPr>
      </w:pPr>
      <w:r w:rsidRPr="005C7339">
        <w:rPr>
          <w:rFonts w:ascii="Calibri" w:eastAsia="SimSun" w:hAnsi="Calibri" w:cs="F"/>
          <w:kern w:val="3"/>
          <w:lang w:val="fr-RE" w:bidi="fa-IR"/>
        </w:rPr>
        <w:t>b) Écouter les faits, y assister et y prêter attention, autrement dit, une personne qui n'est pas un penseur devrait utiliser les conseils des scientifiques et suivre le chemin de la vérité.</w:t>
      </w:r>
      <w:r w:rsidRPr="005C7339">
        <w:rPr>
          <w:rFonts w:ascii="Calibri" w:eastAsia="SimSun" w:hAnsi="Calibri" w:cs="F"/>
          <w:kern w:val="3"/>
          <w:vertAlign w:val="superscript"/>
          <w:lang w:val="en-US"/>
        </w:rPr>
        <w:footnoteReference w:id="23"/>
      </w:r>
    </w:p>
    <w:p w14:paraId="42F95C60" w14:textId="77777777" w:rsidR="005C7339" w:rsidRPr="005C7339" w:rsidRDefault="005C7339" w:rsidP="0001578A">
      <w:pPr>
        <w:tabs>
          <w:tab w:val="left" w:pos="709"/>
        </w:tabs>
        <w:suppressAutoHyphens/>
        <w:autoSpaceDN w:val="0"/>
        <w:spacing w:before="240" w:after="0" w:line="240" w:lineRule="auto"/>
        <w:jc w:val="both"/>
        <w:textAlignment w:val="baseline"/>
        <w:rPr>
          <w:rFonts w:ascii="Calibri" w:eastAsia="SimSun" w:hAnsi="Calibri" w:cs="Calibri"/>
          <w:b/>
          <w:bCs/>
          <w:i/>
          <w:iCs/>
          <w:kern w:val="3"/>
          <w:lang w:val="fr-BE"/>
        </w:rPr>
      </w:pPr>
    </w:p>
    <w:p w14:paraId="7359B779" w14:textId="77777777" w:rsidR="005C7339" w:rsidRDefault="005C7339" w:rsidP="0001578A">
      <w:pPr>
        <w:tabs>
          <w:tab w:val="left" w:pos="709"/>
        </w:tabs>
        <w:suppressAutoHyphens/>
        <w:autoSpaceDN w:val="0"/>
        <w:spacing w:before="240" w:after="0" w:line="240" w:lineRule="auto"/>
        <w:jc w:val="both"/>
        <w:textAlignment w:val="baseline"/>
        <w:rPr>
          <w:rFonts w:ascii="Calibri" w:eastAsia="SimSun" w:hAnsi="Calibri" w:cs="Calibri"/>
          <w:b/>
          <w:bCs/>
          <w:i/>
          <w:iCs/>
          <w:kern w:val="3"/>
          <w:sz w:val="20"/>
          <w:szCs w:val="20"/>
        </w:rPr>
      </w:pPr>
    </w:p>
    <w:p w14:paraId="35819D24" w14:textId="77777777" w:rsidR="00353445" w:rsidRDefault="00353445" w:rsidP="0001578A">
      <w:pPr>
        <w:tabs>
          <w:tab w:val="left" w:pos="709"/>
        </w:tabs>
        <w:suppressAutoHyphens/>
        <w:autoSpaceDN w:val="0"/>
        <w:spacing w:before="240" w:after="0" w:line="240" w:lineRule="auto"/>
        <w:jc w:val="both"/>
        <w:textAlignment w:val="baseline"/>
        <w:rPr>
          <w:rFonts w:ascii="Calibri" w:eastAsia="SimSun" w:hAnsi="Calibri" w:cs="Calibri"/>
          <w:b/>
          <w:bCs/>
          <w:i/>
          <w:iCs/>
          <w:kern w:val="3"/>
          <w:sz w:val="20"/>
          <w:szCs w:val="20"/>
        </w:rPr>
      </w:pPr>
    </w:p>
    <w:p w14:paraId="7CB4B3E9" w14:textId="615B29A9" w:rsidR="00353445" w:rsidRDefault="00353445" w:rsidP="00353445">
      <w:pPr>
        <w:tabs>
          <w:tab w:val="left" w:pos="709"/>
        </w:tabs>
        <w:suppressAutoHyphens/>
        <w:autoSpaceDN w:val="0"/>
        <w:spacing w:before="240" w:after="0" w:line="240" w:lineRule="auto"/>
        <w:jc w:val="right"/>
        <w:textAlignment w:val="baseline"/>
        <w:rPr>
          <w:rFonts w:ascii="Calibri" w:eastAsia="SimSun" w:hAnsi="Calibri" w:cs="Calibri"/>
          <w:b/>
          <w:bCs/>
          <w:i/>
          <w:iCs/>
          <w:kern w:val="3"/>
          <w:sz w:val="20"/>
          <w:szCs w:val="20"/>
        </w:rPr>
      </w:pPr>
      <w:r w:rsidRPr="00F52D09">
        <w:rPr>
          <w:rFonts w:cs="KFGQPC Uthmanic Script HAFS"/>
          <w:color w:val="000000"/>
          <w:sz w:val="36"/>
          <w:szCs w:val="36"/>
          <w:shd w:val="clear" w:color="auto" w:fill="FFFFFF"/>
          <w:rtl/>
        </w:rPr>
        <w:t xml:space="preserve">وَلَقَدۡ خَلَقۡنَا </w:t>
      </w:r>
      <w:r w:rsidRPr="00F52D09">
        <w:rPr>
          <w:rFonts w:cs="KFGQPC Uthmanic Script HAFS" w:hint="cs"/>
          <w:color w:val="000000"/>
          <w:sz w:val="36"/>
          <w:szCs w:val="36"/>
          <w:shd w:val="clear" w:color="auto" w:fill="FFFFFF"/>
          <w:rtl/>
        </w:rPr>
        <w:t>ٱ</w:t>
      </w:r>
      <w:r w:rsidRPr="00F52D09">
        <w:rPr>
          <w:rFonts w:cs="KFGQPC Uthmanic Script HAFS" w:hint="eastAsia"/>
          <w:color w:val="000000"/>
          <w:sz w:val="36"/>
          <w:szCs w:val="36"/>
          <w:shd w:val="clear" w:color="auto" w:fill="FFFFFF"/>
          <w:rtl/>
        </w:rPr>
        <w:t>لسَّمَٰوَٰتِ</w:t>
      </w:r>
      <w:r w:rsidRPr="00F52D09">
        <w:rPr>
          <w:rFonts w:cs="KFGQPC Uthmanic Script HAFS"/>
          <w:color w:val="000000"/>
          <w:sz w:val="36"/>
          <w:szCs w:val="36"/>
          <w:shd w:val="clear" w:color="auto" w:fill="FFFFFF"/>
          <w:rtl/>
        </w:rPr>
        <w:t xml:space="preserve"> وَ</w:t>
      </w:r>
      <w:r w:rsidRPr="00F52D09">
        <w:rPr>
          <w:rFonts w:cs="KFGQPC Uthmanic Script HAFS" w:hint="cs"/>
          <w:color w:val="000000"/>
          <w:sz w:val="36"/>
          <w:szCs w:val="36"/>
          <w:shd w:val="clear" w:color="auto" w:fill="FFFFFF"/>
          <w:rtl/>
        </w:rPr>
        <w:t>ٱ</w:t>
      </w:r>
      <w:r w:rsidRPr="00F52D09">
        <w:rPr>
          <w:rFonts w:cs="KFGQPC Uthmanic Script HAFS" w:hint="eastAsia"/>
          <w:color w:val="000000"/>
          <w:sz w:val="36"/>
          <w:szCs w:val="36"/>
          <w:shd w:val="clear" w:color="auto" w:fill="FFFFFF"/>
          <w:rtl/>
        </w:rPr>
        <w:t>لۡأَرۡضَ</w:t>
      </w:r>
      <w:r w:rsidRPr="00F52D09">
        <w:rPr>
          <w:rFonts w:cs="KFGQPC Uthmanic Script HAFS"/>
          <w:color w:val="000000"/>
          <w:sz w:val="36"/>
          <w:szCs w:val="36"/>
          <w:shd w:val="clear" w:color="auto" w:fill="FFFFFF"/>
          <w:rtl/>
        </w:rPr>
        <w:t xml:space="preserve"> وَمَا بَيۡنَهُمَا فِي سِتَّةِ أَيَّامٖ وَمَا مَسَّنَا مِن لُّغُوبٖ٣٨</w:t>
      </w:r>
    </w:p>
    <w:p w14:paraId="12086986" w14:textId="77777777" w:rsidR="00285646" w:rsidRPr="005C7339" w:rsidRDefault="00285646" w:rsidP="0001578A">
      <w:pPr>
        <w:tabs>
          <w:tab w:val="left" w:pos="709"/>
        </w:tabs>
        <w:suppressAutoHyphens/>
        <w:autoSpaceDN w:val="0"/>
        <w:spacing w:before="240" w:after="0" w:line="240" w:lineRule="auto"/>
        <w:jc w:val="both"/>
        <w:textAlignment w:val="baseline"/>
        <w:rPr>
          <w:rFonts w:ascii="Calibri" w:eastAsia="SimSun" w:hAnsi="Calibri" w:cs="Calibri"/>
          <w:b/>
          <w:bCs/>
          <w:i/>
          <w:iCs/>
          <w:kern w:val="3"/>
          <w:sz w:val="20"/>
          <w:szCs w:val="20"/>
        </w:rPr>
      </w:pPr>
    </w:p>
    <w:p w14:paraId="5227D990" w14:textId="77777777" w:rsidR="00285646" w:rsidRPr="00235F84" w:rsidRDefault="00285646" w:rsidP="0001578A">
      <w:pPr>
        <w:jc w:val="both"/>
        <w:rPr>
          <w:rFonts w:cstheme="minorHAnsi"/>
          <w:b/>
          <w:bCs/>
          <w:i/>
          <w:iCs/>
          <w:sz w:val="20"/>
          <w:szCs w:val="20"/>
          <w:lang w:bidi="fa-IR"/>
        </w:rPr>
      </w:pPr>
      <w:r w:rsidRPr="00235F84">
        <w:rPr>
          <w:rFonts w:cstheme="minorHAnsi"/>
          <w:b/>
          <w:bCs/>
          <w:i/>
          <w:iCs/>
          <w:sz w:val="20"/>
          <w:szCs w:val="20"/>
          <w:lang w:bidi="fa-IR"/>
        </w:rPr>
        <w:t>38- En effet, Nous avons créé les cieux et la terre et ce qui existe entre eux en six jours, sans éprouver la moindre lassitude. </w:t>
      </w:r>
    </w:p>
    <w:p w14:paraId="68819C17" w14:textId="77777777" w:rsidR="005C7339" w:rsidRPr="005C7339" w:rsidRDefault="005C7339" w:rsidP="0001578A">
      <w:pPr>
        <w:tabs>
          <w:tab w:val="left" w:pos="709"/>
        </w:tabs>
        <w:suppressAutoHyphens/>
        <w:autoSpaceDN w:val="0"/>
        <w:spacing w:before="240" w:after="0" w:line="240" w:lineRule="auto"/>
        <w:jc w:val="both"/>
        <w:textAlignment w:val="baseline"/>
        <w:rPr>
          <w:rFonts w:ascii="Calibri" w:eastAsia="SimSun" w:hAnsi="Calibri" w:cs="Calibri"/>
          <w:b/>
          <w:bCs/>
          <w:i/>
          <w:iCs/>
          <w:kern w:val="3"/>
          <w:sz w:val="20"/>
          <w:szCs w:val="20"/>
          <w:lang w:val="fr-RE"/>
        </w:rPr>
      </w:pPr>
    </w:p>
    <w:p w14:paraId="4F4E16FD" w14:textId="1C787E90" w:rsidR="005C7339" w:rsidRPr="005C7339" w:rsidRDefault="005C7339" w:rsidP="0001578A">
      <w:pPr>
        <w:jc w:val="both"/>
        <w:rPr>
          <w:rFonts w:ascii="Calibri" w:eastAsia="Calibri" w:hAnsi="Calibri" w:cs="Arial"/>
          <w:lang w:val="fr-RE"/>
        </w:rPr>
      </w:pPr>
      <w:r w:rsidRPr="005C7339">
        <w:rPr>
          <w:rFonts w:ascii="Calibri" w:eastAsia="Calibri" w:hAnsi="Calibri" w:cs="Arial"/>
          <w:lang w:val="fr-RE" w:bidi="fa-IR"/>
        </w:rPr>
        <w:t>1- Certains commentateurs du Coran disent que la révélation du verset ci-dessus est une réponse aux</w:t>
      </w:r>
      <w:r w:rsidRPr="005C7339">
        <w:rPr>
          <w:rFonts w:ascii="Calibri" w:eastAsia="Calibri" w:hAnsi="Calibri" w:cs="Calibri"/>
          <w:lang w:val="fr-RE" w:bidi="fa-IR"/>
        </w:rPr>
        <w:t xml:space="preserve"> enfants d'Israël </w:t>
      </w:r>
      <w:r w:rsidRPr="005C7339">
        <w:rPr>
          <w:rFonts w:ascii="Calibri" w:eastAsia="Calibri" w:hAnsi="Calibri" w:cs="Arial"/>
          <w:lang w:val="fr-RE" w:bidi="fa-IR"/>
        </w:rPr>
        <w:t xml:space="preserve">qui pensaient que Dieu </w:t>
      </w:r>
      <w:r w:rsidR="00C76D3B">
        <w:rPr>
          <w:rFonts w:ascii="Calibri" w:eastAsia="Calibri" w:hAnsi="Calibri" w:cs="Arial"/>
          <w:lang w:val="fr-RE" w:bidi="fa-IR"/>
        </w:rPr>
        <w:t>avait créé</w:t>
      </w:r>
      <w:r w:rsidR="00C76D3B" w:rsidRPr="005C7339">
        <w:rPr>
          <w:rFonts w:ascii="Calibri" w:eastAsia="Calibri" w:hAnsi="Calibri" w:cs="Arial"/>
          <w:lang w:val="fr-RE" w:bidi="fa-IR"/>
        </w:rPr>
        <w:t xml:space="preserve"> </w:t>
      </w:r>
      <w:r w:rsidRPr="005C7339">
        <w:rPr>
          <w:rFonts w:ascii="Calibri" w:eastAsia="Calibri" w:hAnsi="Calibri" w:cs="Arial"/>
          <w:lang w:val="fr-RE" w:bidi="fa-IR"/>
        </w:rPr>
        <w:t xml:space="preserve">les cieux et la terre en six jours, puis </w:t>
      </w:r>
      <w:r w:rsidR="00C76D3B">
        <w:rPr>
          <w:rFonts w:ascii="Calibri" w:eastAsia="Calibri" w:hAnsi="Calibri" w:cs="Arial"/>
          <w:lang w:val="fr-RE" w:bidi="fa-IR"/>
        </w:rPr>
        <w:t>s’est reposé</w:t>
      </w:r>
      <w:r w:rsidRPr="005C7339">
        <w:rPr>
          <w:rFonts w:ascii="Calibri" w:eastAsia="Calibri" w:hAnsi="Calibri" w:cs="Arial"/>
          <w:lang w:val="fr-RE" w:bidi="fa-IR"/>
        </w:rPr>
        <w:t xml:space="preserve"> le samedi. Le verset ci-dessus est descendu et leur a répondu que Dieu ne se fatigu</w:t>
      </w:r>
      <w:r w:rsidR="00C76D3B">
        <w:rPr>
          <w:rFonts w:ascii="Calibri" w:eastAsia="Calibri" w:hAnsi="Calibri" w:cs="Arial"/>
          <w:lang w:val="fr-RE" w:bidi="fa-IR"/>
        </w:rPr>
        <w:t>ait</w:t>
      </w:r>
      <w:r w:rsidRPr="005C7339">
        <w:rPr>
          <w:rFonts w:ascii="Calibri" w:eastAsia="Calibri" w:hAnsi="Calibri" w:cs="Arial"/>
          <w:lang w:val="fr-RE" w:bidi="fa-IR"/>
        </w:rPr>
        <w:t xml:space="preserve"> jamais et Il n’a</w:t>
      </w:r>
      <w:r w:rsidR="00220FA8">
        <w:rPr>
          <w:rFonts w:ascii="Calibri" w:eastAsia="Calibri" w:hAnsi="Calibri" w:cs="Arial"/>
          <w:lang w:val="fr-RE" w:bidi="fa-IR"/>
        </w:rPr>
        <w:t>vait</w:t>
      </w:r>
      <w:r w:rsidRPr="005C7339">
        <w:rPr>
          <w:rFonts w:ascii="Calibri" w:eastAsia="Calibri" w:hAnsi="Calibri" w:cs="Arial"/>
          <w:lang w:val="fr-RE" w:bidi="fa-IR"/>
        </w:rPr>
        <w:t xml:space="preserve"> aucunement besoin de repos </w:t>
      </w:r>
      <w:r w:rsidR="00220FA8">
        <w:rPr>
          <w:rFonts w:ascii="Calibri" w:eastAsia="Calibri" w:hAnsi="Calibri" w:cs="Arial"/>
          <w:lang w:val="fr-RE" w:bidi="fa-IR"/>
        </w:rPr>
        <w:t>suite</w:t>
      </w:r>
      <w:r w:rsidRPr="005C7339">
        <w:rPr>
          <w:rFonts w:ascii="Calibri" w:eastAsia="Calibri" w:hAnsi="Calibri" w:cs="Arial"/>
          <w:lang w:val="fr-RE" w:bidi="fa-IR"/>
        </w:rPr>
        <w:t xml:space="preserve"> </w:t>
      </w:r>
      <w:r w:rsidR="00220FA8">
        <w:rPr>
          <w:rFonts w:ascii="Calibri" w:eastAsia="Calibri" w:hAnsi="Calibri" w:cs="Arial"/>
          <w:lang w:val="fr-RE" w:bidi="fa-IR"/>
        </w:rPr>
        <w:t>à</w:t>
      </w:r>
      <w:r w:rsidR="00220FA8" w:rsidRPr="005C7339">
        <w:rPr>
          <w:rFonts w:ascii="Calibri" w:eastAsia="Calibri" w:hAnsi="Calibri" w:cs="Arial"/>
          <w:lang w:val="fr-RE" w:bidi="fa-IR"/>
        </w:rPr>
        <w:t xml:space="preserve"> </w:t>
      </w:r>
      <w:r w:rsidRPr="005C7339">
        <w:rPr>
          <w:rFonts w:ascii="Calibri" w:eastAsia="Calibri" w:hAnsi="Calibri" w:cs="Arial"/>
          <w:lang w:val="fr-RE" w:bidi="fa-IR"/>
        </w:rPr>
        <w:t>la création du monde.</w:t>
      </w:r>
      <w:r w:rsidRPr="005C7339">
        <w:rPr>
          <w:rFonts w:ascii="Calibri" w:eastAsia="Calibri" w:hAnsi="Calibri" w:cs="Arial"/>
          <w:lang w:val="fr-RE"/>
        </w:rPr>
        <w:t xml:space="preserve"> </w:t>
      </w:r>
      <w:r w:rsidR="00D54798">
        <w:rPr>
          <w:rFonts w:ascii="Calibri" w:eastAsia="Calibri" w:hAnsi="Calibri" w:cs="Arial"/>
          <w:lang w:val="fr-RE" w:bidi="fa-IR"/>
        </w:rPr>
        <w:t>L</w:t>
      </w:r>
      <w:r w:rsidRPr="005C7339">
        <w:rPr>
          <w:rFonts w:ascii="Calibri" w:eastAsia="Calibri" w:hAnsi="Calibri" w:cs="Arial"/>
          <w:lang w:val="fr-RE" w:bidi="fa-IR"/>
        </w:rPr>
        <w:t>a Torah actuelle mentionne également que Dieu s’est reposé au septième jour.</w:t>
      </w:r>
    </w:p>
    <w:p w14:paraId="01D4D2B0" w14:textId="388B9B46" w:rsidR="005C7339" w:rsidRPr="005C7339" w:rsidRDefault="005C7339" w:rsidP="0001578A">
      <w:pPr>
        <w:suppressAutoHyphens/>
        <w:autoSpaceDN w:val="0"/>
        <w:spacing w:line="256" w:lineRule="auto"/>
        <w:jc w:val="both"/>
        <w:textAlignment w:val="baseline"/>
        <w:rPr>
          <w:rFonts w:ascii="Calibri" w:eastAsia="SimSun" w:hAnsi="Calibri" w:cs="F"/>
          <w:kern w:val="3"/>
          <w:lang w:val="fr-RE"/>
        </w:rPr>
      </w:pPr>
      <w:r w:rsidRPr="005C7339">
        <w:rPr>
          <w:rFonts w:ascii="Calibri" w:eastAsia="SimSun" w:hAnsi="Calibri" w:cs="F"/>
          <w:kern w:val="3"/>
          <w:lang w:val="fr-RE" w:bidi="fa-IR"/>
        </w:rPr>
        <w:lastRenderedPageBreak/>
        <w:t>2- Il est indiqué dans sept versets du Coran</w:t>
      </w:r>
      <w:r w:rsidR="00416215">
        <w:rPr>
          <w:rFonts w:ascii="Calibri" w:eastAsia="SimSun" w:hAnsi="Calibri" w:cs="F"/>
          <w:kern w:val="3"/>
          <w:lang w:val="fr-RE" w:bidi="fa-IR"/>
        </w:rPr>
        <w:t xml:space="preserve"> </w:t>
      </w:r>
      <w:r w:rsidRPr="005C7339">
        <w:rPr>
          <w:rFonts w:ascii="Calibri" w:eastAsia="SimSun" w:hAnsi="Calibri" w:cs="F"/>
          <w:kern w:val="3"/>
          <w:lang w:val="fr-RE" w:bidi="fa-IR"/>
        </w:rPr>
        <w:t>: « Dieu créa le monde en six jours et périodes ». Le mot jour</w:t>
      </w:r>
      <w:r w:rsidR="00220FA8">
        <w:rPr>
          <w:rFonts w:ascii="Calibri" w:eastAsia="SimSun" w:hAnsi="Calibri" w:cs="F"/>
          <w:kern w:val="3"/>
          <w:lang w:val="fr-RE" w:bidi="fa-IR"/>
        </w:rPr>
        <w:t>,</w:t>
      </w:r>
      <w:r w:rsidR="00416215">
        <w:rPr>
          <w:rFonts w:ascii="Calibri" w:eastAsia="SimSun" w:hAnsi="Calibri" w:cs="F"/>
          <w:kern w:val="3"/>
          <w:lang w:val="fr-RE" w:bidi="fa-IR"/>
        </w:rPr>
        <w:t xml:space="preserve"> </w:t>
      </w:r>
      <w:r w:rsidRPr="005C7339">
        <w:rPr>
          <w:rFonts w:ascii="Calibri" w:eastAsia="SimSun" w:hAnsi="Calibri" w:cs="F"/>
          <w:kern w:val="3"/>
          <w:lang w:val="fr-RE" w:bidi="fa-IR"/>
        </w:rPr>
        <w:t xml:space="preserve">littéralement un jour ordinaire, c'est-à-dire du lever au coucher du soleil, </w:t>
      </w:r>
      <w:r w:rsidR="00220FA8">
        <w:rPr>
          <w:rFonts w:ascii="Calibri" w:eastAsia="SimSun" w:hAnsi="Calibri" w:cs="F"/>
          <w:kern w:val="3"/>
          <w:lang w:val="fr-RE" w:bidi="fa-IR"/>
        </w:rPr>
        <w:t>peut</w:t>
      </w:r>
      <w:r w:rsidR="00220FA8" w:rsidRPr="005C7339">
        <w:rPr>
          <w:rFonts w:ascii="Calibri" w:eastAsia="SimSun" w:hAnsi="Calibri" w:cs="F"/>
          <w:kern w:val="3"/>
          <w:lang w:val="fr-RE" w:bidi="fa-IR"/>
        </w:rPr>
        <w:t xml:space="preserve"> </w:t>
      </w:r>
      <w:r w:rsidRPr="005C7339">
        <w:rPr>
          <w:rFonts w:ascii="Calibri" w:eastAsia="SimSun" w:hAnsi="Calibri" w:cs="F"/>
          <w:kern w:val="3"/>
          <w:lang w:val="fr-RE" w:bidi="fa-IR"/>
        </w:rPr>
        <w:t xml:space="preserve">aussi </w:t>
      </w:r>
      <w:r w:rsidR="00220FA8">
        <w:rPr>
          <w:rFonts w:ascii="Calibri" w:eastAsia="SimSun" w:hAnsi="Calibri" w:cs="F"/>
          <w:kern w:val="3"/>
          <w:lang w:val="fr-RE" w:bidi="fa-IR"/>
        </w:rPr>
        <w:t xml:space="preserve">indiquer </w:t>
      </w:r>
      <w:r w:rsidRPr="005C7339">
        <w:rPr>
          <w:rFonts w:ascii="Calibri" w:eastAsia="SimSun" w:hAnsi="Calibri" w:cs="F"/>
          <w:kern w:val="3"/>
          <w:lang w:val="fr-RE" w:bidi="fa-IR"/>
        </w:rPr>
        <w:t>une période de temps.</w:t>
      </w:r>
      <w:r w:rsidRPr="005C7339">
        <w:rPr>
          <w:rFonts w:ascii="Calibri" w:eastAsia="SimSun" w:hAnsi="Calibri" w:cs="F"/>
          <w:kern w:val="3"/>
          <w:lang w:val="fr-RE"/>
        </w:rPr>
        <w:t xml:space="preserve"> </w:t>
      </w:r>
      <w:r w:rsidRPr="005C7339">
        <w:rPr>
          <w:rFonts w:ascii="Calibri" w:eastAsia="SimSun" w:hAnsi="Calibri" w:cs="F"/>
          <w:kern w:val="3"/>
          <w:lang w:val="fr-RE" w:bidi="fa-IR"/>
        </w:rPr>
        <w:t xml:space="preserve">Dans le Coran, le mot jour a été mentionné à plusieurs reprises signifiant une période ou une longue période de temps, comme le jour du </w:t>
      </w:r>
      <w:r w:rsidR="008F09A5">
        <w:rPr>
          <w:rFonts w:ascii="Calibri" w:eastAsia="SimSun" w:hAnsi="Calibri" w:cs="F"/>
          <w:kern w:val="3"/>
          <w:lang w:val="fr-RE" w:bidi="fa-IR"/>
        </w:rPr>
        <w:t>J</w:t>
      </w:r>
      <w:r w:rsidRPr="005C7339">
        <w:rPr>
          <w:rFonts w:ascii="Calibri" w:eastAsia="SimSun" w:hAnsi="Calibri" w:cs="F"/>
          <w:kern w:val="3"/>
          <w:lang w:val="fr-RE" w:bidi="fa-IR"/>
        </w:rPr>
        <w:t>ugement</w:t>
      </w:r>
      <w:r w:rsidR="00220FA8">
        <w:rPr>
          <w:rFonts w:ascii="Calibri" w:eastAsia="SimSun" w:hAnsi="Calibri" w:cs="F"/>
          <w:kern w:val="3"/>
          <w:lang w:val="fr-RE" w:bidi="fa-IR"/>
        </w:rPr>
        <w:t>.</w:t>
      </w:r>
      <w:r w:rsidRPr="005C7339">
        <w:rPr>
          <w:rFonts w:ascii="Calibri" w:eastAsia="SimSun" w:hAnsi="Calibri" w:cs="F"/>
          <w:kern w:val="3"/>
          <w:lang w:val="fr-RE" w:bidi="fa-IR"/>
        </w:rPr>
        <w:t xml:space="preserve"> </w:t>
      </w:r>
      <w:r w:rsidR="00220FA8">
        <w:rPr>
          <w:rFonts w:ascii="Calibri" w:eastAsia="SimSun" w:hAnsi="Calibri" w:cs="F"/>
          <w:kern w:val="3"/>
          <w:lang w:val="fr-RE" w:bidi="fa-IR"/>
        </w:rPr>
        <w:t>Dans</w:t>
      </w:r>
      <w:r w:rsidRPr="005C7339">
        <w:rPr>
          <w:rFonts w:ascii="Calibri" w:eastAsia="SimSun" w:hAnsi="Calibri" w:cs="F"/>
          <w:kern w:val="3"/>
          <w:lang w:val="fr-RE" w:bidi="fa-IR"/>
        </w:rPr>
        <w:t xml:space="preserve"> certains récits, il est mentionné que le mot jour dans le verset ci-dessus signifie une période de temps.</w:t>
      </w:r>
      <w:r w:rsidRPr="005C7339">
        <w:rPr>
          <w:rFonts w:ascii="Calibri" w:eastAsia="SimSun" w:hAnsi="Calibri" w:cs="F"/>
          <w:kern w:val="3"/>
          <w:vertAlign w:val="superscript"/>
          <w:lang w:val="fr-RE" w:bidi="fa-IR"/>
        </w:rPr>
        <w:footnoteReference w:id="24"/>
      </w:r>
    </w:p>
    <w:p w14:paraId="5CA35731" w14:textId="5756280E" w:rsidR="005C7339" w:rsidRPr="005C7339" w:rsidRDefault="00416215" w:rsidP="0001578A">
      <w:pPr>
        <w:suppressAutoHyphens/>
        <w:autoSpaceDN w:val="0"/>
        <w:spacing w:line="256" w:lineRule="auto"/>
        <w:jc w:val="both"/>
        <w:textAlignment w:val="baseline"/>
        <w:rPr>
          <w:rFonts w:ascii="Calibri" w:eastAsia="SimSun" w:hAnsi="Calibri" w:cs="F"/>
          <w:kern w:val="3"/>
          <w:lang w:val="fr-RE"/>
        </w:rPr>
      </w:pPr>
      <w:r w:rsidRPr="00416215">
        <w:rPr>
          <w:rFonts w:ascii="Calibri" w:eastAsia="SimSun" w:hAnsi="Calibri" w:cs="F"/>
          <w:kern w:val="3"/>
          <w:lang w:val="fr-RE" w:bidi="fa-IR"/>
        </w:rPr>
        <w:t>Par conséquent, dans ces versets, « jour » désigne les étapes de la création des cieux et de la terre. L'ajout de l'expression « et ce qui existe entre eux » dans l'interprétation de certains versets indique que la création du monde entier, y compris tout ce qu'il contient, s'est déroulée en six périodes</w:t>
      </w:r>
      <w:r w:rsidR="005C7339" w:rsidRPr="005C7339">
        <w:rPr>
          <w:rFonts w:ascii="Calibri" w:eastAsia="SimSun" w:hAnsi="Calibri" w:cs="F"/>
          <w:kern w:val="3"/>
          <w:lang w:val="fr-RE" w:bidi="fa-IR"/>
        </w:rPr>
        <w:t>.</w:t>
      </w:r>
      <w:r w:rsidR="005C7339" w:rsidRPr="005C7339">
        <w:rPr>
          <w:rFonts w:ascii="Calibri" w:eastAsia="SimSun" w:hAnsi="Calibri" w:cs="F"/>
          <w:kern w:val="3"/>
          <w:vertAlign w:val="superscript"/>
          <w:lang w:val="en-US"/>
        </w:rPr>
        <w:footnoteReference w:id="25"/>
      </w:r>
    </w:p>
    <w:p w14:paraId="34987000" w14:textId="77777777" w:rsidR="00285646" w:rsidRDefault="00285646" w:rsidP="0001578A">
      <w:pPr>
        <w:tabs>
          <w:tab w:val="left" w:pos="709"/>
        </w:tabs>
        <w:suppressAutoHyphens/>
        <w:autoSpaceDN w:val="0"/>
        <w:spacing w:before="240" w:after="0" w:line="240" w:lineRule="auto"/>
        <w:jc w:val="both"/>
        <w:textAlignment w:val="baseline"/>
        <w:rPr>
          <w:rFonts w:ascii="Calibri" w:eastAsia="SimSun" w:hAnsi="Calibri" w:cs="F"/>
          <w:kern w:val="3"/>
          <w:lang w:val="fr-RE"/>
        </w:rPr>
      </w:pPr>
    </w:p>
    <w:p w14:paraId="786D1EE1" w14:textId="77777777" w:rsidR="00285646" w:rsidRDefault="00285646" w:rsidP="0001578A">
      <w:pPr>
        <w:tabs>
          <w:tab w:val="left" w:pos="709"/>
        </w:tabs>
        <w:suppressAutoHyphens/>
        <w:autoSpaceDN w:val="0"/>
        <w:spacing w:before="240" w:after="0" w:line="240" w:lineRule="auto"/>
        <w:jc w:val="both"/>
        <w:textAlignment w:val="baseline"/>
        <w:rPr>
          <w:rFonts w:ascii="Calibri" w:eastAsia="SimSun" w:hAnsi="Calibri" w:cs="F"/>
          <w:kern w:val="3"/>
          <w:lang w:val="fr-RE"/>
        </w:rPr>
      </w:pPr>
    </w:p>
    <w:p w14:paraId="72915ED8" w14:textId="77777777" w:rsidR="00353445" w:rsidRDefault="00353445" w:rsidP="0001578A">
      <w:pPr>
        <w:tabs>
          <w:tab w:val="left" w:pos="709"/>
        </w:tabs>
        <w:suppressAutoHyphens/>
        <w:autoSpaceDN w:val="0"/>
        <w:spacing w:before="240" w:after="0" w:line="240" w:lineRule="auto"/>
        <w:jc w:val="both"/>
        <w:textAlignment w:val="baseline"/>
        <w:rPr>
          <w:rFonts w:ascii="Calibri" w:eastAsia="SimSun" w:hAnsi="Calibri" w:cs="F"/>
          <w:kern w:val="3"/>
          <w:lang w:val="fr-RE"/>
        </w:rPr>
      </w:pPr>
    </w:p>
    <w:p w14:paraId="1EB43118" w14:textId="23EB52E0" w:rsidR="00353445" w:rsidRDefault="00353445" w:rsidP="00353445">
      <w:pPr>
        <w:tabs>
          <w:tab w:val="left" w:pos="709"/>
        </w:tabs>
        <w:suppressAutoHyphens/>
        <w:autoSpaceDN w:val="0"/>
        <w:spacing w:before="240" w:after="0" w:line="240" w:lineRule="auto"/>
        <w:jc w:val="right"/>
        <w:textAlignment w:val="baseline"/>
        <w:rPr>
          <w:rFonts w:ascii="Calibri" w:eastAsia="SimSun" w:hAnsi="Calibri" w:cs="F"/>
          <w:kern w:val="3"/>
          <w:lang w:val="fr-RE"/>
        </w:rPr>
      </w:pPr>
      <w:r w:rsidRPr="00F52D09">
        <w:rPr>
          <w:rFonts w:cs="KFGQPC Uthmanic Script HAFS"/>
          <w:color w:val="000000"/>
          <w:sz w:val="36"/>
          <w:szCs w:val="36"/>
          <w:shd w:val="clear" w:color="auto" w:fill="FFFFFF"/>
          <w:rtl/>
        </w:rPr>
        <w:t>فَ</w:t>
      </w:r>
      <w:r w:rsidRPr="00F52D09">
        <w:rPr>
          <w:rFonts w:cs="KFGQPC Uthmanic Script HAFS" w:hint="cs"/>
          <w:color w:val="000000"/>
          <w:sz w:val="36"/>
          <w:szCs w:val="36"/>
          <w:shd w:val="clear" w:color="auto" w:fill="FFFFFF"/>
          <w:rtl/>
        </w:rPr>
        <w:t>ٱ</w:t>
      </w:r>
      <w:r w:rsidRPr="00F52D09">
        <w:rPr>
          <w:rFonts w:cs="KFGQPC Uthmanic Script HAFS" w:hint="eastAsia"/>
          <w:color w:val="000000"/>
          <w:sz w:val="36"/>
          <w:szCs w:val="36"/>
          <w:shd w:val="clear" w:color="auto" w:fill="FFFFFF"/>
          <w:rtl/>
        </w:rPr>
        <w:t>صۡبِرۡ</w:t>
      </w:r>
      <w:r w:rsidRPr="00F52D09">
        <w:rPr>
          <w:rFonts w:cs="KFGQPC Uthmanic Script HAFS"/>
          <w:color w:val="000000"/>
          <w:sz w:val="36"/>
          <w:szCs w:val="36"/>
          <w:shd w:val="clear" w:color="auto" w:fill="FFFFFF"/>
          <w:rtl/>
        </w:rPr>
        <w:t xml:space="preserve"> عَلَىٰ مَا يَقُولُو</w:t>
      </w:r>
      <w:r w:rsidRPr="00F52D09">
        <w:rPr>
          <w:rFonts w:cs="KFGQPC Uthmanic Script HAFS" w:hint="eastAsia"/>
          <w:color w:val="000000"/>
          <w:sz w:val="36"/>
          <w:szCs w:val="36"/>
          <w:shd w:val="clear" w:color="auto" w:fill="FFFFFF"/>
          <w:rtl/>
        </w:rPr>
        <w:t>نَ</w:t>
      </w:r>
      <w:r w:rsidRPr="00F52D09">
        <w:rPr>
          <w:rFonts w:cs="KFGQPC Uthmanic Script HAFS"/>
          <w:color w:val="000000"/>
          <w:sz w:val="36"/>
          <w:szCs w:val="36"/>
          <w:shd w:val="clear" w:color="auto" w:fill="FFFFFF"/>
          <w:rtl/>
        </w:rPr>
        <w:t xml:space="preserve"> وَسَبِّحۡ بِحَمۡدِ رَبِّكَ قَبۡلَ طُلُوعِ </w:t>
      </w:r>
      <w:r w:rsidRPr="00F52D09">
        <w:rPr>
          <w:rFonts w:cs="KFGQPC Uthmanic Script HAFS" w:hint="cs"/>
          <w:color w:val="000000"/>
          <w:sz w:val="36"/>
          <w:szCs w:val="36"/>
          <w:shd w:val="clear" w:color="auto" w:fill="FFFFFF"/>
          <w:rtl/>
        </w:rPr>
        <w:t>ٱ</w:t>
      </w:r>
      <w:r w:rsidRPr="00F52D09">
        <w:rPr>
          <w:rFonts w:cs="KFGQPC Uthmanic Script HAFS" w:hint="eastAsia"/>
          <w:color w:val="000000"/>
          <w:sz w:val="36"/>
          <w:szCs w:val="36"/>
          <w:shd w:val="clear" w:color="auto" w:fill="FFFFFF"/>
          <w:rtl/>
        </w:rPr>
        <w:t>لشَّمۡسِ</w:t>
      </w:r>
      <w:r w:rsidRPr="00F52D09">
        <w:rPr>
          <w:rFonts w:cs="KFGQPC Uthmanic Script HAFS"/>
          <w:color w:val="000000"/>
          <w:sz w:val="36"/>
          <w:szCs w:val="36"/>
          <w:shd w:val="clear" w:color="auto" w:fill="FFFFFF"/>
          <w:rtl/>
        </w:rPr>
        <w:t xml:space="preserve"> وَقَبۡلَ </w:t>
      </w:r>
      <w:r w:rsidRPr="00F52D09">
        <w:rPr>
          <w:rFonts w:cs="KFGQPC Uthmanic Script HAFS" w:hint="cs"/>
          <w:color w:val="000000"/>
          <w:sz w:val="36"/>
          <w:szCs w:val="36"/>
          <w:shd w:val="clear" w:color="auto" w:fill="FFFFFF"/>
          <w:rtl/>
        </w:rPr>
        <w:t>ٱ</w:t>
      </w:r>
      <w:r w:rsidRPr="00F52D09">
        <w:rPr>
          <w:rFonts w:cs="KFGQPC Uthmanic Script HAFS" w:hint="eastAsia"/>
          <w:color w:val="000000"/>
          <w:sz w:val="36"/>
          <w:szCs w:val="36"/>
          <w:shd w:val="clear" w:color="auto" w:fill="FFFFFF"/>
          <w:rtl/>
        </w:rPr>
        <w:t>لۡغُرُوبِ</w:t>
      </w:r>
      <w:r w:rsidRPr="00F52D09">
        <w:rPr>
          <w:rFonts w:cs="KFGQPC Uthmanic Script HAFS"/>
          <w:color w:val="000000"/>
          <w:sz w:val="36"/>
          <w:szCs w:val="36"/>
          <w:shd w:val="clear" w:color="auto" w:fill="FFFFFF"/>
          <w:rtl/>
        </w:rPr>
        <w:t xml:space="preserve">٣٩ وَمِنَ </w:t>
      </w:r>
      <w:r w:rsidRPr="00F52D09">
        <w:rPr>
          <w:rFonts w:cs="KFGQPC Uthmanic Script HAFS" w:hint="cs"/>
          <w:color w:val="000000"/>
          <w:sz w:val="36"/>
          <w:szCs w:val="36"/>
          <w:shd w:val="clear" w:color="auto" w:fill="FFFFFF"/>
          <w:rtl/>
        </w:rPr>
        <w:t>ٱ</w:t>
      </w:r>
      <w:r w:rsidRPr="00F52D09">
        <w:rPr>
          <w:rFonts w:cs="KFGQPC Uthmanic Script HAFS" w:hint="eastAsia"/>
          <w:color w:val="000000"/>
          <w:sz w:val="36"/>
          <w:szCs w:val="36"/>
          <w:shd w:val="clear" w:color="auto" w:fill="FFFFFF"/>
          <w:rtl/>
        </w:rPr>
        <w:t>لَّيۡلِ</w:t>
      </w:r>
      <w:r w:rsidRPr="00F52D09">
        <w:rPr>
          <w:rFonts w:cs="KFGQPC Uthmanic Script HAFS"/>
          <w:color w:val="000000"/>
          <w:sz w:val="36"/>
          <w:szCs w:val="36"/>
          <w:shd w:val="clear" w:color="auto" w:fill="FFFFFF"/>
          <w:rtl/>
        </w:rPr>
        <w:t xml:space="preserve"> فَسَبِّحۡهُ وَأَدۡبَٰرَ </w:t>
      </w:r>
      <w:r w:rsidRPr="00F52D09">
        <w:rPr>
          <w:rFonts w:cs="KFGQPC Uthmanic Script HAFS" w:hint="cs"/>
          <w:color w:val="000000"/>
          <w:sz w:val="36"/>
          <w:szCs w:val="36"/>
          <w:shd w:val="clear" w:color="auto" w:fill="FFFFFF"/>
          <w:rtl/>
        </w:rPr>
        <w:t>ٱ</w:t>
      </w:r>
      <w:r w:rsidRPr="00F52D09">
        <w:rPr>
          <w:rFonts w:cs="KFGQPC Uthmanic Script HAFS" w:hint="eastAsia"/>
          <w:color w:val="000000"/>
          <w:sz w:val="36"/>
          <w:szCs w:val="36"/>
          <w:shd w:val="clear" w:color="auto" w:fill="FFFFFF"/>
          <w:rtl/>
        </w:rPr>
        <w:t>لسُّجُودِ</w:t>
      </w:r>
      <w:r w:rsidRPr="00F52D09">
        <w:rPr>
          <w:rFonts w:cs="KFGQPC Uthmanic Script HAFS"/>
          <w:color w:val="000000"/>
          <w:sz w:val="36"/>
          <w:szCs w:val="36"/>
          <w:shd w:val="clear" w:color="auto" w:fill="FFFFFF"/>
          <w:rtl/>
        </w:rPr>
        <w:t>٤٠</w:t>
      </w:r>
    </w:p>
    <w:p w14:paraId="2477E866" w14:textId="77777777" w:rsidR="00D54798" w:rsidRPr="005C7339" w:rsidRDefault="00D54798" w:rsidP="0001578A">
      <w:pPr>
        <w:tabs>
          <w:tab w:val="left" w:pos="709"/>
        </w:tabs>
        <w:suppressAutoHyphens/>
        <w:autoSpaceDN w:val="0"/>
        <w:spacing w:before="240" w:after="0" w:line="240" w:lineRule="auto"/>
        <w:jc w:val="both"/>
        <w:textAlignment w:val="baseline"/>
        <w:rPr>
          <w:rFonts w:ascii="Calibri" w:eastAsia="SimSun" w:hAnsi="Calibri" w:cs="F"/>
          <w:kern w:val="3"/>
          <w:lang w:val="fr-RE"/>
        </w:rPr>
      </w:pPr>
    </w:p>
    <w:p w14:paraId="35FED42E" w14:textId="77777777" w:rsidR="00285646" w:rsidRPr="00235F84" w:rsidRDefault="00285646" w:rsidP="0001578A">
      <w:pPr>
        <w:jc w:val="both"/>
        <w:rPr>
          <w:rFonts w:cstheme="minorHAnsi"/>
          <w:b/>
          <w:bCs/>
          <w:i/>
          <w:iCs/>
          <w:sz w:val="20"/>
          <w:szCs w:val="20"/>
          <w:lang w:bidi="fa-IR"/>
        </w:rPr>
      </w:pPr>
      <w:r w:rsidRPr="00235F84">
        <w:rPr>
          <w:rFonts w:cstheme="minorHAnsi"/>
          <w:b/>
          <w:bCs/>
          <w:i/>
          <w:iCs/>
          <w:sz w:val="20"/>
          <w:szCs w:val="20"/>
          <w:lang w:bidi="fa-IR"/>
        </w:rPr>
        <w:t xml:space="preserve">39- Endure donc ce qu'ils disent : et célèbre la louange de ton Seigneur avant le lever du soleil et avant [son] coucher ; </w:t>
      </w:r>
    </w:p>
    <w:p w14:paraId="0C1EB07F" w14:textId="77777777" w:rsidR="00285646" w:rsidRPr="00235F84" w:rsidRDefault="00285646" w:rsidP="0001578A">
      <w:pPr>
        <w:jc w:val="both"/>
        <w:rPr>
          <w:rFonts w:cstheme="minorHAnsi"/>
          <w:b/>
          <w:bCs/>
          <w:i/>
          <w:iCs/>
          <w:sz w:val="20"/>
          <w:szCs w:val="20"/>
          <w:lang w:bidi="fa-IR"/>
        </w:rPr>
      </w:pPr>
      <w:r w:rsidRPr="00235F84">
        <w:rPr>
          <w:rFonts w:cstheme="minorHAnsi"/>
          <w:b/>
          <w:bCs/>
          <w:i/>
          <w:iCs/>
          <w:sz w:val="20"/>
          <w:szCs w:val="20"/>
          <w:lang w:bidi="fa-IR"/>
        </w:rPr>
        <w:t>40- et célèbre Sa gloire, une partie de la nuit et à la suite des prosternations [prières]. </w:t>
      </w:r>
    </w:p>
    <w:p w14:paraId="1E1FBF3E" w14:textId="77777777" w:rsidR="005C7339" w:rsidRPr="005C7339" w:rsidRDefault="005C7339" w:rsidP="0001578A">
      <w:pPr>
        <w:tabs>
          <w:tab w:val="left" w:pos="709"/>
        </w:tabs>
        <w:suppressAutoHyphens/>
        <w:autoSpaceDN w:val="0"/>
        <w:spacing w:before="240" w:after="0" w:line="240" w:lineRule="auto"/>
        <w:jc w:val="both"/>
        <w:textAlignment w:val="baseline"/>
        <w:rPr>
          <w:rFonts w:ascii="Calibri" w:eastAsia="SimSun" w:hAnsi="Calibri" w:cs="Calibri"/>
          <w:b/>
          <w:bCs/>
          <w:i/>
          <w:iCs/>
          <w:kern w:val="3"/>
          <w:sz w:val="20"/>
          <w:szCs w:val="20"/>
          <w:lang w:val="fr-RE"/>
        </w:rPr>
      </w:pPr>
    </w:p>
    <w:p w14:paraId="42F8601A" w14:textId="44FA83E6" w:rsidR="005C7339" w:rsidRPr="005C7339" w:rsidRDefault="005C7339" w:rsidP="0001578A">
      <w:pPr>
        <w:suppressAutoHyphens/>
        <w:autoSpaceDN w:val="0"/>
        <w:spacing w:line="256" w:lineRule="auto"/>
        <w:jc w:val="both"/>
        <w:textAlignment w:val="baseline"/>
        <w:rPr>
          <w:rFonts w:ascii="Calibri" w:eastAsia="SimSun" w:hAnsi="Calibri" w:cs="F"/>
          <w:kern w:val="3"/>
          <w:lang w:val="fr-RE"/>
        </w:rPr>
      </w:pPr>
      <w:r w:rsidRPr="005C7339">
        <w:rPr>
          <w:rFonts w:ascii="Calibri" w:eastAsia="SimSun" w:hAnsi="Calibri" w:cs="F"/>
          <w:kern w:val="3"/>
        </w:rPr>
        <w:t xml:space="preserve">1- </w:t>
      </w:r>
      <w:r w:rsidRPr="005C7339">
        <w:rPr>
          <w:rFonts w:ascii="Calibri" w:eastAsia="SimSun" w:hAnsi="Calibri" w:cs="F"/>
          <w:kern w:val="3"/>
          <w:lang w:val="fr-RE"/>
        </w:rPr>
        <w:t>Il est rapporté de l'Imam as-Sàdiq (a) qu'en ordonnant la patience, il a parlé de la patience du Prophète (s), qui était bouleversé par les qualifications injustes des mécréants à son égard. Alors Dieu l'a appelé à la patience à plusieurs reprises</w:t>
      </w:r>
      <w:r w:rsidR="00220FA8">
        <w:rPr>
          <w:rFonts w:ascii="Calibri" w:eastAsia="SimSun" w:hAnsi="Calibri" w:cs="F"/>
          <w:kern w:val="3"/>
          <w:lang w:val="fr-RE"/>
        </w:rPr>
        <w:t>.</w:t>
      </w:r>
      <w:r w:rsidRPr="005C7339">
        <w:rPr>
          <w:rFonts w:ascii="Calibri" w:eastAsia="SimSun" w:hAnsi="Calibri" w:cs="F"/>
          <w:kern w:val="3"/>
          <w:lang w:val="fr-RE"/>
        </w:rPr>
        <w:t xml:space="preserve"> </w:t>
      </w:r>
      <w:r w:rsidR="00220FA8">
        <w:rPr>
          <w:rFonts w:ascii="Calibri" w:eastAsia="SimSun" w:hAnsi="Calibri" w:cs="F"/>
          <w:kern w:val="3"/>
          <w:lang w:val="fr-RE"/>
        </w:rPr>
        <w:t>Mais</w:t>
      </w:r>
      <w:r w:rsidR="00220FA8" w:rsidRPr="005C7339">
        <w:rPr>
          <w:rFonts w:ascii="Calibri" w:eastAsia="SimSun" w:hAnsi="Calibri" w:cs="F"/>
          <w:kern w:val="3"/>
          <w:lang w:val="fr-RE"/>
        </w:rPr>
        <w:t xml:space="preserve"> </w:t>
      </w:r>
      <w:r w:rsidRPr="005C7339">
        <w:rPr>
          <w:rFonts w:ascii="Calibri" w:eastAsia="SimSun" w:hAnsi="Calibri" w:cs="F"/>
          <w:kern w:val="3"/>
          <w:lang w:val="fr-RE"/>
        </w:rPr>
        <w:t xml:space="preserve">quand ils ont blasphémé, le Prophète (s) a dit : « J'ai </w:t>
      </w:r>
      <w:r w:rsidR="00D67601">
        <w:rPr>
          <w:rFonts w:ascii="Calibri" w:eastAsia="SimSun" w:hAnsi="Calibri" w:cs="F"/>
          <w:kern w:val="3"/>
          <w:lang w:val="fr-RE"/>
        </w:rPr>
        <w:t>entendu</w:t>
      </w:r>
      <w:r w:rsidRPr="005C7339">
        <w:rPr>
          <w:rFonts w:ascii="Calibri" w:eastAsia="SimSun" w:hAnsi="Calibri" w:cs="F"/>
          <w:kern w:val="3"/>
          <w:lang w:val="fr-RE"/>
        </w:rPr>
        <w:t xml:space="preserve"> vos accusations injustes et calomnieuses à l’égard de ma personne, de ma famille et de mon honneur et j’ai enduré, mais je n'ai aucune patience pour le blasphème contre mon Seigneur</w:t>
      </w:r>
      <w:r w:rsidR="009575CD">
        <w:rPr>
          <w:rFonts w:ascii="Calibri" w:eastAsia="SimSun" w:hAnsi="Calibri" w:cs="F"/>
          <w:kern w:val="3"/>
          <w:lang w:val="fr-RE"/>
        </w:rPr>
        <w:t xml:space="preserve"> </w:t>
      </w:r>
      <w:r w:rsidRPr="005C7339">
        <w:rPr>
          <w:rFonts w:ascii="Calibri" w:eastAsia="SimSun" w:hAnsi="Calibri" w:cs="F"/>
          <w:kern w:val="3"/>
          <w:lang w:val="fr-RE"/>
        </w:rPr>
        <w:t>».</w:t>
      </w:r>
      <w:r w:rsidRPr="005C7339">
        <w:rPr>
          <w:rFonts w:ascii="Calibri" w:eastAsia="SimSun" w:hAnsi="Calibri" w:cs="F"/>
          <w:kern w:val="3"/>
          <w:vertAlign w:val="superscript"/>
          <w:lang w:val="en-US"/>
        </w:rPr>
        <w:footnoteReference w:id="26"/>
      </w:r>
    </w:p>
    <w:p w14:paraId="4D8B9039" w14:textId="77777777" w:rsidR="005C7339" w:rsidRPr="005C7339" w:rsidRDefault="005C7339" w:rsidP="0001578A">
      <w:pPr>
        <w:suppressAutoHyphens/>
        <w:autoSpaceDN w:val="0"/>
        <w:spacing w:line="256" w:lineRule="auto"/>
        <w:jc w:val="both"/>
        <w:textAlignment w:val="baseline"/>
        <w:rPr>
          <w:rFonts w:ascii="Calibri" w:eastAsia="SimSun" w:hAnsi="Calibri" w:cs="F"/>
          <w:kern w:val="3"/>
          <w:lang w:val="fr-RE"/>
        </w:rPr>
      </w:pPr>
      <w:r w:rsidRPr="005C7339">
        <w:rPr>
          <w:rFonts w:ascii="Calibri" w:eastAsia="SimSun" w:hAnsi="Calibri" w:cs="F"/>
          <w:kern w:val="3"/>
          <w:lang w:val="fr-RE"/>
        </w:rPr>
        <w:t>2- Dans ces versets, le Saint Coran ordonne aux croyants et aux dirigeants de l'Islam de combattre l'ennemi de l’Islam avec deux armes :</w:t>
      </w:r>
    </w:p>
    <w:p w14:paraId="7E28BF2F" w14:textId="77777777" w:rsidR="005C7339" w:rsidRPr="005C7339" w:rsidRDefault="005C7339" w:rsidP="0001578A">
      <w:pPr>
        <w:suppressAutoHyphens/>
        <w:autoSpaceDN w:val="0"/>
        <w:spacing w:line="256" w:lineRule="auto"/>
        <w:jc w:val="both"/>
        <w:textAlignment w:val="baseline"/>
        <w:rPr>
          <w:rFonts w:ascii="Calibri" w:eastAsia="SimSun" w:hAnsi="Calibri" w:cs="F"/>
          <w:kern w:val="3"/>
          <w:lang w:val="fr-RE"/>
        </w:rPr>
      </w:pPr>
      <w:r w:rsidRPr="005C7339">
        <w:rPr>
          <w:rFonts w:ascii="Calibri" w:eastAsia="SimSun" w:hAnsi="Calibri" w:cs="F"/>
          <w:kern w:val="3"/>
          <w:lang w:val="fr-RE"/>
        </w:rPr>
        <w:t>a) La première est l'arme de la patience et de la persévérance qui brise les conspirations de l'ennemi et rend ses actions supportables.</w:t>
      </w:r>
    </w:p>
    <w:p w14:paraId="7C3B5E2A" w14:textId="77777777" w:rsidR="005C7339" w:rsidRPr="005C7339" w:rsidRDefault="005C7339" w:rsidP="0001578A">
      <w:pPr>
        <w:suppressAutoHyphens/>
        <w:autoSpaceDN w:val="0"/>
        <w:spacing w:line="256" w:lineRule="auto"/>
        <w:jc w:val="both"/>
        <w:textAlignment w:val="baseline"/>
        <w:rPr>
          <w:rFonts w:ascii="Calibri" w:eastAsia="SimSun" w:hAnsi="Calibri" w:cs="F"/>
          <w:kern w:val="3"/>
          <w:lang w:val="fr-RE"/>
        </w:rPr>
      </w:pPr>
      <w:r w:rsidRPr="005C7339">
        <w:rPr>
          <w:rFonts w:ascii="Calibri" w:eastAsia="SimSun" w:hAnsi="Calibri" w:cs="F"/>
          <w:kern w:val="3"/>
          <w:lang w:val="fr-RE"/>
        </w:rPr>
        <w:t>b) La seconde est l'arme de l'adoration et de la communication avec Dieu, dont le souvenir constant, comme des gouttes de pluie vivifiantes, arrose l'âme humaine et augmente son endurance face aux accusations injustes et infondées des ennemis de l’Islam.</w:t>
      </w:r>
    </w:p>
    <w:p w14:paraId="0C986746" w14:textId="5ECB339F" w:rsidR="005C7339" w:rsidRPr="005C7339" w:rsidRDefault="005C7339" w:rsidP="0001578A">
      <w:pPr>
        <w:suppressAutoHyphens/>
        <w:autoSpaceDN w:val="0"/>
        <w:spacing w:line="256" w:lineRule="auto"/>
        <w:jc w:val="both"/>
        <w:textAlignment w:val="baseline"/>
        <w:rPr>
          <w:rFonts w:ascii="Calibri" w:eastAsia="SimSun" w:hAnsi="Calibri" w:cs="F"/>
          <w:kern w:val="3"/>
          <w:lang w:val="fr-RE"/>
        </w:rPr>
      </w:pPr>
      <w:r w:rsidRPr="005C7339">
        <w:rPr>
          <w:rFonts w:ascii="Calibri" w:eastAsia="SimSun" w:hAnsi="Calibri" w:cs="F"/>
          <w:kern w:val="3"/>
          <w:lang w:val="fr-RE"/>
        </w:rPr>
        <w:t xml:space="preserve">3- Certains commentateurs du Coran croient que la glorification de Dieu avant l'aube signifie la prière du matin, la glorification avant le coucher signifie les prières de midi et de l’après-midi, et la glorification </w:t>
      </w:r>
      <w:r w:rsidRPr="005C7339">
        <w:rPr>
          <w:rFonts w:ascii="Calibri" w:eastAsia="SimSun" w:hAnsi="Calibri" w:cs="F"/>
          <w:kern w:val="3"/>
          <w:lang w:val="fr-RE"/>
        </w:rPr>
        <w:lastRenderedPageBreak/>
        <w:t>nocturne signifie la prière de Maghrib</w:t>
      </w:r>
      <w:r w:rsidR="002D4973">
        <w:rPr>
          <w:rStyle w:val="Appelnotedebasdep"/>
          <w:rFonts w:ascii="Calibri" w:eastAsia="SimSun" w:hAnsi="Calibri" w:cs="F"/>
          <w:kern w:val="3"/>
          <w:lang w:val="fr-RE"/>
        </w:rPr>
        <w:footnoteReference w:id="27"/>
      </w:r>
      <w:r w:rsidRPr="005C7339">
        <w:rPr>
          <w:rFonts w:ascii="Calibri" w:eastAsia="SimSun" w:hAnsi="Calibri" w:cs="F"/>
          <w:kern w:val="3"/>
          <w:lang w:val="fr-RE"/>
        </w:rPr>
        <w:t xml:space="preserve"> et d'Isha</w:t>
      </w:r>
      <w:r w:rsidR="00546333">
        <w:rPr>
          <w:rFonts w:ascii="Calibri" w:eastAsia="SimSun" w:hAnsi="Calibri" w:cs="F"/>
          <w:kern w:val="3"/>
          <w:lang w:val="fr-RE"/>
        </w:rPr>
        <w:t>a</w:t>
      </w:r>
      <w:r w:rsidR="002D4973">
        <w:rPr>
          <w:rStyle w:val="Appelnotedebasdep"/>
          <w:rFonts w:ascii="Calibri" w:eastAsia="SimSun" w:hAnsi="Calibri" w:cs="F"/>
          <w:kern w:val="3"/>
          <w:lang w:val="fr-RE"/>
        </w:rPr>
        <w:footnoteReference w:id="28"/>
      </w:r>
      <w:r w:rsidRPr="005C7339">
        <w:rPr>
          <w:rFonts w:ascii="Calibri" w:eastAsia="SimSun" w:hAnsi="Calibri" w:cs="F"/>
          <w:kern w:val="3"/>
          <w:lang w:val="fr-RE"/>
        </w:rPr>
        <w:t>. Autrement dit, le verset fait référence aux heures de prière.</w:t>
      </w:r>
    </w:p>
    <w:p w14:paraId="4DBE9F34" w14:textId="77777777" w:rsidR="005C7339" w:rsidRPr="005C7339" w:rsidRDefault="005C7339" w:rsidP="0001578A">
      <w:pPr>
        <w:suppressAutoHyphens/>
        <w:autoSpaceDN w:val="0"/>
        <w:spacing w:line="256" w:lineRule="auto"/>
        <w:jc w:val="both"/>
        <w:textAlignment w:val="baseline"/>
        <w:rPr>
          <w:rFonts w:ascii="Calibri" w:eastAsia="SimSun" w:hAnsi="Calibri" w:cs="F"/>
          <w:kern w:val="3"/>
          <w:lang w:val="fr-RE"/>
        </w:rPr>
      </w:pPr>
      <w:r w:rsidRPr="005C7339">
        <w:rPr>
          <w:rFonts w:ascii="Calibri" w:eastAsia="SimSun" w:hAnsi="Calibri" w:cs="F"/>
          <w:kern w:val="3"/>
          <w:lang w:val="fr-RE"/>
        </w:rPr>
        <w:t>4- Il existe plusieurs possibilités concernant la glorification après les prosternations :</w:t>
      </w:r>
    </w:p>
    <w:p w14:paraId="24EE5F44" w14:textId="77777777" w:rsidR="005C7339" w:rsidRPr="005C7339" w:rsidRDefault="005C7339" w:rsidP="0001578A">
      <w:pPr>
        <w:suppressAutoHyphens/>
        <w:autoSpaceDN w:val="0"/>
        <w:spacing w:line="256" w:lineRule="auto"/>
        <w:jc w:val="both"/>
        <w:textAlignment w:val="baseline"/>
        <w:rPr>
          <w:rFonts w:ascii="Calibri" w:eastAsia="SimSun" w:hAnsi="Calibri" w:cs="F"/>
          <w:kern w:val="3"/>
          <w:lang w:val="fr-RE"/>
        </w:rPr>
      </w:pPr>
      <w:r w:rsidRPr="005C7339">
        <w:rPr>
          <w:rFonts w:ascii="Calibri" w:eastAsia="SimSun" w:hAnsi="Calibri" w:cs="F"/>
          <w:kern w:val="3"/>
          <w:lang w:val="fr-RE"/>
        </w:rPr>
        <w:t>a) La prière surérogatoire après la prière de Maghrib.</w:t>
      </w:r>
    </w:p>
    <w:p w14:paraId="5F49F0FD" w14:textId="77777777" w:rsidR="00D54798" w:rsidRDefault="005C7339" w:rsidP="0001578A">
      <w:pPr>
        <w:suppressAutoHyphens/>
        <w:autoSpaceDN w:val="0"/>
        <w:spacing w:line="256" w:lineRule="auto"/>
        <w:jc w:val="both"/>
        <w:textAlignment w:val="baseline"/>
        <w:rPr>
          <w:rFonts w:ascii="Calibri" w:eastAsia="SimSun" w:hAnsi="Calibri" w:cs="F"/>
          <w:kern w:val="3"/>
          <w:lang w:val="fr-RE"/>
        </w:rPr>
      </w:pPr>
      <w:r w:rsidRPr="005C7339">
        <w:rPr>
          <w:rFonts w:ascii="Calibri" w:eastAsia="SimSun" w:hAnsi="Calibri" w:cs="F"/>
          <w:kern w:val="3"/>
          <w:lang w:val="fr-RE"/>
        </w:rPr>
        <w:t>b) Cela signifie toutes les prières surérogatoires.</w:t>
      </w:r>
    </w:p>
    <w:p w14:paraId="3609500E" w14:textId="32AF0895" w:rsidR="005C7339" w:rsidRPr="005C7339" w:rsidRDefault="005C7339" w:rsidP="0001578A">
      <w:pPr>
        <w:suppressAutoHyphens/>
        <w:autoSpaceDN w:val="0"/>
        <w:spacing w:line="256" w:lineRule="auto"/>
        <w:jc w:val="both"/>
        <w:textAlignment w:val="baseline"/>
        <w:rPr>
          <w:rFonts w:ascii="Calibri" w:eastAsia="SimSun" w:hAnsi="Calibri" w:cs="F"/>
          <w:kern w:val="3"/>
          <w:lang w:val="fr-RE"/>
        </w:rPr>
      </w:pPr>
      <w:r w:rsidRPr="005C7339">
        <w:rPr>
          <w:rFonts w:ascii="Calibri" w:eastAsia="SimSun" w:hAnsi="Calibri" w:cs="F"/>
          <w:kern w:val="3"/>
          <w:lang w:val="fr-RE"/>
        </w:rPr>
        <w:t>c) Cela signifie la prière de Witr</w:t>
      </w:r>
      <w:r w:rsidR="002D4973">
        <w:rPr>
          <w:rStyle w:val="Appelnotedebasdep"/>
          <w:rFonts w:ascii="Calibri" w:eastAsia="SimSun" w:hAnsi="Calibri" w:cs="F"/>
          <w:kern w:val="3"/>
          <w:lang w:val="fr-RE"/>
        </w:rPr>
        <w:footnoteReference w:id="29"/>
      </w:r>
      <w:r w:rsidRPr="005C7339">
        <w:rPr>
          <w:rFonts w:ascii="Calibri" w:eastAsia="SimSun" w:hAnsi="Calibri" w:cs="F"/>
          <w:kern w:val="3"/>
          <w:lang w:val="fr-RE"/>
        </w:rPr>
        <w:t xml:space="preserve">, c’est à dire le dernier </w:t>
      </w:r>
      <w:r w:rsidRPr="005C7339">
        <w:rPr>
          <w:rFonts w:ascii="Calibri" w:eastAsia="SimSun" w:hAnsi="Calibri" w:cs="Calibri"/>
          <w:kern w:val="3"/>
          <w:lang w:val="fr-RE"/>
        </w:rPr>
        <w:t>rakat</w:t>
      </w:r>
      <w:r w:rsidR="00605759">
        <w:rPr>
          <w:rStyle w:val="Appelnotedebasdep"/>
          <w:rFonts w:ascii="Calibri" w:eastAsia="SimSun" w:hAnsi="Calibri" w:cs="Calibri"/>
          <w:kern w:val="3"/>
          <w:lang w:val="fr-RE"/>
        </w:rPr>
        <w:footnoteReference w:id="30"/>
      </w:r>
      <w:r w:rsidRPr="005C7339">
        <w:rPr>
          <w:rFonts w:ascii="Calibri" w:eastAsia="SimSun" w:hAnsi="Calibri" w:cs="F"/>
          <w:kern w:val="3"/>
          <w:lang w:val="fr-RE"/>
        </w:rPr>
        <w:t xml:space="preserve"> de la prière surérogatoire de la nuit.</w:t>
      </w:r>
      <w:r w:rsidRPr="005C7339">
        <w:rPr>
          <w:rFonts w:ascii="Calibri" w:eastAsia="SimSun" w:hAnsi="Calibri" w:cs="F"/>
          <w:kern w:val="3"/>
          <w:vertAlign w:val="superscript"/>
          <w:lang w:val="en-US"/>
        </w:rPr>
        <w:footnoteReference w:id="31"/>
      </w:r>
    </w:p>
    <w:p w14:paraId="1E50F358" w14:textId="77777777" w:rsidR="005C7339" w:rsidRPr="005C7339" w:rsidRDefault="005C7339" w:rsidP="0001578A">
      <w:pPr>
        <w:tabs>
          <w:tab w:val="left" w:pos="709"/>
        </w:tabs>
        <w:suppressAutoHyphens/>
        <w:autoSpaceDN w:val="0"/>
        <w:spacing w:before="240" w:after="0" w:line="240" w:lineRule="auto"/>
        <w:jc w:val="both"/>
        <w:textAlignment w:val="baseline"/>
        <w:rPr>
          <w:rFonts w:ascii="Calibri" w:eastAsia="SimSun" w:hAnsi="Calibri" w:cs="Calibri"/>
          <w:b/>
          <w:bCs/>
          <w:i/>
          <w:iCs/>
          <w:kern w:val="3"/>
        </w:rPr>
      </w:pPr>
    </w:p>
    <w:p w14:paraId="22942AAC" w14:textId="77777777" w:rsidR="005C7339" w:rsidRDefault="005C7339" w:rsidP="0001578A">
      <w:pPr>
        <w:tabs>
          <w:tab w:val="left" w:pos="709"/>
        </w:tabs>
        <w:suppressAutoHyphens/>
        <w:autoSpaceDN w:val="0"/>
        <w:spacing w:before="240" w:after="0" w:line="240" w:lineRule="auto"/>
        <w:jc w:val="both"/>
        <w:textAlignment w:val="baseline"/>
        <w:rPr>
          <w:rFonts w:ascii="Calibri" w:eastAsia="SimSun" w:hAnsi="Calibri" w:cs="Calibri"/>
          <w:b/>
          <w:bCs/>
          <w:i/>
          <w:iCs/>
          <w:kern w:val="3"/>
        </w:rPr>
      </w:pPr>
    </w:p>
    <w:p w14:paraId="5E5AD88A" w14:textId="77777777" w:rsidR="009575CD" w:rsidRDefault="009575CD" w:rsidP="0001578A">
      <w:pPr>
        <w:tabs>
          <w:tab w:val="left" w:pos="709"/>
        </w:tabs>
        <w:suppressAutoHyphens/>
        <w:autoSpaceDN w:val="0"/>
        <w:spacing w:before="240" w:after="0" w:line="240" w:lineRule="auto"/>
        <w:jc w:val="both"/>
        <w:textAlignment w:val="baseline"/>
        <w:rPr>
          <w:rFonts w:ascii="Calibri" w:eastAsia="SimSun" w:hAnsi="Calibri" w:cs="Calibri"/>
          <w:b/>
          <w:bCs/>
          <w:i/>
          <w:iCs/>
          <w:kern w:val="3"/>
        </w:rPr>
      </w:pPr>
    </w:p>
    <w:p w14:paraId="5B41A62C" w14:textId="77777777" w:rsidR="00353445" w:rsidRDefault="00353445" w:rsidP="0001578A">
      <w:pPr>
        <w:tabs>
          <w:tab w:val="left" w:pos="709"/>
        </w:tabs>
        <w:suppressAutoHyphens/>
        <w:autoSpaceDN w:val="0"/>
        <w:spacing w:before="240" w:after="0" w:line="240" w:lineRule="auto"/>
        <w:jc w:val="both"/>
        <w:textAlignment w:val="baseline"/>
        <w:rPr>
          <w:rFonts w:ascii="Calibri" w:eastAsia="SimSun" w:hAnsi="Calibri" w:cs="Calibri"/>
          <w:b/>
          <w:bCs/>
          <w:i/>
          <w:iCs/>
          <w:kern w:val="3"/>
        </w:rPr>
      </w:pPr>
    </w:p>
    <w:p w14:paraId="4C46F162" w14:textId="3DC4FF6A" w:rsidR="00353445" w:rsidRDefault="00B43998" w:rsidP="00353445">
      <w:pPr>
        <w:tabs>
          <w:tab w:val="left" w:pos="709"/>
        </w:tabs>
        <w:suppressAutoHyphens/>
        <w:autoSpaceDN w:val="0"/>
        <w:spacing w:before="240" w:after="0" w:line="240" w:lineRule="auto"/>
        <w:jc w:val="right"/>
        <w:textAlignment w:val="baseline"/>
        <w:rPr>
          <w:rFonts w:ascii="Calibri" w:eastAsia="SimSun" w:hAnsi="Calibri" w:cs="Calibri"/>
          <w:b/>
          <w:bCs/>
          <w:i/>
          <w:iCs/>
          <w:kern w:val="3"/>
        </w:rPr>
      </w:pPr>
      <w:r w:rsidRPr="00F52D09">
        <w:rPr>
          <w:rFonts w:cs="KFGQPC Uthmanic Script HAFS"/>
          <w:color w:val="000000"/>
          <w:sz w:val="36"/>
          <w:szCs w:val="36"/>
          <w:shd w:val="clear" w:color="auto" w:fill="FFFFFF"/>
          <w:rtl/>
        </w:rPr>
        <w:t>وَ</w:t>
      </w:r>
      <w:r w:rsidRPr="00F52D09">
        <w:rPr>
          <w:rFonts w:cs="KFGQPC Uthmanic Script HAFS" w:hint="cs"/>
          <w:color w:val="000000"/>
          <w:sz w:val="36"/>
          <w:szCs w:val="36"/>
          <w:shd w:val="clear" w:color="auto" w:fill="FFFFFF"/>
          <w:rtl/>
        </w:rPr>
        <w:t>ٱ</w:t>
      </w:r>
      <w:r w:rsidRPr="00F52D09">
        <w:rPr>
          <w:rFonts w:cs="KFGQPC Uthmanic Script HAFS" w:hint="eastAsia"/>
          <w:color w:val="000000"/>
          <w:sz w:val="36"/>
          <w:szCs w:val="36"/>
          <w:shd w:val="clear" w:color="auto" w:fill="FFFFFF"/>
          <w:rtl/>
        </w:rPr>
        <w:t>سۡتَمِعۡ</w:t>
      </w:r>
      <w:r w:rsidRPr="00F52D09">
        <w:rPr>
          <w:rFonts w:cs="KFGQPC Uthmanic Script HAFS"/>
          <w:color w:val="000000"/>
          <w:sz w:val="36"/>
          <w:szCs w:val="36"/>
          <w:shd w:val="clear" w:color="auto" w:fill="FFFFFF"/>
          <w:rtl/>
        </w:rPr>
        <w:t xml:space="preserve"> يَوۡمَ يُنَادِ </w:t>
      </w:r>
      <w:r w:rsidRPr="00F52D09">
        <w:rPr>
          <w:rFonts w:cs="KFGQPC Uthmanic Script HAFS" w:hint="cs"/>
          <w:color w:val="000000"/>
          <w:sz w:val="36"/>
          <w:szCs w:val="36"/>
          <w:shd w:val="clear" w:color="auto" w:fill="FFFFFF"/>
          <w:rtl/>
        </w:rPr>
        <w:t>ٱ</w:t>
      </w:r>
      <w:r w:rsidRPr="00F52D09">
        <w:rPr>
          <w:rFonts w:cs="KFGQPC Uthmanic Script HAFS" w:hint="eastAsia"/>
          <w:color w:val="000000"/>
          <w:sz w:val="36"/>
          <w:szCs w:val="36"/>
          <w:shd w:val="clear" w:color="auto" w:fill="FFFFFF"/>
          <w:rtl/>
        </w:rPr>
        <w:t>لۡمُنَادِ</w:t>
      </w:r>
      <w:r w:rsidRPr="00F52D09">
        <w:rPr>
          <w:rFonts w:cs="KFGQPC Uthmanic Script HAFS"/>
          <w:color w:val="000000"/>
          <w:sz w:val="36"/>
          <w:szCs w:val="36"/>
          <w:shd w:val="clear" w:color="auto" w:fill="FFFFFF"/>
          <w:rtl/>
        </w:rPr>
        <w:t xml:space="preserve"> مِن مَّكَانٖ قَرِيبٖ٤١ يَوۡمَ يَسۡمَعُونَ </w:t>
      </w:r>
      <w:r w:rsidRPr="00F52D09">
        <w:rPr>
          <w:rFonts w:cs="KFGQPC Uthmanic Script HAFS" w:hint="cs"/>
          <w:color w:val="000000"/>
          <w:sz w:val="36"/>
          <w:szCs w:val="36"/>
          <w:shd w:val="clear" w:color="auto" w:fill="FFFFFF"/>
          <w:rtl/>
        </w:rPr>
        <w:t>ٱ</w:t>
      </w:r>
      <w:r w:rsidRPr="00F52D09">
        <w:rPr>
          <w:rFonts w:cs="KFGQPC Uthmanic Script HAFS" w:hint="eastAsia"/>
          <w:color w:val="000000"/>
          <w:sz w:val="36"/>
          <w:szCs w:val="36"/>
          <w:shd w:val="clear" w:color="auto" w:fill="FFFFFF"/>
          <w:rtl/>
        </w:rPr>
        <w:t>لصَّيۡحَةَ</w:t>
      </w:r>
      <w:r w:rsidRPr="00F52D09">
        <w:rPr>
          <w:rFonts w:cs="KFGQPC Uthmanic Script HAFS"/>
          <w:color w:val="000000"/>
          <w:sz w:val="36"/>
          <w:szCs w:val="36"/>
          <w:shd w:val="clear" w:color="auto" w:fill="FFFFFF"/>
          <w:rtl/>
        </w:rPr>
        <w:t xml:space="preserve"> بِ</w:t>
      </w:r>
      <w:r w:rsidRPr="00F52D09">
        <w:rPr>
          <w:rFonts w:cs="KFGQPC Uthmanic Script HAFS" w:hint="cs"/>
          <w:color w:val="000000"/>
          <w:sz w:val="36"/>
          <w:szCs w:val="36"/>
          <w:shd w:val="clear" w:color="auto" w:fill="FFFFFF"/>
          <w:rtl/>
        </w:rPr>
        <w:t>ٱ</w:t>
      </w:r>
      <w:r w:rsidRPr="00F52D09">
        <w:rPr>
          <w:rFonts w:cs="KFGQPC Uthmanic Script HAFS" w:hint="eastAsia"/>
          <w:color w:val="000000"/>
          <w:sz w:val="36"/>
          <w:szCs w:val="36"/>
          <w:shd w:val="clear" w:color="auto" w:fill="FFFFFF"/>
          <w:rtl/>
        </w:rPr>
        <w:t>لۡحَقِّۚ</w:t>
      </w:r>
      <w:r w:rsidRPr="00F52D09">
        <w:rPr>
          <w:rFonts w:cs="KFGQPC Uthmanic Script HAFS"/>
          <w:color w:val="000000"/>
          <w:sz w:val="36"/>
          <w:szCs w:val="36"/>
          <w:shd w:val="clear" w:color="auto" w:fill="FFFFFF"/>
          <w:rtl/>
        </w:rPr>
        <w:t xml:space="preserve"> ذَٰلِكَ يَوۡمُ </w:t>
      </w:r>
      <w:r w:rsidRPr="00F52D09">
        <w:rPr>
          <w:rFonts w:cs="KFGQPC Uthmanic Script HAFS" w:hint="cs"/>
          <w:color w:val="000000"/>
          <w:sz w:val="36"/>
          <w:szCs w:val="36"/>
          <w:shd w:val="clear" w:color="auto" w:fill="FFFFFF"/>
          <w:rtl/>
        </w:rPr>
        <w:t>ٱ</w:t>
      </w:r>
      <w:r w:rsidRPr="00F52D09">
        <w:rPr>
          <w:rFonts w:cs="KFGQPC Uthmanic Script HAFS" w:hint="eastAsia"/>
          <w:color w:val="000000"/>
          <w:sz w:val="36"/>
          <w:szCs w:val="36"/>
          <w:shd w:val="clear" w:color="auto" w:fill="FFFFFF"/>
          <w:rtl/>
        </w:rPr>
        <w:t>لۡخُرُوجِ</w:t>
      </w:r>
      <w:r w:rsidRPr="00F52D09">
        <w:rPr>
          <w:rFonts w:cs="KFGQPC Uthmanic Script HAFS"/>
          <w:color w:val="000000"/>
          <w:sz w:val="36"/>
          <w:szCs w:val="36"/>
          <w:shd w:val="clear" w:color="auto" w:fill="FFFFFF"/>
          <w:rtl/>
        </w:rPr>
        <w:t>٤٢ إِنَّا نَحۡنُ نُحۡيِ</w:t>
      </w:r>
      <w:r w:rsidRPr="00F52D09">
        <w:rPr>
          <w:rFonts w:cs="KFGQPC Uthmanic Script HAFS" w:hint="cs"/>
          <w:color w:val="000000"/>
          <w:sz w:val="36"/>
          <w:szCs w:val="36"/>
          <w:shd w:val="clear" w:color="auto" w:fill="FFFFFF"/>
          <w:rtl/>
        </w:rPr>
        <w:t>ۦ</w:t>
      </w:r>
      <w:r w:rsidRPr="00F52D09">
        <w:rPr>
          <w:rFonts w:cs="KFGQPC Uthmanic Script HAFS"/>
          <w:color w:val="000000"/>
          <w:sz w:val="36"/>
          <w:szCs w:val="36"/>
          <w:shd w:val="clear" w:color="auto" w:fill="FFFFFF"/>
          <w:rtl/>
        </w:rPr>
        <w:t xml:space="preserve"> وَنُمِيتُ وَإِلَيۡنَا </w:t>
      </w:r>
      <w:r w:rsidRPr="00F52D09">
        <w:rPr>
          <w:rFonts w:cs="KFGQPC Uthmanic Script HAFS" w:hint="cs"/>
          <w:color w:val="000000"/>
          <w:sz w:val="36"/>
          <w:szCs w:val="36"/>
          <w:shd w:val="clear" w:color="auto" w:fill="FFFFFF"/>
          <w:rtl/>
        </w:rPr>
        <w:t>ٱ</w:t>
      </w:r>
      <w:r w:rsidRPr="00F52D09">
        <w:rPr>
          <w:rFonts w:cs="KFGQPC Uthmanic Script HAFS" w:hint="eastAsia"/>
          <w:color w:val="000000"/>
          <w:sz w:val="36"/>
          <w:szCs w:val="36"/>
          <w:shd w:val="clear" w:color="auto" w:fill="FFFFFF"/>
          <w:rtl/>
        </w:rPr>
        <w:t>لۡمَصِيرُ</w:t>
      </w:r>
      <w:r w:rsidRPr="00F52D09">
        <w:rPr>
          <w:rFonts w:cs="KFGQPC Uthmanic Script HAFS"/>
          <w:color w:val="000000"/>
          <w:sz w:val="36"/>
          <w:szCs w:val="36"/>
          <w:shd w:val="clear" w:color="auto" w:fill="FFFFFF"/>
          <w:rtl/>
        </w:rPr>
        <w:t xml:space="preserve">٤٣ يَوۡمَ تَشَقَّقُ </w:t>
      </w:r>
      <w:r w:rsidRPr="00F52D09">
        <w:rPr>
          <w:rFonts w:cs="KFGQPC Uthmanic Script HAFS" w:hint="cs"/>
          <w:color w:val="000000"/>
          <w:sz w:val="36"/>
          <w:szCs w:val="36"/>
          <w:shd w:val="clear" w:color="auto" w:fill="FFFFFF"/>
          <w:rtl/>
        </w:rPr>
        <w:t>ٱ</w:t>
      </w:r>
      <w:r w:rsidRPr="00F52D09">
        <w:rPr>
          <w:rFonts w:cs="KFGQPC Uthmanic Script HAFS" w:hint="eastAsia"/>
          <w:color w:val="000000"/>
          <w:sz w:val="36"/>
          <w:szCs w:val="36"/>
          <w:shd w:val="clear" w:color="auto" w:fill="FFFFFF"/>
          <w:rtl/>
        </w:rPr>
        <w:t>لۡأَرۡضُ</w:t>
      </w:r>
      <w:r w:rsidRPr="00F52D09">
        <w:rPr>
          <w:rFonts w:cs="KFGQPC Uthmanic Script HAFS"/>
          <w:color w:val="000000"/>
          <w:sz w:val="36"/>
          <w:szCs w:val="36"/>
          <w:shd w:val="clear" w:color="auto" w:fill="FFFFFF"/>
          <w:rtl/>
        </w:rPr>
        <w:t xml:space="preserve"> عَنۡهُمۡ سِرَاعٗاۚ ذَٰلِكَ حَشۡرٌ عَلَيۡنَا يَسِيرٞ٤٤</w:t>
      </w:r>
    </w:p>
    <w:p w14:paraId="1F3F913B" w14:textId="77777777" w:rsidR="00353445" w:rsidRPr="005C7339" w:rsidRDefault="00353445" w:rsidP="0001578A">
      <w:pPr>
        <w:tabs>
          <w:tab w:val="left" w:pos="709"/>
        </w:tabs>
        <w:suppressAutoHyphens/>
        <w:autoSpaceDN w:val="0"/>
        <w:spacing w:before="240" w:after="0" w:line="240" w:lineRule="auto"/>
        <w:jc w:val="both"/>
        <w:textAlignment w:val="baseline"/>
        <w:rPr>
          <w:rFonts w:ascii="Calibri" w:eastAsia="SimSun" w:hAnsi="Calibri" w:cs="Calibri"/>
          <w:b/>
          <w:bCs/>
          <w:i/>
          <w:iCs/>
          <w:kern w:val="3"/>
        </w:rPr>
      </w:pPr>
    </w:p>
    <w:p w14:paraId="56188BE4" w14:textId="77777777" w:rsidR="00285646" w:rsidRPr="00235F84" w:rsidRDefault="00285646" w:rsidP="0001578A">
      <w:pPr>
        <w:jc w:val="both"/>
        <w:rPr>
          <w:rFonts w:cstheme="minorHAnsi"/>
          <w:b/>
          <w:bCs/>
          <w:i/>
          <w:iCs/>
          <w:sz w:val="20"/>
          <w:szCs w:val="20"/>
          <w:lang w:bidi="fa-IR"/>
        </w:rPr>
      </w:pPr>
      <w:r w:rsidRPr="00D54798">
        <w:rPr>
          <w:rFonts w:cstheme="minorHAnsi"/>
          <w:b/>
          <w:bCs/>
          <w:i/>
          <w:iCs/>
          <w:sz w:val="20"/>
          <w:szCs w:val="20"/>
          <w:lang w:bidi="fa-IR"/>
        </w:rPr>
        <w:t>41</w:t>
      </w:r>
      <w:r w:rsidRPr="00235F84">
        <w:rPr>
          <w:rFonts w:cstheme="minorHAnsi"/>
          <w:b/>
          <w:bCs/>
          <w:i/>
          <w:iCs/>
          <w:sz w:val="20"/>
          <w:szCs w:val="20"/>
          <w:lang w:bidi="fa-IR"/>
        </w:rPr>
        <w:t xml:space="preserve">- Et sois à l'écoute, le jour où le Crieur criera d'un endroit proche, </w:t>
      </w:r>
    </w:p>
    <w:p w14:paraId="06BB8060" w14:textId="77777777" w:rsidR="00285646" w:rsidRPr="00235F84" w:rsidRDefault="00285646" w:rsidP="0001578A">
      <w:pPr>
        <w:jc w:val="both"/>
        <w:rPr>
          <w:rFonts w:cstheme="minorHAnsi"/>
          <w:b/>
          <w:bCs/>
          <w:i/>
          <w:iCs/>
          <w:sz w:val="20"/>
          <w:szCs w:val="20"/>
          <w:lang w:bidi="fa-IR"/>
        </w:rPr>
      </w:pPr>
      <w:r w:rsidRPr="00235F84">
        <w:rPr>
          <w:rFonts w:cstheme="minorHAnsi"/>
          <w:b/>
          <w:bCs/>
          <w:i/>
          <w:iCs/>
          <w:sz w:val="20"/>
          <w:szCs w:val="20"/>
          <w:lang w:bidi="fa-IR"/>
        </w:rPr>
        <w:t xml:space="preserve">42- le jour où ils entendront en toute vérité le Cri. Voilà le Jour de la Résurrection. </w:t>
      </w:r>
    </w:p>
    <w:p w14:paraId="62388E7B" w14:textId="77777777" w:rsidR="00285646" w:rsidRPr="00235F84" w:rsidRDefault="00285646" w:rsidP="0001578A">
      <w:pPr>
        <w:jc w:val="both"/>
        <w:rPr>
          <w:rFonts w:cstheme="minorHAnsi"/>
          <w:b/>
          <w:bCs/>
          <w:i/>
          <w:iCs/>
          <w:sz w:val="20"/>
          <w:szCs w:val="20"/>
          <w:lang w:bidi="fa-IR"/>
        </w:rPr>
      </w:pPr>
      <w:r w:rsidRPr="00235F84">
        <w:rPr>
          <w:rFonts w:cstheme="minorHAnsi"/>
          <w:b/>
          <w:bCs/>
          <w:i/>
          <w:iCs/>
          <w:sz w:val="20"/>
          <w:szCs w:val="20"/>
          <w:lang w:bidi="fa-IR"/>
        </w:rPr>
        <w:t xml:space="preserve">43- C'est Nous qui donnons la vie et donnons la mort, et vers Nous sera la destination, </w:t>
      </w:r>
    </w:p>
    <w:p w14:paraId="2EBEF9F3" w14:textId="77777777" w:rsidR="00285646" w:rsidRPr="00235F84" w:rsidRDefault="00285646" w:rsidP="0001578A">
      <w:pPr>
        <w:jc w:val="both"/>
        <w:rPr>
          <w:rFonts w:cstheme="minorHAnsi"/>
          <w:b/>
          <w:bCs/>
          <w:i/>
          <w:iCs/>
          <w:sz w:val="20"/>
          <w:szCs w:val="20"/>
          <w:lang w:bidi="fa-IR"/>
        </w:rPr>
      </w:pPr>
      <w:r w:rsidRPr="00235F84">
        <w:rPr>
          <w:rFonts w:cstheme="minorHAnsi"/>
          <w:b/>
          <w:bCs/>
          <w:i/>
          <w:iCs/>
          <w:sz w:val="20"/>
          <w:szCs w:val="20"/>
          <w:lang w:bidi="fa-IR"/>
        </w:rPr>
        <w:t>44- le jour où la terre sera fendue d’au-dessus d’eux (et ils sortiront) d’un seul coup, Ce sera un rassemblement (dont la réalisation) Nous est facile. </w:t>
      </w:r>
    </w:p>
    <w:p w14:paraId="5461C143" w14:textId="77777777" w:rsidR="005C7339" w:rsidRPr="005C7339" w:rsidRDefault="005C7339" w:rsidP="0001578A">
      <w:pPr>
        <w:tabs>
          <w:tab w:val="left" w:pos="709"/>
        </w:tabs>
        <w:suppressAutoHyphens/>
        <w:autoSpaceDN w:val="0"/>
        <w:spacing w:before="240" w:after="0" w:line="240" w:lineRule="auto"/>
        <w:jc w:val="both"/>
        <w:textAlignment w:val="baseline"/>
        <w:rPr>
          <w:rFonts w:ascii="Calibri" w:eastAsia="SimSun" w:hAnsi="Calibri" w:cs="F"/>
          <w:kern w:val="3"/>
          <w:lang w:val="fr-RE" w:bidi="fa-IR"/>
        </w:rPr>
      </w:pPr>
    </w:p>
    <w:p w14:paraId="45400DD7" w14:textId="00EF3CDB" w:rsidR="005C7339" w:rsidRPr="005C7339" w:rsidRDefault="005C7339" w:rsidP="0001578A">
      <w:pPr>
        <w:suppressAutoHyphens/>
        <w:autoSpaceDN w:val="0"/>
        <w:spacing w:line="256" w:lineRule="auto"/>
        <w:jc w:val="both"/>
        <w:textAlignment w:val="baseline"/>
        <w:rPr>
          <w:rFonts w:ascii="Calibri" w:eastAsia="SimSun" w:hAnsi="Calibri" w:cs="F"/>
          <w:kern w:val="3"/>
          <w:lang w:val="fr-RE"/>
        </w:rPr>
      </w:pPr>
      <w:r w:rsidRPr="005C7339">
        <w:rPr>
          <w:rFonts w:ascii="Calibri" w:eastAsia="SimSun" w:hAnsi="Calibri" w:cs="F"/>
          <w:kern w:val="3"/>
          <w:lang w:val="fr-RE" w:bidi="fa-IR"/>
        </w:rPr>
        <w:t xml:space="preserve">1- Le lieu proche d'où le héraut de la </w:t>
      </w:r>
      <w:r w:rsidR="00647ADF">
        <w:rPr>
          <w:rFonts w:ascii="Calibri" w:eastAsia="SimSun" w:hAnsi="Calibri" w:cs="F"/>
          <w:kern w:val="3"/>
          <w:lang w:val="fr-RE" w:bidi="fa-IR"/>
        </w:rPr>
        <w:t>R</w:t>
      </w:r>
      <w:r w:rsidRPr="005C7339">
        <w:rPr>
          <w:rFonts w:ascii="Calibri" w:eastAsia="SimSun" w:hAnsi="Calibri" w:cs="F"/>
          <w:kern w:val="3"/>
          <w:lang w:val="fr-RE" w:bidi="fa-IR"/>
        </w:rPr>
        <w:t xml:space="preserve">ésurrection criera signifie que sa voix </w:t>
      </w:r>
      <w:r w:rsidR="000C4731">
        <w:rPr>
          <w:rFonts w:ascii="Calibri" w:eastAsia="SimSun" w:hAnsi="Calibri" w:cs="F"/>
          <w:kern w:val="3"/>
          <w:lang w:val="fr-RE" w:bidi="fa-IR"/>
        </w:rPr>
        <w:t>sera</w:t>
      </w:r>
      <w:r w:rsidR="000C4731" w:rsidRPr="005C7339">
        <w:rPr>
          <w:rFonts w:ascii="Calibri" w:eastAsia="SimSun" w:hAnsi="Calibri" w:cs="F"/>
          <w:kern w:val="3"/>
          <w:lang w:val="fr-RE" w:bidi="fa-IR"/>
        </w:rPr>
        <w:t xml:space="preserve"> </w:t>
      </w:r>
      <w:r w:rsidRPr="005C7339">
        <w:rPr>
          <w:rFonts w:ascii="Calibri" w:eastAsia="SimSun" w:hAnsi="Calibri" w:cs="F"/>
          <w:kern w:val="3"/>
          <w:lang w:val="fr-RE" w:bidi="fa-IR"/>
        </w:rPr>
        <w:t xml:space="preserve">aussi proche </w:t>
      </w:r>
      <w:r w:rsidR="00D54798">
        <w:rPr>
          <w:rFonts w:ascii="Calibri" w:eastAsia="SimSun" w:hAnsi="Calibri" w:cs="F"/>
          <w:kern w:val="3"/>
          <w:lang w:val="fr-RE" w:bidi="fa-IR"/>
        </w:rPr>
        <w:t xml:space="preserve">que </w:t>
      </w:r>
      <w:r w:rsidRPr="005C7339">
        <w:rPr>
          <w:rFonts w:ascii="Calibri" w:eastAsia="SimSun" w:hAnsi="Calibri" w:cs="F"/>
          <w:kern w:val="3"/>
          <w:lang w:val="fr-RE" w:bidi="fa-IR"/>
        </w:rPr>
        <w:t>si elle parlait à l'oreille de chaque humain.</w:t>
      </w:r>
    </w:p>
    <w:p w14:paraId="455FDD87" w14:textId="3B486700" w:rsidR="005C7339" w:rsidRPr="005C7339" w:rsidRDefault="005C7339" w:rsidP="0001578A">
      <w:pPr>
        <w:suppressAutoHyphens/>
        <w:autoSpaceDN w:val="0"/>
        <w:spacing w:line="256" w:lineRule="auto"/>
        <w:jc w:val="both"/>
        <w:textAlignment w:val="baseline"/>
        <w:rPr>
          <w:rFonts w:ascii="Calibri" w:eastAsia="SimSun" w:hAnsi="Calibri" w:cs="F"/>
          <w:kern w:val="3"/>
          <w:lang w:val="fr-RE"/>
        </w:rPr>
      </w:pPr>
      <w:r w:rsidRPr="005C7339">
        <w:rPr>
          <w:rFonts w:ascii="Calibri" w:eastAsia="SimSun" w:hAnsi="Calibri" w:cs="F"/>
          <w:kern w:val="3"/>
          <w:lang w:val="fr-RE" w:bidi="fa-IR"/>
        </w:rPr>
        <w:lastRenderedPageBreak/>
        <w:t xml:space="preserve">2- Le cri céleste dont il est question dans ces versets signifie le deuxième cri marquant la résurrection des morts et leur départ de la terre vers la scène de la </w:t>
      </w:r>
      <w:r w:rsidR="00647ADF">
        <w:rPr>
          <w:rFonts w:ascii="Calibri" w:eastAsia="SimSun" w:hAnsi="Calibri" w:cs="F"/>
          <w:kern w:val="3"/>
          <w:lang w:val="fr-RE" w:bidi="fa-IR"/>
        </w:rPr>
        <w:t>R</w:t>
      </w:r>
      <w:r w:rsidRPr="005C7339">
        <w:rPr>
          <w:rFonts w:ascii="Calibri" w:eastAsia="SimSun" w:hAnsi="Calibri" w:cs="F"/>
          <w:kern w:val="3"/>
          <w:lang w:val="fr-RE" w:bidi="fa-IR"/>
        </w:rPr>
        <w:t>ésurrection. Certes, ce jour-là, tous les êtres humains retourneront à Dieu.</w:t>
      </w:r>
    </w:p>
    <w:p w14:paraId="09C25784" w14:textId="2E9BAD2B" w:rsidR="005C7339" w:rsidRPr="005C7339" w:rsidRDefault="005C7339" w:rsidP="0001578A">
      <w:pPr>
        <w:suppressAutoHyphens/>
        <w:autoSpaceDN w:val="0"/>
        <w:spacing w:line="256" w:lineRule="auto"/>
        <w:jc w:val="both"/>
        <w:textAlignment w:val="baseline"/>
        <w:rPr>
          <w:rFonts w:ascii="Calibri" w:eastAsia="SimSun" w:hAnsi="Calibri" w:cs="F"/>
          <w:kern w:val="3"/>
          <w:lang w:val="fr-RE"/>
        </w:rPr>
      </w:pPr>
      <w:r w:rsidRPr="005C7339">
        <w:rPr>
          <w:rFonts w:ascii="Calibri" w:eastAsia="SimSun" w:hAnsi="Calibri" w:cs="F"/>
          <w:kern w:val="3"/>
          <w:lang w:val="fr-RE" w:bidi="fa-IR"/>
        </w:rPr>
        <w:t xml:space="preserve">3- La résurrection est le fait de se rassembler de tous côtés, et ici, cela signifie rassembler les gens sur le terrain et la scène de la </w:t>
      </w:r>
      <w:r w:rsidR="00647ADF">
        <w:rPr>
          <w:rFonts w:ascii="Calibri" w:eastAsia="SimSun" w:hAnsi="Calibri" w:cs="F"/>
          <w:kern w:val="3"/>
          <w:lang w:val="fr-RE" w:bidi="fa-IR"/>
        </w:rPr>
        <w:t>R</w:t>
      </w:r>
      <w:r w:rsidRPr="005C7339">
        <w:rPr>
          <w:rFonts w:ascii="Calibri" w:eastAsia="SimSun" w:hAnsi="Calibri" w:cs="F"/>
          <w:kern w:val="3"/>
          <w:lang w:val="fr-RE" w:bidi="fa-IR"/>
        </w:rPr>
        <w:t>ésurrection. Cela est facile pour Dieu, parce qu'Il a une connaissance et un pouvoir infini, Il connaît la place de chacun et peut rassembler tout le monde.</w:t>
      </w:r>
      <w:r w:rsidRPr="005C7339">
        <w:rPr>
          <w:rFonts w:ascii="Calibri" w:eastAsia="SimSun" w:hAnsi="Calibri" w:cs="F"/>
          <w:kern w:val="3"/>
          <w:vertAlign w:val="superscript"/>
          <w:lang w:val="en-US"/>
        </w:rPr>
        <w:footnoteReference w:id="32"/>
      </w:r>
    </w:p>
    <w:p w14:paraId="7FA423C3" w14:textId="77777777" w:rsidR="005C7339" w:rsidRPr="005C7339" w:rsidRDefault="005C7339" w:rsidP="0001578A">
      <w:pPr>
        <w:tabs>
          <w:tab w:val="left" w:pos="709"/>
        </w:tabs>
        <w:suppressAutoHyphens/>
        <w:autoSpaceDN w:val="0"/>
        <w:spacing w:before="240" w:after="0" w:line="240" w:lineRule="auto"/>
        <w:jc w:val="both"/>
        <w:textAlignment w:val="baseline"/>
        <w:rPr>
          <w:rFonts w:ascii="Calibri" w:eastAsia="SimSun" w:hAnsi="Calibri" w:cs="Calibri"/>
          <w:b/>
          <w:bCs/>
          <w:i/>
          <w:iCs/>
          <w:kern w:val="3"/>
          <w:sz w:val="20"/>
          <w:szCs w:val="20"/>
        </w:rPr>
      </w:pPr>
    </w:p>
    <w:p w14:paraId="56FCF49D" w14:textId="77777777" w:rsidR="005C7339" w:rsidRDefault="005C7339" w:rsidP="0001578A">
      <w:pPr>
        <w:tabs>
          <w:tab w:val="left" w:pos="709"/>
        </w:tabs>
        <w:suppressAutoHyphens/>
        <w:autoSpaceDN w:val="0"/>
        <w:spacing w:before="240" w:after="0" w:line="240" w:lineRule="auto"/>
        <w:jc w:val="both"/>
        <w:textAlignment w:val="baseline"/>
        <w:rPr>
          <w:rFonts w:ascii="Calibri" w:eastAsia="SimSun" w:hAnsi="Calibri" w:cs="Calibri"/>
          <w:b/>
          <w:bCs/>
          <w:i/>
          <w:iCs/>
          <w:kern w:val="3"/>
          <w:sz w:val="20"/>
          <w:szCs w:val="20"/>
        </w:rPr>
      </w:pPr>
    </w:p>
    <w:p w14:paraId="2EDC763D" w14:textId="77777777" w:rsidR="00B43998" w:rsidRDefault="00B43998" w:rsidP="0001578A">
      <w:pPr>
        <w:tabs>
          <w:tab w:val="left" w:pos="709"/>
        </w:tabs>
        <w:suppressAutoHyphens/>
        <w:autoSpaceDN w:val="0"/>
        <w:spacing w:before="240" w:after="0" w:line="240" w:lineRule="auto"/>
        <w:jc w:val="both"/>
        <w:textAlignment w:val="baseline"/>
        <w:rPr>
          <w:rFonts w:ascii="Calibri" w:eastAsia="SimSun" w:hAnsi="Calibri" w:cs="Calibri"/>
          <w:b/>
          <w:bCs/>
          <w:i/>
          <w:iCs/>
          <w:kern w:val="3"/>
          <w:sz w:val="20"/>
          <w:szCs w:val="20"/>
        </w:rPr>
      </w:pPr>
    </w:p>
    <w:p w14:paraId="4C56D04B" w14:textId="44E93484" w:rsidR="00B43998" w:rsidRPr="00B43998" w:rsidRDefault="00B43998" w:rsidP="00B43998">
      <w:pPr>
        <w:bidi/>
        <w:spacing w:line="240" w:lineRule="auto"/>
        <w:rPr>
          <w:rFonts w:cs="KFGQPC Uthmanic Script HAFS"/>
          <w:color w:val="000000"/>
          <w:sz w:val="36"/>
          <w:szCs w:val="36"/>
        </w:rPr>
      </w:pPr>
      <w:r w:rsidRPr="00F52D09">
        <w:rPr>
          <w:rFonts w:cs="KFGQPC Uthmanic Script HAFS"/>
          <w:color w:val="000000"/>
          <w:sz w:val="36"/>
          <w:szCs w:val="36"/>
          <w:shd w:val="clear" w:color="auto" w:fill="FFFFFF"/>
          <w:rtl/>
        </w:rPr>
        <w:t>نَّحۡنُ أَعۡلَمُ بِمَا يَقُولُونَۖ وَمَآ أَنتَ عَلَيۡهِم بِجَبَّارٖۖ فَذَكِّرۡ بِ</w:t>
      </w:r>
      <w:r w:rsidRPr="00F52D09">
        <w:rPr>
          <w:rFonts w:cs="KFGQPC Uthmanic Script HAFS" w:hint="cs"/>
          <w:color w:val="000000"/>
          <w:sz w:val="36"/>
          <w:szCs w:val="36"/>
          <w:shd w:val="clear" w:color="auto" w:fill="FFFFFF"/>
          <w:rtl/>
        </w:rPr>
        <w:t>ٱ</w:t>
      </w:r>
      <w:r w:rsidRPr="00F52D09">
        <w:rPr>
          <w:rFonts w:cs="KFGQPC Uthmanic Script HAFS" w:hint="eastAsia"/>
          <w:color w:val="000000"/>
          <w:sz w:val="36"/>
          <w:szCs w:val="36"/>
          <w:shd w:val="clear" w:color="auto" w:fill="FFFFFF"/>
          <w:rtl/>
        </w:rPr>
        <w:t>لۡقُرۡءَانِ</w:t>
      </w:r>
      <w:r w:rsidRPr="00F52D09">
        <w:rPr>
          <w:rFonts w:cs="KFGQPC Uthmanic Script HAFS"/>
          <w:color w:val="000000"/>
          <w:sz w:val="36"/>
          <w:szCs w:val="36"/>
          <w:shd w:val="clear" w:color="auto" w:fill="FFFFFF"/>
          <w:rtl/>
        </w:rPr>
        <w:t xml:space="preserve"> مَن يَخَافُ وَع</w:t>
      </w:r>
      <w:r w:rsidRPr="00F52D09">
        <w:rPr>
          <w:rFonts w:cs="KFGQPC Uthmanic Script HAFS" w:hint="eastAsia"/>
          <w:color w:val="000000"/>
          <w:sz w:val="36"/>
          <w:szCs w:val="36"/>
          <w:shd w:val="clear" w:color="auto" w:fill="FFFFFF"/>
          <w:rtl/>
        </w:rPr>
        <w:t>ِيدِ</w:t>
      </w:r>
      <w:r w:rsidRPr="00F52D09">
        <w:rPr>
          <w:rFonts w:cs="KFGQPC Uthmanic Script HAFS"/>
          <w:color w:val="000000"/>
          <w:sz w:val="36"/>
          <w:szCs w:val="36"/>
          <w:shd w:val="clear" w:color="auto" w:fill="FFFFFF"/>
          <w:rtl/>
        </w:rPr>
        <w:t>٤٥</w:t>
      </w:r>
    </w:p>
    <w:p w14:paraId="7B6BDD42" w14:textId="77777777" w:rsidR="00285646" w:rsidRPr="005C7339" w:rsidRDefault="00285646" w:rsidP="0001578A">
      <w:pPr>
        <w:tabs>
          <w:tab w:val="left" w:pos="709"/>
        </w:tabs>
        <w:suppressAutoHyphens/>
        <w:autoSpaceDN w:val="0"/>
        <w:spacing w:before="240" w:after="0" w:line="240" w:lineRule="auto"/>
        <w:jc w:val="both"/>
        <w:textAlignment w:val="baseline"/>
        <w:rPr>
          <w:rFonts w:ascii="Calibri" w:eastAsia="SimSun" w:hAnsi="Calibri" w:cs="Calibri"/>
          <w:b/>
          <w:bCs/>
          <w:i/>
          <w:iCs/>
          <w:kern w:val="3"/>
          <w:sz w:val="20"/>
          <w:szCs w:val="20"/>
        </w:rPr>
      </w:pPr>
    </w:p>
    <w:p w14:paraId="13A2939D" w14:textId="77777777" w:rsidR="00285646" w:rsidRPr="00235F84" w:rsidRDefault="00285646" w:rsidP="0001578A">
      <w:pPr>
        <w:jc w:val="both"/>
        <w:rPr>
          <w:rFonts w:cstheme="minorHAnsi"/>
          <w:b/>
          <w:bCs/>
          <w:i/>
          <w:iCs/>
          <w:sz w:val="20"/>
          <w:szCs w:val="20"/>
          <w:lang w:bidi="fa-IR"/>
        </w:rPr>
      </w:pPr>
      <w:r w:rsidRPr="00235F84">
        <w:rPr>
          <w:rFonts w:cstheme="minorHAnsi"/>
          <w:b/>
          <w:bCs/>
          <w:i/>
          <w:iCs/>
          <w:sz w:val="20"/>
          <w:szCs w:val="20"/>
          <w:lang w:bidi="fa-IR"/>
        </w:rPr>
        <w:t>45- Nous savons mieux ce qu'ils disent. Tu n'as pas pour mission d'exercer sur eux une contrainte. Rappelle donc, par le Coran celui qui craint Ma menace. </w:t>
      </w:r>
    </w:p>
    <w:p w14:paraId="75A15FD7" w14:textId="77777777" w:rsidR="005C7339" w:rsidRPr="005C7339" w:rsidRDefault="005C7339" w:rsidP="0001578A">
      <w:pPr>
        <w:suppressAutoHyphens/>
        <w:autoSpaceDN w:val="0"/>
        <w:spacing w:line="256" w:lineRule="auto"/>
        <w:jc w:val="both"/>
        <w:textAlignment w:val="baseline"/>
        <w:rPr>
          <w:rFonts w:ascii="Calibri" w:eastAsia="SimSun" w:hAnsi="Calibri" w:cs="Calibri"/>
          <w:kern w:val="3"/>
          <w:lang w:val="fr-RE" w:bidi="fa-IR"/>
        </w:rPr>
      </w:pPr>
    </w:p>
    <w:p w14:paraId="4AE6A02F" w14:textId="329FC5B3" w:rsidR="005C7339" w:rsidRPr="005C7339" w:rsidRDefault="005C7339" w:rsidP="0001578A">
      <w:pPr>
        <w:suppressAutoHyphens/>
        <w:autoSpaceDN w:val="0"/>
        <w:spacing w:line="256" w:lineRule="auto"/>
        <w:jc w:val="both"/>
        <w:textAlignment w:val="baseline"/>
        <w:rPr>
          <w:rFonts w:ascii="Calibri" w:eastAsia="SimSun" w:hAnsi="Calibri" w:cs="F"/>
          <w:kern w:val="3"/>
          <w:lang w:val="fr-RE"/>
        </w:rPr>
      </w:pPr>
      <w:r w:rsidRPr="005C7339">
        <w:rPr>
          <w:rFonts w:ascii="Calibri" w:eastAsia="SimSun" w:hAnsi="Calibri" w:cs="Calibri"/>
          <w:kern w:val="3"/>
          <w:lang w:val="fr-RE" w:bidi="fa-IR"/>
        </w:rPr>
        <w:t>1-</w:t>
      </w:r>
      <w:r w:rsidR="0000150F">
        <w:rPr>
          <w:rFonts w:ascii="Calibri" w:eastAsia="SimSun" w:hAnsi="Calibri" w:cs="Calibri"/>
          <w:kern w:val="3"/>
          <w:lang w:val="fr-RE" w:bidi="fa-IR"/>
        </w:rPr>
        <w:t> </w:t>
      </w:r>
      <w:r w:rsidRPr="005C7339">
        <w:rPr>
          <w:rFonts w:ascii="Calibri" w:eastAsia="SimSun" w:hAnsi="Calibri" w:cs="Calibri"/>
          <w:kern w:val="3"/>
          <w:lang w:val="fr-RE" w:bidi="fa-IR"/>
        </w:rPr>
        <w:t xml:space="preserve">D'une part, ce verset est une sorte d'avertissement aux ennemis de l'Islam, qui harcelaient le Prophète de l'Islam (s) avec leurs propos calomnieux en leur disant : « Dieu est conscient de vos paroles cinglantes et ne veut pas vous forcer à accepter la foi, mais </w:t>
      </w:r>
      <w:r w:rsidR="000C4731">
        <w:rPr>
          <w:rFonts w:ascii="Calibri" w:eastAsia="SimSun" w:hAnsi="Calibri" w:cs="Calibri"/>
          <w:kern w:val="3"/>
          <w:lang w:val="fr-RE" w:bidi="fa-IR"/>
        </w:rPr>
        <w:t>Il</w:t>
      </w:r>
      <w:r w:rsidR="000C4731" w:rsidRPr="005C7339">
        <w:rPr>
          <w:rFonts w:ascii="Calibri" w:eastAsia="SimSun" w:hAnsi="Calibri" w:cs="Calibri"/>
          <w:kern w:val="3"/>
          <w:lang w:val="fr-RE" w:bidi="fa-IR"/>
        </w:rPr>
        <w:t xml:space="preserve"> </w:t>
      </w:r>
      <w:r w:rsidRPr="005C7339">
        <w:rPr>
          <w:rFonts w:ascii="Calibri" w:eastAsia="SimSun" w:hAnsi="Calibri" w:cs="Calibri"/>
          <w:kern w:val="3"/>
          <w:lang w:val="fr-RE" w:bidi="fa-IR"/>
        </w:rPr>
        <w:t>vous demandera certainement de rendre compte au moment opportun ».</w:t>
      </w:r>
      <w:r w:rsidRPr="005C7339">
        <w:rPr>
          <w:rFonts w:ascii="Calibri" w:eastAsia="SimSun" w:hAnsi="Calibri" w:cs="Calibri"/>
          <w:kern w:val="3"/>
          <w:lang w:val="fr-RE"/>
        </w:rPr>
        <w:t xml:space="preserve"> </w:t>
      </w:r>
      <w:r w:rsidRPr="005C7339">
        <w:rPr>
          <w:rFonts w:ascii="Calibri" w:eastAsia="SimSun" w:hAnsi="Calibri" w:cs="Calibri"/>
          <w:kern w:val="3"/>
          <w:lang w:val="fr-RE" w:bidi="fa-IR"/>
        </w:rPr>
        <w:t xml:space="preserve">Et d'un autre côté, ce verset est une consolation pour le Prophète </w:t>
      </w:r>
      <w:r w:rsidR="00B06A55">
        <w:rPr>
          <w:rFonts w:ascii="Calibri" w:eastAsia="SimSun" w:hAnsi="Calibri" w:cs="Calibri"/>
          <w:kern w:val="3"/>
          <w:lang w:val="fr-RE" w:bidi="fa-IR"/>
        </w:rPr>
        <w:t xml:space="preserve">(s), car il lui dit </w:t>
      </w:r>
      <w:r w:rsidRPr="005C7339">
        <w:rPr>
          <w:rFonts w:ascii="Calibri" w:eastAsia="SimSun" w:hAnsi="Calibri" w:cs="Calibri"/>
          <w:kern w:val="3"/>
          <w:lang w:val="fr-RE" w:bidi="fa-IR"/>
        </w:rPr>
        <w:t>de ne pas s’inquiéter des paroles des mécréants et qu’il ne les force pas à croire, car Dieu est conscient de tout.</w:t>
      </w:r>
    </w:p>
    <w:p w14:paraId="0C9C0644" w14:textId="2AA5AFC3" w:rsidR="005C7339" w:rsidRPr="005C7339" w:rsidRDefault="0001578A" w:rsidP="0001578A">
      <w:pPr>
        <w:suppressAutoHyphens/>
        <w:autoSpaceDN w:val="0"/>
        <w:spacing w:line="256" w:lineRule="auto"/>
        <w:jc w:val="both"/>
        <w:textAlignment w:val="baseline"/>
        <w:rPr>
          <w:rFonts w:ascii="Calibri" w:eastAsia="SimSun" w:hAnsi="Calibri" w:cs="F"/>
          <w:kern w:val="3"/>
          <w:lang w:val="fr-RE"/>
        </w:rPr>
      </w:pPr>
      <w:r w:rsidRPr="0001578A">
        <w:rPr>
          <w:rFonts w:ascii="Calibri" w:eastAsia="SimSun" w:hAnsi="Calibri" w:cs="Calibri"/>
          <w:kern w:val="3"/>
          <w:lang w:val="fr-RE" w:bidi="fa-IR"/>
        </w:rPr>
        <w:t>2- Dans ce verset, le Saint Coran exhorte le Prophète de l'Islam (s) à éveiller et avertir les gens à travers son message. Le Coran est le moyen le plus puissant pour accomplir cette mission prophétique, car il renferme les paroles divines capables de toucher les cœurs et les esprits des croyants. Toutefois, l'impact du Coran sur ses destinataires dépend d'une condition essentielle</w:t>
      </w:r>
      <w:r w:rsidR="00FC57EF">
        <w:rPr>
          <w:rFonts w:ascii="Calibri" w:eastAsia="SimSun" w:hAnsi="Calibri" w:cs="Calibri"/>
          <w:kern w:val="3"/>
          <w:lang w:val="fr-RE" w:bidi="fa-IR"/>
        </w:rPr>
        <w:t> </w:t>
      </w:r>
      <w:r w:rsidRPr="0001578A">
        <w:rPr>
          <w:rFonts w:ascii="Calibri" w:eastAsia="SimSun" w:hAnsi="Calibri" w:cs="Calibri"/>
          <w:kern w:val="3"/>
          <w:lang w:val="fr-RE" w:bidi="fa-IR"/>
        </w:rPr>
        <w:t>: ils doivent croire en la Résurrection et craindre la promesse du châtiment divin. En revanche, pour ceux qui ne croient pas en la Résurrection et ne prêtent pas foi aux promesses divines, les révélations coraniques n'auront aucun effet sur leur âme. Leur manque de foi les empêche de comprendre la portée spirituelle du message coranique et de se laisser guider par ses enseignements. Ainsi, ils restent insensibles aux avertissements et aux appels à la réforme morale lancés par le Prophète (s) à travers le Coran</w:t>
      </w:r>
      <w:r w:rsidR="005C7339" w:rsidRPr="005C7339">
        <w:rPr>
          <w:rFonts w:ascii="Calibri" w:eastAsia="SimSun" w:hAnsi="Calibri" w:cs="Calibri"/>
          <w:kern w:val="3"/>
          <w:lang w:val="fr-RE" w:bidi="fa-IR"/>
        </w:rPr>
        <w:t>.</w:t>
      </w:r>
      <w:r w:rsidR="005C7339" w:rsidRPr="005C7339">
        <w:rPr>
          <w:rFonts w:ascii="Calibri" w:eastAsia="SimSun" w:hAnsi="Calibri" w:cs="F"/>
          <w:kern w:val="3"/>
          <w:vertAlign w:val="superscript"/>
          <w:lang w:val="en-US"/>
        </w:rPr>
        <w:footnoteReference w:id="33"/>
      </w:r>
    </w:p>
    <w:p w14:paraId="58A9145A" w14:textId="77777777" w:rsidR="005C7339" w:rsidRPr="005C7339" w:rsidRDefault="005C7339" w:rsidP="0001578A">
      <w:pPr>
        <w:suppressAutoHyphens/>
        <w:autoSpaceDN w:val="0"/>
        <w:spacing w:line="256" w:lineRule="auto"/>
        <w:jc w:val="both"/>
        <w:textAlignment w:val="baseline"/>
        <w:rPr>
          <w:rFonts w:ascii="Calibri" w:eastAsia="SimSun" w:hAnsi="Calibri" w:cs="Calibri"/>
          <w:kern w:val="3"/>
          <w:lang w:val="fr-RE" w:bidi="fa-IR"/>
        </w:rPr>
      </w:pPr>
    </w:p>
    <w:p w14:paraId="31CCBCA9" w14:textId="77777777" w:rsidR="00C31B15" w:rsidRDefault="00C31B15" w:rsidP="0001578A">
      <w:pPr>
        <w:suppressAutoHyphens/>
        <w:autoSpaceDN w:val="0"/>
        <w:spacing w:line="256" w:lineRule="auto"/>
        <w:jc w:val="both"/>
        <w:textAlignment w:val="baseline"/>
        <w:rPr>
          <w:rFonts w:ascii="Calibri" w:eastAsia="SimSun" w:hAnsi="Calibri" w:cs="F"/>
          <w:kern w:val="3"/>
          <w:lang w:val="fr-RE" w:bidi="fa-IR"/>
        </w:rPr>
      </w:pPr>
    </w:p>
    <w:p w14:paraId="4480962F" w14:textId="77777777" w:rsidR="00285646" w:rsidRPr="005C7339" w:rsidRDefault="00285646" w:rsidP="0001578A">
      <w:pPr>
        <w:suppressAutoHyphens/>
        <w:autoSpaceDN w:val="0"/>
        <w:spacing w:line="256" w:lineRule="auto"/>
        <w:jc w:val="both"/>
        <w:textAlignment w:val="baseline"/>
        <w:rPr>
          <w:rFonts w:ascii="Calibri" w:eastAsia="SimSun" w:hAnsi="Calibri" w:cs="F"/>
          <w:kern w:val="3"/>
          <w:lang w:val="fr-RE" w:bidi="fa-IR"/>
        </w:rPr>
      </w:pPr>
    </w:p>
    <w:p w14:paraId="394BC7D2" w14:textId="4E5C3D7E" w:rsidR="005C7339" w:rsidRPr="005C7339" w:rsidRDefault="00646D78" w:rsidP="0001578A">
      <w:pPr>
        <w:suppressAutoHyphens/>
        <w:autoSpaceDN w:val="0"/>
        <w:spacing w:line="256" w:lineRule="auto"/>
        <w:jc w:val="both"/>
        <w:textAlignment w:val="baseline"/>
        <w:rPr>
          <w:rFonts w:ascii="Calibri" w:eastAsia="SimSun" w:hAnsi="Calibri" w:cs="F"/>
          <w:kern w:val="3"/>
          <w:lang w:val="fr-RE"/>
        </w:rPr>
      </w:pPr>
      <w:r>
        <w:rPr>
          <w:rFonts w:ascii="Calibri" w:eastAsia="SimSun" w:hAnsi="Calibri" w:cs="Calibri"/>
          <w:b/>
          <w:bCs/>
          <w:kern w:val="3"/>
          <w:sz w:val="20"/>
          <w:szCs w:val="20"/>
          <w:lang w:val="fr-RE"/>
        </w:rPr>
        <w:t>e</w:t>
      </w:r>
      <w:r w:rsidR="005C7339" w:rsidRPr="005C7339">
        <w:rPr>
          <w:rFonts w:ascii="Calibri" w:eastAsia="SimSun" w:hAnsi="Calibri" w:cs="Calibri"/>
          <w:b/>
          <w:bCs/>
          <w:kern w:val="3"/>
          <w:sz w:val="20"/>
          <w:szCs w:val="20"/>
          <w:lang w:val="fr-RE"/>
        </w:rPr>
        <w:t xml:space="preserve">) Message et leçon </w:t>
      </w:r>
      <w:r w:rsidR="00AC1836">
        <w:rPr>
          <w:rFonts w:ascii="Calibri" w:eastAsia="SimSun" w:hAnsi="Calibri" w:cs="Calibri"/>
          <w:b/>
          <w:bCs/>
          <w:kern w:val="3"/>
          <w:sz w:val="20"/>
          <w:szCs w:val="20"/>
          <w:lang w:val="fr-RE"/>
        </w:rPr>
        <w:t>à</w:t>
      </w:r>
      <w:r w:rsidR="005C7339" w:rsidRPr="005C7339">
        <w:rPr>
          <w:rFonts w:ascii="Calibri" w:eastAsia="SimSun" w:hAnsi="Calibri" w:cs="Calibri"/>
          <w:b/>
          <w:bCs/>
          <w:kern w:val="3"/>
          <w:sz w:val="20"/>
          <w:szCs w:val="20"/>
          <w:lang w:val="fr-RE"/>
        </w:rPr>
        <w:t xml:space="preserve"> tir</w:t>
      </w:r>
      <w:r w:rsidR="00556B02">
        <w:rPr>
          <w:rFonts w:ascii="Calibri" w:eastAsia="SimSun" w:hAnsi="Calibri" w:cs="Calibri"/>
          <w:b/>
          <w:bCs/>
          <w:kern w:val="3"/>
          <w:sz w:val="20"/>
          <w:szCs w:val="20"/>
          <w:lang w:val="fr-RE"/>
        </w:rPr>
        <w:t>er</w:t>
      </w:r>
      <w:r w:rsidR="005C7339" w:rsidRPr="005C7339">
        <w:rPr>
          <w:rFonts w:ascii="Calibri" w:eastAsia="SimSun" w:hAnsi="Calibri" w:cs="Calibri"/>
          <w:b/>
          <w:bCs/>
          <w:kern w:val="3"/>
          <w:sz w:val="20"/>
          <w:szCs w:val="20"/>
          <w:lang w:val="fr-RE"/>
        </w:rPr>
        <w:t xml:space="preserve"> de la sourate</w:t>
      </w:r>
    </w:p>
    <w:p w14:paraId="2B3D9C61" w14:textId="77777777" w:rsidR="005C7339" w:rsidRPr="005C7339" w:rsidRDefault="005C7339" w:rsidP="0001578A">
      <w:pPr>
        <w:suppressAutoHyphens/>
        <w:autoSpaceDN w:val="0"/>
        <w:spacing w:line="256" w:lineRule="auto"/>
        <w:jc w:val="both"/>
        <w:textAlignment w:val="baseline"/>
        <w:rPr>
          <w:rFonts w:ascii="Calibri" w:eastAsia="SimSun" w:hAnsi="Calibri" w:cs="F"/>
          <w:kern w:val="3"/>
          <w:lang w:val="fr-RE"/>
        </w:rPr>
      </w:pPr>
    </w:p>
    <w:p w14:paraId="75A50DF3" w14:textId="4D0FEB8D" w:rsidR="005C7339" w:rsidRPr="005C7339" w:rsidRDefault="005C7339" w:rsidP="0001578A">
      <w:pPr>
        <w:suppressAutoHyphens/>
        <w:autoSpaceDN w:val="0"/>
        <w:spacing w:line="256" w:lineRule="auto"/>
        <w:jc w:val="both"/>
        <w:textAlignment w:val="baseline"/>
        <w:rPr>
          <w:rFonts w:ascii="Calibri" w:eastAsia="SimSun" w:hAnsi="Calibri" w:cs="F"/>
          <w:kern w:val="3"/>
          <w:lang w:val="fr-RE"/>
        </w:rPr>
      </w:pPr>
      <w:r w:rsidRPr="005C7339">
        <w:rPr>
          <w:rFonts w:ascii="Calibri" w:eastAsia="SimSun" w:hAnsi="Calibri" w:cs="F"/>
          <w:kern w:val="3"/>
          <w:lang w:val="fr-RE" w:bidi="fa-IR"/>
        </w:rPr>
        <w:t>- L’observation consciencieuse</w:t>
      </w:r>
      <w:r w:rsidR="00B06A55">
        <w:rPr>
          <w:rFonts w:ascii="Calibri" w:eastAsia="SimSun" w:hAnsi="Calibri" w:cs="F"/>
          <w:kern w:val="3"/>
          <w:lang w:val="fr-RE" w:bidi="fa-IR"/>
        </w:rPr>
        <w:t xml:space="preserve"> de la nature qui nous entoure </w:t>
      </w:r>
      <w:r w:rsidRPr="005C7339">
        <w:rPr>
          <w:rFonts w:ascii="Calibri" w:eastAsia="SimSun" w:hAnsi="Calibri" w:cs="F"/>
          <w:kern w:val="3"/>
          <w:lang w:val="fr-RE" w:bidi="fa-IR"/>
        </w:rPr>
        <w:t>guide vers la connaissance de Dieu et de Sa puissance.</w:t>
      </w:r>
    </w:p>
    <w:p w14:paraId="581525E0" w14:textId="2DDECA58" w:rsidR="005C7339" w:rsidRPr="005C7339" w:rsidRDefault="005C7339" w:rsidP="0001578A">
      <w:pPr>
        <w:suppressAutoHyphens/>
        <w:autoSpaceDN w:val="0"/>
        <w:spacing w:line="256" w:lineRule="auto"/>
        <w:jc w:val="both"/>
        <w:textAlignment w:val="baseline"/>
        <w:rPr>
          <w:rFonts w:ascii="Calibri" w:eastAsia="SimSun" w:hAnsi="Calibri" w:cs="F"/>
          <w:kern w:val="3"/>
          <w:lang w:val="fr-RE"/>
        </w:rPr>
      </w:pPr>
      <w:r w:rsidRPr="005C7339">
        <w:rPr>
          <w:rFonts w:ascii="Calibri" w:eastAsia="SimSun" w:hAnsi="Calibri" w:cs="F"/>
          <w:kern w:val="3"/>
          <w:lang w:val="fr-RE" w:bidi="fa-IR"/>
        </w:rPr>
        <w:lastRenderedPageBreak/>
        <w:t xml:space="preserve">- Observer la résurrection de la nature pour réaliser la possibilité de la </w:t>
      </w:r>
      <w:r w:rsidR="00647ADF">
        <w:rPr>
          <w:rFonts w:ascii="Calibri" w:eastAsia="SimSun" w:hAnsi="Calibri" w:cs="F"/>
          <w:kern w:val="3"/>
          <w:lang w:val="fr-RE" w:bidi="fa-IR"/>
        </w:rPr>
        <w:t>R</w:t>
      </w:r>
      <w:r w:rsidRPr="005C7339">
        <w:rPr>
          <w:rFonts w:ascii="Calibri" w:eastAsia="SimSun" w:hAnsi="Calibri" w:cs="F"/>
          <w:kern w:val="3"/>
          <w:lang w:val="fr-RE" w:bidi="fa-IR"/>
        </w:rPr>
        <w:t>ésurrection.</w:t>
      </w:r>
    </w:p>
    <w:p w14:paraId="3E5AF34B" w14:textId="22A5459D" w:rsidR="005C7339" w:rsidRPr="005C7339" w:rsidRDefault="005C7339" w:rsidP="0001578A">
      <w:pPr>
        <w:suppressAutoHyphens/>
        <w:autoSpaceDN w:val="0"/>
        <w:spacing w:line="256" w:lineRule="auto"/>
        <w:jc w:val="both"/>
        <w:textAlignment w:val="baseline"/>
        <w:rPr>
          <w:rFonts w:ascii="Calibri" w:eastAsia="SimSun" w:hAnsi="Calibri" w:cs="F"/>
          <w:kern w:val="3"/>
          <w:lang w:val="fr-RE"/>
        </w:rPr>
      </w:pPr>
      <w:r w:rsidRPr="005C7339">
        <w:rPr>
          <w:rFonts w:ascii="Calibri" w:eastAsia="SimSun" w:hAnsi="Calibri" w:cs="F"/>
          <w:kern w:val="3"/>
          <w:lang w:val="fr-RE" w:bidi="fa-IR"/>
        </w:rPr>
        <w:t xml:space="preserve">- Observer le sort terrible des ennemis des </w:t>
      </w:r>
      <w:r w:rsidR="00C332A5">
        <w:rPr>
          <w:rFonts w:ascii="Calibri" w:eastAsia="SimSun" w:hAnsi="Calibri" w:cs="F"/>
          <w:kern w:val="3"/>
          <w:lang w:val="fr-RE" w:bidi="fa-IR"/>
        </w:rPr>
        <w:t>P</w:t>
      </w:r>
      <w:r w:rsidRPr="005C7339">
        <w:rPr>
          <w:rFonts w:ascii="Calibri" w:eastAsia="SimSun" w:hAnsi="Calibri" w:cs="F"/>
          <w:kern w:val="3"/>
          <w:lang w:val="fr-RE" w:bidi="fa-IR"/>
        </w:rPr>
        <w:t xml:space="preserve">rophètes </w:t>
      </w:r>
      <w:r w:rsidR="00C332A5">
        <w:rPr>
          <w:rFonts w:ascii="Calibri" w:eastAsia="SimSun" w:hAnsi="Calibri" w:cs="F"/>
          <w:kern w:val="3"/>
          <w:lang w:val="fr-RE" w:bidi="fa-IR"/>
        </w:rPr>
        <w:t xml:space="preserve">(a) </w:t>
      </w:r>
      <w:r w:rsidRPr="005C7339">
        <w:rPr>
          <w:rFonts w:ascii="Calibri" w:eastAsia="SimSun" w:hAnsi="Calibri" w:cs="F"/>
          <w:kern w:val="3"/>
          <w:lang w:val="fr-RE" w:bidi="fa-IR"/>
        </w:rPr>
        <w:t>précédents afin que cela serve de leçon.</w:t>
      </w:r>
    </w:p>
    <w:p w14:paraId="423453D2" w14:textId="051160DE" w:rsidR="005C7339" w:rsidRPr="005C7339" w:rsidRDefault="005C7339" w:rsidP="0001578A">
      <w:pPr>
        <w:suppressAutoHyphens/>
        <w:autoSpaceDN w:val="0"/>
        <w:spacing w:line="256" w:lineRule="auto"/>
        <w:jc w:val="both"/>
        <w:textAlignment w:val="baseline"/>
        <w:rPr>
          <w:rFonts w:ascii="Calibri" w:eastAsia="SimSun" w:hAnsi="Calibri" w:cs="F"/>
          <w:kern w:val="3"/>
          <w:lang w:val="fr-RE"/>
        </w:rPr>
      </w:pPr>
      <w:r w:rsidRPr="005C7339">
        <w:rPr>
          <w:rFonts w:ascii="Calibri" w:eastAsia="SimSun" w:hAnsi="Calibri" w:cs="F"/>
          <w:kern w:val="3"/>
          <w:lang w:val="fr-RE" w:bidi="fa-IR"/>
        </w:rPr>
        <w:t xml:space="preserve">- Observer la puissance de Dieu dans la première création pour réaliser la possibilité de la </w:t>
      </w:r>
      <w:r w:rsidR="00647ADF">
        <w:rPr>
          <w:rFonts w:ascii="Calibri" w:eastAsia="SimSun" w:hAnsi="Calibri" w:cs="F"/>
          <w:kern w:val="3"/>
          <w:lang w:val="fr-RE" w:bidi="fa-IR"/>
        </w:rPr>
        <w:t>R</w:t>
      </w:r>
      <w:r w:rsidRPr="005C7339">
        <w:rPr>
          <w:rFonts w:ascii="Calibri" w:eastAsia="SimSun" w:hAnsi="Calibri" w:cs="F"/>
          <w:kern w:val="3"/>
          <w:lang w:val="fr-RE" w:bidi="fa-IR"/>
        </w:rPr>
        <w:t>ésurrection et du retour à la vie après la mort.</w:t>
      </w:r>
    </w:p>
    <w:p w14:paraId="6C807561" w14:textId="3407EDA9" w:rsidR="005C7339" w:rsidRPr="005C7339" w:rsidRDefault="005C7339" w:rsidP="0001578A">
      <w:pPr>
        <w:suppressAutoHyphens/>
        <w:autoSpaceDN w:val="0"/>
        <w:spacing w:line="256" w:lineRule="auto"/>
        <w:jc w:val="both"/>
        <w:textAlignment w:val="baseline"/>
        <w:rPr>
          <w:rFonts w:ascii="Calibri" w:eastAsia="SimSun" w:hAnsi="Calibri" w:cs="F"/>
          <w:kern w:val="3"/>
          <w:lang w:val="fr-RE"/>
        </w:rPr>
      </w:pPr>
      <w:r w:rsidRPr="005C7339">
        <w:rPr>
          <w:rFonts w:ascii="Calibri" w:eastAsia="SimSun" w:hAnsi="Calibri" w:cs="F"/>
          <w:kern w:val="3"/>
          <w:lang w:val="fr-RE" w:bidi="fa-IR"/>
        </w:rPr>
        <w:t xml:space="preserve">- La source du déni de la </w:t>
      </w:r>
      <w:r w:rsidR="00C332A5">
        <w:rPr>
          <w:rFonts w:ascii="Calibri" w:eastAsia="SimSun" w:hAnsi="Calibri" w:cs="F"/>
          <w:kern w:val="3"/>
          <w:lang w:val="fr-RE" w:bidi="fa-IR"/>
        </w:rPr>
        <w:t>R</w:t>
      </w:r>
      <w:r w:rsidRPr="005C7339">
        <w:rPr>
          <w:rFonts w:ascii="Calibri" w:eastAsia="SimSun" w:hAnsi="Calibri" w:cs="F"/>
          <w:kern w:val="3"/>
          <w:lang w:val="fr-RE" w:bidi="fa-IR"/>
        </w:rPr>
        <w:t>ésurrection est l'erreur et le scepticisme.</w:t>
      </w:r>
    </w:p>
    <w:p w14:paraId="1723FF21" w14:textId="77777777" w:rsidR="005C7339" w:rsidRPr="005C7339" w:rsidRDefault="005C7339" w:rsidP="0001578A">
      <w:pPr>
        <w:suppressAutoHyphens/>
        <w:autoSpaceDN w:val="0"/>
        <w:spacing w:line="256" w:lineRule="auto"/>
        <w:jc w:val="both"/>
        <w:textAlignment w:val="baseline"/>
        <w:rPr>
          <w:rFonts w:ascii="Calibri" w:eastAsia="SimSun" w:hAnsi="Calibri" w:cs="F"/>
          <w:kern w:val="3"/>
          <w:lang w:val="fr-RE"/>
        </w:rPr>
      </w:pPr>
      <w:r w:rsidRPr="005C7339">
        <w:rPr>
          <w:rFonts w:ascii="Calibri" w:eastAsia="SimSun" w:hAnsi="Calibri" w:cs="F"/>
          <w:kern w:val="3"/>
          <w:lang w:val="fr-RE" w:bidi="fa-IR"/>
        </w:rPr>
        <w:t>- Dieu est plus proche de vous que vous ne l'êtes, et tout votre être est avec Dieu, alors soyez prudent.</w:t>
      </w:r>
    </w:p>
    <w:p w14:paraId="5AFF5640" w14:textId="26160355" w:rsidR="005C7339" w:rsidRPr="005C7339" w:rsidRDefault="005C7339" w:rsidP="0001578A">
      <w:pPr>
        <w:suppressAutoHyphens/>
        <w:autoSpaceDN w:val="0"/>
        <w:spacing w:line="256" w:lineRule="auto"/>
        <w:jc w:val="both"/>
        <w:textAlignment w:val="baseline"/>
        <w:rPr>
          <w:rFonts w:ascii="Calibri" w:eastAsia="SimSun" w:hAnsi="Calibri" w:cs="F"/>
          <w:kern w:val="3"/>
          <w:lang w:val="fr-RE"/>
        </w:rPr>
      </w:pPr>
      <w:r w:rsidRPr="005C7339">
        <w:rPr>
          <w:rFonts w:ascii="Calibri" w:eastAsia="SimSun" w:hAnsi="Calibri" w:cs="F"/>
          <w:kern w:val="3"/>
          <w:lang w:val="fr-RE" w:bidi="fa-IR"/>
        </w:rPr>
        <w:t>- Il y a des anges à droite et à gauche qui enregis</w:t>
      </w:r>
      <w:r w:rsidR="00B06A55">
        <w:rPr>
          <w:rFonts w:ascii="Calibri" w:eastAsia="SimSun" w:hAnsi="Calibri" w:cs="F"/>
          <w:kern w:val="3"/>
          <w:lang w:val="fr-RE" w:bidi="fa-IR"/>
        </w:rPr>
        <w:t>trent les actions, alors faites-y</w:t>
      </w:r>
      <w:r w:rsidRPr="005C7339">
        <w:rPr>
          <w:rFonts w:ascii="Calibri" w:eastAsia="SimSun" w:hAnsi="Calibri" w:cs="F"/>
          <w:kern w:val="3"/>
          <w:lang w:val="fr-RE" w:bidi="fa-IR"/>
        </w:rPr>
        <w:t xml:space="preserve"> attention.</w:t>
      </w:r>
    </w:p>
    <w:p w14:paraId="109CB71C" w14:textId="77777777" w:rsidR="005C7339" w:rsidRPr="005C7339" w:rsidRDefault="005C7339" w:rsidP="0001578A">
      <w:pPr>
        <w:suppressAutoHyphens/>
        <w:autoSpaceDN w:val="0"/>
        <w:spacing w:line="256" w:lineRule="auto"/>
        <w:jc w:val="both"/>
        <w:textAlignment w:val="baseline"/>
        <w:rPr>
          <w:rFonts w:ascii="Calibri" w:eastAsia="SimSun" w:hAnsi="Calibri" w:cs="F"/>
          <w:kern w:val="3"/>
          <w:lang w:val="fr-RE"/>
        </w:rPr>
      </w:pPr>
      <w:r w:rsidRPr="005C7339">
        <w:rPr>
          <w:rFonts w:ascii="Calibri" w:eastAsia="SimSun" w:hAnsi="Calibri" w:cs="F"/>
          <w:kern w:val="3"/>
          <w:lang w:val="fr-RE" w:bidi="fa-IR"/>
        </w:rPr>
        <w:t>- La mort est une réalité et il n'y a pas d'échappatoire.</w:t>
      </w:r>
    </w:p>
    <w:p w14:paraId="67296930" w14:textId="77777777" w:rsidR="005C7339" w:rsidRPr="005C7339" w:rsidRDefault="005C7339" w:rsidP="0001578A">
      <w:pPr>
        <w:suppressAutoHyphens/>
        <w:autoSpaceDN w:val="0"/>
        <w:spacing w:line="256" w:lineRule="auto"/>
        <w:jc w:val="both"/>
        <w:textAlignment w:val="baseline"/>
        <w:rPr>
          <w:rFonts w:ascii="Calibri" w:eastAsia="SimSun" w:hAnsi="Calibri" w:cs="F"/>
          <w:kern w:val="3"/>
          <w:lang w:val="fr-RE"/>
        </w:rPr>
      </w:pPr>
      <w:r w:rsidRPr="005C7339">
        <w:rPr>
          <w:rFonts w:ascii="Calibri" w:eastAsia="SimSun" w:hAnsi="Calibri" w:cs="F"/>
          <w:kern w:val="3"/>
          <w:lang w:val="fr-RE" w:bidi="fa-IR"/>
        </w:rPr>
        <w:t>- L'ingratitude, les conflits, l'obstruction aux bonnes actions, l'agression et le scepticisme sont les causes du châtiment de Dieu.</w:t>
      </w:r>
    </w:p>
    <w:p w14:paraId="3AB5433C" w14:textId="20AA57A3" w:rsidR="005C7339" w:rsidRPr="005C7339" w:rsidRDefault="005C7339" w:rsidP="0001578A">
      <w:pPr>
        <w:suppressAutoHyphens/>
        <w:autoSpaceDN w:val="0"/>
        <w:spacing w:line="256" w:lineRule="auto"/>
        <w:jc w:val="both"/>
        <w:textAlignment w:val="baseline"/>
        <w:rPr>
          <w:rFonts w:ascii="Calibri" w:eastAsia="SimSun" w:hAnsi="Calibri" w:cs="F"/>
          <w:kern w:val="3"/>
          <w:lang w:val="fr-RE"/>
        </w:rPr>
      </w:pPr>
      <w:r w:rsidRPr="005C7339">
        <w:rPr>
          <w:rFonts w:ascii="Calibri" w:eastAsia="SimSun" w:hAnsi="Calibri" w:cs="F"/>
          <w:kern w:val="3"/>
          <w:lang w:val="fr-RE" w:bidi="fa-IR"/>
        </w:rPr>
        <w:t>- L’homme est le seul responsable de son égarement</w:t>
      </w:r>
      <w:r w:rsidR="00C332A5">
        <w:rPr>
          <w:rFonts w:ascii="Calibri" w:eastAsia="SimSun" w:hAnsi="Calibri" w:cs="F"/>
          <w:kern w:val="3"/>
          <w:lang w:val="fr-RE" w:bidi="fa-IR"/>
        </w:rPr>
        <w:t>.</w:t>
      </w:r>
      <w:r w:rsidRPr="005C7339">
        <w:rPr>
          <w:rFonts w:ascii="Calibri" w:eastAsia="SimSun" w:hAnsi="Calibri" w:cs="F"/>
          <w:kern w:val="3"/>
          <w:lang w:val="fr-RE" w:bidi="fa-IR"/>
        </w:rPr>
        <w:t xml:space="preserve"> </w:t>
      </w:r>
      <w:r w:rsidR="00C332A5">
        <w:rPr>
          <w:rFonts w:ascii="Calibri" w:eastAsia="SimSun" w:hAnsi="Calibri" w:cs="F"/>
          <w:kern w:val="3"/>
          <w:lang w:val="fr-RE" w:bidi="fa-IR"/>
        </w:rPr>
        <w:t>Même</w:t>
      </w:r>
      <w:r w:rsidR="00C332A5" w:rsidRPr="005C7339">
        <w:rPr>
          <w:rFonts w:ascii="Calibri" w:eastAsia="SimSun" w:hAnsi="Calibri" w:cs="F"/>
          <w:kern w:val="3"/>
          <w:lang w:val="fr-RE" w:bidi="fa-IR"/>
        </w:rPr>
        <w:t xml:space="preserve"> </w:t>
      </w:r>
      <w:r w:rsidRPr="005C7339">
        <w:rPr>
          <w:rFonts w:ascii="Calibri" w:eastAsia="SimSun" w:hAnsi="Calibri" w:cs="F"/>
          <w:kern w:val="3"/>
          <w:lang w:val="fr-RE" w:bidi="fa-IR"/>
        </w:rPr>
        <w:t>Satan n'en accepte pas la responsabilité.</w:t>
      </w:r>
    </w:p>
    <w:p w14:paraId="56E124BF" w14:textId="69A26AB1" w:rsidR="005C7339" w:rsidRPr="005C7339" w:rsidRDefault="005C7339" w:rsidP="0001578A">
      <w:pPr>
        <w:suppressAutoHyphens/>
        <w:autoSpaceDN w:val="0"/>
        <w:spacing w:line="256" w:lineRule="auto"/>
        <w:jc w:val="both"/>
        <w:textAlignment w:val="baseline"/>
        <w:rPr>
          <w:rFonts w:ascii="Calibri" w:eastAsia="SimSun" w:hAnsi="Calibri" w:cs="F"/>
          <w:kern w:val="3"/>
          <w:lang w:val="fr-RE"/>
        </w:rPr>
      </w:pPr>
      <w:r w:rsidRPr="005C7339">
        <w:rPr>
          <w:rFonts w:ascii="Calibri" w:eastAsia="SimSun" w:hAnsi="Calibri" w:cs="F"/>
          <w:kern w:val="3"/>
          <w:lang w:val="fr-RE" w:bidi="fa-IR"/>
        </w:rPr>
        <w:t>- Les gens du Paradis sont respectés et honorés</w:t>
      </w:r>
      <w:r w:rsidR="00C332A5">
        <w:rPr>
          <w:rFonts w:ascii="Calibri" w:eastAsia="SimSun" w:hAnsi="Calibri" w:cs="F"/>
          <w:kern w:val="3"/>
          <w:lang w:val="fr-RE" w:bidi="fa-IR"/>
        </w:rPr>
        <w:t> :</w:t>
      </w:r>
      <w:r w:rsidRPr="005C7339">
        <w:rPr>
          <w:rFonts w:ascii="Calibri" w:eastAsia="SimSun" w:hAnsi="Calibri" w:cs="F"/>
          <w:kern w:val="3"/>
          <w:lang w:val="fr-RE" w:bidi="fa-IR"/>
        </w:rPr>
        <w:t xml:space="preserve"> le </w:t>
      </w:r>
      <w:r w:rsidR="00C332A5">
        <w:rPr>
          <w:rFonts w:ascii="Calibri" w:eastAsia="SimSun" w:hAnsi="Calibri" w:cs="F"/>
          <w:kern w:val="3"/>
          <w:lang w:val="fr-RE" w:bidi="fa-IR"/>
        </w:rPr>
        <w:t>P</w:t>
      </w:r>
      <w:r w:rsidRPr="005C7339">
        <w:rPr>
          <w:rFonts w:ascii="Calibri" w:eastAsia="SimSun" w:hAnsi="Calibri" w:cs="F"/>
          <w:kern w:val="3"/>
          <w:lang w:val="fr-RE" w:bidi="fa-IR"/>
        </w:rPr>
        <w:t xml:space="preserve">aradis s’approchera </w:t>
      </w:r>
      <w:r w:rsidR="00C332A5">
        <w:rPr>
          <w:rFonts w:ascii="Calibri" w:eastAsia="SimSun" w:hAnsi="Calibri" w:cs="F"/>
          <w:kern w:val="3"/>
          <w:lang w:val="fr-RE" w:bidi="fa-IR"/>
        </w:rPr>
        <w:t>d’</w:t>
      </w:r>
      <w:r w:rsidRPr="005C7339">
        <w:rPr>
          <w:rFonts w:ascii="Calibri" w:eastAsia="SimSun" w:hAnsi="Calibri" w:cs="F"/>
          <w:kern w:val="3"/>
          <w:lang w:val="fr-RE" w:bidi="fa-IR"/>
        </w:rPr>
        <w:t>eux et les accueillera avec paix et santé.</w:t>
      </w:r>
    </w:p>
    <w:p w14:paraId="164B85F6" w14:textId="42F1D5D4" w:rsidR="005C7339" w:rsidRPr="005C7339" w:rsidRDefault="005C7339" w:rsidP="0001578A">
      <w:pPr>
        <w:suppressAutoHyphens/>
        <w:autoSpaceDN w:val="0"/>
        <w:spacing w:line="256" w:lineRule="auto"/>
        <w:jc w:val="both"/>
        <w:textAlignment w:val="baseline"/>
        <w:rPr>
          <w:rFonts w:ascii="Calibri" w:eastAsia="SimSun" w:hAnsi="Calibri" w:cs="F"/>
          <w:kern w:val="3"/>
          <w:lang w:val="fr-RE"/>
        </w:rPr>
      </w:pPr>
      <w:r w:rsidRPr="005C7339">
        <w:rPr>
          <w:rFonts w:ascii="Calibri" w:eastAsia="SimSun" w:hAnsi="Calibri" w:cs="F"/>
          <w:kern w:val="3"/>
          <w:lang w:val="fr-RE" w:bidi="fa-IR"/>
        </w:rPr>
        <w:t xml:space="preserve">- Pour accéder au </w:t>
      </w:r>
      <w:r w:rsidR="00C332A5">
        <w:rPr>
          <w:rFonts w:ascii="Calibri" w:eastAsia="SimSun" w:hAnsi="Calibri" w:cs="F"/>
          <w:kern w:val="3"/>
          <w:lang w:val="fr-RE" w:bidi="fa-IR"/>
        </w:rPr>
        <w:t>P</w:t>
      </w:r>
      <w:r w:rsidRPr="005C7339">
        <w:rPr>
          <w:rFonts w:ascii="Calibri" w:eastAsia="SimSun" w:hAnsi="Calibri" w:cs="F"/>
          <w:kern w:val="3"/>
          <w:lang w:val="fr-RE" w:bidi="fa-IR"/>
        </w:rPr>
        <w:t xml:space="preserve">aradis, </w:t>
      </w:r>
      <w:r w:rsidR="00B06A55">
        <w:rPr>
          <w:rFonts w:ascii="Calibri" w:eastAsia="SimSun" w:hAnsi="Calibri" w:cs="F"/>
          <w:kern w:val="3"/>
          <w:lang w:val="fr-RE" w:bidi="fa-IR"/>
        </w:rPr>
        <w:t xml:space="preserve">il faut </w:t>
      </w:r>
      <w:r w:rsidRPr="005C7339">
        <w:rPr>
          <w:rFonts w:ascii="Calibri" w:eastAsia="SimSun" w:hAnsi="Calibri" w:cs="F"/>
          <w:kern w:val="3"/>
          <w:lang w:val="fr-RE" w:bidi="fa-IR"/>
        </w:rPr>
        <w:t>pratiquer la piété, la repentance et la crainte de Dieu.</w:t>
      </w:r>
    </w:p>
    <w:p w14:paraId="6A5EE849" w14:textId="48F90867" w:rsidR="005C7339" w:rsidRPr="005C7339" w:rsidRDefault="005C7339" w:rsidP="0001578A">
      <w:pPr>
        <w:suppressAutoHyphens/>
        <w:autoSpaceDN w:val="0"/>
        <w:spacing w:line="256" w:lineRule="auto"/>
        <w:jc w:val="both"/>
        <w:textAlignment w:val="baseline"/>
        <w:rPr>
          <w:rFonts w:ascii="Calibri" w:eastAsia="SimSun" w:hAnsi="Calibri" w:cs="F"/>
          <w:kern w:val="3"/>
          <w:lang w:val="fr-RE"/>
        </w:rPr>
      </w:pPr>
      <w:r w:rsidRPr="005C7339">
        <w:rPr>
          <w:rFonts w:ascii="Calibri" w:eastAsia="SimSun" w:hAnsi="Calibri" w:cs="F"/>
          <w:kern w:val="3"/>
          <w:lang w:val="fr-RE" w:bidi="fa-IR"/>
        </w:rPr>
        <w:t>- Dieu ne dort et ne se fatigue jamais pour qu’</w:t>
      </w:r>
      <w:r w:rsidR="00C332A5">
        <w:rPr>
          <w:rFonts w:ascii="Calibri" w:eastAsia="SimSun" w:hAnsi="Calibri" w:cs="F"/>
          <w:kern w:val="3"/>
          <w:lang w:val="fr-RE" w:bidi="fa-IR"/>
        </w:rPr>
        <w:t>Il</w:t>
      </w:r>
      <w:r w:rsidRPr="005C7339">
        <w:rPr>
          <w:rFonts w:ascii="Calibri" w:eastAsia="SimSun" w:hAnsi="Calibri" w:cs="F"/>
          <w:kern w:val="3"/>
          <w:lang w:val="fr-RE" w:bidi="fa-IR"/>
        </w:rPr>
        <w:t xml:space="preserve"> ait besoin du repos.</w:t>
      </w:r>
    </w:p>
    <w:p w14:paraId="56022204" w14:textId="77777777" w:rsidR="005C7339" w:rsidRPr="005C7339" w:rsidRDefault="005C7339" w:rsidP="0001578A">
      <w:pPr>
        <w:suppressAutoHyphens/>
        <w:autoSpaceDN w:val="0"/>
        <w:spacing w:line="256" w:lineRule="auto"/>
        <w:jc w:val="both"/>
        <w:textAlignment w:val="baseline"/>
        <w:rPr>
          <w:rFonts w:ascii="Calibri" w:eastAsia="SimSun" w:hAnsi="Calibri" w:cs="F"/>
          <w:kern w:val="3"/>
          <w:lang w:val="fr-RE"/>
        </w:rPr>
      </w:pPr>
      <w:r w:rsidRPr="005C7339">
        <w:rPr>
          <w:rFonts w:ascii="Calibri" w:eastAsia="SimSun" w:hAnsi="Calibri" w:cs="F"/>
          <w:kern w:val="3"/>
          <w:lang w:val="fr-RE" w:bidi="fa-IR"/>
        </w:rPr>
        <w:t>- Se souvenir de Dieu au moment des prières et dire Sa louange et Sa glorification.</w:t>
      </w:r>
      <w:r w:rsidRPr="005C7339">
        <w:rPr>
          <w:rFonts w:ascii="Calibri" w:eastAsia="SimSun" w:hAnsi="Calibri" w:cs="F"/>
          <w:kern w:val="3"/>
          <w:vertAlign w:val="superscript"/>
          <w:lang w:val="en-US"/>
        </w:rPr>
        <w:footnoteReference w:id="34"/>
      </w:r>
    </w:p>
    <w:p w14:paraId="2ADFEA11" w14:textId="77777777" w:rsidR="005C7339" w:rsidRPr="005C7339" w:rsidRDefault="005C7339" w:rsidP="0001578A">
      <w:pPr>
        <w:suppressAutoHyphens/>
        <w:autoSpaceDN w:val="0"/>
        <w:spacing w:line="256" w:lineRule="auto"/>
        <w:jc w:val="both"/>
        <w:textAlignment w:val="baseline"/>
        <w:rPr>
          <w:rFonts w:ascii="Calibri" w:eastAsia="SimSun" w:hAnsi="Calibri" w:cs="F"/>
          <w:kern w:val="3"/>
          <w:lang w:val="fr-BE"/>
        </w:rPr>
      </w:pPr>
    </w:p>
    <w:p w14:paraId="6CE731FB" w14:textId="77777777" w:rsidR="00675436" w:rsidRDefault="00675436" w:rsidP="0001578A">
      <w:pPr>
        <w:jc w:val="both"/>
      </w:pPr>
    </w:p>
    <w:sectPr w:rsidR="00675436">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18A93A" w14:textId="77777777" w:rsidR="00EB3700" w:rsidRDefault="00EB3700" w:rsidP="005C7339">
      <w:pPr>
        <w:spacing w:after="0" w:line="240" w:lineRule="auto"/>
      </w:pPr>
      <w:r>
        <w:separator/>
      </w:r>
    </w:p>
  </w:endnote>
  <w:endnote w:type="continuationSeparator" w:id="0">
    <w:p w14:paraId="58A6A614" w14:textId="77777777" w:rsidR="00EB3700" w:rsidRDefault="00EB3700" w:rsidP="005C733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KFGQPC Uthmanic Script HAFS">
    <w:panose1 w:val="02000000000000000000"/>
    <w:charset w:val="B2"/>
    <w:family w:val="auto"/>
    <w:pitch w:val="variable"/>
    <w:sig w:usb0="00002001" w:usb1="00000000" w:usb2="00000000" w:usb3="00000000" w:csb0="00000040" w:csb1="00000000"/>
  </w:font>
  <w:font w:name="Calibri Light">
    <w:panose1 w:val="020F0302020204030204"/>
    <w:charset w:val="00"/>
    <w:family w:val="swiss"/>
    <w:pitch w:val="variable"/>
    <w:sig w:usb0="E4002EFF" w:usb1="C200247B" w:usb2="00000009" w:usb3="00000000" w:csb0="000001FF" w:csb1="00000000"/>
  </w:font>
  <w:font w:name="F">
    <w:altName w:val="Calibri"/>
    <w:charset w:val="00"/>
    <w:family w:val="auto"/>
    <w:pitch w:val="variable"/>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5399C4" w14:textId="77777777" w:rsidR="00EB3700" w:rsidRDefault="00EB3700" w:rsidP="005C7339">
      <w:pPr>
        <w:spacing w:after="0" w:line="240" w:lineRule="auto"/>
      </w:pPr>
      <w:r>
        <w:separator/>
      </w:r>
    </w:p>
  </w:footnote>
  <w:footnote w:type="continuationSeparator" w:id="0">
    <w:p w14:paraId="424DC3D7" w14:textId="77777777" w:rsidR="00EB3700" w:rsidRDefault="00EB3700" w:rsidP="005C7339">
      <w:pPr>
        <w:spacing w:after="0" w:line="240" w:lineRule="auto"/>
      </w:pPr>
      <w:r>
        <w:continuationSeparator/>
      </w:r>
    </w:p>
  </w:footnote>
  <w:footnote w:id="1">
    <w:p w14:paraId="4235AC50" w14:textId="44072107" w:rsidR="00646D78" w:rsidRPr="00044723" w:rsidRDefault="00646D78" w:rsidP="00285646">
      <w:pPr>
        <w:spacing w:after="0" w:line="240" w:lineRule="auto"/>
        <w:rPr>
          <w:rFonts w:eastAsia="Times New Roman" w:cstheme="minorHAnsi"/>
          <w:i/>
          <w:iCs/>
          <w:sz w:val="16"/>
          <w:szCs w:val="16"/>
        </w:rPr>
      </w:pPr>
      <w:r w:rsidRPr="00285646">
        <w:rPr>
          <w:rStyle w:val="Appelnotedebasdep"/>
          <w:rFonts w:cstheme="minorHAnsi"/>
          <w:sz w:val="16"/>
          <w:szCs w:val="16"/>
        </w:rPr>
        <w:footnoteRef/>
      </w:r>
      <w:r w:rsidRPr="00285646">
        <w:rPr>
          <w:rFonts w:cstheme="minorHAnsi"/>
          <w:sz w:val="16"/>
          <w:szCs w:val="16"/>
        </w:rPr>
        <w:t xml:space="preserve"> </w:t>
      </w:r>
      <w:bookmarkStart w:id="1" w:name="_Hlk153631766"/>
      <w:r w:rsidRPr="00044723">
        <w:rPr>
          <w:rFonts w:eastAsia="Times New Roman" w:cstheme="minorHAnsi"/>
          <w:i/>
          <w:iCs/>
          <w:sz w:val="16"/>
          <w:szCs w:val="16"/>
        </w:rPr>
        <w:t xml:space="preserve">Nézaamé hamahangué souréhayé Qur’an, page </w:t>
      </w:r>
      <w:bookmarkEnd w:id="1"/>
      <w:r w:rsidRPr="00044723">
        <w:rPr>
          <w:rFonts w:eastAsia="Times New Roman" w:cstheme="minorHAnsi"/>
          <w:i/>
          <w:iCs/>
          <w:sz w:val="16"/>
          <w:szCs w:val="16"/>
        </w:rPr>
        <w:t>363</w:t>
      </w:r>
    </w:p>
  </w:footnote>
  <w:footnote w:id="2">
    <w:p w14:paraId="6B235641" w14:textId="77777777" w:rsidR="005C7339" w:rsidRPr="00285646" w:rsidRDefault="005C7339" w:rsidP="00285646">
      <w:pPr>
        <w:pStyle w:val="Notedebasdepage1"/>
        <w:rPr>
          <w:rFonts w:asciiTheme="minorHAnsi" w:hAnsiTheme="minorHAnsi" w:cstheme="minorHAnsi"/>
          <w:sz w:val="16"/>
          <w:szCs w:val="16"/>
          <w:lang w:val="fr-RE"/>
        </w:rPr>
      </w:pPr>
      <w:r w:rsidRPr="00285646">
        <w:rPr>
          <w:rStyle w:val="Appelnotedebasdep"/>
          <w:rFonts w:asciiTheme="minorHAnsi" w:hAnsiTheme="minorHAnsi" w:cstheme="minorHAnsi"/>
          <w:sz w:val="16"/>
          <w:szCs w:val="16"/>
        </w:rPr>
        <w:footnoteRef/>
      </w:r>
      <w:r w:rsidRPr="00285646">
        <w:rPr>
          <w:rStyle w:val="Policepardfaut1"/>
          <w:rFonts w:asciiTheme="minorHAnsi" w:hAnsiTheme="minorHAnsi" w:cstheme="minorHAnsi"/>
          <w:sz w:val="16"/>
          <w:szCs w:val="16"/>
          <w:lang w:val="fr-RE"/>
        </w:rPr>
        <w:t xml:space="preserve"> Résurrection physique.</w:t>
      </w:r>
    </w:p>
  </w:footnote>
  <w:footnote w:id="3">
    <w:p w14:paraId="4B4A97E3" w14:textId="15C9248E" w:rsidR="00646D78" w:rsidRPr="00044723" w:rsidRDefault="00646D78" w:rsidP="00285646">
      <w:pPr>
        <w:spacing w:after="0" w:line="240" w:lineRule="auto"/>
        <w:rPr>
          <w:rFonts w:eastAsia="Times New Roman" w:cstheme="minorHAnsi"/>
          <w:i/>
          <w:iCs/>
          <w:sz w:val="16"/>
          <w:szCs w:val="16"/>
          <w:u w:val="single"/>
        </w:rPr>
      </w:pPr>
      <w:r w:rsidRPr="00285646">
        <w:rPr>
          <w:rStyle w:val="Appelnotedebasdep"/>
          <w:rFonts w:cstheme="minorHAnsi"/>
          <w:sz w:val="16"/>
          <w:szCs w:val="16"/>
        </w:rPr>
        <w:footnoteRef/>
      </w:r>
      <w:r w:rsidRPr="00285646">
        <w:rPr>
          <w:rFonts w:cstheme="minorHAnsi"/>
          <w:sz w:val="16"/>
          <w:szCs w:val="16"/>
        </w:rPr>
        <w:t xml:space="preserve"> </w:t>
      </w:r>
      <w:bookmarkStart w:id="2" w:name="_Hlk153631795"/>
      <w:bookmarkStart w:id="3" w:name="_Hlk153871014"/>
      <w:r w:rsidRPr="00285646">
        <w:rPr>
          <w:rFonts w:eastAsiaTheme="minorEastAsia" w:cstheme="minorHAnsi"/>
          <w:i/>
          <w:iCs/>
          <w:sz w:val="16"/>
          <w:szCs w:val="16"/>
          <w:lang w:bidi="en-US"/>
        </w:rPr>
        <w:t xml:space="preserve">Tafsiré Némouna ; </w:t>
      </w:r>
      <w:hyperlink r:id="rId1" w:history="1">
        <w:r w:rsidRPr="00044723">
          <w:rPr>
            <w:rFonts w:eastAsia="Times New Roman" w:cstheme="minorHAnsi"/>
            <w:i/>
            <w:iCs/>
            <w:sz w:val="16"/>
            <w:szCs w:val="16"/>
            <w:u w:val="single"/>
          </w:rPr>
          <w:t>quran.inoor.ir</w:t>
        </w:r>
      </w:hyperlink>
      <w:bookmarkEnd w:id="2"/>
      <w:bookmarkEnd w:id="3"/>
    </w:p>
  </w:footnote>
  <w:footnote w:id="4">
    <w:p w14:paraId="45B0F1C6" w14:textId="77777777" w:rsidR="005C7339" w:rsidRPr="00044723" w:rsidRDefault="005C7339" w:rsidP="00285646">
      <w:pPr>
        <w:pStyle w:val="Notedebasdepage1"/>
        <w:rPr>
          <w:rFonts w:asciiTheme="minorHAnsi" w:hAnsiTheme="minorHAnsi" w:cstheme="minorHAnsi"/>
          <w:sz w:val="16"/>
          <w:szCs w:val="16"/>
        </w:rPr>
      </w:pPr>
      <w:r w:rsidRPr="00285646">
        <w:rPr>
          <w:rStyle w:val="Appelnotedebasdep"/>
          <w:rFonts w:asciiTheme="minorHAnsi" w:hAnsiTheme="minorHAnsi" w:cstheme="minorHAnsi"/>
          <w:sz w:val="16"/>
          <w:szCs w:val="16"/>
        </w:rPr>
        <w:footnoteRef/>
      </w:r>
      <w:r w:rsidRPr="00044723">
        <w:rPr>
          <w:rStyle w:val="Policepardfaut1"/>
          <w:rFonts w:asciiTheme="minorHAnsi" w:hAnsiTheme="minorHAnsi" w:cstheme="minorHAnsi"/>
          <w:i/>
          <w:iCs/>
          <w:sz w:val="16"/>
          <w:szCs w:val="16"/>
        </w:rPr>
        <w:t xml:space="preserve"> Majmà’ al Bayàn, tome 9, page 210</w:t>
      </w:r>
    </w:p>
  </w:footnote>
  <w:footnote w:id="5">
    <w:p w14:paraId="30382401" w14:textId="77777777" w:rsidR="005C7339" w:rsidRPr="00285646" w:rsidRDefault="005C7339" w:rsidP="00285646">
      <w:pPr>
        <w:pStyle w:val="Notedebasdepage1"/>
        <w:rPr>
          <w:rFonts w:asciiTheme="minorHAnsi" w:hAnsiTheme="minorHAnsi" w:cstheme="minorHAnsi"/>
          <w:sz w:val="16"/>
          <w:szCs w:val="16"/>
          <w:lang w:val="it-IT"/>
        </w:rPr>
      </w:pPr>
      <w:r w:rsidRPr="00285646">
        <w:rPr>
          <w:rStyle w:val="Appelnotedebasdep"/>
          <w:rFonts w:asciiTheme="minorHAnsi" w:hAnsiTheme="minorHAnsi" w:cstheme="minorHAnsi"/>
          <w:sz w:val="16"/>
          <w:szCs w:val="16"/>
        </w:rPr>
        <w:footnoteRef/>
      </w:r>
      <w:r w:rsidRPr="00285646">
        <w:rPr>
          <w:rStyle w:val="Policepardfaut1"/>
          <w:rFonts w:asciiTheme="minorHAnsi" w:hAnsiTheme="minorHAnsi" w:cstheme="minorHAnsi"/>
          <w:i/>
          <w:iCs/>
          <w:sz w:val="16"/>
          <w:szCs w:val="16"/>
          <w:lang w:val="it-IT"/>
        </w:rPr>
        <w:t xml:space="preserve"> Majmà’ al Bayàn, tome 9, page 140</w:t>
      </w:r>
    </w:p>
  </w:footnote>
  <w:footnote w:id="6">
    <w:p w14:paraId="74CA037E" w14:textId="77777777" w:rsidR="005C7339" w:rsidRPr="00285646" w:rsidRDefault="005C7339" w:rsidP="005C7339">
      <w:pPr>
        <w:pStyle w:val="Paragraphedeliste1"/>
        <w:spacing w:after="0"/>
        <w:ind w:left="0"/>
        <w:rPr>
          <w:sz w:val="16"/>
          <w:szCs w:val="16"/>
          <w:lang w:val="fr-RE"/>
        </w:rPr>
      </w:pPr>
      <w:r w:rsidRPr="00285646">
        <w:rPr>
          <w:rStyle w:val="Appelnotedebasdep"/>
          <w:sz w:val="16"/>
          <w:szCs w:val="16"/>
        </w:rPr>
        <w:footnoteRef/>
      </w:r>
      <w:r w:rsidRPr="00285646">
        <w:rPr>
          <w:rStyle w:val="Policepardfaut1"/>
          <w:rFonts w:cs="Calibri"/>
          <w:i/>
          <w:iCs/>
          <w:sz w:val="16"/>
          <w:szCs w:val="16"/>
          <w:lang w:val="fr-FR" w:bidi="en-US"/>
        </w:rPr>
        <w:t xml:space="preserve"> Tafsiré Qur’ané Mehr, tome 9, page 163</w:t>
      </w:r>
    </w:p>
  </w:footnote>
  <w:footnote w:id="7">
    <w:p w14:paraId="40DE9029" w14:textId="77777777" w:rsidR="005C7339" w:rsidRPr="00285646" w:rsidRDefault="005C7339" w:rsidP="005C7339">
      <w:pPr>
        <w:pStyle w:val="Paragraphedeliste1"/>
        <w:spacing w:after="0"/>
        <w:ind w:left="0"/>
        <w:rPr>
          <w:sz w:val="16"/>
          <w:szCs w:val="16"/>
          <w:lang w:val="fr-RE"/>
        </w:rPr>
      </w:pPr>
      <w:r w:rsidRPr="00285646">
        <w:rPr>
          <w:rStyle w:val="Appelnotedebasdep"/>
          <w:sz w:val="16"/>
          <w:szCs w:val="16"/>
        </w:rPr>
        <w:footnoteRef/>
      </w:r>
      <w:r w:rsidRPr="00285646">
        <w:rPr>
          <w:rStyle w:val="Policepardfaut1"/>
          <w:rFonts w:cs="Calibri"/>
          <w:i/>
          <w:iCs/>
          <w:sz w:val="16"/>
          <w:szCs w:val="16"/>
          <w:lang w:val="fr-FR" w:bidi="en-US"/>
        </w:rPr>
        <w:t xml:space="preserve"> Tafsiré Qur’ané Mehr, tome 9, page 164</w:t>
      </w:r>
    </w:p>
  </w:footnote>
  <w:footnote w:id="8">
    <w:p w14:paraId="354D4345" w14:textId="77777777" w:rsidR="005C7339" w:rsidRPr="00285646" w:rsidRDefault="005C7339" w:rsidP="005C7339">
      <w:pPr>
        <w:pStyle w:val="Paragraphedeliste1"/>
        <w:spacing w:after="0"/>
        <w:ind w:left="0"/>
        <w:rPr>
          <w:sz w:val="16"/>
          <w:szCs w:val="16"/>
          <w:lang w:val="fr-RE"/>
        </w:rPr>
      </w:pPr>
      <w:r w:rsidRPr="00285646">
        <w:rPr>
          <w:rStyle w:val="Appelnotedebasdep"/>
          <w:sz w:val="16"/>
          <w:szCs w:val="16"/>
        </w:rPr>
        <w:footnoteRef/>
      </w:r>
      <w:r w:rsidRPr="00285646">
        <w:rPr>
          <w:rStyle w:val="Policepardfaut1"/>
          <w:rFonts w:cs="F"/>
          <w:i/>
          <w:iCs/>
          <w:sz w:val="16"/>
          <w:szCs w:val="16"/>
          <w:lang w:val="fr-FR" w:bidi="en-US"/>
        </w:rPr>
        <w:t xml:space="preserve"> Tafsiré Qur’ané Mehr, tome 9, page 166</w:t>
      </w:r>
    </w:p>
  </w:footnote>
  <w:footnote w:id="9">
    <w:p w14:paraId="701A87C1" w14:textId="77777777" w:rsidR="005C7339" w:rsidRPr="00285646" w:rsidRDefault="005C7339" w:rsidP="005C7339">
      <w:pPr>
        <w:pStyle w:val="Paragraphedeliste1"/>
        <w:spacing w:after="0"/>
        <w:ind w:left="0"/>
        <w:rPr>
          <w:rFonts w:cs="Calibri"/>
          <w:sz w:val="16"/>
          <w:szCs w:val="16"/>
          <w:lang w:val="fr-RE"/>
        </w:rPr>
      </w:pPr>
      <w:r w:rsidRPr="00285646">
        <w:rPr>
          <w:rStyle w:val="Appelnotedebasdep"/>
          <w:rFonts w:cs="Calibri"/>
          <w:sz w:val="16"/>
          <w:szCs w:val="16"/>
        </w:rPr>
        <w:footnoteRef/>
      </w:r>
      <w:r w:rsidRPr="00285646">
        <w:rPr>
          <w:rStyle w:val="Policepardfaut1"/>
          <w:rFonts w:cs="Calibri"/>
          <w:i/>
          <w:iCs/>
          <w:sz w:val="16"/>
          <w:szCs w:val="16"/>
          <w:lang w:val="fr-FR" w:bidi="en-US"/>
        </w:rPr>
        <w:t xml:space="preserve"> Tafsiré Qur’ané Mehr, tome 9, page 167</w:t>
      </w:r>
    </w:p>
  </w:footnote>
  <w:footnote w:id="10">
    <w:p w14:paraId="685B6D31" w14:textId="4551BF4B" w:rsidR="00184E9B" w:rsidRPr="008E2F6E" w:rsidRDefault="00184E9B" w:rsidP="008E2F6E">
      <w:pPr>
        <w:spacing w:after="0" w:line="240" w:lineRule="auto"/>
        <w:jc w:val="both"/>
        <w:rPr>
          <w:rFonts w:cstheme="minorHAnsi"/>
          <w:sz w:val="16"/>
          <w:szCs w:val="16"/>
        </w:rPr>
      </w:pPr>
      <w:r w:rsidRPr="008E2F6E">
        <w:rPr>
          <w:rStyle w:val="Appelnotedebasdep"/>
          <w:sz w:val="16"/>
          <w:szCs w:val="16"/>
        </w:rPr>
        <w:footnoteRef/>
      </w:r>
      <w:r w:rsidRPr="008E2F6E">
        <w:rPr>
          <w:sz w:val="16"/>
          <w:szCs w:val="16"/>
        </w:rPr>
        <w:t xml:space="preserve"> </w:t>
      </w:r>
      <w:bookmarkStart w:id="4" w:name="_Hlk179971312"/>
      <w:r w:rsidRPr="008E2F6E">
        <w:rPr>
          <w:rFonts w:cstheme="minorHAnsi"/>
          <w:sz w:val="16"/>
          <w:szCs w:val="16"/>
        </w:rPr>
        <w:t>Al-Yamâma, ou al-Yamamah, est une ancienne région située à l'est du plateau du Najd en Arabie Saoudite. Elle occupe une place importante dans les débuts de l'histoire islamique, ayant été le théâtre de la guerre de la Ridda, qui eut lieu juste après la mort du Prophète Mohammad</w:t>
      </w:r>
      <w:r w:rsidR="001749AE">
        <w:rPr>
          <w:rFonts w:cstheme="minorHAnsi"/>
          <w:sz w:val="16"/>
          <w:szCs w:val="16"/>
        </w:rPr>
        <w:t> </w:t>
      </w:r>
      <w:r w:rsidRPr="008E2F6E">
        <w:rPr>
          <w:rFonts w:cstheme="minorHAnsi"/>
          <w:sz w:val="16"/>
          <w:szCs w:val="16"/>
        </w:rPr>
        <w:t>(s). Al-Yamâma était alors le centre du mouvement des Banou Hanîfa, une tribu arabe dirigée par Moussaylima qui s'était proclamé prophète après la disparition de Mohammad (s). La région fut le lieu d'âpres batailles entre les troupes de Moussaylima et les armées musulmanes venues soumettre les tribus rebelles. La défaite et la mort de Moussaylima lors de la bataille décisive de al-Yamâma en 632 marqua la fin de la Ridda et le rétablissement de l'autorité musulmane sur l’Arabie.</w:t>
      </w:r>
      <w:bookmarkEnd w:id="4"/>
    </w:p>
  </w:footnote>
  <w:footnote w:id="11">
    <w:p w14:paraId="44A7CA01" w14:textId="75F3A589" w:rsidR="008E2F6E" w:rsidRPr="008E2F6E" w:rsidRDefault="008E2F6E" w:rsidP="008E2F6E">
      <w:pPr>
        <w:spacing w:after="0" w:line="240" w:lineRule="auto"/>
        <w:jc w:val="both"/>
        <w:rPr>
          <w:rFonts w:cstheme="minorHAnsi"/>
          <w:sz w:val="16"/>
          <w:szCs w:val="16"/>
          <w:shd w:val="clear" w:color="auto" w:fill="FFFFFF"/>
          <w:lang w:bidi="fa-IR"/>
        </w:rPr>
      </w:pPr>
      <w:r w:rsidRPr="008E2F6E">
        <w:rPr>
          <w:rStyle w:val="Appelnotedebasdep"/>
          <w:sz w:val="16"/>
          <w:szCs w:val="16"/>
        </w:rPr>
        <w:footnoteRef/>
      </w:r>
      <w:r w:rsidRPr="008E2F6E">
        <w:rPr>
          <w:sz w:val="16"/>
          <w:szCs w:val="16"/>
        </w:rPr>
        <w:t xml:space="preserve"> </w:t>
      </w:r>
      <w:bookmarkStart w:id="5" w:name="_Hlk179971372"/>
      <w:r w:rsidRPr="008E2F6E">
        <w:rPr>
          <w:rFonts w:cstheme="minorHAnsi"/>
          <w:sz w:val="16"/>
          <w:szCs w:val="16"/>
          <w:shd w:val="clear" w:color="auto" w:fill="FFFFFF"/>
          <w:lang w:bidi="fa-IR"/>
        </w:rPr>
        <w:t>Le terme « Madyan » désignait la ville et la tribu du Prophète Shoaib (a), située à l'est du golfe d'Aqaba. Les habitants de cette ville, descendants d'Ismaël (a), commerçaient avec le Liban, l'Égypte et la Palestine. Aujourd'hui, cette ville porte le nom de « Ma'an ».</w:t>
      </w:r>
    </w:p>
    <w:bookmarkEnd w:id="5"/>
  </w:footnote>
  <w:footnote w:id="12">
    <w:p w14:paraId="1E7E82BA" w14:textId="77777777" w:rsidR="005C7339" w:rsidRPr="008E2F6E" w:rsidRDefault="005C7339" w:rsidP="008E2F6E">
      <w:pPr>
        <w:pStyle w:val="Paragraphedeliste1"/>
        <w:spacing w:after="0" w:line="240" w:lineRule="auto"/>
        <w:ind w:left="0"/>
        <w:rPr>
          <w:rFonts w:cs="Calibri"/>
          <w:sz w:val="16"/>
          <w:szCs w:val="16"/>
          <w:lang w:val="fr-RE"/>
        </w:rPr>
      </w:pPr>
      <w:r w:rsidRPr="008E2F6E">
        <w:rPr>
          <w:rStyle w:val="Appelnotedebasdep"/>
          <w:rFonts w:cs="Calibri"/>
          <w:sz w:val="16"/>
          <w:szCs w:val="16"/>
        </w:rPr>
        <w:footnoteRef/>
      </w:r>
      <w:r w:rsidRPr="008E2F6E">
        <w:rPr>
          <w:rStyle w:val="Policepardfaut1"/>
          <w:rFonts w:cs="Calibri"/>
          <w:sz w:val="16"/>
          <w:szCs w:val="16"/>
          <w:lang w:val="fr-FR"/>
        </w:rPr>
        <w:t xml:space="preserve"> Coran : Chapitre 15, verset 78 ; Coran : Chapitre 26, verset 176</w:t>
      </w:r>
    </w:p>
  </w:footnote>
  <w:footnote w:id="13">
    <w:p w14:paraId="7669EC5E" w14:textId="77777777" w:rsidR="005C7339" w:rsidRPr="008E2F6E" w:rsidRDefault="005C7339" w:rsidP="008E2F6E">
      <w:pPr>
        <w:pStyle w:val="Paragraphedeliste1"/>
        <w:spacing w:after="0" w:line="240" w:lineRule="auto"/>
        <w:ind w:left="0"/>
        <w:jc w:val="left"/>
        <w:rPr>
          <w:rFonts w:cs="Calibri"/>
          <w:sz w:val="16"/>
          <w:szCs w:val="16"/>
          <w:lang w:val="fr-RE"/>
        </w:rPr>
      </w:pPr>
      <w:r w:rsidRPr="008E2F6E">
        <w:rPr>
          <w:rStyle w:val="Appelnotedebasdep"/>
          <w:rFonts w:cs="Calibri"/>
          <w:sz w:val="16"/>
          <w:szCs w:val="16"/>
        </w:rPr>
        <w:footnoteRef/>
      </w:r>
      <w:r w:rsidRPr="008E2F6E">
        <w:rPr>
          <w:rStyle w:val="Policepardfaut1"/>
          <w:rFonts w:cs="Calibri"/>
          <w:i/>
          <w:iCs/>
          <w:sz w:val="16"/>
          <w:szCs w:val="16"/>
          <w:lang w:val="fr-FR" w:bidi="en-US"/>
        </w:rPr>
        <w:t xml:space="preserve"> Tafsiré Qur’ané Mehr, tome 9, page 168 ; Tafsiré Némouna, tome 22, page 240 </w:t>
      </w:r>
    </w:p>
  </w:footnote>
  <w:footnote w:id="14">
    <w:p w14:paraId="589DB7FA" w14:textId="77777777" w:rsidR="005C7339" w:rsidRPr="008E2F6E" w:rsidRDefault="005C7339" w:rsidP="008E2F6E">
      <w:pPr>
        <w:pStyle w:val="Notedebasdepage1"/>
        <w:rPr>
          <w:rFonts w:ascii="Calibri" w:hAnsi="Calibri" w:cs="Calibri"/>
          <w:sz w:val="16"/>
          <w:szCs w:val="16"/>
          <w:lang w:val="fr-RE"/>
        </w:rPr>
      </w:pPr>
      <w:r w:rsidRPr="008E2F6E">
        <w:rPr>
          <w:rStyle w:val="Appelnotedebasdep"/>
          <w:rFonts w:ascii="Calibri" w:hAnsi="Calibri" w:cs="Calibri"/>
          <w:sz w:val="16"/>
          <w:szCs w:val="16"/>
        </w:rPr>
        <w:footnoteRef/>
      </w:r>
      <w:r w:rsidRPr="008E2F6E">
        <w:rPr>
          <w:rStyle w:val="Policepardfaut1"/>
          <w:rFonts w:ascii="Calibri" w:hAnsi="Calibri" w:cs="Calibri"/>
          <w:sz w:val="16"/>
          <w:szCs w:val="16"/>
          <w:lang w:val="fr-RE"/>
        </w:rPr>
        <w:t xml:space="preserve"> </w:t>
      </w:r>
      <w:r w:rsidRPr="008E2F6E">
        <w:rPr>
          <w:rStyle w:val="Policepardfaut1"/>
          <w:rFonts w:ascii="Calibri" w:hAnsi="Calibri" w:cs="Calibri"/>
          <w:i/>
          <w:iCs/>
          <w:sz w:val="16"/>
          <w:szCs w:val="16"/>
          <w:lang w:val="fr-FR" w:bidi="en-US"/>
        </w:rPr>
        <w:t>Tafsiré Qur’ané Mehr, tome 9, page 170</w:t>
      </w:r>
    </w:p>
  </w:footnote>
  <w:footnote w:id="15">
    <w:p w14:paraId="5B1EC9E0" w14:textId="77777777" w:rsidR="005C7339" w:rsidRPr="00285646" w:rsidRDefault="005C7339" w:rsidP="00285646">
      <w:pPr>
        <w:spacing w:after="0" w:line="240" w:lineRule="auto"/>
        <w:rPr>
          <w:rFonts w:eastAsia="Times New Roman"/>
          <w:i/>
          <w:iCs/>
          <w:sz w:val="16"/>
          <w:szCs w:val="16"/>
        </w:rPr>
      </w:pPr>
      <w:r w:rsidRPr="00285646">
        <w:rPr>
          <w:rStyle w:val="Appelnotedebasdep"/>
          <w:sz w:val="16"/>
          <w:szCs w:val="16"/>
        </w:rPr>
        <w:footnoteRef/>
      </w:r>
      <w:r w:rsidRPr="00285646">
        <w:rPr>
          <w:sz w:val="16"/>
          <w:szCs w:val="16"/>
          <w:lang w:val="fr-RE"/>
        </w:rPr>
        <w:t xml:space="preserve"> </w:t>
      </w:r>
      <w:r w:rsidRPr="00285646">
        <w:rPr>
          <w:i/>
          <w:iCs/>
          <w:sz w:val="16"/>
          <w:szCs w:val="16"/>
        </w:rPr>
        <w:t xml:space="preserve">Tafsiré </w:t>
      </w:r>
      <w:r w:rsidRPr="00285646">
        <w:rPr>
          <w:rFonts w:eastAsia="Times New Roman"/>
          <w:i/>
          <w:iCs/>
          <w:sz w:val="16"/>
          <w:szCs w:val="16"/>
        </w:rPr>
        <w:t>Majmà’ al Bayàn, tome 9, page 216</w:t>
      </w:r>
    </w:p>
  </w:footnote>
  <w:footnote w:id="16">
    <w:p w14:paraId="47336E7E" w14:textId="77777777" w:rsidR="005C7339" w:rsidRPr="00434602" w:rsidRDefault="005C7339" w:rsidP="00285646">
      <w:pPr>
        <w:pStyle w:val="Paragraphedeliste1"/>
        <w:spacing w:after="0" w:line="240" w:lineRule="auto"/>
        <w:ind w:left="0"/>
        <w:jc w:val="left"/>
        <w:rPr>
          <w:lang w:val="fr-RE"/>
        </w:rPr>
      </w:pPr>
      <w:r w:rsidRPr="00285646">
        <w:rPr>
          <w:rStyle w:val="Appelnotedebasdep"/>
          <w:sz w:val="16"/>
          <w:szCs w:val="16"/>
        </w:rPr>
        <w:footnoteRef/>
      </w:r>
      <w:r w:rsidRPr="00285646">
        <w:rPr>
          <w:rStyle w:val="Policepardfaut1"/>
          <w:rFonts w:cs="Calibri"/>
          <w:i/>
          <w:iCs/>
          <w:sz w:val="16"/>
          <w:szCs w:val="16"/>
          <w:lang w:val="fr-FR" w:bidi="en-US"/>
        </w:rPr>
        <w:t xml:space="preserve"> Tafsiré Qur’ané Mehr, tome 9, page 171 ; Tafsiré Némouna, tome 22, page 246</w:t>
      </w:r>
      <w:r>
        <w:rPr>
          <w:rStyle w:val="Policepardfaut1"/>
          <w:rFonts w:cs="Calibri"/>
          <w:i/>
          <w:iCs/>
          <w:sz w:val="16"/>
          <w:szCs w:val="16"/>
          <w:lang w:val="fr-FR" w:bidi="en-US"/>
        </w:rPr>
        <w:t xml:space="preserve"> </w:t>
      </w:r>
    </w:p>
  </w:footnote>
  <w:footnote w:id="17">
    <w:p w14:paraId="1B22B104" w14:textId="5EB48B83" w:rsidR="005C7339" w:rsidRPr="00C41C8C" w:rsidRDefault="005C7339" w:rsidP="00C41C8C">
      <w:pPr>
        <w:pStyle w:val="Paragraphedeliste1"/>
        <w:tabs>
          <w:tab w:val="left" w:pos="765"/>
        </w:tabs>
        <w:spacing w:after="0" w:line="240" w:lineRule="auto"/>
        <w:ind w:left="0"/>
        <w:rPr>
          <w:rFonts w:asciiTheme="minorHAnsi" w:hAnsiTheme="minorHAnsi" w:cstheme="minorHAnsi"/>
          <w:sz w:val="16"/>
          <w:szCs w:val="16"/>
          <w:lang w:val="fr-RE"/>
        </w:rPr>
      </w:pPr>
      <w:r w:rsidRPr="00C41C8C">
        <w:rPr>
          <w:rStyle w:val="Appelnotedebasdep"/>
          <w:rFonts w:asciiTheme="minorHAnsi" w:hAnsiTheme="minorHAnsi" w:cstheme="minorHAnsi"/>
          <w:sz w:val="16"/>
          <w:szCs w:val="16"/>
        </w:rPr>
        <w:footnoteRef/>
      </w:r>
      <w:r w:rsidRPr="00C41C8C">
        <w:rPr>
          <w:rStyle w:val="Policepardfaut1"/>
          <w:rFonts w:asciiTheme="minorHAnsi" w:hAnsiTheme="minorHAnsi" w:cstheme="minorHAnsi"/>
          <w:i/>
          <w:iCs/>
          <w:sz w:val="16"/>
          <w:szCs w:val="16"/>
          <w:lang w:val="fr-FR"/>
        </w:rPr>
        <w:t xml:space="preserve"> </w:t>
      </w:r>
      <w:r w:rsidR="00755D2D" w:rsidRPr="00044723">
        <w:rPr>
          <w:i/>
          <w:iCs/>
          <w:sz w:val="16"/>
          <w:szCs w:val="16"/>
          <w:lang w:val="fr-FR"/>
        </w:rPr>
        <w:t>Ma’ani al-Akhbar</w:t>
      </w:r>
      <w:r w:rsidRPr="00C41C8C">
        <w:rPr>
          <w:rStyle w:val="Policepardfaut1"/>
          <w:rFonts w:asciiTheme="minorHAnsi" w:hAnsiTheme="minorHAnsi" w:cstheme="minorHAnsi"/>
          <w:i/>
          <w:iCs/>
          <w:sz w:val="16"/>
          <w:szCs w:val="16"/>
          <w:lang w:val="fr-FR"/>
        </w:rPr>
        <w:t xml:space="preserve">, page 289 ; </w:t>
      </w:r>
      <w:r w:rsidRPr="00C41C8C">
        <w:rPr>
          <w:rStyle w:val="Policepardfaut1"/>
          <w:rFonts w:asciiTheme="minorHAnsi" w:hAnsiTheme="minorHAnsi" w:cstheme="minorHAnsi"/>
          <w:i/>
          <w:iCs/>
          <w:sz w:val="16"/>
          <w:szCs w:val="16"/>
          <w:lang w:val="fr-RE"/>
        </w:rPr>
        <w:t>Bihàr al Anwàr, tome 6, page 155</w:t>
      </w:r>
    </w:p>
  </w:footnote>
  <w:footnote w:id="18">
    <w:p w14:paraId="53E250D3" w14:textId="37DF93CF" w:rsidR="00C41C8C" w:rsidRPr="00C41C8C" w:rsidRDefault="00C41C8C" w:rsidP="00C41C8C">
      <w:pPr>
        <w:spacing w:after="0" w:line="240" w:lineRule="auto"/>
        <w:jc w:val="both"/>
        <w:rPr>
          <w:rFonts w:cstheme="minorHAnsi"/>
          <w:sz w:val="16"/>
          <w:szCs w:val="16"/>
        </w:rPr>
      </w:pPr>
      <w:r w:rsidRPr="00C41C8C">
        <w:rPr>
          <w:rStyle w:val="Appelnotedebasdep"/>
          <w:sz w:val="16"/>
          <w:szCs w:val="16"/>
        </w:rPr>
        <w:footnoteRef/>
      </w:r>
      <w:r w:rsidRPr="00C41C8C">
        <w:rPr>
          <w:sz w:val="16"/>
          <w:szCs w:val="16"/>
        </w:rPr>
        <w:t xml:space="preserve"> </w:t>
      </w:r>
      <w:r w:rsidRPr="00C41C8C">
        <w:rPr>
          <w:rFonts w:cstheme="minorHAnsi"/>
          <w:sz w:val="16"/>
          <w:szCs w:val="16"/>
        </w:rPr>
        <w:t>La oumma e</w:t>
      </w:r>
      <w:r w:rsidR="003E6CED">
        <w:rPr>
          <w:rFonts w:cstheme="minorHAnsi"/>
          <w:sz w:val="16"/>
          <w:szCs w:val="16"/>
        </w:rPr>
        <w:t>st un terme arabe qui signifie « communauté » ou « nation »</w:t>
      </w:r>
      <w:r w:rsidRPr="00C41C8C">
        <w:rPr>
          <w:rFonts w:cstheme="minorHAnsi"/>
          <w:sz w:val="16"/>
          <w:szCs w:val="16"/>
        </w:rPr>
        <w:t xml:space="preserve"> et est souvent utilisé pour désigner la communauté musulmane dans son ensemble. Il est souvent utilisé pour promouvoir l'unité et la solidarité au sein de la communauté musulmane. L'idéal de la oumma promeut la vision selon laquelle les musulmans partagent une identité commune qui transcende les identités ethniques, nationales ou autres. L'unité et la coopération au sein de la oumma sont considérées comme importantes. La oumma englobe tous les musulmans à travers le monde, quelles que soient leur nationalité, leur ethnicité ou leurs autres différences. Elle met l'accent sur les liens spirituels et religieux qui unissent les musulmans.</w:t>
      </w:r>
    </w:p>
  </w:footnote>
  <w:footnote w:id="19">
    <w:p w14:paraId="64229B04" w14:textId="77777777" w:rsidR="005C7339" w:rsidRPr="00C41C8C" w:rsidRDefault="005C7339" w:rsidP="00C41C8C">
      <w:pPr>
        <w:pStyle w:val="Paragraphedeliste1"/>
        <w:spacing w:after="0" w:line="240" w:lineRule="auto"/>
        <w:ind w:left="0"/>
        <w:rPr>
          <w:rFonts w:asciiTheme="minorHAnsi" w:hAnsiTheme="minorHAnsi" w:cstheme="minorHAnsi"/>
          <w:sz w:val="16"/>
          <w:szCs w:val="16"/>
          <w:lang w:val="fr-RE"/>
        </w:rPr>
      </w:pPr>
      <w:r w:rsidRPr="00C41C8C">
        <w:rPr>
          <w:rStyle w:val="Appelnotedebasdep"/>
          <w:rFonts w:asciiTheme="minorHAnsi" w:hAnsiTheme="minorHAnsi" w:cstheme="minorHAnsi"/>
          <w:sz w:val="16"/>
          <w:szCs w:val="16"/>
        </w:rPr>
        <w:footnoteRef/>
      </w:r>
      <w:r w:rsidRPr="00C41C8C">
        <w:rPr>
          <w:rStyle w:val="Policepardfaut1"/>
          <w:rFonts w:asciiTheme="minorHAnsi" w:hAnsiTheme="minorHAnsi" w:cstheme="minorHAnsi"/>
          <w:i/>
          <w:iCs/>
          <w:sz w:val="16"/>
          <w:szCs w:val="16"/>
          <w:lang w:val="fr-FR" w:bidi="en-US"/>
        </w:rPr>
        <w:t xml:space="preserve"> Tafsiré Qur’ané Mehr, tome 9, page 173</w:t>
      </w:r>
    </w:p>
  </w:footnote>
  <w:footnote w:id="20">
    <w:p w14:paraId="496D981A" w14:textId="77777777" w:rsidR="005C7339" w:rsidRPr="00285646" w:rsidRDefault="005C7339" w:rsidP="00285646">
      <w:pPr>
        <w:pStyle w:val="Paragraphedeliste1"/>
        <w:spacing w:after="0" w:line="240" w:lineRule="auto"/>
        <w:ind w:left="0"/>
        <w:rPr>
          <w:rFonts w:asciiTheme="minorHAnsi" w:hAnsiTheme="minorHAnsi" w:cstheme="minorHAnsi"/>
          <w:sz w:val="16"/>
          <w:szCs w:val="16"/>
          <w:lang w:val="fr-RE"/>
        </w:rPr>
      </w:pPr>
      <w:r w:rsidRPr="00285646">
        <w:rPr>
          <w:rStyle w:val="Appelnotedebasdep"/>
          <w:rFonts w:asciiTheme="minorHAnsi" w:hAnsiTheme="minorHAnsi" w:cstheme="minorHAnsi"/>
          <w:sz w:val="16"/>
          <w:szCs w:val="16"/>
        </w:rPr>
        <w:footnoteRef/>
      </w:r>
      <w:r w:rsidRPr="00285646">
        <w:rPr>
          <w:rStyle w:val="Policepardfaut1"/>
          <w:rFonts w:asciiTheme="minorHAnsi" w:hAnsiTheme="minorHAnsi" w:cstheme="minorHAnsi"/>
          <w:i/>
          <w:iCs/>
          <w:sz w:val="16"/>
          <w:szCs w:val="16"/>
          <w:lang w:val="fr-FR" w:bidi="en-US"/>
        </w:rPr>
        <w:t xml:space="preserve"> Tafsiré Qur’ané Mehr, tome 9, page 176 </w:t>
      </w:r>
    </w:p>
  </w:footnote>
  <w:footnote w:id="21">
    <w:p w14:paraId="639ACAE6" w14:textId="77777777" w:rsidR="005C7339" w:rsidRPr="00285646" w:rsidRDefault="005C7339" w:rsidP="005C7339">
      <w:pPr>
        <w:pStyle w:val="Paragraphedeliste1"/>
        <w:spacing w:after="0"/>
        <w:ind w:left="0"/>
        <w:jc w:val="left"/>
        <w:rPr>
          <w:sz w:val="16"/>
          <w:szCs w:val="16"/>
          <w:lang w:val="fr-RE"/>
        </w:rPr>
      </w:pPr>
      <w:r w:rsidRPr="00285646">
        <w:rPr>
          <w:rStyle w:val="Appelnotedebasdep"/>
          <w:sz w:val="16"/>
          <w:szCs w:val="16"/>
        </w:rPr>
        <w:footnoteRef/>
      </w:r>
      <w:r w:rsidRPr="00285646">
        <w:rPr>
          <w:rStyle w:val="Policepardfaut1"/>
          <w:rFonts w:cs="F"/>
          <w:i/>
          <w:iCs/>
          <w:sz w:val="16"/>
          <w:szCs w:val="16"/>
          <w:lang w:val="fr-FR" w:bidi="en-US"/>
        </w:rPr>
        <w:t xml:space="preserve"> Tafsiré Qur’ané Mehr, tome 9, page 177 ; </w:t>
      </w:r>
      <w:r w:rsidRPr="00285646">
        <w:rPr>
          <w:rStyle w:val="Policepardfaut1"/>
          <w:i/>
          <w:iCs/>
          <w:sz w:val="16"/>
          <w:szCs w:val="16"/>
          <w:lang w:val="fr-FR" w:bidi="en-US"/>
        </w:rPr>
        <w:t xml:space="preserve">Tafsiré Némouna, tome 22, page 273 </w:t>
      </w:r>
    </w:p>
  </w:footnote>
  <w:footnote w:id="22">
    <w:p w14:paraId="4466C1C8" w14:textId="77777777" w:rsidR="005C7339" w:rsidRPr="00285646" w:rsidRDefault="005C7339" w:rsidP="005C7339">
      <w:pPr>
        <w:pStyle w:val="Paragraphedeliste1"/>
        <w:spacing w:after="0"/>
        <w:ind w:left="0"/>
        <w:rPr>
          <w:sz w:val="16"/>
          <w:szCs w:val="16"/>
          <w:lang w:val="fr-RE"/>
        </w:rPr>
      </w:pPr>
      <w:r w:rsidRPr="00285646">
        <w:rPr>
          <w:rStyle w:val="Appelnotedebasdep"/>
          <w:sz w:val="16"/>
          <w:szCs w:val="16"/>
        </w:rPr>
        <w:footnoteRef/>
      </w:r>
      <w:r w:rsidRPr="00285646">
        <w:rPr>
          <w:rStyle w:val="Policepardfaut1"/>
          <w:rFonts w:cs="Calibri"/>
          <w:i/>
          <w:iCs/>
          <w:sz w:val="16"/>
          <w:szCs w:val="16"/>
          <w:lang w:val="fr-FR" w:bidi="en-US"/>
        </w:rPr>
        <w:t xml:space="preserve"> Tafsiré Qur’ané Mehr, tome 9, page 179</w:t>
      </w:r>
    </w:p>
  </w:footnote>
  <w:footnote w:id="23">
    <w:p w14:paraId="6313632E" w14:textId="77777777" w:rsidR="005C7339" w:rsidRPr="00285646" w:rsidRDefault="005C7339" w:rsidP="00285646">
      <w:pPr>
        <w:pStyle w:val="Paragraphedeliste1"/>
        <w:spacing w:after="0" w:line="240" w:lineRule="auto"/>
        <w:ind w:left="0"/>
        <w:rPr>
          <w:sz w:val="16"/>
          <w:szCs w:val="16"/>
          <w:lang w:val="fr-RE"/>
        </w:rPr>
      </w:pPr>
      <w:r w:rsidRPr="00285646">
        <w:rPr>
          <w:rStyle w:val="Appelnotedebasdep"/>
          <w:sz w:val="16"/>
          <w:szCs w:val="16"/>
        </w:rPr>
        <w:footnoteRef/>
      </w:r>
      <w:r w:rsidRPr="00285646">
        <w:rPr>
          <w:rStyle w:val="Policepardfaut1"/>
          <w:rFonts w:cs="Calibri"/>
          <w:i/>
          <w:iCs/>
          <w:sz w:val="16"/>
          <w:szCs w:val="16"/>
          <w:lang w:val="fr-FR" w:bidi="en-US"/>
        </w:rPr>
        <w:t xml:space="preserve"> Tafsiré Qur’ané Mehr, tome 9, page 181</w:t>
      </w:r>
    </w:p>
  </w:footnote>
  <w:footnote w:id="24">
    <w:p w14:paraId="79D0CB80" w14:textId="77777777" w:rsidR="005C7339" w:rsidRPr="00285646" w:rsidRDefault="005C7339" w:rsidP="00285646">
      <w:pPr>
        <w:pStyle w:val="Paragraphedeliste1"/>
        <w:tabs>
          <w:tab w:val="left" w:pos="765"/>
        </w:tabs>
        <w:spacing w:after="0" w:line="240" w:lineRule="auto"/>
        <w:ind w:left="0"/>
        <w:rPr>
          <w:sz w:val="16"/>
          <w:szCs w:val="16"/>
          <w:lang w:val="fr-RE"/>
        </w:rPr>
      </w:pPr>
      <w:r w:rsidRPr="00285646">
        <w:rPr>
          <w:rStyle w:val="Appelnotedebasdep"/>
          <w:sz w:val="16"/>
          <w:szCs w:val="16"/>
        </w:rPr>
        <w:footnoteRef/>
      </w:r>
      <w:r w:rsidRPr="00285646">
        <w:rPr>
          <w:rStyle w:val="Policepardfaut1"/>
          <w:rFonts w:cs="Calibri"/>
          <w:sz w:val="16"/>
          <w:szCs w:val="16"/>
          <w:lang w:val="fr-RE"/>
        </w:rPr>
        <w:t xml:space="preserve"> </w:t>
      </w:r>
      <w:r w:rsidRPr="00285646">
        <w:rPr>
          <w:rStyle w:val="Policepardfaut1"/>
          <w:rFonts w:cs="Calibri"/>
          <w:i/>
          <w:iCs/>
          <w:sz w:val="16"/>
          <w:szCs w:val="16"/>
          <w:lang w:val="fr-RE"/>
        </w:rPr>
        <w:t>Bihàr al Anwàr, tome 54, page 73</w:t>
      </w:r>
    </w:p>
  </w:footnote>
  <w:footnote w:id="25">
    <w:p w14:paraId="5A1BEE00" w14:textId="77777777" w:rsidR="005C7339" w:rsidRPr="002D4973" w:rsidRDefault="005C7339" w:rsidP="002D4973">
      <w:pPr>
        <w:pStyle w:val="Paragraphedeliste1"/>
        <w:spacing w:after="0" w:line="240" w:lineRule="auto"/>
        <w:ind w:left="0"/>
        <w:rPr>
          <w:sz w:val="16"/>
          <w:szCs w:val="16"/>
          <w:lang w:val="fr-RE"/>
        </w:rPr>
      </w:pPr>
      <w:r w:rsidRPr="002D4973">
        <w:rPr>
          <w:rStyle w:val="Appelnotedebasdep"/>
          <w:sz w:val="16"/>
          <w:szCs w:val="16"/>
        </w:rPr>
        <w:footnoteRef/>
      </w:r>
      <w:r w:rsidRPr="002D4973">
        <w:rPr>
          <w:rStyle w:val="Policepardfaut1"/>
          <w:rFonts w:cs="Calibri"/>
          <w:i/>
          <w:iCs/>
          <w:sz w:val="16"/>
          <w:szCs w:val="16"/>
          <w:lang w:val="fr-FR" w:bidi="en-US"/>
        </w:rPr>
        <w:t xml:space="preserve"> Tafsiré Qur’ané Mehr, tome 9, page 182</w:t>
      </w:r>
    </w:p>
  </w:footnote>
  <w:footnote w:id="26">
    <w:p w14:paraId="41412AF8" w14:textId="77777777" w:rsidR="005C7339" w:rsidRPr="002D4973" w:rsidRDefault="005C7339" w:rsidP="002D4973">
      <w:pPr>
        <w:pStyle w:val="Paragraphedeliste1"/>
        <w:spacing w:after="0" w:line="240" w:lineRule="auto"/>
        <w:ind w:left="0"/>
        <w:rPr>
          <w:sz w:val="16"/>
          <w:szCs w:val="16"/>
          <w:lang w:val="fr-RE"/>
        </w:rPr>
      </w:pPr>
      <w:r w:rsidRPr="002D4973">
        <w:rPr>
          <w:rStyle w:val="Appelnotedebasdep"/>
          <w:sz w:val="16"/>
          <w:szCs w:val="16"/>
        </w:rPr>
        <w:footnoteRef/>
      </w:r>
      <w:r w:rsidRPr="002D4973">
        <w:rPr>
          <w:rStyle w:val="Policepardfaut1"/>
          <w:rFonts w:cs="Calibri"/>
          <w:i/>
          <w:iCs/>
          <w:sz w:val="16"/>
          <w:szCs w:val="16"/>
          <w:lang w:val="fr-RE"/>
        </w:rPr>
        <w:t xml:space="preserve"> Tafsiré Nouro Thaqalayn, tome 5, page 117</w:t>
      </w:r>
    </w:p>
  </w:footnote>
  <w:footnote w:id="27">
    <w:p w14:paraId="0B471DEC" w14:textId="7DA3352D" w:rsidR="002D4973" w:rsidRPr="002D4973" w:rsidRDefault="002D4973" w:rsidP="00912D51">
      <w:pPr>
        <w:spacing w:after="0" w:line="240" w:lineRule="auto"/>
        <w:jc w:val="both"/>
        <w:rPr>
          <w:rFonts w:cstheme="minorHAnsi"/>
          <w:sz w:val="16"/>
          <w:szCs w:val="16"/>
          <w:lang w:bidi="fa-IR"/>
        </w:rPr>
      </w:pPr>
      <w:r w:rsidRPr="002D4973">
        <w:rPr>
          <w:rStyle w:val="Appelnotedebasdep"/>
          <w:sz w:val="16"/>
          <w:szCs w:val="16"/>
        </w:rPr>
        <w:footnoteRef/>
      </w:r>
      <w:r w:rsidR="00912D51">
        <w:rPr>
          <w:sz w:val="16"/>
          <w:szCs w:val="16"/>
        </w:rPr>
        <w:t xml:space="preserve"> </w:t>
      </w:r>
      <w:r w:rsidR="00912D51" w:rsidRPr="00163976">
        <w:rPr>
          <w:rFonts w:cstheme="minorHAnsi"/>
          <w:sz w:val="16"/>
          <w:szCs w:val="16"/>
          <w:lang w:bidi="fa-IR"/>
        </w:rPr>
        <w:t>La prière de Maghrib est l'une des cinq prières quotidiennes obligatoires pour les musulmans. Cette quatrième prière quotidienne obligatoire est effectuée immédiatement après le coucher du soleil. Le terme « Maghrib », qui signifie « coucher du soleil » ou « Ouest » en arabe, fait directement référence au moment où le soleil disparaît à l'horizon occidental. Cette prière comprend trois unités de prière (rakats) obligatoires</w:t>
      </w:r>
      <w:r w:rsidR="00912D51" w:rsidRPr="005C6FEC">
        <w:rPr>
          <w:rFonts w:cstheme="minorHAnsi"/>
          <w:sz w:val="16"/>
          <w:szCs w:val="16"/>
          <w:lang w:bidi="fa-IR"/>
        </w:rPr>
        <w:t>.</w:t>
      </w:r>
    </w:p>
  </w:footnote>
  <w:footnote w:id="28">
    <w:p w14:paraId="348849CE" w14:textId="6218DEE2" w:rsidR="002D4973" w:rsidRPr="005A70B2" w:rsidRDefault="002D4973" w:rsidP="00147577">
      <w:pPr>
        <w:spacing w:after="0" w:line="240" w:lineRule="auto"/>
        <w:jc w:val="both"/>
        <w:rPr>
          <w:rFonts w:cstheme="minorHAnsi"/>
          <w:sz w:val="16"/>
          <w:szCs w:val="16"/>
        </w:rPr>
      </w:pPr>
      <w:r w:rsidRPr="002D4973">
        <w:rPr>
          <w:rStyle w:val="Appelnotedebasdep"/>
          <w:sz w:val="16"/>
          <w:szCs w:val="16"/>
        </w:rPr>
        <w:footnoteRef/>
      </w:r>
      <w:r w:rsidRPr="002D4973">
        <w:rPr>
          <w:sz w:val="16"/>
          <w:szCs w:val="16"/>
        </w:rPr>
        <w:t xml:space="preserve"> </w:t>
      </w:r>
      <w:r w:rsidR="00147577" w:rsidRPr="00B55D2C">
        <w:rPr>
          <w:rFonts w:cstheme="minorHAnsi"/>
          <w:sz w:val="16"/>
          <w:szCs w:val="16"/>
        </w:rPr>
        <w:t>La prière de Ishaa est la cinquième et dernière prière quotidienne de la journée. Dernière des cinq prières quotidiennes, la prière d'Ishaa se compose de quatre rakats obligatoires. Elle débute après la prière de Maghrib, lorsque la nuit tombe complètement, et sa période d'accomplissement s'étend jusqu'à minuit. Bien qu'elle puisse être effectuée durant toute cette période, il est recommandé (sounna) de l'accomplir relativement tôt. Cette prière revêt une importance particulière car elle clôt spirituellement la journée du musulman. Elle offre l'opportunité de solliciter le pardon divin pour les manquements de la journée écoulée et d'exprimer sa gratitude envers Allah pour Ses bienfaits accordés</w:t>
      </w:r>
      <w:r w:rsidR="00147577" w:rsidRPr="005C6FEC">
        <w:rPr>
          <w:rFonts w:cstheme="minorHAnsi"/>
          <w:sz w:val="16"/>
          <w:szCs w:val="16"/>
        </w:rPr>
        <w:t>.</w:t>
      </w:r>
    </w:p>
  </w:footnote>
  <w:footnote w:id="29">
    <w:p w14:paraId="0068502F" w14:textId="0B5F01C0" w:rsidR="002D4973" w:rsidRPr="002D4973" w:rsidRDefault="002D4973" w:rsidP="002D4973">
      <w:pPr>
        <w:spacing w:after="0" w:line="240" w:lineRule="auto"/>
        <w:jc w:val="both"/>
        <w:rPr>
          <w:rFonts w:cstheme="minorHAnsi"/>
          <w:sz w:val="16"/>
          <w:szCs w:val="16"/>
          <w:lang w:bidi="fa-IR"/>
        </w:rPr>
      </w:pPr>
      <w:r w:rsidRPr="002D4973">
        <w:rPr>
          <w:rStyle w:val="Appelnotedebasdep"/>
          <w:sz w:val="16"/>
          <w:szCs w:val="16"/>
        </w:rPr>
        <w:footnoteRef/>
      </w:r>
      <w:r w:rsidRPr="002D4973">
        <w:rPr>
          <w:sz w:val="16"/>
          <w:szCs w:val="16"/>
        </w:rPr>
        <w:t xml:space="preserve"> </w:t>
      </w:r>
      <w:bookmarkStart w:id="6" w:name="_Hlk152688317"/>
      <w:r w:rsidRPr="002D4973">
        <w:rPr>
          <w:rFonts w:cstheme="minorHAnsi"/>
          <w:sz w:val="16"/>
          <w:szCs w:val="16"/>
          <w:lang w:bidi="fa-IR"/>
        </w:rPr>
        <w:t>La prière de Witr est une prière surérogatoire (non obligatoire, mais fortement recommandée) que les musulmans accomplissent après la prière obligatoire de Isha</w:t>
      </w:r>
      <w:r w:rsidR="00912D51">
        <w:rPr>
          <w:rFonts w:cstheme="minorHAnsi"/>
          <w:sz w:val="16"/>
          <w:szCs w:val="16"/>
          <w:lang w:bidi="fa-IR"/>
        </w:rPr>
        <w:t>a</w:t>
      </w:r>
      <w:r w:rsidRPr="002D4973">
        <w:rPr>
          <w:rFonts w:cstheme="minorHAnsi"/>
          <w:sz w:val="16"/>
          <w:szCs w:val="16"/>
          <w:lang w:bidi="fa-IR"/>
        </w:rPr>
        <w:t>. Elle peut être priée immédiatement après Isha</w:t>
      </w:r>
      <w:r w:rsidR="00912D51">
        <w:rPr>
          <w:rFonts w:cstheme="minorHAnsi"/>
          <w:sz w:val="16"/>
          <w:szCs w:val="16"/>
          <w:lang w:bidi="fa-IR"/>
        </w:rPr>
        <w:t>a</w:t>
      </w:r>
      <w:r w:rsidRPr="002D4973">
        <w:rPr>
          <w:rFonts w:cstheme="minorHAnsi"/>
          <w:sz w:val="16"/>
          <w:szCs w:val="16"/>
          <w:lang w:bidi="fa-IR"/>
        </w:rPr>
        <w:t xml:space="preserve"> ou plus tard dans la nuit, avant l'aube (Fadjr).</w:t>
      </w:r>
      <w:r w:rsidRPr="002D4973">
        <w:rPr>
          <w:rFonts w:cstheme="minorHAnsi"/>
          <w:sz w:val="16"/>
          <w:szCs w:val="16"/>
        </w:rPr>
        <w:t xml:space="preserve"> </w:t>
      </w:r>
      <w:r w:rsidRPr="002D4973">
        <w:rPr>
          <w:rFonts w:cstheme="minorHAnsi"/>
          <w:sz w:val="16"/>
          <w:szCs w:val="16"/>
          <w:lang w:bidi="fa-IR"/>
        </w:rPr>
        <w:t>Pour les chiites, la prière de Witr contient un seul rakat.</w:t>
      </w:r>
      <w:bookmarkEnd w:id="6"/>
    </w:p>
  </w:footnote>
  <w:footnote w:id="30">
    <w:p w14:paraId="70358739" w14:textId="31EA4092" w:rsidR="00605759" w:rsidRPr="002D4973" w:rsidRDefault="00605759" w:rsidP="002D4973">
      <w:pPr>
        <w:spacing w:after="0" w:line="240" w:lineRule="auto"/>
        <w:jc w:val="both"/>
        <w:rPr>
          <w:rFonts w:cstheme="minorHAnsi"/>
          <w:sz w:val="16"/>
          <w:szCs w:val="16"/>
        </w:rPr>
      </w:pPr>
      <w:r w:rsidRPr="002D4973">
        <w:rPr>
          <w:rStyle w:val="Appelnotedebasdep"/>
          <w:sz w:val="16"/>
          <w:szCs w:val="16"/>
        </w:rPr>
        <w:footnoteRef/>
      </w:r>
      <w:r w:rsidRPr="002D4973">
        <w:rPr>
          <w:sz w:val="16"/>
          <w:szCs w:val="16"/>
        </w:rPr>
        <w:t xml:space="preserve"> </w:t>
      </w:r>
      <w:bookmarkStart w:id="7" w:name="_Hlk152688274"/>
      <w:r w:rsidRPr="002D4973">
        <w:rPr>
          <w:rFonts w:cstheme="minorHAnsi"/>
          <w:sz w:val="16"/>
          <w:szCs w:val="16"/>
        </w:rPr>
        <w:t xml:space="preserve">Le </w:t>
      </w:r>
      <w:bookmarkStart w:id="8" w:name="_Hlk153960902"/>
      <w:r w:rsidRPr="002D4973">
        <w:rPr>
          <w:rFonts w:cstheme="minorHAnsi"/>
          <w:sz w:val="16"/>
          <w:szCs w:val="16"/>
        </w:rPr>
        <w:t xml:space="preserve">rakat </w:t>
      </w:r>
      <w:bookmarkEnd w:id="8"/>
      <w:r w:rsidRPr="002D4973">
        <w:rPr>
          <w:rFonts w:cstheme="minorHAnsi"/>
          <w:sz w:val="16"/>
          <w:szCs w:val="16"/>
        </w:rPr>
        <w:t xml:space="preserve">est une unité de prière qui comprend : </w:t>
      </w:r>
      <w:r w:rsidR="000C4731">
        <w:rPr>
          <w:rFonts w:cstheme="minorHAnsi"/>
          <w:sz w:val="16"/>
          <w:szCs w:val="16"/>
        </w:rPr>
        <w:t>l</w:t>
      </w:r>
      <w:r w:rsidRPr="002D4973">
        <w:rPr>
          <w:rFonts w:cstheme="minorHAnsi"/>
          <w:sz w:val="16"/>
          <w:szCs w:val="16"/>
        </w:rPr>
        <w:t xml:space="preserve">a récitation debout de la sourate </w:t>
      </w:r>
      <w:r w:rsidRPr="002D4973">
        <w:rPr>
          <w:rFonts w:cstheme="minorHAnsi"/>
          <w:sz w:val="16"/>
          <w:szCs w:val="16"/>
          <w:lang w:val="fr-RE"/>
        </w:rPr>
        <w:t>al-Fâtiha</w:t>
      </w:r>
      <w:r w:rsidRPr="002D4973">
        <w:rPr>
          <w:rFonts w:cstheme="minorHAnsi"/>
          <w:sz w:val="16"/>
          <w:szCs w:val="16"/>
        </w:rPr>
        <w:t xml:space="preserve"> (1ère sourate du Coran), d'une autre sourate (variable selon les prières), l'inclinaison (roukou) et les deux prosternations (soudjoud).</w:t>
      </w:r>
      <w:bookmarkEnd w:id="7"/>
    </w:p>
  </w:footnote>
  <w:footnote w:id="31">
    <w:p w14:paraId="7C1A3811" w14:textId="77777777" w:rsidR="005C7339" w:rsidRPr="002D4973" w:rsidRDefault="005C7339" w:rsidP="002D4973">
      <w:pPr>
        <w:pStyle w:val="Paragraphedeliste1"/>
        <w:spacing w:after="0" w:line="240" w:lineRule="auto"/>
        <w:ind w:left="0"/>
        <w:rPr>
          <w:sz w:val="16"/>
          <w:szCs w:val="16"/>
          <w:lang w:val="fr-RE"/>
        </w:rPr>
      </w:pPr>
      <w:r w:rsidRPr="002D4973">
        <w:rPr>
          <w:rStyle w:val="Appelnotedebasdep"/>
          <w:sz w:val="16"/>
          <w:szCs w:val="16"/>
        </w:rPr>
        <w:footnoteRef/>
      </w:r>
      <w:r w:rsidRPr="002D4973">
        <w:rPr>
          <w:rStyle w:val="Policepardfaut1"/>
          <w:rFonts w:cs="Calibri"/>
          <w:i/>
          <w:iCs/>
          <w:sz w:val="16"/>
          <w:szCs w:val="16"/>
          <w:lang w:val="fr-FR" w:bidi="en-US"/>
        </w:rPr>
        <w:t xml:space="preserve"> Tafsiré Qur’ané Mehr, tome 9, page 184</w:t>
      </w:r>
    </w:p>
  </w:footnote>
  <w:footnote w:id="32">
    <w:p w14:paraId="14E5EB6D" w14:textId="77777777" w:rsidR="005C7339" w:rsidRPr="002D4973" w:rsidRDefault="005C7339" w:rsidP="002D4973">
      <w:pPr>
        <w:pStyle w:val="Notedebasdepage1"/>
        <w:rPr>
          <w:rFonts w:asciiTheme="minorHAnsi" w:hAnsiTheme="minorHAnsi" w:cstheme="minorHAnsi"/>
          <w:sz w:val="16"/>
          <w:szCs w:val="16"/>
          <w:lang w:val="fr-RE"/>
        </w:rPr>
      </w:pPr>
      <w:r w:rsidRPr="002D4973">
        <w:rPr>
          <w:rStyle w:val="Appelnotedebasdep"/>
          <w:rFonts w:asciiTheme="minorHAnsi" w:hAnsiTheme="minorHAnsi" w:cstheme="minorHAnsi"/>
          <w:sz w:val="16"/>
          <w:szCs w:val="16"/>
        </w:rPr>
        <w:footnoteRef/>
      </w:r>
      <w:r w:rsidRPr="002D4973">
        <w:rPr>
          <w:rStyle w:val="Policepardfaut1"/>
          <w:rFonts w:asciiTheme="minorHAnsi" w:hAnsiTheme="minorHAnsi" w:cstheme="minorHAnsi"/>
          <w:i/>
          <w:iCs/>
          <w:sz w:val="16"/>
          <w:szCs w:val="16"/>
          <w:lang w:val="fr-FR" w:bidi="en-US"/>
        </w:rPr>
        <w:t xml:space="preserve"> Tafsiré Qur’ané Mehr, tome 9, page 185</w:t>
      </w:r>
    </w:p>
  </w:footnote>
  <w:footnote w:id="33">
    <w:p w14:paraId="538562D4" w14:textId="77777777" w:rsidR="005C7339" w:rsidRPr="00285646" w:rsidRDefault="005C7339" w:rsidP="005C7339">
      <w:pPr>
        <w:pStyle w:val="Paragraphedeliste1"/>
        <w:spacing w:after="0"/>
        <w:ind w:left="0"/>
        <w:rPr>
          <w:rFonts w:asciiTheme="minorHAnsi" w:hAnsiTheme="minorHAnsi" w:cstheme="minorHAnsi"/>
          <w:sz w:val="16"/>
          <w:szCs w:val="16"/>
          <w:lang w:val="fr-RE"/>
        </w:rPr>
      </w:pPr>
      <w:r w:rsidRPr="00285646">
        <w:rPr>
          <w:rStyle w:val="Appelnotedebasdep"/>
          <w:rFonts w:asciiTheme="minorHAnsi" w:hAnsiTheme="minorHAnsi" w:cstheme="minorHAnsi"/>
          <w:sz w:val="16"/>
          <w:szCs w:val="16"/>
        </w:rPr>
        <w:footnoteRef/>
      </w:r>
      <w:r w:rsidRPr="00285646">
        <w:rPr>
          <w:rStyle w:val="Policepardfaut1"/>
          <w:rFonts w:asciiTheme="minorHAnsi" w:hAnsiTheme="minorHAnsi" w:cstheme="minorHAnsi"/>
          <w:i/>
          <w:iCs/>
          <w:sz w:val="16"/>
          <w:szCs w:val="16"/>
          <w:lang w:val="fr-FR" w:bidi="en-US"/>
        </w:rPr>
        <w:t xml:space="preserve"> Tafsiré Qur’ané Mehr, tome 9, page 187</w:t>
      </w:r>
    </w:p>
  </w:footnote>
  <w:footnote w:id="34">
    <w:p w14:paraId="3F2D3BA1" w14:textId="1A7995FE" w:rsidR="005C7339" w:rsidRPr="00285646" w:rsidRDefault="005C7339" w:rsidP="005C7339">
      <w:pPr>
        <w:pStyle w:val="Paragraphedeliste1"/>
        <w:spacing w:after="0"/>
        <w:ind w:left="0"/>
        <w:rPr>
          <w:sz w:val="16"/>
          <w:szCs w:val="16"/>
          <w:lang w:val="fr-RE"/>
        </w:rPr>
      </w:pPr>
      <w:r w:rsidRPr="00285646">
        <w:rPr>
          <w:rStyle w:val="Appelnotedebasdep"/>
          <w:sz w:val="16"/>
          <w:szCs w:val="16"/>
        </w:rPr>
        <w:footnoteRef/>
      </w:r>
      <w:r w:rsidRPr="00285646">
        <w:rPr>
          <w:rStyle w:val="Policepardfaut1"/>
          <w:rFonts w:cs="F"/>
          <w:i/>
          <w:iCs/>
          <w:sz w:val="16"/>
          <w:szCs w:val="16"/>
          <w:lang w:val="fr-FR" w:bidi="en-US"/>
        </w:rPr>
        <w:t xml:space="preserve"> Tafsiré Qur’ané Mehr, tome 9, page</w:t>
      </w:r>
      <w:r w:rsidR="000F2CB6">
        <w:rPr>
          <w:rStyle w:val="Policepardfaut1"/>
          <w:rFonts w:cs="F"/>
          <w:i/>
          <w:iCs/>
          <w:sz w:val="16"/>
          <w:szCs w:val="16"/>
          <w:lang w:val="fr-FR" w:bidi="en-US"/>
        </w:rPr>
        <w:t>s</w:t>
      </w:r>
      <w:r w:rsidRPr="00285646">
        <w:rPr>
          <w:rStyle w:val="Policepardfaut1"/>
          <w:rFonts w:cs="F"/>
          <w:i/>
          <w:iCs/>
          <w:sz w:val="16"/>
          <w:szCs w:val="16"/>
          <w:lang w:val="fr-FR" w:bidi="en-US"/>
        </w:rPr>
        <w:t xml:space="preserve"> 164</w:t>
      </w:r>
      <w:r w:rsidR="000F2CB6">
        <w:rPr>
          <w:rStyle w:val="Policepardfaut1"/>
          <w:rFonts w:cs="F"/>
          <w:i/>
          <w:iCs/>
          <w:sz w:val="16"/>
          <w:szCs w:val="16"/>
          <w:lang w:val="fr-FR" w:bidi="en-US"/>
        </w:rPr>
        <w:t>-</w:t>
      </w:r>
      <w:r w:rsidRPr="00285646">
        <w:rPr>
          <w:rStyle w:val="Policepardfaut1"/>
          <w:rFonts w:cs="F"/>
          <w:i/>
          <w:iCs/>
          <w:sz w:val="16"/>
          <w:szCs w:val="16"/>
          <w:lang w:val="fr-FR" w:bidi="en-US"/>
        </w:rPr>
        <w:t>187</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C7339"/>
    <w:rsid w:val="0000150F"/>
    <w:rsid w:val="0001578A"/>
    <w:rsid w:val="00027FE6"/>
    <w:rsid w:val="00033CC0"/>
    <w:rsid w:val="00044723"/>
    <w:rsid w:val="00073678"/>
    <w:rsid w:val="00092D99"/>
    <w:rsid w:val="000C4731"/>
    <w:rsid w:val="000F2CB6"/>
    <w:rsid w:val="00147577"/>
    <w:rsid w:val="00157DE0"/>
    <w:rsid w:val="001749AE"/>
    <w:rsid w:val="00184E9B"/>
    <w:rsid w:val="00191CFB"/>
    <w:rsid w:val="001A7FAA"/>
    <w:rsid w:val="001C3E3A"/>
    <w:rsid w:val="001C4008"/>
    <w:rsid w:val="001D4284"/>
    <w:rsid w:val="001D696D"/>
    <w:rsid w:val="00201420"/>
    <w:rsid w:val="00220FA8"/>
    <w:rsid w:val="0027351B"/>
    <w:rsid w:val="00285646"/>
    <w:rsid w:val="002B1B42"/>
    <w:rsid w:val="002D4973"/>
    <w:rsid w:val="00343EFC"/>
    <w:rsid w:val="00353445"/>
    <w:rsid w:val="00377EB7"/>
    <w:rsid w:val="00380438"/>
    <w:rsid w:val="003E6CED"/>
    <w:rsid w:val="00416215"/>
    <w:rsid w:val="00416800"/>
    <w:rsid w:val="00447839"/>
    <w:rsid w:val="004635D7"/>
    <w:rsid w:val="00480428"/>
    <w:rsid w:val="004B0D22"/>
    <w:rsid w:val="005060A9"/>
    <w:rsid w:val="0053424A"/>
    <w:rsid w:val="00546333"/>
    <w:rsid w:val="00556B02"/>
    <w:rsid w:val="00571034"/>
    <w:rsid w:val="005A70B2"/>
    <w:rsid w:val="005C7339"/>
    <w:rsid w:val="00605759"/>
    <w:rsid w:val="0061735F"/>
    <w:rsid w:val="006272DB"/>
    <w:rsid w:val="0063379C"/>
    <w:rsid w:val="00646D78"/>
    <w:rsid w:val="00647ADF"/>
    <w:rsid w:val="00675436"/>
    <w:rsid w:val="00685F9A"/>
    <w:rsid w:val="00694346"/>
    <w:rsid w:val="006D58F7"/>
    <w:rsid w:val="006F1BFB"/>
    <w:rsid w:val="00755D2D"/>
    <w:rsid w:val="0078174B"/>
    <w:rsid w:val="00794A7E"/>
    <w:rsid w:val="007B7D8A"/>
    <w:rsid w:val="00801F35"/>
    <w:rsid w:val="008142ED"/>
    <w:rsid w:val="008A358E"/>
    <w:rsid w:val="008A4CEC"/>
    <w:rsid w:val="008B3485"/>
    <w:rsid w:val="008E2F6E"/>
    <w:rsid w:val="008F09A5"/>
    <w:rsid w:val="00912D51"/>
    <w:rsid w:val="00944369"/>
    <w:rsid w:val="00955FED"/>
    <w:rsid w:val="009575CD"/>
    <w:rsid w:val="0096119D"/>
    <w:rsid w:val="009F5A62"/>
    <w:rsid w:val="00A06BE0"/>
    <w:rsid w:val="00A35375"/>
    <w:rsid w:val="00A403B0"/>
    <w:rsid w:val="00A95B05"/>
    <w:rsid w:val="00AB5DAC"/>
    <w:rsid w:val="00AC1836"/>
    <w:rsid w:val="00AD1BFF"/>
    <w:rsid w:val="00AD7797"/>
    <w:rsid w:val="00AE36D4"/>
    <w:rsid w:val="00AF07A4"/>
    <w:rsid w:val="00B02AF9"/>
    <w:rsid w:val="00B03E43"/>
    <w:rsid w:val="00B06A55"/>
    <w:rsid w:val="00B11ECD"/>
    <w:rsid w:val="00B34C54"/>
    <w:rsid w:val="00B368B6"/>
    <w:rsid w:val="00B43998"/>
    <w:rsid w:val="00B44E3D"/>
    <w:rsid w:val="00B55D3F"/>
    <w:rsid w:val="00B75CA0"/>
    <w:rsid w:val="00B824B4"/>
    <w:rsid w:val="00BD1C58"/>
    <w:rsid w:val="00C30A40"/>
    <w:rsid w:val="00C31B15"/>
    <w:rsid w:val="00C332A5"/>
    <w:rsid w:val="00C41C8C"/>
    <w:rsid w:val="00C71D4E"/>
    <w:rsid w:val="00C76D3B"/>
    <w:rsid w:val="00CB56A6"/>
    <w:rsid w:val="00CD4ED8"/>
    <w:rsid w:val="00D05107"/>
    <w:rsid w:val="00D54798"/>
    <w:rsid w:val="00D67601"/>
    <w:rsid w:val="00D7039D"/>
    <w:rsid w:val="00D80066"/>
    <w:rsid w:val="00E330A5"/>
    <w:rsid w:val="00E66F8C"/>
    <w:rsid w:val="00EB3700"/>
    <w:rsid w:val="00EC3653"/>
    <w:rsid w:val="00ED6C67"/>
    <w:rsid w:val="00F42746"/>
    <w:rsid w:val="00F45F6E"/>
    <w:rsid w:val="00F62C88"/>
    <w:rsid w:val="00F7098B"/>
    <w:rsid w:val="00F733C8"/>
    <w:rsid w:val="00F80847"/>
    <w:rsid w:val="00F81C48"/>
    <w:rsid w:val="00FC3BD8"/>
    <w:rsid w:val="00FC3EE4"/>
    <w:rsid w:val="00FC57EF"/>
    <w:rsid w:val="00FD6671"/>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E3C543"/>
  <w15:chartTrackingRefBased/>
  <w15:docId w15:val="{CEA8DF4F-95C5-4A93-8997-D3F296FF53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Notedebasdepage">
    <w:name w:val="footnote text"/>
    <w:basedOn w:val="Normal"/>
    <w:link w:val="NotedebasdepageCar"/>
    <w:uiPriority w:val="99"/>
    <w:semiHidden/>
    <w:unhideWhenUsed/>
    <w:rsid w:val="005C7339"/>
    <w:pPr>
      <w:spacing w:after="0" w:line="240" w:lineRule="auto"/>
    </w:pPr>
    <w:rPr>
      <w:sz w:val="20"/>
      <w:szCs w:val="20"/>
    </w:rPr>
  </w:style>
  <w:style w:type="character" w:customStyle="1" w:styleId="NotedebasdepageCar">
    <w:name w:val="Note de bas de page Car"/>
    <w:basedOn w:val="Policepardfaut"/>
    <w:link w:val="Notedebasdepage"/>
    <w:uiPriority w:val="99"/>
    <w:semiHidden/>
    <w:rsid w:val="005C7339"/>
    <w:rPr>
      <w:sz w:val="20"/>
      <w:szCs w:val="20"/>
    </w:rPr>
  </w:style>
  <w:style w:type="paragraph" w:customStyle="1" w:styleId="Paragraphedeliste1">
    <w:name w:val="Paragraphe de liste1"/>
    <w:basedOn w:val="Normal"/>
    <w:rsid w:val="005C7339"/>
    <w:pPr>
      <w:suppressAutoHyphens/>
      <w:autoSpaceDN w:val="0"/>
      <w:spacing w:after="200" w:line="276" w:lineRule="auto"/>
      <w:ind w:left="720"/>
      <w:jc w:val="both"/>
      <w:textAlignment w:val="baseline"/>
    </w:pPr>
    <w:rPr>
      <w:rFonts w:ascii="Calibri" w:eastAsia="Times New Roman" w:hAnsi="Calibri" w:cs="Arial"/>
      <w:kern w:val="3"/>
      <w:lang w:val="en-US"/>
    </w:rPr>
  </w:style>
  <w:style w:type="character" w:customStyle="1" w:styleId="Policepardfaut1">
    <w:name w:val="Police par défaut1"/>
    <w:rsid w:val="005C7339"/>
  </w:style>
  <w:style w:type="character" w:styleId="Appelnotedebasdep">
    <w:name w:val="footnote reference"/>
    <w:basedOn w:val="Policepardfaut"/>
    <w:qFormat/>
    <w:rsid w:val="005C7339"/>
    <w:rPr>
      <w:position w:val="0"/>
      <w:vertAlign w:val="superscript"/>
    </w:rPr>
  </w:style>
  <w:style w:type="paragraph" w:customStyle="1" w:styleId="Notedebasdepage1">
    <w:name w:val="Note de bas de page1"/>
    <w:basedOn w:val="Normal"/>
    <w:rsid w:val="005C7339"/>
    <w:pPr>
      <w:suppressAutoHyphens/>
      <w:autoSpaceDN w:val="0"/>
      <w:spacing w:after="0" w:line="240" w:lineRule="auto"/>
      <w:textAlignment w:val="baseline"/>
    </w:pPr>
    <w:rPr>
      <w:rFonts w:ascii="Times New Roman" w:eastAsia="Times New Roman" w:hAnsi="Times New Roman" w:cs="Times New Roman"/>
      <w:kern w:val="3"/>
      <w:sz w:val="20"/>
      <w:szCs w:val="20"/>
      <w:lang w:val="en-US"/>
    </w:rPr>
  </w:style>
  <w:style w:type="paragraph" w:styleId="Rvision">
    <w:name w:val="Revision"/>
    <w:hidden/>
    <w:uiPriority w:val="99"/>
    <w:semiHidden/>
    <w:rsid w:val="00D80066"/>
    <w:pPr>
      <w:spacing w:after="0" w:line="240" w:lineRule="auto"/>
    </w:pPr>
  </w:style>
  <w:style w:type="character" w:styleId="Marquedecommentaire">
    <w:name w:val="annotation reference"/>
    <w:basedOn w:val="Policepardfaut"/>
    <w:uiPriority w:val="99"/>
    <w:semiHidden/>
    <w:unhideWhenUsed/>
    <w:rsid w:val="00F45F6E"/>
    <w:rPr>
      <w:sz w:val="16"/>
      <w:szCs w:val="16"/>
    </w:rPr>
  </w:style>
  <w:style w:type="paragraph" w:styleId="Commentaire">
    <w:name w:val="annotation text"/>
    <w:basedOn w:val="Normal"/>
    <w:link w:val="CommentaireCar"/>
    <w:uiPriority w:val="99"/>
    <w:semiHidden/>
    <w:unhideWhenUsed/>
    <w:rsid w:val="00F45F6E"/>
    <w:pPr>
      <w:spacing w:line="240" w:lineRule="auto"/>
    </w:pPr>
    <w:rPr>
      <w:sz w:val="20"/>
      <w:szCs w:val="20"/>
    </w:rPr>
  </w:style>
  <w:style w:type="character" w:customStyle="1" w:styleId="CommentaireCar">
    <w:name w:val="Commentaire Car"/>
    <w:basedOn w:val="Policepardfaut"/>
    <w:link w:val="Commentaire"/>
    <w:uiPriority w:val="99"/>
    <w:semiHidden/>
    <w:rsid w:val="00F45F6E"/>
    <w:rPr>
      <w:sz w:val="20"/>
      <w:szCs w:val="20"/>
    </w:rPr>
  </w:style>
  <w:style w:type="paragraph" w:styleId="Objetducommentaire">
    <w:name w:val="annotation subject"/>
    <w:basedOn w:val="Commentaire"/>
    <w:next w:val="Commentaire"/>
    <w:link w:val="ObjetducommentaireCar"/>
    <w:uiPriority w:val="99"/>
    <w:semiHidden/>
    <w:unhideWhenUsed/>
    <w:rsid w:val="00F45F6E"/>
    <w:rPr>
      <w:b/>
      <w:bCs/>
    </w:rPr>
  </w:style>
  <w:style w:type="character" w:customStyle="1" w:styleId="ObjetducommentaireCar">
    <w:name w:val="Objet du commentaire Car"/>
    <w:basedOn w:val="CommentaireCar"/>
    <w:link w:val="Objetducommentaire"/>
    <w:uiPriority w:val="99"/>
    <w:semiHidden/>
    <w:rsid w:val="00F45F6E"/>
    <w:rPr>
      <w:b/>
      <w:bCs/>
      <w:sz w:val="20"/>
      <w:szCs w:val="20"/>
    </w:rPr>
  </w:style>
  <w:style w:type="paragraph" w:customStyle="1" w:styleId="pf0">
    <w:name w:val="pf0"/>
    <w:basedOn w:val="Normal"/>
    <w:rsid w:val="008A358E"/>
    <w:pPr>
      <w:spacing w:before="100" w:beforeAutospacing="1" w:after="100" w:afterAutospacing="1" w:line="240" w:lineRule="auto"/>
      <w:jc w:val="right"/>
    </w:pPr>
    <w:rPr>
      <w:rFonts w:ascii="Times New Roman" w:eastAsia="Times New Roman" w:hAnsi="Times New Roman" w:cs="Times New Roman"/>
      <w:sz w:val="24"/>
      <w:szCs w:val="24"/>
      <w:lang w:eastAsia="fr-FR"/>
    </w:rPr>
  </w:style>
  <w:style w:type="character" w:customStyle="1" w:styleId="cf01">
    <w:name w:val="cf01"/>
    <w:basedOn w:val="Policepardfaut"/>
    <w:rsid w:val="008A358E"/>
    <w:rPr>
      <w:rFonts w:cs="KFGQPC Uthmanic Script HAFS" w:hint="cs"/>
      <w:sz w:val="36"/>
      <w:szCs w:val="36"/>
      <w:shd w:val="clear" w:color="auto" w:fill="FFFFF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904440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_rels/footnotes.xml.rels><?xml version="1.0" encoding="UTF-8" standalone="yes"?>
<Relationships xmlns="http://schemas.openxmlformats.org/package/2006/relationships"><Relationship Id="rId1" Type="http://schemas.openxmlformats.org/officeDocument/2006/relationships/hyperlink" Target="http://www.quran.inoor.ir"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70364F5-960B-432E-9148-F0FD9C64830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16</Pages>
  <Words>5031</Words>
  <Characters>27672</Characters>
  <Application>Microsoft Office Word</Application>
  <DocSecurity>0</DocSecurity>
  <Lines>230</Lines>
  <Paragraphs>65</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32638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Ishak Vazirhoussen</dc:creator>
  <cp:keywords/>
  <dc:description/>
  <cp:lastModifiedBy>Ishak Vazirhoussen</cp:lastModifiedBy>
  <cp:revision>15</cp:revision>
  <dcterms:created xsi:type="dcterms:W3CDTF">2024-09-07T04:19:00Z</dcterms:created>
  <dcterms:modified xsi:type="dcterms:W3CDTF">2026-02-22T05:46:00Z</dcterms:modified>
</cp:coreProperties>
</file>