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66A9" w14:textId="77777777" w:rsidR="00515060" w:rsidRPr="00620D4B" w:rsidRDefault="00515060" w:rsidP="003859FD">
      <w:pPr>
        <w:pStyle w:val="Titre"/>
        <w:pBdr>
          <w:bottom w:val="single" w:sz="8" w:space="4" w:color="404040" w:themeColor="text1" w:themeTint="BF"/>
        </w:pBdr>
        <w:contextualSpacing/>
        <w:rPr>
          <w:rFonts w:asciiTheme="majorHAnsi" w:eastAsiaTheme="majorEastAsia" w:hAnsiTheme="majorHAnsi" w:cstheme="majorBidi"/>
          <w:lang w:bidi="en-US"/>
        </w:rPr>
      </w:pPr>
      <w:r w:rsidRPr="00620D4B">
        <w:rPr>
          <w:rFonts w:asciiTheme="majorHAnsi" w:eastAsiaTheme="majorEastAsia" w:hAnsiTheme="majorHAnsi" w:cstheme="majorBidi"/>
          <w:lang w:bidi="en-US"/>
        </w:rPr>
        <w:t>Sourate Maryam</w:t>
      </w:r>
    </w:p>
    <w:p w14:paraId="296710D3" w14:textId="77777777" w:rsidR="00515060" w:rsidRPr="00620D4B" w:rsidRDefault="00515060" w:rsidP="003859FD">
      <w:pPr>
        <w:pStyle w:val="Sous-titre"/>
        <w:rPr>
          <w:rFonts w:asciiTheme="majorHAnsi" w:eastAsiaTheme="majorEastAsia" w:hAnsiTheme="majorHAnsi" w:cstheme="majorBidi"/>
          <w:color w:val="auto"/>
          <w:sz w:val="20"/>
          <w:szCs w:val="20"/>
          <w:lang w:val="fr-FR" w:bidi="en-US"/>
        </w:rPr>
      </w:pPr>
      <w:r w:rsidRPr="00620D4B">
        <w:rPr>
          <w:rFonts w:asciiTheme="majorHAnsi" w:eastAsiaTheme="majorEastAsia" w:hAnsiTheme="majorHAnsi" w:cstheme="majorBidi"/>
          <w:color w:val="auto"/>
          <w:sz w:val="20"/>
          <w:szCs w:val="20"/>
          <w:lang w:val="fr-FR" w:bidi="en-US"/>
        </w:rPr>
        <w:t>«</w:t>
      </w:r>
      <w:r w:rsidR="00B606C7">
        <w:rPr>
          <w:rFonts w:asciiTheme="majorHAnsi" w:eastAsiaTheme="majorEastAsia" w:hAnsiTheme="majorHAnsi" w:cstheme="majorBidi"/>
          <w:color w:val="auto"/>
          <w:sz w:val="20"/>
          <w:szCs w:val="20"/>
          <w:lang w:val="fr-FR" w:bidi="en-US"/>
        </w:rPr>
        <w:t xml:space="preserve"> </w:t>
      </w:r>
      <w:r w:rsidRPr="00620D4B">
        <w:rPr>
          <w:rFonts w:asciiTheme="majorHAnsi" w:eastAsiaTheme="majorEastAsia" w:hAnsiTheme="majorHAnsi" w:cstheme="majorBidi"/>
          <w:color w:val="auto"/>
          <w:sz w:val="20"/>
          <w:szCs w:val="20"/>
          <w:lang w:val="fr-FR" w:bidi="en-US"/>
        </w:rPr>
        <w:t xml:space="preserve">Marie » sourate n°19 - révélée à la Mecque – 98 versets </w:t>
      </w:r>
    </w:p>
    <w:p w14:paraId="71FD47AA" w14:textId="77777777" w:rsidR="00515060" w:rsidRDefault="00515060" w:rsidP="003859FD">
      <w:pPr>
        <w:jc w:val="both"/>
        <w:rPr>
          <w:rFonts w:cstheme="minorHAnsi"/>
          <w:b/>
          <w:bCs/>
          <w:lang w:val="fr-FR"/>
        </w:rPr>
      </w:pPr>
    </w:p>
    <w:p w14:paraId="1CB33CDF" w14:textId="77777777" w:rsidR="00515060" w:rsidRDefault="00515060" w:rsidP="003859FD">
      <w:pPr>
        <w:jc w:val="both"/>
        <w:rPr>
          <w:rFonts w:cstheme="minorHAnsi"/>
          <w:b/>
          <w:bCs/>
          <w:lang w:val="fr-FR"/>
        </w:rPr>
      </w:pPr>
    </w:p>
    <w:p w14:paraId="2332F115" w14:textId="77777777" w:rsidR="00515060" w:rsidRDefault="00515060" w:rsidP="003859FD">
      <w:pPr>
        <w:jc w:val="both"/>
        <w:rPr>
          <w:rFonts w:cstheme="minorHAnsi"/>
          <w:b/>
          <w:bCs/>
          <w:lang w:val="fr-FR"/>
        </w:rPr>
      </w:pPr>
    </w:p>
    <w:p w14:paraId="745783B3" w14:textId="77777777" w:rsidR="00515060" w:rsidRPr="00F00C70" w:rsidRDefault="00515060" w:rsidP="003859FD">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C70029">
        <w:rPr>
          <w:rFonts w:cstheme="minorHAnsi"/>
          <w:b/>
          <w:bCs/>
          <w:sz w:val="20"/>
          <w:szCs w:val="20"/>
          <w:lang w:val="fr-BE"/>
        </w:rPr>
        <w:t>Abrégé de la table thématique de la sourate</w:t>
      </w:r>
    </w:p>
    <w:bookmarkEnd w:id="0"/>
    <w:p w14:paraId="5C645865" w14:textId="77777777" w:rsidR="00515060" w:rsidRDefault="00515060" w:rsidP="003859FD">
      <w:pPr>
        <w:jc w:val="both"/>
        <w:rPr>
          <w:rFonts w:cstheme="minorHAnsi"/>
          <w:b/>
          <w:bCs/>
          <w:lang w:val="fr-FR"/>
        </w:rPr>
      </w:pPr>
    </w:p>
    <w:p w14:paraId="10A009F7" w14:textId="77777777" w:rsidR="00515060" w:rsidRPr="00C70029" w:rsidRDefault="00515060" w:rsidP="003859FD">
      <w:pPr>
        <w:jc w:val="both"/>
        <w:rPr>
          <w:rFonts w:cstheme="minorHAnsi"/>
          <w:lang w:val="fr-BE" w:bidi="fa-IR"/>
        </w:rPr>
      </w:pPr>
      <w:r w:rsidRPr="00C70029">
        <w:rPr>
          <w:rFonts w:cstheme="minorHAnsi"/>
          <w:lang w:val="fr-BE" w:bidi="fa-IR"/>
        </w:rPr>
        <w:t>Les versets 1 à 15 relatent le dialogue entre le prophète Zacharie</w:t>
      </w:r>
      <w:r w:rsidR="00D408F3">
        <w:rPr>
          <w:rStyle w:val="Appelnotedebasdep"/>
          <w:rFonts w:cstheme="minorHAnsi"/>
          <w:lang w:val="fr-BE" w:bidi="fa-IR"/>
        </w:rPr>
        <w:footnoteReference w:id="1"/>
      </w:r>
      <w:r>
        <w:rPr>
          <w:rFonts w:cstheme="minorHAnsi"/>
          <w:lang w:val="fr-BE" w:bidi="fa-IR"/>
        </w:rPr>
        <w:t xml:space="preserve"> (a)</w:t>
      </w:r>
      <w:r w:rsidRPr="00C70029">
        <w:rPr>
          <w:rFonts w:cstheme="minorHAnsi"/>
          <w:lang w:val="fr-BE" w:bidi="fa-IR"/>
        </w:rPr>
        <w:t xml:space="preserve"> et Dieu Tout-Puissant, l'exaucement de sa prière et l'annonce de la naissance de son fils.</w:t>
      </w:r>
    </w:p>
    <w:p w14:paraId="66AAF217" w14:textId="77777777" w:rsidR="00515060" w:rsidRPr="00C70029" w:rsidRDefault="00515060" w:rsidP="003859FD">
      <w:pPr>
        <w:jc w:val="both"/>
        <w:rPr>
          <w:rFonts w:cstheme="minorHAnsi"/>
          <w:lang w:val="fr-BE" w:bidi="fa-IR"/>
        </w:rPr>
      </w:pPr>
      <w:r w:rsidRPr="00C70029">
        <w:rPr>
          <w:rFonts w:cstheme="minorHAnsi"/>
          <w:lang w:val="fr-BE" w:bidi="fa-IR"/>
        </w:rPr>
        <w:t>Les versets 16 à 40 effectuent une transition de l'histoire de Jean-Baptiste</w:t>
      </w:r>
      <w:r w:rsidR="00D408F3">
        <w:rPr>
          <w:rStyle w:val="Appelnotedebasdep"/>
          <w:rFonts w:cstheme="minorHAnsi"/>
          <w:lang w:val="fr-BE" w:bidi="fa-IR"/>
        </w:rPr>
        <w:footnoteReference w:id="2"/>
      </w:r>
      <w:r>
        <w:rPr>
          <w:rFonts w:cstheme="minorHAnsi"/>
          <w:lang w:val="fr-BE" w:bidi="fa-IR"/>
        </w:rPr>
        <w:t xml:space="preserve"> (a)</w:t>
      </w:r>
      <w:r w:rsidRPr="00C70029">
        <w:rPr>
          <w:rFonts w:cstheme="minorHAnsi"/>
          <w:lang w:val="fr-BE" w:bidi="fa-IR"/>
        </w:rPr>
        <w:t xml:space="preserve"> à celle de Jésus</w:t>
      </w:r>
      <w:r w:rsidR="00D408F3">
        <w:rPr>
          <w:rStyle w:val="Appelnotedebasdep"/>
          <w:rFonts w:cstheme="minorHAnsi"/>
          <w:lang w:val="fr-BE" w:bidi="fa-IR"/>
        </w:rPr>
        <w:footnoteReference w:id="3"/>
      </w:r>
      <w:r>
        <w:rPr>
          <w:rFonts w:cstheme="minorHAnsi"/>
          <w:lang w:val="fr-BE" w:bidi="fa-IR"/>
        </w:rPr>
        <w:t xml:space="preserve"> (a)</w:t>
      </w:r>
      <w:r w:rsidRPr="00C70029">
        <w:rPr>
          <w:rFonts w:cstheme="minorHAnsi"/>
          <w:lang w:val="fr-BE" w:bidi="fa-IR"/>
        </w:rPr>
        <w:t>, soulignant les similitudes entre les deux.</w:t>
      </w:r>
    </w:p>
    <w:p w14:paraId="47164062" w14:textId="77777777" w:rsidR="00515060" w:rsidRPr="00C70029" w:rsidRDefault="00515060" w:rsidP="003859FD">
      <w:pPr>
        <w:jc w:val="both"/>
        <w:rPr>
          <w:rFonts w:cstheme="minorHAnsi"/>
          <w:lang w:val="fr-BE" w:bidi="fa-IR"/>
        </w:rPr>
      </w:pPr>
      <w:r w:rsidRPr="00C70029">
        <w:rPr>
          <w:rFonts w:cstheme="minorHAnsi"/>
          <w:lang w:val="fr-BE" w:bidi="fa-IR"/>
        </w:rPr>
        <w:t>Les versets 41 à 50 narrent des épisodes de l'histoire d'Abraham</w:t>
      </w:r>
      <w:r w:rsidR="00D408F3">
        <w:rPr>
          <w:rStyle w:val="Appelnotedebasdep"/>
          <w:rFonts w:cstheme="minorHAnsi"/>
          <w:lang w:val="fr-BE" w:bidi="fa-IR"/>
        </w:rPr>
        <w:footnoteReference w:id="4"/>
      </w:r>
      <w:r>
        <w:rPr>
          <w:rFonts w:cstheme="minorHAnsi"/>
          <w:lang w:val="fr-BE" w:bidi="fa-IR"/>
        </w:rPr>
        <w:t xml:space="preserve"> (a)</w:t>
      </w:r>
      <w:r w:rsidRPr="00C70029">
        <w:rPr>
          <w:rFonts w:cstheme="minorHAnsi"/>
          <w:lang w:val="fr-BE" w:bidi="fa-IR"/>
        </w:rPr>
        <w:t>.</w:t>
      </w:r>
    </w:p>
    <w:p w14:paraId="3BB0DC40" w14:textId="261D5821" w:rsidR="00515060" w:rsidRPr="00C70029" w:rsidRDefault="00515060" w:rsidP="003859FD">
      <w:pPr>
        <w:jc w:val="both"/>
        <w:rPr>
          <w:rFonts w:cstheme="minorHAnsi"/>
          <w:lang w:val="fr-BE" w:bidi="fa-IR"/>
        </w:rPr>
      </w:pPr>
      <w:r w:rsidRPr="00C70029">
        <w:rPr>
          <w:rFonts w:cstheme="minorHAnsi"/>
          <w:lang w:val="fr-BE" w:bidi="fa-IR"/>
        </w:rPr>
        <w:t xml:space="preserve">Les versets 51 à 57 évoquent un groupe de </w:t>
      </w:r>
      <w:r w:rsidR="000A548D">
        <w:rPr>
          <w:rFonts w:cstheme="minorHAnsi"/>
          <w:lang w:val="fr-BE" w:bidi="fa-IR"/>
        </w:rPr>
        <w:t>P</w:t>
      </w:r>
      <w:r w:rsidRPr="00C70029">
        <w:rPr>
          <w:rFonts w:cstheme="minorHAnsi"/>
          <w:lang w:val="fr-BE" w:bidi="fa-IR"/>
        </w:rPr>
        <w:t>rophètes</w:t>
      </w:r>
      <w:r w:rsidR="000A548D">
        <w:rPr>
          <w:rFonts w:cstheme="minorHAnsi"/>
          <w:lang w:val="fr-BE" w:bidi="fa-IR"/>
        </w:rPr>
        <w:t xml:space="preserve"> (a)</w:t>
      </w:r>
      <w:r w:rsidRPr="00C70029">
        <w:rPr>
          <w:rFonts w:cstheme="minorHAnsi"/>
          <w:lang w:val="fr-BE" w:bidi="fa-IR"/>
        </w:rPr>
        <w:t>, la miséricorde d'Allah et Ses dons envers eux.</w:t>
      </w:r>
    </w:p>
    <w:p w14:paraId="0AFE4544" w14:textId="77777777" w:rsidR="00515060" w:rsidRPr="00C70029" w:rsidRDefault="00515060" w:rsidP="003859FD">
      <w:pPr>
        <w:jc w:val="both"/>
        <w:rPr>
          <w:rFonts w:cstheme="minorHAnsi"/>
          <w:lang w:val="fr-BE" w:bidi="fa-IR"/>
        </w:rPr>
      </w:pPr>
      <w:r w:rsidRPr="00C70029">
        <w:rPr>
          <w:rFonts w:cstheme="minorHAnsi"/>
          <w:lang w:val="fr-BE" w:bidi="fa-IR"/>
        </w:rPr>
        <w:t>Les versets 58 à 63 affirment que le culte de Dieu est la religion des gens prospères et en croissance, tandis qu'adorer une autre divinité que Lui mène à l'égarement.</w:t>
      </w:r>
    </w:p>
    <w:p w14:paraId="57B3F627" w14:textId="77777777" w:rsidR="00515060" w:rsidRPr="00C70029" w:rsidRDefault="00515060" w:rsidP="003859FD">
      <w:pPr>
        <w:jc w:val="both"/>
        <w:rPr>
          <w:rFonts w:cstheme="minorHAnsi"/>
          <w:lang w:val="fr-BE" w:bidi="fa-IR"/>
        </w:rPr>
      </w:pPr>
      <w:r w:rsidRPr="00C70029">
        <w:rPr>
          <w:rFonts w:cstheme="minorHAnsi"/>
          <w:lang w:val="fr-BE" w:bidi="fa-IR"/>
        </w:rPr>
        <w:t>Les versets 64 et 65 font référence aux paroles de l'ange chargé de la révélation divine.</w:t>
      </w:r>
    </w:p>
    <w:p w14:paraId="2DF715B4" w14:textId="677CC673" w:rsidR="00515060" w:rsidRPr="00C70029" w:rsidRDefault="00515060" w:rsidP="003859FD">
      <w:pPr>
        <w:jc w:val="both"/>
        <w:rPr>
          <w:rFonts w:cstheme="minorHAnsi"/>
          <w:lang w:val="fr-BE" w:bidi="fa-IR"/>
        </w:rPr>
      </w:pPr>
      <w:r w:rsidRPr="00C70029">
        <w:rPr>
          <w:rFonts w:cstheme="minorHAnsi"/>
          <w:lang w:val="fr-BE" w:bidi="fa-IR"/>
        </w:rPr>
        <w:t xml:space="preserve">Les versets 66 à 72 rapportent les propos des polythéistes qui rejettent la </w:t>
      </w:r>
      <w:r w:rsidR="000A548D">
        <w:rPr>
          <w:rFonts w:cstheme="minorHAnsi"/>
          <w:lang w:val="fr-BE" w:bidi="fa-IR"/>
        </w:rPr>
        <w:t>R</w:t>
      </w:r>
      <w:r w:rsidRPr="00C70029">
        <w:rPr>
          <w:rFonts w:cstheme="minorHAnsi"/>
          <w:lang w:val="fr-BE" w:bidi="fa-IR"/>
        </w:rPr>
        <w:t>ésurrection et leur réponse.</w:t>
      </w:r>
    </w:p>
    <w:p w14:paraId="7B086491" w14:textId="6502AF47" w:rsidR="00515060" w:rsidRPr="00C70029" w:rsidRDefault="00515060" w:rsidP="003859FD">
      <w:pPr>
        <w:jc w:val="both"/>
        <w:rPr>
          <w:rFonts w:cstheme="minorHAnsi"/>
          <w:lang w:val="fr-BE" w:bidi="fa-IR"/>
        </w:rPr>
      </w:pPr>
      <w:r w:rsidRPr="00C70029">
        <w:rPr>
          <w:rFonts w:cstheme="minorHAnsi"/>
          <w:lang w:val="fr-BE" w:bidi="fa-IR"/>
        </w:rPr>
        <w:t xml:space="preserve">Les versets 73 à 80 traitent du rejet de l'appel du Prophète </w:t>
      </w:r>
      <w:r w:rsidR="000A548D">
        <w:rPr>
          <w:rFonts w:cstheme="minorHAnsi"/>
          <w:lang w:val="fr-BE" w:bidi="fa-IR"/>
        </w:rPr>
        <w:t xml:space="preserve">(s) </w:t>
      </w:r>
      <w:r w:rsidRPr="00C70029">
        <w:rPr>
          <w:rFonts w:cstheme="minorHAnsi"/>
          <w:lang w:val="fr-BE" w:bidi="fa-IR"/>
        </w:rPr>
        <w:t>par les infidèles et de leur réponse.</w:t>
      </w:r>
    </w:p>
    <w:p w14:paraId="0C070823" w14:textId="77777777" w:rsidR="00515060" w:rsidRPr="00C70029" w:rsidRDefault="00515060" w:rsidP="003859FD">
      <w:pPr>
        <w:jc w:val="both"/>
        <w:rPr>
          <w:rFonts w:cstheme="minorHAnsi"/>
          <w:lang w:val="fr-BE" w:bidi="fa-IR"/>
        </w:rPr>
      </w:pPr>
      <w:r w:rsidRPr="00C70029">
        <w:rPr>
          <w:rFonts w:cstheme="minorHAnsi"/>
          <w:lang w:val="fr-BE" w:bidi="fa-IR"/>
        </w:rPr>
        <w:t>Les versets 81 à 96 dénoncent pour la troisième fois les croyances infondées des infidèles, notamment le fait d'associer d'autres divinités à Dieu.</w:t>
      </w:r>
    </w:p>
    <w:p w14:paraId="04CFEB21" w14:textId="77777777" w:rsidR="00515060" w:rsidRPr="00C70029" w:rsidRDefault="00515060" w:rsidP="003859FD">
      <w:pPr>
        <w:jc w:val="both"/>
        <w:rPr>
          <w:rFonts w:cstheme="minorHAnsi"/>
          <w:lang w:val="fr-BE" w:bidi="fa-IR"/>
        </w:rPr>
      </w:pPr>
      <w:r w:rsidRPr="00C70029">
        <w:rPr>
          <w:rFonts w:cstheme="minorHAnsi"/>
          <w:lang w:val="fr-BE" w:bidi="fa-IR"/>
        </w:rPr>
        <w:t>Les versets 97 et 98 indiquent que la vérité est trop élevée pour être atteinte par une compréhension ordinaire ou pour être touché</w:t>
      </w:r>
      <w:r>
        <w:rPr>
          <w:rFonts w:cstheme="minorHAnsi"/>
          <w:lang w:val="fr-BE" w:bidi="fa-IR"/>
        </w:rPr>
        <w:t>e par ceux qui ne sont pas purs</w:t>
      </w:r>
      <w:r w:rsidRPr="00C70029">
        <w:rPr>
          <w:rFonts w:cstheme="minorHAnsi"/>
          <w:lang w:val="fr-BE" w:bidi="fa-IR"/>
        </w:rPr>
        <w:t>.</w:t>
      </w:r>
      <w:r>
        <w:rPr>
          <w:rStyle w:val="Appelnotedebasdep"/>
          <w:rFonts w:cstheme="minorHAnsi"/>
          <w:lang w:bidi="fa-IR"/>
        </w:rPr>
        <w:footnoteReference w:id="5"/>
      </w:r>
    </w:p>
    <w:p w14:paraId="377BFE3F" w14:textId="77777777" w:rsidR="00515060" w:rsidRDefault="00515060" w:rsidP="003859FD">
      <w:pPr>
        <w:jc w:val="both"/>
        <w:rPr>
          <w:rFonts w:cstheme="minorHAnsi"/>
          <w:b/>
          <w:bCs/>
          <w:lang w:val="fr-FR"/>
        </w:rPr>
      </w:pPr>
    </w:p>
    <w:p w14:paraId="2AD585A3" w14:textId="77777777" w:rsidR="00515060" w:rsidRDefault="00515060" w:rsidP="003859FD">
      <w:pPr>
        <w:jc w:val="both"/>
        <w:rPr>
          <w:rFonts w:cstheme="minorHAnsi"/>
          <w:b/>
          <w:bCs/>
          <w:lang w:val="fr-FR"/>
        </w:rPr>
      </w:pPr>
    </w:p>
    <w:p w14:paraId="5C749462" w14:textId="77777777" w:rsidR="00515060" w:rsidRDefault="00515060" w:rsidP="003859FD">
      <w:pPr>
        <w:jc w:val="both"/>
        <w:rPr>
          <w:rFonts w:cstheme="minorHAnsi"/>
          <w:b/>
          <w:bCs/>
          <w:lang w:val="fr-FR"/>
        </w:rPr>
      </w:pPr>
    </w:p>
    <w:p w14:paraId="7F6D4917" w14:textId="77777777" w:rsidR="00515060" w:rsidRDefault="00515060" w:rsidP="003859FD">
      <w:pPr>
        <w:jc w:val="both"/>
        <w:rPr>
          <w:rFonts w:cstheme="minorHAnsi"/>
          <w:b/>
          <w:bCs/>
          <w:lang w:val="fr-FR"/>
        </w:rPr>
      </w:pPr>
    </w:p>
    <w:p w14:paraId="1E9A013A" w14:textId="77777777" w:rsidR="00515060" w:rsidRPr="00620D4B" w:rsidRDefault="00515060" w:rsidP="003859FD">
      <w:pPr>
        <w:jc w:val="both"/>
        <w:rPr>
          <w:rFonts w:cstheme="minorHAnsi"/>
          <w:b/>
          <w:bCs/>
          <w:lang w:val="fr-FR"/>
        </w:rPr>
      </w:pPr>
    </w:p>
    <w:p w14:paraId="152DC9F1" w14:textId="77777777" w:rsidR="00515060" w:rsidRPr="00620D4B" w:rsidRDefault="00515060" w:rsidP="003859FD">
      <w:pPr>
        <w:jc w:val="both"/>
        <w:rPr>
          <w:rFonts w:eastAsiaTheme="minorEastAsia"/>
          <w:b/>
          <w:bCs/>
          <w:sz w:val="20"/>
          <w:szCs w:val="20"/>
          <w:lang w:val="fr-FR" w:bidi="en-US"/>
        </w:rPr>
      </w:pPr>
      <w:r>
        <w:rPr>
          <w:rFonts w:eastAsiaTheme="minorEastAsia"/>
          <w:b/>
          <w:bCs/>
          <w:sz w:val="20"/>
          <w:szCs w:val="20"/>
          <w:lang w:val="fr-FR" w:bidi="en-US"/>
        </w:rPr>
        <w:lastRenderedPageBreak/>
        <w:t>b</w:t>
      </w:r>
      <w:r w:rsidRPr="00620D4B">
        <w:rPr>
          <w:rFonts w:eastAsiaTheme="minorEastAsia"/>
          <w:b/>
          <w:bCs/>
          <w:sz w:val="20"/>
          <w:szCs w:val="20"/>
          <w:lang w:val="fr-FR" w:bidi="en-US"/>
        </w:rPr>
        <w:t>) Aperçu du contenu de la sourate</w:t>
      </w:r>
    </w:p>
    <w:p w14:paraId="18A8DB0D" w14:textId="77777777" w:rsidR="00515060" w:rsidRPr="00620D4B" w:rsidRDefault="00515060" w:rsidP="003859FD">
      <w:pPr>
        <w:jc w:val="both"/>
        <w:rPr>
          <w:rFonts w:cstheme="minorHAnsi"/>
          <w:lang w:val="fr-FR"/>
        </w:rPr>
      </w:pPr>
    </w:p>
    <w:p w14:paraId="20E8338D" w14:textId="25A2D120" w:rsidR="00515060" w:rsidRPr="003F2BE7" w:rsidRDefault="00515060" w:rsidP="003859FD">
      <w:pPr>
        <w:jc w:val="both"/>
        <w:rPr>
          <w:rFonts w:cstheme="minorHAnsi"/>
          <w:lang w:val="fr-FR"/>
        </w:rPr>
      </w:pPr>
      <w:r w:rsidRPr="003F2BE7">
        <w:rPr>
          <w:rFonts w:cstheme="minorHAnsi"/>
          <w:lang w:val="fr-FR"/>
        </w:rPr>
        <w:t xml:space="preserve">La majeure partie de la sourate Maryam relate l'histoire de plusieurs </w:t>
      </w:r>
      <w:r w:rsidR="000A548D">
        <w:rPr>
          <w:rFonts w:cstheme="minorHAnsi"/>
          <w:lang w:val="fr-FR"/>
        </w:rPr>
        <w:t>P</w:t>
      </w:r>
      <w:r w:rsidRPr="003F2BE7">
        <w:rPr>
          <w:rFonts w:cstheme="minorHAnsi"/>
          <w:lang w:val="fr-FR"/>
        </w:rPr>
        <w:t>rophètes</w:t>
      </w:r>
      <w:r w:rsidR="000A548D">
        <w:rPr>
          <w:rFonts w:cstheme="minorHAnsi"/>
          <w:lang w:val="fr-FR"/>
        </w:rPr>
        <w:t xml:space="preserve"> (a)</w:t>
      </w:r>
      <w:r w:rsidRPr="003F2BE7">
        <w:rPr>
          <w:rFonts w:cstheme="minorHAnsi"/>
          <w:lang w:val="fr-FR"/>
        </w:rPr>
        <w:t>, notamment :</w:t>
      </w:r>
    </w:p>
    <w:p w14:paraId="070E7A0C" w14:textId="77777777" w:rsidR="00515060" w:rsidRPr="003F2BE7" w:rsidRDefault="00D408F3" w:rsidP="003859FD">
      <w:pPr>
        <w:jc w:val="both"/>
        <w:rPr>
          <w:rFonts w:cstheme="minorHAnsi"/>
          <w:lang w:val="fr-FR"/>
        </w:rPr>
      </w:pPr>
      <w:r>
        <w:rPr>
          <w:rFonts w:cstheme="minorHAnsi"/>
          <w:lang w:val="fr-FR"/>
        </w:rPr>
        <w:t xml:space="preserve">a) </w:t>
      </w:r>
      <w:r w:rsidR="00515060" w:rsidRPr="003F2BE7">
        <w:rPr>
          <w:rFonts w:cstheme="minorHAnsi"/>
          <w:lang w:val="fr-FR"/>
        </w:rPr>
        <w:t>Le prophète Zacharie</w:t>
      </w:r>
      <w:r w:rsidRPr="003F2BE7">
        <w:rPr>
          <w:rFonts w:cstheme="minorHAnsi"/>
          <w:lang w:val="fr-FR"/>
        </w:rPr>
        <w:t xml:space="preserve"> </w:t>
      </w:r>
      <w:r w:rsidR="00515060" w:rsidRPr="003F2BE7">
        <w:rPr>
          <w:rFonts w:cstheme="minorHAnsi"/>
          <w:lang w:val="fr-FR"/>
        </w:rPr>
        <w:t>(a)</w:t>
      </w:r>
    </w:p>
    <w:p w14:paraId="516CDF52" w14:textId="77777777" w:rsidR="00515060" w:rsidRPr="003F2BE7" w:rsidRDefault="00D408F3" w:rsidP="003859FD">
      <w:pPr>
        <w:jc w:val="both"/>
        <w:rPr>
          <w:rFonts w:cstheme="minorHAnsi"/>
          <w:lang w:val="fr-FR"/>
        </w:rPr>
      </w:pPr>
      <w:r>
        <w:rPr>
          <w:rFonts w:cstheme="minorHAnsi"/>
          <w:lang w:val="fr-FR"/>
        </w:rPr>
        <w:t xml:space="preserve">b) </w:t>
      </w:r>
      <w:r w:rsidR="00515060" w:rsidRPr="003F2BE7">
        <w:rPr>
          <w:rFonts w:cstheme="minorHAnsi"/>
          <w:lang w:val="fr-FR"/>
        </w:rPr>
        <w:t>Marie</w:t>
      </w:r>
      <w:r w:rsidR="00515060" w:rsidRPr="00620D4B">
        <w:rPr>
          <w:rStyle w:val="Appelnotedebasdep"/>
          <w:rFonts w:cstheme="minorHAnsi"/>
          <w:lang w:val="fr-FR"/>
        </w:rPr>
        <w:footnoteReference w:id="6"/>
      </w:r>
      <w:r w:rsidR="00515060" w:rsidRPr="003F2BE7">
        <w:rPr>
          <w:rFonts w:cstheme="minorHAnsi"/>
          <w:lang w:val="fr-FR"/>
        </w:rPr>
        <w:t xml:space="preserve"> (a)</w:t>
      </w:r>
    </w:p>
    <w:p w14:paraId="58C03922" w14:textId="77777777" w:rsidR="00515060" w:rsidRPr="003F2BE7" w:rsidRDefault="00D408F3" w:rsidP="003859FD">
      <w:pPr>
        <w:jc w:val="both"/>
        <w:rPr>
          <w:rFonts w:cstheme="minorHAnsi"/>
          <w:lang w:val="fr-FR"/>
        </w:rPr>
      </w:pPr>
      <w:r>
        <w:rPr>
          <w:rFonts w:cstheme="minorHAnsi"/>
          <w:lang w:val="fr-FR"/>
        </w:rPr>
        <w:t xml:space="preserve">c) </w:t>
      </w:r>
      <w:r w:rsidR="00515060" w:rsidRPr="003F2BE7">
        <w:rPr>
          <w:rFonts w:cstheme="minorHAnsi"/>
          <w:lang w:val="fr-FR"/>
        </w:rPr>
        <w:t>Le prophète Jésus</w:t>
      </w:r>
      <w:r w:rsidRPr="003F2BE7">
        <w:rPr>
          <w:rFonts w:cstheme="minorHAnsi"/>
          <w:lang w:val="fr-FR"/>
        </w:rPr>
        <w:t xml:space="preserve"> </w:t>
      </w:r>
      <w:r w:rsidR="00515060" w:rsidRPr="003F2BE7">
        <w:rPr>
          <w:rFonts w:cstheme="minorHAnsi"/>
          <w:lang w:val="fr-FR"/>
        </w:rPr>
        <w:t>(a)</w:t>
      </w:r>
    </w:p>
    <w:p w14:paraId="615CC037" w14:textId="77777777" w:rsidR="00515060" w:rsidRPr="003F2BE7" w:rsidRDefault="00D408F3" w:rsidP="003859FD">
      <w:pPr>
        <w:jc w:val="both"/>
        <w:rPr>
          <w:rFonts w:cstheme="minorHAnsi"/>
          <w:lang w:val="fr-FR"/>
        </w:rPr>
      </w:pPr>
      <w:r>
        <w:rPr>
          <w:rFonts w:cstheme="minorHAnsi"/>
          <w:lang w:val="fr-FR"/>
        </w:rPr>
        <w:t xml:space="preserve">d) </w:t>
      </w:r>
      <w:r w:rsidR="00515060" w:rsidRPr="003F2BE7">
        <w:rPr>
          <w:rFonts w:cstheme="minorHAnsi"/>
          <w:lang w:val="fr-FR"/>
        </w:rPr>
        <w:t>Le prophète Jean-Baptiste</w:t>
      </w:r>
      <w:r w:rsidRPr="003F2BE7">
        <w:rPr>
          <w:rFonts w:cstheme="minorHAnsi"/>
          <w:lang w:val="fr-FR"/>
        </w:rPr>
        <w:t xml:space="preserve"> </w:t>
      </w:r>
      <w:r w:rsidR="00515060" w:rsidRPr="003F2BE7">
        <w:rPr>
          <w:rFonts w:cstheme="minorHAnsi"/>
          <w:lang w:val="fr-FR"/>
        </w:rPr>
        <w:t>(a)</w:t>
      </w:r>
    </w:p>
    <w:p w14:paraId="3E46E947" w14:textId="77777777" w:rsidR="00515060" w:rsidRPr="003F2BE7" w:rsidRDefault="00D408F3" w:rsidP="003859FD">
      <w:pPr>
        <w:jc w:val="both"/>
        <w:rPr>
          <w:rFonts w:cstheme="minorHAnsi"/>
          <w:lang w:val="fr-FR"/>
        </w:rPr>
      </w:pPr>
      <w:r>
        <w:rPr>
          <w:rFonts w:cstheme="minorHAnsi"/>
          <w:lang w:val="fr-FR"/>
        </w:rPr>
        <w:t xml:space="preserve">e) </w:t>
      </w:r>
      <w:r w:rsidR="00515060" w:rsidRPr="003F2BE7">
        <w:rPr>
          <w:rFonts w:cstheme="minorHAnsi"/>
          <w:lang w:val="fr-FR"/>
        </w:rPr>
        <w:t>Le prophète Abraham et son fils Isma</w:t>
      </w:r>
      <w:r w:rsidR="00F34C49">
        <w:rPr>
          <w:rFonts w:cstheme="minorHAnsi"/>
          <w:lang w:val="fr-FR"/>
        </w:rPr>
        <w:t>e</w:t>
      </w:r>
      <w:r w:rsidR="00515060" w:rsidRPr="003F2BE7">
        <w:rPr>
          <w:rFonts w:cstheme="minorHAnsi"/>
          <w:lang w:val="fr-FR"/>
        </w:rPr>
        <w:t>l</w:t>
      </w:r>
      <w:r w:rsidR="00515060" w:rsidRPr="00620D4B">
        <w:rPr>
          <w:rStyle w:val="Appelnotedebasdep"/>
          <w:rFonts w:cstheme="minorHAnsi"/>
          <w:lang w:val="fr-RE"/>
        </w:rPr>
        <w:footnoteReference w:id="7"/>
      </w:r>
      <w:r w:rsidR="00515060" w:rsidRPr="003F2BE7">
        <w:rPr>
          <w:rFonts w:cstheme="minorHAnsi"/>
          <w:lang w:val="fr-FR"/>
        </w:rPr>
        <w:t xml:space="preserve"> (a)</w:t>
      </w:r>
    </w:p>
    <w:p w14:paraId="417026D4" w14:textId="641EE5B2" w:rsidR="00515060" w:rsidRPr="003F2BE7" w:rsidRDefault="00D408F3" w:rsidP="003859FD">
      <w:pPr>
        <w:jc w:val="both"/>
        <w:rPr>
          <w:rFonts w:cstheme="minorHAnsi"/>
          <w:lang w:val="fr-FR"/>
        </w:rPr>
      </w:pPr>
      <w:r>
        <w:rPr>
          <w:rFonts w:cstheme="minorHAnsi"/>
          <w:lang w:val="fr-FR"/>
        </w:rPr>
        <w:t xml:space="preserve">f) </w:t>
      </w:r>
      <w:r w:rsidR="00515060" w:rsidRPr="003F2BE7">
        <w:rPr>
          <w:rFonts w:cstheme="minorHAnsi"/>
          <w:lang w:val="fr-FR"/>
        </w:rPr>
        <w:t>Le prophète Enoch</w:t>
      </w:r>
      <w:r w:rsidR="00515060" w:rsidRPr="00620D4B">
        <w:rPr>
          <w:rStyle w:val="Appelnotedebasdep"/>
          <w:rFonts w:cstheme="minorHAnsi"/>
          <w:lang w:val="fr-FR"/>
        </w:rPr>
        <w:footnoteReference w:id="8"/>
      </w:r>
      <w:r w:rsidR="00515060" w:rsidRPr="00620D4B">
        <w:rPr>
          <w:rFonts w:cstheme="minorHAnsi"/>
          <w:lang w:val="fr-FR"/>
        </w:rPr>
        <w:t xml:space="preserve"> </w:t>
      </w:r>
      <w:r w:rsidR="00515060" w:rsidRPr="003F2BE7">
        <w:rPr>
          <w:rFonts w:cstheme="minorHAnsi"/>
          <w:lang w:val="fr-FR"/>
        </w:rPr>
        <w:t>(a)</w:t>
      </w:r>
      <w:r w:rsidR="00515060">
        <w:rPr>
          <w:rFonts w:cstheme="minorHAnsi"/>
          <w:lang w:val="fr-FR"/>
        </w:rPr>
        <w:t>,</w:t>
      </w:r>
      <w:r w:rsidR="00515060" w:rsidRPr="003F2BE7">
        <w:rPr>
          <w:rFonts w:cstheme="minorHAnsi"/>
          <w:lang w:val="fr-FR"/>
        </w:rPr>
        <w:t xml:space="preserve"> ainsi que d'autres </w:t>
      </w:r>
      <w:r w:rsidR="000A548D">
        <w:rPr>
          <w:rFonts w:cstheme="minorHAnsi"/>
          <w:lang w:val="fr-FR"/>
        </w:rPr>
        <w:t>P</w:t>
      </w:r>
      <w:r w:rsidR="00515060" w:rsidRPr="003F2BE7">
        <w:rPr>
          <w:rFonts w:cstheme="minorHAnsi"/>
          <w:lang w:val="fr-FR"/>
        </w:rPr>
        <w:t>rophètes divins</w:t>
      </w:r>
      <w:r w:rsidR="000A548D">
        <w:rPr>
          <w:rFonts w:cstheme="minorHAnsi"/>
          <w:lang w:val="fr-FR"/>
        </w:rPr>
        <w:t xml:space="preserve"> (a)</w:t>
      </w:r>
      <w:r w:rsidR="00515060" w:rsidRPr="003F2BE7">
        <w:rPr>
          <w:rFonts w:cstheme="minorHAnsi"/>
          <w:lang w:val="fr-FR"/>
        </w:rPr>
        <w:t>.</w:t>
      </w:r>
    </w:p>
    <w:p w14:paraId="068E6B49" w14:textId="26B15609" w:rsidR="00515060" w:rsidRPr="003F2BE7" w:rsidRDefault="00515060" w:rsidP="003859FD">
      <w:pPr>
        <w:jc w:val="both"/>
        <w:rPr>
          <w:rFonts w:cstheme="minorHAnsi"/>
          <w:lang w:val="fr-FR"/>
        </w:rPr>
      </w:pPr>
      <w:r w:rsidRPr="003F2BE7">
        <w:rPr>
          <w:rFonts w:cstheme="minorHAnsi"/>
          <w:lang w:val="fr-FR"/>
        </w:rPr>
        <w:t xml:space="preserve">La sourate aborde ensuite des questions liées à la </w:t>
      </w:r>
      <w:r w:rsidR="000A548D">
        <w:rPr>
          <w:rFonts w:cstheme="minorHAnsi"/>
          <w:lang w:val="fr-FR"/>
        </w:rPr>
        <w:t>R</w:t>
      </w:r>
      <w:r w:rsidRPr="003F2BE7">
        <w:rPr>
          <w:rFonts w:cstheme="minorHAnsi"/>
          <w:lang w:val="fr-FR"/>
        </w:rPr>
        <w:t>ésurrection, au destin des criminels et à la récompense des pieux. Elle présente des sermons et des conseils qui viennent compléter les sections précédentes.</w:t>
      </w:r>
    </w:p>
    <w:p w14:paraId="20B681F3" w14:textId="77777777" w:rsidR="00515060" w:rsidRPr="00620D4B" w:rsidRDefault="00515060" w:rsidP="003859FD">
      <w:pPr>
        <w:jc w:val="both"/>
        <w:rPr>
          <w:rFonts w:cstheme="minorHAnsi"/>
          <w:lang w:val="fr-FR"/>
        </w:rPr>
      </w:pPr>
      <w:r w:rsidRPr="003F2BE7">
        <w:rPr>
          <w:rFonts w:cstheme="minorHAnsi"/>
          <w:lang w:val="fr-FR"/>
        </w:rPr>
        <w:t>Enfin, la sourate fait référence au Coran, réfute l'idée que Dieu aurait un enfant, et traite de la question de l'intercession. Ces éléments forment ensemble un programme éducatif visant à guider l'humanité ver</w:t>
      </w:r>
      <w:r>
        <w:rPr>
          <w:rFonts w:cstheme="minorHAnsi"/>
          <w:lang w:val="fr-FR"/>
        </w:rPr>
        <w:t>s la foi, la pureté et la piété</w:t>
      </w:r>
      <w:r w:rsidRPr="00620D4B">
        <w:rPr>
          <w:rFonts w:cstheme="minorHAnsi"/>
          <w:lang w:val="fr-FR"/>
        </w:rPr>
        <w:t>.</w:t>
      </w:r>
      <w:r>
        <w:rPr>
          <w:rStyle w:val="Appelnotedebasdep"/>
          <w:rFonts w:cstheme="minorHAnsi"/>
          <w:lang w:val="fr-FR"/>
        </w:rPr>
        <w:footnoteReference w:id="9"/>
      </w:r>
    </w:p>
    <w:p w14:paraId="14A4041F" w14:textId="77777777" w:rsidR="00515060" w:rsidRPr="00620D4B" w:rsidRDefault="00515060" w:rsidP="003859FD">
      <w:pPr>
        <w:jc w:val="both"/>
        <w:rPr>
          <w:rFonts w:cstheme="minorHAnsi"/>
          <w:b/>
          <w:bCs/>
          <w:lang w:val="fr-FR"/>
        </w:rPr>
      </w:pPr>
    </w:p>
    <w:p w14:paraId="733EDF9E" w14:textId="77777777" w:rsidR="00515060" w:rsidRDefault="00515060" w:rsidP="003859FD">
      <w:pPr>
        <w:jc w:val="both"/>
        <w:rPr>
          <w:rFonts w:cstheme="minorHAnsi"/>
          <w:b/>
          <w:bCs/>
          <w:lang w:val="fr-FR"/>
        </w:rPr>
      </w:pPr>
    </w:p>
    <w:p w14:paraId="4E159FBE" w14:textId="77777777" w:rsidR="00BF54CF" w:rsidRPr="00620D4B" w:rsidRDefault="00BF54CF" w:rsidP="003859FD">
      <w:pPr>
        <w:jc w:val="both"/>
        <w:rPr>
          <w:rFonts w:cstheme="minorHAnsi"/>
          <w:b/>
          <w:bCs/>
          <w:lang w:val="fr-FR"/>
        </w:rPr>
      </w:pPr>
    </w:p>
    <w:p w14:paraId="2E9E12DE" w14:textId="77777777" w:rsidR="00515060" w:rsidRPr="00620D4B" w:rsidRDefault="00515060" w:rsidP="003859FD">
      <w:pPr>
        <w:jc w:val="both"/>
        <w:rPr>
          <w:rFonts w:eastAsiaTheme="minorEastAsia"/>
          <w:b/>
          <w:bCs/>
          <w:sz w:val="20"/>
          <w:szCs w:val="20"/>
          <w:lang w:val="fr-FR" w:bidi="en-US"/>
        </w:rPr>
      </w:pPr>
      <w:r>
        <w:rPr>
          <w:rFonts w:eastAsiaTheme="minorEastAsia"/>
          <w:b/>
          <w:bCs/>
          <w:sz w:val="20"/>
          <w:szCs w:val="20"/>
          <w:lang w:val="fr-FR" w:bidi="en-US"/>
        </w:rPr>
        <w:t>c</w:t>
      </w:r>
      <w:r w:rsidRPr="00620D4B">
        <w:rPr>
          <w:rFonts w:eastAsiaTheme="minorEastAsia"/>
          <w:b/>
          <w:bCs/>
          <w:sz w:val="20"/>
          <w:szCs w:val="20"/>
          <w:lang w:val="fr-FR" w:bidi="en-US"/>
        </w:rPr>
        <w:t xml:space="preserve">) Bienfaits de la récitation </w:t>
      </w:r>
    </w:p>
    <w:p w14:paraId="01469622" w14:textId="77777777" w:rsidR="00515060" w:rsidRPr="00620D4B" w:rsidRDefault="00515060" w:rsidP="003859FD">
      <w:pPr>
        <w:jc w:val="both"/>
        <w:rPr>
          <w:rFonts w:cstheme="minorHAnsi"/>
          <w:lang w:val="fr-FR"/>
        </w:rPr>
      </w:pPr>
    </w:p>
    <w:p w14:paraId="0BFA54C5" w14:textId="77777777" w:rsidR="00515060" w:rsidRPr="00F34C49" w:rsidRDefault="00515060" w:rsidP="003859FD">
      <w:pPr>
        <w:jc w:val="both"/>
        <w:rPr>
          <w:rFonts w:eastAsiaTheme="minorEastAsia" w:cstheme="minorHAnsi"/>
          <w:lang w:val="fr-FR" w:bidi="en-US"/>
        </w:rPr>
      </w:pPr>
      <w:r w:rsidRPr="00F673FD">
        <w:rPr>
          <w:rFonts w:eastAsiaTheme="minorEastAsia" w:cstheme="minorHAnsi"/>
          <w:lang w:val="fr-FR" w:bidi="en-US"/>
        </w:rPr>
        <w:t>Selon l'Imam as-</w:t>
      </w:r>
      <w:proofErr w:type="spellStart"/>
      <w:r w:rsidRPr="00F673FD">
        <w:rPr>
          <w:rFonts w:eastAsiaTheme="minorEastAsia" w:cstheme="minorHAnsi"/>
          <w:lang w:val="fr-FR" w:bidi="en-US"/>
        </w:rPr>
        <w:t>Sàdiq</w:t>
      </w:r>
      <w:proofErr w:type="spellEnd"/>
      <w:r w:rsidRPr="00F673FD">
        <w:rPr>
          <w:rFonts w:eastAsiaTheme="minorEastAsia" w:cstheme="minorHAnsi"/>
          <w:lang w:val="fr-FR" w:bidi="en-US"/>
        </w:rPr>
        <w:t xml:space="preserve"> </w:t>
      </w:r>
      <w:r w:rsidR="00F34C49">
        <w:rPr>
          <w:rFonts w:eastAsiaTheme="minorEastAsia" w:cstheme="minorHAnsi"/>
          <w:lang w:val="fr-FR" w:bidi="en-US"/>
        </w:rPr>
        <w:t xml:space="preserve">(a) </w:t>
      </w:r>
      <w:r w:rsidRPr="00F673FD">
        <w:rPr>
          <w:rFonts w:eastAsiaTheme="minorEastAsia" w:cstheme="minorHAnsi"/>
          <w:lang w:val="fr-FR" w:bidi="en-US"/>
        </w:rPr>
        <w:t>:</w:t>
      </w:r>
      <w:r w:rsidR="00F34C49">
        <w:rPr>
          <w:rFonts w:eastAsiaTheme="minorEastAsia" w:cstheme="minorHAnsi"/>
          <w:lang w:val="fr-FR" w:bidi="en-US"/>
        </w:rPr>
        <w:t xml:space="preserve"> </w:t>
      </w:r>
      <w:r w:rsidRPr="00F673FD">
        <w:rPr>
          <w:rFonts w:cstheme="minorHAnsi"/>
          <w:lang w:val="fr-FR"/>
        </w:rPr>
        <w:t>« Quiconque récite régulièrement cette sourate avant sa mort ne manquera ni d'enfants, ni de richesse, ni de vie »</w:t>
      </w:r>
      <w:r w:rsidRPr="00620D4B">
        <w:rPr>
          <w:rFonts w:cstheme="minorHAnsi"/>
          <w:lang w:val="fr-FR"/>
        </w:rPr>
        <w:t>.</w:t>
      </w:r>
      <w:r w:rsidRPr="00620D4B">
        <w:rPr>
          <w:rStyle w:val="Appelnotedebasdep"/>
          <w:rFonts w:cstheme="minorHAnsi"/>
          <w:lang w:val="fr-FR"/>
        </w:rPr>
        <w:footnoteReference w:id="10"/>
      </w:r>
    </w:p>
    <w:p w14:paraId="1D92C8CF" w14:textId="77777777" w:rsidR="00515060" w:rsidRPr="00620D4B" w:rsidRDefault="00515060" w:rsidP="003859FD">
      <w:pPr>
        <w:jc w:val="both"/>
        <w:rPr>
          <w:rFonts w:cstheme="minorHAnsi"/>
          <w:b/>
          <w:bCs/>
          <w:lang w:val="fr-FR"/>
        </w:rPr>
      </w:pPr>
      <w:bookmarkStart w:id="4" w:name="_Hlk171830098"/>
      <w:r w:rsidRPr="00F673FD">
        <w:rPr>
          <w:rFonts w:cstheme="minorHAnsi"/>
          <w:lang w:val="fr-FR"/>
        </w:rPr>
        <w:t>Une particularité de cette sourate est la présence d'une prosternation surérogatoire au verset 58.</w:t>
      </w:r>
    </w:p>
    <w:bookmarkEnd w:id="4"/>
    <w:p w14:paraId="232E77DE" w14:textId="77777777" w:rsidR="00515060" w:rsidRDefault="00515060" w:rsidP="003859FD">
      <w:pPr>
        <w:jc w:val="both"/>
        <w:rPr>
          <w:rFonts w:cstheme="minorHAnsi"/>
          <w:lang w:val="fr-FR"/>
        </w:rPr>
      </w:pPr>
    </w:p>
    <w:p w14:paraId="48B9467E" w14:textId="77777777" w:rsidR="00515060" w:rsidRDefault="00515060" w:rsidP="003859FD">
      <w:pPr>
        <w:jc w:val="both"/>
        <w:rPr>
          <w:rFonts w:cstheme="minorHAnsi"/>
          <w:lang w:val="fr-FR"/>
        </w:rPr>
      </w:pPr>
    </w:p>
    <w:p w14:paraId="06D232DF" w14:textId="77777777" w:rsidR="00BF54CF" w:rsidRDefault="00BF54CF" w:rsidP="003859FD">
      <w:pPr>
        <w:jc w:val="both"/>
        <w:rPr>
          <w:rFonts w:cstheme="minorHAnsi"/>
          <w:lang w:val="fr-FR"/>
        </w:rPr>
      </w:pPr>
    </w:p>
    <w:p w14:paraId="48F63DC6" w14:textId="77777777" w:rsidR="00F34C49" w:rsidRDefault="00F34C49" w:rsidP="003859FD">
      <w:pPr>
        <w:jc w:val="both"/>
        <w:rPr>
          <w:rFonts w:cstheme="minorHAnsi"/>
          <w:lang w:val="fr-FR"/>
        </w:rPr>
      </w:pPr>
    </w:p>
    <w:p w14:paraId="29ACA794" w14:textId="77777777" w:rsidR="00F34C49" w:rsidRDefault="00F34C49" w:rsidP="003859FD">
      <w:pPr>
        <w:jc w:val="both"/>
        <w:rPr>
          <w:rFonts w:cstheme="minorHAnsi"/>
          <w:lang w:val="fr-FR"/>
        </w:rPr>
      </w:pPr>
    </w:p>
    <w:p w14:paraId="5FA599A7" w14:textId="77777777" w:rsidR="00515060" w:rsidRPr="00620D4B" w:rsidRDefault="00515060" w:rsidP="003859FD">
      <w:pPr>
        <w:jc w:val="both"/>
        <w:rPr>
          <w:rFonts w:eastAsiaTheme="minorEastAsia"/>
          <w:b/>
          <w:bCs/>
          <w:sz w:val="20"/>
          <w:szCs w:val="20"/>
          <w:lang w:val="fr-FR" w:bidi="en-US"/>
        </w:rPr>
      </w:pPr>
      <w:r>
        <w:rPr>
          <w:rFonts w:eastAsiaTheme="minorEastAsia"/>
          <w:b/>
          <w:bCs/>
          <w:sz w:val="20"/>
          <w:szCs w:val="20"/>
          <w:lang w:val="fr-FR" w:bidi="en-US"/>
        </w:rPr>
        <w:lastRenderedPageBreak/>
        <w:t>d</w:t>
      </w:r>
      <w:r w:rsidRPr="00620D4B">
        <w:rPr>
          <w:rFonts w:eastAsiaTheme="minorEastAsia"/>
          <w:b/>
          <w:bCs/>
          <w:sz w:val="20"/>
          <w:szCs w:val="20"/>
          <w:lang w:val="fr-FR" w:bidi="en-US"/>
        </w:rPr>
        <w:t>) Exégèse et commentaire de la sourate</w:t>
      </w:r>
    </w:p>
    <w:p w14:paraId="6F04810B" w14:textId="77777777" w:rsidR="00515060" w:rsidRDefault="00515060" w:rsidP="003859FD">
      <w:pPr>
        <w:jc w:val="both"/>
        <w:rPr>
          <w:rFonts w:cstheme="minorHAnsi"/>
          <w:lang w:val="fr-FR"/>
        </w:rPr>
      </w:pPr>
    </w:p>
    <w:p w14:paraId="24041977" w14:textId="77777777" w:rsidR="00E61383" w:rsidRDefault="00E61383" w:rsidP="003859FD">
      <w:pPr>
        <w:jc w:val="both"/>
        <w:rPr>
          <w:rFonts w:cstheme="minorHAnsi"/>
          <w:lang w:val="fr-FR"/>
        </w:rPr>
      </w:pPr>
    </w:p>
    <w:p w14:paraId="7668E8E4" w14:textId="02323EAC" w:rsidR="00E61383" w:rsidRPr="00E61383" w:rsidRDefault="00E61383" w:rsidP="00E61383">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E55B5CB" w14:textId="77777777" w:rsidR="00E61383" w:rsidRPr="00620D4B" w:rsidRDefault="00E61383" w:rsidP="003859FD">
      <w:pPr>
        <w:jc w:val="both"/>
        <w:rPr>
          <w:rFonts w:cstheme="minorHAnsi"/>
          <w:lang w:val="fr-FR"/>
        </w:rPr>
      </w:pPr>
    </w:p>
    <w:p w14:paraId="1AD779FC" w14:textId="77777777" w:rsidR="00285DC9" w:rsidRPr="0073099C" w:rsidRDefault="00285DC9" w:rsidP="003859FD">
      <w:pPr>
        <w:jc w:val="both"/>
        <w:rPr>
          <w:b/>
          <w:i/>
          <w:sz w:val="20"/>
          <w:szCs w:val="20"/>
          <w:lang w:val="fr-FR"/>
        </w:rPr>
      </w:pPr>
      <w:r w:rsidRPr="0073099C">
        <w:rPr>
          <w:b/>
          <w:i/>
          <w:sz w:val="20"/>
          <w:szCs w:val="20"/>
          <w:lang w:val="fr-FR"/>
        </w:rPr>
        <w:t>Par la grâce du nom d’Allah, le Tout Miséricordieux, le Très Miséricordieux</w:t>
      </w:r>
    </w:p>
    <w:p w14:paraId="576F7D1B" w14:textId="77777777" w:rsidR="00285DC9" w:rsidRDefault="00285DC9" w:rsidP="003859FD">
      <w:pPr>
        <w:jc w:val="both"/>
        <w:rPr>
          <w:b/>
          <w:i/>
          <w:sz w:val="20"/>
          <w:szCs w:val="20"/>
          <w:lang w:val="fr-FR"/>
        </w:rPr>
      </w:pPr>
    </w:p>
    <w:p w14:paraId="35A894B5" w14:textId="77777777" w:rsidR="00F16994" w:rsidRDefault="00F16994" w:rsidP="003859FD">
      <w:pPr>
        <w:jc w:val="both"/>
        <w:rPr>
          <w:b/>
          <w:i/>
          <w:sz w:val="20"/>
          <w:szCs w:val="20"/>
          <w:lang w:val="fr-FR"/>
        </w:rPr>
      </w:pPr>
    </w:p>
    <w:p w14:paraId="690BAFBA" w14:textId="77777777" w:rsidR="00F16994" w:rsidRDefault="00F16994" w:rsidP="003859FD">
      <w:pPr>
        <w:jc w:val="both"/>
        <w:rPr>
          <w:b/>
          <w:i/>
          <w:sz w:val="20"/>
          <w:szCs w:val="20"/>
          <w:lang w:val="fr-FR"/>
        </w:rPr>
      </w:pPr>
    </w:p>
    <w:p w14:paraId="328329E0" w14:textId="73DA53AE" w:rsidR="00F16994" w:rsidRDefault="00F16994" w:rsidP="00F16994">
      <w:pPr>
        <w:jc w:val="right"/>
        <w:rPr>
          <w:b/>
          <w:i/>
          <w:sz w:val="20"/>
          <w:szCs w:val="20"/>
          <w:lang w:val="fr-FR"/>
        </w:rPr>
      </w:pPr>
      <w:r w:rsidRPr="00CD5564">
        <w:rPr>
          <w:rFonts w:cs="KFGQPC Uthmanic Script HAFS"/>
          <w:color w:val="000000"/>
          <w:sz w:val="36"/>
          <w:szCs w:val="36"/>
          <w:shd w:val="clear" w:color="auto" w:fill="FFFFFF"/>
          <w:rtl/>
        </w:rPr>
        <w:t xml:space="preserve">كٓهيعٓصٓ١ </w:t>
      </w:r>
      <w:proofErr w:type="spellStart"/>
      <w:r w:rsidRPr="00CD5564">
        <w:rPr>
          <w:rFonts w:cs="KFGQPC Uthmanic Script HAFS"/>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رَحۡمَتِ</w:t>
      </w:r>
      <w:proofErr w:type="spellEnd"/>
      <w:r w:rsidRPr="00CD5564">
        <w:rPr>
          <w:rFonts w:cs="KFGQPC Uthmanic Script HAFS"/>
          <w:color w:val="000000"/>
          <w:sz w:val="36"/>
          <w:szCs w:val="36"/>
          <w:shd w:val="clear" w:color="auto" w:fill="FFFFFF"/>
          <w:rtl/>
        </w:rPr>
        <w:t xml:space="preserve"> رَبِّكَ </w:t>
      </w:r>
      <w:proofErr w:type="spellStart"/>
      <w:r w:rsidRPr="00CD5564">
        <w:rPr>
          <w:rFonts w:cs="KFGQPC Uthmanic Script HAFS"/>
          <w:color w:val="000000"/>
          <w:sz w:val="36"/>
          <w:szCs w:val="36"/>
          <w:shd w:val="clear" w:color="auto" w:fill="FFFFFF"/>
          <w:rtl/>
        </w:rPr>
        <w:t>عَبۡدَهُ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زَكَرِيَّآ٢ </w:t>
      </w:r>
      <w:proofErr w:type="spellStart"/>
      <w:r w:rsidRPr="00CD5564">
        <w:rPr>
          <w:rFonts w:cs="KFGQPC Uthmanic Script HAFS"/>
          <w:color w:val="000000"/>
          <w:sz w:val="36"/>
          <w:szCs w:val="36"/>
          <w:shd w:val="clear" w:color="auto" w:fill="FFFFFF"/>
          <w:rtl/>
        </w:rPr>
        <w:t>إِذۡ</w:t>
      </w:r>
      <w:proofErr w:type="spellEnd"/>
      <w:r w:rsidRPr="00CD5564">
        <w:rPr>
          <w:rFonts w:cs="KFGQPC Uthmanic Script HAFS"/>
          <w:color w:val="000000"/>
          <w:sz w:val="36"/>
          <w:szCs w:val="36"/>
          <w:shd w:val="clear" w:color="auto" w:fill="FFFFFF"/>
          <w:rtl/>
        </w:rPr>
        <w:t xml:space="preserve"> نَادَىٰ </w:t>
      </w:r>
      <w:proofErr w:type="spellStart"/>
      <w:r w:rsidRPr="00CD5564">
        <w:rPr>
          <w:rFonts w:cs="KFGQPC Uthmanic Script HAFS"/>
          <w:color w:val="000000"/>
          <w:sz w:val="36"/>
          <w:szCs w:val="36"/>
          <w:shd w:val="clear" w:color="auto" w:fill="FFFFFF"/>
          <w:rtl/>
        </w:rPr>
        <w:t>رَبَّهُ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نِدَآءً</w:t>
      </w:r>
      <w:proofErr w:type="spellEnd"/>
      <w:r w:rsidRPr="00CD5564">
        <w:rPr>
          <w:rFonts w:cs="KFGQPC Uthmanic Script HAFS"/>
          <w:color w:val="000000"/>
          <w:sz w:val="36"/>
          <w:szCs w:val="36"/>
          <w:shd w:val="clear" w:color="auto" w:fill="FFFFFF"/>
          <w:rtl/>
        </w:rPr>
        <w:t xml:space="preserve"> خَفِيّٗا٣</w:t>
      </w:r>
    </w:p>
    <w:p w14:paraId="70F2321E" w14:textId="77777777" w:rsidR="00F16994" w:rsidRPr="00620D4B" w:rsidRDefault="00F16994" w:rsidP="003859FD">
      <w:pPr>
        <w:jc w:val="both"/>
        <w:rPr>
          <w:b/>
          <w:i/>
          <w:sz w:val="20"/>
          <w:szCs w:val="20"/>
          <w:lang w:val="fr-FR"/>
        </w:rPr>
      </w:pPr>
    </w:p>
    <w:p w14:paraId="6B1F565D" w14:textId="77777777" w:rsidR="00515060" w:rsidRPr="00E507F2" w:rsidRDefault="00515060" w:rsidP="003859FD">
      <w:pPr>
        <w:spacing w:before="240"/>
        <w:jc w:val="both"/>
        <w:rPr>
          <w:rFonts w:cstheme="minorHAnsi"/>
          <w:b/>
          <w:bCs/>
          <w:i/>
          <w:iCs/>
          <w:sz w:val="20"/>
          <w:szCs w:val="20"/>
          <w:lang w:val="it-IT"/>
        </w:rPr>
      </w:pPr>
      <w:r w:rsidRPr="00E507F2">
        <w:rPr>
          <w:rFonts w:cstheme="minorHAnsi"/>
          <w:b/>
          <w:bCs/>
          <w:i/>
          <w:iCs/>
          <w:sz w:val="20"/>
          <w:szCs w:val="20"/>
          <w:lang w:val="it-IT"/>
        </w:rPr>
        <w:t>1- Kaf. Ha. Ya. ‘Aïn. Çad.</w:t>
      </w:r>
    </w:p>
    <w:p w14:paraId="2C411AA8"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 C’est un récit de la miséricorde de ton Seigneur envers Son serviteur Zacharie.</w:t>
      </w:r>
    </w:p>
    <w:p w14:paraId="58A87606"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 Lorsqu’il invoqua son Seigneur d’une invocation secrète,</w:t>
      </w:r>
    </w:p>
    <w:p w14:paraId="51C49999" w14:textId="77777777" w:rsidR="00BF54CF" w:rsidRDefault="00BF54CF" w:rsidP="003859FD">
      <w:pPr>
        <w:jc w:val="both"/>
        <w:rPr>
          <w:rFonts w:cstheme="minorHAnsi"/>
          <w:lang w:val="fr-RE"/>
        </w:rPr>
      </w:pPr>
    </w:p>
    <w:p w14:paraId="7E455F1D" w14:textId="153492B0" w:rsidR="00F34C49" w:rsidRPr="00FD2325" w:rsidRDefault="00F34C49" w:rsidP="003859FD">
      <w:pPr>
        <w:jc w:val="both"/>
        <w:rPr>
          <w:rFonts w:cstheme="minorHAnsi"/>
          <w:lang w:val="fr-RE" w:bidi="fa-IR"/>
        </w:rPr>
      </w:pPr>
      <w:r w:rsidRPr="00655D46">
        <w:rPr>
          <w:rFonts w:cstheme="minorHAnsi"/>
          <w:lang w:val="fr-RE" w:bidi="fa-IR"/>
        </w:rPr>
        <w:t>1-</w:t>
      </w:r>
      <w:r w:rsidR="00C17C48">
        <w:rPr>
          <w:rFonts w:cstheme="minorHAnsi"/>
          <w:lang w:val="fr-RE" w:bidi="fa-IR"/>
        </w:rPr>
        <w:t> </w:t>
      </w:r>
      <w:r w:rsidRPr="00655D46">
        <w:rPr>
          <w:rFonts w:cstheme="minorHAnsi"/>
          <w:lang w:val="fr-RE" w:bidi="fa-IR"/>
        </w:rPr>
        <w:t xml:space="preserve">Il convient de noter que vingt-neuf sourates du Saint Coran débutent par des syllabes, et la sourate </w:t>
      </w:r>
      <w:r>
        <w:rPr>
          <w:rFonts w:cstheme="minorHAnsi"/>
          <w:lang w:val="fr-RE" w:bidi="fa-IR"/>
        </w:rPr>
        <w:t>Maryam</w:t>
      </w:r>
      <w:r w:rsidRPr="00655D4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55D46">
        <w:rPr>
          <w:rFonts w:cstheme="minorHAnsi"/>
          <w:lang w:val="fr-RE" w:bidi="fa-IR"/>
        </w:rPr>
        <w:t>Baqarah</w:t>
      </w:r>
      <w:proofErr w:type="spellEnd"/>
      <w:r w:rsidRPr="00655D46">
        <w:rPr>
          <w:rFonts w:cstheme="minorHAnsi"/>
          <w:lang w:val="fr-RE" w:bidi="fa-IR"/>
        </w:rPr>
        <w:t>.</w:t>
      </w:r>
    </w:p>
    <w:p w14:paraId="465EE840" w14:textId="77777777" w:rsidR="00515060" w:rsidRPr="00620D4B" w:rsidRDefault="00515060" w:rsidP="003859FD">
      <w:pPr>
        <w:jc w:val="both"/>
        <w:rPr>
          <w:rFonts w:cstheme="minorHAnsi"/>
          <w:lang w:val="fr-FR"/>
        </w:rPr>
      </w:pPr>
      <w:r w:rsidRPr="00FD2325">
        <w:rPr>
          <w:rFonts w:cstheme="minorHAnsi"/>
          <w:lang w:val="fr-RE" w:bidi="fa-IR"/>
        </w:rPr>
        <w:t>2</w:t>
      </w:r>
      <w:r w:rsidR="00BF54CF">
        <w:rPr>
          <w:rFonts w:cstheme="minorHAnsi"/>
          <w:lang w:val="fr-RE" w:bidi="fa-IR"/>
        </w:rPr>
        <w:t xml:space="preserve">- </w:t>
      </w:r>
      <w:r w:rsidRPr="00FD2325">
        <w:rPr>
          <w:rFonts w:cstheme="minorHAnsi"/>
          <w:lang w:val="fr-RE" w:bidi="fa-IR"/>
        </w:rPr>
        <w:t xml:space="preserve">Certains récits suggèrent que les lettres </w:t>
      </w:r>
      <w:r>
        <w:rPr>
          <w:rFonts w:cstheme="minorHAnsi"/>
          <w:lang w:val="fr-RE" w:bidi="fa-IR"/>
        </w:rPr>
        <w:t>« </w:t>
      </w:r>
      <w:r w:rsidR="00FB5472" w:rsidRPr="00EA590D">
        <w:rPr>
          <w:rFonts w:cstheme="minorHAnsi"/>
          <w:lang w:val="it-IT"/>
        </w:rPr>
        <w:t>Kaf, Ha, Ya, ‘Aïn, Çad</w:t>
      </w:r>
      <w:r>
        <w:rPr>
          <w:rFonts w:cstheme="minorHAnsi"/>
          <w:lang w:val="fr-RE" w:bidi="fa-IR"/>
        </w:rPr>
        <w:t> »</w:t>
      </w:r>
      <w:r w:rsidRPr="00FD2325">
        <w:rPr>
          <w:rFonts w:cstheme="minorHAnsi"/>
          <w:lang w:val="fr-RE" w:bidi="fa-IR"/>
        </w:rPr>
        <w:t xml:space="preserve"> font référence soit aux grands noms de Dieu, soit à l'histoire du soulèvement de l'Imam Hussein</w:t>
      </w:r>
      <w:r>
        <w:rPr>
          <w:rFonts w:cstheme="minorHAnsi"/>
          <w:lang w:val="fr-RE" w:bidi="fa-IR"/>
        </w:rPr>
        <w:t xml:space="preserve"> (a)</w:t>
      </w:r>
      <w:r w:rsidRPr="00FD2325">
        <w:rPr>
          <w:rFonts w:cstheme="minorHAnsi"/>
          <w:lang w:val="fr-RE" w:bidi="fa-IR"/>
        </w:rPr>
        <w:t xml:space="preserve"> à Karbal</w:t>
      </w:r>
      <w:r>
        <w:rPr>
          <w:rFonts w:cstheme="minorHAnsi"/>
          <w:lang w:val="fr-RE" w:bidi="fa-IR"/>
        </w:rPr>
        <w:t>a</w:t>
      </w:r>
      <w:r w:rsidR="00FB5472">
        <w:rPr>
          <w:rStyle w:val="Appelnotedebasdep"/>
          <w:rFonts w:cstheme="minorHAnsi"/>
          <w:lang w:val="fr-RE" w:bidi="fa-IR"/>
        </w:rPr>
        <w:footnoteReference w:id="11"/>
      </w:r>
      <w:r w:rsidRPr="00620D4B">
        <w:rPr>
          <w:rFonts w:cstheme="minorHAnsi"/>
          <w:lang w:val="fr-FR"/>
        </w:rPr>
        <w:t>.</w:t>
      </w:r>
      <w:r w:rsidRPr="00620D4B">
        <w:rPr>
          <w:rStyle w:val="Appelnotedebasdep"/>
          <w:rFonts w:cstheme="minorHAnsi"/>
          <w:lang w:val="fr-FR"/>
        </w:rPr>
        <w:footnoteReference w:id="12"/>
      </w:r>
    </w:p>
    <w:p w14:paraId="4200BDE2" w14:textId="77777777" w:rsidR="00515060" w:rsidRPr="00FD2325" w:rsidRDefault="00515060" w:rsidP="003859FD">
      <w:pPr>
        <w:jc w:val="both"/>
        <w:rPr>
          <w:rFonts w:cstheme="minorHAnsi"/>
          <w:lang w:val="fr-FR"/>
        </w:rPr>
      </w:pPr>
      <w:r w:rsidRPr="00FD2325">
        <w:rPr>
          <w:rFonts w:cstheme="minorHAnsi"/>
          <w:lang w:val="fr-FR"/>
        </w:rPr>
        <w:t>3</w:t>
      </w:r>
      <w:r w:rsidR="00BF54CF">
        <w:rPr>
          <w:rFonts w:cstheme="minorHAnsi"/>
          <w:lang w:val="fr-FR"/>
        </w:rPr>
        <w:t xml:space="preserve">- </w:t>
      </w:r>
      <w:r w:rsidRPr="00A97100">
        <w:rPr>
          <w:rFonts w:cstheme="minorHAnsi"/>
          <w:lang w:val="fr-FR"/>
        </w:rPr>
        <w:t>La manifestation de la miséricorde divine s'articule autour</w:t>
      </w:r>
      <w:r>
        <w:rPr>
          <w:rFonts w:cstheme="minorHAnsi"/>
          <w:lang w:val="fr-FR"/>
        </w:rPr>
        <w:t xml:space="preserve"> de trois aspects fondamentaux</w:t>
      </w:r>
      <w:r w:rsidR="00BF54CF">
        <w:rPr>
          <w:rFonts w:cstheme="minorHAnsi"/>
          <w:lang w:val="fr-FR"/>
        </w:rPr>
        <w:t xml:space="preserve"> </w:t>
      </w:r>
      <w:r w:rsidRPr="00FD2325">
        <w:rPr>
          <w:rFonts w:cstheme="minorHAnsi"/>
          <w:lang w:val="fr-FR"/>
        </w:rPr>
        <w:t>:</w:t>
      </w:r>
    </w:p>
    <w:p w14:paraId="318170C0" w14:textId="77777777" w:rsidR="00515060" w:rsidRPr="00FD2325" w:rsidRDefault="00BF54CF" w:rsidP="003859FD">
      <w:pPr>
        <w:jc w:val="both"/>
        <w:rPr>
          <w:rFonts w:cstheme="minorHAnsi"/>
          <w:lang w:val="fr-FR"/>
        </w:rPr>
      </w:pPr>
      <w:r>
        <w:rPr>
          <w:rFonts w:cstheme="minorHAnsi"/>
          <w:lang w:val="fr-FR"/>
        </w:rPr>
        <w:t xml:space="preserve">a) </w:t>
      </w:r>
      <w:r w:rsidR="00515060" w:rsidRPr="00FD2325">
        <w:rPr>
          <w:rFonts w:cstheme="minorHAnsi"/>
          <w:lang w:val="fr-FR"/>
        </w:rPr>
        <w:t>Être un serviteur obéissant suivant la voie droite ;</w:t>
      </w:r>
    </w:p>
    <w:p w14:paraId="4DCF53EF" w14:textId="77777777" w:rsidR="00515060" w:rsidRPr="00FD2325" w:rsidRDefault="00BF54CF" w:rsidP="003859FD">
      <w:pPr>
        <w:jc w:val="both"/>
        <w:rPr>
          <w:rFonts w:cstheme="minorHAnsi"/>
          <w:lang w:val="fr-FR"/>
        </w:rPr>
      </w:pPr>
      <w:r>
        <w:rPr>
          <w:rFonts w:cstheme="minorHAnsi"/>
          <w:lang w:val="fr-FR"/>
        </w:rPr>
        <w:t xml:space="preserve">b) </w:t>
      </w:r>
      <w:r w:rsidR="00515060" w:rsidRPr="00FD2325">
        <w:rPr>
          <w:rFonts w:cstheme="minorHAnsi"/>
          <w:lang w:val="fr-FR"/>
        </w:rPr>
        <w:t>Adresser des demandes et des prières à Dieu ;</w:t>
      </w:r>
    </w:p>
    <w:p w14:paraId="25D3DE07" w14:textId="77777777" w:rsidR="00515060" w:rsidRPr="00FD2325" w:rsidRDefault="00BF54CF" w:rsidP="003859FD">
      <w:pPr>
        <w:jc w:val="both"/>
        <w:rPr>
          <w:rFonts w:cstheme="minorHAnsi"/>
          <w:lang w:val="fr-FR"/>
        </w:rPr>
      </w:pPr>
      <w:r>
        <w:rPr>
          <w:rFonts w:cstheme="minorHAnsi"/>
          <w:lang w:val="fr-FR"/>
        </w:rPr>
        <w:lastRenderedPageBreak/>
        <w:t xml:space="preserve">c) </w:t>
      </w:r>
      <w:r w:rsidR="00515060" w:rsidRPr="00FD2325">
        <w:rPr>
          <w:rFonts w:cstheme="minorHAnsi"/>
          <w:lang w:val="fr-FR"/>
        </w:rPr>
        <w:t>Être en communion avec Dieu dans l'intimité, en L'implorant et Le suppliant sincèrement, ce qui renforce l'attention de l'homme envers Dieu et la sincérité du fidèle.</w:t>
      </w:r>
    </w:p>
    <w:p w14:paraId="4BF98317" w14:textId="77777777" w:rsidR="00515060" w:rsidRPr="00620D4B" w:rsidRDefault="00515060" w:rsidP="003859FD">
      <w:pPr>
        <w:jc w:val="both"/>
        <w:rPr>
          <w:rFonts w:cstheme="minorHAnsi"/>
          <w:lang w:val="fr-FR"/>
        </w:rPr>
      </w:pPr>
      <w:r w:rsidRPr="00FD2325">
        <w:rPr>
          <w:rFonts w:cstheme="minorHAnsi"/>
          <w:lang w:val="fr-FR"/>
        </w:rPr>
        <w:t>4</w:t>
      </w:r>
      <w:r w:rsidR="00BF54CF">
        <w:rPr>
          <w:rFonts w:cstheme="minorHAnsi"/>
          <w:lang w:val="fr-FR"/>
        </w:rPr>
        <w:t xml:space="preserve">- </w:t>
      </w:r>
      <w:r w:rsidRPr="00FD2325">
        <w:rPr>
          <w:rFonts w:cstheme="minorHAnsi"/>
          <w:lang w:val="fr-FR"/>
        </w:rPr>
        <w:t xml:space="preserve">Le terme </w:t>
      </w:r>
      <w:r>
        <w:rPr>
          <w:rFonts w:cstheme="minorHAnsi"/>
          <w:lang w:val="fr-FR"/>
        </w:rPr>
        <w:t>« </w:t>
      </w:r>
      <w:proofErr w:type="spellStart"/>
      <w:r w:rsidR="00DB7B93">
        <w:rPr>
          <w:rFonts w:cstheme="minorHAnsi"/>
          <w:b/>
          <w:bCs/>
          <w:lang w:val="fr-FR"/>
        </w:rPr>
        <w:t>k</w:t>
      </w:r>
      <w:r w:rsidRPr="00A4228B">
        <w:rPr>
          <w:rFonts w:cstheme="minorHAnsi"/>
          <w:b/>
          <w:bCs/>
          <w:lang w:val="fr-FR"/>
        </w:rPr>
        <w:t>hafiyan</w:t>
      </w:r>
      <w:r w:rsidR="00296E31">
        <w:rPr>
          <w:rFonts w:cstheme="minorHAnsi"/>
          <w:b/>
          <w:bCs/>
          <w:lang w:val="fr-FR"/>
        </w:rPr>
        <w:t>e</w:t>
      </w:r>
      <w:proofErr w:type="spellEnd"/>
      <w:r>
        <w:rPr>
          <w:rFonts w:cstheme="minorHAnsi"/>
          <w:lang w:val="fr-FR"/>
        </w:rPr>
        <w:t> »</w:t>
      </w:r>
      <w:r w:rsidRPr="00FD2325">
        <w:rPr>
          <w:rFonts w:cstheme="minorHAnsi"/>
          <w:lang w:val="fr-FR"/>
        </w:rPr>
        <w:t xml:space="preserve"> signifie </w:t>
      </w:r>
      <w:r>
        <w:rPr>
          <w:rFonts w:cstheme="minorHAnsi"/>
          <w:lang w:val="fr-FR"/>
        </w:rPr>
        <w:t>« </w:t>
      </w:r>
      <w:r w:rsidRPr="00FD2325">
        <w:rPr>
          <w:rFonts w:cstheme="minorHAnsi"/>
          <w:lang w:val="fr-FR"/>
        </w:rPr>
        <w:t>en secret</w:t>
      </w:r>
      <w:r>
        <w:rPr>
          <w:rFonts w:cstheme="minorHAnsi"/>
          <w:lang w:val="fr-FR"/>
        </w:rPr>
        <w:t> »</w:t>
      </w:r>
      <w:r w:rsidRPr="00FD2325">
        <w:rPr>
          <w:rFonts w:cstheme="minorHAnsi"/>
          <w:lang w:val="fr-FR"/>
        </w:rPr>
        <w:t xml:space="preserve"> ou </w:t>
      </w:r>
      <w:r>
        <w:rPr>
          <w:rFonts w:cstheme="minorHAnsi"/>
          <w:lang w:val="fr-FR"/>
        </w:rPr>
        <w:t>« </w:t>
      </w:r>
      <w:r w:rsidRPr="00FD2325">
        <w:rPr>
          <w:rFonts w:cstheme="minorHAnsi"/>
          <w:lang w:val="fr-FR"/>
        </w:rPr>
        <w:t>dans un lieu isolé</w:t>
      </w:r>
      <w:r>
        <w:rPr>
          <w:rFonts w:cstheme="minorHAnsi"/>
          <w:lang w:val="fr-FR"/>
        </w:rPr>
        <w:t> »</w:t>
      </w:r>
      <w:r w:rsidRPr="00FD2325">
        <w:rPr>
          <w:rFonts w:cstheme="minorHAnsi"/>
          <w:lang w:val="fr-FR"/>
        </w:rPr>
        <w:t xml:space="preserve">. Il ne signifie pas </w:t>
      </w:r>
      <w:r>
        <w:rPr>
          <w:rFonts w:cstheme="minorHAnsi"/>
          <w:lang w:val="fr-FR"/>
        </w:rPr>
        <w:t>« </w:t>
      </w:r>
      <w:r w:rsidRPr="00FD2325">
        <w:rPr>
          <w:rFonts w:cstheme="minorHAnsi"/>
          <w:lang w:val="fr-FR"/>
        </w:rPr>
        <w:t>parler à voix basse</w:t>
      </w:r>
      <w:r>
        <w:rPr>
          <w:rFonts w:cstheme="minorHAnsi"/>
          <w:lang w:val="fr-FR"/>
        </w:rPr>
        <w:t> »</w:t>
      </w:r>
      <w:r w:rsidRPr="00FD2325">
        <w:rPr>
          <w:rFonts w:cstheme="minorHAnsi"/>
          <w:lang w:val="fr-FR"/>
        </w:rPr>
        <w:t>, car Zacharie</w:t>
      </w:r>
      <w:r w:rsidR="00296E31">
        <w:rPr>
          <w:rFonts w:cstheme="minorHAnsi"/>
          <w:lang w:val="fr-FR"/>
        </w:rPr>
        <w:t xml:space="preserve"> (a)</w:t>
      </w:r>
      <w:r w:rsidRPr="00FD2325">
        <w:rPr>
          <w:rFonts w:cstheme="minorHAnsi"/>
          <w:lang w:val="fr-FR"/>
        </w:rPr>
        <w:t xml:space="preserve"> appelait Dieu. En d'autres termes, Zacharie </w:t>
      </w:r>
      <w:r w:rsidR="00296E31">
        <w:rPr>
          <w:rFonts w:cstheme="minorHAnsi"/>
          <w:lang w:val="fr-FR"/>
        </w:rPr>
        <w:t xml:space="preserve">(a) </w:t>
      </w:r>
      <w:r w:rsidRPr="00FD2325">
        <w:rPr>
          <w:rFonts w:cstheme="minorHAnsi"/>
          <w:lang w:val="fr-FR"/>
        </w:rPr>
        <w:t>invoquait Dieu à voix</w:t>
      </w:r>
      <w:r>
        <w:rPr>
          <w:rFonts w:cstheme="minorHAnsi"/>
          <w:lang w:val="fr-FR"/>
        </w:rPr>
        <w:t xml:space="preserve"> haute, mais dans un lieu isolé</w:t>
      </w:r>
      <w:r w:rsidRPr="00FD2325">
        <w:rPr>
          <w:rFonts w:cstheme="minorHAnsi"/>
          <w:lang w:val="fr-FR"/>
        </w:rPr>
        <w:t>.</w:t>
      </w:r>
      <w:r w:rsidRPr="00620D4B">
        <w:rPr>
          <w:rStyle w:val="Appelnotedebasdep"/>
          <w:rFonts w:cstheme="minorHAnsi"/>
          <w:lang w:val="fr-FR"/>
        </w:rPr>
        <w:footnoteReference w:id="13"/>
      </w:r>
    </w:p>
    <w:p w14:paraId="3E26ED4F" w14:textId="77777777" w:rsidR="00515060" w:rsidRDefault="00515060" w:rsidP="003859FD">
      <w:pPr>
        <w:jc w:val="both"/>
        <w:rPr>
          <w:rFonts w:cstheme="minorHAnsi"/>
          <w:b/>
          <w:bCs/>
          <w:lang w:val="fr-FR"/>
        </w:rPr>
      </w:pPr>
    </w:p>
    <w:p w14:paraId="766AD560" w14:textId="77777777" w:rsidR="00515060" w:rsidRDefault="00515060" w:rsidP="003859FD">
      <w:pPr>
        <w:jc w:val="both"/>
        <w:rPr>
          <w:rFonts w:cstheme="minorHAnsi"/>
          <w:b/>
          <w:bCs/>
          <w:lang w:val="fr-FR"/>
        </w:rPr>
      </w:pPr>
    </w:p>
    <w:p w14:paraId="7B88B05E" w14:textId="77777777" w:rsidR="00BF54CF" w:rsidRDefault="00BF54CF" w:rsidP="003859FD">
      <w:pPr>
        <w:jc w:val="both"/>
        <w:rPr>
          <w:rFonts w:cstheme="minorHAnsi"/>
          <w:b/>
          <w:bCs/>
          <w:lang w:val="fr-FR"/>
        </w:rPr>
      </w:pPr>
    </w:p>
    <w:p w14:paraId="71FC5C33" w14:textId="0F79DD64" w:rsidR="00F16994" w:rsidRDefault="00061A88" w:rsidP="00061A88">
      <w:pPr>
        <w:jc w:val="right"/>
        <w:rPr>
          <w:rFonts w:cstheme="minorHAnsi"/>
          <w:b/>
          <w:bCs/>
          <w:lang w:val="fr-FR"/>
        </w:rPr>
      </w:pPr>
      <w:r w:rsidRPr="00CD5564">
        <w:rPr>
          <w:rFonts w:cs="KFGQPC Uthmanic Script HAFS"/>
          <w:color w:val="000000"/>
          <w:sz w:val="36"/>
          <w:szCs w:val="36"/>
          <w:shd w:val="clear" w:color="auto" w:fill="FFFFFF"/>
          <w:rtl/>
        </w:rPr>
        <w:t xml:space="preserve">قَالَ رَبِّ إِنِّي وَهَنَ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لۡعَظۡمُ</w:t>
      </w:r>
      <w:proofErr w:type="spellEnd"/>
      <w:r w:rsidRPr="00CD5564">
        <w:rPr>
          <w:rFonts w:cs="KFGQPC Uthmanic Script HAFS"/>
          <w:color w:val="000000"/>
          <w:sz w:val="36"/>
          <w:szCs w:val="36"/>
          <w:shd w:val="clear" w:color="auto" w:fill="FFFFFF"/>
          <w:rtl/>
        </w:rPr>
        <w:t xml:space="preserve"> مِنِّي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شۡتَعَلَ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لرَّأۡسُ</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شَيۡبٗا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أَكُنۢ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بِدُعَآئِكَ</w:t>
      </w:r>
      <w:proofErr w:type="spellEnd"/>
      <w:r w:rsidRPr="00CD5564">
        <w:rPr>
          <w:rFonts w:cs="KFGQPC Uthmanic Script HAFS"/>
          <w:color w:val="000000"/>
          <w:sz w:val="36"/>
          <w:szCs w:val="36"/>
          <w:shd w:val="clear" w:color="auto" w:fill="FFFFFF"/>
          <w:rtl/>
        </w:rPr>
        <w:t xml:space="preserve"> رَبِّ شَقِيّٗا٤ وَإِنِّي </w:t>
      </w:r>
      <w:proofErr w:type="spellStart"/>
      <w:r w:rsidRPr="00CD5564">
        <w:rPr>
          <w:rFonts w:cs="KFGQPC Uthmanic Script HAFS"/>
          <w:color w:val="000000"/>
          <w:sz w:val="36"/>
          <w:szCs w:val="36"/>
          <w:shd w:val="clear" w:color="auto" w:fill="FFFFFF"/>
          <w:rtl/>
        </w:rPr>
        <w:t>خِفۡتُ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لۡمَوَٰلِيَ</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وَرَآءِ</w:t>
      </w:r>
      <w:r w:rsidRPr="00CD5564">
        <w:rPr>
          <w:rFonts w:cs="KFGQPC Uthmanic Script HAFS" w:hint="eastAsia"/>
          <w:color w:val="000000"/>
          <w:sz w:val="36"/>
          <w:szCs w:val="36"/>
          <w:shd w:val="clear" w:color="auto" w:fill="FFFFFF"/>
          <w:rtl/>
        </w:rPr>
        <w:t>ي</w:t>
      </w:r>
      <w:proofErr w:type="spellEnd"/>
      <w:r w:rsidRPr="00CD5564">
        <w:rPr>
          <w:rFonts w:cs="KFGQPC Uthmanic Script HAFS"/>
          <w:color w:val="000000"/>
          <w:sz w:val="36"/>
          <w:szCs w:val="36"/>
          <w:shd w:val="clear" w:color="auto" w:fill="FFFFFF"/>
          <w:rtl/>
        </w:rPr>
        <w:t xml:space="preserve"> وَكَانَتِ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مۡرَأَتِي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عَاقِرٗا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فَهَبۡ</w:t>
      </w:r>
      <w:proofErr w:type="spellEnd"/>
      <w:r w:rsidRPr="00CD5564">
        <w:rPr>
          <w:rFonts w:cs="KFGQPC Uthmanic Script HAFS"/>
          <w:color w:val="000000"/>
          <w:sz w:val="36"/>
          <w:szCs w:val="36"/>
          <w:shd w:val="clear" w:color="auto" w:fill="FFFFFF"/>
          <w:rtl/>
        </w:rPr>
        <w:t xml:space="preserve"> لِي مِن لَّدُنكَ وَلِيّٗا٥ يَرِثُنِي وَيَرِثُ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ءَالِ </w:t>
      </w:r>
      <w:proofErr w:type="spellStart"/>
      <w:r w:rsidRPr="00CD5564">
        <w:rPr>
          <w:rFonts w:cs="KFGQPC Uthmanic Script HAFS"/>
          <w:color w:val="000000"/>
          <w:sz w:val="36"/>
          <w:szCs w:val="36"/>
          <w:shd w:val="clear" w:color="auto" w:fill="FFFFFF"/>
          <w:rtl/>
        </w:rPr>
        <w:t>يَعۡقُوبَۖ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جۡعَلۡهُ</w:t>
      </w:r>
      <w:proofErr w:type="spellEnd"/>
      <w:r w:rsidRPr="00CD5564">
        <w:rPr>
          <w:rFonts w:cs="KFGQPC Uthmanic Script HAFS"/>
          <w:color w:val="000000"/>
          <w:sz w:val="36"/>
          <w:szCs w:val="36"/>
          <w:shd w:val="clear" w:color="auto" w:fill="FFFFFF"/>
          <w:rtl/>
        </w:rPr>
        <w:t xml:space="preserve"> رَبِّ رَضِيّٗا٦</w:t>
      </w:r>
    </w:p>
    <w:p w14:paraId="70705CF6" w14:textId="77777777" w:rsidR="00F16994" w:rsidRDefault="00F16994" w:rsidP="00F16994">
      <w:pPr>
        <w:jc w:val="right"/>
        <w:rPr>
          <w:rFonts w:cstheme="minorHAnsi"/>
          <w:b/>
          <w:bCs/>
          <w:lang w:val="fr-FR"/>
        </w:rPr>
      </w:pPr>
    </w:p>
    <w:p w14:paraId="45E306F3" w14:textId="77777777" w:rsidR="00BD1F8E" w:rsidRDefault="00BD1F8E" w:rsidP="003859FD">
      <w:pPr>
        <w:jc w:val="both"/>
        <w:rPr>
          <w:rFonts w:cstheme="minorHAnsi"/>
          <w:b/>
          <w:bCs/>
          <w:i/>
          <w:iCs/>
          <w:sz w:val="20"/>
          <w:szCs w:val="20"/>
          <w:lang w:val="fr-BE"/>
        </w:rPr>
      </w:pPr>
    </w:p>
    <w:p w14:paraId="318E7B69"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 Il dit : « Seigneur, mes os se sont affaiblis et ma tête est allumée de blancheur. Et jamais, mon Seigneur, en Te priant, je n’ai été sans réponse.</w:t>
      </w:r>
    </w:p>
    <w:p w14:paraId="42212A89" w14:textId="3042324E" w:rsidR="00515060" w:rsidRPr="00C70029" w:rsidRDefault="00F16994" w:rsidP="003859FD">
      <w:pPr>
        <w:jc w:val="both"/>
        <w:rPr>
          <w:rFonts w:cstheme="minorHAnsi"/>
          <w:b/>
          <w:bCs/>
          <w:i/>
          <w:iCs/>
          <w:sz w:val="20"/>
          <w:szCs w:val="20"/>
          <w:lang w:val="fr-BE"/>
        </w:rPr>
      </w:pPr>
      <w:r>
        <w:rPr>
          <w:rFonts w:cstheme="minorHAnsi"/>
          <w:b/>
          <w:bCs/>
          <w:i/>
          <w:iCs/>
          <w:sz w:val="20"/>
          <w:szCs w:val="20"/>
          <w:lang w:val="fr-BE"/>
        </w:rPr>
        <w:t xml:space="preserve">5- </w:t>
      </w:r>
      <w:r w:rsidR="00C57C71" w:rsidRPr="00C57C71">
        <w:rPr>
          <w:rFonts w:cstheme="minorHAnsi"/>
          <w:b/>
          <w:bCs/>
          <w:i/>
          <w:iCs/>
          <w:sz w:val="20"/>
          <w:szCs w:val="20"/>
          <w:lang w:val="fr-BE"/>
        </w:rPr>
        <w:t>Je crains [le comportement] de mes héritiers, après moi. Et ma propre femme est stérile. Accorde-moi, de Ta part, un descendant,</w:t>
      </w:r>
    </w:p>
    <w:p w14:paraId="0D6996E0"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 qui hérite de moi et hérite de la famille de Jacob. Et fais qu’il te soit agréable, ô mon Seigneur ».</w:t>
      </w:r>
    </w:p>
    <w:p w14:paraId="26CDBF55" w14:textId="77777777" w:rsidR="00515060" w:rsidRPr="00620D4B" w:rsidRDefault="00515060" w:rsidP="003859FD">
      <w:pPr>
        <w:jc w:val="both"/>
        <w:rPr>
          <w:rFonts w:cstheme="minorHAnsi"/>
          <w:shd w:val="clear" w:color="auto" w:fill="FFFFFF"/>
          <w:lang w:val="fr-FR"/>
        </w:rPr>
      </w:pPr>
    </w:p>
    <w:p w14:paraId="3E31DCF2" w14:textId="297BF9D2" w:rsidR="00515060" w:rsidRPr="00B84728" w:rsidRDefault="00515060" w:rsidP="003859FD">
      <w:pPr>
        <w:jc w:val="both"/>
        <w:rPr>
          <w:rFonts w:cstheme="minorHAnsi"/>
          <w:shd w:val="clear" w:color="auto" w:fill="FFFFFF"/>
          <w:lang w:val="fr-FR"/>
        </w:rPr>
      </w:pPr>
      <w:r w:rsidRPr="00B84728">
        <w:rPr>
          <w:rFonts w:cstheme="minorHAnsi"/>
          <w:shd w:val="clear" w:color="auto" w:fill="FFFFFF"/>
          <w:lang w:val="fr-FR"/>
        </w:rPr>
        <w:t>1</w:t>
      </w:r>
      <w:r w:rsidR="00DB7B93">
        <w:rPr>
          <w:rFonts w:cstheme="minorHAnsi"/>
          <w:shd w:val="clear" w:color="auto" w:fill="FFFFFF"/>
          <w:lang w:val="fr-FR"/>
        </w:rPr>
        <w:t>-</w:t>
      </w:r>
      <w:r w:rsidR="00C17C48">
        <w:rPr>
          <w:rFonts w:cstheme="minorHAnsi"/>
          <w:shd w:val="clear" w:color="auto" w:fill="FFFFFF"/>
          <w:lang w:val="fr-FR"/>
        </w:rPr>
        <w:t> </w:t>
      </w:r>
      <w:r w:rsidRPr="00B84728">
        <w:rPr>
          <w:rFonts w:cstheme="minorHAnsi"/>
          <w:shd w:val="clear" w:color="auto" w:fill="FFFFFF"/>
          <w:lang w:val="fr-FR"/>
        </w:rPr>
        <w:t>Dans ces versets, la vieillesse et les cheveux blancs sont comparés à une flamme qui couvre toute la tête. Cette flamme se propage rapidement et ne laisse rien intact, tout en ayant un éclat particulier qui attire l'attention, à l'instar des cheveux blancs des personnes âgées.</w:t>
      </w:r>
    </w:p>
    <w:p w14:paraId="19F60B2E" w14:textId="77777777" w:rsidR="00515060" w:rsidRPr="00B84728" w:rsidRDefault="00515060" w:rsidP="003859FD">
      <w:pPr>
        <w:jc w:val="both"/>
        <w:rPr>
          <w:rFonts w:cstheme="minorHAnsi"/>
          <w:shd w:val="clear" w:color="auto" w:fill="FFFFFF"/>
          <w:lang w:val="fr-FR"/>
        </w:rPr>
      </w:pPr>
      <w:r w:rsidRPr="00B84728">
        <w:rPr>
          <w:rFonts w:cstheme="minorHAnsi"/>
          <w:shd w:val="clear" w:color="auto" w:fill="FFFFFF"/>
          <w:lang w:val="fr-FR"/>
        </w:rPr>
        <w:t>2</w:t>
      </w:r>
      <w:r w:rsidR="00DB7B93">
        <w:rPr>
          <w:rFonts w:cstheme="minorHAnsi"/>
          <w:shd w:val="clear" w:color="auto" w:fill="FFFFFF"/>
          <w:lang w:val="fr-FR"/>
        </w:rPr>
        <w:t xml:space="preserve">- </w:t>
      </w:r>
      <w:r w:rsidRPr="00B84728">
        <w:rPr>
          <w:rFonts w:cstheme="minorHAnsi"/>
          <w:shd w:val="clear" w:color="auto" w:fill="FFFFFF"/>
          <w:lang w:val="fr-FR"/>
        </w:rPr>
        <w:t>L'épouse de Zacharie (a) était la tante de Marie (a), fille d'Imran. Bien qu'elle fût stérile, lorsque Zacharie et elle atteignirent la vieillesse, il demanda à Dieu de leur accorder un enfant, ce qui aboutit à la naissance du prophète Jean-Baptiste (a).</w:t>
      </w:r>
    </w:p>
    <w:p w14:paraId="0F17A055" w14:textId="336861B8" w:rsidR="00515060" w:rsidRPr="00B84728" w:rsidRDefault="00515060" w:rsidP="003859FD">
      <w:pPr>
        <w:jc w:val="both"/>
        <w:rPr>
          <w:rFonts w:cstheme="minorHAnsi"/>
          <w:shd w:val="clear" w:color="auto" w:fill="FFFFFF"/>
          <w:lang w:val="fr-FR"/>
        </w:rPr>
      </w:pPr>
      <w:r w:rsidRPr="00B84728">
        <w:rPr>
          <w:rFonts w:cstheme="minorHAnsi"/>
          <w:shd w:val="clear" w:color="auto" w:fill="FFFFFF"/>
          <w:lang w:val="fr-FR"/>
        </w:rPr>
        <w:t>3</w:t>
      </w:r>
      <w:r w:rsidR="00DB7B93">
        <w:rPr>
          <w:rFonts w:cstheme="minorHAnsi"/>
          <w:shd w:val="clear" w:color="auto" w:fill="FFFFFF"/>
          <w:lang w:val="fr-FR"/>
        </w:rPr>
        <w:t xml:space="preserve">- </w:t>
      </w:r>
      <w:r w:rsidRPr="00B84728">
        <w:rPr>
          <w:rFonts w:cstheme="minorHAnsi"/>
          <w:shd w:val="clear" w:color="auto" w:fill="FFFFFF"/>
          <w:lang w:val="fr-FR"/>
        </w:rPr>
        <w:t xml:space="preserve">Les raisons pour lesquelles Zacharie </w:t>
      </w:r>
      <w:r w:rsidR="00296E31">
        <w:rPr>
          <w:rFonts w:cstheme="minorHAnsi"/>
          <w:shd w:val="clear" w:color="auto" w:fill="FFFFFF"/>
          <w:lang w:val="fr-FR"/>
        </w:rPr>
        <w:t xml:space="preserve">(a) </w:t>
      </w:r>
      <w:r w:rsidRPr="00B84728">
        <w:rPr>
          <w:rFonts w:cstheme="minorHAnsi"/>
          <w:shd w:val="clear" w:color="auto" w:fill="FFFFFF"/>
          <w:lang w:val="fr-FR"/>
        </w:rPr>
        <w:t>formula cette demande d'enfant auprès de Dieu sont multiples</w:t>
      </w:r>
      <w:r w:rsidR="00C57C71" w:rsidRPr="005D50A5">
        <w:rPr>
          <w:lang w:val="fr-FR"/>
        </w:rPr>
        <w:t> </w:t>
      </w:r>
      <w:r w:rsidRPr="00B84728">
        <w:rPr>
          <w:rFonts w:cstheme="minorHAnsi"/>
          <w:shd w:val="clear" w:color="auto" w:fill="FFFFFF"/>
          <w:lang w:val="fr-FR"/>
        </w:rPr>
        <w:t>:</w:t>
      </w:r>
    </w:p>
    <w:p w14:paraId="186E8E56" w14:textId="77777777" w:rsidR="00515060" w:rsidRPr="00B84728" w:rsidRDefault="00DB7B93" w:rsidP="003859FD">
      <w:pPr>
        <w:jc w:val="both"/>
        <w:rPr>
          <w:rFonts w:cstheme="minorHAnsi"/>
          <w:shd w:val="clear" w:color="auto" w:fill="FFFFFF"/>
          <w:lang w:val="fr-FR"/>
        </w:rPr>
      </w:pPr>
      <w:r>
        <w:rPr>
          <w:rFonts w:cstheme="minorHAnsi"/>
          <w:shd w:val="clear" w:color="auto" w:fill="FFFFFF"/>
          <w:lang w:val="fr-FR"/>
        </w:rPr>
        <w:t xml:space="preserve">a) </w:t>
      </w:r>
      <w:r w:rsidR="00515060" w:rsidRPr="00B84728">
        <w:rPr>
          <w:rFonts w:cstheme="minorHAnsi"/>
          <w:shd w:val="clear" w:color="auto" w:fill="FFFFFF"/>
          <w:lang w:val="fr-FR"/>
        </w:rPr>
        <w:t>Son âge avancé.</w:t>
      </w:r>
    </w:p>
    <w:p w14:paraId="64572838" w14:textId="77777777" w:rsidR="00515060" w:rsidRPr="00B84728" w:rsidRDefault="00DB7B93" w:rsidP="003859FD">
      <w:pPr>
        <w:jc w:val="both"/>
        <w:rPr>
          <w:rFonts w:cstheme="minorHAnsi"/>
          <w:shd w:val="clear" w:color="auto" w:fill="FFFFFF"/>
          <w:lang w:val="fr-FR"/>
        </w:rPr>
      </w:pPr>
      <w:r>
        <w:rPr>
          <w:rFonts w:cstheme="minorHAnsi"/>
          <w:shd w:val="clear" w:color="auto" w:fill="FFFFFF"/>
          <w:lang w:val="fr-FR"/>
        </w:rPr>
        <w:t xml:space="preserve">b) </w:t>
      </w:r>
      <w:r w:rsidR="005E5FB9">
        <w:rPr>
          <w:rFonts w:cstheme="minorHAnsi"/>
          <w:shd w:val="clear" w:color="auto" w:fill="FFFFFF"/>
          <w:lang w:val="fr-FR"/>
        </w:rPr>
        <w:t>Il dit : « </w:t>
      </w:r>
      <w:r w:rsidR="00515060" w:rsidRPr="00B84728">
        <w:rPr>
          <w:rFonts w:cstheme="minorHAnsi"/>
          <w:shd w:val="clear" w:color="auto" w:fill="FFFFFF"/>
          <w:lang w:val="fr-FR"/>
        </w:rPr>
        <w:t>Je n'ai jamais été privé de l'exauce</w:t>
      </w:r>
      <w:r w:rsidR="005E5FB9">
        <w:rPr>
          <w:rFonts w:cstheme="minorHAnsi"/>
          <w:shd w:val="clear" w:color="auto" w:fill="FFFFFF"/>
          <w:lang w:val="fr-FR"/>
        </w:rPr>
        <w:t>ment de mes prières auparavant ».</w:t>
      </w:r>
    </w:p>
    <w:p w14:paraId="7EAEE846" w14:textId="535C5C46" w:rsidR="00515060" w:rsidRPr="00B84728" w:rsidRDefault="00DB7B93" w:rsidP="003859FD">
      <w:pPr>
        <w:jc w:val="both"/>
        <w:rPr>
          <w:rFonts w:cstheme="minorHAnsi"/>
          <w:shd w:val="clear" w:color="auto" w:fill="FFFFFF"/>
          <w:lang w:val="fr-FR"/>
        </w:rPr>
      </w:pPr>
      <w:r>
        <w:rPr>
          <w:rFonts w:cstheme="minorHAnsi"/>
          <w:shd w:val="clear" w:color="auto" w:fill="FFFFFF"/>
          <w:lang w:val="fr-FR"/>
        </w:rPr>
        <w:lastRenderedPageBreak/>
        <w:t xml:space="preserve">c) </w:t>
      </w:r>
      <w:r w:rsidR="00515060" w:rsidRPr="00B84728">
        <w:rPr>
          <w:rFonts w:cstheme="minorHAnsi"/>
          <w:shd w:val="clear" w:color="auto" w:fill="FFFFFF"/>
          <w:lang w:val="fr-FR"/>
        </w:rPr>
        <w:t xml:space="preserve">Il exprime sa crainte que son entourage ne continue pas son œuvre </w:t>
      </w:r>
      <w:r w:rsidR="00515060" w:rsidRPr="00C57C71">
        <w:rPr>
          <w:rFonts w:cstheme="minorHAnsi"/>
          <w:shd w:val="clear" w:color="auto" w:fill="FFFFFF"/>
          <w:lang w:val="fr-FR"/>
        </w:rPr>
        <w:t>et utilise ses biens à des fins de corruption.</w:t>
      </w:r>
    </w:p>
    <w:p w14:paraId="1711AFE8" w14:textId="77777777" w:rsidR="00515060" w:rsidRPr="00B84728" w:rsidRDefault="00DB7B93" w:rsidP="003859FD">
      <w:pPr>
        <w:jc w:val="both"/>
        <w:rPr>
          <w:rFonts w:cstheme="minorHAnsi"/>
          <w:shd w:val="clear" w:color="auto" w:fill="FFFFFF"/>
          <w:lang w:val="fr-FR"/>
        </w:rPr>
      </w:pPr>
      <w:r>
        <w:rPr>
          <w:rFonts w:cstheme="minorHAnsi"/>
          <w:shd w:val="clear" w:color="auto" w:fill="FFFFFF"/>
          <w:lang w:val="fr-FR"/>
        </w:rPr>
        <w:t xml:space="preserve">d) </w:t>
      </w:r>
      <w:r w:rsidR="00515060" w:rsidRPr="00B84728">
        <w:rPr>
          <w:rFonts w:cstheme="minorHAnsi"/>
          <w:shd w:val="clear" w:color="auto" w:fill="FFFFFF"/>
          <w:lang w:val="fr-FR"/>
        </w:rPr>
        <w:t>Il mentionne la stérilité de sa femme.</w:t>
      </w:r>
    </w:p>
    <w:p w14:paraId="1C960F1B" w14:textId="77777777" w:rsidR="00515060" w:rsidRPr="00620D4B" w:rsidRDefault="00DB7B93" w:rsidP="003859FD">
      <w:pPr>
        <w:jc w:val="both"/>
        <w:rPr>
          <w:rFonts w:cstheme="minorHAnsi"/>
          <w:lang w:val="fr-FR"/>
        </w:rPr>
      </w:pPr>
      <w:r>
        <w:rPr>
          <w:rFonts w:cstheme="minorHAnsi"/>
          <w:shd w:val="clear" w:color="auto" w:fill="FFFFFF"/>
          <w:lang w:val="fr-FR"/>
        </w:rPr>
        <w:t xml:space="preserve">e) </w:t>
      </w:r>
      <w:r w:rsidR="00515060" w:rsidRPr="00B84728">
        <w:rPr>
          <w:rFonts w:cstheme="minorHAnsi"/>
          <w:shd w:val="clear" w:color="auto" w:fill="FFFFFF"/>
          <w:lang w:val="fr-FR"/>
        </w:rPr>
        <w:t>Il souhaite un héritier pour lui-même</w:t>
      </w:r>
      <w:r w:rsidR="00515060">
        <w:rPr>
          <w:rFonts w:cstheme="minorHAnsi"/>
          <w:shd w:val="clear" w:color="auto" w:fill="FFFFFF"/>
          <w:lang w:val="fr-FR"/>
        </w:rPr>
        <w:t xml:space="preserve"> et pour la maison de Jacob</w:t>
      </w:r>
      <w:r w:rsidR="00515060" w:rsidRPr="00620D4B">
        <w:rPr>
          <w:rStyle w:val="Appelnotedebasdep"/>
          <w:rFonts w:cstheme="minorHAnsi"/>
          <w:lang w:val="fr-FR"/>
        </w:rPr>
        <w:footnoteReference w:id="14"/>
      </w:r>
      <w:r w:rsidR="005E5FB9">
        <w:rPr>
          <w:rFonts w:cstheme="minorHAnsi"/>
          <w:lang w:val="fr-FR"/>
        </w:rPr>
        <w:t xml:space="preserve"> (a).</w:t>
      </w:r>
    </w:p>
    <w:p w14:paraId="43CE3EA6" w14:textId="77777777" w:rsidR="00515060" w:rsidRPr="00620D4B" w:rsidRDefault="00DB7B93" w:rsidP="003859FD">
      <w:pPr>
        <w:jc w:val="both"/>
        <w:rPr>
          <w:rFonts w:cstheme="minorHAnsi"/>
          <w:lang w:val="fr-FR"/>
        </w:rPr>
      </w:pPr>
      <w:r>
        <w:rPr>
          <w:rFonts w:cstheme="minorHAnsi"/>
          <w:lang w:val="fr-FR"/>
        </w:rPr>
        <w:t xml:space="preserve">4- </w:t>
      </w:r>
      <w:r w:rsidR="00515060" w:rsidRPr="00B84728">
        <w:rPr>
          <w:rFonts w:cstheme="minorHAnsi"/>
          <w:lang w:val="fr-FR"/>
        </w:rPr>
        <w:t xml:space="preserve">Avant même la naissance de l'enfant, Zacharie </w:t>
      </w:r>
      <w:r w:rsidR="00515060">
        <w:rPr>
          <w:rFonts w:cstheme="minorHAnsi"/>
          <w:lang w:val="fr-FR"/>
        </w:rPr>
        <w:t xml:space="preserve">(a) </w:t>
      </w:r>
      <w:r w:rsidR="00515060" w:rsidRPr="00B84728">
        <w:rPr>
          <w:rFonts w:cstheme="minorHAnsi"/>
          <w:lang w:val="fr-FR"/>
        </w:rPr>
        <w:t>priait pour lui, demandant à Dieu d'être satisfait de cet enfant. Cela sert d'exemple pour tous les pères, les encourageant à prier pour leurs enfants avant leur naissance et à considérer la satisfaction de Dieu comme</w:t>
      </w:r>
      <w:r w:rsidR="00515060">
        <w:rPr>
          <w:rFonts w:cstheme="minorHAnsi"/>
          <w:lang w:val="fr-FR"/>
        </w:rPr>
        <w:t xml:space="preserve"> principe fondamental</w:t>
      </w:r>
      <w:r w:rsidR="00515060" w:rsidRPr="00620D4B">
        <w:rPr>
          <w:rFonts w:cstheme="minorHAnsi"/>
          <w:lang w:val="fr-FR"/>
        </w:rPr>
        <w:t>.</w:t>
      </w:r>
    </w:p>
    <w:p w14:paraId="5A4636DA" w14:textId="69E2C3F1" w:rsidR="00515060" w:rsidRPr="00B84728" w:rsidRDefault="00DB7B93" w:rsidP="003859FD">
      <w:pPr>
        <w:jc w:val="both"/>
        <w:rPr>
          <w:rFonts w:cstheme="minorHAnsi"/>
          <w:lang w:val="fr-FR"/>
        </w:rPr>
      </w:pPr>
      <w:r>
        <w:rPr>
          <w:rFonts w:cstheme="minorHAnsi"/>
          <w:lang w:val="fr-FR"/>
        </w:rPr>
        <w:t>5-</w:t>
      </w:r>
      <w:r w:rsidR="00C17C48">
        <w:rPr>
          <w:rFonts w:cstheme="minorHAnsi"/>
          <w:lang w:val="fr-FR"/>
        </w:rPr>
        <w:t> </w:t>
      </w:r>
      <w:r w:rsidR="00515060" w:rsidRPr="00B84728">
        <w:rPr>
          <w:rFonts w:cstheme="minorHAnsi"/>
          <w:lang w:val="fr-FR"/>
        </w:rPr>
        <w:t xml:space="preserve">Les commentateurs du Coran ont proposé plusieurs interprétations du terme </w:t>
      </w:r>
      <w:r w:rsidR="00515060">
        <w:rPr>
          <w:rFonts w:cstheme="minorHAnsi"/>
          <w:lang w:val="fr-FR"/>
        </w:rPr>
        <w:t>« </w:t>
      </w:r>
      <w:r w:rsidR="00515060" w:rsidRPr="00B84728">
        <w:rPr>
          <w:rFonts w:cstheme="minorHAnsi"/>
          <w:lang w:val="fr-FR"/>
        </w:rPr>
        <w:t>héritage</w:t>
      </w:r>
      <w:r w:rsidR="00515060">
        <w:rPr>
          <w:rFonts w:cstheme="minorHAnsi"/>
          <w:lang w:val="fr-FR"/>
        </w:rPr>
        <w:t> »</w:t>
      </w:r>
      <w:r w:rsidR="00515060" w:rsidRPr="00B84728">
        <w:rPr>
          <w:rFonts w:cstheme="minorHAnsi"/>
          <w:lang w:val="fr-FR"/>
        </w:rPr>
        <w:t xml:space="preserve"> dans ce verset</w:t>
      </w:r>
      <w:r w:rsidR="00C57C71">
        <w:rPr>
          <w:rFonts w:cstheme="minorHAnsi"/>
          <w:lang w:val="fr-FR"/>
        </w:rPr>
        <w:t> </w:t>
      </w:r>
      <w:r w:rsidR="00515060" w:rsidRPr="00B84728">
        <w:rPr>
          <w:rFonts w:cstheme="minorHAnsi"/>
          <w:lang w:val="fr-FR"/>
        </w:rPr>
        <w:t>:</w:t>
      </w:r>
    </w:p>
    <w:p w14:paraId="52B32D26" w14:textId="77777777" w:rsidR="00515060" w:rsidRPr="00B84728" w:rsidRDefault="00DB7B93" w:rsidP="003859FD">
      <w:pPr>
        <w:jc w:val="both"/>
        <w:rPr>
          <w:rFonts w:cstheme="minorHAnsi"/>
          <w:lang w:val="fr-FR"/>
        </w:rPr>
      </w:pPr>
      <w:r>
        <w:rPr>
          <w:rFonts w:cstheme="minorHAnsi"/>
          <w:lang w:val="fr-FR"/>
        </w:rPr>
        <w:t xml:space="preserve">a) </w:t>
      </w:r>
      <w:r w:rsidR="00515060" w:rsidRPr="00B84728">
        <w:rPr>
          <w:rFonts w:cstheme="minorHAnsi"/>
          <w:lang w:val="fr-FR"/>
        </w:rPr>
        <w:t>L'héritage spirituel ou le statut de prophète, Zacharie</w:t>
      </w:r>
      <w:r w:rsidR="00515060">
        <w:rPr>
          <w:rFonts w:cstheme="minorHAnsi"/>
          <w:lang w:val="fr-FR"/>
        </w:rPr>
        <w:t xml:space="preserve"> (a)</w:t>
      </w:r>
      <w:r w:rsidR="00515060" w:rsidRPr="00B84728">
        <w:rPr>
          <w:rFonts w:cstheme="minorHAnsi"/>
          <w:lang w:val="fr-FR"/>
        </w:rPr>
        <w:t xml:space="preserve"> craignant que la direction spirituelle du peuple ne tombe entre des mains indignes.</w:t>
      </w:r>
    </w:p>
    <w:p w14:paraId="3ED7F07C" w14:textId="53BDB1EE" w:rsidR="00515060" w:rsidRDefault="00DB7B93" w:rsidP="003859FD">
      <w:pPr>
        <w:jc w:val="both"/>
        <w:rPr>
          <w:rFonts w:cstheme="minorHAnsi"/>
          <w:lang w:val="fr-FR"/>
        </w:rPr>
      </w:pPr>
      <w:r>
        <w:rPr>
          <w:rFonts w:cstheme="minorHAnsi"/>
          <w:lang w:val="fr-FR"/>
        </w:rPr>
        <w:t xml:space="preserve">b) </w:t>
      </w:r>
      <w:r w:rsidR="00515060" w:rsidRPr="00B84728">
        <w:rPr>
          <w:rFonts w:cstheme="minorHAnsi"/>
          <w:lang w:val="fr-FR"/>
        </w:rPr>
        <w:t>L'héritage matériel, incluant les biens hérités de Salomon</w:t>
      </w:r>
      <w:r w:rsidR="00296E31">
        <w:rPr>
          <w:rStyle w:val="Appelnotedebasdep"/>
          <w:rFonts w:cstheme="minorHAnsi"/>
          <w:lang w:val="fr-FR"/>
        </w:rPr>
        <w:footnoteReference w:id="15"/>
      </w:r>
      <w:r w:rsidR="00296E31">
        <w:rPr>
          <w:rFonts w:cstheme="minorHAnsi"/>
          <w:lang w:val="fr-FR"/>
        </w:rPr>
        <w:t>(a)</w:t>
      </w:r>
      <w:r w:rsidR="00515060" w:rsidRPr="00B84728">
        <w:rPr>
          <w:rFonts w:cstheme="minorHAnsi"/>
          <w:lang w:val="fr-FR"/>
        </w:rPr>
        <w:t xml:space="preserve"> par l'épouse de Zacharie</w:t>
      </w:r>
      <w:r w:rsidR="00296E31">
        <w:rPr>
          <w:rFonts w:cstheme="minorHAnsi"/>
          <w:lang w:val="fr-FR"/>
        </w:rPr>
        <w:t xml:space="preserve"> (a)</w:t>
      </w:r>
      <w:r w:rsidR="00515060" w:rsidRPr="00B84728">
        <w:rPr>
          <w:rFonts w:cstheme="minorHAnsi"/>
          <w:lang w:val="fr-FR"/>
        </w:rPr>
        <w:t xml:space="preserve"> et les dons reçus par Zacharie </w:t>
      </w:r>
      <w:r w:rsidR="00913565">
        <w:rPr>
          <w:rFonts w:cstheme="minorHAnsi"/>
          <w:lang w:val="fr-FR"/>
        </w:rPr>
        <w:t xml:space="preserve">(a) </w:t>
      </w:r>
      <w:r w:rsidR="00515060" w:rsidRPr="00B84728">
        <w:rPr>
          <w:rFonts w:cstheme="minorHAnsi"/>
          <w:lang w:val="fr-FR"/>
        </w:rPr>
        <w:t>lui-même. Il craignait que cette propriété ne soit utilisée à mauvais escient, devenant</w:t>
      </w:r>
      <w:r w:rsidR="00C57C71">
        <w:rPr>
          <w:rFonts w:cstheme="minorHAnsi"/>
          <w:lang w:val="fr-FR"/>
        </w:rPr>
        <w:t xml:space="preserve"> </w:t>
      </w:r>
      <w:r w:rsidR="00515060" w:rsidRPr="00B84728">
        <w:rPr>
          <w:rFonts w:cstheme="minorHAnsi"/>
          <w:lang w:val="fr-FR"/>
        </w:rPr>
        <w:t xml:space="preserve">une source de corruption dans la société. La deuxième interprétation est soutenue par l'utilisation de ce verset par Fatima </w:t>
      </w:r>
      <w:proofErr w:type="spellStart"/>
      <w:r w:rsidR="00515060" w:rsidRPr="00B84728">
        <w:rPr>
          <w:rFonts w:cstheme="minorHAnsi"/>
          <w:lang w:val="fr-FR"/>
        </w:rPr>
        <w:t>az</w:t>
      </w:r>
      <w:proofErr w:type="spellEnd"/>
      <w:r w:rsidR="00515060" w:rsidRPr="00B84728">
        <w:rPr>
          <w:rFonts w:cstheme="minorHAnsi"/>
          <w:lang w:val="fr-FR"/>
        </w:rPr>
        <w:t>-Zahra (a) pour revendiquer Fadak</w:t>
      </w:r>
      <w:r w:rsidR="00B52D05">
        <w:rPr>
          <w:rStyle w:val="Appelnotedebasdep"/>
          <w:rFonts w:cstheme="minorHAnsi"/>
          <w:lang w:val="fr-FR"/>
        </w:rPr>
        <w:footnoteReference w:id="16"/>
      </w:r>
      <w:r w:rsidR="00515060" w:rsidRPr="00620D4B">
        <w:rPr>
          <w:rFonts w:cstheme="minorHAnsi"/>
          <w:lang w:val="fr-FR"/>
        </w:rPr>
        <w:t xml:space="preserve"> en héritage.</w:t>
      </w:r>
      <w:r w:rsidR="00515060">
        <w:rPr>
          <w:rStyle w:val="Appelnotedebasdep"/>
          <w:rFonts w:cstheme="minorHAnsi"/>
          <w:lang w:val="fr-FR"/>
        </w:rPr>
        <w:footnoteReference w:id="17"/>
      </w:r>
      <w:r w:rsidR="00515060">
        <w:rPr>
          <w:rFonts w:cstheme="minorHAnsi"/>
          <w:lang w:val="fr-FR"/>
        </w:rPr>
        <w:t xml:space="preserve"> </w:t>
      </w:r>
      <w:r w:rsidR="00515060" w:rsidRPr="00620D4B">
        <w:rPr>
          <w:rStyle w:val="Appelnotedebasdep"/>
          <w:rFonts w:cstheme="minorHAnsi"/>
          <w:lang w:val="fr-FR"/>
        </w:rPr>
        <w:footnoteReference w:id="18"/>
      </w:r>
    </w:p>
    <w:p w14:paraId="70B53E26" w14:textId="77777777" w:rsidR="00B52D05" w:rsidRPr="00B8757B" w:rsidRDefault="00B52D05" w:rsidP="003859FD">
      <w:pPr>
        <w:jc w:val="both"/>
        <w:rPr>
          <w:rFonts w:cstheme="minorHAnsi"/>
          <w:lang w:val="fr-RE"/>
        </w:rPr>
      </w:pPr>
    </w:p>
    <w:p w14:paraId="741E1AEF" w14:textId="77777777" w:rsidR="00515060" w:rsidRDefault="00515060" w:rsidP="003859FD">
      <w:pPr>
        <w:jc w:val="both"/>
        <w:rPr>
          <w:rFonts w:cstheme="minorHAnsi"/>
          <w:lang w:val="fr-FR"/>
        </w:rPr>
      </w:pPr>
    </w:p>
    <w:p w14:paraId="3F49EAA2" w14:textId="77777777" w:rsidR="00061A88" w:rsidRDefault="00061A88" w:rsidP="003859FD">
      <w:pPr>
        <w:jc w:val="both"/>
        <w:rPr>
          <w:rFonts w:cstheme="minorHAnsi"/>
          <w:lang w:val="fr-FR"/>
        </w:rPr>
      </w:pPr>
    </w:p>
    <w:p w14:paraId="54C3FFBD" w14:textId="77777777" w:rsidR="00061A88" w:rsidRDefault="00061A88" w:rsidP="003859FD">
      <w:pPr>
        <w:jc w:val="both"/>
        <w:rPr>
          <w:rFonts w:cstheme="minorHAnsi"/>
          <w:lang w:val="fr-FR"/>
        </w:rPr>
      </w:pPr>
    </w:p>
    <w:p w14:paraId="16DA5DA6" w14:textId="77777777" w:rsidR="00061A88" w:rsidRDefault="00061A88" w:rsidP="003859FD">
      <w:pPr>
        <w:jc w:val="both"/>
        <w:rPr>
          <w:rFonts w:cstheme="minorHAnsi"/>
          <w:lang w:val="fr-FR"/>
        </w:rPr>
      </w:pPr>
    </w:p>
    <w:p w14:paraId="1AB8C88D" w14:textId="77777777" w:rsidR="00061A88" w:rsidRDefault="00061A88" w:rsidP="003859FD">
      <w:pPr>
        <w:jc w:val="both"/>
        <w:rPr>
          <w:rFonts w:cstheme="minorHAnsi"/>
          <w:lang w:val="fr-FR"/>
        </w:rPr>
      </w:pPr>
    </w:p>
    <w:p w14:paraId="1A6D334A" w14:textId="77777777" w:rsidR="00061A88" w:rsidRDefault="00061A88" w:rsidP="003859FD">
      <w:pPr>
        <w:jc w:val="both"/>
        <w:rPr>
          <w:rFonts w:cstheme="minorHAnsi"/>
          <w:lang w:val="fr-FR"/>
        </w:rPr>
      </w:pPr>
    </w:p>
    <w:p w14:paraId="66E83F0A" w14:textId="77777777" w:rsidR="00061A88" w:rsidRDefault="00061A88" w:rsidP="003859FD">
      <w:pPr>
        <w:jc w:val="both"/>
        <w:rPr>
          <w:rFonts w:cstheme="minorHAnsi"/>
          <w:lang w:val="fr-FR"/>
        </w:rPr>
      </w:pPr>
    </w:p>
    <w:p w14:paraId="5719A097" w14:textId="20267158" w:rsidR="00061A88" w:rsidRDefault="00061A88" w:rsidP="00061A88">
      <w:pPr>
        <w:jc w:val="right"/>
        <w:rPr>
          <w:rFonts w:cstheme="minorHAnsi"/>
          <w:lang w:val="fr-FR"/>
        </w:rPr>
      </w:pPr>
      <w:proofErr w:type="spellStart"/>
      <w:r w:rsidRPr="00CD5564">
        <w:rPr>
          <w:rFonts w:cs="KFGQPC Uthmanic Script HAFS"/>
          <w:color w:val="000000"/>
          <w:sz w:val="36"/>
          <w:szCs w:val="36"/>
          <w:shd w:val="clear" w:color="auto" w:fill="FFFFFF"/>
          <w:rtl/>
        </w:rPr>
        <w:lastRenderedPageBreak/>
        <w:t>يَٰزَكَرِيَّآ</w:t>
      </w:r>
      <w:proofErr w:type="spellEnd"/>
      <w:r w:rsidRPr="00CD5564">
        <w:rPr>
          <w:rFonts w:cs="KFGQPC Uthmanic Script HAFS"/>
          <w:color w:val="000000"/>
          <w:sz w:val="36"/>
          <w:szCs w:val="36"/>
          <w:shd w:val="clear" w:color="auto" w:fill="FFFFFF"/>
          <w:rtl/>
        </w:rPr>
        <w:t xml:space="preserve"> إِنَّا نُبَشِّرُكَ بِغُلَٰمٍ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سۡمُهُ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يَحۡيَىٰ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نَجۡعَل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قَبۡلُ</w:t>
      </w:r>
      <w:proofErr w:type="spellEnd"/>
      <w:r w:rsidRPr="00CD5564">
        <w:rPr>
          <w:rFonts w:cs="KFGQPC Uthmanic Script HAFS"/>
          <w:color w:val="000000"/>
          <w:sz w:val="36"/>
          <w:szCs w:val="36"/>
          <w:shd w:val="clear" w:color="auto" w:fill="FFFFFF"/>
          <w:rtl/>
        </w:rPr>
        <w:t xml:space="preserve"> سَمِيّٗا٧ قَالَ رَبِّ أَنَّ</w:t>
      </w:r>
      <w:r w:rsidRPr="00CD5564">
        <w:rPr>
          <w:rFonts w:cs="KFGQPC Uthmanic Script HAFS" w:hint="eastAsia"/>
          <w:color w:val="000000"/>
          <w:sz w:val="36"/>
          <w:szCs w:val="36"/>
          <w:shd w:val="clear" w:color="auto" w:fill="FFFFFF"/>
          <w:rtl/>
        </w:rPr>
        <w:t>ىٰ</w:t>
      </w:r>
      <w:r w:rsidRPr="00CD5564">
        <w:rPr>
          <w:rFonts w:cs="KFGQPC Uthmanic Script HAFS"/>
          <w:color w:val="000000"/>
          <w:sz w:val="36"/>
          <w:szCs w:val="36"/>
          <w:shd w:val="clear" w:color="auto" w:fill="FFFFFF"/>
          <w:rtl/>
        </w:rPr>
        <w:t xml:space="preserve"> يَكُونُ لِي غُلَٰمٞ وَكَانَتِ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مۡرَأَتِي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عَاقِرٗا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بَلَغۡتُ</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لۡكِبَرِ</w:t>
      </w:r>
      <w:proofErr w:type="spellEnd"/>
      <w:r w:rsidRPr="00CD5564">
        <w:rPr>
          <w:rFonts w:cs="KFGQPC Uthmanic Script HAFS"/>
          <w:color w:val="000000"/>
          <w:sz w:val="36"/>
          <w:szCs w:val="36"/>
          <w:shd w:val="clear" w:color="auto" w:fill="FFFFFF"/>
          <w:rtl/>
        </w:rPr>
        <w:t xml:space="preserve"> عِتِيّٗا٨ قَالَ كَذَٰلِكَ قَالَ رَبُّكَ هُوَ عَلَيَّ هَيِّنٞ </w:t>
      </w:r>
      <w:proofErr w:type="spellStart"/>
      <w:r w:rsidRPr="00CD5564">
        <w:rPr>
          <w:rFonts w:cs="KFGQPC Uthmanic Script HAFS"/>
          <w:color w:val="000000"/>
          <w:sz w:val="36"/>
          <w:szCs w:val="36"/>
          <w:shd w:val="clear" w:color="auto" w:fill="FFFFFF"/>
          <w:rtl/>
        </w:rPr>
        <w:t>وَقَدۡ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خَلَقۡتُكَ</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قَبۡلُ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تَكُ شَيۡ‍ٔٗا٩</w:t>
      </w:r>
    </w:p>
    <w:p w14:paraId="6A9BE25E" w14:textId="77777777" w:rsidR="00061A88" w:rsidRPr="00620D4B" w:rsidRDefault="00061A88" w:rsidP="003859FD">
      <w:pPr>
        <w:jc w:val="both"/>
        <w:rPr>
          <w:rFonts w:cstheme="minorHAnsi"/>
          <w:lang w:val="fr-FR"/>
        </w:rPr>
      </w:pPr>
    </w:p>
    <w:p w14:paraId="41FC28A7" w14:textId="192808B0"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 « Ô Zacharie, Nous t’annonçons la bonne nouvelle d’un fils, Son nom sera Ya</w:t>
      </w:r>
      <w:r w:rsidR="00C6349D">
        <w:rPr>
          <w:rFonts w:cstheme="minorHAnsi"/>
          <w:b/>
          <w:bCs/>
          <w:i/>
          <w:iCs/>
          <w:sz w:val="20"/>
          <w:szCs w:val="20"/>
          <w:lang w:val="fr-BE"/>
        </w:rPr>
        <w:t>h</w:t>
      </w:r>
      <w:r w:rsidRPr="00C70029">
        <w:rPr>
          <w:rFonts w:cstheme="minorHAnsi"/>
          <w:b/>
          <w:bCs/>
          <w:i/>
          <w:iCs/>
          <w:sz w:val="20"/>
          <w:szCs w:val="20"/>
          <w:lang w:val="fr-BE"/>
        </w:rPr>
        <w:t>ya. Nous ne lui avons pas donné auparavant d’homonyme ».</w:t>
      </w:r>
    </w:p>
    <w:p w14:paraId="01B062D1" w14:textId="4BFBD3B4"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w:t>
      </w:r>
      <w:r w:rsidR="00C17C48">
        <w:rPr>
          <w:rFonts w:cstheme="minorHAnsi"/>
          <w:b/>
          <w:bCs/>
          <w:i/>
          <w:iCs/>
          <w:sz w:val="20"/>
          <w:szCs w:val="20"/>
          <w:lang w:val="fr-BE"/>
        </w:rPr>
        <w:t> </w:t>
      </w:r>
      <w:r w:rsidRPr="00C70029">
        <w:rPr>
          <w:rFonts w:cstheme="minorHAnsi"/>
          <w:b/>
          <w:bCs/>
          <w:i/>
          <w:iCs/>
          <w:sz w:val="20"/>
          <w:szCs w:val="20"/>
          <w:lang w:val="fr-BE"/>
        </w:rPr>
        <w:t>Il dit : « Seigneur, comment aurai-je un fils alors que ma femme est stérile et j’ai atteint l’âge de la décrépitude</w:t>
      </w:r>
      <w:r w:rsidR="00C57C71">
        <w:rPr>
          <w:rFonts w:cstheme="minorHAnsi"/>
          <w:b/>
          <w:bCs/>
          <w:i/>
          <w:iCs/>
          <w:sz w:val="20"/>
          <w:szCs w:val="20"/>
          <w:lang w:val="fr-BE"/>
        </w:rPr>
        <w:t> </w:t>
      </w:r>
      <w:r w:rsidRPr="00C70029">
        <w:rPr>
          <w:rFonts w:cstheme="minorHAnsi"/>
          <w:b/>
          <w:bCs/>
          <w:i/>
          <w:iCs/>
          <w:sz w:val="20"/>
          <w:szCs w:val="20"/>
          <w:lang w:val="fr-BE"/>
        </w:rPr>
        <w:t>?</w:t>
      </w:r>
      <w:r w:rsidR="00C57C71">
        <w:rPr>
          <w:rFonts w:cstheme="minorHAnsi"/>
          <w:b/>
          <w:bCs/>
          <w:i/>
          <w:iCs/>
          <w:sz w:val="20"/>
          <w:szCs w:val="20"/>
          <w:lang w:val="fr-BE"/>
        </w:rPr>
        <w:t> </w:t>
      </w:r>
      <w:r w:rsidRPr="00C70029">
        <w:rPr>
          <w:rFonts w:cstheme="minorHAnsi"/>
          <w:b/>
          <w:bCs/>
          <w:i/>
          <w:iCs/>
          <w:sz w:val="20"/>
          <w:szCs w:val="20"/>
          <w:lang w:val="fr-BE"/>
        </w:rPr>
        <w:t>»</w:t>
      </w:r>
    </w:p>
    <w:p w14:paraId="66CB9EB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 Il lui dit : « Ainsi sera-t-il !</w:t>
      </w:r>
      <w:r w:rsidR="00A70A7D">
        <w:rPr>
          <w:rFonts w:cstheme="minorHAnsi"/>
          <w:b/>
          <w:bCs/>
          <w:i/>
          <w:iCs/>
          <w:sz w:val="20"/>
          <w:szCs w:val="20"/>
          <w:lang w:val="fr-BE"/>
        </w:rPr>
        <w:t> ».</w:t>
      </w:r>
      <w:r w:rsidRPr="00C70029">
        <w:rPr>
          <w:rFonts w:cstheme="minorHAnsi"/>
          <w:b/>
          <w:bCs/>
          <w:i/>
          <w:iCs/>
          <w:sz w:val="20"/>
          <w:szCs w:val="20"/>
          <w:lang w:val="fr-BE"/>
        </w:rPr>
        <w:t xml:space="preserve"> Ton Seigneur a dit : « Ceci m’est facile. Et avant cela, Je t’ai créé alors que tu n’étais rien ».</w:t>
      </w:r>
    </w:p>
    <w:p w14:paraId="2C952542" w14:textId="77777777" w:rsidR="00515060" w:rsidRPr="00620D4B" w:rsidRDefault="00515060" w:rsidP="003859FD">
      <w:pPr>
        <w:jc w:val="both"/>
        <w:rPr>
          <w:rFonts w:cstheme="minorHAnsi"/>
          <w:shd w:val="clear" w:color="auto" w:fill="FFFFFF"/>
          <w:lang w:val="fr-FR"/>
        </w:rPr>
      </w:pPr>
    </w:p>
    <w:p w14:paraId="70C31DBB" w14:textId="1D29A960" w:rsidR="00B52D05" w:rsidRDefault="00B52D05" w:rsidP="003859FD">
      <w:pPr>
        <w:jc w:val="both"/>
        <w:rPr>
          <w:rFonts w:cstheme="minorHAnsi"/>
          <w:shd w:val="clear" w:color="auto" w:fill="FFFFFF"/>
          <w:lang w:val="fr-FR"/>
        </w:rPr>
      </w:pPr>
      <w:r>
        <w:rPr>
          <w:rFonts w:cstheme="minorHAnsi"/>
          <w:shd w:val="clear" w:color="auto" w:fill="FFFFFF"/>
          <w:lang w:val="fr-FR"/>
        </w:rPr>
        <w:t xml:space="preserve">1- </w:t>
      </w:r>
      <w:r w:rsidR="00515060" w:rsidRPr="00D54F11">
        <w:rPr>
          <w:rFonts w:cstheme="minorHAnsi"/>
          <w:shd w:val="clear" w:color="auto" w:fill="FFFFFF"/>
          <w:lang w:val="fr-FR"/>
        </w:rPr>
        <w:t>Ces versets mettent en lumière la grâce exceptionnelle que Dieu a accordée à Zacharie</w:t>
      </w:r>
      <w:r w:rsidR="00913565">
        <w:rPr>
          <w:rFonts w:cstheme="minorHAnsi"/>
          <w:shd w:val="clear" w:color="auto" w:fill="FFFFFF"/>
          <w:lang w:val="fr-FR"/>
        </w:rPr>
        <w:t xml:space="preserve"> (a)</w:t>
      </w:r>
      <w:r w:rsidR="00515060" w:rsidRPr="00D54F11">
        <w:rPr>
          <w:rFonts w:cstheme="minorHAnsi"/>
          <w:shd w:val="clear" w:color="auto" w:fill="FFFFFF"/>
          <w:lang w:val="fr-FR"/>
        </w:rPr>
        <w:t>, pour trois raisons principales :</w:t>
      </w:r>
    </w:p>
    <w:p w14:paraId="08587716" w14:textId="77777777" w:rsidR="00515060" w:rsidRPr="00D54F11" w:rsidRDefault="00B52D05" w:rsidP="003859FD">
      <w:pPr>
        <w:jc w:val="both"/>
        <w:rPr>
          <w:rFonts w:cstheme="minorHAnsi"/>
          <w:shd w:val="clear" w:color="auto" w:fill="FFFFFF"/>
          <w:lang w:val="fr-FR"/>
        </w:rPr>
      </w:pPr>
      <w:r>
        <w:rPr>
          <w:rFonts w:cstheme="minorHAnsi"/>
          <w:shd w:val="clear" w:color="auto" w:fill="FFFFFF"/>
          <w:lang w:val="fr-FR"/>
        </w:rPr>
        <w:t xml:space="preserve">a) </w:t>
      </w:r>
      <w:r w:rsidR="00515060" w:rsidRPr="00D54F11">
        <w:rPr>
          <w:rFonts w:cstheme="minorHAnsi"/>
          <w:shd w:val="clear" w:color="auto" w:fill="FFFFFF"/>
          <w:lang w:val="fr-FR"/>
        </w:rPr>
        <w:t>Dieu a exaucé sa prière ;</w:t>
      </w:r>
    </w:p>
    <w:p w14:paraId="44DD4D0D" w14:textId="77777777" w:rsidR="00515060" w:rsidRPr="00D54F11" w:rsidRDefault="00B52D05" w:rsidP="003859FD">
      <w:pPr>
        <w:jc w:val="both"/>
        <w:rPr>
          <w:rFonts w:cstheme="minorHAnsi"/>
          <w:shd w:val="clear" w:color="auto" w:fill="FFFFFF"/>
          <w:lang w:val="fr-FR"/>
        </w:rPr>
      </w:pPr>
      <w:r>
        <w:rPr>
          <w:rFonts w:cstheme="minorHAnsi"/>
          <w:shd w:val="clear" w:color="auto" w:fill="FFFFFF"/>
          <w:lang w:val="fr-FR"/>
        </w:rPr>
        <w:t xml:space="preserve">b) </w:t>
      </w:r>
      <w:r w:rsidR="00515060" w:rsidRPr="00D54F11">
        <w:rPr>
          <w:rFonts w:cstheme="minorHAnsi"/>
          <w:shd w:val="clear" w:color="auto" w:fill="FFFFFF"/>
          <w:lang w:val="fr-FR"/>
        </w:rPr>
        <w:t>Dieu a personnellement choisi le nom de l'enfant ;</w:t>
      </w:r>
    </w:p>
    <w:p w14:paraId="78E1BF31" w14:textId="77777777" w:rsidR="00515060" w:rsidRDefault="00B52D05" w:rsidP="003859FD">
      <w:pPr>
        <w:jc w:val="both"/>
        <w:rPr>
          <w:rFonts w:cstheme="minorHAnsi"/>
          <w:shd w:val="clear" w:color="auto" w:fill="FFFFFF"/>
          <w:lang w:val="fr-FR"/>
        </w:rPr>
      </w:pPr>
      <w:r>
        <w:rPr>
          <w:rFonts w:cstheme="minorHAnsi"/>
          <w:shd w:val="clear" w:color="auto" w:fill="FFFFFF"/>
          <w:lang w:val="fr-FR"/>
        </w:rPr>
        <w:t xml:space="preserve">c) </w:t>
      </w:r>
      <w:r w:rsidR="00515060" w:rsidRPr="00D54F11">
        <w:rPr>
          <w:rFonts w:cstheme="minorHAnsi"/>
          <w:shd w:val="clear" w:color="auto" w:fill="FFFFFF"/>
          <w:lang w:val="fr-FR"/>
        </w:rPr>
        <w:t xml:space="preserve">L'enfant a reçu le nom de Yahya (Jean-Baptiste en français), un prénom jusqu'alors inédit. </w:t>
      </w:r>
    </w:p>
    <w:p w14:paraId="0770A1FB" w14:textId="64F9DD1A" w:rsidR="00515060" w:rsidRDefault="00B52D05" w:rsidP="003859FD">
      <w:pPr>
        <w:jc w:val="both"/>
        <w:rPr>
          <w:rFonts w:cstheme="minorHAnsi"/>
          <w:shd w:val="clear" w:color="auto" w:fill="FFFFFF"/>
          <w:lang w:val="fr-FR"/>
        </w:rPr>
      </w:pPr>
      <w:r>
        <w:rPr>
          <w:rFonts w:cstheme="minorHAnsi"/>
          <w:shd w:val="clear" w:color="auto" w:fill="FFFFFF"/>
          <w:lang w:val="fr-FR"/>
        </w:rPr>
        <w:t>2-</w:t>
      </w:r>
      <w:r w:rsidR="00C17C48">
        <w:rPr>
          <w:rFonts w:cstheme="minorHAnsi"/>
          <w:shd w:val="clear" w:color="auto" w:fill="FFFFFF"/>
          <w:lang w:val="fr-FR"/>
        </w:rPr>
        <w:t> </w:t>
      </w:r>
      <w:r w:rsidR="00515060" w:rsidRPr="00D54F11">
        <w:rPr>
          <w:rFonts w:cstheme="minorHAnsi"/>
          <w:shd w:val="clear" w:color="auto" w:fill="FFFFFF"/>
          <w:lang w:val="fr-FR"/>
        </w:rPr>
        <w:t xml:space="preserve">Le nom de Yahya </w:t>
      </w:r>
      <w:r w:rsidR="00913565">
        <w:rPr>
          <w:rFonts w:cstheme="minorHAnsi"/>
          <w:shd w:val="clear" w:color="auto" w:fill="FFFFFF"/>
          <w:lang w:val="fr-FR"/>
        </w:rPr>
        <w:t xml:space="preserve">(a) </w:t>
      </w:r>
      <w:r w:rsidR="00515060" w:rsidRPr="00D54F11">
        <w:rPr>
          <w:rFonts w:cstheme="minorHAnsi"/>
          <w:shd w:val="clear" w:color="auto" w:fill="FFFFFF"/>
          <w:lang w:val="fr-FR"/>
        </w:rPr>
        <w:t xml:space="preserve">apparaît cinq fois dans le Coran. Il fut l'un des grands </w:t>
      </w:r>
      <w:r w:rsidR="00913565">
        <w:rPr>
          <w:rFonts w:cstheme="minorHAnsi"/>
          <w:shd w:val="clear" w:color="auto" w:fill="FFFFFF"/>
          <w:lang w:val="fr-FR"/>
        </w:rPr>
        <w:t>P</w:t>
      </w:r>
      <w:r w:rsidR="00515060" w:rsidRPr="00D54F11">
        <w:rPr>
          <w:rFonts w:cstheme="minorHAnsi"/>
          <w:shd w:val="clear" w:color="auto" w:fill="FFFFFF"/>
          <w:lang w:val="fr-FR"/>
        </w:rPr>
        <w:t>rophètes de Dieu</w:t>
      </w:r>
      <w:r w:rsidR="00913565">
        <w:rPr>
          <w:rFonts w:cstheme="minorHAnsi"/>
          <w:shd w:val="clear" w:color="auto" w:fill="FFFFFF"/>
          <w:lang w:val="fr-FR"/>
        </w:rPr>
        <w:t xml:space="preserve"> (a)</w:t>
      </w:r>
      <w:r w:rsidR="00515060" w:rsidRPr="00D54F11">
        <w:rPr>
          <w:rFonts w:cstheme="minorHAnsi"/>
          <w:shd w:val="clear" w:color="auto" w:fill="FFFFFF"/>
          <w:lang w:val="fr-FR"/>
        </w:rPr>
        <w:t>, atteignant ce statut dès son plus jeune âge et renonçant aux tentations terrestres. Fils du cousin de Jésus</w:t>
      </w:r>
      <w:r w:rsidR="00A6716C">
        <w:rPr>
          <w:rFonts w:cstheme="minorHAnsi"/>
          <w:shd w:val="clear" w:color="auto" w:fill="FFFFFF"/>
          <w:lang w:val="fr-FR"/>
        </w:rPr>
        <w:t> </w:t>
      </w:r>
      <w:r w:rsidR="00BA1C93">
        <w:rPr>
          <w:rFonts w:cstheme="minorHAnsi"/>
          <w:shd w:val="clear" w:color="auto" w:fill="FFFFFF"/>
          <w:lang w:val="fr-FR"/>
        </w:rPr>
        <w:t>(a)</w:t>
      </w:r>
      <w:r w:rsidR="00515060" w:rsidRPr="00D54F11">
        <w:rPr>
          <w:rFonts w:cstheme="minorHAnsi"/>
          <w:shd w:val="clear" w:color="auto" w:fill="FFFFFF"/>
          <w:lang w:val="fr-FR"/>
        </w:rPr>
        <w:t>, il aurait lavé ce dernier après sa naissance. Certains avancent qu'un groupe de Sabéens suivait ses enseignements.</w:t>
      </w:r>
      <w:r w:rsidR="00515060" w:rsidRPr="00D54F11">
        <w:rPr>
          <w:rStyle w:val="Appelnotedebasdep"/>
          <w:rFonts w:cstheme="minorHAnsi"/>
          <w:shd w:val="clear" w:color="auto" w:fill="FFFFFF"/>
          <w:vertAlign w:val="baseline"/>
          <w:lang w:val="fr-FR"/>
        </w:rPr>
        <w:t xml:space="preserve"> </w:t>
      </w:r>
    </w:p>
    <w:p w14:paraId="0702D24F" w14:textId="128492A5" w:rsidR="00515060" w:rsidRPr="00D54F11" w:rsidRDefault="00515060" w:rsidP="003859FD">
      <w:pPr>
        <w:jc w:val="both"/>
        <w:rPr>
          <w:rFonts w:cstheme="minorHAnsi"/>
          <w:lang w:val="fr-FR"/>
        </w:rPr>
      </w:pPr>
      <w:r w:rsidRPr="00D54F11">
        <w:rPr>
          <w:rFonts w:cstheme="minorHAnsi"/>
          <w:lang w:val="fr-FR"/>
        </w:rPr>
        <w:t>Dans les récits islamiques</w:t>
      </w:r>
      <w:r w:rsidRPr="00620D4B">
        <w:rPr>
          <w:rStyle w:val="Appelnotedebasdep"/>
          <w:rFonts w:cstheme="minorHAnsi"/>
          <w:lang w:val="fr-FR"/>
        </w:rPr>
        <w:footnoteReference w:id="19"/>
      </w:r>
      <w:r>
        <w:rPr>
          <w:rStyle w:val="Appelnotedebasdep"/>
          <w:rFonts w:cstheme="minorHAnsi"/>
          <w:vertAlign w:val="baseline"/>
          <w:lang w:val="fr-FR"/>
        </w:rPr>
        <w:t>,</w:t>
      </w:r>
      <w:r w:rsidRPr="00620D4B">
        <w:rPr>
          <w:rFonts w:cstheme="minorHAnsi"/>
          <w:lang w:val="fr-FR"/>
        </w:rPr>
        <w:t xml:space="preserve"> </w:t>
      </w:r>
      <w:r w:rsidRPr="00D54F11">
        <w:rPr>
          <w:rFonts w:cstheme="minorHAnsi"/>
          <w:lang w:val="fr-FR"/>
        </w:rPr>
        <w:t xml:space="preserve">ce </w:t>
      </w:r>
      <w:r w:rsidR="00913565">
        <w:rPr>
          <w:rFonts w:cstheme="minorHAnsi"/>
          <w:lang w:val="fr-FR"/>
        </w:rPr>
        <w:t>P</w:t>
      </w:r>
      <w:r w:rsidRPr="00D54F11">
        <w:rPr>
          <w:rFonts w:cstheme="minorHAnsi"/>
          <w:lang w:val="fr-FR"/>
        </w:rPr>
        <w:t xml:space="preserve">rophète </w:t>
      </w:r>
      <w:r w:rsidR="00913565">
        <w:rPr>
          <w:rFonts w:cstheme="minorHAnsi"/>
          <w:lang w:val="fr-FR"/>
        </w:rPr>
        <w:t xml:space="preserve">(a) </w:t>
      </w:r>
      <w:r w:rsidRPr="00D54F11">
        <w:rPr>
          <w:rFonts w:cstheme="minorHAnsi"/>
          <w:lang w:val="fr-FR"/>
        </w:rPr>
        <w:t>est souvent comparé à l'Imam Hussein</w:t>
      </w:r>
      <w:r w:rsidR="00873F92">
        <w:rPr>
          <w:rFonts w:cstheme="minorHAnsi"/>
          <w:lang w:val="fr-FR"/>
        </w:rPr>
        <w:t xml:space="preserve"> (a)</w:t>
      </w:r>
      <w:r w:rsidRPr="00D54F11">
        <w:rPr>
          <w:rFonts w:cstheme="minorHAnsi"/>
          <w:lang w:val="fr-FR"/>
        </w:rPr>
        <w:t>. Tous deux furent martyrisés, leurs têtes présentées au roi oppresseur de leur époque. De plus, leurs noms étaient sans précédent et la durée de gestation de leurs mères fut inférieure à neuf mois.</w:t>
      </w:r>
    </w:p>
    <w:p w14:paraId="124AD60D" w14:textId="104065CC" w:rsidR="00515060" w:rsidRPr="00620D4B" w:rsidRDefault="00B52D05" w:rsidP="003859FD">
      <w:pPr>
        <w:jc w:val="both"/>
        <w:rPr>
          <w:rFonts w:cstheme="minorHAnsi"/>
          <w:lang w:val="fr-FR"/>
        </w:rPr>
      </w:pPr>
      <w:r>
        <w:rPr>
          <w:rFonts w:cstheme="minorHAnsi"/>
          <w:lang w:val="fr-FR"/>
        </w:rPr>
        <w:t>3-</w:t>
      </w:r>
      <w:r w:rsidR="00C17C48">
        <w:rPr>
          <w:rFonts w:cstheme="minorHAnsi"/>
          <w:lang w:val="fr-FR"/>
        </w:rPr>
        <w:t> </w:t>
      </w:r>
      <w:r w:rsidR="00515060" w:rsidRPr="00D54F11">
        <w:rPr>
          <w:rFonts w:cstheme="minorHAnsi"/>
          <w:lang w:val="fr-FR"/>
        </w:rPr>
        <w:t>Ce verset évoque l'étonnement de Zacharie</w:t>
      </w:r>
      <w:r w:rsidR="00913565">
        <w:rPr>
          <w:rFonts w:cstheme="minorHAnsi"/>
          <w:lang w:val="fr-FR"/>
        </w:rPr>
        <w:t xml:space="preserve"> (a)</w:t>
      </w:r>
      <w:r w:rsidR="00515060" w:rsidRPr="00D54F11">
        <w:rPr>
          <w:rFonts w:cstheme="minorHAnsi"/>
          <w:lang w:val="fr-FR"/>
        </w:rPr>
        <w:t xml:space="preserve"> face à l'annonce de la naissance d'un enfant. Cette nouvelle lui paraissait improbable pour deux raisons : sa femme était stérile, et lui-même était âgé et affaibli. Malgré sa surprise, il ne remettait pas en question la volonté divine, conscient de la sagesse et de la toute-puissance de</w:t>
      </w:r>
      <w:r w:rsidR="00515060">
        <w:rPr>
          <w:rFonts w:cstheme="minorHAnsi"/>
          <w:lang w:val="fr-FR"/>
        </w:rPr>
        <w:t xml:space="preserve"> Dieu</w:t>
      </w:r>
      <w:r w:rsidR="00515060" w:rsidRPr="00620D4B">
        <w:rPr>
          <w:rFonts w:cstheme="minorHAnsi"/>
          <w:lang w:val="fr-FR"/>
        </w:rPr>
        <w:t>.</w:t>
      </w:r>
      <w:r w:rsidR="00515060" w:rsidRPr="00620D4B">
        <w:rPr>
          <w:rStyle w:val="Appelnotedebasdep"/>
          <w:rFonts w:cstheme="minorHAnsi"/>
          <w:lang w:val="fr-FR"/>
        </w:rPr>
        <w:footnoteReference w:id="20"/>
      </w:r>
    </w:p>
    <w:p w14:paraId="64779629" w14:textId="77777777" w:rsidR="00C57C71" w:rsidRDefault="00C57C71" w:rsidP="003859FD">
      <w:pPr>
        <w:jc w:val="both"/>
        <w:rPr>
          <w:rFonts w:cstheme="minorHAnsi"/>
          <w:b/>
          <w:bCs/>
          <w:i/>
          <w:iCs/>
          <w:sz w:val="20"/>
          <w:szCs w:val="20"/>
          <w:lang w:val="fr-BE"/>
        </w:rPr>
      </w:pPr>
    </w:p>
    <w:p w14:paraId="159CB873" w14:textId="77777777" w:rsidR="00061A88" w:rsidRDefault="00061A88" w:rsidP="003859FD">
      <w:pPr>
        <w:jc w:val="both"/>
        <w:rPr>
          <w:rFonts w:cstheme="minorHAnsi"/>
          <w:b/>
          <w:bCs/>
          <w:i/>
          <w:iCs/>
          <w:sz w:val="20"/>
          <w:szCs w:val="20"/>
          <w:lang w:val="fr-BE"/>
        </w:rPr>
      </w:pPr>
    </w:p>
    <w:p w14:paraId="5B96CBCD" w14:textId="77777777" w:rsidR="00061A88" w:rsidRDefault="00061A88" w:rsidP="003859FD">
      <w:pPr>
        <w:jc w:val="both"/>
        <w:rPr>
          <w:rFonts w:cstheme="minorHAnsi"/>
          <w:b/>
          <w:bCs/>
          <w:i/>
          <w:iCs/>
          <w:sz w:val="20"/>
          <w:szCs w:val="20"/>
          <w:lang w:val="fr-BE"/>
        </w:rPr>
      </w:pPr>
    </w:p>
    <w:p w14:paraId="239DFE95" w14:textId="7A074D23" w:rsidR="00061A88" w:rsidRDefault="00061A88" w:rsidP="00061A88">
      <w:pPr>
        <w:jc w:val="right"/>
        <w:rPr>
          <w:rFonts w:cstheme="minorHAnsi"/>
          <w:b/>
          <w:bCs/>
          <w:i/>
          <w:iCs/>
          <w:sz w:val="20"/>
          <w:szCs w:val="20"/>
          <w:lang w:val="fr-BE"/>
        </w:rPr>
      </w:pPr>
      <w:r w:rsidRPr="00CD5564">
        <w:rPr>
          <w:rFonts w:cs="KFGQPC Uthmanic Script HAFS"/>
          <w:color w:val="000000"/>
          <w:sz w:val="36"/>
          <w:szCs w:val="36"/>
          <w:shd w:val="clear" w:color="auto" w:fill="FFFFFF"/>
          <w:rtl/>
        </w:rPr>
        <w:lastRenderedPageBreak/>
        <w:t xml:space="preserve">قَالَ رَبِّ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جۡعَل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ءَايَةٗۖ</w:t>
      </w:r>
      <w:proofErr w:type="spellEnd"/>
      <w:r w:rsidRPr="00CD5564">
        <w:rPr>
          <w:rFonts w:cs="KFGQPC Uthmanic Script HAFS"/>
          <w:color w:val="000000"/>
          <w:sz w:val="36"/>
          <w:szCs w:val="36"/>
          <w:shd w:val="clear" w:color="auto" w:fill="FFFFFF"/>
          <w:rtl/>
        </w:rPr>
        <w:t xml:space="preserve"> قَالَ ءَايَتُكَ أَلَّا تُ</w:t>
      </w:r>
      <w:r w:rsidRPr="00CD5564">
        <w:rPr>
          <w:rFonts w:cs="KFGQPC Uthmanic Script HAFS" w:hint="eastAsia"/>
          <w:color w:val="000000"/>
          <w:sz w:val="36"/>
          <w:szCs w:val="36"/>
          <w:shd w:val="clear" w:color="auto" w:fill="FFFFFF"/>
          <w:rtl/>
        </w:rPr>
        <w:t>كَلِّمَ</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لنَّاسَ</w:t>
      </w:r>
      <w:proofErr w:type="spellEnd"/>
      <w:r w:rsidRPr="00CD5564">
        <w:rPr>
          <w:rFonts w:cs="KFGQPC Uthmanic Script HAFS"/>
          <w:color w:val="000000"/>
          <w:sz w:val="36"/>
          <w:szCs w:val="36"/>
          <w:shd w:val="clear" w:color="auto" w:fill="FFFFFF"/>
          <w:rtl/>
        </w:rPr>
        <w:t xml:space="preserve"> ثَلَٰثَ لَيَالٖ سَوِيّٗا١٠ فَخَرَجَ عَلَىٰ </w:t>
      </w:r>
      <w:proofErr w:type="spellStart"/>
      <w:r w:rsidRPr="00CD5564">
        <w:rPr>
          <w:rFonts w:cs="KFGQPC Uthmanic Script HAFS"/>
          <w:color w:val="000000"/>
          <w:sz w:val="36"/>
          <w:szCs w:val="36"/>
          <w:shd w:val="clear" w:color="auto" w:fill="FFFFFF"/>
          <w:rtl/>
        </w:rPr>
        <w:t>قَوۡمِهِ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لۡمِحۡرَابِ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فَأَوۡحَىٰٓ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إِلَيۡهِمۡ</w:t>
      </w:r>
      <w:proofErr w:type="spellEnd"/>
      <w:r w:rsidRPr="00CD5564">
        <w:rPr>
          <w:rFonts w:cs="KFGQPC Uthmanic Script HAFS"/>
          <w:color w:val="000000"/>
          <w:sz w:val="36"/>
          <w:szCs w:val="36"/>
          <w:shd w:val="clear" w:color="auto" w:fill="FFFFFF"/>
          <w:rtl/>
        </w:rPr>
        <w:t xml:space="preserve"> أَن سَبِّحُواْ </w:t>
      </w:r>
      <w:proofErr w:type="spellStart"/>
      <w:r w:rsidRPr="00CD5564">
        <w:rPr>
          <w:rFonts w:cs="KFGQPC Uthmanic Script HAFS"/>
          <w:color w:val="000000"/>
          <w:sz w:val="36"/>
          <w:szCs w:val="36"/>
          <w:shd w:val="clear" w:color="auto" w:fill="FFFFFF"/>
          <w:rtl/>
        </w:rPr>
        <w:t>بُكۡرَة</w:t>
      </w:r>
      <w:proofErr w:type="spellEnd"/>
      <w:r w:rsidRPr="00CD5564">
        <w:rPr>
          <w:rFonts w:cs="KFGQPC Uthmanic Script HAFS"/>
          <w:color w:val="000000"/>
          <w:sz w:val="36"/>
          <w:szCs w:val="36"/>
          <w:shd w:val="clear" w:color="auto" w:fill="FFFFFF"/>
          <w:rtl/>
        </w:rPr>
        <w:t>ٗ وَعَشِيّٗا١١</w:t>
      </w:r>
    </w:p>
    <w:p w14:paraId="497F6DB4" w14:textId="77777777" w:rsidR="00061A88" w:rsidRDefault="00061A88" w:rsidP="003859FD">
      <w:pPr>
        <w:jc w:val="both"/>
        <w:rPr>
          <w:rFonts w:cstheme="minorHAnsi"/>
          <w:b/>
          <w:bCs/>
          <w:i/>
          <w:iCs/>
          <w:sz w:val="20"/>
          <w:szCs w:val="20"/>
          <w:lang w:val="fr-BE"/>
        </w:rPr>
      </w:pPr>
    </w:p>
    <w:p w14:paraId="249EAAAA" w14:textId="06F0F1C4" w:rsidR="00515060" w:rsidRPr="00C70029" w:rsidRDefault="00515060" w:rsidP="003859FD">
      <w:pPr>
        <w:jc w:val="both"/>
        <w:rPr>
          <w:rFonts w:cstheme="minorHAnsi"/>
          <w:b/>
          <w:bCs/>
          <w:i/>
          <w:iCs/>
          <w:sz w:val="20"/>
          <w:szCs w:val="20"/>
          <w:lang w:val="fr-BE"/>
        </w:rPr>
      </w:pPr>
      <w:r w:rsidRPr="009D29EA">
        <w:rPr>
          <w:rFonts w:cstheme="minorHAnsi"/>
          <w:b/>
          <w:bCs/>
          <w:i/>
          <w:iCs/>
          <w:sz w:val="20"/>
          <w:szCs w:val="20"/>
          <w:lang w:val="fr-BE"/>
        </w:rPr>
        <w:t>10</w:t>
      </w:r>
      <w:r w:rsidRPr="00C70029">
        <w:rPr>
          <w:rFonts w:cstheme="minorHAnsi"/>
          <w:b/>
          <w:bCs/>
          <w:i/>
          <w:iCs/>
          <w:sz w:val="20"/>
          <w:szCs w:val="20"/>
          <w:lang w:val="fr-BE"/>
        </w:rPr>
        <w:t>- « Ô mon Seigneur, dit-il, accorde-moi un signe ». « Ton signe, dit-Il, sera que tu ne pourras pas parler aux gens pendant trois nuits tout en étant bien portant</w:t>
      </w:r>
      <w:r w:rsidR="009D29EA">
        <w:rPr>
          <w:rFonts w:cstheme="minorHAnsi"/>
          <w:b/>
          <w:bCs/>
          <w:i/>
          <w:iCs/>
          <w:sz w:val="20"/>
          <w:szCs w:val="20"/>
          <w:lang w:val="fr-BE"/>
        </w:rPr>
        <w:t> »</w:t>
      </w:r>
      <w:r w:rsidRPr="00C70029">
        <w:rPr>
          <w:rFonts w:cstheme="minorHAnsi"/>
          <w:b/>
          <w:bCs/>
          <w:i/>
          <w:iCs/>
          <w:sz w:val="20"/>
          <w:szCs w:val="20"/>
          <w:lang w:val="fr-BE"/>
        </w:rPr>
        <w:t>.</w:t>
      </w:r>
    </w:p>
    <w:p w14:paraId="7605F753"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11- Il sortit donc du sanctuaire vers son peuple ; puis il leur fit signe de prier matin et soir.</w:t>
      </w:r>
    </w:p>
    <w:p w14:paraId="5DEE1480" w14:textId="77777777" w:rsidR="00515060" w:rsidRPr="00D25CEF" w:rsidRDefault="00515060" w:rsidP="003859FD">
      <w:pPr>
        <w:jc w:val="both"/>
        <w:rPr>
          <w:rFonts w:cstheme="minorHAnsi"/>
          <w:shd w:val="clear" w:color="auto" w:fill="FFFFFF"/>
          <w:lang w:val="fr-FR"/>
        </w:rPr>
      </w:pPr>
    </w:p>
    <w:p w14:paraId="11955B54" w14:textId="102813EC" w:rsidR="00515060" w:rsidRPr="00D25CEF" w:rsidRDefault="00515060" w:rsidP="003859FD">
      <w:pPr>
        <w:jc w:val="both"/>
        <w:rPr>
          <w:rFonts w:cstheme="minorHAnsi"/>
          <w:shd w:val="clear" w:color="auto" w:fill="FFFFFF"/>
          <w:lang w:val="fr-FR"/>
        </w:rPr>
      </w:pPr>
      <w:r w:rsidRPr="00D25CEF">
        <w:rPr>
          <w:rFonts w:cstheme="minorHAnsi"/>
          <w:shd w:val="clear" w:color="auto" w:fill="FFFFFF"/>
          <w:lang w:val="fr-FR"/>
        </w:rPr>
        <w:t>1</w:t>
      </w:r>
      <w:r w:rsidR="00873F92">
        <w:rPr>
          <w:rFonts w:cstheme="minorHAnsi"/>
          <w:shd w:val="clear" w:color="auto" w:fill="FFFFFF"/>
          <w:lang w:val="fr-FR"/>
        </w:rPr>
        <w:t>-</w:t>
      </w:r>
      <w:r w:rsidR="00C17C48">
        <w:rPr>
          <w:rFonts w:cstheme="minorHAnsi"/>
          <w:shd w:val="clear" w:color="auto" w:fill="FFFFFF"/>
          <w:lang w:val="fr-FR"/>
        </w:rPr>
        <w:t> </w:t>
      </w:r>
      <w:r w:rsidRPr="00D25CEF">
        <w:rPr>
          <w:rFonts w:cstheme="minorHAnsi"/>
          <w:shd w:val="clear" w:color="auto" w:fill="FFFFFF"/>
          <w:lang w:val="fr-FR"/>
        </w:rPr>
        <w:t>Zacharie (a), impatient de voir se réaliser la promesse divine, demanda à Dieu un signe annonçant l'accomplissement de la naissance de Jean-Baptiste (a). En réponse, Dieu lui imposa un jeûne silencieux de trois jours et trois nuits. Durant cette période, il ne devait pas s'adresser au peuple, mais pouvait parler uniquement lors des prières et pour invoquer Dieu.</w:t>
      </w:r>
    </w:p>
    <w:p w14:paraId="29DD5D6A" w14:textId="13801F69" w:rsidR="00515060" w:rsidRPr="00D25CEF" w:rsidRDefault="00515060" w:rsidP="003859FD">
      <w:pPr>
        <w:jc w:val="both"/>
        <w:rPr>
          <w:rFonts w:cstheme="minorHAnsi"/>
          <w:shd w:val="clear" w:color="auto" w:fill="FFFFFF"/>
          <w:lang w:val="fr-FR"/>
        </w:rPr>
      </w:pPr>
      <w:r w:rsidRPr="00D25CEF">
        <w:rPr>
          <w:rFonts w:cstheme="minorHAnsi"/>
          <w:shd w:val="clear" w:color="auto" w:fill="FFFFFF"/>
          <w:lang w:val="fr-FR"/>
        </w:rPr>
        <w:t>2</w:t>
      </w:r>
      <w:r w:rsidR="00873F92">
        <w:rPr>
          <w:rFonts w:cstheme="minorHAnsi"/>
          <w:shd w:val="clear" w:color="auto" w:fill="FFFFFF"/>
          <w:lang w:val="fr-FR"/>
        </w:rPr>
        <w:t>-</w:t>
      </w:r>
      <w:r w:rsidR="00C17C48">
        <w:rPr>
          <w:rFonts w:cstheme="minorHAnsi"/>
          <w:shd w:val="clear" w:color="auto" w:fill="FFFFFF"/>
          <w:lang w:val="fr-FR"/>
        </w:rPr>
        <w:t> </w:t>
      </w:r>
      <w:r w:rsidRPr="00D25CEF">
        <w:rPr>
          <w:rFonts w:cstheme="minorHAnsi"/>
          <w:shd w:val="clear" w:color="auto" w:fill="FFFFFF"/>
          <w:lang w:val="fr-FR"/>
        </w:rPr>
        <w:t xml:space="preserve">Le terme </w:t>
      </w:r>
      <w:r>
        <w:rPr>
          <w:rFonts w:cstheme="minorHAnsi"/>
          <w:shd w:val="clear" w:color="auto" w:fill="FFFFFF"/>
          <w:lang w:val="fr-FR"/>
        </w:rPr>
        <w:t>« </w:t>
      </w:r>
      <w:proofErr w:type="spellStart"/>
      <w:r w:rsidRPr="00873F92">
        <w:rPr>
          <w:rFonts w:cstheme="minorHAnsi"/>
          <w:b/>
          <w:bCs/>
          <w:shd w:val="clear" w:color="auto" w:fill="FFFFFF"/>
          <w:lang w:val="fr-FR"/>
        </w:rPr>
        <w:t>Wahy</w:t>
      </w:r>
      <w:proofErr w:type="spellEnd"/>
      <w:r>
        <w:rPr>
          <w:rFonts w:cstheme="minorHAnsi"/>
          <w:shd w:val="clear" w:color="auto" w:fill="FFFFFF"/>
          <w:lang w:val="fr-FR"/>
        </w:rPr>
        <w:t xml:space="preserve"> » </w:t>
      </w:r>
      <w:r w:rsidRPr="00D25CEF">
        <w:rPr>
          <w:rFonts w:cstheme="minorHAnsi"/>
          <w:shd w:val="clear" w:color="auto" w:fill="FFFFFF"/>
          <w:lang w:val="fr-FR"/>
        </w:rPr>
        <w:t>désigne étymologiquement une communication rapide et discrète. Dans ce contexte, il fait référence à la situation de Zacharie</w:t>
      </w:r>
      <w:r>
        <w:rPr>
          <w:rFonts w:cstheme="minorHAnsi"/>
          <w:shd w:val="clear" w:color="auto" w:fill="FFFFFF"/>
          <w:lang w:val="fr-FR"/>
        </w:rPr>
        <w:t xml:space="preserve"> (a)</w:t>
      </w:r>
      <w:r w:rsidRPr="00D25CEF">
        <w:rPr>
          <w:rFonts w:cstheme="minorHAnsi"/>
          <w:shd w:val="clear" w:color="auto" w:fill="FFFFFF"/>
          <w:lang w:val="fr-FR"/>
        </w:rPr>
        <w:t xml:space="preserve"> qui, privé de parole, transmettait un message aux gens par des signes et des gestes. Il les encourageait ainsi à louer Dieu matin et soir en gratitude pour Ses bienfaits. Cette forme de communication non verbale renforçait la foi de la communauté.</w:t>
      </w:r>
    </w:p>
    <w:p w14:paraId="2C557251" w14:textId="77777777" w:rsidR="00515060" w:rsidRDefault="00515060" w:rsidP="003859FD">
      <w:pPr>
        <w:jc w:val="both"/>
        <w:rPr>
          <w:rFonts w:cstheme="minorHAnsi"/>
          <w:shd w:val="clear" w:color="auto" w:fill="FFFFFF"/>
          <w:lang w:val="fr-FR"/>
        </w:rPr>
      </w:pPr>
      <w:r>
        <w:rPr>
          <w:rFonts w:cstheme="minorHAnsi"/>
          <w:shd w:val="clear" w:color="auto" w:fill="FFFFFF"/>
          <w:lang w:val="fr-FR"/>
        </w:rPr>
        <w:t>3</w:t>
      </w:r>
      <w:r w:rsidR="00873F92">
        <w:rPr>
          <w:rFonts w:cstheme="minorHAnsi"/>
          <w:shd w:val="clear" w:color="auto" w:fill="FFFFFF"/>
          <w:lang w:val="fr-FR"/>
        </w:rPr>
        <w:t xml:space="preserve">- </w:t>
      </w:r>
      <w:r>
        <w:rPr>
          <w:rFonts w:cstheme="minorHAnsi"/>
          <w:shd w:val="clear" w:color="auto" w:fill="FFFFFF"/>
          <w:lang w:val="fr-FR"/>
        </w:rPr>
        <w:t>Le terme « </w:t>
      </w:r>
      <w:proofErr w:type="spellStart"/>
      <w:r w:rsidRPr="00D25CEF">
        <w:rPr>
          <w:rFonts w:cstheme="minorHAnsi"/>
          <w:b/>
          <w:bCs/>
          <w:shd w:val="clear" w:color="auto" w:fill="FFFFFF"/>
          <w:lang w:val="fr-FR"/>
        </w:rPr>
        <w:t>mihraab</w:t>
      </w:r>
      <w:proofErr w:type="spellEnd"/>
      <w:r>
        <w:rPr>
          <w:rFonts w:cstheme="minorHAnsi"/>
          <w:shd w:val="clear" w:color="auto" w:fill="FFFFFF"/>
          <w:lang w:val="fr-FR"/>
        </w:rPr>
        <w:t> »</w:t>
      </w:r>
      <w:r w:rsidRPr="00D25CEF">
        <w:rPr>
          <w:rFonts w:cstheme="minorHAnsi"/>
          <w:shd w:val="clear" w:color="auto" w:fill="FFFFFF"/>
          <w:lang w:val="fr-FR"/>
        </w:rPr>
        <w:t xml:space="preserve"> désigne un espace sacré dans les mosquées ou les lieux de culte, généralement réservé à l'Imam ou aux religieux éminents pour diriger la prière.</w:t>
      </w:r>
      <w:r w:rsidRPr="00620D4B">
        <w:rPr>
          <w:rStyle w:val="Appelnotedebasdep"/>
          <w:rFonts w:cstheme="minorHAnsi"/>
          <w:shd w:val="clear" w:color="auto" w:fill="FFFFFF"/>
          <w:lang w:val="fr-FR"/>
        </w:rPr>
        <w:footnoteReference w:id="21"/>
      </w:r>
    </w:p>
    <w:p w14:paraId="650F59DA" w14:textId="77777777" w:rsidR="00873F92" w:rsidRDefault="00873F92" w:rsidP="003859FD">
      <w:pPr>
        <w:jc w:val="both"/>
        <w:rPr>
          <w:rFonts w:cstheme="minorHAnsi"/>
          <w:shd w:val="clear" w:color="auto" w:fill="FFFFFF"/>
          <w:lang w:val="fr-FR"/>
        </w:rPr>
      </w:pPr>
    </w:p>
    <w:p w14:paraId="18F6E487" w14:textId="77777777" w:rsidR="00873F92" w:rsidRDefault="00873F92" w:rsidP="003859FD">
      <w:pPr>
        <w:jc w:val="both"/>
        <w:rPr>
          <w:rFonts w:cstheme="minorHAnsi"/>
          <w:shd w:val="clear" w:color="auto" w:fill="FFFFFF"/>
          <w:lang w:val="fr-FR"/>
        </w:rPr>
      </w:pPr>
    </w:p>
    <w:p w14:paraId="52A9CAD6" w14:textId="77777777" w:rsidR="00873F92" w:rsidRDefault="00873F92" w:rsidP="003859FD">
      <w:pPr>
        <w:jc w:val="both"/>
        <w:rPr>
          <w:rFonts w:cstheme="minorHAnsi"/>
          <w:shd w:val="clear" w:color="auto" w:fill="FFFFFF"/>
          <w:lang w:val="fr-FR"/>
        </w:rPr>
      </w:pPr>
    </w:p>
    <w:p w14:paraId="5E7761F7" w14:textId="4638258E" w:rsidR="00061A88" w:rsidRDefault="00061A88" w:rsidP="00061A88">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يَٰيَحۡيَىٰ</w:t>
      </w:r>
      <w:proofErr w:type="spellEnd"/>
      <w:r w:rsidRPr="00CD5564">
        <w:rPr>
          <w:rFonts w:cs="KFGQPC Uthmanic Script HAFS"/>
          <w:color w:val="000000"/>
          <w:sz w:val="36"/>
          <w:szCs w:val="36"/>
          <w:shd w:val="clear" w:color="auto" w:fill="FFFFFF"/>
          <w:rtl/>
        </w:rPr>
        <w:t xml:space="preserve"> خُذِ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بِقُوَّةٖۖ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وَءَاتَيۡنَٰهُ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لۡحُكۡمَ</w:t>
      </w:r>
      <w:proofErr w:type="spellEnd"/>
      <w:r w:rsidRPr="00CD5564">
        <w:rPr>
          <w:rFonts w:cs="KFGQPC Uthmanic Script HAFS"/>
          <w:color w:val="000000"/>
          <w:sz w:val="36"/>
          <w:szCs w:val="36"/>
          <w:shd w:val="clear" w:color="auto" w:fill="FFFFFF"/>
          <w:rtl/>
        </w:rPr>
        <w:t xml:space="preserve"> صَبِيّٗا١٢ </w:t>
      </w:r>
      <w:proofErr w:type="spellStart"/>
      <w:r w:rsidRPr="00CD5564">
        <w:rPr>
          <w:rFonts w:cs="KFGQPC Uthmanic Script HAFS"/>
          <w:color w:val="000000"/>
          <w:sz w:val="36"/>
          <w:szCs w:val="36"/>
          <w:shd w:val="clear" w:color="auto" w:fill="FFFFFF"/>
          <w:rtl/>
        </w:rPr>
        <w:t>وَحَنَانٗا</w:t>
      </w:r>
      <w:proofErr w:type="spellEnd"/>
      <w:r w:rsidRPr="00CD5564">
        <w:rPr>
          <w:rFonts w:cs="KFGQPC Uthmanic Script HAFS"/>
          <w:color w:val="000000"/>
          <w:sz w:val="36"/>
          <w:szCs w:val="36"/>
          <w:shd w:val="clear" w:color="auto" w:fill="FFFFFF"/>
          <w:rtl/>
        </w:rPr>
        <w:t xml:space="preserve"> مِّن لَّدُنَّا </w:t>
      </w:r>
      <w:proofErr w:type="spellStart"/>
      <w:r w:rsidRPr="00CD5564">
        <w:rPr>
          <w:rFonts w:cs="KFGQPC Uthmanic Script HAFS"/>
          <w:color w:val="000000"/>
          <w:sz w:val="36"/>
          <w:szCs w:val="36"/>
          <w:shd w:val="clear" w:color="auto" w:fill="FFFFFF"/>
          <w:rtl/>
        </w:rPr>
        <w:t>وَزَكَ</w:t>
      </w:r>
      <w:r w:rsidRPr="00CD5564">
        <w:rPr>
          <w:rFonts w:cs="KFGQPC Uthmanic Script HAFS" w:hint="eastAsia"/>
          <w:color w:val="000000"/>
          <w:sz w:val="36"/>
          <w:szCs w:val="36"/>
          <w:shd w:val="clear" w:color="auto" w:fill="FFFFFF"/>
          <w:rtl/>
        </w:rPr>
        <w:t>وٰةٗۖ</w:t>
      </w:r>
      <w:proofErr w:type="spellEnd"/>
      <w:r w:rsidRPr="00CD5564">
        <w:rPr>
          <w:rFonts w:cs="KFGQPC Uthmanic Script HAFS"/>
          <w:color w:val="000000"/>
          <w:sz w:val="36"/>
          <w:szCs w:val="36"/>
          <w:shd w:val="clear" w:color="auto" w:fill="FFFFFF"/>
          <w:rtl/>
        </w:rPr>
        <w:t xml:space="preserve"> وَكَانَ تَقِيّٗا١٣ </w:t>
      </w:r>
      <w:proofErr w:type="spellStart"/>
      <w:r w:rsidRPr="00CD5564">
        <w:rPr>
          <w:rFonts w:cs="KFGQPC Uthmanic Script HAFS"/>
          <w:color w:val="000000"/>
          <w:sz w:val="36"/>
          <w:szCs w:val="36"/>
          <w:shd w:val="clear" w:color="auto" w:fill="FFFFFF"/>
          <w:rtl/>
        </w:rPr>
        <w:t>وَبَرَّۢا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بِوَٰلِدَيۡهِ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يَكُن جَبَّارًا عَصِيّٗا١٤ وَسَلَٰمٌ </w:t>
      </w:r>
      <w:proofErr w:type="spellStart"/>
      <w:r w:rsidRPr="00CD5564">
        <w:rPr>
          <w:rFonts w:cs="KFGQPC Uthmanic Script HAFS"/>
          <w:color w:val="000000"/>
          <w:sz w:val="36"/>
          <w:szCs w:val="36"/>
          <w:shd w:val="clear" w:color="auto" w:fill="FFFFFF"/>
          <w:rtl/>
        </w:rPr>
        <w:t>عَلَيۡهِ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وُلِدَ </w:t>
      </w:r>
      <w:proofErr w:type="spellStart"/>
      <w:r w:rsidRPr="00CD5564">
        <w:rPr>
          <w:rFonts w:cs="KFGQPC Uthmanic Script HAFS"/>
          <w:color w:val="000000"/>
          <w:sz w:val="36"/>
          <w:szCs w:val="36"/>
          <w:shd w:val="clear" w:color="auto" w:fill="FFFFFF"/>
          <w:rtl/>
        </w:rPr>
        <w:t>وَيَوۡمَ</w:t>
      </w:r>
      <w:proofErr w:type="spellEnd"/>
      <w:r w:rsidRPr="00CD5564">
        <w:rPr>
          <w:rFonts w:cs="KFGQPC Uthmanic Script HAFS"/>
          <w:color w:val="000000"/>
          <w:sz w:val="36"/>
          <w:szCs w:val="36"/>
          <w:shd w:val="clear" w:color="auto" w:fill="FFFFFF"/>
          <w:rtl/>
        </w:rPr>
        <w:t xml:space="preserve"> يَمُوتُ </w:t>
      </w:r>
      <w:proofErr w:type="spellStart"/>
      <w:r w:rsidRPr="00CD5564">
        <w:rPr>
          <w:rFonts w:cs="KFGQPC Uthmanic Script HAFS"/>
          <w:color w:val="000000"/>
          <w:sz w:val="36"/>
          <w:szCs w:val="36"/>
          <w:shd w:val="clear" w:color="auto" w:fill="FFFFFF"/>
          <w:rtl/>
        </w:rPr>
        <w:t>وَيَوۡمَ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يُبۡعَثُ</w:t>
      </w:r>
      <w:proofErr w:type="spellEnd"/>
      <w:r w:rsidRPr="00CD5564">
        <w:rPr>
          <w:rFonts w:cs="KFGQPC Uthmanic Script HAFS"/>
          <w:color w:val="000000"/>
          <w:sz w:val="36"/>
          <w:szCs w:val="36"/>
          <w:shd w:val="clear" w:color="auto" w:fill="FFFFFF"/>
          <w:rtl/>
        </w:rPr>
        <w:t xml:space="preserve"> حَيّٗا١٥</w:t>
      </w:r>
    </w:p>
    <w:p w14:paraId="12FE26D7" w14:textId="77777777" w:rsidR="00061A88" w:rsidRPr="00620D4B" w:rsidRDefault="00061A88" w:rsidP="003859FD">
      <w:pPr>
        <w:jc w:val="both"/>
        <w:rPr>
          <w:rFonts w:cstheme="minorHAnsi"/>
          <w:shd w:val="clear" w:color="auto" w:fill="FFFFFF"/>
          <w:lang w:val="fr-FR"/>
        </w:rPr>
      </w:pPr>
    </w:p>
    <w:p w14:paraId="56D74BA2" w14:textId="66DE2588"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12- … « Ô Ya</w:t>
      </w:r>
      <w:r w:rsidR="001D6AF4">
        <w:rPr>
          <w:rFonts w:cstheme="minorHAnsi"/>
          <w:b/>
          <w:bCs/>
          <w:i/>
          <w:iCs/>
          <w:sz w:val="20"/>
          <w:szCs w:val="20"/>
          <w:lang w:val="fr-BE"/>
        </w:rPr>
        <w:t>h</w:t>
      </w:r>
      <w:r w:rsidRPr="00C70029">
        <w:rPr>
          <w:rFonts w:cstheme="minorHAnsi"/>
          <w:b/>
          <w:bCs/>
          <w:i/>
          <w:iCs/>
          <w:sz w:val="20"/>
          <w:szCs w:val="20"/>
          <w:lang w:val="fr-BE"/>
        </w:rPr>
        <w:t>ya, tiens fermement au Livre (la Torah) ! » Nous lui donnâmes la sagesse alors qu’il était enfant,</w:t>
      </w:r>
    </w:p>
    <w:p w14:paraId="1C7D622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13- ainsi que la tendresse de Notre part et la pureté. Il était pieux,</w:t>
      </w:r>
    </w:p>
    <w:p w14:paraId="112BB6B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14- et dévoué envers son père et mère ; et ne fut ni violent ni désobéissant.</w:t>
      </w:r>
    </w:p>
    <w:p w14:paraId="550D023D"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lastRenderedPageBreak/>
        <w:t>15- Que la paix soit sur lui le jour où il naquit, le jour où il mourra, et le jour où il sera ressuscité vivant !</w:t>
      </w:r>
    </w:p>
    <w:p w14:paraId="6F1BB8BF" w14:textId="77777777" w:rsidR="00515060" w:rsidRDefault="00515060" w:rsidP="003859FD">
      <w:pPr>
        <w:jc w:val="both"/>
        <w:rPr>
          <w:rFonts w:cstheme="minorHAnsi"/>
          <w:shd w:val="clear" w:color="auto" w:fill="FFFFFF"/>
          <w:lang w:val="fr-FR"/>
        </w:rPr>
      </w:pPr>
    </w:p>
    <w:p w14:paraId="158B6862" w14:textId="695922D1" w:rsidR="00515060" w:rsidRPr="00A70348" w:rsidRDefault="00515060" w:rsidP="003859FD">
      <w:pPr>
        <w:jc w:val="both"/>
        <w:rPr>
          <w:rFonts w:cstheme="minorHAnsi"/>
          <w:shd w:val="clear" w:color="auto" w:fill="FFFFFF"/>
          <w:lang w:val="fr-FR"/>
        </w:rPr>
      </w:pPr>
      <w:r w:rsidRPr="00A70348">
        <w:rPr>
          <w:rFonts w:cstheme="minorHAnsi"/>
          <w:shd w:val="clear" w:color="auto" w:fill="FFFFFF"/>
          <w:lang w:val="fr-FR"/>
        </w:rPr>
        <w:t>1</w:t>
      </w:r>
      <w:r w:rsidR="00873F92">
        <w:rPr>
          <w:rFonts w:cstheme="minorHAnsi"/>
          <w:shd w:val="clear" w:color="auto" w:fill="FFFFFF"/>
          <w:lang w:val="fr-FR"/>
        </w:rPr>
        <w:t xml:space="preserve">- </w:t>
      </w:r>
      <w:r w:rsidRPr="00A70348">
        <w:rPr>
          <w:rFonts w:cstheme="minorHAnsi"/>
          <w:shd w:val="clear" w:color="auto" w:fill="FFFFFF"/>
          <w:lang w:val="fr-FR"/>
        </w:rPr>
        <w:t>De nombreux exégètes du Coran pensent que le « livre » mentionné dans ce verset fait référence à la «</w:t>
      </w:r>
      <w:r w:rsidR="00F12C33">
        <w:rPr>
          <w:rFonts w:cstheme="minorHAnsi"/>
          <w:shd w:val="clear" w:color="auto" w:fill="FFFFFF"/>
          <w:lang w:val="fr-FR"/>
        </w:rPr>
        <w:t> </w:t>
      </w:r>
      <w:r w:rsidRPr="00A70348">
        <w:rPr>
          <w:rFonts w:cstheme="minorHAnsi"/>
          <w:shd w:val="clear" w:color="auto" w:fill="FFFFFF"/>
          <w:lang w:val="fr-FR"/>
        </w:rPr>
        <w:t>Torah</w:t>
      </w:r>
      <w:r w:rsidR="00F45454">
        <w:rPr>
          <w:rStyle w:val="Appelnotedebasdep"/>
          <w:rFonts w:cstheme="minorHAnsi"/>
          <w:shd w:val="clear" w:color="auto" w:fill="FFFFFF"/>
          <w:lang w:val="fr-FR"/>
        </w:rPr>
        <w:footnoteReference w:id="22"/>
      </w:r>
      <w:r w:rsidRPr="00A70348">
        <w:rPr>
          <w:rFonts w:cstheme="minorHAnsi"/>
          <w:shd w:val="clear" w:color="auto" w:fill="FFFFFF"/>
          <w:lang w:val="fr-FR"/>
        </w:rPr>
        <w:t xml:space="preserve"> », que Jean-Baptiste (</w:t>
      </w:r>
      <w:r>
        <w:rPr>
          <w:rFonts w:cstheme="minorHAnsi"/>
          <w:shd w:val="clear" w:color="auto" w:fill="FFFFFF"/>
          <w:lang w:val="fr-FR"/>
        </w:rPr>
        <w:t>a</w:t>
      </w:r>
      <w:r w:rsidRPr="00A70348">
        <w:rPr>
          <w:rFonts w:cstheme="minorHAnsi"/>
          <w:shd w:val="clear" w:color="auto" w:fill="FFFFFF"/>
          <w:lang w:val="fr-FR"/>
        </w:rPr>
        <w:t>) aurait reçu</w:t>
      </w:r>
      <w:r w:rsidR="009D29EA">
        <w:rPr>
          <w:rFonts w:cstheme="minorHAnsi"/>
          <w:shd w:val="clear" w:color="auto" w:fill="FFFFFF"/>
          <w:lang w:val="fr-FR"/>
        </w:rPr>
        <w:t>, avec</w:t>
      </w:r>
      <w:r w:rsidRPr="00A70348">
        <w:rPr>
          <w:rFonts w:cstheme="minorHAnsi"/>
          <w:shd w:val="clear" w:color="auto" w:fill="FFFFFF"/>
          <w:lang w:val="fr-FR"/>
        </w:rPr>
        <w:t xml:space="preserve"> l'ordre de suivre et d'appliquer dans la société. Cependant, certains érudits estiment qu'il s'agit plutôt de la charia</w:t>
      </w:r>
      <w:r w:rsidR="00F45454">
        <w:rPr>
          <w:rStyle w:val="Appelnotedebasdep"/>
          <w:rFonts w:cstheme="minorHAnsi"/>
          <w:shd w:val="clear" w:color="auto" w:fill="FFFFFF"/>
          <w:lang w:val="fr-FR"/>
        </w:rPr>
        <w:footnoteReference w:id="23"/>
      </w:r>
      <w:r w:rsidRPr="00A70348">
        <w:rPr>
          <w:rFonts w:cstheme="minorHAnsi"/>
          <w:shd w:val="clear" w:color="auto" w:fill="FFFFFF"/>
          <w:lang w:val="fr-FR"/>
        </w:rPr>
        <w:t xml:space="preserve">. Il est également possible que Jean-Baptiste </w:t>
      </w:r>
      <w:r w:rsidR="00F743ED">
        <w:rPr>
          <w:rFonts w:cstheme="minorHAnsi"/>
          <w:shd w:val="clear" w:color="auto" w:fill="FFFFFF"/>
          <w:lang w:val="fr-FR"/>
        </w:rPr>
        <w:t xml:space="preserve">(a) </w:t>
      </w:r>
      <w:r w:rsidRPr="00A70348">
        <w:rPr>
          <w:rFonts w:cstheme="minorHAnsi"/>
          <w:shd w:val="clear" w:color="auto" w:fill="FFFFFF"/>
          <w:lang w:val="fr-FR"/>
        </w:rPr>
        <w:t>ait reçu un livre spécifique, même s'il n'a pas instauré une nouvelle religion.</w:t>
      </w:r>
    </w:p>
    <w:p w14:paraId="203027C8" w14:textId="77777777" w:rsidR="00515060" w:rsidRPr="00A70348" w:rsidRDefault="00515060" w:rsidP="003859FD">
      <w:pPr>
        <w:jc w:val="both"/>
        <w:rPr>
          <w:rFonts w:cstheme="minorHAnsi"/>
          <w:shd w:val="clear" w:color="auto" w:fill="FFFFFF"/>
          <w:lang w:val="fr-FR"/>
        </w:rPr>
      </w:pPr>
      <w:r w:rsidRPr="00A70348">
        <w:rPr>
          <w:rFonts w:cstheme="minorHAnsi"/>
          <w:shd w:val="clear" w:color="auto" w:fill="FFFFFF"/>
          <w:lang w:val="fr-FR"/>
        </w:rPr>
        <w:t>2</w:t>
      </w:r>
      <w:r w:rsidR="00F45454">
        <w:rPr>
          <w:rFonts w:cstheme="minorHAnsi"/>
          <w:shd w:val="clear" w:color="auto" w:fill="FFFFFF"/>
          <w:lang w:val="fr-FR"/>
        </w:rPr>
        <w:t xml:space="preserve">- </w:t>
      </w:r>
      <w:r w:rsidRPr="00A70348">
        <w:rPr>
          <w:rFonts w:cstheme="minorHAnsi"/>
          <w:shd w:val="clear" w:color="auto" w:fill="FFFFFF"/>
          <w:lang w:val="fr-FR"/>
        </w:rPr>
        <w:t>Prendre un livre avec force signifie mettre en œuvre son contenu avec détermination et volonté, puis utiliser toutes les ressources matérielles et spirituelles pour le diffuser. Aucune doctrine ou écrit ne peut s'imposer sans la force et la détermination de ses adeptes ; cela ne peut se faire dans la paresse ou la négligence.</w:t>
      </w:r>
    </w:p>
    <w:p w14:paraId="7272F5A0" w14:textId="338859C8" w:rsidR="00515060" w:rsidRPr="00620D4B" w:rsidRDefault="00515060" w:rsidP="003859FD">
      <w:pPr>
        <w:jc w:val="both"/>
        <w:rPr>
          <w:rFonts w:cstheme="minorHAnsi"/>
          <w:shd w:val="clear" w:color="auto" w:fill="FFFFFF"/>
          <w:lang w:val="fr-FR"/>
        </w:rPr>
      </w:pPr>
      <w:r w:rsidRPr="00A70348">
        <w:rPr>
          <w:rFonts w:cstheme="minorHAnsi"/>
          <w:shd w:val="clear" w:color="auto" w:fill="FFFFFF"/>
          <w:lang w:val="fr-FR"/>
        </w:rPr>
        <w:t>3</w:t>
      </w:r>
      <w:r w:rsidR="00F45454">
        <w:rPr>
          <w:rFonts w:cstheme="minorHAnsi"/>
          <w:shd w:val="clear" w:color="auto" w:fill="FFFFFF"/>
          <w:lang w:val="fr-FR"/>
        </w:rPr>
        <w:t>-</w:t>
      </w:r>
      <w:r w:rsidR="00C17C48">
        <w:rPr>
          <w:rFonts w:cstheme="minorHAnsi"/>
          <w:shd w:val="clear" w:color="auto" w:fill="FFFFFF"/>
          <w:lang w:val="fr-FR"/>
        </w:rPr>
        <w:t> </w:t>
      </w:r>
      <w:r w:rsidRPr="00A70348">
        <w:rPr>
          <w:rFonts w:cstheme="minorHAnsi"/>
          <w:shd w:val="clear" w:color="auto" w:fill="FFFFFF"/>
          <w:lang w:val="fr-FR"/>
        </w:rPr>
        <w:t>Dieu a accordé la prophétie à Jean-Baptiste (</w:t>
      </w:r>
      <w:r>
        <w:rPr>
          <w:rFonts w:cstheme="minorHAnsi"/>
          <w:shd w:val="clear" w:color="auto" w:fill="FFFFFF"/>
          <w:lang w:val="fr-FR"/>
        </w:rPr>
        <w:t>a</w:t>
      </w:r>
      <w:r w:rsidRPr="00A70348">
        <w:rPr>
          <w:rFonts w:cstheme="minorHAnsi"/>
          <w:shd w:val="clear" w:color="auto" w:fill="FFFFFF"/>
          <w:lang w:val="fr-FR"/>
        </w:rPr>
        <w:t>) alors qu'il était enfant, ce qui suggère que le développement de l'intellect et du talent humains peut progresser rapidement dès le jeune âge, atteignant un niveau digne de recevoir la révélation et le statut de prophète. On peut citer l'exemple de l'Imam Ali</w:t>
      </w:r>
      <w:r w:rsidR="007F77C7">
        <w:rPr>
          <w:rFonts w:cstheme="minorHAnsi"/>
          <w:shd w:val="clear" w:color="auto" w:fill="FFFFFF"/>
          <w:lang w:val="fr-FR"/>
        </w:rPr>
        <w:t> </w:t>
      </w:r>
      <w:r w:rsidRPr="00A70348">
        <w:rPr>
          <w:rFonts w:cstheme="minorHAnsi"/>
          <w:shd w:val="clear" w:color="auto" w:fill="FFFFFF"/>
          <w:lang w:val="fr-FR"/>
        </w:rPr>
        <w:t>(</w:t>
      </w:r>
      <w:r>
        <w:rPr>
          <w:rFonts w:cstheme="minorHAnsi"/>
          <w:shd w:val="clear" w:color="auto" w:fill="FFFFFF"/>
          <w:lang w:val="fr-FR"/>
        </w:rPr>
        <w:t>a</w:t>
      </w:r>
      <w:r w:rsidRPr="00A70348">
        <w:rPr>
          <w:rFonts w:cstheme="minorHAnsi"/>
          <w:shd w:val="clear" w:color="auto" w:fill="FFFFFF"/>
          <w:lang w:val="fr-FR"/>
        </w:rPr>
        <w:t>), qui a embrassé la foi dès son enfance, ou certains Imams qui ont assum</w:t>
      </w:r>
      <w:r>
        <w:rPr>
          <w:rFonts w:cstheme="minorHAnsi"/>
          <w:shd w:val="clear" w:color="auto" w:fill="FFFFFF"/>
          <w:lang w:val="fr-FR"/>
        </w:rPr>
        <w:t>é leur rôle à un très jeune âge</w:t>
      </w:r>
      <w:r w:rsidRPr="00620D4B">
        <w:rPr>
          <w:rFonts w:cstheme="minorHAnsi"/>
          <w:shd w:val="clear" w:color="auto" w:fill="FFFFFF"/>
          <w:lang w:val="fr-FR"/>
        </w:rPr>
        <w:t>.</w:t>
      </w:r>
    </w:p>
    <w:p w14:paraId="3F45F063" w14:textId="5935E07C" w:rsidR="00515060" w:rsidRPr="00A70348" w:rsidRDefault="00515060" w:rsidP="003859FD">
      <w:pPr>
        <w:jc w:val="both"/>
        <w:rPr>
          <w:rFonts w:cstheme="minorHAnsi"/>
          <w:shd w:val="clear" w:color="auto" w:fill="FFFFFF"/>
          <w:lang w:val="fr-FR"/>
        </w:rPr>
      </w:pPr>
      <w:r w:rsidRPr="00A70348">
        <w:rPr>
          <w:rFonts w:cstheme="minorHAnsi"/>
          <w:shd w:val="clear" w:color="auto" w:fill="FFFFFF"/>
          <w:lang w:val="fr-FR"/>
        </w:rPr>
        <w:t>4</w:t>
      </w:r>
      <w:r w:rsidR="00F45454">
        <w:rPr>
          <w:rFonts w:cstheme="minorHAnsi"/>
          <w:shd w:val="clear" w:color="auto" w:fill="FFFFFF"/>
          <w:lang w:val="fr-FR"/>
        </w:rPr>
        <w:t>-</w:t>
      </w:r>
      <w:r w:rsidR="00C17C48">
        <w:rPr>
          <w:rFonts w:cstheme="minorHAnsi"/>
          <w:shd w:val="clear" w:color="auto" w:fill="FFFFFF"/>
          <w:lang w:val="fr-FR"/>
        </w:rPr>
        <w:t> </w:t>
      </w:r>
      <w:r w:rsidRPr="00A70348">
        <w:rPr>
          <w:rFonts w:cstheme="minorHAnsi"/>
          <w:shd w:val="clear" w:color="auto" w:fill="FFFFFF"/>
          <w:lang w:val="fr-FR"/>
        </w:rPr>
        <w:t xml:space="preserve">Selon un récit de l'Imam </w:t>
      </w:r>
      <w:proofErr w:type="spellStart"/>
      <w:r w:rsidR="005D1EFD">
        <w:rPr>
          <w:rFonts w:cstheme="minorHAnsi"/>
          <w:shd w:val="clear" w:color="auto" w:fill="FFFFFF"/>
          <w:lang w:val="fr-FR"/>
        </w:rPr>
        <w:t>ar</w:t>
      </w:r>
      <w:proofErr w:type="spellEnd"/>
      <w:r w:rsidR="005D1EFD">
        <w:rPr>
          <w:rFonts w:cstheme="minorHAnsi"/>
          <w:shd w:val="clear" w:color="auto" w:fill="FFFFFF"/>
          <w:lang w:val="fr-FR"/>
        </w:rPr>
        <w:t>-</w:t>
      </w:r>
      <w:r w:rsidRPr="00A70348">
        <w:rPr>
          <w:rFonts w:cstheme="minorHAnsi"/>
          <w:shd w:val="clear" w:color="auto" w:fill="FFFFFF"/>
          <w:lang w:val="fr-FR"/>
        </w:rPr>
        <w:t>R</w:t>
      </w:r>
      <w:r w:rsidR="005D1EFD">
        <w:rPr>
          <w:rFonts w:cstheme="minorHAnsi"/>
          <w:shd w:val="clear" w:color="auto" w:fill="FFFFFF"/>
          <w:lang w:val="fr-FR"/>
        </w:rPr>
        <w:t>i</w:t>
      </w:r>
      <w:r w:rsidRPr="00A70348">
        <w:rPr>
          <w:rFonts w:cstheme="minorHAnsi"/>
          <w:shd w:val="clear" w:color="auto" w:fill="FFFFFF"/>
          <w:lang w:val="fr-FR"/>
        </w:rPr>
        <w:t>za (a), les trois périodes les plus redoutables de la vie d'un être humain sont</w:t>
      </w:r>
      <w:r w:rsidR="005D1EFD">
        <w:rPr>
          <w:rFonts w:cstheme="minorHAnsi"/>
          <w:shd w:val="clear" w:color="auto" w:fill="FFFFFF"/>
          <w:lang w:val="fr-FR"/>
        </w:rPr>
        <w:t xml:space="preserve"> </w:t>
      </w:r>
      <w:r w:rsidRPr="00A70348">
        <w:rPr>
          <w:rFonts w:cstheme="minorHAnsi"/>
          <w:shd w:val="clear" w:color="auto" w:fill="FFFFFF"/>
          <w:lang w:val="fr-FR"/>
        </w:rPr>
        <w:t>:</w:t>
      </w:r>
    </w:p>
    <w:p w14:paraId="7923EA24" w14:textId="77777777" w:rsidR="00515060" w:rsidRPr="00A70348" w:rsidRDefault="00F45454" w:rsidP="003859FD">
      <w:pPr>
        <w:jc w:val="both"/>
        <w:rPr>
          <w:rFonts w:cstheme="minorHAnsi"/>
          <w:shd w:val="clear" w:color="auto" w:fill="FFFFFF"/>
          <w:lang w:val="fr-FR"/>
        </w:rPr>
      </w:pPr>
      <w:r>
        <w:rPr>
          <w:rFonts w:cstheme="minorHAnsi"/>
          <w:shd w:val="clear" w:color="auto" w:fill="FFFFFF"/>
          <w:lang w:val="fr-FR"/>
        </w:rPr>
        <w:t xml:space="preserve">a) </w:t>
      </w:r>
      <w:r w:rsidR="00515060" w:rsidRPr="00A70348">
        <w:rPr>
          <w:rFonts w:cstheme="minorHAnsi"/>
          <w:shd w:val="clear" w:color="auto" w:fill="FFFFFF"/>
          <w:lang w:val="fr-FR"/>
        </w:rPr>
        <w:t>Le jour de sa naissance, lorsqu'il ouvre les yeux sur ce monde.</w:t>
      </w:r>
    </w:p>
    <w:p w14:paraId="71DA61A8" w14:textId="657E65CD" w:rsidR="00F45454" w:rsidRDefault="00F45454" w:rsidP="003859FD">
      <w:pPr>
        <w:jc w:val="both"/>
        <w:rPr>
          <w:rFonts w:cstheme="minorHAnsi"/>
          <w:shd w:val="clear" w:color="auto" w:fill="FFFFFF"/>
          <w:lang w:val="fr-FR"/>
        </w:rPr>
      </w:pPr>
      <w:r>
        <w:rPr>
          <w:rFonts w:cstheme="minorHAnsi"/>
          <w:shd w:val="clear" w:color="auto" w:fill="FFFFFF"/>
          <w:lang w:val="fr-FR"/>
        </w:rPr>
        <w:t xml:space="preserve">b) </w:t>
      </w:r>
      <w:r w:rsidR="00515060" w:rsidRPr="00A70348">
        <w:rPr>
          <w:rFonts w:cstheme="minorHAnsi"/>
          <w:shd w:val="clear" w:color="auto" w:fill="FFFFFF"/>
          <w:lang w:val="fr-FR"/>
        </w:rPr>
        <w:t>Le jour de sa mort, lorsqu'il voit l'</w:t>
      </w:r>
      <w:r w:rsidR="00F743ED">
        <w:rPr>
          <w:rFonts w:cstheme="minorHAnsi"/>
          <w:shd w:val="clear" w:color="auto" w:fill="FFFFFF"/>
          <w:lang w:val="fr-FR"/>
        </w:rPr>
        <w:t>A</w:t>
      </w:r>
      <w:r w:rsidR="00515060" w:rsidRPr="00A70348">
        <w:rPr>
          <w:rFonts w:cstheme="minorHAnsi"/>
          <w:shd w:val="clear" w:color="auto" w:fill="FFFFFF"/>
          <w:lang w:val="fr-FR"/>
        </w:rPr>
        <w:t>u-delà et ses habitants.</w:t>
      </w:r>
    </w:p>
    <w:p w14:paraId="61E17087" w14:textId="5C87DA60" w:rsidR="00515060" w:rsidRPr="00A70348" w:rsidRDefault="00F45454" w:rsidP="003859FD">
      <w:pPr>
        <w:jc w:val="both"/>
        <w:rPr>
          <w:rFonts w:cstheme="minorHAnsi"/>
          <w:shd w:val="clear" w:color="auto" w:fill="FFFFFF"/>
          <w:lang w:val="fr-FR"/>
        </w:rPr>
      </w:pPr>
      <w:r>
        <w:rPr>
          <w:rFonts w:cstheme="minorHAnsi"/>
          <w:shd w:val="clear" w:color="auto" w:fill="FFFFFF"/>
          <w:lang w:val="fr-FR"/>
        </w:rPr>
        <w:t xml:space="preserve">c) </w:t>
      </w:r>
      <w:r w:rsidR="00515060" w:rsidRPr="00A70348">
        <w:rPr>
          <w:rFonts w:cstheme="minorHAnsi"/>
          <w:shd w:val="clear" w:color="auto" w:fill="FFFFFF"/>
          <w:lang w:val="fr-FR"/>
        </w:rPr>
        <w:t>Le jour de sa résurrection, lorsqu'il découvre des règles et des lois qui n'existaient pas dans ce mo</w:t>
      </w:r>
      <w:r w:rsidR="00515060">
        <w:rPr>
          <w:rFonts w:cstheme="minorHAnsi"/>
          <w:shd w:val="clear" w:color="auto" w:fill="FFFFFF"/>
          <w:lang w:val="fr-FR"/>
        </w:rPr>
        <w:t>nde</w:t>
      </w:r>
      <w:r w:rsidR="00515060" w:rsidRPr="00A70348">
        <w:rPr>
          <w:rFonts w:cstheme="minorHAnsi"/>
          <w:shd w:val="clear" w:color="auto" w:fill="FFFFFF"/>
          <w:lang w:val="fr-FR"/>
        </w:rPr>
        <w:t>.</w:t>
      </w:r>
      <w:r w:rsidR="00515060">
        <w:rPr>
          <w:rStyle w:val="Appelnotedebasdep"/>
          <w:rFonts w:cstheme="minorHAnsi"/>
          <w:shd w:val="clear" w:color="auto" w:fill="FFFFFF"/>
          <w:lang w:val="fr-FR"/>
        </w:rPr>
        <w:footnoteReference w:id="24"/>
      </w:r>
      <w:r w:rsidR="00C57C71">
        <w:rPr>
          <w:rFonts w:cstheme="minorHAnsi"/>
          <w:shd w:val="clear" w:color="auto" w:fill="FFFFFF"/>
          <w:lang w:val="fr-FR"/>
        </w:rPr>
        <w:t> </w:t>
      </w:r>
      <w:r w:rsidR="00515060" w:rsidRPr="00620D4B">
        <w:rPr>
          <w:rStyle w:val="Appelnotedebasdep"/>
          <w:rFonts w:cstheme="minorHAnsi"/>
          <w:shd w:val="clear" w:color="auto" w:fill="FFFFFF"/>
          <w:lang w:val="fr-FR"/>
        </w:rPr>
        <w:footnoteReference w:id="25"/>
      </w:r>
    </w:p>
    <w:p w14:paraId="20A6C6AF" w14:textId="77777777" w:rsidR="00515060" w:rsidRDefault="00515060" w:rsidP="003859FD">
      <w:pPr>
        <w:jc w:val="both"/>
        <w:rPr>
          <w:rFonts w:cstheme="minorHAnsi"/>
          <w:b/>
          <w:bCs/>
          <w:shd w:val="clear" w:color="auto" w:fill="FFFFFF"/>
          <w:lang w:val="fr-FR"/>
        </w:rPr>
      </w:pPr>
    </w:p>
    <w:p w14:paraId="3920E0AC" w14:textId="77777777" w:rsidR="00515060" w:rsidRDefault="00515060" w:rsidP="003859FD">
      <w:pPr>
        <w:jc w:val="both"/>
        <w:rPr>
          <w:rFonts w:cstheme="minorHAnsi"/>
          <w:b/>
          <w:bCs/>
          <w:shd w:val="clear" w:color="auto" w:fill="FFFFFF"/>
          <w:lang w:val="fr-FR"/>
        </w:rPr>
      </w:pPr>
    </w:p>
    <w:p w14:paraId="2E1AD0F2" w14:textId="77777777" w:rsidR="00061A88" w:rsidRDefault="00061A88" w:rsidP="003859FD">
      <w:pPr>
        <w:jc w:val="both"/>
        <w:rPr>
          <w:rFonts w:cstheme="minorHAnsi"/>
          <w:b/>
          <w:bCs/>
          <w:shd w:val="clear" w:color="auto" w:fill="FFFFFF"/>
          <w:lang w:val="fr-FR"/>
        </w:rPr>
      </w:pPr>
    </w:p>
    <w:p w14:paraId="72FE2D07" w14:textId="790C02A9" w:rsidR="00061A88" w:rsidRDefault="00061A88" w:rsidP="00061A88">
      <w:pPr>
        <w:jc w:val="right"/>
        <w:rPr>
          <w:rFonts w:cstheme="minorHAnsi"/>
          <w:b/>
          <w:bCs/>
          <w:shd w:val="clear" w:color="auto" w:fill="FFFFFF"/>
          <w:lang w:val="fr-FR"/>
        </w:rPr>
      </w:pPr>
      <w:proofErr w:type="spellStart"/>
      <w:r w:rsidRPr="00CD5564">
        <w:rPr>
          <w:rFonts w:cs="KFGQPC Uthmanic Script HAFS"/>
          <w:color w:val="000000"/>
          <w:sz w:val="36"/>
          <w:szCs w:val="36"/>
          <w:shd w:val="clear" w:color="auto" w:fill="FFFFFF"/>
          <w:rtl/>
        </w:rPr>
        <w:lastRenderedPageBreak/>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مَرۡيَمَ</w:t>
      </w:r>
      <w:proofErr w:type="spellEnd"/>
      <w:r w:rsidRPr="00CD5564">
        <w:rPr>
          <w:rFonts w:cs="KFGQPC Uthmanic Script HAFS"/>
          <w:color w:val="000000"/>
          <w:sz w:val="36"/>
          <w:szCs w:val="36"/>
          <w:shd w:val="clear" w:color="auto" w:fill="FFFFFF"/>
          <w:rtl/>
        </w:rPr>
        <w:t xml:space="preserve"> إِذِ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نتَبَذَتۡ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أَهۡلِهَا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مَكَانٗا</w:t>
      </w:r>
      <w:proofErr w:type="spellEnd"/>
      <w:r w:rsidRPr="00CD5564">
        <w:rPr>
          <w:rFonts w:cs="KFGQPC Uthmanic Script HAFS"/>
          <w:color w:val="000000"/>
          <w:sz w:val="36"/>
          <w:szCs w:val="36"/>
          <w:shd w:val="clear" w:color="auto" w:fill="FFFFFF"/>
          <w:rtl/>
        </w:rPr>
        <w:t xml:space="preserve"> شَرۡقِيّٗا١٦ </w:t>
      </w:r>
      <w:proofErr w:type="spellStart"/>
      <w:r w:rsidRPr="00CD5564">
        <w:rPr>
          <w:rFonts w:cs="KFGQPC Uthmanic Script HAFS"/>
          <w:color w:val="000000"/>
          <w:sz w:val="36"/>
          <w:szCs w:val="36"/>
          <w:shd w:val="clear" w:color="auto" w:fill="FFFFFF"/>
          <w:rtl/>
        </w:rPr>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تَّخَذَتۡ</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دُونِهِمۡ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حِجَابٗا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فَأَرۡسَلۡنَآ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إِلَيۡهَا</w:t>
      </w:r>
      <w:proofErr w:type="spellEnd"/>
      <w:r w:rsidRPr="00CD5564">
        <w:rPr>
          <w:rFonts w:cs="KFGQPC Uthmanic Script HAFS"/>
          <w:color w:val="000000"/>
          <w:sz w:val="36"/>
          <w:szCs w:val="36"/>
          <w:shd w:val="clear" w:color="auto" w:fill="FFFFFF"/>
          <w:rtl/>
        </w:rPr>
        <w:t xml:space="preserve"> رُوحَنَا فَتَمَثَّلَ لَهَا </w:t>
      </w:r>
      <w:proofErr w:type="spellStart"/>
      <w:r w:rsidRPr="00CD5564">
        <w:rPr>
          <w:rFonts w:cs="KFGQPC Uthmanic Script HAFS"/>
          <w:color w:val="000000"/>
          <w:sz w:val="36"/>
          <w:szCs w:val="36"/>
          <w:shd w:val="clear" w:color="auto" w:fill="FFFFFF"/>
          <w:rtl/>
        </w:rPr>
        <w:t>بَشَرٗا</w:t>
      </w:r>
      <w:proofErr w:type="spellEnd"/>
      <w:r w:rsidRPr="00CD5564">
        <w:rPr>
          <w:rFonts w:cs="KFGQPC Uthmanic Script HAFS"/>
          <w:color w:val="000000"/>
          <w:sz w:val="36"/>
          <w:szCs w:val="36"/>
          <w:shd w:val="clear" w:color="auto" w:fill="FFFFFF"/>
          <w:rtl/>
        </w:rPr>
        <w:t xml:space="preserve"> سَوِيّٗا١٧</w:t>
      </w:r>
    </w:p>
    <w:p w14:paraId="3D57E9B2" w14:textId="77777777" w:rsidR="00F45454" w:rsidRPr="00620D4B" w:rsidRDefault="00F45454" w:rsidP="003859FD">
      <w:pPr>
        <w:jc w:val="both"/>
        <w:rPr>
          <w:rFonts w:cstheme="minorHAnsi"/>
          <w:b/>
          <w:bCs/>
          <w:shd w:val="clear" w:color="auto" w:fill="FFFFFF"/>
          <w:lang w:val="fr-FR"/>
        </w:rPr>
      </w:pPr>
    </w:p>
    <w:p w14:paraId="70AD28E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16- Mentionne, dans le Livre, Marie, quand elle se retira de sa famille en un lieu vers l’Orient.</w:t>
      </w:r>
    </w:p>
    <w:p w14:paraId="3E062A10"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17- Elle mit entre elle et eux un voile. Nous lui envoyâmes Notre Esprit, qui se présenta à elle sous la forme d’un homme parfait.</w:t>
      </w:r>
    </w:p>
    <w:p w14:paraId="0D887810" w14:textId="77777777" w:rsidR="00515060" w:rsidRPr="00620D4B" w:rsidRDefault="00515060" w:rsidP="003859FD">
      <w:pPr>
        <w:jc w:val="both"/>
        <w:rPr>
          <w:rFonts w:cstheme="minorHAnsi"/>
          <w:shd w:val="clear" w:color="auto" w:fill="FFFFFF"/>
          <w:lang w:val="fr-FR"/>
        </w:rPr>
      </w:pPr>
    </w:p>
    <w:p w14:paraId="4772C5E5" w14:textId="11782DB1" w:rsidR="00515060" w:rsidRPr="00251AE6" w:rsidRDefault="00515060" w:rsidP="003859FD">
      <w:pPr>
        <w:jc w:val="both"/>
        <w:rPr>
          <w:rFonts w:cstheme="minorHAnsi"/>
          <w:shd w:val="clear" w:color="auto" w:fill="FFFFFF"/>
          <w:lang w:val="fr-FR"/>
        </w:rPr>
      </w:pPr>
      <w:r w:rsidRPr="00251AE6">
        <w:rPr>
          <w:rFonts w:cstheme="minorHAnsi"/>
          <w:shd w:val="clear" w:color="auto" w:fill="FFFFFF"/>
          <w:lang w:val="fr-FR"/>
        </w:rPr>
        <w:t>1</w:t>
      </w:r>
      <w:r w:rsidR="005D1EFD">
        <w:rPr>
          <w:rFonts w:cstheme="minorHAnsi"/>
          <w:shd w:val="clear" w:color="auto" w:fill="FFFFFF"/>
          <w:lang w:val="fr-FR"/>
        </w:rPr>
        <w:t>-</w:t>
      </w:r>
      <w:r w:rsidR="00C17C48">
        <w:rPr>
          <w:rFonts w:cstheme="minorHAnsi"/>
          <w:shd w:val="clear" w:color="auto" w:fill="FFFFFF"/>
          <w:lang w:val="fr-FR"/>
        </w:rPr>
        <w:t> </w:t>
      </w:r>
      <w:r w:rsidRPr="00251AE6">
        <w:rPr>
          <w:rFonts w:cstheme="minorHAnsi"/>
          <w:shd w:val="clear" w:color="auto" w:fill="FFFFFF"/>
          <w:lang w:val="fr-FR"/>
        </w:rPr>
        <w:t>Marie (a) a choisi de se retirer et s'est entourée d'un voile pour s'isoler de toute préoccupation mondaine et se consacrer pleinement à la communion divine (prière). Elle s'est rendue dans la partie orientale de Jérusalem, probablement un endroit plus calme et propice à la méditation. L'interprétation de ce verset suggère que Marie s'est retirée humblement et discrètement, sans attirer l'attention, pour trouver l'intimité spirituelle.</w:t>
      </w:r>
    </w:p>
    <w:p w14:paraId="191EB1FE" w14:textId="500CF29A" w:rsidR="00515060" w:rsidRPr="00251AE6" w:rsidRDefault="00515060" w:rsidP="003859FD">
      <w:pPr>
        <w:jc w:val="both"/>
        <w:rPr>
          <w:rFonts w:cstheme="minorHAnsi"/>
          <w:shd w:val="clear" w:color="auto" w:fill="FFFFFF"/>
          <w:lang w:val="fr-FR"/>
        </w:rPr>
      </w:pPr>
      <w:r w:rsidRPr="00251AE6">
        <w:rPr>
          <w:rFonts w:cstheme="minorHAnsi"/>
          <w:shd w:val="clear" w:color="auto" w:fill="FFFFFF"/>
          <w:lang w:val="fr-FR"/>
        </w:rPr>
        <w:t>2</w:t>
      </w:r>
      <w:r w:rsidR="005D1EFD">
        <w:rPr>
          <w:rFonts w:cstheme="minorHAnsi"/>
          <w:shd w:val="clear" w:color="auto" w:fill="FFFFFF"/>
          <w:lang w:val="fr-FR"/>
        </w:rPr>
        <w:t>-</w:t>
      </w:r>
      <w:r w:rsidR="00C17C48">
        <w:rPr>
          <w:rFonts w:cstheme="minorHAnsi"/>
          <w:shd w:val="clear" w:color="auto" w:fill="FFFFFF"/>
          <w:lang w:val="fr-FR"/>
        </w:rPr>
        <w:t> </w:t>
      </w:r>
      <w:r w:rsidRPr="00251AE6">
        <w:rPr>
          <w:rFonts w:cstheme="minorHAnsi"/>
          <w:shd w:val="clear" w:color="auto" w:fill="FFFFFF"/>
          <w:lang w:val="fr-FR"/>
        </w:rPr>
        <w:t xml:space="preserve">L'expression </w:t>
      </w:r>
      <w:r>
        <w:rPr>
          <w:rFonts w:cstheme="minorHAnsi"/>
          <w:shd w:val="clear" w:color="auto" w:fill="FFFFFF"/>
          <w:lang w:val="fr-FR"/>
        </w:rPr>
        <w:t>« </w:t>
      </w:r>
      <w:r w:rsidRPr="005D1EFD">
        <w:rPr>
          <w:rFonts w:cstheme="minorHAnsi"/>
          <w:b/>
          <w:bCs/>
          <w:shd w:val="clear" w:color="auto" w:fill="FFFFFF"/>
          <w:lang w:val="fr-FR"/>
        </w:rPr>
        <w:t>l'esprit de Dieu</w:t>
      </w:r>
      <w:r>
        <w:rPr>
          <w:rFonts w:cstheme="minorHAnsi"/>
          <w:shd w:val="clear" w:color="auto" w:fill="FFFFFF"/>
          <w:lang w:val="fr-FR"/>
        </w:rPr>
        <w:t> »</w:t>
      </w:r>
      <w:r w:rsidRPr="00251AE6">
        <w:rPr>
          <w:rFonts w:cstheme="minorHAnsi"/>
          <w:shd w:val="clear" w:color="auto" w:fill="FFFFFF"/>
          <w:lang w:val="fr-FR"/>
        </w:rPr>
        <w:t xml:space="preserve"> mentionnée dans le second verset fait référence à l'archange Gabriel</w:t>
      </w:r>
      <w:r w:rsidR="005D1EFD">
        <w:rPr>
          <w:rStyle w:val="Appelnotedebasdep"/>
          <w:rFonts w:cstheme="minorHAnsi"/>
          <w:shd w:val="clear" w:color="auto" w:fill="FFFFFF"/>
          <w:lang w:val="fr-FR"/>
        </w:rPr>
        <w:footnoteReference w:id="26"/>
      </w:r>
      <w:r w:rsidR="004C5BAB">
        <w:rPr>
          <w:rFonts w:cstheme="minorHAnsi"/>
          <w:shd w:val="clear" w:color="auto" w:fill="FFFFFF"/>
          <w:lang w:val="fr-FR"/>
        </w:rPr>
        <w:t> </w:t>
      </w:r>
      <w:r w:rsidR="009D29EA">
        <w:rPr>
          <w:rFonts w:cstheme="minorHAnsi"/>
          <w:shd w:val="clear" w:color="auto" w:fill="FFFFFF"/>
          <w:lang w:val="fr-FR"/>
        </w:rPr>
        <w:t>(a). Il est appelé « esprit »</w:t>
      </w:r>
      <w:r w:rsidRPr="00251AE6">
        <w:rPr>
          <w:rFonts w:cstheme="minorHAnsi"/>
          <w:shd w:val="clear" w:color="auto" w:fill="FFFFFF"/>
          <w:lang w:val="fr-FR"/>
        </w:rPr>
        <w:t xml:space="preserve"> en raison de sa nature spirituelle et vivifiante : par les messages de la révélation divine, il ravive les âmes des êtres humains méritants. L'association de l'esprit à Dieu est une marque d'honneur, indiquant que cet esprit et cet ange sont particulièrement vénérables et majestueux.</w:t>
      </w:r>
    </w:p>
    <w:p w14:paraId="499F21E8" w14:textId="77777777" w:rsidR="00515060" w:rsidRDefault="00515060" w:rsidP="003859FD">
      <w:pPr>
        <w:jc w:val="both"/>
        <w:rPr>
          <w:rFonts w:cstheme="minorHAnsi"/>
          <w:shd w:val="clear" w:color="auto" w:fill="FFFFFF"/>
          <w:lang w:val="fr-FR"/>
        </w:rPr>
      </w:pPr>
      <w:r w:rsidRPr="00251AE6">
        <w:rPr>
          <w:rFonts w:cstheme="minorHAnsi"/>
          <w:shd w:val="clear" w:color="auto" w:fill="FFFFFF"/>
          <w:lang w:val="fr-FR"/>
        </w:rPr>
        <w:t>3</w:t>
      </w:r>
      <w:r w:rsidR="005D1EFD">
        <w:rPr>
          <w:rFonts w:cstheme="minorHAnsi"/>
          <w:shd w:val="clear" w:color="auto" w:fill="FFFFFF"/>
          <w:lang w:val="fr-FR"/>
        </w:rPr>
        <w:t xml:space="preserve">- </w:t>
      </w:r>
      <w:r w:rsidRPr="00251AE6">
        <w:rPr>
          <w:rFonts w:cstheme="minorHAnsi"/>
          <w:shd w:val="clear" w:color="auto" w:fill="FFFFFF"/>
          <w:lang w:val="fr-FR"/>
        </w:rPr>
        <w:t>Ce verset démontre clairement que les anges peuvent également communiquer avec des personnes qui ne sont pas prophètes et apparaître sous forme humaine. Cela témoigne du statut élevé de ces individus choisis.</w:t>
      </w:r>
      <w:r w:rsidRPr="00620D4B">
        <w:rPr>
          <w:rStyle w:val="Appelnotedebasdep"/>
          <w:rFonts w:cstheme="minorHAnsi"/>
          <w:shd w:val="clear" w:color="auto" w:fill="FFFFFF"/>
          <w:lang w:val="fr-FR"/>
        </w:rPr>
        <w:footnoteReference w:id="27"/>
      </w:r>
    </w:p>
    <w:p w14:paraId="78E4A9CE" w14:textId="77777777" w:rsidR="00515060" w:rsidRDefault="00515060" w:rsidP="003859FD">
      <w:pPr>
        <w:jc w:val="both"/>
        <w:rPr>
          <w:rFonts w:cstheme="minorHAnsi"/>
          <w:shd w:val="clear" w:color="auto" w:fill="FFFFFF"/>
          <w:lang w:val="fr-FR"/>
        </w:rPr>
      </w:pPr>
    </w:p>
    <w:p w14:paraId="77532C95" w14:textId="77777777" w:rsidR="00515060" w:rsidRDefault="00515060" w:rsidP="003859FD">
      <w:pPr>
        <w:jc w:val="both"/>
        <w:rPr>
          <w:rFonts w:cstheme="minorHAnsi"/>
          <w:shd w:val="clear" w:color="auto" w:fill="FFFFFF"/>
          <w:lang w:val="fr-FR"/>
        </w:rPr>
      </w:pPr>
    </w:p>
    <w:p w14:paraId="49590515" w14:textId="77777777" w:rsidR="00061A88" w:rsidRDefault="00061A88" w:rsidP="003859FD">
      <w:pPr>
        <w:jc w:val="both"/>
        <w:rPr>
          <w:rFonts w:cstheme="minorHAnsi"/>
          <w:shd w:val="clear" w:color="auto" w:fill="FFFFFF"/>
          <w:lang w:val="fr-FR"/>
        </w:rPr>
      </w:pPr>
    </w:p>
    <w:p w14:paraId="59A6658B" w14:textId="4A20FA7E" w:rsidR="00061A88" w:rsidRDefault="00061A88" w:rsidP="00061A88">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قَالَتۡ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إِنِّيٓ</w:t>
      </w:r>
      <w:proofErr w:type="spellEnd"/>
      <w:r w:rsidRPr="00CD5564">
        <w:rPr>
          <w:rFonts w:cs="KFGQPC Uthmanic Script HAFS"/>
          <w:color w:val="000000"/>
          <w:sz w:val="36"/>
          <w:szCs w:val="36"/>
          <w:shd w:val="clear" w:color="auto" w:fill="FFFFFF"/>
          <w:rtl/>
        </w:rPr>
        <w:t xml:space="preserve"> أَعُوذُ </w:t>
      </w:r>
      <w:proofErr w:type="spellStart"/>
      <w:r w:rsidRPr="00CD5564">
        <w:rPr>
          <w:rFonts w:cs="KFGQPC Uthmanic Script HAFS"/>
          <w:color w:val="000000"/>
          <w:sz w:val="36"/>
          <w:szCs w:val="36"/>
          <w:shd w:val="clear" w:color="auto" w:fill="FFFFFF"/>
          <w:rtl/>
        </w:rPr>
        <w:t>بِ</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مِنكَ إِن كُنتَ تَقِيّٗا١٨ قَالَ </w:t>
      </w:r>
      <w:proofErr w:type="spellStart"/>
      <w:r w:rsidRPr="00CD5564">
        <w:rPr>
          <w:rFonts w:cs="KFGQPC Uthmanic Script HAFS"/>
          <w:color w:val="000000"/>
          <w:sz w:val="36"/>
          <w:szCs w:val="36"/>
          <w:shd w:val="clear" w:color="auto" w:fill="FFFFFF"/>
          <w:rtl/>
        </w:rPr>
        <w:t>إِنَّمَآ</w:t>
      </w:r>
      <w:proofErr w:type="spellEnd"/>
      <w:r w:rsidRPr="00CD5564">
        <w:rPr>
          <w:rFonts w:cs="KFGQPC Uthmanic Script HAFS"/>
          <w:color w:val="000000"/>
          <w:sz w:val="36"/>
          <w:szCs w:val="36"/>
          <w:shd w:val="clear" w:color="auto" w:fill="FFFFFF"/>
          <w:rtl/>
        </w:rPr>
        <w:t xml:space="preserve"> أَنَا۠ رَسُولُ رَبِّكِ لِأَهَبَ لَكِ </w:t>
      </w:r>
      <w:proofErr w:type="spellStart"/>
      <w:r w:rsidRPr="00CD5564">
        <w:rPr>
          <w:rFonts w:cs="KFGQPC Uthmanic Script HAFS"/>
          <w:color w:val="000000"/>
          <w:sz w:val="36"/>
          <w:szCs w:val="36"/>
          <w:shd w:val="clear" w:color="auto" w:fill="FFFFFF"/>
          <w:rtl/>
        </w:rPr>
        <w:t>غُلَٰمٗا</w:t>
      </w:r>
      <w:proofErr w:type="spellEnd"/>
      <w:r w:rsidRPr="00CD5564">
        <w:rPr>
          <w:rFonts w:cs="KFGQPC Uthmanic Script HAFS"/>
          <w:color w:val="000000"/>
          <w:sz w:val="36"/>
          <w:szCs w:val="36"/>
          <w:shd w:val="clear" w:color="auto" w:fill="FFFFFF"/>
          <w:rtl/>
        </w:rPr>
        <w:t xml:space="preserve"> زَكِيّٗا١٩ </w:t>
      </w:r>
      <w:proofErr w:type="spellStart"/>
      <w:r w:rsidRPr="00CD5564">
        <w:rPr>
          <w:rFonts w:cs="KFGQPC Uthmanic Script HAFS"/>
          <w:color w:val="000000"/>
          <w:sz w:val="36"/>
          <w:szCs w:val="36"/>
          <w:shd w:val="clear" w:color="auto" w:fill="FFFFFF"/>
          <w:rtl/>
        </w:rPr>
        <w:t>قَالَتۡ</w:t>
      </w:r>
      <w:proofErr w:type="spellEnd"/>
      <w:r w:rsidRPr="00CD5564">
        <w:rPr>
          <w:rFonts w:cs="KFGQPC Uthmanic Script HAFS"/>
          <w:color w:val="000000"/>
          <w:sz w:val="36"/>
          <w:szCs w:val="36"/>
          <w:shd w:val="clear" w:color="auto" w:fill="FFFFFF"/>
          <w:rtl/>
        </w:rPr>
        <w:t xml:space="preserve"> أَنَّىٰ ي</w:t>
      </w:r>
      <w:r w:rsidRPr="00CD5564">
        <w:rPr>
          <w:rFonts w:cs="KFGQPC Uthmanic Script HAFS" w:hint="eastAsia"/>
          <w:color w:val="000000"/>
          <w:sz w:val="36"/>
          <w:szCs w:val="36"/>
          <w:shd w:val="clear" w:color="auto" w:fill="FFFFFF"/>
          <w:rtl/>
        </w:rPr>
        <w:t>َكُونُ</w:t>
      </w:r>
      <w:r w:rsidRPr="00CD5564">
        <w:rPr>
          <w:rFonts w:cs="KFGQPC Uthmanic Script HAFS"/>
          <w:color w:val="000000"/>
          <w:sz w:val="36"/>
          <w:szCs w:val="36"/>
          <w:shd w:val="clear" w:color="auto" w:fill="FFFFFF"/>
          <w:rtl/>
        </w:rPr>
        <w:t xml:space="preserve"> لِي غُلَٰمٞ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يَمۡسَسۡنِي</w:t>
      </w:r>
      <w:proofErr w:type="spellEnd"/>
      <w:r w:rsidRPr="00CD5564">
        <w:rPr>
          <w:rFonts w:cs="KFGQPC Uthmanic Script HAFS"/>
          <w:color w:val="000000"/>
          <w:sz w:val="36"/>
          <w:szCs w:val="36"/>
          <w:shd w:val="clear" w:color="auto" w:fill="FFFFFF"/>
          <w:rtl/>
        </w:rPr>
        <w:t xml:space="preserve"> بَشَرٞ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أَكُ بَغِيّٗا٢٠ قَالَ كَذَٰلِكِ قَالَ رَبُّكِ هُوَ عَلَيَّ </w:t>
      </w:r>
      <w:proofErr w:type="spellStart"/>
      <w:r w:rsidRPr="00CD5564">
        <w:rPr>
          <w:rFonts w:cs="KFGQPC Uthmanic Script HAFS"/>
          <w:color w:val="000000"/>
          <w:sz w:val="36"/>
          <w:szCs w:val="36"/>
          <w:shd w:val="clear" w:color="auto" w:fill="FFFFFF"/>
          <w:rtl/>
        </w:rPr>
        <w:t>هَيِّنٞۖ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وَلِنَجۡعَلَهُ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ءَايَةٗ لِّلنَّاسِ </w:t>
      </w:r>
      <w:proofErr w:type="spellStart"/>
      <w:r w:rsidRPr="00CD5564">
        <w:rPr>
          <w:rFonts w:cs="KFGQPC Uthmanic Script HAFS"/>
          <w:color w:val="000000"/>
          <w:sz w:val="36"/>
          <w:szCs w:val="36"/>
          <w:shd w:val="clear" w:color="auto" w:fill="FFFFFF"/>
          <w:rtl/>
        </w:rPr>
        <w:t>وَرَحۡمَة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مِّنَّاۚ</w:t>
      </w:r>
      <w:proofErr w:type="spellEnd"/>
      <w:r w:rsidRPr="00CD5564">
        <w:rPr>
          <w:rFonts w:cs="KFGQPC Uthmanic Script HAFS"/>
          <w:color w:val="000000"/>
          <w:sz w:val="36"/>
          <w:szCs w:val="36"/>
          <w:shd w:val="clear" w:color="auto" w:fill="FFFFFF"/>
          <w:rtl/>
        </w:rPr>
        <w:t xml:space="preserve"> وَكَانَ </w:t>
      </w:r>
      <w:proofErr w:type="spellStart"/>
      <w:r w:rsidRPr="00CD5564">
        <w:rPr>
          <w:rFonts w:cs="KFGQPC Uthmanic Script HAFS"/>
          <w:color w:val="000000"/>
          <w:sz w:val="36"/>
          <w:szCs w:val="36"/>
          <w:shd w:val="clear" w:color="auto" w:fill="FFFFFF"/>
          <w:rtl/>
        </w:rPr>
        <w:t>أَمۡرٗا</w:t>
      </w:r>
      <w:proofErr w:type="spellEnd"/>
      <w:r w:rsidRPr="00CD5564">
        <w:rPr>
          <w:rFonts w:cs="KFGQPC Uthmanic Script HAFS"/>
          <w:color w:val="000000"/>
          <w:sz w:val="36"/>
          <w:szCs w:val="36"/>
          <w:shd w:val="clear" w:color="auto" w:fill="FFFFFF"/>
          <w:rtl/>
        </w:rPr>
        <w:t xml:space="preserve"> مَّقۡضِيّٗا٢١</w:t>
      </w:r>
    </w:p>
    <w:p w14:paraId="4CE24DEF" w14:textId="77777777" w:rsidR="00515060" w:rsidRPr="00620D4B" w:rsidRDefault="00515060" w:rsidP="003859FD">
      <w:pPr>
        <w:jc w:val="both"/>
        <w:rPr>
          <w:rFonts w:cstheme="minorHAnsi"/>
          <w:shd w:val="clear" w:color="auto" w:fill="FFFFFF"/>
          <w:lang w:val="fr-FR"/>
        </w:rPr>
      </w:pPr>
    </w:p>
    <w:p w14:paraId="7A402F71" w14:textId="0B690089" w:rsidR="00C57C71" w:rsidRDefault="00C57C71" w:rsidP="003859FD">
      <w:pPr>
        <w:jc w:val="both"/>
        <w:rPr>
          <w:rFonts w:cstheme="minorHAnsi"/>
          <w:b/>
          <w:bCs/>
          <w:i/>
          <w:iCs/>
          <w:sz w:val="20"/>
          <w:szCs w:val="20"/>
          <w:lang w:val="fr-BE"/>
        </w:rPr>
      </w:pPr>
      <w:r w:rsidRPr="00C57C71">
        <w:rPr>
          <w:rFonts w:cstheme="minorHAnsi"/>
          <w:b/>
          <w:bCs/>
          <w:i/>
          <w:iCs/>
          <w:sz w:val="20"/>
          <w:szCs w:val="20"/>
          <w:lang w:val="fr-BE"/>
        </w:rPr>
        <w:lastRenderedPageBreak/>
        <w:t>18- Elle dit : « Je me réfugie contre toi auprès du Tout Miséricordieux. Si tu es pieux, [ne m’approche point] ».</w:t>
      </w:r>
    </w:p>
    <w:p w14:paraId="187503FC" w14:textId="3B59AC9F"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19- Il dit : « Je suis en fait un Messager de ton Seigneur pour te faire don d’un fils pur ».</w:t>
      </w:r>
    </w:p>
    <w:p w14:paraId="5C2698A9"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20- Elle dit : « Comment aurais-je un fils, quand aucun homme ne m’a touchée, et que je ne suis pas prostituée ? »</w:t>
      </w:r>
    </w:p>
    <w:p w14:paraId="4FBB7B7D"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21- Il dit : « Ton Seigneur dit : il en sera ainsi ! Cela M’est facile. Et Nous ferons de lui un signe pour le</w:t>
      </w:r>
      <w:r w:rsidR="009D29EA">
        <w:rPr>
          <w:rFonts w:cstheme="minorHAnsi"/>
          <w:b/>
          <w:bCs/>
          <w:i/>
          <w:iCs/>
          <w:sz w:val="20"/>
          <w:szCs w:val="20"/>
          <w:lang w:val="fr-BE"/>
        </w:rPr>
        <w:t>s hommes et une grâce de Nous. L</w:t>
      </w:r>
      <w:r w:rsidRPr="00C70029">
        <w:rPr>
          <w:rFonts w:cstheme="minorHAnsi"/>
          <w:b/>
          <w:bCs/>
          <w:i/>
          <w:iCs/>
          <w:sz w:val="20"/>
          <w:szCs w:val="20"/>
          <w:lang w:val="fr-BE"/>
        </w:rPr>
        <w:t>’affaire est déjà décidée ».</w:t>
      </w:r>
    </w:p>
    <w:p w14:paraId="667D3A0F" w14:textId="77777777" w:rsidR="00515060" w:rsidRPr="00620D4B" w:rsidRDefault="00515060" w:rsidP="003859FD">
      <w:pPr>
        <w:jc w:val="both"/>
        <w:rPr>
          <w:rFonts w:cstheme="minorHAnsi"/>
          <w:shd w:val="clear" w:color="auto" w:fill="FFFFFF"/>
          <w:lang w:val="fr-FR"/>
        </w:rPr>
      </w:pPr>
    </w:p>
    <w:p w14:paraId="6D292E82" w14:textId="77777777" w:rsidR="00515060" w:rsidRPr="00396664" w:rsidRDefault="00515060" w:rsidP="003859FD">
      <w:pPr>
        <w:jc w:val="both"/>
        <w:rPr>
          <w:rFonts w:cstheme="minorHAnsi"/>
          <w:shd w:val="clear" w:color="auto" w:fill="FFFFFF"/>
          <w:lang w:val="fr-FR"/>
        </w:rPr>
      </w:pPr>
      <w:r w:rsidRPr="00396664">
        <w:rPr>
          <w:rFonts w:cstheme="minorHAnsi"/>
          <w:shd w:val="clear" w:color="auto" w:fill="FFFFFF"/>
          <w:lang w:val="fr-FR"/>
        </w:rPr>
        <w:t>1</w:t>
      </w:r>
      <w:r w:rsidR="00E65464">
        <w:rPr>
          <w:rFonts w:cstheme="minorHAnsi"/>
          <w:shd w:val="clear" w:color="auto" w:fill="FFFFFF"/>
          <w:lang w:val="fr-FR"/>
        </w:rPr>
        <w:t xml:space="preserve">- </w:t>
      </w:r>
      <w:r w:rsidRPr="00396664">
        <w:rPr>
          <w:rFonts w:cstheme="minorHAnsi"/>
          <w:shd w:val="clear" w:color="auto" w:fill="FFFFFF"/>
          <w:lang w:val="fr-FR"/>
        </w:rPr>
        <w:t>Les paroles de Marie (a) à l'inconnu révèlent plusieurs aspects importants :</w:t>
      </w:r>
    </w:p>
    <w:p w14:paraId="5FEA21FE" w14:textId="77777777" w:rsidR="00515060" w:rsidRPr="00396664" w:rsidRDefault="00E65464" w:rsidP="003859FD">
      <w:pPr>
        <w:jc w:val="both"/>
        <w:rPr>
          <w:rFonts w:cstheme="minorHAnsi"/>
          <w:shd w:val="clear" w:color="auto" w:fill="FFFFFF"/>
          <w:lang w:val="fr-FR"/>
        </w:rPr>
      </w:pPr>
      <w:r>
        <w:rPr>
          <w:rFonts w:cstheme="minorHAnsi"/>
          <w:shd w:val="clear" w:color="auto" w:fill="FFFFFF"/>
          <w:lang w:val="fr-FR"/>
        </w:rPr>
        <w:t xml:space="preserve">a) </w:t>
      </w:r>
      <w:r w:rsidR="00515060" w:rsidRPr="00396664">
        <w:rPr>
          <w:rFonts w:cstheme="minorHAnsi"/>
          <w:shd w:val="clear" w:color="auto" w:fill="FFFFFF"/>
          <w:lang w:val="fr-FR"/>
        </w:rPr>
        <w:t>En premier lieu, elle cherche refuge auprès de Dieu ;</w:t>
      </w:r>
    </w:p>
    <w:p w14:paraId="3426F55A" w14:textId="77777777" w:rsidR="00515060" w:rsidRPr="00396664" w:rsidRDefault="00E65464" w:rsidP="003859FD">
      <w:pPr>
        <w:jc w:val="both"/>
        <w:rPr>
          <w:rFonts w:cstheme="minorHAnsi"/>
          <w:shd w:val="clear" w:color="auto" w:fill="FFFFFF"/>
          <w:lang w:val="fr-FR"/>
        </w:rPr>
      </w:pPr>
      <w:r>
        <w:rPr>
          <w:rFonts w:cstheme="minorHAnsi"/>
          <w:shd w:val="clear" w:color="auto" w:fill="FFFFFF"/>
          <w:lang w:val="fr-FR"/>
        </w:rPr>
        <w:t xml:space="preserve">b) </w:t>
      </w:r>
      <w:r w:rsidR="00515060" w:rsidRPr="00396664">
        <w:rPr>
          <w:rFonts w:cstheme="minorHAnsi"/>
          <w:shd w:val="clear" w:color="auto" w:fill="FFFFFF"/>
          <w:lang w:val="fr-FR"/>
        </w:rPr>
        <w:t>Ensuite, elle exhorte l'homme à la piété ;</w:t>
      </w:r>
    </w:p>
    <w:p w14:paraId="559F3CA2" w14:textId="77777777" w:rsidR="00515060" w:rsidRPr="00396664" w:rsidRDefault="00E65464" w:rsidP="003859FD">
      <w:pPr>
        <w:jc w:val="both"/>
        <w:rPr>
          <w:rFonts w:cstheme="minorHAnsi"/>
          <w:shd w:val="clear" w:color="auto" w:fill="FFFFFF"/>
          <w:lang w:val="fr-FR"/>
        </w:rPr>
      </w:pPr>
      <w:r>
        <w:rPr>
          <w:rFonts w:cstheme="minorHAnsi"/>
          <w:shd w:val="clear" w:color="auto" w:fill="FFFFFF"/>
          <w:lang w:val="fr-FR"/>
        </w:rPr>
        <w:t xml:space="preserve">c) </w:t>
      </w:r>
      <w:r w:rsidR="00515060" w:rsidRPr="00396664">
        <w:rPr>
          <w:rFonts w:cstheme="minorHAnsi"/>
          <w:shd w:val="clear" w:color="auto" w:fill="FFFFFF"/>
          <w:lang w:val="fr-FR"/>
        </w:rPr>
        <w:t>Enfin, elle lui rappelle l'existence de Dieu, le Miséricordieux, afin qu'il Le craigne, se maîtrise et n'ait pas l'intention de lui nuire. En effet, une personne pieuse éprouve de la crainte lorsqu'elle se souvient de Dieu.</w:t>
      </w:r>
    </w:p>
    <w:p w14:paraId="58E602DE" w14:textId="46170AB7" w:rsidR="00515060" w:rsidRPr="00620D4B" w:rsidRDefault="00E65464" w:rsidP="003859FD">
      <w:pPr>
        <w:jc w:val="both"/>
        <w:rPr>
          <w:rFonts w:cstheme="minorHAnsi"/>
          <w:shd w:val="clear" w:color="auto" w:fill="FFFFFF"/>
          <w:lang w:val="fr-FR"/>
        </w:rPr>
      </w:pPr>
      <w:r>
        <w:rPr>
          <w:rFonts w:cstheme="minorHAnsi"/>
          <w:shd w:val="clear" w:color="auto" w:fill="FFFFFF"/>
          <w:lang w:val="fr-FR"/>
        </w:rPr>
        <w:t>2-</w:t>
      </w:r>
      <w:r w:rsidR="00C17C48">
        <w:rPr>
          <w:rFonts w:cstheme="minorHAnsi"/>
          <w:shd w:val="clear" w:color="auto" w:fill="FFFFFF"/>
          <w:lang w:val="fr-FR"/>
        </w:rPr>
        <w:t> </w:t>
      </w:r>
      <w:r w:rsidR="00515060" w:rsidRPr="00396664">
        <w:rPr>
          <w:rFonts w:cstheme="minorHAnsi"/>
          <w:shd w:val="clear" w:color="auto" w:fill="FFFFFF"/>
          <w:lang w:val="fr-FR"/>
        </w:rPr>
        <w:t xml:space="preserve">Les paroles de l'ange divin ont momentanément apaisé Marie (a), car elle a réalisé qu'il n'était pas humain. Cependant, lorsqu'il lui a annoncé la venue de Jésus (a), elle s'est </w:t>
      </w:r>
      <w:r w:rsidR="009D29EA">
        <w:rPr>
          <w:rFonts w:cstheme="minorHAnsi"/>
          <w:shd w:val="clear" w:color="auto" w:fill="FFFFFF"/>
          <w:lang w:val="fr-FR"/>
        </w:rPr>
        <w:t>à nouveau inquiétée et a dit : « </w:t>
      </w:r>
      <w:r w:rsidR="00515060" w:rsidRPr="00396664">
        <w:rPr>
          <w:rFonts w:cstheme="minorHAnsi"/>
          <w:shd w:val="clear" w:color="auto" w:fill="FFFFFF"/>
          <w:lang w:val="fr-FR"/>
        </w:rPr>
        <w:t>La conception d'un enfant se fait par deux voies : soit le mariage, soit la fornication, et je n'ai emprunté ni l'une ni l'autre. Comment</w:t>
      </w:r>
      <w:r w:rsidR="009D29EA">
        <w:rPr>
          <w:rFonts w:cstheme="minorHAnsi"/>
          <w:shd w:val="clear" w:color="auto" w:fill="FFFFFF"/>
          <w:lang w:val="fr-FR"/>
        </w:rPr>
        <w:t xml:space="preserve"> puis-je donc avoir un enfant ? ».</w:t>
      </w:r>
      <w:r w:rsidR="00515060" w:rsidRPr="00396664">
        <w:rPr>
          <w:rFonts w:cstheme="minorHAnsi"/>
          <w:shd w:val="clear" w:color="auto" w:fill="FFFFFF"/>
          <w:lang w:val="fr-FR"/>
        </w:rPr>
        <w:t xml:space="preserve"> Bien entendu, Marie (a) envisage la conception d'un enfant se</w:t>
      </w:r>
      <w:r w:rsidR="00515060">
        <w:rPr>
          <w:rFonts w:cstheme="minorHAnsi"/>
          <w:shd w:val="clear" w:color="auto" w:fill="FFFFFF"/>
          <w:lang w:val="fr-FR"/>
        </w:rPr>
        <w:t>lon les lois naturelles connues</w:t>
      </w:r>
      <w:r w:rsidR="00515060" w:rsidRPr="00620D4B">
        <w:rPr>
          <w:rFonts w:cstheme="minorHAnsi"/>
          <w:shd w:val="clear" w:color="auto" w:fill="FFFFFF"/>
          <w:lang w:val="fr-FR"/>
        </w:rPr>
        <w:t>.</w:t>
      </w:r>
      <w:r w:rsidR="00515060" w:rsidRPr="00620D4B">
        <w:rPr>
          <w:rStyle w:val="Appelnotedebasdep"/>
          <w:rFonts w:cstheme="minorHAnsi"/>
          <w:shd w:val="clear" w:color="auto" w:fill="FFFFFF"/>
          <w:lang w:val="fr-FR"/>
        </w:rPr>
        <w:footnoteReference w:id="28"/>
      </w:r>
    </w:p>
    <w:p w14:paraId="0B08EDB2" w14:textId="77777777" w:rsidR="00515060" w:rsidRDefault="00515060" w:rsidP="003859FD">
      <w:pPr>
        <w:jc w:val="both"/>
        <w:rPr>
          <w:rFonts w:cstheme="minorHAnsi"/>
          <w:shd w:val="clear" w:color="auto" w:fill="FFFFFF"/>
          <w:lang w:val="fr-FR"/>
        </w:rPr>
      </w:pPr>
    </w:p>
    <w:p w14:paraId="7093807B" w14:textId="77777777" w:rsidR="00515060" w:rsidRPr="00620D4B" w:rsidRDefault="00515060" w:rsidP="003859FD">
      <w:pPr>
        <w:jc w:val="both"/>
        <w:rPr>
          <w:rFonts w:cstheme="minorHAnsi"/>
          <w:shd w:val="clear" w:color="auto" w:fill="FFFFFF"/>
          <w:lang w:val="fr-FR"/>
        </w:rPr>
      </w:pPr>
    </w:p>
    <w:p w14:paraId="65B4DF13" w14:textId="77777777" w:rsidR="00515060" w:rsidRDefault="00515060" w:rsidP="003859FD">
      <w:pPr>
        <w:jc w:val="both"/>
        <w:rPr>
          <w:rFonts w:cstheme="minorHAnsi"/>
          <w:shd w:val="clear" w:color="auto" w:fill="FFFFFF"/>
          <w:lang w:val="fr-FR"/>
        </w:rPr>
      </w:pPr>
    </w:p>
    <w:p w14:paraId="009A41C0" w14:textId="77777777" w:rsidR="00061A88" w:rsidRDefault="00061A88" w:rsidP="003859FD">
      <w:pPr>
        <w:jc w:val="both"/>
        <w:rPr>
          <w:rFonts w:cstheme="minorHAnsi"/>
          <w:shd w:val="clear" w:color="auto" w:fill="FFFFFF"/>
          <w:lang w:val="fr-FR"/>
        </w:rPr>
      </w:pPr>
    </w:p>
    <w:p w14:paraId="7A7E8904" w14:textId="10BFE30D" w:rsidR="00061A88" w:rsidRDefault="00061A88" w:rsidP="00061A88">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فَحَمَلَتۡهُ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نتَبَذَتۡ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مَكَانٗا</w:t>
      </w:r>
      <w:proofErr w:type="spellEnd"/>
      <w:r w:rsidRPr="00CD5564">
        <w:rPr>
          <w:rFonts w:cs="KFGQPC Uthmanic Script HAFS"/>
          <w:color w:val="000000"/>
          <w:sz w:val="36"/>
          <w:szCs w:val="36"/>
          <w:shd w:val="clear" w:color="auto" w:fill="FFFFFF"/>
          <w:rtl/>
        </w:rPr>
        <w:t xml:space="preserve"> قَصِيّٗ</w:t>
      </w:r>
      <w:r w:rsidRPr="00CD5564">
        <w:rPr>
          <w:rFonts w:cs="KFGQPC Uthmanic Script HAFS" w:hint="eastAsia"/>
          <w:color w:val="000000"/>
          <w:sz w:val="36"/>
          <w:szCs w:val="36"/>
          <w:shd w:val="clear" w:color="auto" w:fill="FFFFFF"/>
          <w:rtl/>
        </w:rPr>
        <w:t>ا</w:t>
      </w:r>
      <w:r w:rsidRPr="00CD5564">
        <w:rPr>
          <w:rFonts w:cs="KFGQPC Uthmanic Script HAFS"/>
          <w:color w:val="000000"/>
          <w:sz w:val="36"/>
          <w:szCs w:val="36"/>
          <w:shd w:val="clear" w:color="auto" w:fill="FFFFFF"/>
          <w:rtl/>
        </w:rPr>
        <w:t xml:space="preserve">٢٢ </w:t>
      </w:r>
      <w:proofErr w:type="spellStart"/>
      <w:r w:rsidRPr="00CD5564">
        <w:rPr>
          <w:rFonts w:cs="KFGQPC Uthmanic Script HAFS"/>
          <w:color w:val="000000"/>
          <w:sz w:val="36"/>
          <w:szCs w:val="36"/>
          <w:shd w:val="clear" w:color="auto" w:fill="FFFFFF"/>
          <w:rtl/>
        </w:rPr>
        <w:t>فَأَجَآءَهَا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لۡمَخَاضُ</w:t>
      </w:r>
      <w:proofErr w:type="spellEnd"/>
      <w:r w:rsidRPr="00CD5564">
        <w:rPr>
          <w:rFonts w:cs="KFGQPC Uthmanic Script HAFS"/>
          <w:color w:val="000000"/>
          <w:sz w:val="36"/>
          <w:szCs w:val="36"/>
          <w:shd w:val="clear" w:color="auto" w:fill="FFFFFF"/>
          <w:rtl/>
        </w:rPr>
        <w:t xml:space="preserve"> إِلَىٰ </w:t>
      </w:r>
      <w:proofErr w:type="spellStart"/>
      <w:r w:rsidRPr="00CD5564">
        <w:rPr>
          <w:rFonts w:cs="KFGQPC Uthmanic Script HAFS"/>
          <w:color w:val="000000"/>
          <w:sz w:val="36"/>
          <w:szCs w:val="36"/>
          <w:shd w:val="clear" w:color="auto" w:fill="FFFFFF"/>
          <w:rtl/>
        </w:rPr>
        <w:t>جِذۡعِ</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لنَّخۡلَةِ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قَالَتۡ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يَٰلَيۡتَنِي</w:t>
      </w:r>
      <w:proofErr w:type="spellEnd"/>
      <w:r w:rsidRPr="00CD5564">
        <w:rPr>
          <w:rFonts w:cs="KFGQPC Uthmanic Script HAFS"/>
          <w:color w:val="000000"/>
          <w:sz w:val="36"/>
          <w:szCs w:val="36"/>
          <w:shd w:val="clear" w:color="auto" w:fill="FFFFFF"/>
          <w:rtl/>
        </w:rPr>
        <w:t xml:space="preserve"> مِتُّ </w:t>
      </w:r>
      <w:proofErr w:type="spellStart"/>
      <w:r w:rsidRPr="00CD5564">
        <w:rPr>
          <w:rFonts w:cs="KFGQPC Uthmanic Script HAFS"/>
          <w:color w:val="000000"/>
          <w:sz w:val="36"/>
          <w:szCs w:val="36"/>
          <w:shd w:val="clear" w:color="auto" w:fill="FFFFFF"/>
          <w:rtl/>
        </w:rPr>
        <w:t>قَبۡلَ</w:t>
      </w:r>
      <w:proofErr w:type="spellEnd"/>
      <w:r w:rsidRPr="00CD5564">
        <w:rPr>
          <w:rFonts w:cs="KFGQPC Uthmanic Script HAFS"/>
          <w:color w:val="000000"/>
          <w:sz w:val="36"/>
          <w:szCs w:val="36"/>
          <w:shd w:val="clear" w:color="auto" w:fill="FFFFFF"/>
          <w:rtl/>
        </w:rPr>
        <w:t xml:space="preserve"> هَٰذَا وَكُنتُ </w:t>
      </w:r>
      <w:proofErr w:type="spellStart"/>
      <w:r w:rsidRPr="00CD5564">
        <w:rPr>
          <w:rFonts w:cs="KFGQPC Uthmanic Script HAFS"/>
          <w:color w:val="000000"/>
          <w:sz w:val="36"/>
          <w:szCs w:val="36"/>
          <w:shd w:val="clear" w:color="auto" w:fill="FFFFFF"/>
          <w:rtl/>
        </w:rPr>
        <w:t>نَسۡيٗا</w:t>
      </w:r>
      <w:proofErr w:type="spellEnd"/>
      <w:r w:rsidRPr="00CD5564">
        <w:rPr>
          <w:rFonts w:cs="KFGQPC Uthmanic Script HAFS"/>
          <w:color w:val="000000"/>
          <w:sz w:val="36"/>
          <w:szCs w:val="36"/>
          <w:shd w:val="clear" w:color="auto" w:fill="FFFFFF"/>
          <w:rtl/>
        </w:rPr>
        <w:t xml:space="preserve"> مَّنسِيّٗا٢٣</w:t>
      </w:r>
    </w:p>
    <w:p w14:paraId="4439BA1E" w14:textId="77777777" w:rsidR="00061A88" w:rsidRPr="00620D4B" w:rsidRDefault="00061A88" w:rsidP="003859FD">
      <w:pPr>
        <w:jc w:val="both"/>
        <w:rPr>
          <w:rFonts w:cstheme="minorHAnsi"/>
          <w:shd w:val="clear" w:color="auto" w:fill="FFFFFF"/>
          <w:lang w:val="fr-FR"/>
        </w:rPr>
      </w:pPr>
    </w:p>
    <w:p w14:paraId="66DEC76C" w14:textId="77777777" w:rsidR="00515060" w:rsidRPr="00C70029" w:rsidRDefault="00515060" w:rsidP="003859FD">
      <w:pPr>
        <w:jc w:val="both"/>
        <w:rPr>
          <w:rFonts w:cstheme="minorHAnsi"/>
          <w:b/>
          <w:bCs/>
          <w:i/>
          <w:iCs/>
          <w:sz w:val="20"/>
          <w:szCs w:val="20"/>
          <w:lang w:val="fr-BE"/>
        </w:rPr>
      </w:pPr>
      <w:r w:rsidRPr="003859FD">
        <w:rPr>
          <w:rFonts w:cstheme="minorHAnsi"/>
          <w:b/>
          <w:bCs/>
          <w:i/>
          <w:iCs/>
          <w:sz w:val="20"/>
          <w:szCs w:val="20"/>
          <w:lang w:val="fr-BE"/>
        </w:rPr>
        <w:t>22</w:t>
      </w:r>
      <w:r w:rsidRPr="00C70029">
        <w:rPr>
          <w:rFonts w:cstheme="minorHAnsi"/>
          <w:b/>
          <w:bCs/>
          <w:i/>
          <w:iCs/>
          <w:sz w:val="20"/>
          <w:szCs w:val="20"/>
          <w:lang w:val="fr-BE"/>
        </w:rPr>
        <w:t>- Elle fut enceinte et se retira avec dans un lieu éloigné.</w:t>
      </w:r>
    </w:p>
    <w:p w14:paraId="0B956D2E"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23- Puis les douleurs de l’enfantement l’amenèrent au tronc du palmier, et elle dit : « Malheur à moi ! Que je fusse morte avant cet instant ! Et que je fusse totalement oubliée ! »</w:t>
      </w:r>
    </w:p>
    <w:p w14:paraId="7E8A233F" w14:textId="77777777" w:rsidR="00515060" w:rsidRPr="00620D4B" w:rsidRDefault="00515060" w:rsidP="003859FD">
      <w:pPr>
        <w:jc w:val="both"/>
        <w:rPr>
          <w:rFonts w:cstheme="minorHAnsi"/>
          <w:shd w:val="clear" w:color="auto" w:fill="FFFFFF"/>
          <w:lang w:val="fr-FR"/>
        </w:rPr>
      </w:pPr>
    </w:p>
    <w:p w14:paraId="1477282B" w14:textId="77777777" w:rsidR="00515060" w:rsidRPr="00396664" w:rsidRDefault="00515060" w:rsidP="003859FD">
      <w:pPr>
        <w:jc w:val="both"/>
        <w:rPr>
          <w:rFonts w:cstheme="minorHAnsi"/>
          <w:shd w:val="clear" w:color="auto" w:fill="FFFFFF"/>
          <w:lang w:val="fr-FR"/>
        </w:rPr>
      </w:pPr>
      <w:r w:rsidRPr="00396664">
        <w:rPr>
          <w:rFonts w:cstheme="minorHAnsi"/>
          <w:shd w:val="clear" w:color="auto" w:fill="FFFFFF"/>
          <w:lang w:val="fr-FR"/>
        </w:rPr>
        <w:t>1</w:t>
      </w:r>
      <w:r w:rsidR="00E65464">
        <w:rPr>
          <w:rFonts w:cstheme="minorHAnsi"/>
          <w:shd w:val="clear" w:color="auto" w:fill="FFFFFF"/>
          <w:lang w:val="fr-FR"/>
        </w:rPr>
        <w:t xml:space="preserve">- </w:t>
      </w:r>
      <w:r w:rsidRPr="00396664">
        <w:rPr>
          <w:rFonts w:cstheme="minorHAnsi"/>
          <w:shd w:val="clear" w:color="auto" w:fill="FFFFFF"/>
          <w:lang w:val="fr-FR"/>
        </w:rPr>
        <w:t xml:space="preserve">Dans les versets précédents, il était mentionné que l'ange divin est apparu à Marie (a) pour lui annoncer la naissance d'un fils. Ce verset indique que Marie est tombée enceinte, sans toutefois détailler le </w:t>
      </w:r>
      <w:r w:rsidRPr="00396664">
        <w:rPr>
          <w:rFonts w:cstheme="minorHAnsi"/>
          <w:shd w:val="clear" w:color="auto" w:fill="FFFFFF"/>
          <w:lang w:val="fr-FR"/>
        </w:rPr>
        <w:lastRenderedPageBreak/>
        <w:t>processus de cette conception. Il est évident que la naissance de Jésus (a) sans l'intervention d'un père était miraculeuse, résultant de l'action divine transmise par le souffle de l'ange en Marie.</w:t>
      </w:r>
    </w:p>
    <w:p w14:paraId="3A4CABE6" w14:textId="77777777" w:rsidR="00515060" w:rsidRPr="00620D4B" w:rsidRDefault="00515060" w:rsidP="003859FD">
      <w:pPr>
        <w:jc w:val="both"/>
        <w:rPr>
          <w:rFonts w:cstheme="minorHAnsi"/>
          <w:shd w:val="clear" w:color="auto" w:fill="FFFFFF"/>
          <w:lang w:val="fr-FR"/>
        </w:rPr>
      </w:pPr>
      <w:r w:rsidRPr="00396664">
        <w:rPr>
          <w:rFonts w:cstheme="minorHAnsi"/>
          <w:shd w:val="clear" w:color="auto" w:fill="FFFFFF"/>
          <w:lang w:val="fr-FR"/>
        </w:rPr>
        <w:t>2</w:t>
      </w:r>
      <w:r w:rsidR="00E65464">
        <w:rPr>
          <w:rFonts w:cstheme="minorHAnsi"/>
          <w:shd w:val="clear" w:color="auto" w:fill="FFFFFF"/>
          <w:lang w:val="fr-FR"/>
        </w:rPr>
        <w:t xml:space="preserve">- </w:t>
      </w:r>
      <w:r w:rsidRPr="00396664">
        <w:rPr>
          <w:rFonts w:cstheme="minorHAnsi"/>
          <w:shd w:val="clear" w:color="auto" w:fill="FFFFFF"/>
          <w:lang w:val="fr-FR"/>
        </w:rPr>
        <w:t>Bien que demander la mort à Dieu ne soit généralement pas approprié, Marie (a) se trouvait dans une situation extrêmement délicate. Elle voyait sa réputation et la vie de son futur enfant menacées, sans moyen de se défendre. Son honneur lui était plus cher que sa propre vie. Dans un moment de désespoir, elle a souhaité mourir plutôt que d'être déshonorée. Cependant, cette pensée fut passagère, car peu après, des miracles et des manifestations divines sont survenus, dissipa</w:t>
      </w:r>
      <w:r>
        <w:rPr>
          <w:rFonts w:cstheme="minorHAnsi"/>
          <w:shd w:val="clear" w:color="auto" w:fill="FFFFFF"/>
          <w:lang w:val="fr-FR"/>
        </w:rPr>
        <w:t>nt ses craintes et son angoisse</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29"/>
      </w:r>
    </w:p>
    <w:p w14:paraId="2A6B6BD3" w14:textId="77777777" w:rsidR="00515060" w:rsidRDefault="00515060" w:rsidP="003859FD">
      <w:pPr>
        <w:jc w:val="both"/>
        <w:rPr>
          <w:rFonts w:cstheme="minorHAnsi"/>
          <w:b/>
          <w:bCs/>
          <w:shd w:val="clear" w:color="auto" w:fill="FFFFFF"/>
          <w:lang w:val="fr-FR"/>
        </w:rPr>
      </w:pPr>
    </w:p>
    <w:p w14:paraId="76144C40" w14:textId="77777777" w:rsidR="00515060" w:rsidRDefault="00515060" w:rsidP="003859FD">
      <w:pPr>
        <w:jc w:val="both"/>
        <w:rPr>
          <w:rFonts w:cstheme="minorHAnsi"/>
          <w:b/>
          <w:bCs/>
          <w:shd w:val="clear" w:color="auto" w:fill="FFFFFF"/>
          <w:lang w:val="fr-FR"/>
        </w:rPr>
      </w:pPr>
    </w:p>
    <w:p w14:paraId="03BE21D9" w14:textId="77777777" w:rsidR="00E01BCD" w:rsidRDefault="00E01BCD" w:rsidP="003859FD">
      <w:pPr>
        <w:jc w:val="both"/>
        <w:rPr>
          <w:rFonts w:cstheme="minorHAnsi"/>
          <w:b/>
          <w:bCs/>
          <w:shd w:val="clear" w:color="auto" w:fill="FFFFFF"/>
          <w:lang w:val="fr-FR"/>
        </w:rPr>
      </w:pPr>
    </w:p>
    <w:p w14:paraId="1FE11473" w14:textId="66844664" w:rsidR="00061A88" w:rsidRDefault="00061A88" w:rsidP="00061A88">
      <w:pPr>
        <w:jc w:val="right"/>
        <w:rPr>
          <w:rFonts w:cstheme="minorHAnsi"/>
          <w:b/>
          <w:bCs/>
          <w:shd w:val="clear" w:color="auto" w:fill="FFFFFF"/>
          <w:lang w:val="fr-FR"/>
        </w:rPr>
      </w:pPr>
      <w:proofErr w:type="spellStart"/>
      <w:r w:rsidRPr="00CD5564">
        <w:rPr>
          <w:rFonts w:cs="KFGQPC Uthmanic Script HAFS"/>
          <w:color w:val="000000"/>
          <w:sz w:val="36"/>
          <w:szCs w:val="36"/>
          <w:shd w:val="clear" w:color="auto" w:fill="FFFFFF"/>
          <w:rtl/>
        </w:rPr>
        <w:t>فَنَادَىٰهَا</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تَحۡتِهَآ</w:t>
      </w:r>
      <w:proofErr w:type="spellEnd"/>
      <w:r w:rsidRPr="00CD5564">
        <w:rPr>
          <w:rFonts w:cs="KFGQPC Uthmanic Script HAFS"/>
          <w:color w:val="000000"/>
          <w:sz w:val="36"/>
          <w:szCs w:val="36"/>
          <w:shd w:val="clear" w:color="auto" w:fill="FFFFFF"/>
          <w:rtl/>
        </w:rPr>
        <w:t xml:space="preserve"> أَلَّا </w:t>
      </w:r>
      <w:proofErr w:type="spellStart"/>
      <w:r w:rsidRPr="00CD5564">
        <w:rPr>
          <w:rFonts w:cs="KFGQPC Uthmanic Script HAFS"/>
          <w:color w:val="000000"/>
          <w:sz w:val="36"/>
          <w:szCs w:val="36"/>
          <w:shd w:val="clear" w:color="auto" w:fill="FFFFFF"/>
          <w:rtl/>
        </w:rPr>
        <w:t>تَحۡزَنِي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قَدۡ</w:t>
      </w:r>
      <w:proofErr w:type="spellEnd"/>
      <w:r w:rsidRPr="00CD5564">
        <w:rPr>
          <w:rFonts w:cs="KFGQPC Uthmanic Script HAFS"/>
          <w:color w:val="000000"/>
          <w:sz w:val="36"/>
          <w:szCs w:val="36"/>
          <w:shd w:val="clear" w:color="auto" w:fill="FFFFFF"/>
          <w:rtl/>
        </w:rPr>
        <w:t xml:space="preserve"> جَعَلَ رَبُّكِ </w:t>
      </w:r>
      <w:proofErr w:type="spellStart"/>
      <w:r w:rsidRPr="00CD5564">
        <w:rPr>
          <w:rFonts w:cs="KFGQPC Uthmanic Script HAFS"/>
          <w:color w:val="000000"/>
          <w:sz w:val="36"/>
          <w:szCs w:val="36"/>
          <w:shd w:val="clear" w:color="auto" w:fill="FFFFFF"/>
          <w:rtl/>
        </w:rPr>
        <w:t>تَحۡتَكِ</w:t>
      </w:r>
      <w:proofErr w:type="spellEnd"/>
      <w:r w:rsidRPr="00CD5564">
        <w:rPr>
          <w:rFonts w:cs="KFGQPC Uthmanic Script HAFS"/>
          <w:color w:val="000000"/>
          <w:sz w:val="36"/>
          <w:szCs w:val="36"/>
          <w:shd w:val="clear" w:color="auto" w:fill="FFFFFF"/>
          <w:rtl/>
        </w:rPr>
        <w:t xml:space="preserve"> سَرِيّٗا٢٤ </w:t>
      </w:r>
      <w:proofErr w:type="spellStart"/>
      <w:r w:rsidRPr="00CD5564">
        <w:rPr>
          <w:rFonts w:cs="KFGQPC Uthmanic Script HAFS"/>
          <w:color w:val="000000"/>
          <w:sz w:val="36"/>
          <w:szCs w:val="36"/>
          <w:shd w:val="clear" w:color="auto" w:fill="FFFFFF"/>
          <w:rtl/>
        </w:rPr>
        <w:t>وَهُزِّيٓ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إِلَيۡكِ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بِجِذۡعِ</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لنَّخۡلَةِ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تُسَٰ</w:t>
      </w:r>
      <w:r w:rsidRPr="00CD5564">
        <w:rPr>
          <w:rFonts w:cs="KFGQPC Uthmanic Script HAFS" w:hint="eastAsia"/>
          <w:color w:val="000000"/>
          <w:sz w:val="36"/>
          <w:szCs w:val="36"/>
          <w:shd w:val="clear" w:color="auto" w:fill="FFFFFF"/>
          <w:rtl/>
        </w:rPr>
        <w:t>قِطۡ</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رُطَبٗا</w:t>
      </w:r>
      <w:proofErr w:type="spellEnd"/>
      <w:r w:rsidRPr="00CD5564">
        <w:rPr>
          <w:rFonts w:cs="KFGQPC Uthmanic Script HAFS"/>
          <w:color w:val="000000"/>
          <w:sz w:val="36"/>
          <w:szCs w:val="36"/>
          <w:shd w:val="clear" w:color="auto" w:fill="FFFFFF"/>
          <w:rtl/>
        </w:rPr>
        <w:t xml:space="preserve"> جَنِيّٗا٢٥ فَكُلِي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شۡرَبِي</w:t>
      </w:r>
      <w:proofErr w:type="spellEnd"/>
      <w:r w:rsidRPr="00CD5564">
        <w:rPr>
          <w:rFonts w:cs="KFGQPC Uthmanic Script HAFS"/>
          <w:color w:val="000000"/>
          <w:sz w:val="36"/>
          <w:szCs w:val="36"/>
          <w:shd w:val="clear" w:color="auto" w:fill="FFFFFF"/>
          <w:rtl/>
        </w:rPr>
        <w:t xml:space="preserve"> وَقَرِّي </w:t>
      </w:r>
      <w:proofErr w:type="spellStart"/>
      <w:r w:rsidRPr="00CD5564">
        <w:rPr>
          <w:rFonts w:cs="KFGQPC Uthmanic Script HAFS"/>
          <w:color w:val="000000"/>
          <w:sz w:val="36"/>
          <w:szCs w:val="36"/>
          <w:shd w:val="clear" w:color="auto" w:fill="FFFFFF"/>
          <w:rtl/>
        </w:rPr>
        <w:t>عَيۡنٗاۖ</w:t>
      </w:r>
      <w:proofErr w:type="spellEnd"/>
      <w:r w:rsidRPr="00CD5564">
        <w:rPr>
          <w:rFonts w:cs="KFGQPC Uthmanic Script HAFS"/>
          <w:color w:val="000000"/>
          <w:sz w:val="36"/>
          <w:szCs w:val="36"/>
          <w:shd w:val="clear" w:color="auto" w:fill="FFFFFF"/>
          <w:rtl/>
        </w:rPr>
        <w:t xml:space="preserve"> فَإِمَّا تَرَيِنَّ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لۡبَشَرِ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أَحَدٗا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فَقُولِيٓ</w:t>
      </w:r>
      <w:proofErr w:type="spellEnd"/>
      <w:r w:rsidRPr="00CD5564">
        <w:rPr>
          <w:rFonts w:cs="KFGQPC Uthmanic Script HAFS"/>
          <w:color w:val="000000"/>
          <w:sz w:val="36"/>
          <w:szCs w:val="36"/>
          <w:shd w:val="clear" w:color="auto" w:fill="FFFFFF"/>
          <w:rtl/>
        </w:rPr>
        <w:t xml:space="preserve"> إِنِّي </w:t>
      </w:r>
      <w:proofErr w:type="spellStart"/>
      <w:r w:rsidRPr="00CD5564">
        <w:rPr>
          <w:rFonts w:cs="KFGQPC Uthmanic Script HAFS"/>
          <w:color w:val="000000"/>
          <w:sz w:val="36"/>
          <w:szCs w:val="36"/>
          <w:shd w:val="clear" w:color="auto" w:fill="FFFFFF"/>
          <w:rtl/>
        </w:rPr>
        <w:t>نَذَرۡتُ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لِلرَّحۡمَٰنِ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صَوۡمٗا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فَلَنۡ</w:t>
      </w:r>
      <w:proofErr w:type="spellEnd"/>
      <w:r w:rsidRPr="00CD5564">
        <w:rPr>
          <w:rFonts w:cs="KFGQPC Uthmanic Script HAFS"/>
          <w:color w:val="000000"/>
          <w:sz w:val="36"/>
          <w:szCs w:val="36"/>
          <w:shd w:val="clear" w:color="auto" w:fill="FFFFFF"/>
          <w:rtl/>
        </w:rPr>
        <w:t xml:space="preserve"> أُكَلِّمَ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لۡيَوۡمَ</w:t>
      </w:r>
      <w:proofErr w:type="spellEnd"/>
      <w:r w:rsidRPr="00CD5564">
        <w:rPr>
          <w:rFonts w:cs="KFGQPC Uthmanic Script HAFS"/>
          <w:color w:val="000000"/>
          <w:sz w:val="36"/>
          <w:szCs w:val="36"/>
          <w:shd w:val="clear" w:color="auto" w:fill="FFFFFF"/>
          <w:rtl/>
        </w:rPr>
        <w:t xml:space="preserve"> إِنسِيّٗا٢٦</w:t>
      </w:r>
    </w:p>
    <w:p w14:paraId="07CA40D2" w14:textId="77777777" w:rsidR="00061A88" w:rsidRPr="00620D4B" w:rsidRDefault="00061A88" w:rsidP="003859FD">
      <w:pPr>
        <w:jc w:val="both"/>
        <w:rPr>
          <w:rFonts w:cstheme="minorHAnsi"/>
          <w:b/>
          <w:bCs/>
          <w:shd w:val="clear" w:color="auto" w:fill="FFFFFF"/>
          <w:lang w:val="fr-FR"/>
        </w:rPr>
      </w:pPr>
    </w:p>
    <w:p w14:paraId="3025393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24- Alors, il l’appela d’au-dessous d’elle, « Ne t’afflige pas. Ton Seigneur a placé à tes pieds une source.</w:t>
      </w:r>
    </w:p>
    <w:p w14:paraId="1F1062A6"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25- Secoue vers toi le tronc du palmier : il fera tomber sur toi des dattes fraîches et mûres.</w:t>
      </w:r>
    </w:p>
    <w:p w14:paraId="52A53D37" w14:textId="77777777" w:rsidR="00515060" w:rsidRPr="003859FD" w:rsidRDefault="00515060" w:rsidP="003859FD">
      <w:pPr>
        <w:jc w:val="both"/>
        <w:rPr>
          <w:rFonts w:cstheme="minorHAnsi"/>
          <w:b/>
          <w:bCs/>
          <w:i/>
          <w:iCs/>
          <w:sz w:val="20"/>
          <w:szCs w:val="20"/>
          <w:lang w:val="fr-FR"/>
        </w:rPr>
      </w:pPr>
      <w:r w:rsidRPr="00C70029">
        <w:rPr>
          <w:rFonts w:cstheme="minorHAnsi"/>
          <w:b/>
          <w:bCs/>
          <w:i/>
          <w:iCs/>
          <w:sz w:val="20"/>
          <w:szCs w:val="20"/>
          <w:lang w:val="fr-BE"/>
        </w:rPr>
        <w:t>26- Mange donc et bois et que ton œil se réjouisse ! Si tu vois quelqu’un d’entre les humains, dis « Assurément, j’ai voué un jeûne au Tout Miséricordieux : je ne parlerai donc aujourd’hui à aucun être humain »</w:t>
      </w:r>
      <w:r w:rsidR="003859FD">
        <w:rPr>
          <w:rFonts w:cstheme="minorHAnsi"/>
          <w:b/>
          <w:bCs/>
          <w:i/>
          <w:iCs/>
          <w:sz w:val="20"/>
          <w:szCs w:val="20"/>
          <w:lang w:val="fr-BE"/>
        </w:rPr>
        <w:t> »</w:t>
      </w:r>
      <w:r w:rsidRPr="00C70029">
        <w:rPr>
          <w:rFonts w:cstheme="minorHAnsi"/>
          <w:b/>
          <w:bCs/>
          <w:i/>
          <w:iCs/>
          <w:sz w:val="20"/>
          <w:szCs w:val="20"/>
          <w:lang w:val="fr-BE"/>
        </w:rPr>
        <w:t>.</w:t>
      </w:r>
    </w:p>
    <w:p w14:paraId="282A48B0" w14:textId="77777777" w:rsidR="00515060" w:rsidRPr="00620D4B" w:rsidRDefault="00515060" w:rsidP="003859FD">
      <w:pPr>
        <w:jc w:val="both"/>
        <w:rPr>
          <w:rFonts w:cstheme="minorHAnsi"/>
          <w:shd w:val="clear" w:color="auto" w:fill="FFFFFF"/>
          <w:lang w:val="fr-FR"/>
        </w:rPr>
      </w:pPr>
    </w:p>
    <w:p w14:paraId="79335C61" w14:textId="71445E3B" w:rsidR="00515060" w:rsidRPr="00396664" w:rsidRDefault="00515060" w:rsidP="003859FD">
      <w:pPr>
        <w:jc w:val="both"/>
        <w:rPr>
          <w:rFonts w:cstheme="minorHAnsi"/>
          <w:shd w:val="clear" w:color="auto" w:fill="FFFFFF"/>
          <w:lang w:val="fr-FR"/>
        </w:rPr>
      </w:pPr>
      <w:r w:rsidRPr="00396664">
        <w:rPr>
          <w:rFonts w:cstheme="minorHAnsi"/>
          <w:shd w:val="clear" w:color="auto" w:fill="FFFFFF"/>
          <w:lang w:val="fr-FR"/>
        </w:rPr>
        <w:t>1</w:t>
      </w:r>
      <w:r w:rsidR="00E01BCD">
        <w:rPr>
          <w:rFonts w:cstheme="minorHAnsi"/>
          <w:shd w:val="clear" w:color="auto" w:fill="FFFFFF"/>
          <w:lang w:val="fr-FR"/>
        </w:rPr>
        <w:t>-</w:t>
      </w:r>
      <w:r w:rsidR="00C17C48">
        <w:rPr>
          <w:rFonts w:cstheme="minorHAnsi"/>
          <w:shd w:val="clear" w:color="auto" w:fill="FFFFFF"/>
          <w:lang w:val="fr-FR"/>
        </w:rPr>
        <w:t> </w:t>
      </w:r>
      <w:r w:rsidRPr="00396664">
        <w:rPr>
          <w:rFonts w:cstheme="minorHAnsi"/>
          <w:shd w:val="clear" w:color="auto" w:fill="FFFFFF"/>
          <w:lang w:val="fr-FR"/>
        </w:rPr>
        <w:t xml:space="preserve">Dieu a voulu que Marie (a) affronte l'adversité et expérimente Sa grâce, afin qu'elle puisse assumer pleinement son rôle de mère d'un grand </w:t>
      </w:r>
      <w:r w:rsidR="00F743ED">
        <w:rPr>
          <w:rFonts w:cstheme="minorHAnsi"/>
          <w:shd w:val="clear" w:color="auto" w:fill="FFFFFF"/>
          <w:lang w:val="fr-FR"/>
        </w:rPr>
        <w:t>P</w:t>
      </w:r>
      <w:r w:rsidRPr="00396664">
        <w:rPr>
          <w:rFonts w:cstheme="minorHAnsi"/>
          <w:shd w:val="clear" w:color="auto" w:fill="FFFFFF"/>
          <w:lang w:val="fr-FR"/>
        </w:rPr>
        <w:t>rophète</w:t>
      </w:r>
      <w:r w:rsidR="00F743ED">
        <w:rPr>
          <w:rFonts w:cstheme="minorHAnsi"/>
          <w:shd w:val="clear" w:color="auto" w:fill="FFFFFF"/>
          <w:lang w:val="fr-FR"/>
        </w:rPr>
        <w:t xml:space="preserve"> (a)</w:t>
      </w:r>
      <w:r w:rsidRPr="00396664">
        <w:rPr>
          <w:rFonts w:cstheme="minorHAnsi"/>
          <w:shd w:val="clear" w:color="auto" w:fill="FFFFFF"/>
          <w:lang w:val="fr-FR"/>
        </w:rPr>
        <w:t>.</w:t>
      </w:r>
    </w:p>
    <w:p w14:paraId="426BEA47" w14:textId="77777777" w:rsidR="00515060" w:rsidRPr="00396664" w:rsidRDefault="00515060" w:rsidP="003859FD">
      <w:pPr>
        <w:jc w:val="both"/>
        <w:rPr>
          <w:rFonts w:cstheme="minorHAnsi"/>
          <w:shd w:val="clear" w:color="auto" w:fill="FFFFFF"/>
          <w:lang w:val="fr-FR"/>
        </w:rPr>
      </w:pPr>
      <w:r w:rsidRPr="00396664">
        <w:rPr>
          <w:rFonts w:cstheme="minorHAnsi"/>
          <w:shd w:val="clear" w:color="auto" w:fill="FFFFFF"/>
          <w:lang w:val="fr-FR"/>
        </w:rPr>
        <w:t>2</w:t>
      </w:r>
      <w:r w:rsidR="00E01BCD">
        <w:rPr>
          <w:rFonts w:cstheme="minorHAnsi"/>
          <w:shd w:val="clear" w:color="auto" w:fill="FFFFFF"/>
          <w:lang w:val="fr-FR"/>
        </w:rPr>
        <w:t xml:space="preserve">- </w:t>
      </w:r>
      <w:r w:rsidRPr="00396664">
        <w:rPr>
          <w:rFonts w:cstheme="minorHAnsi"/>
          <w:shd w:val="clear" w:color="auto" w:fill="FFFFFF"/>
          <w:lang w:val="fr-FR"/>
        </w:rPr>
        <w:t xml:space="preserve">Les dattes fraîches, appelées </w:t>
      </w:r>
      <w:r>
        <w:rPr>
          <w:rFonts w:cstheme="minorHAnsi"/>
          <w:shd w:val="clear" w:color="auto" w:fill="FFFFFF"/>
          <w:lang w:val="fr-FR"/>
        </w:rPr>
        <w:t>« </w:t>
      </w:r>
      <w:proofErr w:type="spellStart"/>
      <w:r w:rsidRPr="00396664">
        <w:rPr>
          <w:rFonts w:cstheme="minorHAnsi"/>
          <w:b/>
          <w:bCs/>
          <w:shd w:val="clear" w:color="auto" w:fill="FFFFFF"/>
          <w:lang w:val="fr-FR"/>
        </w:rPr>
        <w:t>routab</w:t>
      </w:r>
      <w:proofErr w:type="spellEnd"/>
      <w:r w:rsidRPr="00396664">
        <w:rPr>
          <w:rFonts w:cstheme="minorHAnsi"/>
          <w:b/>
          <w:bCs/>
          <w:shd w:val="clear" w:color="auto" w:fill="FFFFFF"/>
          <w:lang w:val="fr-FR"/>
        </w:rPr>
        <w:t> </w:t>
      </w:r>
      <w:r>
        <w:rPr>
          <w:rFonts w:cstheme="minorHAnsi"/>
          <w:shd w:val="clear" w:color="auto" w:fill="FFFFFF"/>
          <w:lang w:val="fr-FR"/>
        </w:rPr>
        <w:t>»</w:t>
      </w:r>
      <w:r w:rsidRPr="00396664">
        <w:rPr>
          <w:rFonts w:cstheme="minorHAnsi"/>
          <w:shd w:val="clear" w:color="auto" w:fill="FFFFFF"/>
          <w:lang w:val="fr-FR"/>
        </w:rPr>
        <w:t>, sont un aliment revitalisant riche en sucre, vitamines, calcium et phosphore. Elles sont reconnues comme un fortifiant naturel qui augmente l'énergie. Ce verset, ainsi que divers récits islamiques, sont souvent cités pour recommander la consommation de dattes fraîches aux femmes enceintes et aux nouvelles mères.</w:t>
      </w:r>
    </w:p>
    <w:p w14:paraId="41077524" w14:textId="359FDB2D" w:rsidR="00515060" w:rsidRPr="00396664" w:rsidRDefault="00515060" w:rsidP="003859FD">
      <w:pPr>
        <w:jc w:val="both"/>
        <w:rPr>
          <w:rFonts w:cstheme="minorHAnsi"/>
          <w:shd w:val="clear" w:color="auto" w:fill="FFFFFF"/>
          <w:lang w:val="fr-FR"/>
        </w:rPr>
      </w:pPr>
      <w:r w:rsidRPr="00396664">
        <w:rPr>
          <w:rFonts w:cstheme="minorHAnsi"/>
          <w:shd w:val="clear" w:color="auto" w:fill="FFFFFF"/>
          <w:lang w:val="fr-FR"/>
        </w:rPr>
        <w:t>3</w:t>
      </w:r>
      <w:r w:rsidR="00E01BCD">
        <w:rPr>
          <w:rFonts w:cstheme="minorHAnsi"/>
          <w:shd w:val="clear" w:color="auto" w:fill="FFFFFF"/>
          <w:lang w:val="fr-FR"/>
        </w:rPr>
        <w:t>-</w:t>
      </w:r>
      <w:r w:rsidR="00C17C48">
        <w:rPr>
          <w:rFonts w:cstheme="minorHAnsi"/>
          <w:shd w:val="clear" w:color="auto" w:fill="FFFFFF"/>
          <w:lang w:val="fr-FR"/>
        </w:rPr>
        <w:t> </w:t>
      </w:r>
      <w:r w:rsidRPr="00396664">
        <w:rPr>
          <w:rFonts w:cstheme="minorHAnsi"/>
          <w:shd w:val="clear" w:color="auto" w:fill="FFFFFF"/>
          <w:lang w:val="fr-FR"/>
        </w:rPr>
        <w:t>Si le premier verset fait référence à l'apparition miraculeuse d'une rivière, cela démontre que des événements surnaturels peuvent se produire pour des personnes qui ne sont pas prophètes, comme Marie</w:t>
      </w:r>
      <w:r w:rsidR="003D112B">
        <w:rPr>
          <w:rFonts w:cstheme="minorHAnsi"/>
          <w:shd w:val="clear" w:color="auto" w:fill="FFFFFF"/>
          <w:lang w:val="fr-FR"/>
        </w:rPr>
        <w:t> </w:t>
      </w:r>
      <w:r w:rsidRPr="00396664">
        <w:rPr>
          <w:rFonts w:cstheme="minorHAnsi"/>
          <w:shd w:val="clear" w:color="auto" w:fill="FFFFFF"/>
          <w:lang w:val="fr-FR"/>
        </w:rPr>
        <w:t>(a). Cette manifestation est considérée comme un signe de sa dignité particulière.</w:t>
      </w:r>
    </w:p>
    <w:p w14:paraId="5625CDA1" w14:textId="4E69F9B8" w:rsidR="00515060" w:rsidRDefault="00515060" w:rsidP="003859FD">
      <w:pPr>
        <w:jc w:val="both"/>
        <w:rPr>
          <w:rFonts w:cstheme="minorHAnsi"/>
          <w:shd w:val="clear" w:color="auto" w:fill="FFFFFF"/>
          <w:lang w:val="fr-FR"/>
        </w:rPr>
      </w:pPr>
      <w:r w:rsidRPr="00396664">
        <w:rPr>
          <w:rFonts w:cstheme="minorHAnsi"/>
          <w:shd w:val="clear" w:color="auto" w:fill="FFFFFF"/>
          <w:lang w:val="fr-FR"/>
        </w:rPr>
        <w:lastRenderedPageBreak/>
        <w:t>4</w:t>
      </w:r>
      <w:r w:rsidR="00E01BCD">
        <w:rPr>
          <w:rFonts w:cstheme="minorHAnsi"/>
          <w:shd w:val="clear" w:color="auto" w:fill="FFFFFF"/>
          <w:lang w:val="fr-FR"/>
        </w:rPr>
        <w:t xml:space="preserve">- </w:t>
      </w:r>
      <w:r w:rsidRPr="00396664">
        <w:rPr>
          <w:rFonts w:cstheme="minorHAnsi"/>
          <w:shd w:val="clear" w:color="auto" w:fill="FFFFFF"/>
          <w:lang w:val="fr-FR"/>
        </w:rPr>
        <w:t xml:space="preserve">Dans ces versets, Marie (a) reçoit l'instruction de faire vœu de silence, afin de ne pas avoir à expliquer aux gens la naissance de Jésus (a). Comme nous le verrons dans les versets suivants, c'est Jésus </w:t>
      </w:r>
      <w:r w:rsidR="00F743ED">
        <w:rPr>
          <w:rFonts w:cstheme="minorHAnsi"/>
          <w:shd w:val="clear" w:color="auto" w:fill="FFFFFF"/>
          <w:lang w:val="fr-FR"/>
        </w:rPr>
        <w:t xml:space="preserve">(a) </w:t>
      </w:r>
      <w:r w:rsidRPr="00396664">
        <w:rPr>
          <w:rFonts w:cstheme="minorHAnsi"/>
          <w:shd w:val="clear" w:color="auto" w:fill="FFFFFF"/>
          <w:lang w:val="fr-FR"/>
        </w:rPr>
        <w:t>lui-même qui appo</w:t>
      </w:r>
      <w:r>
        <w:rPr>
          <w:rFonts w:cstheme="minorHAnsi"/>
          <w:shd w:val="clear" w:color="auto" w:fill="FFFFFF"/>
          <w:lang w:val="fr-FR"/>
        </w:rPr>
        <w:t>rtera une réponse au peuple</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30"/>
      </w:r>
    </w:p>
    <w:p w14:paraId="6AE1FD25" w14:textId="77777777" w:rsidR="00061A88" w:rsidRDefault="00061A88" w:rsidP="003859FD">
      <w:pPr>
        <w:jc w:val="both"/>
        <w:rPr>
          <w:rFonts w:cstheme="minorHAnsi"/>
          <w:shd w:val="clear" w:color="auto" w:fill="FFFFFF"/>
          <w:lang w:val="fr-FR"/>
        </w:rPr>
      </w:pPr>
    </w:p>
    <w:p w14:paraId="38076C54" w14:textId="77777777" w:rsidR="00061A88" w:rsidRDefault="00061A88" w:rsidP="003859FD">
      <w:pPr>
        <w:jc w:val="both"/>
        <w:rPr>
          <w:rFonts w:cstheme="minorHAnsi"/>
          <w:shd w:val="clear" w:color="auto" w:fill="FFFFFF"/>
          <w:lang w:val="fr-FR"/>
        </w:rPr>
      </w:pPr>
    </w:p>
    <w:p w14:paraId="42F5D9DB" w14:textId="021D38BC" w:rsidR="00061A88" w:rsidRDefault="00061A88" w:rsidP="00061A88">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فَأَتَتۡ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قَوۡمَهَا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تَحۡمِلُهُ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قَالُواْ </w:t>
      </w:r>
      <w:proofErr w:type="spellStart"/>
      <w:r w:rsidRPr="00CD5564">
        <w:rPr>
          <w:rFonts w:cs="KFGQPC Uthmanic Script HAFS"/>
          <w:color w:val="000000"/>
          <w:sz w:val="36"/>
          <w:szCs w:val="36"/>
          <w:shd w:val="clear" w:color="auto" w:fill="FFFFFF"/>
          <w:rtl/>
        </w:rPr>
        <w:t>يَٰمَرۡيَ</w:t>
      </w:r>
      <w:r w:rsidRPr="00CD5564">
        <w:rPr>
          <w:rFonts w:cs="KFGQPC Uthmanic Script HAFS" w:hint="eastAsia"/>
          <w:color w:val="000000"/>
          <w:sz w:val="36"/>
          <w:szCs w:val="36"/>
          <w:shd w:val="clear" w:color="auto" w:fill="FFFFFF"/>
          <w:rtl/>
        </w:rPr>
        <w:t>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جِئۡتِ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شَيۡ‍ٔٗا</w:t>
      </w:r>
      <w:proofErr w:type="spellEnd"/>
      <w:r w:rsidRPr="00CD5564">
        <w:rPr>
          <w:rFonts w:cs="KFGQPC Uthmanic Script HAFS"/>
          <w:color w:val="000000"/>
          <w:sz w:val="36"/>
          <w:szCs w:val="36"/>
          <w:shd w:val="clear" w:color="auto" w:fill="FFFFFF"/>
          <w:rtl/>
        </w:rPr>
        <w:t xml:space="preserve"> فَرِيّٗا٢٧ </w:t>
      </w:r>
      <w:proofErr w:type="spellStart"/>
      <w:r w:rsidRPr="00CD5564">
        <w:rPr>
          <w:rFonts w:cs="KFGQPC Uthmanic Script HAFS"/>
          <w:color w:val="000000"/>
          <w:sz w:val="36"/>
          <w:szCs w:val="36"/>
          <w:shd w:val="clear" w:color="auto" w:fill="FFFFFF"/>
          <w:rtl/>
        </w:rPr>
        <w:t>يَٰٓأُخۡتَ</w:t>
      </w:r>
      <w:proofErr w:type="spellEnd"/>
      <w:r w:rsidRPr="00CD5564">
        <w:rPr>
          <w:rFonts w:cs="KFGQPC Uthmanic Script HAFS"/>
          <w:color w:val="000000"/>
          <w:sz w:val="36"/>
          <w:szCs w:val="36"/>
          <w:shd w:val="clear" w:color="auto" w:fill="FFFFFF"/>
          <w:rtl/>
        </w:rPr>
        <w:t xml:space="preserve"> هَٰرُونَ مَا كَانَ أَبُوكِ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مۡرَأَ</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سَوۡء</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كَانَتۡ</w:t>
      </w:r>
      <w:proofErr w:type="spellEnd"/>
      <w:r w:rsidRPr="00CD5564">
        <w:rPr>
          <w:rFonts w:cs="KFGQPC Uthmanic Script HAFS"/>
          <w:color w:val="000000"/>
          <w:sz w:val="36"/>
          <w:szCs w:val="36"/>
          <w:shd w:val="clear" w:color="auto" w:fill="FFFFFF"/>
          <w:rtl/>
        </w:rPr>
        <w:t xml:space="preserve"> أُمُّكِ بَغِيّٗا٢٨</w:t>
      </w:r>
    </w:p>
    <w:p w14:paraId="3E2C10E6" w14:textId="77777777" w:rsidR="00061A88" w:rsidRDefault="00061A88" w:rsidP="003859FD">
      <w:pPr>
        <w:jc w:val="both"/>
        <w:rPr>
          <w:rFonts w:cstheme="minorHAnsi"/>
          <w:shd w:val="clear" w:color="auto" w:fill="FFFFFF"/>
          <w:lang w:val="fr-FR"/>
        </w:rPr>
      </w:pPr>
    </w:p>
    <w:p w14:paraId="1338C456" w14:textId="7C56E281" w:rsidR="00C57C71" w:rsidRDefault="00C57C71" w:rsidP="003859FD">
      <w:pPr>
        <w:jc w:val="both"/>
        <w:rPr>
          <w:rFonts w:cstheme="minorHAnsi"/>
          <w:b/>
          <w:bCs/>
          <w:i/>
          <w:iCs/>
          <w:sz w:val="20"/>
          <w:szCs w:val="20"/>
          <w:lang w:val="fr-BE"/>
        </w:rPr>
      </w:pPr>
      <w:r w:rsidRPr="00C57C71">
        <w:rPr>
          <w:rFonts w:cstheme="minorHAnsi"/>
          <w:b/>
          <w:bCs/>
          <w:i/>
          <w:iCs/>
          <w:sz w:val="20"/>
          <w:szCs w:val="20"/>
          <w:lang w:val="fr-BE"/>
        </w:rPr>
        <w:t>27- Elle se rendit auprès de son peuple en le portant. Ils dirent : « Ô Marie, tu as fait quelque chose prodigieuse !</w:t>
      </w:r>
      <w:r>
        <w:rPr>
          <w:rFonts w:cstheme="minorHAnsi"/>
          <w:b/>
          <w:bCs/>
          <w:i/>
          <w:iCs/>
          <w:sz w:val="20"/>
          <w:szCs w:val="20"/>
          <w:lang w:val="fr-BE"/>
        </w:rPr>
        <w:t> </w:t>
      </w:r>
      <w:r w:rsidRPr="00C57C71">
        <w:rPr>
          <w:rFonts w:cstheme="minorHAnsi"/>
          <w:b/>
          <w:bCs/>
          <w:i/>
          <w:iCs/>
          <w:sz w:val="20"/>
          <w:szCs w:val="20"/>
          <w:lang w:val="fr-BE"/>
        </w:rPr>
        <w:t>».</w:t>
      </w:r>
    </w:p>
    <w:p w14:paraId="73D36D60" w14:textId="1923F348"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 xml:space="preserve">28- « Sœur de </w:t>
      </w:r>
      <w:proofErr w:type="spellStart"/>
      <w:r w:rsidRPr="00C70029">
        <w:rPr>
          <w:rFonts w:cstheme="minorHAnsi"/>
          <w:b/>
          <w:bCs/>
          <w:i/>
          <w:iCs/>
          <w:sz w:val="20"/>
          <w:szCs w:val="20"/>
          <w:lang w:val="fr-BE"/>
        </w:rPr>
        <w:t>Hâroun</w:t>
      </w:r>
      <w:proofErr w:type="spellEnd"/>
      <w:r w:rsidRPr="00C70029">
        <w:rPr>
          <w:rFonts w:cstheme="minorHAnsi"/>
          <w:b/>
          <w:bCs/>
          <w:i/>
          <w:iCs/>
          <w:sz w:val="20"/>
          <w:szCs w:val="20"/>
          <w:lang w:val="fr-BE"/>
        </w:rPr>
        <w:t>, ton père n’était pas un homme de mal et ta mère n’était pas une prostituée ».</w:t>
      </w:r>
    </w:p>
    <w:p w14:paraId="1117E84D" w14:textId="77777777" w:rsidR="00515060" w:rsidRPr="00620D4B" w:rsidRDefault="00515060" w:rsidP="003859FD">
      <w:pPr>
        <w:jc w:val="both"/>
        <w:rPr>
          <w:rFonts w:cstheme="minorHAnsi"/>
          <w:shd w:val="clear" w:color="auto" w:fill="FFFFFF"/>
          <w:lang w:val="fr-FR"/>
        </w:rPr>
      </w:pPr>
    </w:p>
    <w:p w14:paraId="5D379615" w14:textId="77777777" w:rsidR="00515060" w:rsidRPr="00620D4B" w:rsidRDefault="00515060" w:rsidP="003859FD">
      <w:pPr>
        <w:jc w:val="both"/>
        <w:rPr>
          <w:rFonts w:cstheme="minorHAnsi"/>
          <w:shd w:val="clear" w:color="auto" w:fill="FFFFFF"/>
          <w:lang w:val="fr-FR"/>
        </w:rPr>
      </w:pPr>
      <w:r>
        <w:rPr>
          <w:rFonts w:cstheme="minorHAnsi"/>
          <w:shd w:val="clear" w:color="auto" w:fill="FFFFFF"/>
          <w:lang w:val="fr-FR"/>
        </w:rPr>
        <w:t>1</w:t>
      </w:r>
      <w:r w:rsidRPr="00620D4B">
        <w:rPr>
          <w:rFonts w:cstheme="minorHAnsi"/>
          <w:shd w:val="clear" w:color="auto" w:fill="FFFFFF"/>
          <w:lang w:val="fr-FR"/>
        </w:rPr>
        <w:t>- Dans ces versets, il est dit que les gens faisaient référence au bon dossier des parents de Marie (a). En fait, ils voulaient rappeler les qualités pures de ses parents pour mieux lui en vouloir. Il lui demandait encore : « Pourquoi as-tu fait ça alors que tu es issue d’une famille aussi propre ? ».</w:t>
      </w:r>
    </w:p>
    <w:p w14:paraId="388581BD" w14:textId="5C47E161" w:rsidR="00515060" w:rsidRDefault="00C57C71" w:rsidP="003859FD">
      <w:pPr>
        <w:jc w:val="both"/>
        <w:rPr>
          <w:rFonts w:cstheme="minorHAnsi"/>
          <w:shd w:val="clear" w:color="auto" w:fill="FFFFFF"/>
          <w:lang w:val="fr-FR"/>
        </w:rPr>
      </w:pPr>
      <w:r w:rsidRPr="00C57C71">
        <w:rPr>
          <w:rFonts w:cstheme="minorHAnsi"/>
          <w:shd w:val="clear" w:color="auto" w:fill="FFFFFF"/>
          <w:lang w:val="fr-FR"/>
        </w:rPr>
        <w:t>2-</w:t>
      </w:r>
      <w:r w:rsidR="00C17C48">
        <w:rPr>
          <w:rFonts w:cstheme="minorHAnsi"/>
          <w:shd w:val="clear" w:color="auto" w:fill="FFFFFF"/>
          <w:lang w:val="fr-FR"/>
        </w:rPr>
        <w:t> </w:t>
      </w:r>
      <w:r w:rsidRPr="00C57C71">
        <w:rPr>
          <w:rFonts w:cstheme="minorHAnsi"/>
          <w:shd w:val="clear" w:color="auto" w:fill="FFFFFF"/>
          <w:lang w:val="fr-FR"/>
        </w:rPr>
        <w:t xml:space="preserve">Dans ce verset, Marie </w:t>
      </w:r>
      <w:r w:rsidR="00F743ED">
        <w:rPr>
          <w:rFonts w:cstheme="minorHAnsi"/>
          <w:shd w:val="clear" w:color="auto" w:fill="FFFFFF"/>
          <w:lang w:val="fr-FR"/>
        </w:rPr>
        <w:t xml:space="preserve">(a) </w:t>
      </w:r>
      <w:r w:rsidRPr="00C57C71">
        <w:rPr>
          <w:rFonts w:cstheme="minorHAnsi"/>
          <w:shd w:val="clear" w:color="auto" w:fill="FFFFFF"/>
          <w:lang w:val="fr-FR"/>
        </w:rPr>
        <w:t>est appelée « sœur d'Aaron », alors qu'il existe des siècles d'écart entre Aaron</w:t>
      </w:r>
      <w:r w:rsidRPr="00C57C71">
        <w:rPr>
          <w:rFonts w:cstheme="minorHAnsi"/>
          <w:shd w:val="clear" w:color="auto" w:fill="FFFFFF"/>
          <w:vertAlign w:val="superscript"/>
          <w:lang w:val="fr-FR"/>
        </w:rPr>
        <w:footnoteReference w:id="31"/>
      </w:r>
      <w:r w:rsidR="008F4B45">
        <w:rPr>
          <w:rFonts w:cstheme="minorHAnsi"/>
          <w:shd w:val="clear" w:color="auto" w:fill="FFFFFF"/>
          <w:lang w:val="fr-FR"/>
        </w:rPr>
        <w:t> </w:t>
      </w:r>
      <w:r w:rsidRPr="00C57C71">
        <w:rPr>
          <w:rFonts w:cstheme="minorHAnsi"/>
          <w:shd w:val="clear" w:color="auto" w:fill="FFFFFF"/>
          <w:lang w:val="fr-FR"/>
        </w:rPr>
        <w:t>(a), le frère de Moïse</w:t>
      </w:r>
      <w:r w:rsidRPr="00C57C71">
        <w:rPr>
          <w:rFonts w:cstheme="minorHAnsi"/>
          <w:shd w:val="clear" w:color="auto" w:fill="FFFFFF"/>
          <w:vertAlign w:val="superscript"/>
          <w:lang w:val="fr-FR"/>
        </w:rPr>
        <w:footnoteReference w:id="32"/>
      </w:r>
      <w:r w:rsidRPr="00C57C71">
        <w:rPr>
          <w:rFonts w:cstheme="minorHAnsi"/>
          <w:shd w:val="clear" w:color="auto" w:fill="FFFFFF"/>
          <w:lang w:val="fr-FR"/>
        </w:rPr>
        <w:t xml:space="preserve"> (a), et Marie</w:t>
      </w:r>
      <w:r w:rsidR="00F743ED">
        <w:rPr>
          <w:rFonts w:cstheme="minorHAnsi"/>
          <w:shd w:val="clear" w:color="auto" w:fill="FFFFFF"/>
          <w:lang w:val="fr-FR"/>
        </w:rPr>
        <w:t xml:space="preserve"> (a)</w:t>
      </w:r>
      <w:r w:rsidRPr="00C57C71">
        <w:rPr>
          <w:rFonts w:cstheme="minorHAnsi"/>
          <w:shd w:val="clear" w:color="auto" w:fill="FFFFFF"/>
          <w:lang w:val="fr-FR"/>
        </w:rPr>
        <w:t xml:space="preserve">, qui n'étaient pas frère et sœur. Cela s'explique par le fait qu'Aaron était reconnu comme un homme pur, dont la vertu était bien connue parmi les enfants d'Israël. Ainsi, chaque personne pieuse était désignée comme « frère d'Aaron » ou « sœur d'Aaron », établissant un lien avec ce </w:t>
      </w:r>
      <w:r w:rsidR="00F743ED">
        <w:rPr>
          <w:rFonts w:cstheme="minorHAnsi"/>
          <w:shd w:val="clear" w:color="auto" w:fill="FFFFFF"/>
          <w:lang w:val="fr-FR"/>
        </w:rPr>
        <w:t>P</w:t>
      </w:r>
      <w:r w:rsidRPr="00C57C71">
        <w:rPr>
          <w:rFonts w:cstheme="minorHAnsi"/>
          <w:shd w:val="clear" w:color="auto" w:fill="FFFFFF"/>
          <w:lang w:val="fr-FR"/>
        </w:rPr>
        <w:t>rophète intègre de Dieu</w:t>
      </w:r>
      <w:r w:rsidR="00F743ED">
        <w:rPr>
          <w:rFonts w:cstheme="minorHAnsi"/>
          <w:shd w:val="clear" w:color="auto" w:fill="FFFFFF"/>
          <w:lang w:val="fr-FR"/>
        </w:rPr>
        <w:t xml:space="preserve"> (a)</w:t>
      </w:r>
      <w:r w:rsidRPr="00C57C71">
        <w:rPr>
          <w:rFonts w:cstheme="minorHAnsi"/>
          <w:shd w:val="clear" w:color="auto" w:fill="FFFFFF"/>
          <w:lang w:val="fr-FR"/>
        </w:rPr>
        <w:t>. Ce thème est également mentionné dans les récits du Prophète de l'Islam (s)</w:t>
      </w:r>
      <w:r w:rsidR="00515060" w:rsidRPr="00620D4B">
        <w:rPr>
          <w:rFonts w:cstheme="minorHAnsi"/>
          <w:shd w:val="clear" w:color="auto" w:fill="FFFFFF"/>
          <w:lang w:val="fr-FR"/>
        </w:rPr>
        <w:t>.</w:t>
      </w:r>
      <w:r w:rsidR="00515060" w:rsidRPr="00620D4B">
        <w:rPr>
          <w:rStyle w:val="Appelnotedebasdep"/>
          <w:rFonts w:cstheme="minorHAnsi"/>
          <w:shd w:val="clear" w:color="auto" w:fill="FFFFFF"/>
          <w:lang w:val="fr-FR"/>
        </w:rPr>
        <w:footnoteReference w:id="33"/>
      </w:r>
      <w:r w:rsidR="00515060">
        <w:rPr>
          <w:rFonts w:cstheme="minorHAnsi"/>
          <w:shd w:val="clear" w:color="auto" w:fill="FFFFFF"/>
          <w:lang w:val="fr-FR"/>
        </w:rPr>
        <w:t xml:space="preserve"> </w:t>
      </w:r>
      <w:r w:rsidR="00515060" w:rsidRPr="00620D4B">
        <w:rPr>
          <w:rStyle w:val="Appelnotedebasdep"/>
          <w:rFonts w:cstheme="minorHAnsi"/>
          <w:shd w:val="clear" w:color="auto" w:fill="FFFFFF"/>
          <w:lang w:val="fr-FR"/>
        </w:rPr>
        <w:footnoteReference w:id="34"/>
      </w:r>
    </w:p>
    <w:p w14:paraId="467B3BDC" w14:textId="77777777" w:rsidR="00515060" w:rsidRDefault="00515060" w:rsidP="003859FD">
      <w:pPr>
        <w:jc w:val="both"/>
        <w:rPr>
          <w:rFonts w:cstheme="minorHAnsi"/>
          <w:shd w:val="clear" w:color="auto" w:fill="FFFFFF"/>
          <w:lang w:val="fr-FR"/>
        </w:rPr>
      </w:pPr>
    </w:p>
    <w:p w14:paraId="5B0D0C0A" w14:textId="77777777" w:rsidR="00C57C71" w:rsidRDefault="00C57C71" w:rsidP="003859FD">
      <w:pPr>
        <w:jc w:val="both"/>
        <w:rPr>
          <w:rFonts w:cstheme="minorHAnsi"/>
          <w:shd w:val="clear" w:color="auto" w:fill="FFFFFF"/>
          <w:lang w:val="fr-FR"/>
        </w:rPr>
      </w:pPr>
    </w:p>
    <w:p w14:paraId="6A2C9FB6" w14:textId="77777777" w:rsidR="003B457F" w:rsidRDefault="003B457F" w:rsidP="003859FD">
      <w:pPr>
        <w:jc w:val="both"/>
        <w:rPr>
          <w:rFonts w:cstheme="minorHAnsi"/>
          <w:shd w:val="clear" w:color="auto" w:fill="FFFFFF"/>
          <w:lang w:val="fr-FR"/>
        </w:rPr>
      </w:pPr>
    </w:p>
    <w:p w14:paraId="5DEA15BE" w14:textId="68FD2077" w:rsidR="003B457F" w:rsidRDefault="003B457F" w:rsidP="003B457F">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فَأَشَارَتۡ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إِلَيۡهِۖ</w:t>
      </w:r>
      <w:proofErr w:type="spellEnd"/>
      <w:r w:rsidRPr="00CD5564">
        <w:rPr>
          <w:rFonts w:cs="KFGQPC Uthmanic Script HAFS"/>
          <w:color w:val="000000"/>
          <w:sz w:val="36"/>
          <w:szCs w:val="36"/>
          <w:shd w:val="clear" w:color="auto" w:fill="FFFFFF"/>
          <w:rtl/>
        </w:rPr>
        <w:t xml:space="preserve"> قَالُواْ </w:t>
      </w:r>
      <w:proofErr w:type="spellStart"/>
      <w:r w:rsidRPr="00CD5564">
        <w:rPr>
          <w:rFonts w:cs="KFGQPC Uthmanic Script HAFS"/>
          <w:color w:val="000000"/>
          <w:sz w:val="36"/>
          <w:szCs w:val="36"/>
          <w:shd w:val="clear" w:color="auto" w:fill="FFFFFF"/>
          <w:rtl/>
        </w:rPr>
        <w:t>كَيۡفَ</w:t>
      </w:r>
      <w:proofErr w:type="spellEnd"/>
      <w:r w:rsidRPr="00CD5564">
        <w:rPr>
          <w:rFonts w:cs="KFGQPC Uthmanic Script HAFS"/>
          <w:color w:val="000000"/>
          <w:sz w:val="36"/>
          <w:szCs w:val="36"/>
          <w:shd w:val="clear" w:color="auto" w:fill="FFFFFF"/>
          <w:rtl/>
        </w:rPr>
        <w:t xml:space="preserve"> نُكَلِّمُ مَن كَانَ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لۡمَهۡدِ</w:t>
      </w:r>
      <w:proofErr w:type="spellEnd"/>
      <w:r w:rsidRPr="00CD5564">
        <w:rPr>
          <w:rFonts w:cs="KFGQPC Uthmanic Script HAFS"/>
          <w:color w:val="000000"/>
          <w:sz w:val="36"/>
          <w:szCs w:val="36"/>
          <w:shd w:val="clear" w:color="auto" w:fill="FFFFFF"/>
          <w:rtl/>
        </w:rPr>
        <w:t xml:space="preserve"> صَبِيّٗا٢٩ قَالَ إِنِّي </w:t>
      </w:r>
      <w:proofErr w:type="spellStart"/>
      <w:r w:rsidRPr="00CD5564">
        <w:rPr>
          <w:rFonts w:cs="KFGQPC Uthmanic Script HAFS"/>
          <w:color w:val="000000"/>
          <w:sz w:val="36"/>
          <w:szCs w:val="36"/>
          <w:shd w:val="clear" w:color="auto" w:fill="FFFFFF"/>
          <w:rtl/>
        </w:rPr>
        <w:t>عَبۡدُ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ءَاتَىٰنِيَ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وَجَعَلَنِي نَبِيّٗا٣٠ وَجَعَلَنِي مُبَارَكًا </w:t>
      </w:r>
      <w:proofErr w:type="spellStart"/>
      <w:r w:rsidRPr="00CD5564">
        <w:rPr>
          <w:rFonts w:cs="KFGQPC Uthmanic Script HAFS"/>
          <w:color w:val="000000"/>
          <w:sz w:val="36"/>
          <w:szCs w:val="36"/>
          <w:shd w:val="clear" w:color="auto" w:fill="FFFFFF"/>
          <w:rtl/>
        </w:rPr>
        <w:t>أَيۡنَ</w:t>
      </w:r>
      <w:proofErr w:type="spellEnd"/>
      <w:r w:rsidRPr="00CD5564">
        <w:rPr>
          <w:rFonts w:cs="KFGQPC Uthmanic Script HAFS"/>
          <w:color w:val="000000"/>
          <w:sz w:val="36"/>
          <w:szCs w:val="36"/>
          <w:shd w:val="clear" w:color="auto" w:fill="FFFFFF"/>
          <w:rtl/>
        </w:rPr>
        <w:t xml:space="preserve"> مَا كُنتُ </w:t>
      </w:r>
      <w:proofErr w:type="spellStart"/>
      <w:r w:rsidRPr="00CD5564">
        <w:rPr>
          <w:rFonts w:cs="KFGQPC Uthmanic Script HAFS"/>
          <w:color w:val="000000"/>
          <w:sz w:val="36"/>
          <w:szCs w:val="36"/>
          <w:shd w:val="clear" w:color="auto" w:fill="FFFFFF"/>
          <w:rtl/>
        </w:rPr>
        <w:t>وَأَوۡصَٰنِي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لصَّلَوٰةِ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لزَّكَوٰةِ</w:t>
      </w:r>
      <w:proofErr w:type="spellEnd"/>
      <w:r w:rsidRPr="00CD5564">
        <w:rPr>
          <w:rFonts w:cs="KFGQPC Uthmanic Script HAFS"/>
          <w:color w:val="000000"/>
          <w:sz w:val="36"/>
          <w:szCs w:val="36"/>
          <w:shd w:val="clear" w:color="auto" w:fill="FFFFFF"/>
          <w:rtl/>
        </w:rPr>
        <w:t xml:space="preserve"> مَا </w:t>
      </w:r>
      <w:proofErr w:type="spellStart"/>
      <w:r w:rsidRPr="00CD5564">
        <w:rPr>
          <w:rFonts w:cs="KFGQPC Uthmanic Script HAFS"/>
          <w:color w:val="000000"/>
          <w:sz w:val="36"/>
          <w:szCs w:val="36"/>
          <w:shd w:val="clear" w:color="auto" w:fill="FFFFFF"/>
          <w:rtl/>
        </w:rPr>
        <w:t>دُمۡتُ</w:t>
      </w:r>
      <w:proofErr w:type="spellEnd"/>
      <w:r w:rsidRPr="00CD5564">
        <w:rPr>
          <w:rFonts w:cs="KFGQPC Uthmanic Script HAFS"/>
          <w:color w:val="000000"/>
          <w:sz w:val="36"/>
          <w:szCs w:val="36"/>
          <w:shd w:val="clear" w:color="auto" w:fill="FFFFFF"/>
          <w:rtl/>
        </w:rPr>
        <w:t xml:space="preserve"> </w:t>
      </w:r>
      <w:r w:rsidRPr="00CD5564">
        <w:rPr>
          <w:rFonts w:cs="KFGQPC Uthmanic Script HAFS"/>
          <w:color w:val="000000"/>
          <w:sz w:val="36"/>
          <w:szCs w:val="36"/>
          <w:shd w:val="clear" w:color="auto" w:fill="FFFFFF"/>
          <w:rtl/>
        </w:rPr>
        <w:lastRenderedPageBreak/>
        <w:t xml:space="preserve">حَيّٗا٣١ </w:t>
      </w:r>
      <w:proofErr w:type="spellStart"/>
      <w:r w:rsidRPr="00CD5564">
        <w:rPr>
          <w:rFonts w:cs="KFGQPC Uthmanic Script HAFS"/>
          <w:color w:val="000000"/>
          <w:sz w:val="36"/>
          <w:szCs w:val="36"/>
          <w:shd w:val="clear" w:color="auto" w:fill="FFFFFF"/>
          <w:rtl/>
        </w:rPr>
        <w:t>وَبَرَّۢا</w:t>
      </w:r>
      <w:proofErr w:type="spellEnd"/>
      <w:r w:rsidRPr="00CD5564">
        <w:rPr>
          <w:rFonts w:cs="KFGQPC Uthmanic Script HAFS"/>
          <w:color w:val="000000"/>
          <w:sz w:val="36"/>
          <w:szCs w:val="36"/>
          <w:shd w:val="clear" w:color="auto" w:fill="FFFFFF"/>
          <w:rtl/>
        </w:rPr>
        <w:t xml:space="preserve"> بِوَٰلِدَتِي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يَجۡعَلۡنِي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جَبَّارٗا</w:t>
      </w:r>
      <w:proofErr w:type="spellEnd"/>
      <w:r w:rsidRPr="00CD5564">
        <w:rPr>
          <w:rFonts w:cs="KFGQPC Uthmanic Script HAFS"/>
          <w:color w:val="000000"/>
          <w:sz w:val="36"/>
          <w:szCs w:val="36"/>
          <w:shd w:val="clear" w:color="auto" w:fill="FFFFFF"/>
          <w:rtl/>
        </w:rPr>
        <w:t xml:space="preserve"> شَقِيّٗا٣٢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لسَّلَٰمُ</w:t>
      </w:r>
      <w:proofErr w:type="spellEnd"/>
      <w:r w:rsidRPr="00CD5564">
        <w:rPr>
          <w:rFonts w:cs="KFGQPC Uthmanic Script HAFS"/>
          <w:color w:val="000000"/>
          <w:sz w:val="36"/>
          <w:szCs w:val="36"/>
          <w:shd w:val="clear" w:color="auto" w:fill="FFFFFF"/>
          <w:rtl/>
        </w:rPr>
        <w:t xml:space="preserve"> عَلَيَّ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وُلِدتُّ </w:t>
      </w:r>
      <w:proofErr w:type="spellStart"/>
      <w:r w:rsidRPr="00CD5564">
        <w:rPr>
          <w:rFonts w:cs="KFGQPC Uthmanic Script HAFS"/>
          <w:color w:val="000000"/>
          <w:sz w:val="36"/>
          <w:szCs w:val="36"/>
          <w:shd w:val="clear" w:color="auto" w:fill="FFFFFF"/>
          <w:rtl/>
        </w:rPr>
        <w:t>وَيَوۡمَ</w:t>
      </w:r>
      <w:proofErr w:type="spellEnd"/>
      <w:r w:rsidRPr="00CD5564">
        <w:rPr>
          <w:rFonts w:cs="KFGQPC Uthmanic Script HAFS"/>
          <w:color w:val="000000"/>
          <w:sz w:val="36"/>
          <w:szCs w:val="36"/>
          <w:shd w:val="clear" w:color="auto" w:fill="FFFFFF"/>
          <w:rtl/>
        </w:rPr>
        <w:t xml:space="preserve"> أَمُوتُ </w:t>
      </w:r>
      <w:proofErr w:type="spellStart"/>
      <w:r w:rsidRPr="00CD5564">
        <w:rPr>
          <w:rFonts w:cs="KFGQPC Uthmanic Script HAFS"/>
          <w:color w:val="000000"/>
          <w:sz w:val="36"/>
          <w:szCs w:val="36"/>
          <w:shd w:val="clear" w:color="auto" w:fill="FFFFFF"/>
          <w:rtl/>
        </w:rPr>
        <w:t>وَيَوۡمَ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أُبۡعَثُ</w:t>
      </w:r>
      <w:proofErr w:type="spellEnd"/>
      <w:r w:rsidRPr="00CD5564">
        <w:rPr>
          <w:rFonts w:cs="KFGQPC Uthmanic Script HAFS"/>
          <w:color w:val="000000"/>
          <w:sz w:val="36"/>
          <w:szCs w:val="36"/>
          <w:shd w:val="clear" w:color="auto" w:fill="FFFFFF"/>
          <w:rtl/>
        </w:rPr>
        <w:t xml:space="preserve"> حَيّٗا٣٣</w:t>
      </w:r>
    </w:p>
    <w:p w14:paraId="00B44AA8" w14:textId="77777777" w:rsidR="004B2812" w:rsidRDefault="004B2812" w:rsidP="003859FD">
      <w:pPr>
        <w:jc w:val="both"/>
        <w:rPr>
          <w:rFonts w:cstheme="minorHAnsi"/>
          <w:shd w:val="clear" w:color="auto" w:fill="FFFFFF"/>
          <w:lang w:val="fr-FR"/>
        </w:rPr>
      </w:pPr>
    </w:p>
    <w:p w14:paraId="1FA0B97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29- Elle fit alors un signe vers lui [le bébé]. Ils dirent : « Comment parlerions-nous à un bébé au berceau ? »</w:t>
      </w:r>
    </w:p>
    <w:p w14:paraId="73F6F68C"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30- Mais dit : « Je suis vraiment le serviteur d’Allah. Il m’a donné le Livre et m’a désigné Prophète.</w:t>
      </w:r>
    </w:p>
    <w:p w14:paraId="645D3DAC"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31- Il m’a rendu béni où que je sois et Il m’a ordonné la Prière et l’Aumône tant que je vivrai,</w:t>
      </w:r>
    </w:p>
    <w:p w14:paraId="6813EBC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32- et la bonté envers ma mère. Il ne m’a fait ni violent ni malheureux.</w:t>
      </w:r>
    </w:p>
    <w:p w14:paraId="5F498B5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33- Et que la paix soit sur moi le jour où je naquis, le jour où je mourrai, et le jour où je serai ressuscité vivant. »</w:t>
      </w:r>
    </w:p>
    <w:p w14:paraId="23732BC0" w14:textId="77777777" w:rsidR="00515060" w:rsidRDefault="00515060" w:rsidP="003859FD">
      <w:pPr>
        <w:jc w:val="both"/>
        <w:rPr>
          <w:rFonts w:cstheme="minorHAnsi"/>
          <w:shd w:val="clear" w:color="auto" w:fill="FFFFFF"/>
          <w:lang w:val="fr-FR"/>
        </w:rPr>
      </w:pPr>
    </w:p>
    <w:p w14:paraId="14621F7F" w14:textId="77777777" w:rsidR="00515060" w:rsidRPr="00F8393E" w:rsidRDefault="00515060" w:rsidP="003859FD">
      <w:pPr>
        <w:jc w:val="both"/>
        <w:rPr>
          <w:rFonts w:cstheme="minorHAnsi"/>
          <w:shd w:val="clear" w:color="auto" w:fill="FFFFFF"/>
          <w:lang w:val="fr-FR"/>
        </w:rPr>
      </w:pPr>
      <w:r w:rsidRPr="00F8393E">
        <w:rPr>
          <w:rFonts w:cstheme="minorHAnsi"/>
          <w:shd w:val="clear" w:color="auto" w:fill="FFFFFF"/>
          <w:lang w:val="fr-FR"/>
        </w:rPr>
        <w:t>1</w:t>
      </w:r>
      <w:r w:rsidR="004B2812">
        <w:rPr>
          <w:rFonts w:cstheme="minorHAnsi"/>
          <w:shd w:val="clear" w:color="auto" w:fill="FFFFFF"/>
          <w:lang w:val="fr-FR"/>
        </w:rPr>
        <w:t xml:space="preserve">- </w:t>
      </w:r>
      <w:r w:rsidRPr="00F8393E">
        <w:rPr>
          <w:rFonts w:cstheme="minorHAnsi"/>
          <w:shd w:val="clear" w:color="auto" w:fill="FFFFFF"/>
          <w:lang w:val="fr-FR"/>
        </w:rPr>
        <w:t xml:space="preserve">Le terme </w:t>
      </w:r>
      <w:r>
        <w:rPr>
          <w:rFonts w:cstheme="minorHAnsi"/>
          <w:shd w:val="clear" w:color="auto" w:fill="FFFFFF"/>
          <w:lang w:val="fr-FR"/>
        </w:rPr>
        <w:t>« </w:t>
      </w:r>
      <w:proofErr w:type="spellStart"/>
      <w:r w:rsidRPr="00F8393E">
        <w:rPr>
          <w:rFonts w:cstheme="minorHAnsi"/>
          <w:b/>
          <w:bCs/>
          <w:shd w:val="clear" w:color="auto" w:fill="FFFFFF"/>
          <w:lang w:val="fr-FR"/>
        </w:rPr>
        <w:t>djabbaar</w:t>
      </w:r>
      <w:proofErr w:type="spellEnd"/>
      <w:r>
        <w:rPr>
          <w:rFonts w:cstheme="minorHAnsi"/>
          <w:shd w:val="clear" w:color="auto" w:fill="FFFFFF"/>
          <w:lang w:val="fr-FR"/>
        </w:rPr>
        <w:t> »</w:t>
      </w:r>
      <w:r w:rsidRPr="00F8393E">
        <w:rPr>
          <w:rFonts w:cstheme="minorHAnsi"/>
          <w:shd w:val="clear" w:color="auto" w:fill="FFFFFF"/>
          <w:lang w:val="fr-FR"/>
        </w:rPr>
        <w:t xml:space="preserve"> désigne une personne qui s'arroge beaucoup de droits mais n'en accorde pas aux autres. Il peut également faire référence à quelqu'un qui maltraite et opprime les gens par colère. La tyrannie se caractérise par le rejet de la raison et la volonté de masquer ses défauts par l'arrogance et la prétention à la grandeur.</w:t>
      </w:r>
    </w:p>
    <w:p w14:paraId="135F0E33" w14:textId="6938D153" w:rsidR="00515060" w:rsidRPr="00F8393E" w:rsidRDefault="00515060" w:rsidP="003859FD">
      <w:pPr>
        <w:jc w:val="both"/>
        <w:rPr>
          <w:rFonts w:cstheme="minorHAnsi"/>
          <w:shd w:val="clear" w:color="auto" w:fill="FFFFFF"/>
          <w:lang w:val="fr-FR"/>
        </w:rPr>
      </w:pPr>
      <w:r w:rsidRPr="00F8393E">
        <w:rPr>
          <w:rFonts w:cstheme="minorHAnsi"/>
          <w:shd w:val="clear" w:color="auto" w:fill="FFFFFF"/>
          <w:lang w:val="fr-FR"/>
        </w:rPr>
        <w:t>2</w:t>
      </w:r>
      <w:r w:rsidR="004B2812">
        <w:rPr>
          <w:rFonts w:cstheme="minorHAnsi"/>
          <w:shd w:val="clear" w:color="auto" w:fill="FFFFFF"/>
          <w:lang w:val="fr-FR"/>
        </w:rPr>
        <w:t>-</w:t>
      </w:r>
      <w:r w:rsidR="00C17C48">
        <w:rPr>
          <w:rFonts w:cstheme="minorHAnsi"/>
          <w:shd w:val="clear" w:color="auto" w:fill="FFFFFF"/>
          <w:lang w:val="fr-FR"/>
        </w:rPr>
        <w:t> </w:t>
      </w:r>
      <w:r w:rsidRPr="00F8393E">
        <w:rPr>
          <w:rFonts w:cstheme="minorHAnsi"/>
          <w:shd w:val="clear" w:color="auto" w:fill="FFFFFF"/>
          <w:lang w:val="fr-FR"/>
        </w:rPr>
        <w:t xml:space="preserve">Le mot </w:t>
      </w:r>
      <w:r>
        <w:rPr>
          <w:rFonts w:cstheme="minorHAnsi"/>
          <w:shd w:val="clear" w:color="auto" w:fill="FFFFFF"/>
          <w:lang w:val="fr-FR"/>
        </w:rPr>
        <w:t>« </w:t>
      </w:r>
      <w:proofErr w:type="spellStart"/>
      <w:r w:rsidRPr="00F8393E">
        <w:rPr>
          <w:rFonts w:cstheme="minorHAnsi"/>
          <w:b/>
          <w:bCs/>
          <w:shd w:val="clear" w:color="auto" w:fill="FFFFFF"/>
          <w:lang w:val="fr-FR"/>
        </w:rPr>
        <w:t>shaqî</w:t>
      </w:r>
      <w:proofErr w:type="spellEnd"/>
      <w:r w:rsidRPr="00F8393E">
        <w:rPr>
          <w:rFonts w:cstheme="minorHAnsi"/>
          <w:b/>
          <w:bCs/>
          <w:shd w:val="clear" w:color="auto" w:fill="FFFFFF"/>
          <w:lang w:val="fr-FR"/>
        </w:rPr>
        <w:t> </w:t>
      </w:r>
      <w:r>
        <w:rPr>
          <w:rFonts w:cstheme="minorHAnsi"/>
          <w:shd w:val="clear" w:color="auto" w:fill="FFFFFF"/>
          <w:lang w:val="fr-FR"/>
        </w:rPr>
        <w:t>»</w:t>
      </w:r>
      <w:r w:rsidRPr="00F8393E">
        <w:rPr>
          <w:rFonts w:cstheme="minorHAnsi"/>
          <w:shd w:val="clear" w:color="auto" w:fill="FFFFFF"/>
          <w:lang w:val="fr-FR"/>
        </w:rPr>
        <w:t xml:space="preserve"> fait allusion à une personne qui provoque délibérément des problèmes et des malheurs, ou qui refuse d'écouter les conseils d'autrui. Ces deux aspects sont souvent liés.</w:t>
      </w:r>
    </w:p>
    <w:p w14:paraId="4EBD6867" w14:textId="6F44B4F0" w:rsidR="00515060" w:rsidRPr="00F8393E" w:rsidRDefault="00515060" w:rsidP="003B457F">
      <w:pPr>
        <w:jc w:val="both"/>
        <w:rPr>
          <w:rFonts w:cstheme="minorHAnsi"/>
          <w:shd w:val="clear" w:color="auto" w:fill="FFFFFF"/>
          <w:lang w:val="fr-FR"/>
        </w:rPr>
      </w:pPr>
      <w:r w:rsidRPr="00F8393E">
        <w:rPr>
          <w:rFonts w:cstheme="minorHAnsi"/>
          <w:shd w:val="clear" w:color="auto" w:fill="FFFFFF"/>
          <w:lang w:val="fr-FR"/>
        </w:rPr>
        <w:t>3</w:t>
      </w:r>
      <w:r w:rsidR="004B2812">
        <w:rPr>
          <w:rFonts w:cstheme="minorHAnsi"/>
          <w:shd w:val="clear" w:color="auto" w:fill="FFFFFF"/>
          <w:lang w:val="fr-FR"/>
        </w:rPr>
        <w:t xml:space="preserve">- </w:t>
      </w:r>
      <w:r w:rsidRPr="00F8393E">
        <w:rPr>
          <w:rFonts w:cstheme="minorHAnsi"/>
          <w:shd w:val="clear" w:color="auto" w:fill="FFFFFF"/>
          <w:lang w:val="fr-FR"/>
        </w:rPr>
        <w:t xml:space="preserve">Ces versets énumèrent sept attributs de Jésus (a) : il est le serviteur de Dieu, le détenteur du livre (la Bible ou la loi), il a le statut de prophète, il est béni et bénéfique pour la société, bienveillant </w:t>
      </w:r>
      <w:r w:rsidRPr="00FE51BA">
        <w:rPr>
          <w:rFonts w:cstheme="minorHAnsi"/>
          <w:shd w:val="clear" w:color="auto" w:fill="FFFFFF"/>
          <w:lang w:val="fr-FR"/>
        </w:rPr>
        <w:t>comme</w:t>
      </w:r>
      <w:r w:rsidRPr="00F8393E">
        <w:rPr>
          <w:rFonts w:cstheme="minorHAnsi"/>
          <w:shd w:val="clear" w:color="auto" w:fill="FFFFFF"/>
          <w:lang w:val="fr-FR"/>
        </w:rPr>
        <w:t xml:space="preserve"> sa mère, et non tyrannique (c'est-à-dire humble, juste et prospère).</w:t>
      </w:r>
    </w:p>
    <w:p w14:paraId="535B06D7" w14:textId="0E8A81B7" w:rsidR="00515060" w:rsidRPr="00F8393E" w:rsidRDefault="00515060" w:rsidP="003859FD">
      <w:pPr>
        <w:jc w:val="both"/>
        <w:rPr>
          <w:rFonts w:cstheme="minorHAnsi"/>
          <w:shd w:val="clear" w:color="auto" w:fill="FFFFFF"/>
          <w:lang w:val="fr-FR"/>
        </w:rPr>
      </w:pPr>
      <w:r w:rsidRPr="00F8393E">
        <w:rPr>
          <w:rFonts w:cstheme="minorHAnsi"/>
          <w:shd w:val="clear" w:color="auto" w:fill="FFFFFF"/>
          <w:lang w:val="fr-FR"/>
        </w:rPr>
        <w:t>4</w:t>
      </w:r>
      <w:r w:rsidR="00BA2FAA">
        <w:rPr>
          <w:rFonts w:cstheme="minorHAnsi"/>
          <w:shd w:val="clear" w:color="auto" w:fill="FFFFFF"/>
          <w:lang w:val="fr-FR"/>
        </w:rPr>
        <w:t xml:space="preserve">- </w:t>
      </w:r>
      <w:r w:rsidRPr="00F8393E">
        <w:rPr>
          <w:rFonts w:cstheme="minorHAnsi"/>
          <w:shd w:val="clear" w:color="auto" w:fill="FFFFFF"/>
          <w:lang w:val="fr-FR"/>
        </w:rPr>
        <w:t>Dieu a prescrit deux pratiques principales à Jésus (a) : la prière et la zakat</w:t>
      </w:r>
      <w:r w:rsidR="00C96970">
        <w:rPr>
          <w:rStyle w:val="Appelnotedebasdep"/>
          <w:rFonts w:cstheme="minorHAnsi"/>
          <w:shd w:val="clear" w:color="auto" w:fill="FFFFFF"/>
          <w:lang w:val="fr-FR"/>
        </w:rPr>
        <w:footnoteReference w:id="35"/>
      </w:r>
      <w:r w:rsidRPr="00F8393E">
        <w:rPr>
          <w:rFonts w:cstheme="minorHAnsi"/>
          <w:shd w:val="clear" w:color="auto" w:fill="FFFFFF"/>
          <w:lang w:val="fr-FR"/>
        </w:rPr>
        <w:t xml:space="preserve">. L'accent mis sur ces deux aspects de la religion de Jésus </w:t>
      </w:r>
      <w:r w:rsidR="00F743ED">
        <w:rPr>
          <w:rFonts w:cstheme="minorHAnsi"/>
          <w:shd w:val="clear" w:color="auto" w:fill="FFFFFF"/>
          <w:lang w:val="fr-FR"/>
        </w:rPr>
        <w:t xml:space="preserve">(a) </w:t>
      </w:r>
      <w:r w:rsidRPr="00F8393E">
        <w:rPr>
          <w:rFonts w:cstheme="minorHAnsi"/>
          <w:shd w:val="clear" w:color="auto" w:fill="FFFFFF"/>
          <w:lang w:val="fr-FR"/>
        </w:rPr>
        <w:t>souligne leur importance : l'une comme moyen de communication avec le Créateur, l'autre comme lien avec Ses créatures et comme forme d'entraide.</w:t>
      </w:r>
    </w:p>
    <w:p w14:paraId="6622549F" w14:textId="34EA8B62" w:rsidR="00515060" w:rsidRPr="00620D4B" w:rsidRDefault="00515060" w:rsidP="003859FD">
      <w:pPr>
        <w:jc w:val="both"/>
        <w:rPr>
          <w:rFonts w:cstheme="minorHAnsi"/>
          <w:shd w:val="clear" w:color="auto" w:fill="FFFFFF"/>
          <w:lang w:val="fr-FR"/>
        </w:rPr>
      </w:pPr>
      <w:r w:rsidRPr="00F8393E">
        <w:rPr>
          <w:rFonts w:cstheme="minorHAnsi"/>
          <w:shd w:val="clear" w:color="auto" w:fill="FFFFFF"/>
          <w:lang w:val="fr-FR"/>
        </w:rPr>
        <w:t>5</w:t>
      </w:r>
      <w:r w:rsidR="00BA2FAA">
        <w:rPr>
          <w:rFonts w:cstheme="minorHAnsi"/>
          <w:shd w:val="clear" w:color="auto" w:fill="FFFFFF"/>
          <w:lang w:val="fr-FR"/>
        </w:rPr>
        <w:t>-</w:t>
      </w:r>
      <w:r w:rsidR="00C17C48">
        <w:rPr>
          <w:rFonts w:cstheme="minorHAnsi"/>
          <w:shd w:val="clear" w:color="auto" w:fill="FFFFFF"/>
          <w:lang w:val="fr-FR"/>
        </w:rPr>
        <w:t> </w:t>
      </w:r>
      <w:r w:rsidRPr="00F8393E">
        <w:rPr>
          <w:rFonts w:cstheme="minorHAnsi"/>
          <w:shd w:val="clear" w:color="auto" w:fill="FFFFFF"/>
          <w:lang w:val="fr-FR"/>
        </w:rPr>
        <w:t>Jésus (a) était un être exceptionnel. Né sans père, il devint prophète dès son enfance. C'était une personne bénie et bienveillante, dépourvue d'arrogance et de cruauté. Ces qualités remarquables et ses miracles ont peut-être conduit certains à s'égarer, allant jusq</w:t>
      </w:r>
      <w:r>
        <w:rPr>
          <w:rFonts w:cstheme="minorHAnsi"/>
          <w:shd w:val="clear" w:color="auto" w:fill="FFFFFF"/>
          <w:lang w:val="fr-FR"/>
        </w:rPr>
        <w:t>u'à le considérer comme un dieu</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36"/>
      </w:r>
    </w:p>
    <w:p w14:paraId="4E1554E4" w14:textId="77777777" w:rsidR="00515060" w:rsidRDefault="00515060" w:rsidP="003859FD">
      <w:pPr>
        <w:jc w:val="both"/>
        <w:rPr>
          <w:rFonts w:cstheme="minorHAnsi"/>
          <w:shd w:val="clear" w:color="auto" w:fill="FFFFFF"/>
          <w:lang w:val="fr-FR"/>
        </w:rPr>
      </w:pPr>
      <w:r>
        <w:rPr>
          <w:rFonts w:cstheme="minorHAnsi"/>
          <w:shd w:val="clear" w:color="auto" w:fill="FFFFFF"/>
          <w:lang w:val="fr-FR"/>
        </w:rPr>
        <w:t xml:space="preserve"> </w:t>
      </w:r>
    </w:p>
    <w:p w14:paraId="236695B5" w14:textId="77777777" w:rsidR="00515060" w:rsidRDefault="00515060" w:rsidP="003859FD">
      <w:pPr>
        <w:jc w:val="both"/>
        <w:rPr>
          <w:rFonts w:cstheme="minorHAnsi"/>
          <w:shd w:val="clear" w:color="auto" w:fill="FFFFFF"/>
          <w:lang w:val="fr-FR"/>
        </w:rPr>
      </w:pPr>
    </w:p>
    <w:p w14:paraId="1ED2C634" w14:textId="77777777" w:rsidR="003B457F" w:rsidRDefault="003B457F" w:rsidP="003859FD">
      <w:pPr>
        <w:jc w:val="both"/>
        <w:rPr>
          <w:rFonts w:cstheme="minorHAnsi"/>
          <w:shd w:val="clear" w:color="auto" w:fill="FFFFFF"/>
          <w:lang w:val="fr-FR"/>
        </w:rPr>
      </w:pPr>
    </w:p>
    <w:p w14:paraId="07D1EDF8" w14:textId="77777777" w:rsidR="003B457F" w:rsidRDefault="003B457F" w:rsidP="003859FD">
      <w:pPr>
        <w:jc w:val="both"/>
        <w:rPr>
          <w:rFonts w:cstheme="minorHAnsi"/>
          <w:shd w:val="clear" w:color="auto" w:fill="FFFFFF"/>
          <w:lang w:val="fr-FR"/>
        </w:rPr>
      </w:pPr>
    </w:p>
    <w:p w14:paraId="54E5BBB4" w14:textId="3F953B1F" w:rsidR="003B457F" w:rsidRDefault="003B457F" w:rsidP="003B457F">
      <w:pPr>
        <w:jc w:val="right"/>
        <w:rPr>
          <w:rFonts w:cstheme="minorHAnsi"/>
          <w:shd w:val="clear" w:color="auto" w:fill="FFFFFF"/>
          <w:lang w:val="fr-FR"/>
        </w:rPr>
      </w:pPr>
      <w:r w:rsidRPr="00CD5564">
        <w:rPr>
          <w:rFonts w:cs="KFGQPC Uthmanic Script HAFS"/>
          <w:color w:val="000000"/>
          <w:sz w:val="36"/>
          <w:szCs w:val="36"/>
          <w:shd w:val="clear" w:color="auto" w:fill="FFFFFF"/>
          <w:rtl/>
        </w:rPr>
        <w:lastRenderedPageBreak/>
        <w:t xml:space="preserve">ذَٰلِكَ عِيسَى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بۡنُ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مَرۡيَمَۖ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قَوۡلَ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لۡحَقِّ</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w:t>
      </w:r>
      <w:proofErr w:type="spellEnd"/>
      <w:r w:rsidRPr="00CD5564">
        <w:rPr>
          <w:rFonts w:cs="KFGQPC Uthmanic Script HAFS"/>
          <w:color w:val="000000"/>
          <w:sz w:val="36"/>
          <w:szCs w:val="36"/>
          <w:shd w:val="clear" w:color="auto" w:fill="FFFFFF"/>
          <w:rtl/>
        </w:rPr>
        <w:t xml:space="preserve"> فِيهِ يَمۡتَرُونَ٣٤ مَا كَانَ لِلَّهِ أَن يَتَّخِذَ مِن </w:t>
      </w:r>
      <w:proofErr w:type="spellStart"/>
      <w:r w:rsidRPr="00CD5564">
        <w:rPr>
          <w:rFonts w:cs="KFGQPC Uthmanic Script HAFS"/>
          <w:color w:val="000000"/>
          <w:sz w:val="36"/>
          <w:szCs w:val="36"/>
          <w:shd w:val="clear" w:color="auto" w:fill="FFFFFF"/>
          <w:rtl/>
        </w:rPr>
        <w:t>وَلَدٖۖ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سُبۡحَٰنَهُ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إِذَا </w:t>
      </w:r>
      <w:proofErr w:type="spellStart"/>
      <w:r w:rsidRPr="00CD5564">
        <w:rPr>
          <w:rFonts w:cs="KFGQPC Uthmanic Script HAFS"/>
          <w:color w:val="000000"/>
          <w:sz w:val="36"/>
          <w:szCs w:val="36"/>
          <w:shd w:val="clear" w:color="auto" w:fill="FFFFFF"/>
          <w:rtl/>
        </w:rPr>
        <w:t>قَضَىٰٓ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أَمۡرٗا</w:t>
      </w:r>
      <w:proofErr w:type="spellEnd"/>
      <w:r w:rsidRPr="00CD5564">
        <w:rPr>
          <w:rFonts w:cs="KFGQPC Uthmanic Script HAFS"/>
          <w:color w:val="000000"/>
          <w:sz w:val="36"/>
          <w:szCs w:val="36"/>
          <w:shd w:val="clear" w:color="auto" w:fill="FFFFFF"/>
          <w:rtl/>
        </w:rPr>
        <w:t xml:space="preserve"> فَإِنَّمَا يَقُولُ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كُن فَيَكُونُ٣٥</w:t>
      </w:r>
    </w:p>
    <w:p w14:paraId="318A034B" w14:textId="77777777" w:rsidR="00515060" w:rsidRDefault="00515060" w:rsidP="003859FD">
      <w:pPr>
        <w:jc w:val="both"/>
        <w:rPr>
          <w:rFonts w:cstheme="minorHAnsi"/>
          <w:shd w:val="clear" w:color="auto" w:fill="FFFFFF"/>
          <w:lang w:val="fr-FR"/>
        </w:rPr>
      </w:pPr>
    </w:p>
    <w:p w14:paraId="16AD131D"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34- Tel est Issa, fils de Marie : parole de vérité, dont ils doutent.</w:t>
      </w:r>
    </w:p>
    <w:p w14:paraId="08C3023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35- Il ne convient pas à Allah de S’attribuer un fils, Gloire et Pureté à Lui ! Quand Il décide d’une chose, Il dit seulement : « Sois ! » et elle est.</w:t>
      </w:r>
    </w:p>
    <w:p w14:paraId="3C391182" w14:textId="77777777" w:rsidR="00515060" w:rsidRPr="00620D4B" w:rsidRDefault="00515060" w:rsidP="003859FD">
      <w:pPr>
        <w:jc w:val="both"/>
        <w:rPr>
          <w:rFonts w:cstheme="minorHAnsi"/>
          <w:shd w:val="clear" w:color="auto" w:fill="FFFFFF"/>
          <w:lang w:val="fr-FR"/>
        </w:rPr>
      </w:pPr>
    </w:p>
    <w:p w14:paraId="74618908" w14:textId="77777777" w:rsidR="00515060" w:rsidRPr="00620D4B" w:rsidRDefault="00515060" w:rsidP="003859FD">
      <w:pPr>
        <w:jc w:val="both"/>
        <w:rPr>
          <w:rFonts w:cstheme="minorHAnsi"/>
          <w:shd w:val="clear" w:color="auto" w:fill="FFFFFF"/>
          <w:lang w:val="fr-FR"/>
        </w:rPr>
      </w:pPr>
      <w:r>
        <w:rPr>
          <w:rFonts w:cstheme="minorHAnsi"/>
          <w:shd w:val="clear" w:color="auto" w:fill="FFFFFF"/>
          <w:lang w:val="fr-FR"/>
        </w:rPr>
        <w:t>1</w:t>
      </w:r>
      <w:r w:rsidRPr="00620D4B">
        <w:rPr>
          <w:rFonts w:cstheme="minorHAnsi"/>
          <w:shd w:val="clear" w:color="auto" w:fill="FFFFFF"/>
          <w:lang w:val="fr-FR"/>
        </w:rPr>
        <w:t>- Ce premier verset fait référence aux doutes des autres (amis et ennemis) au sujet de Jésus (a), c'est-à-dire que les Juifs, qui étaient des ennemis du Christ, doutaient de la pureté de sa mère et les chrétiens, qui étaient des amis du Christ, doutaient de son humanité et le considéraient comme le fils de Dieu ou l'un des trois vrais dieux et croyaient en la Trinité.</w:t>
      </w:r>
    </w:p>
    <w:p w14:paraId="5CD2EBD2" w14:textId="77777777" w:rsidR="00515060" w:rsidRPr="00620D4B" w:rsidRDefault="00515060" w:rsidP="003859FD">
      <w:pPr>
        <w:jc w:val="both"/>
        <w:rPr>
          <w:rFonts w:cstheme="minorHAnsi"/>
          <w:shd w:val="clear" w:color="auto" w:fill="FFFFFF"/>
          <w:lang w:val="fr-FR"/>
        </w:rPr>
      </w:pPr>
      <w:r>
        <w:rPr>
          <w:rFonts w:cstheme="minorHAnsi"/>
          <w:shd w:val="clear" w:color="auto" w:fill="FFFFFF"/>
          <w:lang w:val="fr-FR"/>
        </w:rPr>
        <w:t xml:space="preserve">2- </w:t>
      </w:r>
      <w:r w:rsidRPr="00403E09">
        <w:rPr>
          <w:rFonts w:cstheme="minorHAnsi"/>
          <w:shd w:val="clear" w:color="auto" w:fill="FFFFFF"/>
          <w:lang w:val="fr-FR"/>
        </w:rPr>
        <w:t>Lorsque Ja'far ibn Abi Talib fuit la persécution des polythéistes à La Mecque et émigra en Abyssinie avec un groupe de musulmans, les polythéistes envoyèrent deux hommes auprès du Négus, roi d'Abyssinie, pour obtenir leur retour. Pour présenter l'Islam au Négus, Ja'far récita ces premiers versets de la sourate Maryam. Des larmes de joie coulèrent des yeux du Négus et des grands dignitaires chrétiens, et les musulmans purent vivre en paix en Abyssinie pendant longtemps.</w:t>
      </w:r>
      <w:r w:rsidRPr="00403E09">
        <w:rPr>
          <w:rStyle w:val="Appelnotedebasdep"/>
          <w:rFonts w:cstheme="minorHAnsi"/>
          <w:shd w:val="clear" w:color="auto" w:fill="FFFFFF"/>
          <w:vertAlign w:val="baseline"/>
          <w:lang w:val="fr-FR"/>
        </w:rPr>
        <w:t xml:space="preserve"> </w:t>
      </w:r>
      <w:r w:rsidRPr="00620D4B">
        <w:rPr>
          <w:rStyle w:val="Appelnotedebasdep"/>
          <w:rFonts w:cstheme="minorHAnsi"/>
          <w:shd w:val="clear" w:color="auto" w:fill="FFFFFF"/>
          <w:lang w:val="fr-FR"/>
        </w:rPr>
        <w:footnoteReference w:id="37"/>
      </w:r>
    </w:p>
    <w:p w14:paraId="22ADB121" w14:textId="77777777" w:rsidR="00515060" w:rsidRDefault="00515060" w:rsidP="003859FD">
      <w:pPr>
        <w:jc w:val="both"/>
        <w:rPr>
          <w:rFonts w:cstheme="minorHAnsi"/>
          <w:shd w:val="clear" w:color="auto" w:fill="FFFFFF"/>
          <w:lang w:val="fr-FR"/>
        </w:rPr>
      </w:pPr>
    </w:p>
    <w:p w14:paraId="7C7110A8" w14:textId="77777777" w:rsidR="00515060" w:rsidRDefault="00515060" w:rsidP="003859FD">
      <w:pPr>
        <w:jc w:val="both"/>
        <w:rPr>
          <w:rFonts w:cstheme="minorHAnsi"/>
          <w:shd w:val="clear" w:color="auto" w:fill="FFFFFF"/>
          <w:lang w:val="fr-FR"/>
        </w:rPr>
      </w:pPr>
    </w:p>
    <w:p w14:paraId="5E32D2E4" w14:textId="77777777" w:rsidR="001A6BC6" w:rsidRDefault="001A6BC6" w:rsidP="003859FD">
      <w:pPr>
        <w:jc w:val="both"/>
        <w:rPr>
          <w:rFonts w:cstheme="minorHAnsi"/>
          <w:shd w:val="clear" w:color="auto" w:fill="FFFFFF"/>
          <w:lang w:val="fr-FR"/>
        </w:rPr>
      </w:pPr>
    </w:p>
    <w:p w14:paraId="1898FCC9" w14:textId="03A20F90" w:rsidR="00C96970" w:rsidRDefault="001A6BC6" w:rsidP="001A6BC6">
      <w:pPr>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وَإِنَّ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رَبِّي </w:t>
      </w:r>
      <w:proofErr w:type="spellStart"/>
      <w:r w:rsidRPr="00CD5564">
        <w:rPr>
          <w:rFonts w:cs="KFGQPC Uthmanic Script HAFS"/>
          <w:color w:val="000000"/>
          <w:sz w:val="36"/>
          <w:szCs w:val="36"/>
          <w:shd w:val="clear" w:color="auto" w:fill="FFFFFF"/>
          <w:rtl/>
        </w:rPr>
        <w:t>وَرَبُّكُمۡ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عۡبُدُوهُۚ</w:t>
      </w:r>
      <w:proofErr w:type="spellEnd"/>
      <w:r w:rsidRPr="00CD5564">
        <w:rPr>
          <w:rFonts w:cs="KFGQPC Uthmanic Script HAFS"/>
          <w:color w:val="000000"/>
          <w:sz w:val="36"/>
          <w:szCs w:val="36"/>
          <w:shd w:val="clear" w:color="auto" w:fill="FFFFFF"/>
          <w:rtl/>
        </w:rPr>
        <w:t xml:space="preserve"> هَٰذَا صِرَٰطٞ مُّسۡتَقِيمٞ٣٦</w:t>
      </w:r>
    </w:p>
    <w:p w14:paraId="042574AD" w14:textId="77777777" w:rsidR="00C96970" w:rsidRPr="00620D4B" w:rsidRDefault="00C96970" w:rsidP="003859FD">
      <w:pPr>
        <w:jc w:val="both"/>
        <w:rPr>
          <w:rFonts w:cstheme="minorHAnsi"/>
          <w:shd w:val="clear" w:color="auto" w:fill="FFFFFF"/>
          <w:lang w:val="fr-FR"/>
        </w:rPr>
      </w:pPr>
    </w:p>
    <w:p w14:paraId="2BF9BB7C" w14:textId="77777777" w:rsidR="00515060" w:rsidRPr="00C70029" w:rsidRDefault="00515060" w:rsidP="003859FD">
      <w:pPr>
        <w:jc w:val="both"/>
        <w:rPr>
          <w:rFonts w:cstheme="minorHAnsi"/>
          <w:b/>
          <w:bCs/>
          <w:i/>
          <w:iCs/>
          <w:sz w:val="20"/>
          <w:szCs w:val="20"/>
          <w:lang w:val="fr-BE"/>
        </w:rPr>
      </w:pPr>
      <w:r w:rsidRPr="0055214D">
        <w:rPr>
          <w:rFonts w:cstheme="minorHAnsi"/>
          <w:b/>
          <w:bCs/>
          <w:i/>
          <w:iCs/>
          <w:sz w:val="20"/>
          <w:szCs w:val="20"/>
          <w:lang w:val="fr-BE"/>
        </w:rPr>
        <w:t>36</w:t>
      </w:r>
      <w:r w:rsidRPr="00C70029">
        <w:rPr>
          <w:rFonts w:cstheme="minorHAnsi"/>
          <w:b/>
          <w:bCs/>
          <w:i/>
          <w:iCs/>
          <w:sz w:val="20"/>
          <w:szCs w:val="20"/>
          <w:lang w:val="fr-BE"/>
        </w:rPr>
        <w:t>- « Certes, Allah est mon Seigneur tout comme votre Seigneur. Adorez-le donc. Voilà un droit chemin ».</w:t>
      </w:r>
    </w:p>
    <w:p w14:paraId="269A4516" w14:textId="77777777" w:rsidR="00515060" w:rsidRPr="00620D4B" w:rsidRDefault="00515060" w:rsidP="003859FD">
      <w:pPr>
        <w:jc w:val="both"/>
        <w:rPr>
          <w:rFonts w:cstheme="minorHAnsi"/>
          <w:shd w:val="clear" w:color="auto" w:fill="FFFFFF"/>
          <w:lang w:val="fr-FR"/>
        </w:rPr>
      </w:pPr>
    </w:p>
    <w:p w14:paraId="075929F3" w14:textId="77777777" w:rsidR="00515060" w:rsidRPr="00403E09" w:rsidRDefault="00515060" w:rsidP="003859FD">
      <w:pPr>
        <w:jc w:val="both"/>
        <w:rPr>
          <w:rFonts w:cstheme="minorHAnsi"/>
          <w:shd w:val="clear" w:color="auto" w:fill="FFFFFF"/>
          <w:lang w:val="fr-FR"/>
        </w:rPr>
      </w:pPr>
      <w:r w:rsidRPr="00403E09">
        <w:rPr>
          <w:rFonts w:cstheme="minorHAnsi"/>
          <w:shd w:val="clear" w:color="auto" w:fill="FFFFFF"/>
          <w:lang w:val="fr-FR"/>
        </w:rPr>
        <w:t>1</w:t>
      </w:r>
      <w:r w:rsidR="00BA2FAA">
        <w:rPr>
          <w:rFonts w:cstheme="minorHAnsi"/>
          <w:shd w:val="clear" w:color="auto" w:fill="FFFFFF"/>
          <w:lang w:val="fr-FR"/>
        </w:rPr>
        <w:t xml:space="preserve">- </w:t>
      </w:r>
      <w:r w:rsidRPr="00403E09">
        <w:rPr>
          <w:rFonts w:cstheme="minorHAnsi"/>
          <w:shd w:val="clear" w:color="auto" w:fill="FFFFFF"/>
          <w:lang w:val="fr-FR"/>
        </w:rPr>
        <w:t>Les exégètes de ce verset proposent deux interprétations possibles : soit il s'agit de la continuation des paroles de Jésus (a), soit ce sont des paroles du Prophète de l'Islam (s) prononcées sur ordre de Dieu.</w:t>
      </w:r>
    </w:p>
    <w:p w14:paraId="02AAF14D" w14:textId="77777777" w:rsidR="00515060" w:rsidRPr="00620D4B" w:rsidRDefault="00515060" w:rsidP="003859FD">
      <w:pPr>
        <w:jc w:val="both"/>
        <w:rPr>
          <w:rFonts w:cstheme="minorHAnsi"/>
          <w:shd w:val="clear" w:color="auto" w:fill="FFFFFF"/>
          <w:lang w:val="fr-FR"/>
        </w:rPr>
      </w:pPr>
      <w:r w:rsidRPr="00403E09">
        <w:rPr>
          <w:rFonts w:cstheme="minorHAnsi"/>
          <w:shd w:val="clear" w:color="auto" w:fill="FFFFFF"/>
          <w:lang w:val="fr-FR"/>
        </w:rPr>
        <w:t>2</w:t>
      </w:r>
      <w:r w:rsidR="00BA2FAA">
        <w:rPr>
          <w:rFonts w:cstheme="minorHAnsi"/>
          <w:shd w:val="clear" w:color="auto" w:fill="FFFFFF"/>
          <w:lang w:val="fr-FR"/>
        </w:rPr>
        <w:t xml:space="preserve">- </w:t>
      </w:r>
      <w:r w:rsidRPr="00403E09">
        <w:rPr>
          <w:rFonts w:cstheme="minorHAnsi"/>
          <w:shd w:val="clear" w:color="auto" w:fill="FFFFFF"/>
          <w:lang w:val="fr-FR"/>
        </w:rPr>
        <w:t>Le fait que Dieu soit le Seigneur implique qu'Il mérite d'être adoré et que l'être humain Lui soit dévoué. En d'autres termes, puisque Dieu éduque et guide l'homme, il est naturel et nécessaire q</w:t>
      </w:r>
      <w:r>
        <w:rPr>
          <w:rFonts w:cstheme="minorHAnsi"/>
          <w:shd w:val="clear" w:color="auto" w:fill="FFFFFF"/>
          <w:lang w:val="fr-FR"/>
        </w:rPr>
        <w:t>ue ce dernier L'adore en retour</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38"/>
      </w:r>
    </w:p>
    <w:p w14:paraId="72F7B5EA" w14:textId="77777777" w:rsidR="00515060" w:rsidRDefault="00515060" w:rsidP="003859FD">
      <w:pPr>
        <w:jc w:val="both"/>
        <w:rPr>
          <w:rFonts w:cstheme="minorHAnsi"/>
          <w:shd w:val="clear" w:color="auto" w:fill="FFFFFF"/>
          <w:lang w:val="fr-FR"/>
        </w:rPr>
      </w:pPr>
    </w:p>
    <w:p w14:paraId="240AD2E4" w14:textId="0A5F6B17" w:rsidR="00C96970" w:rsidRDefault="001A6BC6" w:rsidP="001A6BC6">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lastRenderedPageBreak/>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خۡتَلَفَ</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لۡأَحۡزَابُ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بَيۡنِهِمۡۖ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فَوَيۡل</w:t>
      </w:r>
      <w:proofErr w:type="spellEnd"/>
      <w:r w:rsidRPr="00CD5564">
        <w:rPr>
          <w:rFonts w:cs="KFGQPC Uthmanic Script HAFS"/>
          <w:color w:val="000000"/>
          <w:sz w:val="36"/>
          <w:szCs w:val="36"/>
          <w:shd w:val="clear" w:color="auto" w:fill="FFFFFF"/>
          <w:rtl/>
        </w:rPr>
        <w:t xml:space="preserve">ٞ لِّلَّذِينَ كَفَرُواْ مِن </w:t>
      </w:r>
      <w:proofErr w:type="spellStart"/>
      <w:r w:rsidRPr="00CD5564">
        <w:rPr>
          <w:rFonts w:cs="KFGQPC Uthmanic Script HAFS"/>
          <w:color w:val="000000"/>
          <w:sz w:val="36"/>
          <w:szCs w:val="36"/>
          <w:shd w:val="clear" w:color="auto" w:fill="FFFFFF"/>
          <w:rtl/>
        </w:rPr>
        <w:t>مَّشۡهَدِ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عَظِيمٍ٣٧ </w:t>
      </w:r>
      <w:proofErr w:type="spellStart"/>
      <w:r w:rsidRPr="00CD5564">
        <w:rPr>
          <w:rFonts w:cs="KFGQPC Uthmanic Script HAFS"/>
          <w:color w:val="000000"/>
          <w:sz w:val="36"/>
          <w:szCs w:val="36"/>
          <w:shd w:val="clear" w:color="auto" w:fill="FFFFFF"/>
          <w:rtl/>
        </w:rPr>
        <w:t>أَسۡمِعۡ</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وَأَبۡصِرۡ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يَأۡتُونَنَاۖ</w:t>
      </w:r>
      <w:proofErr w:type="spellEnd"/>
      <w:r w:rsidRPr="00CD5564">
        <w:rPr>
          <w:rFonts w:cs="KFGQPC Uthmanic Script HAFS"/>
          <w:color w:val="000000"/>
          <w:sz w:val="36"/>
          <w:szCs w:val="36"/>
          <w:shd w:val="clear" w:color="auto" w:fill="FFFFFF"/>
          <w:rtl/>
        </w:rPr>
        <w:t xml:space="preserve"> لَٰكِنِ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لظَّٰلِمُونَ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لۡيَوۡمَ</w:t>
      </w:r>
      <w:proofErr w:type="spellEnd"/>
      <w:r w:rsidRPr="00CD5564">
        <w:rPr>
          <w:rFonts w:cs="KFGQPC Uthmanic Script HAFS"/>
          <w:color w:val="000000"/>
          <w:sz w:val="36"/>
          <w:szCs w:val="36"/>
          <w:shd w:val="clear" w:color="auto" w:fill="FFFFFF"/>
          <w:rtl/>
        </w:rPr>
        <w:t xml:space="preserve"> فِي ضَلَٰلٖ مُّبِينٖ٣٨</w:t>
      </w:r>
    </w:p>
    <w:p w14:paraId="22084229" w14:textId="77777777" w:rsidR="001A6BC6" w:rsidRPr="00620D4B" w:rsidRDefault="001A6BC6" w:rsidP="003859FD">
      <w:pPr>
        <w:jc w:val="both"/>
        <w:rPr>
          <w:rFonts w:cstheme="minorHAnsi"/>
          <w:shd w:val="clear" w:color="auto" w:fill="FFFFFF"/>
          <w:lang w:val="fr-FR"/>
        </w:rPr>
      </w:pPr>
    </w:p>
    <w:p w14:paraId="4E49293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37- Après, les sectes divergèrent entre elles. Alors, malheur aux mécréants lors de la vue d’un jour terrible !</w:t>
      </w:r>
    </w:p>
    <w:p w14:paraId="67BE887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38- Comme ils entendront et verront bien le jour où ils viendront à Nous ! Mais aujourd’hui, les injustes sont dans un égarement évident.</w:t>
      </w:r>
    </w:p>
    <w:p w14:paraId="1385BECF" w14:textId="77777777" w:rsidR="00515060" w:rsidRDefault="00515060" w:rsidP="003859FD">
      <w:pPr>
        <w:jc w:val="both"/>
        <w:rPr>
          <w:rFonts w:cstheme="minorHAnsi"/>
          <w:shd w:val="clear" w:color="auto" w:fill="FFFFFF"/>
          <w:lang w:val="fr-RE"/>
        </w:rPr>
      </w:pPr>
    </w:p>
    <w:p w14:paraId="0CF5B78F" w14:textId="77777777" w:rsidR="00515060" w:rsidRPr="00403E09" w:rsidRDefault="00515060" w:rsidP="003859FD">
      <w:pPr>
        <w:jc w:val="both"/>
        <w:rPr>
          <w:rFonts w:cstheme="minorHAnsi"/>
          <w:shd w:val="clear" w:color="auto" w:fill="FFFFFF"/>
          <w:lang w:val="fr-RE"/>
        </w:rPr>
      </w:pPr>
      <w:r w:rsidRPr="00403E09">
        <w:rPr>
          <w:rFonts w:cstheme="minorHAnsi"/>
          <w:shd w:val="clear" w:color="auto" w:fill="FFFFFF"/>
          <w:lang w:val="fr-RE"/>
        </w:rPr>
        <w:t>1</w:t>
      </w:r>
      <w:r w:rsidR="00BA2FAA">
        <w:rPr>
          <w:rFonts w:cstheme="minorHAnsi"/>
          <w:shd w:val="clear" w:color="auto" w:fill="FFFFFF"/>
          <w:lang w:val="fr-RE"/>
        </w:rPr>
        <w:t xml:space="preserve">- </w:t>
      </w:r>
      <w:r w:rsidRPr="00403E09">
        <w:rPr>
          <w:rFonts w:cstheme="minorHAnsi"/>
          <w:shd w:val="clear" w:color="auto" w:fill="FFFFFF"/>
          <w:lang w:val="fr-RE"/>
        </w:rPr>
        <w:t>Après l'ascension de Jésus (a), les chrétiens se sont divisés en plusieurs courants de pensée :</w:t>
      </w:r>
    </w:p>
    <w:p w14:paraId="498FB0CE" w14:textId="77777777" w:rsidR="00515060" w:rsidRPr="00403E09" w:rsidRDefault="00BA2FAA" w:rsidP="003859FD">
      <w:pPr>
        <w:jc w:val="both"/>
        <w:rPr>
          <w:rFonts w:cstheme="minorHAnsi"/>
          <w:shd w:val="clear" w:color="auto" w:fill="FFFFFF"/>
          <w:lang w:val="fr-RE"/>
        </w:rPr>
      </w:pPr>
      <w:r>
        <w:rPr>
          <w:rFonts w:cstheme="minorHAnsi"/>
          <w:shd w:val="clear" w:color="auto" w:fill="FFFFFF"/>
          <w:lang w:val="fr-RE"/>
        </w:rPr>
        <w:t xml:space="preserve">a) </w:t>
      </w:r>
      <w:r w:rsidR="00515060" w:rsidRPr="00403E09">
        <w:rPr>
          <w:rFonts w:cstheme="minorHAnsi"/>
          <w:shd w:val="clear" w:color="auto" w:fill="FFFFFF"/>
          <w:lang w:val="fr-RE"/>
        </w:rPr>
        <w:t>Certains affirmaient que c'était Dieu lui-même qui était descendu sur terre.</w:t>
      </w:r>
    </w:p>
    <w:p w14:paraId="287EB018" w14:textId="77777777" w:rsidR="00515060" w:rsidRPr="00403E09" w:rsidRDefault="00BA2FAA" w:rsidP="003859FD">
      <w:pPr>
        <w:jc w:val="both"/>
        <w:rPr>
          <w:rFonts w:cstheme="minorHAnsi"/>
          <w:shd w:val="clear" w:color="auto" w:fill="FFFFFF"/>
          <w:lang w:val="fr-RE"/>
        </w:rPr>
      </w:pPr>
      <w:r>
        <w:rPr>
          <w:rFonts w:cstheme="minorHAnsi"/>
          <w:shd w:val="clear" w:color="auto" w:fill="FFFFFF"/>
          <w:lang w:val="fr-RE"/>
        </w:rPr>
        <w:t xml:space="preserve">b) </w:t>
      </w:r>
      <w:r w:rsidR="00515060" w:rsidRPr="00403E09">
        <w:rPr>
          <w:rFonts w:cstheme="minorHAnsi"/>
          <w:shd w:val="clear" w:color="auto" w:fill="FFFFFF"/>
          <w:lang w:val="fr-RE"/>
        </w:rPr>
        <w:t>D'autres soutenaient qu'il était le fils de Dieu.</w:t>
      </w:r>
    </w:p>
    <w:p w14:paraId="1F3659B8" w14:textId="77777777" w:rsidR="00515060" w:rsidRPr="00403E09" w:rsidRDefault="00BA2FAA" w:rsidP="003859FD">
      <w:pPr>
        <w:jc w:val="both"/>
        <w:rPr>
          <w:rFonts w:cstheme="minorHAnsi"/>
          <w:shd w:val="clear" w:color="auto" w:fill="FFFFFF"/>
          <w:lang w:val="fr-RE"/>
        </w:rPr>
      </w:pPr>
      <w:r>
        <w:rPr>
          <w:rFonts w:cstheme="minorHAnsi"/>
          <w:shd w:val="clear" w:color="auto" w:fill="FFFFFF"/>
          <w:lang w:val="fr-RE"/>
        </w:rPr>
        <w:t xml:space="preserve">c) </w:t>
      </w:r>
      <w:r w:rsidR="00515060" w:rsidRPr="00403E09">
        <w:rPr>
          <w:rFonts w:cstheme="minorHAnsi"/>
          <w:shd w:val="clear" w:color="auto" w:fill="FFFFFF"/>
          <w:lang w:val="fr-RE"/>
        </w:rPr>
        <w:t>Un troisième groupe le considérait comme le serviteur de Dieu et Son Messager.</w:t>
      </w:r>
    </w:p>
    <w:p w14:paraId="031CA8E3" w14:textId="77777777" w:rsidR="00515060" w:rsidRPr="00403E09" w:rsidRDefault="00515060" w:rsidP="003859FD">
      <w:pPr>
        <w:jc w:val="both"/>
        <w:rPr>
          <w:rFonts w:cstheme="minorHAnsi"/>
          <w:shd w:val="clear" w:color="auto" w:fill="FFFFFF"/>
          <w:lang w:val="fr-RE"/>
        </w:rPr>
      </w:pPr>
      <w:r w:rsidRPr="00403E09">
        <w:rPr>
          <w:rFonts w:cstheme="minorHAnsi"/>
          <w:shd w:val="clear" w:color="auto" w:fill="FFFFFF"/>
          <w:lang w:val="fr-RE"/>
        </w:rPr>
        <w:t>Ces divergences ont conduit l'empereur romain à convoquer les évêques et les anciens du christianisme au Concile de Nicée en 325. Après débat, la doctrine de la Trinité fut adoptée à la majorité relative. Une proclamation fut publiée à cet effet, qui demeure le fondement de la foi chrétienne.</w:t>
      </w:r>
    </w:p>
    <w:p w14:paraId="7D87B30D" w14:textId="77777777" w:rsidR="00515060" w:rsidRPr="00403E09" w:rsidRDefault="00515060" w:rsidP="003859FD">
      <w:pPr>
        <w:jc w:val="both"/>
        <w:rPr>
          <w:rFonts w:cstheme="minorHAnsi"/>
          <w:shd w:val="clear" w:color="auto" w:fill="FFFFFF"/>
          <w:lang w:val="fr-RE"/>
        </w:rPr>
      </w:pPr>
      <w:r w:rsidRPr="00403E09">
        <w:rPr>
          <w:rFonts w:cstheme="minorHAnsi"/>
          <w:shd w:val="clear" w:color="auto" w:fill="FFFFFF"/>
          <w:lang w:val="fr-RE"/>
        </w:rPr>
        <w:t>Ces différences ont persisté, aboutissant à la division du christianisme en confessions catholique, orthodoxe et protestante.</w:t>
      </w:r>
    </w:p>
    <w:p w14:paraId="59ECE878" w14:textId="77777777" w:rsidR="00BA2FAA" w:rsidRDefault="00BA2FAA" w:rsidP="003859FD">
      <w:pPr>
        <w:jc w:val="both"/>
        <w:rPr>
          <w:rFonts w:cstheme="minorHAnsi"/>
          <w:shd w:val="clear" w:color="auto" w:fill="FFFFFF"/>
          <w:lang w:val="fr-RE"/>
        </w:rPr>
      </w:pPr>
      <w:r>
        <w:rPr>
          <w:rFonts w:cstheme="minorHAnsi"/>
          <w:shd w:val="clear" w:color="auto" w:fill="FFFFFF"/>
          <w:lang w:val="fr-RE"/>
        </w:rPr>
        <w:t xml:space="preserve">2- </w:t>
      </w:r>
      <w:r w:rsidR="00515060" w:rsidRPr="00403E09">
        <w:rPr>
          <w:rFonts w:cstheme="minorHAnsi"/>
          <w:shd w:val="clear" w:color="auto" w:fill="FFFFFF"/>
          <w:lang w:val="fr-RE"/>
        </w:rPr>
        <w:t xml:space="preserve">Les exégètes du Coran proposent deux interprétations possibles du terme </w:t>
      </w:r>
      <w:r w:rsidR="00515060">
        <w:rPr>
          <w:rFonts w:cstheme="minorHAnsi"/>
          <w:shd w:val="clear" w:color="auto" w:fill="FFFFFF"/>
          <w:lang w:val="fr-RE"/>
        </w:rPr>
        <w:t>« </w:t>
      </w:r>
      <w:r w:rsidR="00515060" w:rsidRPr="00C96970">
        <w:rPr>
          <w:rFonts w:cstheme="minorHAnsi"/>
          <w:b/>
          <w:bCs/>
          <w:shd w:val="clear" w:color="auto" w:fill="FFFFFF"/>
          <w:lang w:val="fr-RE"/>
        </w:rPr>
        <w:t>al-</w:t>
      </w:r>
      <w:proofErr w:type="spellStart"/>
      <w:r w:rsidR="00515060" w:rsidRPr="00C96970">
        <w:rPr>
          <w:rFonts w:cstheme="minorHAnsi"/>
          <w:b/>
          <w:bCs/>
          <w:shd w:val="clear" w:color="auto" w:fill="FFFFFF"/>
          <w:lang w:val="fr-RE"/>
        </w:rPr>
        <w:t>yawm</w:t>
      </w:r>
      <w:proofErr w:type="spellEnd"/>
      <w:r w:rsidR="00515060">
        <w:rPr>
          <w:rFonts w:cstheme="minorHAnsi"/>
          <w:shd w:val="clear" w:color="auto" w:fill="FFFFFF"/>
          <w:lang w:val="fr-RE"/>
        </w:rPr>
        <w:t> »</w:t>
      </w:r>
      <w:r w:rsidR="00C96970">
        <w:rPr>
          <w:rFonts w:cstheme="minorHAnsi"/>
          <w:shd w:val="clear" w:color="auto" w:fill="FFFFFF"/>
          <w:lang w:val="fr-RE"/>
        </w:rPr>
        <w:t xml:space="preserve"> </w:t>
      </w:r>
      <w:r w:rsidR="00515060" w:rsidRPr="00403E09">
        <w:rPr>
          <w:rFonts w:cstheme="minorHAnsi"/>
          <w:shd w:val="clear" w:color="auto" w:fill="FFFFFF"/>
          <w:lang w:val="fr-RE"/>
        </w:rPr>
        <w:t>(le jour) dans ce verset :</w:t>
      </w:r>
    </w:p>
    <w:p w14:paraId="709F1FFA" w14:textId="77777777" w:rsidR="00BA2FAA" w:rsidRDefault="00BA2FAA" w:rsidP="003859FD">
      <w:pPr>
        <w:jc w:val="both"/>
        <w:rPr>
          <w:rFonts w:cstheme="minorHAnsi"/>
          <w:shd w:val="clear" w:color="auto" w:fill="FFFFFF"/>
          <w:lang w:val="fr-RE"/>
        </w:rPr>
      </w:pPr>
      <w:r>
        <w:rPr>
          <w:rFonts w:cstheme="minorHAnsi"/>
          <w:shd w:val="clear" w:color="auto" w:fill="FFFFFF"/>
          <w:lang w:val="fr-RE"/>
        </w:rPr>
        <w:t xml:space="preserve">a) </w:t>
      </w:r>
      <w:r w:rsidR="00515060" w:rsidRPr="00403E09">
        <w:rPr>
          <w:rFonts w:cstheme="minorHAnsi"/>
          <w:shd w:val="clear" w:color="auto" w:fill="FFFFFF"/>
          <w:lang w:val="fr-RE"/>
        </w:rPr>
        <w:t>S'il fait référence au monde présent, cela signifie que les polythéistes sont actuellement dans une erreur manifeste.</w:t>
      </w:r>
    </w:p>
    <w:p w14:paraId="239AB89A" w14:textId="77777777" w:rsidR="00515060" w:rsidRPr="00BA2FAA" w:rsidRDefault="00BA2FAA" w:rsidP="003859FD">
      <w:pPr>
        <w:jc w:val="both"/>
        <w:rPr>
          <w:rFonts w:cstheme="minorHAnsi"/>
          <w:shd w:val="clear" w:color="auto" w:fill="FFFFFF"/>
          <w:lang w:val="fr-RE"/>
        </w:rPr>
      </w:pPr>
      <w:r>
        <w:rPr>
          <w:rFonts w:cstheme="minorHAnsi"/>
          <w:shd w:val="clear" w:color="auto" w:fill="FFFFFF"/>
          <w:lang w:val="fr-RE"/>
        </w:rPr>
        <w:t xml:space="preserve">b) </w:t>
      </w:r>
      <w:r w:rsidR="00515060" w:rsidRPr="00403E09">
        <w:rPr>
          <w:rFonts w:cstheme="minorHAnsi"/>
          <w:shd w:val="clear" w:color="auto" w:fill="FFFFFF"/>
          <w:lang w:val="fr-RE"/>
        </w:rPr>
        <w:t xml:space="preserve">S'il désigne le Jour du Jugement, cela implique que les méchants seront dotés de vue et d'ouïe le Jour de la Résurrection, mais que cela ne leur sera d'aucune utilité, car ils </w:t>
      </w:r>
      <w:r w:rsidR="00515060">
        <w:rPr>
          <w:rFonts w:cstheme="minorHAnsi"/>
          <w:shd w:val="clear" w:color="auto" w:fill="FFFFFF"/>
          <w:lang w:val="fr-RE"/>
        </w:rPr>
        <w:t>seront clairement dans l'erreur</w:t>
      </w:r>
      <w:r w:rsidR="00515060" w:rsidRPr="00620D4B">
        <w:rPr>
          <w:rFonts w:cstheme="minorHAnsi"/>
          <w:shd w:val="clear" w:color="auto" w:fill="FFFFFF"/>
          <w:lang w:val="fr-FR"/>
        </w:rPr>
        <w:t>.</w:t>
      </w:r>
      <w:r w:rsidR="00515060" w:rsidRPr="00620D4B">
        <w:rPr>
          <w:rStyle w:val="Appelnotedebasdep"/>
          <w:rFonts w:cstheme="minorHAnsi"/>
          <w:shd w:val="clear" w:color="auto" w:fill="FFFFFF"/>
          <w:lang w:val="fr-FR"/>
        </w:rPr>
        <w:footnoteReference w:id="39"/>
      </w:r>
    </w:p>
    <w:p w14:paraId="01A8AC50" w14:textId="77777777" w:rsidR="00515060" w:rsidRDefault="00515060" w:rsidP="003859FD">
      <w:pPr>
        <w:jc w:val="both"/>
        <w:rPr>
          <w:rFonts w:cstheme="minorHAnsi"/>
          <w:shd w:val="clear" w:color="auto" w:fill="FFFFFF"/>
          <w:lang w:val="fr-FR"/>
        </w:rPr>
      </w:pPr>
    </w:p>
    <w:p w14:paraId="3EE72DAA" w14:textId="77777777" w:rsidR="007A7371" w:rsidRDefault="007A7371" w:rsidP="003859FD">
      <w:pPr>
        <w:jc w:val="both"/>
        <w:rPr>
          <w:rFonts w:cstheme="minorHAnsi"/>
          <w:shd w:val="clear" w:color="auto" w:fill="FFFFFF"/>
          <w:lang w:val="fr-FR"/>
        </w:rPr>
      </w:pPr>
    </w:p>
    <w:p w14:paraId="54CFA55F" w14:textId="77777777" w:rsidR="001A6BC6" w:rsidRDefault="001A6BC6" w:rsidP="003859FD">
      <w:pPr>
        <w:jc w:val="both"/>
        <w:rPr>
          <w:rFonts w:cstheme="minorHAnsi"/>
          <w:shd w:val="clear" w:color="auto" w:fill="FFFFFF"/>
          <w:lang w:val="fr-FR"/>
        </w:rPr>
      </w:pPr>
    </w:p>
    <w:p w14:paraId="79620A1B" w14:textId="77777777" w:rsidR="001A6BC6" w:rsidRDefault="001A6BC6" w:rsidP="003859FD">
      <w:pPr>
        <w:jc w:val="both"/>
        <w:rPr>
          <w:rFonts w:cstheme="minorHAnsi"/>
          <w:shd w:val="clear" w:color="auto" w:fill="FFFFFF"/>
          <w:lang w:val="fr-FR"/>
        </w:rPr>
      </w:pPr>
    </w:p>
    <w:p w14:paraId="196EA85D" w14:textId="77777777" w:rsidR="001A6BC6" w:rsidRDefault="001A6BC6" w:rsidP="003859FD">
      <w:pPr>
        <w:jc w:val="both"/>
        <w:rPr>
          <w:rFonts w:cstheme="minorHAnsi"/>
          <w:shd w:val="clear" w:color="auto" w:fill="FFFFFF"/>
          <w:lang w:val="fr-FR"/>
        </w:rPr>
      </w:pPr>
    </w:p>
    <w:p w14:paraId="69C61C2C" w14:textId="77777777" w:rsidR="001A6BC6" w:rsidRDefault="001A6BC6" w:rsidP="003859FD">
      <w:pPr>
        <w:jc w:val="both"/>
        <w:rPr>
          <w:rFonts w:cstheme="minorHAnsi"/>
          <w:shd w:val="clear" w:color="auto" w:fill="FFFFFF"/>
          <w:lang w:val="fr-FR"/>
        </w:rPr>
      </w:pPr>
    </w:p>
    <w:p w14:paraId="0CB81A16" w14:textId="77777777" w:rsidR="001A6BC6" w:rsidRDefault="001A6BC6" w:rsidP="003859FD">
      <w:pPr>
        <w:jc w:val="both"/>
        <w:rPr>
          <w:rFonts w:cstheme="minorHAnsi"/>
          <w:shd w:val="clear" w:color="auto" w:fill="FFFFFF"/>
          <w:lang w:val="fr-FR"/>
        </w:rPr>
      </w:pPr>
    </w:p>
    <w:p w14:paraId="45CF99DE" w14:textId="59B7E605" w:rsidR="003C69EF" w:rsidRDefault="001A6BC6" w:rsidP="001A6BC6">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lastRenderedPageBreak/>
        <w:t>وَأَنذِرۡهُمۡ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لۡحَسۡرَةِ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إِذۡ</w:t>
      </w:r>
      <w:proofErr w:type="spellEnd"/>
      <w:r w:rsidRPr="00CD5564">
        <w:rPr>
          <w:rFonts w:cs="KFGQPC Uthmanic Script HAFS"/>
          <w:color w:val="000000"/>
          <w:sz w:val="36"/>
          <w:szCs w:val="36"/>
          <w:shd w:val="clear" w:color="auto" w:fill="FFFFFF"/>
          <w:rtl/>
        </w:rPr>
        <w:t xml:space="preserve"> قُضِيَ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لۡأَمۡرُ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وَهُمۡ</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color w:val="000000"/>
          <w:sz w:val="36"/>
          <w:szCs w:val="36"/>
          <w:shd w:val="clear" w:color="auto" w:fill="FFFFFF"/>
          <w:rtl/>
        </w:rPr>
        <w:t>غَفۡلَة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وَهُمۡ</w:t>
      </w:r>
      <w:proofErr w:type="spellEnd"/>
      <w:r w:rsidRPr="00CD5564">
        <w:rPr>
          <w:rFonts w:cs="KFGQPC Uthmanic Script HAFS"/>
          <w:color w:val="000000"/>
          <w:sz w:val="36"/>
          <w:szCs w:val="36"/>
          <w:shd w:val="clear" w:color="auto" w:fill="FFFFFF"/>
          <w:rtl/>
        </w:rPr>
        <w:t xml:space="preserve"> لَا يُؤۡمِنُونَ٣٩ إِنَّا </w:t>
      </w:r>
      <w:proofErr w:type="spellStart"/>
      <w:r w:rsidRPr="00CD5564">
        <w:rPr>
          <w:rFonts w:cs="KFGQPC Uthmanic Script HAFS"/>
          <w:color w:val="000000"/>
          <w:sz w:val="36"/>
          <w:szCs w:val="36"/>
          <w:shd w:val="clear" w:color="auto" w:fill="FFFFFF"/>
          <w:rtl/>
        </w:rPr>
        <w:t>نَحۡنُ</w:t>
      </w:r>
      <w:proofErr w:type="spellEnd"/>
      <w:r w:rsidRPr="00CD5564">
        <w:rPr>
          <w:rFonts w:cs="KFGQPC Uthmanic Script HAFS"/>
          <w:color w:val="000000"/>
          <w:sz w:val="36"/>
          <w:szCs w:val="36"/>
          <w:shd w:val="clear" w:color="auto" w:fill="FFFFFF"/>
          <w:rtl/>
        </w:rPr>
        <w:t xml:space="preserve"> نَرِثُ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لۡأَرۡضَ</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عَلَيۡهَا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وَإِلَيۡنَا</w:t>
      </w:r>
      <w:proofErr w:type="spellEnd"/>
      <w:r w:rsidRPr="00CD5564">
        <w:rPr>
          <w:rFonts w:cs="KFGQPC Uthmanic Script HAFS"/>
          <w:color w:val="000000"/>
          <w:sz w:val="36"/>
          <w:szCs w:val="36"/>
          <w:shd w:val="clear" w:color="auto" w:fill="FFFFFF"/>
          <w:rtl/>
        </w:rPr>
        <w:t xml:space="preserve"> يُرۡجَعُونَ٤٠</w:t>
      </w:r>
    </w:p>
    <w:p w14:paraId="202D3BBF" w14:textId="77777777" w:rsidR="001A6BC6" w:rsidRDefault="001A6BC6" w:rsidP="003859FD">
      <w:pPr>
        <w:jc w:val="both"/>
        <w:rPr>
          <w:rFonts w:cstheme="minorHAnsi"/>
          <w:shd w:val="clear" w:color="auto" w:fill="FFFFFF"/>
          <w:lang w:val="fr-FR"/>
        </w:rPr>
      </w:pPr>
    </w:p>
    <w:p w14:paraId="484EA70D" w14:textId="77777777" w:rsidR="00515060" w:rsidRPr="00C70029" w:rsidRDefault="00515060" w:rsidP="003859FD">
      <w:pPr>
        <w:jc w:val="both"/>
        <w:rPr>
          <w:rFonts w:cstheme="minorHAnsi"/>
          <w:b/>
          <w:bCs/>
          <w:i/>
          <w:iCs/>
          <w:sz w:val="20"/>
          <w:szCs w:val="20"/>
          <w:lang w:val="fr-BE"/>
        </w:rPr>
      </w:pPr>
      <w:bookmarkStart w:id="13" w:name="_Hlk201248326"/>
      <w:r w:rsidRPr="00C70029">
        <w:rPr>
          <w:rFonts w:cstheme="minorHAnsi"/>
          <w:b/>
          <w:bCs/>
          <w:i/>
          <w:iCs/>
          <w:sz w:val="20"/>
          <w:szCs w:val="20"/>
          <w:lang w:val="fr-BE"/>
        </w:rPr>
        <w:t>39- Et avertis-les du Jour du Regret, quand tout sera réglé ; alors qu’ils sont inattentifs et qu’ils ne croient pas.</w:t>
      </w:r>
    </w:p>
    <w:p w14:paraId="0C6B698E"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40- C’est Nous, en vérité, qui hériterons la terre et tout ce qui s’y trouve, et c’est à Nous qu’ils seront ramenés.</w:t>
      </w:r>
    </w:p>
    <w:bookmarkEnd w:id="13"/>
    <w:p w14:paraId="0FBD192C" w14:textId="77777777" w:rsidR="00515060" w:rsidRPr="00620D4B" w:rsidRDefault="00515060" w:rsidP="003859FD">
      <w:pPr>
        <w:jc w:val="both"/>
        <w:rPr>
          <w:rFonts w:cstheme="minorHAnsi"/>
          <w:shd w:val="clear" w:color="auto" w:fill="FFFFFF"/>
          <w:lang w:val="fr-FR"/>
        </w:rPr>
      </w:pPr>
    </w:p>
    <w:p w14:paraId="647B6361" w14:textId="77777777" w:rsidR="00515060" w:rsidRPr="00FB70B4" w:rsidRDefault="00515060" w:rsidP="003859FD">
      <w:pPr>
        <w:jc w:val="both"/>
        <w:rPr>
          <w:rFonts w:cstheme="minorHAnsi"/>
          <w:shd w:val="clear" w:color="auto" w:fill="FFFFFF"/>
          <w:lang w:val="fr-FR"/>
        </w:rPr>
      </w:pPr>
      <w:r w:rsidRPr="00FB70B4">
        <w:rPr>
          <w:rFonts w:cstheme="minorHAnsi"/>
          <w:shd w:val="clear" w:color="auto" w:fill="FFFFFF"/>
          <w:lang w:val="fr-FR"/>
        </w:rPr>
        <w:t xml:space="preserve">1- L'expression </w:t>
      </w:r>
      <w:r>
        <w:rPr>
          <w:rFonts w:cstheme="minorHAnsi"/>
          <w:shd w:val="clear" w:color="auto" w:fill="FFFFFF"/>
          <w:lang w:val="fr-FR"/>
        </w:rPr>
        <w:t>« </w:t>
      </w:r>
      <w:proofErr w:type="spellStart"/>
      <w:r w:rsidRPr="00E25F25">
        <w:rPr>
          <w:rFonts w:cstheme="minorHAnsi"/>
          <w:b/>
          <w:bCs/>
          <w:shd w:val="clear" w:color="auto" w:fill="FFFFFF"/>
          <w:lang w:val="fr-FR"/>
        </w:rPr>
        <w:t>Yawm</w:t>
      </w:r>
      <w:proofErr w:type="spellEnd"/>
      <w:r w:rsidRPr="00E25F25">
        <w:rPr>
          <w:rFonts w:cstheme="minorHAnsi"/>
          <w:b/>
          <w:bCs/>
          <w:shd w:val="clear" w:color="auto" w:fill="FFFFFF"/>
          <w:lang w:val="fr-FR"/>
        </w:rPr>
        <w:t xml:space="preserve"> al-</w:t>
      </w:r>
      <w:proofErr w:type="spellStart"/>
      <w:r w:rsidRPr="00E25F25">
        <w:rPr>
          <w:rFonts w:cstheme="minorHAnsi"/>
          <w:b/>
          <w:bCs/>
          <w:shd w:val="clear" w:color="auto" w:fill="FFFFFF"/>
          <w:lang w:val="fr-FR"/>
        </w:rPr>
        <w:t>Ha</w:t>
      </w:r>
      <w:r w:rsidR="00C96970">
        <w:rPr>
          <w:rFonts w:cstheme="minorHAnsi"/>
          <w:b/>
          <w:bCs/>
          <w:shd w:val="clear" w:color="auto" w:fill="FFFFFF"/>
          <w:lang w:val="fr-FR"/>
        </w:rPr>
        <w:t>s</w:t>
      </w:r>
      <w:r w:rsidRPr="00E25F25">
        <w:rPr>
          <w:rFonts w:cstheme="minorHAnsi"/>
          <w:b/>
          <w:bCs/>
          <w:shd w:val="clear" w:color="auto" w:fill="FFFFFF"/>
          <w:lang w:val="fr-FR"/>
        </w:rPr>
        <w:t>sra</w:t>
      </w:r>
      <w:proofErr w:type="spellEnd"/>
      <w:r>
        <w:rPr>
          <w:rFonts w:cstheme="minorHAnsi"/>
          <w:shd w:val="clear" w:color="auto" w:fill="FFFFFF"/>
          <w:lang w:val="fr-FR"/>
        </w:rPr>
        <w:t> »</w:t>
      </w:r>
      <w:r w:rsidRPr="00FB70B4">
        <w:rPr>
          <w:rFonts w:cstheme="minorHAnsi"/>
          <w:shd w:val="clear" w:color="auto" w:fill="FFFFFF"/>
          <w:lang w:val="fr-FR"/>
        </w:rPr>
        <w:t xml:space="preserve"> (Jour des Regrets) est l'un des noms donnés au Jour de la Résurrection dans la tradition islamique. Ce jour-là, tant les justes que les méchants éprouveront des regrets. Les bienfaiteurs regretteront de ne pas avoir accompli davantage de bonnes actions, tandis que les méchants regretteront que les voiles soient levés et que la vérité soit révélée à tous.</w:t>
      </w:r>
    </w:p>
    <w:p w14:paraId="6CA07B7E" w14:textId="04B585C8" w:rsidR="00515060" w:rsidRDefault="00C57C71" w:rsidP="003859FD">
      <w:pPr>
        <w:jc w:val="both"/>
        <w:rPr>
          <w:rFonts w:cstheme="minorHAnsi"/>
          <w:shd w:val="clear" w:color="auto" w:fill="FFFFFF"/>
          <w:lang w:val="fr-FR"/>
        </w:rPr>
      </w:pPr>
      <w:bookmarkStart w:id="14" w:name="_Hlk201248304"/>
      <w:r w:rsidRPr="00C57C71">
        <w:rPr>
          <w:rFonts w:cstheme="minorHAnsi"/>
          <w:shd w:val="clear" w:color="auto" w:fill="FFFFFF"/>
          <w:lang w:val="fr-FR"/>
        </w:rPr>
        <w:t xml:space="preserve">2- L'expression « </w:t>
      </w:r>
      <w:r w:rsidRPr="00C57C71">
        <w:rPr>
          <w:rFonts w:cstheme="minorHAnsi"/>
          <w:b/>
          <w:bCs/>
          <w:shd w:val="clear" w:color="auto" w:fill="FFFFFF"/>
          <w:lang w:val="fr-FR"/>
        </w:rPr>
        <w:t>quand tout sera réglé</w:t>
      </w:r>
      <w:r w:rsidRPr="00C57C71">
        <w:rPr>
          <w:rFonts w:cstheme="minorHAnsi"/>
          <w:shd w:val="clear" w:color="auto" w:fill="FFFFFF"/>
          <w:lang w:val="fr-FR"/>
        </w:rPr>
        <w:t xml:space="preserve"> » signifie que le jugement des actions sera conclu au moment de la Résurrection. Selon la croyance islamique, ceux qui sont destinés au </w:t>
      </w:r>
      <w:r w:rsidR="00891D3A">
        <w:rPr>
          <w:rFonts w:cstheme="minorHAnsi"/>
          <w:shd w:val="clear" w:color="auto" w:fill="FFFFFF"/>
          <w:lang w:val="fr-FR"/>
        </w:rPr>
        <w:t>P</w:t>
      </w:r>
      <w:r w:rsidRPr="00C57C71">
        <w:rPr>
          <w:rFonts w:cstheme="minorHAnsi"/>
          <w:shd w:val="clear" w:color="auto" w:fill="FFFFFF"/>
          <w:lang w:val="fr-FR"/>
        </w:rPr>
        <w:t>aradis y resteront éternellement, tandis que ceux destinés à l'</w:t>
      </w:r>
      <w:r w:rsidR="00891D3A">
        <w:rPr>
          <w:rFonts w:cstheme="minorHAnsi"/>
          <w:shd w:val="clear" w:color="auto" w:fill="FFFFFF"/>
          <w:lang w:val="fr-FR"/>
        </w:rPr>
        <w:t>E</w:t>
      </w:r>
      <w:r w:rsidRPr="00C57C71">
        <w:rPr>
          <w:rFonts w:cstheme="minorHAnsi"/>
          <w:shd w:val="clear" w:color="auto" w:fill="FFFFFF"/>
          <w:lang w:val="fr-FR"/>
        </w:rPr>
        <w:t>nfer y demeureront également pour toujours</w:t>
      </w:r>
      <w:r w:rsidR="00515060" w:rsidRPr="00620D4B">
        <w:rPr>
          <w:rFonts w:cstheme="minorHAnsi"/>
          <w:shd w:val="clear" w:color="auto" w:fill="FFFFFF"/>
          <w:lang w:val="fr-FR"/>
        </w:rPr>
        <w:t>.</w:t>
      </w:r>
      <w:r w:rsidR="00515060" w:rsidRPr="00620D4B">
        <w:rPr>
          <w:rStyle w:val="Appelnotedebasdep"/>
          <w:rFonts w:cstheme="minorHAnsi"/>
          <w:shd w:val="clear" w:color="auto" w:fill="FFFFFF"/>
          <w:lang w:val="fr-FR"/>
        </w:rPr>
        <w:footnoteReference w:id="40"/>
      </w:r>
    </w:p>
    <w:bookmarkEnd w:id="14"/>
    <w:p w14:paraId="63AE8942" w14:textId="77777777" w:rsidR="00C96970" w:rsidRDefault="00C96970" w:rsidP="003859FD">
      <w:pPr>
        <w:jc w:val="both"/>
        <w:rPr>
          <w:rFonts w:cstheme="minorHAnsi"/>
          <w:shd w:val="clear" w:color="auto" w:fill="FFFFFF"/>
          <w:lang w:val="fr-FR"/>
        </w:rPr>
      </w:pPr>
    </w:p>
    <w:p w14:paraId="39D485D0" w14:textId="77777777" w:rsidR="00C96970" w:rsidRDefault="00C96970" w:rsidP="003859FD">
      <w:pPr>
        <w:jc w:val="both"/>
        <w:rPr>
          <w:rFonts w:cstheme="minorHAnsi"/>
          <w:shd w:val="clear" w:color="auto" w:fill="FFFFFF"/>
          <w:lang w:val="fr-FR"/>
        </w:rPr>
      </w:pPr>
    </w:p>
    <w:p w14:paraId="6AF19D52" w14:textId="77777777" w:rsidR="00393369" w:rsidRDefault="00393369" w:rsidP="003859FD">
      <w:pPr>
        <w:jc w:val="both"/>
        <w:rPr>
          <w:rFonts w:cstheme="minorHAnsi"/>
          <w:shd w:val="clear" w:color="auto" w:fill="FFFFFF"/>
          <w:lang w:val="fr-FR"/>
        </w:rPr>
      </w:pPr>
    </w:p>
    <w:p w14:paraId="301AA8EB" w14:textId="711F6F46" w:rsidR="00393369" w:rsidRDefault="00393369" w:rsidP="00393369">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إِبۡرَٰهِيمَۚ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كَانَ </w:t>
      </w:r>
      <w:proofErr w:type="spellStart"/>
      <w:r w:rsidRPr="00CD5564">
        <w:rPr>
          <w:rFonts w:cs="KFGQPC Uthmanic Script HAFS"/>
          <w:color w:val="000000"/>
          <w:sz w:val="36"/>
          <w:szCs w:val="36"/>
          <w:shd w:val="clear" w:color="auto" w:fill="FFFFFF"/>
          <w:rtl/>
        </w:rPr>
        <w:t>صِدِّيقٗا</w:t>
      </w:r>
      <w:proofErr w:type="spellEnd"/>
      <w:r w:rsidRPr="00CD5564">
        <w:rPr>
          <w:rFonts w:cs="KFGQPC Uthmanic Script HAFS"/>
          <w:color w:val="000000"/>
          <w:sz w:val="36"/>
          <w:szCs w:val="36"/>
          <w:shd w:val="clear" w:color="auto" w:fill="FFFFFF"/>
          <w:rtl/>
        </w:rPr>
        <w:t xml:space="preserve"> نَّبِيًّا٤١ </w:t>
      </w:r>
      <w:proofErr w:type="spellStart"/>
      <w:r w:rsidRPr="00CD5564">
        <w:rPr>
          <w:rFonts w:cs="KFGQPC Uthmanic Script HAFS"/>
          <w:color w:val="000000"/>
          <w:sz w:val="36"/>
          <w:szCs w:val="36"/>
          <w:shd w:val="clear" w:color="auto" w:fill="FFFFFF"/>
          <w:rtl/>
        </w:rPr>
        <w:t>إِذۡ</w:t>
      </w:r>
      <w:proofErr w:type="spellEnd"/>
      <w:r w:rsidRPr="00CD5564">
        <w:rPr>
          <w:rFonts w:cs="KFGQPC Uthmanic Script HAFS"/>
          <w:color w:val="000000"/>
          <w:sz w:val="36"/>
          <w:szCs w:val="36"/>
          <w:shd w:val="clear" w:color="auto" w:fill="FFFFFF"/>
          <w:rtl/>
        </w:rPr>
        <w:t xml:space="preserve"> قَالَ لِأَبِ</w:t>
      </w:r>
      <w:r w:rsidRPr="00CD5564">
        <w:rPr>
          <w:rFonts w:cs="KFGQPC Uthmanic Script HAFS" w:hint="eastAsia"/>
          <w:color w:val="000000"/>
          <w:sz w:val="36"/>
          <w:szCs w:val="36"/>
          <w:shd w:val="clear" w:color="auto" w:fill="FFFFFF"/>
          <w:rtl/>
        </w:rPr>
        <w:t>يهِ</w:t>
      </w:r>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يَٰٓأَبَتِ</w:t>
      </w:r>
      <w:proofErr w:type="spellEnd"/>
      <w:r w:rsidRPr="00CD5564">
        <w:rPr>
          <w:rFonts w:cs="KFGQPC Uthmanic Script HAFS"/>
          <w:color w:val="000000"/>
          <w:sz w:val="36"/>
          <w:szCs w:val="36"/>
          <w:shd w:val="clear" w:color="auto" w:fill="FFFFFF"/>
          <w:rtl/>
        </w:rPr>
        <w:t xml:space="preserve"> لِمَ </w:t>
      </w:r>
      <w:proofErr w:type="spellStart"/>
      <w:r w:rsidRPr="00CD5564">
        <w:rPr>
          <w:rFonts w:cs="KFGQPC Uthmanic Script HAFS"/>
          <w:color w:val="000000"/>
          <w:sz w:val="36"/>
          <w:szCs w:val="36"/>
          <w:shd w:val="clear" w:color="auto" w:fill="FFFFFF"/>
          <w:rtl/>
        </w:rPr>
        <w:t>تَعۡبُدُ</w:t>
      </w:r>
      <w:proofErr w:type="spellEnd"/>
      <w:r w:rsidRPr="00CD5564">
        <w:rPr>
          <w:rFonts w:cs="KFGQPC Uthmanic Script HAFS"/>
          <w:color w:val="000000"/>
          <w:sz w:val="36"/>
          <w:szCs w:val="36"/>
          <w:shd w:val="clear" w:color="auto" w:fill="FFFFFF"/>
          <w:rtl/>
        </w:rPr>
        <w:t xml:space="preserve"> مَا لَا </w:t>
      </w:r>
      <w:proofErr w:type="spellStart"/>
      <w:r w:rsidRPr="00CD5564">
        <w:rPr>
          <w:rFonts w:cs="KFGQPC Uthmanic Script HAFS"/>
          <w:color w:val="000000"/>
          <w:sz w:val="36"/>
          <w:szCs w:val="36"/>
          <w:shd w:val="clear" w:color="auto" w:fill="FFFFFF"/>
          <w:rtl/>
        </w:rPr>
        <w:t>يَسۡمَعُ</w:t>
      </w:r>
      <w:proofErr w:type="spellEnd"/>
      <w:r w:rsidRPr="00CD5564">
        <w:rPr>
          <w:rFonts w:cs="KFGQPC Uthmanic Script HAFS"/>
          <w:color w:val="000000"/>
          <w:sz w:val="36"/>
          <w:szCs w:val="36"/>
          <w:shd w:val="clear" w:color="auto" w:fill="FFFFFF"/>
          <w:rtl/>
        </w:rPr>
        <w:t xml:space="preserve"> وَلَا </w:t>
      </w:r>
      <w:proofErr w:type="spellStart"/>
      <w:r w:rsidRPr="00CD5564">
        <w:rPr>
          <w:rFonts w:cs="KFGQPC Uthmanic Script HAFS"/>
          <w:color w:val="000000"/>
          <w:sz w:val="36"/>
          <w:szCs w:val="36"/>
          <w:shd w:val="clear" w:color="auto" w:fill="FFFFFF"/>
          <w:rtl/>
        </w:rPr>
        <w:t>يُبۡصِرُ</w:t>
      </w:r>
      <w:proofErr w:type="spellEnd"/>
      <w:r w:rsidRPr="00CD5564">
        <w:rPr>
          <w:rFonts w:cs="KFGQPC Uthmanic Script HAFS"/>
          <w:color w:val="000000"/>
          <w:sz w:val="36"/>
          <w:szCs w:val="36"/>
          <w:shd w:val="clear" w:color="auto" w:fill="FFFFFF"/>
          <w:rtl/>
        </w:rPr>
        <w:t xml:space="preserve"> وَلَا </w:t>
      </w:r>
      <w:proofErr w:type="spellStart"/>
      <w:r w:rsidRPr="00CD5564">
        <w:rPr>
          <w:rFonts w:cs="KFGQPC Uthmanic Script HAFS"/>
          <w:color w:val="000000"/>
          <w:sz w:val="36"/>
          <w:szCs w:val="36"/>
          <w:shd w:val="clear" w:color="auto" w:fill="FFFFFF"/>
          <w:rtl/>
        </w:rPr>
        <w:t>يُغۡنِي</w:t>
      </w:r>
      <w:proofErr w:type="spellEnd"/>
      <w:r w:rsidRPr="00CD5564">
        <w:rPr>
          <w:rFonts w:cs="KFGQPC Uthmanic Script HAFS"/>
          <w:color w:val="000000"/>
          <w:sz w:val="36"/>
          <w:szCs w:val="36"/>
          <w:shd w:val="clear" w:color="auto" w:fill="FFFFFF"/>
          <w:rtl/>
        </w:rPr>
        <w:t xml:space="preserve"> عَنكَ شَيۡ‍ٔٗا٤٢ </w:t>
      </w:r>
      <w:proofErr w:type="spellStart"/>
      <w:r w:rsidRPr="00CD5564">
        <w:rPr>
          <w:rFonts w:cs="KFGQPC Uthmanic Script HAFS"/>
          <w:color w:val="000000"/>
          <w:sz w:val="36"/>
          <w:szCs w:val="36"/>
          <w:shd w:val="clear" w:color="auto" w:fill="FFFFFF"/>
          <w:rtl/>
        </w:rPr>
        <w:t>يَٰٓأَبَتِ</w:t>
      </w:r>
      <w:proofErr w:type="spellEnd"/>
      <w:r w:rsidRPr="00CD5564">
        <w:rPr>
          <w:rFonts w:cs="KFGQPC Uthmanic Script HAFS"/>
          <w:color w:val="000000"/>
          <w:sz w:val="36"/>
          <w:szCs w:val="36"/>
          <w:shd w:val="clear" w:color="auto" w:fill="FFFFFF"/>
          <w:rtl/>
        </w:rPr>
        <w:t xml:space="preserve"> إِنِّي </w:t>
      </w:r>
      <w:proofErr w:type="spellStart"/>
      <w:r w:rsidRPr="00CD5564">
        <w:rPr>
          <w:rFonts w:cs="KFGQPC Uthmanic Script HAFS"/>
          <w:color w:val="000000"/>
          <w:sz w:val="36"/>
          <w:szCs w:val="36"/>
          <w:shd w:val="clear" w:color="auto" w:fill="FFFFFF"/>
          <w:rtl/>
        </w:rPr>
        <w:t>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جَآءَنِي</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لۡعِلۡمِ</w:t>
      </w:r>
      <w:proofErr w:type="spellEnd"/>
      <w:r w:rsidRPr="00CD5564">
        <w:rPr>
          <w:rFonts w:cs="KFGQPC Uthmanic Script HAFS"/>
          <w:color w:val="000000"/>
          <w:sz w:val="36"/>
          <w:szCs w:val="36"/>
          <w:shd w:val="clear" w:color="auto" w:fill="FFFFFF"/>
          <w:rtl/>
        </w:rPr>
        <w:t xml:space="preserve"> مَا </w:t>
      </w:r>
      <w:proofErr w:type="spellStart"/>
      <w:r w:rsidRPr="00CD5564">
        <w:rPr>
          <w:rFonts w:cs="KFGQPC Uthmanic Script HAFS"/>
          <w:color w:val="000000"/>
          <w:sz w:val="36"/>
          <w:szCs w:val="36"/>
          <w:shd w:val="clear" w:color="auto" w:fill="FFFFFF"/>
          <w:rtl/>
        </w:rPr>
        <w:t>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يَأۡتِكَ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تَّبِعۡنِيٓ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أَهۡدِكَ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صِرَٰطٗا</w:t>
      </w:r>
      <w:proofErr w:type="spellEnd"/>
      <w:r w:rsidRPr="00CD5564">
        <w:rPr>
          <w:rFonts w:cs="KFGQPC Uthmanic Script HAFS"/>
          <w:color w:val="000000"/>
          <w:sz w:val="36"/>
          <w:szCs w:val="36"/>
          <w:shd w:val="clear" w:color="auto" w:fill="FFFFFF"/>
          <w:rtl/>
        </w:rPr>
        <w:t xml:space="preserve"> سَوِيّٗا٤٣</w:t>
      </w:r>
    </w:p>
    <w:p w14:paraId="291E586D" w14:textId="77777777" w:rsidR="00C96970" w:rsidRPr="00620D4B" w:rsidRDefault="00C96970" w:rsidP="003859FD">
      <w:pPr>
        <w:jc w:val="both"/>
        <w:rPr>
          <w:rFonts w:cstheme="minorHAnsi"/>
          <w:shd w:val="clear" w:color="auto" w:fill="FFFFFF"/>
          <w:lang w:val="fr-FR"/>
        </w:rPr>
      </w:pPr>
    </w:p>
    <w:p w14:paraId="0C331B9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41- Et mentionne dans le Livre, Abraham. C’était un très véridique et un Prophète.</w:t>
      </w:r>
    </w:p>
    <w:p w14:paraId="1FB699CC"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42- Lorsqu’il dit à son père : « Ô mon père, pourquoi adores-tu ce qui n’entend ni ne voit, et ne te profite en rien ?</w:t>
      </w:r>
    </w:p>
    <w:p w14:paraId="3B36D916"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43- Ô mon père, il m’est venu de la science ce que tu n’as pas reçu ; suis-moi, donc, je te guiderai sur une voie droite.</w:t>
      </w:r>
    </w:p>
    <w:p w14:paraId="423300C0" w14:textId="77777777" w:rsidR="00515060" w:rsidRPr="00620D4B" w:rsidRDefault="00515060" w:rsidP="003859FD">
      <w:pPr>
        <w:jc w:val="both"/>
        <w:rPr>
          <w:rFonts w:cstheme="minorHAnsi"/>
          <w:shd w:val="clear" w:color="auto" w:fill="FFFFFF"/>
          <w:lang w:val="fr-FR"/>
        </w:rPr>
      </w:pPr>
    </w:p>
    <w:p w14:paraId="39B0A4D6" w14:textId="77777777" w:rsidR="00515060" w:rsidRPr="00E25F25" w:rsidRDefault="00515060" w:rsidP="003859FD">
      <w:pPr>
        <w:jc w:val="both"/>
        <w:rPr>
          <w:rFonts w:cstheme="minorHAnsi"/>
          <w:shd w:val="clear" w:color="auto" w:fill="FFFFFF"/>
          <w:lang w:val="fr-FR"/>
        </w:rPr>
      </w:pPr>
      <w:r w:rsidRPr="00E25F25">
        <w:rPr>
          <w:rFonts w:cstheme="minorHAnsi"/>
          <w:shd w:val="clear" w:color="auto" w:fill="FFFFFF"/>
          <w:lang w:val="fr-FR"/>
        </w:rPr>
        <w:t>1- Abraham (a) était sincère avant même de devenir prophète. Cela souligne l'importance de cet attribut, comme si la véracité posait les fondements de la prophétie.</w:t>
      </w:r>
    </w:p>
    <w:p w14:paraId="48B06C79" w14:textId="77777777" w:rsidR="00515060" w:rsidRPr="00E25F25" w:rsidRDefault="00515060" w:rsidP="003859FD">
      <w:pPr>
        <w:jc w:val="both"/>
        <w:rPr>
          <w:rFonts w:cstheme="minorHAnsi"/>
          <w:shd w:val="clear" w:color="auto" w:fill="FFFFFF"/>
          <w:lang w:val="fr-FR"/>
        </w:rPr>
      </w:pPr>
      <w:r w:rsidRPr="00E25F25">
        <w:rPr>
          <w:rFonts w:cstheme="minorHAnsi"/>
          <w:shd w:val="clear" w:color="auto" w:fill="FFFFFF"/>
          <w:lang w:val="fr-FR"/>
        </w:rPr>
        <w:lastRenderedPageBreak/>
        <w:t>2- Bien qu'Azar, l'oncle ou le père d'Abraham (a), fût plus âgé que lui, Abraham (a) lui a demandé de le suivre pour le guider vers le droit chemin. La raison qu'il lui donne est celle de l'imitation aveugle et ignorante des traditions ancestrales.</w:t>
      </w:r>
    </w:p>
    <w:p w14:paraId="333E49C8" w14:textId="77777777" w:rsidR="00515060" w:rsidRPr="00620D4B" w:rsidRDefault="00515060" w:rsidP="003859FD">
      <w:pPr>
        <w:jc w:val="both"/>
        <w:rPr>
          <w:rFonts w:cstheme="minorHAnsi"/>
          <w:shd w:val="clear" w:color="auto" w:fill="FFFFFF"/>
          <w:lang w:val="fr-FR"/>
        </w:rPr>
      </w:pPr>
      <w:r w:rsidRPr="00E25F25">
        <w:rPr>
          <w:rFonts w:cstheme="minorHAnsi"/>
          <w:shd w:val="clear" w:color="auto" w:fill="FFFFFF"/>
          <w:lang w:val="fr-FR"/>
        </w:rPr>
        <w:t>3- Abraham (a) commence à inviter ses proches parents à suivre la voie de Dieu, comme Dieu l'a ordonné au Prophète de l'Islam (s). En effet, la formation spirituelle des proches est primordiale et ouvre la voie pour guider les autres.</w:t>
      </w:r>
      <w:r w:rsidRPr="00620D4B">
        <w:rPr>
          <w:rStyle w:val="Appelnotedebasdep"/>
          <w:rFonts w:cstheme="minorHAnsi"/>
          <w:shd w:val="clear" w:color="auto" w:fill="FFFFFF"/>
          <w:lang w:val="fr-FR"/>
        </w:rPr>
        <w:footnoteReference w:id="41"/>
      </w:r>
    </w:p>
    <w:p w14:paraId="77A13FBD" w14:textId="77777777" w:rsidR="00515060" w:rsidRPr="00620D4B" w:rsidRDefault="00515060" w:rsidP="003859FD">
      <w:pPr>
        <w:jc w:val="both"/>
        <w:rPr>
          <w:rFonts w:cstheme="minorHAnsi"/>
          <w:shd w:val="clear" w:color="auto" w:fill="FFFFFF"/>
          <w:lang w:val="fr-FR"/>
        </w:rPr>
      </w:pPr>
    </w:p>
    <w:p w14:paraId="00173DCF" w14:textId="77777777" w:rsidR="00515060" w:rsidRPr="00620D4B" w:rsidRDefault="00515060" w:rsidP="003859FD">
      <w:pPr>
        <w:spacing w:before="240"/>
        <w:jc w:val="both"/>
        <w:rPr>
          <w:rFonts w:cstheme="minorHAnsi"/>
          <w:shd w:val="clear" w:color="auto" w:fill="FFFFFF"/>
          <w:lang w:val="fr-FR"/>
        </w:rPr>
      </w:pPr>
    </w:p>
    <w:p w14:paraId="16AAE354" w14:textId="77777777" w:rsidR="00515060" w:rsidRDefault="00515060" w:rsidP="003859FD">
      <w:pPr>
        <w:jc w:val="both"/>
        <w:rPr>
          <w:rFonts w:cstheme="minorHAnsi"/>
          <w:shd w:val="clear" w:color="auto" w:fill="FFFFFF"/>
          <w:lang w:val="fr-FR"/>
        </w:rPr>
      </w:pPr>
    </w:p>
    <w:p w14:paraId="34DFB8AD" w14:textId="0886F729" w:rsidR="003C6F7C" w:rsidRDefault="00393369" w:rsidP="00393369">
      <w:pPr>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يَٰٓأَبَتِ</w:t>
      </w:r>
      <w:proofErr w:type="spellEnd"/>
      <w:r w:rsidRPr="00CD5564">
        <w:rPr>
          <w:rFonts w:cs="KFGQPC Uthmanic Script HAFS"/>
          <w:color w:val="000000"/>
          <w:sz w:val="36"/>
          <w:szCs w:val="36"/>
          <w:shd w:val="clear" w:color="auto" w:fill="FFFFFF"/>
          <w:rtl/>
        </w:rPr>
        <w:t xml:space="preserve"> لَا </w:t>
      </w:r>
      <w:proofErr w:type="spellStart"/>
      <w:r w:rsidRPr="00CD5564">
        <w:rPr>
          <w:rFonts w:cs="KFGQPC Uthmanic Script HAFS"/>
          <w:color w:val="000000"/>
          <w:sz w:val="36"/>
          <w:szCs w:val="36"/>
          <w:shd w:val="clear" w:color="auto" w:fill="FFFFFF"/>
          <w:rtl/>
        </w:rPr>
        <w:t>تَعۡبُدِ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لشَّيۡطَٰنَۖ</w:t>
      </w:r>
      <w:proofErr w:type="spellEnd"/>
      <w:r w:rsidRPr="00CD5564">
        <w:rPr>
          <w:rFonts w:cs="KFGQPC Uthmanic Script HAFS"/>
          <w:color w:val="000000"/>
          <w:sz w:val="36"/>
          <w:szCs w:val="36"/>
          <w:shd w:val="clear" w:color="auto" w:fill="FFFFFF"/>
          <w:rtl/>
        </w:rPr>
        <w:t xml:space="preserve"> إِنَّ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لشَّيۡطَ</w:t>
      </w:r>
      <w:r w:rsidRPr="00CD5564">
        <w:rPr>
          <w:rFonts w:cs="KFGQPC Uthmanic Script HAFS"/>
          <w:color w:val="000000"/>
          <w:sz w:val="36"/>
          <w:szCs w:val="36"/>
          <w:shd w:val="clear" w:color="auto" w:fill="FFFFFF"/>
          <w:rtl/>
        </w:rPr>
        <w:t>ٰنَ</w:t>
      </w:r>
      <w:proofErr w:type="spellEnd"/>
      <w:r w:rsidRPr="00CD5564">
        <w:rPr>
          <w:rFonts w:cs="KFGQPC Uthmanic Script HAFS"/>
          <w:color w:val="000000"/>
          <w:sz w:val="36"/>
          <w:szCs w:val="36"/>
          <w:shd w:val="clear" w:color="auto" w:fill="FFFFFF"/>
          <w:rtl/>
        </w:rPr>
        <w:t xml:space="preserve"> كَانَ </w:t>
      </w:r>
      <w:proofErr w:type="spellStart"/>
      <w:r w:rsidRPr="00CD5564">
        <w:rPr>
          <w:rFonts w:cs="KFGQPC Uthmanic Script HAFS"/>
          <w:color w:val="000000"/>
          <w:sz w:val="36"/>
          <w:szCs w:val="36"/>
          <w:shd w:val="clear" w:color="auto" w:fill="FFFFFF"/>
          <w:rtl/>
        </w:rPr>
        <w:t>لِلرَّحۡمَٰنِ</w:t>
      </w:r>
      <w:proofErr w:type="spellEnd"/>
      <w:r w:rsidRPr="00CD5564">
        <w:rPr>
          <w:rFonts w:cs="KFGQPC Uthmanic Script HAFS"/>
          <w:color w:val="000000"/>
          <w:sz w:val="36"/>
          <w:szCs w:val="36"/>
          <w:shd w:val="clear" w:color="auto" w:fill="FFFFFF"/>
          <w:rtl/>
        </w:rPr>
        <w:t xml:space="preserve"> عَصِيّٗا٤٤ </w:t>
      </w:r>
      <w:proofErr w:type="spellStart"/>
      <w:r w:rsidRPr="00CD5564">
        <w:rPr>
          <w:rFonts w:cs="KFGQPC Uthmanic Script HAFS"/>
          <w:color w:val="000000"/>
          <w:sz w:val="36"/>
          <w:szCs w:val="36"/>
          <w:shd w:val="clear" w:color="auto" w:fill="FFFFFF"/>
          <w:rtl/>
        </w:rPr>
        <w:t>يَٰٓأَبَتِ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إِنِّيٓ</w:t>
      </w:r>
      <w:proofErr w:type="spellEnd"/>
      <w:r w:rsidRPr="00CD5564">
        <w:rPr>
          <w:rFonts w:cs="KFGQPC Uthmanic Script HAFS"/>
          <w:color w:val="000000"/>
          <w:sz w:val="36"/>
          <w:szCs w:val="36"/>
          <w:shd w:val="clear" w:color="auto" w:fill="FFFFFF"/>
          <w:rtl/>
        </w:rPr>
        <w:t xml:space="preserve"> أَخَافُ أَن يَمَسَّكَ عَذَابٞ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فَتَكُونَ </w:t>
      </w:r>
      <w:proofErr w:type="spellStart"/>
      <w:r w:rsidRPr="00CD5564">
        <w:rPr>
          <w:rFonts w:cs="KFGQPC Uthmanic Script HAFS"/>
          <w:color w:val="000000"/>
          <w:sz w:val="36"/>
          <w:szCs w:val="36"/>
          <w:shd w:val="clear" w:color="auto" w:fill="FFFFFF"/>
          <w:rtl/>
        </w:rPr>
        <w:t>لِلشَّيۡطَٰنِ</w:t>
      </w:r>
      <w:proofErr w:type="spellEnd"/>
      <w:r w:rsidRPr="00CD5564">
        <w:rPr>
          <w:rFonts w:cs="KFGQPC Uthmanic Script HAFS"/>
          <w:color w:val="000000"/>
          <w:sz w:val="36"/>
          <w:szCs w:val="36"/>
          <w:shd w:val="clear" w:color="auto" w:fill="FFFFFF"/>
          <w:rtl/>
        </w:rPr>
        <w:t xml:space="preserve"> وَلِيّٗا٤٥</w:t>
      </w:r>
    </w:p>
    <w:p w14:paraId="300490DA" w14:textId="77777777" w:rsidR="003C6F7C" w:rsidRDefault="003C6F7C" w:rsidP="003859FD">
      <w:pPr>
        <w:jc w:val="both"/>
        <w:rPr>
          <w:rFonts w:cstheme="minorHAnsi"/>
          <w:shd w:val="clear" w:color="auto" w:fill="FFFFFF"/>
          <w:lang w:val="fr-FR"/>
        </w:rPr>
      </w:pPr>
    </w:p>
    <w:p w14:paraId="3A35D4A9" w14:textId="77777777" w:rsidR="00515060" w:rsidRPr="00C70029" w:rsidRDefault="00515060" w:rsidP="003859FD">
      <w:pPr>
        <w:jc w:val="both"/>
        <w:rPr>
          <w:rFonts w:cstheme="minorHAnsi"/>
          <w:b/>
          <w:bCs/>
          <w:i/>
          <w:iCs/>
          <w:sz w:val="20"/>
          <w:szCs w:val="20"/>
          <w:lang w:val="fr-BE"/>
        </w:rPr>
      </w:pPr>
      <w:bookmarkStart w:id="15" w:name="_Hlk201248410"/>
      <w:r w:rsidRPr="00C70029">
        <w:rPr>
          <w:rFonts w:cstheme="minorHAnsi"/>
          <w:b/>
          <w:bCs/>
          <w:i/>
          <w:iCs/>
          <w:sz w:val="20"/>
          <w:szCs w:val="20"/>
          <w:lang w:val="fr-BE"/>
        </w:rPr>
        <w:t>44- Mon père, n’adore pas Satan. Satan, en vérité, a désobéi au Miséricordieux.</w:t>
      </w:r>
    </w:p>
    <w:p w14:paraId="3E2C2C97"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45- Ô mon père, je crains qu’un châtiment venant du Tout Miséricordieux ne te touche et que tu ne deviennes un allié du Diable ».</w:t>
      </w:r>
    </w:p>
    <w:bookmarkEnd w:id="15"/>
    <w:p w14:paraId="3FB7647D" w14:textId="77777777" w:rsidR="00515060" w:rsidRPr="00620D4B" w:rsidRDefault="00515060" w:rsidP="003859FD">
      <w:pPr>
        <w:jc w:val="both"/>
        <w:rPr>
          <w:rFonts w:cstheme="minorHAnsi"/>
          <w:shd w:val="clear" w:color="auto" w:fill="FFFFFF"/>
          <w:lang w:val="fr-FR"/>
        </w:rPr>
      </w:pPr>
    </w:p>
    <w:p w14:paraId="7996DBC2" w14:textId="77777777" w:rsidR="00515060" w:rsidRPr="00132576" w:rsidRDefault="00515060" w:rsidP="003859FD">
      <w:pPr>
        <w:jc w:val="both"/>
        <w:rPr>
          <w:rFonts w:cstheme="minorHAnsi"/>
          <w:shd w:val="clear" w:color="auto" w:fill="FFFFFF"/>
          <w:lang w:val="fr-FR"/>
        </w:rPr>
      </w:pPr>
      <w:r w:rsidRPr="00132576">
        <w:rPr>
          <w:rFonts w:cstheme="minorHAnsi"/>
          <w:shd w:val="clear" w:color="auto" w:fill="FFFFFF"/>
          <w:lang w:val="fr-FR"/>
        </w:rPr>
        <w:t>Les paroles d'Abraham (a) à son oncle sont très intéressantes pour plusieurs raisons :</w:t>
      </w:r>
    </w:p>
    <w:p w14:paraId="2B79A534" w14:textId="77777777" w:rsidR="00515060" w:rsidRPr="00132576" w:rsidRDefault="00515060" w:rsidP="003859FD">
      <w:pPr>
        <w:jc w:val="both"/>
        <w:rPr>
          <w:rFonts w:cstheme="minorHAnsi"/>
          <w:shd w:val="clear" w:color="auto" w:fill="FFFFFF"/>
          <w:lang w:val="fr-FR"/>
        </w:rPr>
      </w:pPr>
      <w:r w:rsidRPr="00132576">
        <w:rPr>
          <w:rFonts w:cstheme="minorHAnsi"/>
          <w:shd w:val="clear" w:color="auto" w:fill="FFFFFF"/>
          <w:lang w:val="fr-FR"/>
        </w:rPr>
        <w:t>a) Il s'adresse à lui affectueusement en l'appelant « père », témoignant ainsi de son respect et de son amour filial.</w:t>
      </w:r>
    </w:p>
    <w:p w14:paraId="74C37BF4" w14:textId="77777777" w:rsidR="00515060" w:rsidRPr="00132576" w:rsidRDefault="00515060" w:rsidP="003859FD">
      <w:pPr>
        <w:jc w:val="both"/>
        <w:rPr>
          <w:rFonts w:cstheme="minorHAnsi"/>
          <w:shd w:val="clear" w:color="auto" w:fill="FFFFFF"/>
          <w:lang w:val="fr-FR"/>
        </w:rPr>
      </w:pPr>
      <w:r w:rsidRPr="00132576">
        <w:rPr>
          <w:rFonts w:cstheme="minorHAnsi"/>
          <w:shd w:val="clear" w:color="auto" w:fill="FFFFFF"/>
          <w:lang w:val="fr-FR"/>
        </w:rPr>
        <w:t>b) Il exprime avec sincérité et bienveillance ce qui le préoccupe et le bouleverse.</w:t>
      </w:r>
    </w:p>
    <w:p w14:paraId="0A772519" w14:textId="559E7290" w:rsidR="00515060" w:rsidRPr="00132576" w:rsidRDefault="00C57C71" w:rsidP="003859FD">
      <w:pPr>
        <w:jc w:val="both"/>
        <w:rPr>
          <w:rFonts w:cstheme="minorHAnsi"/>
          <w:shd w:val="clear" w:color="auto" w:fill="FFFFFF"/>
          <w:lang w:val="fr-FR"/>
        </w:rPr>
      </w:pPr>
      <w:bookmarkStart w:id="16" w:name="_Hlk201248417"/>
      <w:r w:rsidRPr="00C57C71">
        <w:rPr>
          <w:rFonts w:cstheme="minorHAnsi"/>
          <w:shd w:val="clear" w:color="auto" w:fill="FFFFFF"/>
          <w:lang w:val="fr-FR"/>
        </w:rPr>
        <w:t xml:space="preserve">c) L'expression « </w:t>
      </w:r>
      <w:r w:rsidRPr="00C57C71">
        <w:rPr>
          <w:rFonts w:cstheme="minorHAnsi"/>
          <w:b/>
          <w:bCs/>
          <w:shd w:val="clear" w:color="auto" w:fill="FFFFFF"/>
          <w:lang w:val="fr-FR"/>
        </w:rPr>
        <w:t>je crains qu’un châtiment venant du Tout Miséricordieux ne te touche</w:t>
      </w:r>
      <w:r w:rsidRPr="00C57C71">
        <w:rPr>
          <w:rFonts w:cstheme="minorHAnsi"/>
          <w:shd w:val="clear" w:color="auto" w:fill="FFFFFF"/>
          <w:lang w:val="fr-FR"/>
        </w:rPr>
        <w:t xml:space="preserve"> » indique que les actes de polythéisme et d'idolâtrie commis par son oncle sont d'une telle gravité qu'ils suscitent la colère de Dieu, malgré sa miséricorde infinie</w:t>
      </w:r>
      <w:r w:rsidR="00515060" w:rsidRPr="00132576">
        <w:rPr>
          <w:rFonts w:cstheme="minorHAnsi"/>
          <w:shd w:val="clear" w:color="auto" w:fill="FFFFFF"/>
          <w:lang w:val="fr-FR"/>
        </w:rPr>
        <w:t>.</w:t>
      </w:r>
    </w:p>
    <w:bookmarkEnd w:id="16"/>
    <w:p w14:paraId="17D6E176" w14:textId="77777777" w:rsidR="00515060" w:rsidRDefault="00515060" w:rsidP="003859FD">
      <w:pPr>
        <w:jc w:val="both"/>
        <w:rPr>
          <w:rFonts w:cstheme="minorHAnsi"/>
          <w:shd w:val="clear" w:color="auto" w:fill="FFFFFF"/>
          <w:lang w:val="fr-FR"/>
        </w:rPr>
      </w:pPr>
      <w:r w:rsidRPr="00132576">
        <w:rPr>
          <w:rFonts w:cstheme="minorHAnsi"/>
          <w:shd w:val="clear" w:color="auto" w:fill="FFFFFF"/>
          <w:lang w:val="fr-FR"/>
        </w:rPr>
        <w:t>d) Il l'avertit que la conséquence de ses actions le conduira à rejoindre Satan en Enfer, soulignant ainsi la gravité de ses péchés et le risque qu'il</w:t>
      </w:r>
      <w:r>
        <w:rPr>
          <w:rFonts w:cstheme="minorHAnsi"/>
          <w:shd w:val="clear" w:color="auto" w:fill="FFFFFF"/>
          <w:lang w:val="fr-FR"/>
        </w:rPr>
        <w:t xml:space="preserve"> encourt pour son salut éternel</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42"/>
      </w:r>
    </w:p>
    <w:p w14:paraId="29943A3E" w14:textId="77777777" w:rsidR="00515060" w:rsidRDefault="00515060" w:rsidP="003859FD">
      <w:pPr>
        <w:jc w:val="both"/>
        <w:rPr>
          <w:rFonts w:cstheme="minorHAnsi"/>
          <w:shd w:val="clear" w:color="auto" w:fill="FFFFFF"/>
          <w:lang w:val="fr-FR"/>
        </w:rPr>
      </w:pPr>
    </w:p>
    <w:p w14:paraId="368B3637" w14:textId="77777777" w:rsidR="00515060" w:rsidRDefault="00515060" w:rsidP="003859FD">
      <w:pPr>
        <w:jc w:val="both"/>
        <w:rPr>
          <w:rFonts w:cstheme="minorHAnsi"/>
          <w:shd w:val="clear" w:color="auto" w:fill="FFFFFF"/>
          <w:lang w:val="fr-FR"/>
        </w:rPr>
      </w:pPr>
    </w:p>
    <w:p w14:paraId="15AB9FB8" w14:textId="77777777" w:rsidR="00515060" w:rsidRPr="00620D4B" w:rsidRDefault="00515060" w:rsidP="003859FD">
      <w:pPr>
        <w:jc w:val="both"/>
        <w:rPr>
          <w:rFonts w:cstheme="minorHAnsi"/>
          <w:shd w:val="clear" w:color="auto" w:fill="FFFFFF"/>
          <w:lang w:val="fr-FR"/>
        </w:rPr>
      </w:pPr>
    </w:p>
    <w:p w14:paraId="759DD3F5" w14:textId="77777777" w:rsidR="00393369" w:rsidRDefault="00393369" w:rsidP="003859FD">
      <w:pPr>
        <w:jc w:val="both"/>
        <w:rPr>
          <w:rFonts w:cstheme="minorHAnsi"/>
          <w:b/>
          <w:bCs/>
          <w:i/>
          <w:iCs/>
          <w:sz w:val="20"/>
          <w:szCs w:val="20"/>
          <w:lang w:val="fr-BE"/>
        </w:rPr>
      </w:pPr>
    </w:p>
    <w:p w14:paraId="2487B10A" w14:textId="5D9509D2" w:rsidR="00393369" w:rsidRDefault="00393369" w:rsidP="00393369">
      <w:pPr>
        <w:jc w:val="right"/>
        <w:rPr>
          <w:rFonts w:cstheme="minorHAnsi"/>
          <w:b/>
          <w:bCs/>
          <w:i/>
          <w:iCs/>
          <w:sz w:val="20"/>
          <w:szCs w:val="20"/>
          <w:lang w:val="fr-BE"/>
        </w:rPr>
      </w:pPr>
      <w:r w:rsidRPr="00CD5564">
        <w:rPr>
          <w:rFonts w:cs="KFGQPC Uthmanic Script HAFS"/>
          <w:color w:val="000000"/>
          <w:sz w:val="36"/>
          <w:szCs w:val="36"/>
          <w:shd w:val="clear" w:color="auto" w:fill="FFFFFF"/>
          <w:rtl/>
        </w:rPr>
        <w:lastRenderedPageBreak/>
        <w:t xml:space="preserve">قَالَ أَرَاغِبٌ أَنتَ </w:t>
      </w:r>
      <w:proofErr w:type="spellStart"/>
      <w:r w:rsidRPr="00CD5564">
        <w:rPr>
          <w:rFonts w:cs="KFGQPC Uthmanic Script HAFS"/>
          <w:color w:val="000000"/>
          <w:sz w:val="36"/>
          <w:szCs w:val="36"/>
          <w:shd w:val="clear" w:color="auto" w:fill="FFFFFF"/>
          <w:rtl/>
        </w:rPr>
        <w:t>عَنۡ</w:t>
      </w:r>
      <w:proofErr w:type="spellEnd"/>
      <w:r w:rsidRPr="00CD5564">
        <w:rPr>
          <w:rFonts w:cs="KFGQPC Uthmanic Script HAFS"/>
          <w:color w:val="000000"/>
          <w:sz w:val="36"/>
          <w:szCs w:val="36"/>
          <w:shd w:val="clear" w:color="auto" w:fill="FFFFFF"/>
          <w:rtl/>
        </w:rPr>
        <w:t xml:space="preserve"> ءَالِهَتِي </w:t>
      </w:r>
      <w:proofErr w:type="spellStart"/>
      <w:r w:rsidRPr="00CD5564">
        <w:rPr>
          <w:rFonts w:cs="KFGQPC Uthmanic Script HAFS"/>
          <w:color w:val="000000"/>
          <w:sz w:val="36"/>
          <w:szCs w:val="36"/>
          <w:shd w:val="clear" w:color="auto" w:fill="FFFFFF"/>
          <w:rtl/>
        </w:rPr>
        <w:t>يَٰٓإِبۡرَٰهِيمُۖ</w:t>
      </w:r>
      <w:proofErr w:type="spellEnd"/>
      <w:r w:rsidRPr="00CD5564">
        <w:rPr>
          <w:rFonts w:cs="KFGQPC Uthmanic Script HAFS"/>
          <w:color w:val="000000"/>
          <w:sz w:val="36"/>
          <w:szCs w:val="36"/>
          <w:shd w:val="clear" w:color="auto" w:fill="FFFFFF"/>
          <w:rtl/>
        </w:rPr>
        <w:t xml:space="preserve"> لَئِن </w:t>
      </w:r>
      <w:proofErr w:type="spellStart"/>
      <w:r w:rsidRPr="00CD5564">
        <w:rPr>
          <w:rFonts w:cs="KFGQPC Uthmanic Script HAFS"/>
          <w:color w:val="000000"/>
          <w:sz w:val="36"/>
          <w:szCs w:val="36"/>
          <w:shd w:val="clear" w:color="auto" w:fill="FFFFFF"/>
          <w:rtl/>
        </w:rPr>
        <w:t>لَّمۡ</w:t>
      </w:r>
      <w:proofErr w:type="spellEnd"/>
      <w:r w:rsidRPr="00CD5564">
        <w:rPr>
          <w:rFonts w:cs="KFGQPC Uthmanic Script HAFS"/>
          <w:color w:val="000000"/>
          <w:sz w:val="36"/>
          <w:szCs w:val="36"/>
          <w:shd w:val="clear" w:color="auto" w:fill="FFFFFF"/>
          <w:rtl/>
        </w:rPr>
        <w:t xml:space="preserve"> تَنتَهِ </w:t>
      </w:r>
      <w:proofErr w:type="spellStart"/>
      <w:r w:rsidRPr="00CD5564">
        <w:rPr>
          <w:rFonts w:cs="KFGQPC Uthmanic Script HAFS"/>
          <w:color w:val="000000"/>
          <w:sz w:val="36"/>
          <w:szCs w:val="36"/>
          <w:shd w:val="clear" w:color="auto" w:fill="FFFFFF"/>
          <w:rtl/>
        </w:rPr>
        <w:t>لَأَرۡجُمَنَّكَۖ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هۡجُرۡنِي</w:t>
      </w:r>
      <w:proofErr w:type="spellEnd"/>
      <w:r w:rsidRPr="00CD5564">
        <w:rPr>
          <w:rFonts w:cs="KFGQPC Uthmanic Script HAFS"/>
          <w:color w:val="000000"/>
          <w:sz w:val="36"/>
          <w:szCs w:val="36"/>
          <w:shd w:val="clear" w:color="auto" w:fill="FFFFFF"/>
          <w:rtl/>
        </w:rPr>
        <w:t xml:space="preserve"> مَلِيّٗا٤٦</w:t>
      </w:r>
    </w:p>
    <w:p w14:paraId="79247FC2" w14:textId="77777777" w:rsidR="00393369" w:rsidRDefault="00393369" w:rsidP="003859FD">
      <w:pPr>
        <w:jc w:val="both"/>
        <w:rPr>
          <w:rFonts w:cstheme="minorHAnsi"/>
          <w:b/>
          <w:bCs/>
          <w:i/>
          <w:iCs/>
          <w:sz w:val="20"/>
          <w:szCs w:val="20"/>
          <w:lang w:val="fr-BE"/>
        </w:rPr>
      </w:pPr>
    </w:p>
    <w:p w14:paraId="741B111C" w14:textId="049F9504"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46- Il dit : « Ô Abraham, aurais-tu du dédain pour mes divinités ? Si tu ne cesses pas, certes je te lapiderai, éloigne-toi de moi pour bien longtemps ».</w:t>
      </w:r>
    </w:p>
    <w:p w14:paraId="4D6C5303" w14:textId="77777777" w:rsidR="00515060" w:rsidRPr="00620D4B" w:rsidRDefault="00515060" w:rsidP="003859FD">
      <w:pPr>
        <w:tabs>
          <w:tab w:val="center" w:pos="4703"/>
          <w:tab w:val="left" w:pos="6179"/>
        </w:tabs>
        <w:jc w:val="both"/>
        <w:rPr>
          <w:rFonts w:cstheme="minorHAnsi"/>
          <w:shd w:val="clear" w:color="auto" w:fill="FFFFFF"/>
          <w:lang w:val="fr-FR"/>
        </w:rPr>
      </w:pPr>
    </w:p>
    <w:p w14:paraId="4FB96D09" w14:textId="77777777" w:rsidR="00515060" w:rsidRPr="00E946DC" w:rsidRDefault="00515060" w:rsidP="003859FD">
      <w:pPr>
        <w:tabs>
          <w:tab w:val="center" w:pos="4703"/>
          <w:tab w:val="left" w:pos="6179"/>
        </w:tabs>
        <w:jc w:val="both"/>
        <w:rPr>
          <w:rFonts w:cstheme="minorHAnsi"/>
          <w:shd w:val="clear" w:color="auto" w:fill="FFFFFF"/>
          <w:lang w:val="fr-FR"/>
        </w:rPr>
      </w:pPr>
      <w:r w:rsidRPr="00E946DC">
        <w:rPr>
          <w:rFonts w:cstheme="minorHAnsi"/>
          <w:shd w:val="clear" w:color="auto" w:fill="FFFFFF"/>
          <w:lang w:val="fr-FR"/>
        </w:rPr>
        <w:t>Dans les versets précédents, les paroles empreintes de logique et d'émotion d'Abraham (a) ont été rapportées. À présent, ce verset fait référence aux propos irrationnels d'Azar, un homme païen et polythéiste.</w:t>
      </w:r>
    </w:p>
    <w:p w14:paraId="1798CF09" w14:textId="77777777" w:rsidR="00515060" w:rsidRPr="00620D4B" w:rsidRDefault="00515060" w:rsidP="003859FD">
      <w:pPr>
        <w:tabs>
          <w:tab w:val="center" w:pos="4703"/>
          <w:tab w:val="left" w:pos="6179"/>
        </w:tabs>
        <w:jc w:val="both"/>
        <w:rPr>
          <w:rFonts w:cstheme="minorHAnsi"/>
          <w:shd w:val="clear" w:color="auto" w:fill="FFFFFF"/>
          <w:lang w:val="fr-FR"/>
        </w:rPr>
      </w:pPr>
      <w:r w:rsidRPr="00E946DC">
        <w:rPr>
          <w:rFonts w:cstheme="minorHAnsi"/>
          <w:shd w:val="clear" w:color="auto" w:fill="FFFFFF"/>
          <w:lang w:val="fr-FR"/>
        </w:rPr>
        <w:t>Tout d'abord, Azar a refusé de fournir des arguments pour justifier son attachement aux idoles, craignant peut-être qu'ils ne soient contestés. Ensuite, il a menacé Abraham (a) de le lapider, ce qui constitue l'une des formes d'exécution les plus cruelles. Enfin, il a considéré Abraham (a) comme un être insupportable en lui ordonnant de s'éloigner de lui pour une longue période. Cette réaction était une insulte manifeste à l'encontre d'Abraham (a).</w:t>
      </w:r>
      <w:r w:rsidRPr="00620D4B">
        <w:rPr>
          <w:rStyle w:val="Appelnotedebasdep"/>
          <w:rFonts w:cstheme="minorHAnsi"/>
          <w:shd w:val="clear" w:color="auto" w:fill="FFFFFF"/>
          <w:lang w:val="fr-FR"/>
        </w:rPr>
        <w:footnoteReference w:id="43"/>
      </w:r>
    </w:p>
    <w:p w14:paraId="5C4B3ACC" w14:textId="77777777" w:rsidR="00515060" w:rsidRPr="00620D4B" w:rsidRDefault="00515060" w:rsidP="003859FD">
      <w:pPr>
        <w:tabs>
          <w:tab w:val="center" w:pos="4703"/>
          <w:tab w:val="left" w:pos="6179"/>
        </w:tabs>
        <w:jc w:val="both"/>
        <w:rPr>
          <w:rFonts w:cstheme="minorHAnsi"/>
          <w:shd w:val="clear" w:color="auto" w:fill="FFFFFF"/>
          <w:lang w:val="fr-FR"/>
        </w:rPr>
      </w:pPr>
    </w:p>
    <w:p w14:paraId="4D1B9C98" w14:textId="77777777" w:rsidR="00515060" w:rsidRDefault="00515060" w:rsidP="003859FD">
      <w:pPr>
        <w:tabs>
          <w:tab w:val="center" w:pos="4703"/>
          <w:tab w:val="left" w:pos="6179"/>
        </w:tabs>
        <w:jc w:val="both"/>
        <w:rPr>
          <w:rFonts w:cstheme="minorHAnsi"/>
          <w:shd w:val="clear" w:color="auto" w:fill="FFFFFF"/>
          <w:lang w:val="fr-FR"/>
        </w:rPr>
      </w:pPr>
    </w:p>
    <w:p w14:paraId="3753500E" w14:textId="3A176847" w:rsidR="00515060" w:rsidRDefault="00393369" w:rsidP="00393369">
      <w:pPr>
        <w:tabs>
          <w:tab w:val="center" w:pos="4703"/>
          <w:tab w:val="left" w:pos="6179"/>
        </w:tabs>
        <w:jc w:val="right"/>
        <w:rPr>
          <w:rFonts w:cstheme="minorHAnsi"/>
          <w:shd w:val="clear" w:color="auto" w:fill="FFFFFF"/>
          <w:lang w:val="fr-FR"/>
        </w:rPr>
      </w:pPr>
      <w:r w:rsidRPr="00CD5564">
        <w:rPr>
          <w:rFonts w:cs="KFGQPC Uthmanic Script HAFS" w:hint="eastAsia"/>
          <w:color w:val="000000"/>
          <w:sz w:val="36"/>
          <w:szCs w:val="36"/>
          <w:shd w:val="clear" w:color="auto" w:fill="FFFFFF"/>
          <w:rtl/>
        </w:rPr>
        <w:t>قَالَ</w:t>
      </w:r>
      <w:r w:rsidRPr="00CD5564">
        <w:rPr>
          <w:rFonts w:cs="KFGQPC Uthmanic Script HAFS"/>
          <w:color w:val="000000"/>
          <w:sz w:val="36"/>
          <w:szCs w:val="36"/>
          <w:shd w:val="clear" w:color="auto" w:fill="FFFFFF"/>
          <w:rtl/>
        </w:rPr>
        <w:t xml:space="preserve"> سَلَٰمٌ </w:t>
      </w:r>
      <w:proofErr w:type="spellStart"/>
      <w:r w:rsidRPr="00CD5564">
        <w:rPr>
          <w:rFonts w:cs="KFGQPC Uthmanic Script HAFS"/>
          <w:color w:val="000000"/>
          <w:sz w:val="36"/>
          <w:szCs w:val="36"/>
          <w:shd w:val="clear" w:color="auto" w:fill="FFFFFF"/>
          <w:rtl/>
        </w:rPr>
        <w:t>عَلَيۡكَۖ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سَأَسۡتَغۡفِرُ</w:t>
      </w:r>
      <w:proofErr w:type="spellEnd"/>
      <w:r w:rsidRPr="00CD5564">
        <w:rPr>
          <w:rFonts w:cs="KFGQPC Uthmanic Script HAFS"/>
          <w:color w:val="000000"/>
          <w:sz w:val="36"/>
          <w:szCs w:val="36"/>
          <w:shd w:val="clear" w:color="auto" w:fill="FFFFFF"/>
          <w:rtl/>
        </w:rPr>
        <w:t xml:space="preserve"> لَكَ </w:t>
      </w:r>
      <w:proofErr w:type="spellStart"/>
      <w:r w:rsidRPr="00CD5564">
        <w:rPr>
          <w:rFonts w:cs="KFGQPC Uthmanic Script HAFS"/>
          <w:color w:val="000000"/>
          <w:sz w:val="36"/>
          <w:szCs w:val="36"/>
          <w:shd w:val="clear" w:color="auto" w:fill="FFFFFF"/>
          <w:rtl/>
        </w:rPr>
        <w:t>رَبِّيٓۖ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كَانَ بِي حَفِيّٗا٤٧ </w:t>
      </w:r>
      <w:proofErr w:type="spellStart"/>
      <w:r w:rsidRPr="00CD5564">
        <w:rPr>
          <w:rFonts w:cs="KFGQPC Uthmanic Script HAFS"/>
          <w:color w:val="000000"/>
          <w:sz w:val="36"/>
          <w:szCs w:val="36"/>
          <w:shd w:val="clear" w:color="auto" w:fill="FFFFFF"/>
          <w:rtl/>
        </w:rPr>
        <w:t>وَأَعۡتَزِلُكُمۡ</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تَدۡعُونَ</w:t>
      </w:r>
      <w:proofErr w:type="spellEnd"/>
      <w:r w:rsidRPr="00CD5564">
        <w:rPr>
          <w:rFonts w:cs="KFGQPC Uthmanic Script HAFS"/>
          <w:color w:val="000000"/>
          <w:sz w:val="36"/>
          <w:szCs w:val="36"/>
          <w:shd w:val="clear" w:color="auto" w:fill="FFFFFF"/>
          <w:rtl/>
        </w:rPr>
        <w:t xml:space="preserve"> مِن دُونِ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وَأَدۡعُواْ</w:t>
      </w:r>
      <w:proofErr w:type="spellEnd"/>
      <w:r w:rsidRPr="00CD5564">
        <w:rPr>
          <w:rFonts w:cs="KFGQPC Uthmanic Script HAFS"/>
          <w:color w:val="000000"/>
          <w:sz w:val="36"/>
          <w:szCs w:val="36"/>
          <w:shd w:val="clear" w:color="auto" w:fill="FFFFFF"/>
          <w:rtl/>
        </w:rPr>
        <w:t xml:space="preserve"> رَبِّي </w:t>
      </w:r>
      <w:proofErr w:type="spellStart"/>
      <w:r w:rsidRPr="00CD5564">
        <w:rPr>
          <w:rFonts w:cs="KFGQPC Uthmanic Script HAFS"/>
          <w:color w:val="000000"/>
          <w:sz w:val="36"/>
          <w:szCs w:val="36"/>
          <w:shd w:val="clear" w:color="auto" w:fill="FFFFFF"/>
          <w:rtl/>
        </w:rPr>
        <w:t>عَسَىٰٓ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أَلَّآ</w:t>
      </w:r>
      <w:proofErr w:type="spellEnd"/>
      <w:r w:rsidRPr="00CD5564">
        <w:rPr>
          <w:rFonts w:cs="KFGQPC Uthmanic Script HAFS"/>
          <w:color w:val="000000"/>
          <w:sz w:val="36"/>
          <w:szCs w:val="36"/>
          <w:shd w:val="clear" w:color="auto" w:fill="FFFFFF"/>
          <w:rtl/>
        </w:rPr>
        <w:t xml:space="preserve"> أَكُونَ </w:t>
      </w:r>
      <w:proofErr w:type="spellStart"/>
      <w:r w:rsidRPr="00CD5564">
        <w:rPr>
          <w:rFonts w:cs="KFGQPC Uthmanic Script HAFS"/>
          <w:color w:val="000000"/>
          <w:sz w:val="36"/>
          <w:szCs w:val="36"/>
          <w:shd w:val="clear" w:color="auto" w:fill="FFFFFF"/>
          <w:rtl/>
        </w:rPr>
        <w:t>بِدُعَآءِ</w:t>
      </w:r>
      <w:proofErr w:type="spellEnd"/>
      <w:r w:rsidRPr="00CD5564">
        <w:rPr>
          <w:rFonts w:cs="KFGQPC Uthmanic Script HAFS"/>
          <w:color w:val="000000"/>
          <w:sz w:val="36"/>
          <w:szCs w:val="36"/>
          <w:shd w:val="clear" w:color="auto" w:fill="FFFFFF"/>
          <w:rtl/>
        </w:rPr>
        <w:t xml:space="preserve"> رَبِّي شَقِيّٗا٤٨</w:t>
      </w:r>
    </w:p>
    <w:p w14:paraId="123304F3" w14:textId="77777777" w:rsidR="001308CD" w:rsidRPr="00620D4B" w:rsidRDefault="001308CD" w:rsidP="003859FD">
      <w:pPr>
        <w:tabs>
          <w:tab w:val="center" w:pos="4703"/>
          <w:tab w:val="left" w:pos="6179"/>
        </w:tabs>
        <w:jc w:val="both"/>
        <w:rPr>
          <w:rFonts w:cstheme="minorHAnsi"/>
          <w:shd w:val="clear" w:color="auto" w:fill="FFFFFF"/>
          <w:lang w:val="fr-FR"/>
        </w:rPr>
      </w:pPr>
    </w:p>
    <w:p w14:paraId="4A51AC47"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 xml:space="preserve">47- Il dit : « Paix sur toi ! Bientôt, j’implorerai pour toi le pardon de mon Seigneur, Il a été toujours bienveillant envers moi ; </w:t>
      </w:r>
    </w:p>
    <w:p w14:paraId="3A4AFD0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48- Je me sépare de vous, ainsi que de ce que vous invoquez, en dehors d’Allah, et j’invoquerai mon Seigneur. J’espère ne pas être malheureux dans mon appel à mon Seigneur ».</w:t>
      </w:r>
    </w:p>
    <w:p w14:paraId="69D8E7B4" w14:textId="77777777" w:rsidR="00515060" w:rsidRPr="00620D4B" w:rsidRDefault="00515060" w:rsidP="003859FD">
      <w:pPr>
        <w:tabs>
          <w:tab w:val="center" w:pos="4703"/>
          <w:tab w:val="left" w:pos="6179"/>
        </w:tabs>
        <w:jc w:val="both"/>
        <w:rPr>
          <w:rFonts w:cstheme="minorHAnsi"/>
          <w:shd w:val="clear" w:color="auto" w:fill="FFFFFF"/>
          <w:lang w:val="fr-FR"/>
        </w:rPr>
      </w:pPr>
    </w:p>
    <w:p w14:paraId="413DC426" w14:textId="2CA1527E" w:rsidR="00515060" w:rsidRPr="00AB08D7" w:rsidRDefault="00515060" w:rsidP="003859FD">
      <w:pPr>
        <w:tabs>
          <w:tab w:val="center" w:pos="4703"/>
          <w:tab w:val="left" w:pos="6179"/>
        </w:tabs>
        <w:jc w:val="both"/>
        <w:rPr>
          <w:rFonts w:cstheme="minorHAnsi"/>
          <w:shd w:val="clear" w:color="auto" w:fill="FFFFFF"/>
          <w:lang w:val="fr-FR"/>
        </w:rPr>
      </w:pPr>
      <w:r w:rsidRPr="00AB08D7">
        <w:rPr>
          <w:rFonts w:cstheme="minorHAnsi"/>
          <w:shd w:val="clear" w:color="auto" w:fill="FFFFFF"/>
          <w:lang w:val="fr-FR"/>
        </w:rPr>
        <w:t xml:space="preserve">1- Abraham (a) a adressé une salutation à son oncle Azar. Cette salutation peut être interprétée de deux manières : soit comme un adieu, soit comme une salutation qui, selon certains, témoigne de la bienveillance d'Abraham </w:t>
      </w:r>
      <w:r w:rsidR="00891D3A">
        <w:rPr>
          <w:rFonts w:cstheme="minorHAnsi"/>
          <w:shd w:val="clear" w:color="auto" w:fill="FFFFFF"/>
          <w:lang w:val="fr-FR"/>
        </w:rPr>
        <w:t xml:space="preserve">(a) </w:t>
      </w:r>
      <w:r w:rsidRPr="00AB08D7">
        <w:rPr>
          <w:rFonts w:cstheme="minorHAnsi"/>
          <w:shd w:val="clear" w:color="auto" w:fill="FFFFFF"/>
          <w:lang w:val="fr-FR"/>
        </w:rPr>
        <w:t>envers son oncle malgré l'ignorance de ce dernier.</w:t>
      </w:r>
    </w:p>
    <w:p w14:paraId="799AC4E3" w14:textId="403EDA5C" w:rsidR="00515060" w:rsidRPr="00620D4B" w:rsidRDefault="00515060" w:rsidP="003859FD">
      <w:pPr>
        <w:tabs>
          <w:tab w:val="center" w:pos="4703"/>
          <w:tab w:val="left" w:pos="6179"/>
        </w:tabs>
        <w:jc w:val="both"/>
        <w:rPr>
          <w:rFonts w:cstheme="minorHAnsi"/>
          <w:shd w:val="clear" w:color="auto" w:fill="FFFFFF"/>
          <w:lang w:val="fr-FR"/>
        </w:rPr>
      </w:pPr>
      <w:r w:rsidRPr="00AB08D7">
        <w:rPr>
          <w:rFonts w:cstheme="minorHAnsi"/>
          <w:shd w:val="clear" w:color="auto" w:fill="FFFFFF"/>
          <w:lang w:val="fr-FR"/>
        </w:rPr>
        <w:lastRenderedPageBreak/>
        <w:t>2- Abraham (a) a promis à Azar qu'il implorerait le pardon de Dieu en sa faveur, bien qu'Azar ne croyait pas en l'unicité divine. Cependant, il est important de noter que demander le pardon pour les mécréants est interdit en Islam. La réponse à cette question se trouve dans le verset 113 de la sourate at-Tawbah.</w:t>
      </w:r>
      <w:r w:rsidRPr="00620D4B">
        <w:rPr>
          <w:rStyle w:val="Appelnotedebasdep"/>
          <w:rFonts w:cstheme="minorHAnsi"/>
          <w:shd w:val="clear" w:color="auto" w:fill="FFFFFF"/>
          <w:lang w:val="fr-FR"/>
        </w:rPr>
        <w:footnoteReference w:id="44"/>
      </w:r>
      <w:r w:rsidR="00A56634">
        <w:rPr>
          <w:rFonts w:cstheme="minorHAnsi"/>
          <w:shd w:val="clear" w:color="auto" w:fill="FFFFFF"/>
          <w:lang w:val="fr-FR"/>
        </w:rPr>
        <w:t> </w:t>
      </w:r>
      <w:r w:rsidRPr="00620D4B">
        <w:rPr>
          <w:rStyle w:val="Appelnotedebasdep"/>
          <w:rFonts w:cstheme="minorHAnsi"/>
          <w:shd w:val="clear" w:color="auto" w:fill="FFFFFF"/>
          <w:lang w:val="fr-FR"/>
        </w:rPr>
        <w:footnoteReference w:id="45"/>
      </w:r>
    </w:p>
    <w:p w14:paraId="41802590" w14:textId="77777777" w:rsidR="00515060" w:rsidRDefault="00515060" w:rsidP="003859FD">
      <w:pPr>
        <w:tabs>
          <w:tab w:val="center" w:pos="4703"/>
          <w:tab w:val="left" w:pos="6179"/>
        </w:tabs>
        <w:jc w:val="both"/>
        <w:rPr>
          <w:rFonts w:cstheme="minorHAnsi"/>
          <w:shd w:val="clear" w:color="auto" w:fill="FFFFFF"/>
          <w:lang w:val="fr-FR"/>
        </w:rPr>
      </w:pPr>
    </w:p>
    <w:p w14:paraId="6C2DCAC5" w14:textId="77777777" w:rsidR="00515060" w:rsidRDefault="00515060" w:rsidP="003859FD">
      <w:pPr>
        <w:tabs>
          <w:tab w:val="center" w:pos="4703"/>
          <w:tab w:val="left" w:pos="6179"/>
        </w:tabs>
        <w:jc w:val="both"/>
        <w:rPr>
          <w:rFonts w:cstheme="minorHAnsi"/>
          <w:shd w:val="clear" w:color="auto" w:fill="FFFFFF"/>
          <w:lang w:val="fr-FR"/>
        </w:rPr>
      </w:pPr>
    </w:p>
    <w:p w14:paraId="1EB7BC52" w14:textId="77777777" w:rsidR="00393369" w:rsidRDefault="00393369" w:rsidP="003859FD">
      <w:pPr>
        <w:tabs>
          <w:tab w:val="center" w:pos="4703"/>
          <w:tab w:val="left" w:pos="6179"/>
        </w:tabs>
        <w:jc w:val="both"/>
        <w:rPr>
          <w:rFonts w:cstheme="minorHAnsi"/>
          <w:shd w:val="clear" w:color="auto" w:fill="FFFFFF"/>
          <w:lang w:val="fr-FR"/>
        </w:rPr>
      </w:pPr>
    </w:p>
    <w:p w14:paraId="310F6425" w14:textId="57DA0F0F"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فَلَمَّا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عۡتَزَلَهُمۡ</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يَعۡبُدُونَ</w:t>
      </w:r>
      <w:proofErr w:type="spellEnd"/>
      <w:r w:rsidRPr="00CD5564">
        <w:rPr>
          <w:rFonts w:cs="KFGQPC Uthmanic Script HAFS"/>
          <w:color w:val="000000"/>
          <w:sz w:val="36"/>
          <w:szCs w:val="36"/>
          <w:shd w:val="clear" w:color="auto" w:fill="FFFFFF"/>
          <w:rtl/>
        </w:rPr>
        <w:t xml:space="preserve"> مِن دُون</w:t>
      </w:r>
      <w:r w:rsidRPr="00CD5564">
        <w:rPr>
          <w:rFonts w:cs="KFGQPC Uthmanic Script HAFS" w:hint="eastAsia"/>
          <w:color w:val="000000"/>
          <w:sz w:val="36"/>
          <w:szCs w:val="36"/>
          <w:shd w:val="clear" w:color="auto" w:fill="FFFFFF"/>
          <w:rtl/>
        </w:rPr>
        <w:t>ِ</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وَهَبۡنَا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إِسۡحَٰقَ</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وَيَعۡقُوبَۖ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وَكُلّٗا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جَعَلۡنَا</w:t>
      </w:r>
      <w:proofErr w:type="spellEnd"/>
      <w:r w:rsidRPr="00CD5564">
        <w:rPr>
          <w:rFonts w:cs="KFGQPC Uthmanic Script HAFS"/>
          <w:color w:val="000000"/>
          <w:sz w:val="36"/>
          <w:szCs w:val="36"/>
          <w:shd w:val="clear" w:color="auto" w:fill="FFFFFF"/>
          <w:rtl/>
        </w:rPr>
        <w:t xml:space="preserve"> نَبِيّٗا٤٩ </w:t>
      </w:r>
      <w:proofErr w:type="spellStart"/>
      <w:r w:rsidRPr="00CD5564">
        <w:rPr>
          <w:rFonts w:cs="KFGQPC Uthmanic Script HAFS"/>
          <w:color w:val="000000"/>
          <w:sz w:val="36"/>
          <w:szCs w:val="36"/>
          <w:shd w:val="clear" w:color="auto" w:fill="FFFFFF"/>
          <w:rtl/>
        </w:rPr>
        <w:t>وَوَهَبۡنَا</w:t>
      </w:r>
      <w:proofErr w:type="spellEnd"/>
      <w:r w:rsidRPr="00CD5564">
        <w:rPr>
          <w:rFonts w:cs="KFGQPC Uthmanic Script HAFS"/>
          <w:color w:val="000000"/>
          <w:sz w:val="36"/>
          <w:szCs w:val="36"/>
          <w:shd w:val="clear" w:color="auto" w:fill="FFFFFF"/>
          <w:rtl/>
        </w:rPr>
        <w:t xml:space="preserve"> لَهُم مِّن </w:t>
      </w:r>
      <w:proofErr w:type="spellStart"/>
      <w:r w:rsidRPr="00CD5564">
        <w:rPr>
          <w:rFonts w:cs="KFGQPC Uthmanic Script HAFS"/>
          <w:color w:val="000000"/>
          <w:sz w:val="36"/>
          <w:szCs w:val="36"/>
          <w:shd w:val="clear" w:color="auto" w:fill="FFFFFF"/>
          <w:rtl/>
        </w:rPr>
        <w:t>رَّحۡمَتِنَا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وَجَعَلۡنَا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لَهُمۡ</w:t>
      </w:r>
      <w:proofErr w:type="spellEnd"/>
      <w:r w:rsidRPr="00CD5564">
        <w:rPr>
          <w:rFonts w:cs="KFGQPC Uthmanic Script HAFS"/>
          <w:color w:val="000000"/>
          <w:sz w:val="36"/>
          <w:szCs w:val="36"/>
          <w:shd w:val="clear" w:color="auto" w:fill="FFFFFF"/>
          <w:rtl/>
        </w:rPr>
        <w:t xml:space="preserve"> لِسَانَ </w:t>
      </w:r>
      <w:proofErr w:type="spellStart"/>
      <w:r w:rsidRPr="00CD5564">
        <w:rPr>
          <w:rFonts w:cs="KFGQPC Uthmanic Script HAFS"/>
          <w:color w:val="000000"/>
          <w:sz w:val="36"/>
          <w:szCs w:val="36"/>
          <w:shd w:val="clear" w:color="auto" w:fill="FFFFFF"/>
          <w:rtl/>
        </w:rPr>
        <w:t>صِدۡقٍ</w:t>
      </w:r>
      <w:proofErr w:type="spellEnd"/>
      <w:r w:rsidRPr="00CD5564">
        <w:rPr>
          <w:rFonts w:cs="KFGQPC Uthmanic Script HAFS"/>
          <w:color w:val="000000"/>
          <w:sz w:val="36"/>
          <w:szCs w:val="36"/>
          <w:shd w:val="clear" w:color="auto" w:fill="FFFFFF"/>
          <w:rtl/>
        </w:rPr>
        <w:t xml:space="preserve"> عَلِيّٗا٥٠</w:t>
      </w:r>
    </w:p>
    <w:p w14:paraId="25AB9F00" w14:textId="77777777" w:rsidR="00393369" w:rsidRDefault="00393369" w:rsidP="003859FD">
      <w:pPr>
        <w:tabs>
          <w:tab w:val="center" w:pos="4703"/>
          <w:tab w:val="left" w:pos="6179"/>
        </w:tabs>
        <w:jc w:val="both"/>
        <w:rPr>
          <w:rFonts w:cstheme="minorHAnsi"/>
          <w:shd w:val="clear" w:color="auto" w:fill="FFFFFF"/>
          <w:lang w:val="fr-FR"/>
        </w:rPr>
      </w:pPr>
    </w:p>
    <w:p w14:paraId="33C8D00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49- Puis, lorsqu’il se fut séparé d’eux et de ce qu’ils adoraient en dehors d’Allah, Nous lui fîmes don d’Isaac et de Jacob ; et de chacun Nous fîmes un prophète.</w:t>
      </w:r>
    </w:p>
    <w:p w14:paraId="39E10B63"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50- Et Nous leur donnâmes de par Notre miséricorde, et Nous leur accordâmes un langage sublime de vérité.</w:t>
      </w:r>
    </w:p>
    <w:p w14:paraId="097E97F4" w14:textId="77777777" w:rsidR="00515060" w:rsidRDefault="00515060" w:rsidP="003859FD">
      <w:pPr>
        <w:tabs>
          <w:tab w:val="center" w:pos="4703"/>
          <w:tab w:val="left" w:pos="6179"/>
        </w:tabs>
        <w:jc w:val="both"/>
        <w:rPr>
          <w:rFonts w:cstheme="minorHAnsi"/>
          <w:shd w:val="clear" w:color="auto" w:fill="FFFFFF"/>
          <w:lang w:val="fr-FR"/>
        </w:rPr>
      </w:pPr>
    </w:p>
    <w:p w14:paraId="58982DF3" w14:textId="77777777" w:rsidR="00515060" w:rsidRDefault="00515060" w:rsidP="003859FD">
      <w:pPr>
        <w:tabs>
          <w:tab w:val="center" w:pos="4703"/>
          <w:tab w:val="left" w:pos="6179"/>
        </w:tabs>
        <w:jc w:val="both"/>
        <w:rPr>
          <w:rFonts w:cstheme="minorHAnsi"/>
          <w:shd w:val="clear" w:color="auto" w:fill="FFFFFF"/>
          <w:lang w:val="fr-FR"/>
        </w:rPr>
      </w:pPr>
      <w:r w:rsidRPr="00AB08D7">
        <w:rPr>
          <w:rFonts w:cstheme="minorHAnsi"/>
          <w:shd w:val="clear" w:color="auto" w:fill="FFFFFF"/>
          <w:lang w:val="fr-FR"/>
        </w:rPr>
        <w:t>Dieu a récompensé Abraham (a) pour ses efforts et sa persévérance dans la lutte contre l'idolâtrie et les fausses croyances. En reconnaissance de son dévouement et de sa foi inébranlable, Dieu lui a accordé un fils, Isaac</w:t>
      </w:r>
      <w:r w:rsidRPr="00620D4B">
        <w:rPr>
          <w:rStyle w:val="Appelnotedebasdep"/>
          <w:rFonts w:cstheme="minorHAnsi"/>
          <w:shd w:val="clear" w:color="auto" w:fill="FFFFFF"/>
          <w:lang w:val="fr-RE"/>
        </w:rPr>
        <w:footnoteReference w:id="46"/>
      </w:r>
      <w:r w:rsidRPr="00AB08D7">
        <w:rPr>
          <w:rFonts w:cstheme="minorHAnsi"/>
          <w:shd w:val="clear" w:color="auto" w:fill="FFFFFF"/>
          <w:lang w:val="fr-FR"/>
        </w:rPr>
        <w:t xml:space="preserve"> (a), et un petit-fils, Jacob</w:t>
      </w:r>
      <w:r w:rsidR="00893545" w:rsidRPr="00AB08D7">
        <w:rPr>
          <w:rFonts w:cstheme="minorHAnsi"/>
          <w:shd w:val="clear" w:color="auto" w:fill="FFFFFF"/>
          <w:lang w:val="fr-FR"/>
        </w:rPr>
        <w:t xml:space="preserve"> </w:t>
      </w:r>
      <w:r w:rsidRPr="00AB08D7">
        <w:rPr>
          <w:rFonts w:cstheme="minorHAnsi"/>
          <w:shd w:val="clear" w:color="auto" w:fill="FFFFFF"/>
          <w:lang w:val="fr-FR"/>
        </w:rPr>
        <w:t>(a), qui devinrent tous deux de grands prophètes. Cette récompense divine fut le fruit de la détermination d'Abraham (a) à s'opposer aux idoles et aux idolâtres, ainsi que de son renoncement à leur religion erronée. Son exemple illustre la valeur de la persévérance dans la voie de la vérité et de l'unicité divine.</w:t>
      </w:r>
      <w:r w:rsidRPr="00620D4B">
        <w:rPr>
          <w:rStyle w:val="Appelnotedebasdep"/>
          <w:rFonts w:cstheme="minorHAnsi"/>
          <w:lang w:val="fr-RE"/>
        </w:rPr>
        <w:footnoteReference w:id="47"/>
      </w:r>
      <w:r>
        <w:rPr>
          <w:rFonts w:cstheme="minorHAnsi"/>
          <w:shd w:val="clear" w:color="auto" w:fill="FFFFFF"/>
          <w:lang w:val="fr-FR"/>
        </w:rPr>
        <w:t xml:space="preserve"> </w:t>
      </w:r>
    </w:p>
    <w:p w14:paraId="6127B9F6" w14:textId="77777777" w:rsidR="00515060" w:rsidRPr="00620D4B" w:rsidRDefault="00515060" w:rsidP="003859FD">
      <w:pPr>
        <w:tabs>
          <w:tab w:val="center" w:pos="4703"/>
          <w:tab w:val="left" w:pos="6179"/>
        </w:tabs>
        <w:jc w:val="both"/>
        <w:rPr>
          <w:rFonts w:cstheme="minorHAnsi"/>
          <w:shd w:val="clear" w:color="auto" w:fill="FFFFFF"/>
          <w:lang w:val="fr-FR"/>
        </w:rPr>
      </w:pPr>
    </w:p>
    <w:p w14:paraId="4C1607C8" w14:textId="77777777" w:rsidR="00515060" w:rsidRDefault="00515060" w:rsidP="003859FD">
      <w:pPr>
        <w:tabs>
          <w:tab w:val="center" w:pos="4703"/>
          <w:tab w:val="left" w:pos="6179"/>
        </w:tabs>
        <w:jc w:val="both"/>
        <w:rPr>
          <w:rFonts w:cstheme="minorHAnsi"/>
          <w:shd w:val="clear" w:color="auto" w:fill="FFFFFF"/>
          <w:lang w:val="fr-FR"/>
        </w:rPr>
      </w:pPr>
    </w:p>
    <w:p w14:paraId="687ACC7D" w14:textId="77777777" w:rsidR="00393369" w:rsidRDefault="00393369" w:rsidP="003859FD">
      <w:pPr>
        <w:tabs>
          <w:tab w:val="center" w:pos="4703"/>
          <w:tab w:val="left" w:pos="6179"/>
        </w:tabs>
        <w:jc w:val="both"/>
        <w:rPr>
          <w:rFonts w:cstheme="minorHAnsi"/>
          <w:shd w:val="clear" w:color="auto" w:fill="FFFFFF"/>
          <w:lang w:val="fr-FR"/>
        </w:rPr>
      </w:pPr>
    </w:p>
    <w:p w14:paraId="105994E0" w14:textId="135F8333" w:rsidR="00393369" w:rsidRDefault="00393369" w:rsidP="00393369">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مُوسَىٰٓۚ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كَانَ </w:t>
      </w:r>
      <w:proofErr w:type="spellStart"/>
      <w:r w:rsidRPr="00CD5564">
        <w:rPr>
          <w:rFonts w:cs="KFGQPC Uthmanic Script HAFS"/>
          <w:color w:val="000000"/>
          <w:sz w:val="36"/>
          <w:szCs w:val="36"/>
          <w:shd w:val="clear" w:color="auto" w:fill="FFFFFF"/>
          <w:rtl/>
        </w:rPr>
        <w:t>مُخۡلَصٗا</w:t>
      </w:r>
      <w:proofErr w:type="spellEnd"/>
      <w:r w:rsidRPr="00CD5564">
        <w:rPr>
          <w:rFonts w:cs="KFGQPC Uthmanic Script HAFS"/>
          <w:color w:val="000000"/>
          <w:sz w:val="36"/>
          <w:szCs w:val="36"/>
          <w:shd w:val="clear" w:color="auto" w:fill="FFFFFF"/>
          <w:rtl/>
        </w:rPr>
        <w:t xml:space="preserve"> وَكَانَ </w:t>
      </w:r>
      <w:proofErr w:type="spellStart"/>
      <w:r w:rsidRPr="00CD5564">
        <w:rPr>
          <w:rFonts w:cs="KFGQPC Uthmanic Script HAFS"/>
          <w:color w:val="000000"/>
          <w:sz w:val="36"/>
          <w:szCs w:val="36"/>
          <w:shd w:val="clear" w:color="auto" w:fill="FFFFFF"/>
          <w:rtl/>
        </w:rPr>
        <w:t>رَسُولٗا</w:t>
      </w:r>
      <w:proofErr w:type="spellEnd"/>
      <w:r w:rsidRPr="00CD5564">
        <w:rPr>
          <w:rFonts w:cs="KFGQPC Uthmanic Script HAFS"/>
          <w:color w:val="000000"/>
          <w:sz w:val="36"/>
          <w:szCs w:val="36"/>
          <w:shd w:val="clear" w:color="auto" w:fill="FFFFFF"/>
          <w:rtl/>
        </w:rPr>
        <w:t xml:space="preserve"> نَّبِيّٗا٥١ </w:t>
      </w:r>
      <w:proofErr w:type="spellStart"/>
      <w:r w:rsidRPr="00CD5564">
        <w:rPr>
          <w:rFonts w:cs="KFGQPC Uthmanic Script HAFS"/>
          <w:color w:val="000000"/>
          <w:sz w:val="36"/>
          <w:szCs w:val="36"/>
          <w:shd w:val="clear" w:color="auto" w:fill="FFFFFF"/>
          <w:rtl/>
        </w:rPr>
        <w:t>وَنَٰ</w:t>
      </w:r>
      <w:r w:rsidRPr="00CD5564">
        <w:rPr>
          <w:rFonts w:cs="KFGQPC Uthmanic Script HAFS" w:hint="eastAsia"/>
          <w:color w:val="000000"/>
          <w:sz w:val="36"/>
          <w:szCs w:val="36"/>
          <w:shd w:val="clear" w:color="auto" w:fill="FFFFFF"/>
          <w:rtl/>
        </w:rPr>
        <w:t>دَيۡنَٰهُ</w:t>
      </w:r>
      <w:proofErr w:type="spellEnd"/>
      <w:r w:rsidRPr="00CD5564">
        <w:rPr>
          <w:rFonts w:cs="KFGQPC Uthmanic Script HAFS"/>
          <w:color w:val="000000"/>
          <w:sz w:val="36"/>
          <w:szCs w:val="36"/>
          <w:shd w:val="clear" w:color="auto" w:fill="FFFFFF"/>
          <w:rtl/>
        </w:rPr>
        <w:t xml:space="preserve"> مِن جَانِبِ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لطُّورِ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لۡأَيۡمَنِ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وَقَرَّبۡنَٰهُ</w:t>
      </w:r>
      <w:proofErr w:type="spellEnd"/>
      <w:r w:rsidRPr="00CD5564">
        <w:rPr>
          <w:rFonts w:cs="KFGQPC Uthmanic Script HAFS"/>
          <w:color w:val="000000"/>
          <w:sz w:val="36"/>
          <w:szCs w:val="36"/>
          <w:shd w:val="clear" w:color="auto" w:fill="FFFFFF"/>
          <w:rtl/>
        </w:rPr>
        <w:t xml:space="preserve"> نَجِيّٗا٥٢ </w:t>
      </w:r>
      <w:proofErr w:type="spellStart"/>
      <w:r w:rsidRPr="00CD5564">
        <w:rPr>
          <w:rFonts w:cs="KFGQPC Uthmanic Script HAFS"/>
          <w:color w:val="000000"/>
          <w:sz w:val="36"/>
          <w:szCs w:val="36"/>
          <w:shd w:val="clear" w:color="auto" w:fill="FFFFFF"/>
          <w:rtl/>
        </w:rPr>
        <w:t>وَوَهَبۡنَا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رَّحۡمَتِنَآ</w:t>
      </w:r>
      <w:proofErr w:type="spellEnd"/>
      <w:r w:rsidRPr="00CD5564">
        <w:rPr>
          <w:rFonts w:cs="KFGQPC Uthmanic Script HAFS"/>
          <w:color w:val="000000"/>
          <w:sz w:val="36"/>
          <w:szCs w:val="36"/>
          <w:shd w:val="clear" w:color="auto" w:fill="FFFFFF"/>
          <w:rtl/>
        </w:rPr>
        <w:t xml:space="preserve"> أَخَاهُ هَٰرُونَ نَبِيّٗا٥٣</w:t>
      </w:r>
    </w:p>
    <w:p w14:paraId="04354F56" w14:textId="77777777" w:rsidR="00893545" w:rsidRDefault="00893545" w:rsidP="003859FD">
      <w:pPr>
        <w:tabs>
          <w:tab w:val="center" w:pos="4703"/>
          <w:tab w:val="left" w:pos="6179"/>
        </w:tabs>
        <w:jc w:val="both"/>
        <w:rPr>
          <w:rFonts w:cstheme="minorHAnsi"/>
          <w:shd w:val="clear" w:color="auto" w:fill="FFFFFF"/>
          <w:lang w:val="fr-FR"/>
        </w:rPr>
      </w:pPr>
    </w:p>
    <w:p w14:paraId="0C315B4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lastRenderedPageBreak/>
        <w:t>51- Et mentionne dans le Livre Moïse. C’était vraiment un élu, et c’était un Messager et un prophète.</w:t>
      </w:r>
    </w:p>
    <w:p w14:paraId="5C868B40"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52- Et Nous l’appelâmes du côté droit du Mont, et Nous le fîmes approcher tel un confident.</w:t>
      </w:r>
    </w:p>
    <w:p w14:paraId="309910C2" w14:textId="77777777" w:rsidR="00515060" w:rsidRPr="00541AF7" w:rsidRDefault="00515060" w:rsidP="003859FD">
      <w:pPr>
        <w:jc w:val="both"/>
        <w:rPr>
          <w:rFonts w:cstheme="minorHAnsi"/>
          <w:b/>
          <w:bCs/>
          <w:i/>
          <w:iCs/>
          <w:sz w:val="20"/>
          <w:szCs w:val="20"/>
          <w:lang w:val="fr-BE"/>
        </w:rPr>
      </w:pPr>
      <w:r w:rsidRPr="00C70029">
        <w:rPr>
          <w:rFonts w:cstheme="minorHAnsi"/>
          <w:b/>
          <w:bCs/>
          <w:i/>
          <w:iCs/>
          <w:sz w:val="20"/>
          <w:szCs w:val="20"/>
          <w:lang w:val="fr-BE"/>
        </w:rPr>
        <w:t>53- Et par Notre miséricorde, Nous lui donnâmes Aaron son frère comme prophète.</w:t>
      </w:r>
    </w:p>
    <w:p w14:paraId="53A28B8A" w14:textId="77777777" w:rsidR="00C57C71" w:rsidRDefault="00C57C71" w:rsidP="003859FD">
      <w:pPr>
        <w:tabs>
          <w:tab w:val="center" w:pos="4703"/>
          <w:tab w:val="left" w:pos="6179"/>
        </w:tabs>
        <w:jc w:val="both"/>
        <w:rPr>
          <w:rFonts w:cstheme="minorHAnsi"/>
          <w:shd w:val="clear" w:color="auto" w:fill="FFFFFF"/>
          <w:lang w:val="fr-FR"/>
        </w:rPr>
      </w:pPr>
    </w:p>
    <w:p w14:paraId="7B24BBA3" w14:textId="3A9DD288" w:rsidR="00515060" w:rsidRPr="00620D4B" w:rsidRDefault="00515060" w:rsidP="003859FD">
      <w:pPr>
        <w:tabs>
          <w:tab w:val="center" w:pos="4703"/>
          <w:tab w:val="left" w:pos="6179"/>
        </w:tabs>
        <w:jc w:val="both"/>
        <w:rPr>
          <w:rFonts w:cstheme="minorHAnsi"/>
          <w:shd w:val="clear" w:color="auto" w:fill="FFFFFF"/>
          <w:lang w:val="fr-FR"/>
        </w:rPr>
      </w:pPr>
      <w:r w:rsidRPr="00620D4B">
        <w:rPr>
          <w:rFonts w:cstheme="minorHAnsi"/>
          <w:shd w:val="clear" w:color="auto" w:fill="FFFFFF"/>
          <w:lang w:val="fr-FR"/>
        </w:rPr>
        <w:t xml:space="preserve">Les commentateurs </w:t>
      </w:r>
      <w:r w:rsidRPr="006F4970">
        <w:rPr>
          <w:rFonts w:cstheme="minorHAnsi"/>
          <w:shd w:val="clear" w:color="auto" w:fill="FFFFFF"/>
          <w:lang w:val="fr-FR"/>
        </w:rPr>
        <w:t xml:space="preserve">ont établi une distinction entre les termes </w:t>
      </w:r>
      <w:r w:rsidRPr="00620D4B">
        <w:rPr>
          <w:rFonts w:cstheme="minorHAnsi"/>
          <w:shd w:val="clear" w:color="auto" w:fill="FFFFFF"/>
          <w:lang w:val="fr-FR"/>
        </w:rPr>
        <w:t xml:space="preserve">« </w:t>
      </w:r>
      <w:proofErr w:type="spellStart"/>
      <w:r w:rsidRPr="00620D4B">
        <w:rPr>
          <w:rFonts w:cstheme="minorHAnsi"/>
          <w:b/>
          <w:bCs/>
          <w:shd w:val="clear" w:color="auto" w:fill="FFFFFF"/>
          <w:lang w:val="fr-FR"/>
        </w:rPr>
        <w:t>Rassoul</w:t>
      </w:r>
      <w:proofErr w:type="spellEnd"/>
      <w:r w:rsidRPr="00541AF7">
        <w:rPr>
          <w:rStyle w:val="Appelnotedebasdep"/>
          <w:rFonts w:cstheme="minorHAnsi"/>
          <w:shd w:val="clear" w:color="auto" w:fill="FFFFFF"/>
          <w:lang w:val="fr-FR"/>
        </w:rPr>
        <w:footnoteReference w:id="48"/>
      </w:r>
      <w:r w:rsidRPr="00620D4B">
        <w:rPr>
          <w:rFonts w:cstheme="minorHAnsi"/>
          <w:b/>
          <w:bCs/>
          <w:shd w:val="clear" w:color="auto" w:fill="FFFFFF"/>
          <w:lang w:val="fr-FR"/>
        </w:rPr>
        <w:t> </w:t>
      </w:r>
      <w:r w:rsidRPr="00620D4B">
        <w:rPr>
          <w:rFonts w:cstheme="minorHAnsi"/>
          <w:shd w:val="clear" w:color="auto" w:fill="FFFFFF"/>
          <w:lang w:val="fr-FR"/>
        </w:rPr>
        <w:t>»</w:t>
      </w:r>
      <w:r w:rsidRPr="006F4970">
        <w:rPr>
          <w:lang w:val="fr-BE"/>
        </w:rPr>
        <w:t xml:space="preserve"> </w:t>
      </w:r>
      <w:bookmarkStart w:id="18" w:name="_Hlk170114743"/>
      <w:r w:rsidRPr="006F4970">
        <w:rPr>
          <w:rFonts w:cstheme="minorHAnsi"/>
          <w:shd w:val="clear" w:color="auto" w:fill="FFFFFF"/>
          <w:lang w:val="fr-FR"/>
        </w:rPr>
        <w:t>(Messager)</w:t>
      </w:r>
      <w:r>
        <w:rPr>
          <w:rFonts w:cstheme="minorHAnsi"/>
          <w:shd w:val="clear" w:color="auto" w:fill="FFFFFF"/>
          <w:lang w:val="fr-FR"/>
        </w:rPr>
        <w:t xml:space="preserve"> </w:t>
      </w:r>
      <w:bookmarkEnd w:id="18"/>
      <w:r w:rsidRPr="00620D4B">
        <w:rPr>
          <w:rFonts w:cstheme="minorHAnsi"/>
          <w:shd w:val="clear" w:color="auto" w:fill="FFFFFF"/>
          <w:lang w:val="fr-FR"/>
        </w:rPr>
        <w:t xml:space="preserve">et « </w:t>
      </w:r>
      <w:r w:rsidRPr="00620D4B">
        <w:rPr>
          <w:rFonts w:cstheme="minorHAnsi"/>
          <w:b/>
          <w:bCs/>
          <w:shd w:val="clear" w:color="auto" w:fill="FFFFFF"/>
          <w:lang w:val="fr-FR"/>
        </w:rPr>
        <w:t>Nabi</w:t>
      </w:r>
      <w:r w:rsidRPr="00541AF7">
        <w:rPr>
          <w:rStyle w:val="Appelnotedebasdep"/>
          <w:rFonts w:cstheme="minorHAnsi"/>
          <w:shd w:val="clear" w:color="auto" w:fill="FFFFFF"/>
          <w:lang w:val="fr-FR"/>
        </w:rPr>
        <w:footnoteReference w:id="49"/>
      </w:r>
      <w:r w:rsidRPr="00620D4B">
        <w:rPr>
          <w:rFonts w:cstheme="minorHAnsi"/>
          <w:shd w:val="clear" w:color="auto" w:fill="FFFFFF"/>
          <w:lang w:val="fr-FR"/>
        </w:rPr>
        <w:t xml:space="preserve"> » </w:t>
      </w:r>
      <w:bookmarkStart w:id="19" w:name="_Hlk170114758"/>
      <w:r w:rsidRPr="006F4970">
        <w:rPr>
          <w:rFonts w:cstheme="minorHAnsi"/>
          <w:shd w:val="clear" w:color="auto" w:fill="FFFFFF"/>
          <w:lang w:val="fr-FR"/>
        </w:rPr>
        <w:t>(Prophète)</w:t>
      </w:r>
      <w:r>
        <w:rPr>
          <w:rFonts w:cstheme="minorHAnsi"/>
          <w:shd w:val="clear" w:color="auto" w:fill="FFFFFF"/>
          <w:lang w:val="fr-FR"/>
        </w:rPr>
        <w:t xml:space="preserve">, </w:t>
      </w:r>
      <w:bookmarkEnd w:id="19"/>
      <w:r w:rsidRPr="006F4970">
        <w:rPr>
          <w:rFonts w:cstheme="minorHAnsi"/>
          <w:shd w:val="clear" w:color="auto" w:fill="FFFFFF"/>
          <w:lang w:val="fr-FR"/>
        </w:rPr>
        <w:t xml:space="preserve">qu'ils ont </w:t>
      </w:r>
      <w:r>
        <w:rPr>
          <w:rFonts w:cstheme="minorHAnsi"/>
          <w:shd w:val="clear" w:color="auto" w:fill="FFFFFF"/>
          <w:lang w:val="fr-FR"/>
        </w:rPr>
        <w:t>exprimée de plusieurs manières</w:t>
      </w:r>
      <w:r w:rsidR="005E79BD">
        <w:rPr>
          <w:rFonts w:cstheme="minorHAnsi"/>
          <w:shd w:val="clear" w:color="auto" w:fill="FFFFFF"/>
          <w:lang w:val="fr-FR"/>
        </w:rPr>
        <w:t xml:space="preserve"> </w:t>
      </w:r>
      <w:r w:rsidRPr="00620D4B">
        <w:rPr>
          <w:rFonts w:cstheme="minorHAnsi"/>
          <w:shd w:val="clear" w:color="auto" w:fill="FFFFFF"/>
          <w:lang w:val="fr-FR"/>
        </w:rPr>
        <w:t>:</w:t>
      </w:r>
    </w:p>
    <w:p w14:paraId="4B3F6243" w14:textId="77777777" w:rsidR="00515060" w:rsidRPr="006F497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a) Un Messager est une personne qui reçoit la révélation divine et qui a pour mission de la transmettre à l'humanité. En revanche, un Prophète est celui qui prend connaissance de la révélation dans le but d'accomplir son devoir personnel, sans être chargé de la communiquer à autrui.</w:t>
      </w:r>
    </w:p>
    <w:p w14:paraId="59A97C87" w14:textId="77777777" w:rsidR="00515060" w:rsidRPr="006F497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b) Un Messager est celui qui perçoit la révélation divine de manière directe, que ce soit dans un rêve ou à l'état de veille. Il entend la voix de l'ange et peut même le voir. En comparaison, un Prophète ne voit que les vérités de la révélation divine dans un rêve ou entend la voix de l'ange à l'état de veille, sans pour autant le voir.</w:t>
      </w:r>
    </w:p>
    <w:p w14:paraId="561B3F3A" w14:textId="77777777" w:rsidR="0051506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Ces distinctions mettent en évidence les différences subtiles entre les rôles et les expériences spirituelles des Messagers et des Prophètes, soulignant ainsi la diversité des modes de commu</w:t>
      </w:r>
      <w:r>
        <w:rPr>
          <w:rFonts w:cstheme="minorHAnsi"/>
          <w:shd w:val="clear" w:color="auto" w:fill="FFFFFF"/>
          <w:lang w:val="fr-FR"/>
        </w:rPr>
        <w:t>nication entre Dieu et Ses élus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50"/>
      </w:r>
    </w:p>
    <w:p w14:paraId="6E557B65" w14:textId="77777777" w:rsidR="00893545" w:rsidRDefault="00893545" w:rsidP="003859FD">
      <w:pPr>
        <w:tabs>
          <w:tab w:val="center" w:pos="4703"/>
          <w:tab w:val="left" w:pos="6179"/>
        </w:tabs>
        <w:jc w:val="both"/>
        <w:rPr>
          <w:rFonts w:cstheme="minorHAnsi"/>
          <w:shd w:val="clear" w:color="auto" w:fill="FFFFFF"/>
          <w:lang w:val="fr-FR"/>
        </w:rPr>
      </w:pPr>
    </w:p>
    <w:p w14:paraId="606BBE09" w14:textId="77777777" w:rsidR="00541AF7" w:rsidRDefault="00541AF7" w:rsidP="003859FD">
      <w:pPr>
        <w:tabs>
          <w:tab w:val="center" w:pos="4703"/>
          <w:tab w:val="left" w:pos="6179"/>
        </w:tabs>
        <w:jc w:val="both"/>
        <w:rPr>
          <w:rFonts w:cstheme="minorHAnsi"/>
          <w:shd w:val="clear" w:color="auto" w:fill="FFFFFF"/>
          <w:lang w:val="fr-FR"/>
        </w:rPr>
      </w:pPr>
    </w:p>
    <w:p w14:paraId="20665249" w14:textId="77777777" w:rsidR="00541AF7" w:rsidRDefault="00541AF7" w:rsidP="003859FD">
      <w:pPr>
        <w:tabs>
          <w:tab w:val="center" w:pos="4703"/>
          <w:tab w:val="left" w:pos="6179"/>
        </w:tabs>
        <w:jc w:val="both"/>
        <w:rPr>
          <w:rFonts w:cstheme="minorHAnsi"/>
          <w:shd w:val="clear" w:color="auto" w:fill="FFFFFF"/>
          <w:lang w:val="fr-FR"/>
        </w:rPr>
      </w:pPr>
    </w:p>
    <w:p w14:paraId="4F7C8BF8" w14:textId="3E226A91" w:rsidR="00393369" w:rsidRDefault="00393369" w:rsidP="00393369">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إِسۡمَٰعِيلَۚ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كَانَصَادِقَ</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لۡوَعۡدِ</w:t>
      </w:r>
      <w:proofErr w:type="spellEnd"/>
      <w:r w:rsidRPr="00CD5564">
        <w:rPr>
          <w:rFonts w:cs="KFGQPC Uthmanic Script HAFS"/>
          <w:color w:val="000000"/>
          <w:sz w:val="36"/>
          <w:szCs w:val="36"/>
          <w:shd w:val="clear" w:color="auto" w:fill="FFFFFF"/>
          <w:rtl/>
        </w:rPr>
        <w:t xml:space="preserve"> وَكَانَ </w:t>
      </w:r>
      <w:proofErr w:type="spellStart"/>
      <w:r w:rsidRPr="00CD5564">
        <w:rPr>
          <w:rFonts w:cs="KFGQPC Uthmanic Script HAFS"/>
          <w:color w:val="000000"/>
          <w:sz w:val="36"/>
          <w:szCs w:val="36"/>
          <w:shd w:val="clear" w:color="auto" w:fill="FFFFFF"/>
          <w:rtl/>
        </w:rPr>
        <w:t>رَسُولٗا</w:t>
      </w:r>
      <w:proofErr w:type="spellEnd"/>
      <w:r w:rsidRPr="00CD5564">
        <w:rPr>
          <w:rFonts w:cs="KFGQPC Uthmanic Script HAFS"/>
          <w:color w:val="000000"/>
          <w:sz w:val="36"/>
          <w:szCs w:val="36"/>
          <w:shd w:val="clear" w:color="auto" w:fill="FFFFFF"/>
          <w:rtl/>
        </w:rPr>
        <w:t xml:space="preserve"> نَّبِيّٗا٥٤ وَكَانَ </w:t>
      </w:r>
      <w:proofErr w:type="spellStart"/>
      <w:r w:rsidRPr="00CD5564">
        <w:rPr>
          <w:rFonts w:cs="KFGQPC Uthmanic Script HAFS"/>
          <w:color w:val="000000"/>
          <w:sz w:val="36"/>
          <w:szCs w:val="36"/>
          <w:shd w:val="clear" w:color="auto" w:fill="FFFFFF"/>
          <w:rtl/>
        </w:rPr>
        <w:t>يَأۡمُرُ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أَهۡل</w:t>
      </w:r>
      <w:r w:rsidRPr="00CD5564">
        <w:rPr>
          <w:rFonts w:cs="KFGQPC Uthmanic Script HAFS" w:hint="eastAsia"/>
          <w:color w:val="000000"/>
          <w:sz w:val="36"/>
          <w:szCs w:val="36"/>
          <w:shd w:val="clear" w:color="auto" w:fill="FFFFFF"/>
          <w:rtl/>
        </w:rPr>
        <w:t>َهُ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لصَّلَوٰةِوَ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لزَّكَوٰةِ</w:t>
      </w:r>
      <w:proofErr w:type="spellEnd"/>
      <w:r w:rsidRPr="00CD5564">
        <w:rPr>
          <w:rFonts w:cs="KFGQPC Uthmanic Script HAFS"/>
          <w:color w:val="000000"/>
          <w:sz w:val="36"/>
          <w:szCs w:val="36"/>
          <w:shd w:val="clear" w:color="auto" w:fill="FFFFFF"/>
          <w:rtl/>
        </w:rPr>
        <w:t xml:space="preserve"> وَكَانَ عِندَ </w:t>
      </w:r>
      <w:proofErr w:type="spellStart"/>
      <w:r w:rsidRPr="00CD5564">
        <w:rPr>
          <w:rFonts w:cs="KFGQPC Uthmanic Script HAFS"/>
          <w:color w:val="000000"/>
          <w:sz w:val="36"/>
          <w:szCs w:val="36"/>
          <w:shd w:val="clear" w:color="auto" w:fill="FFFFFF"/>
          <w:rtl/>
        </w:rPr>
        <w:t>رَبِّهِ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مَرۡضِيّٗا٥٥</w:t>
      </w:r>
    </w:p>
    <w:p w14:paraId="7819494C" w14:textId="77777777" w:rsidR="00393369" w:rsidRPr="00620D4B" w:rsidRDefault="00393369" w:rsidP="003859FD">
      <w:pPr>
        <w:tabs>
          <w:tab w:val="center" w:pos="4703"/>
          <w:tab w:val="left" w:pos="6179"/>
        </w:tabs>
        <w:jc w:val="both"/>
        <w:rPr>
          <w:rFonts w:cstheme="minorHAnsi"/>
          <w:shd w:val="clear" w:color="auto" w:fill="FFFFFF"/>
          <w:lang w:val="fr-FR"/>
        </w:rPr>
      </w:pPr>
    </w:p>
    <w:p w14:paraId="106F8D6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54- Et mentionne Ismaël, dans le Livre. Il était fidèle à ses promesses ; et c’était un Messager et un prophète.</w:t>
      </w:r>
    </w:p>
    <w:p w14:paraId="22900B20" w14:textId="59F60E2B"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55- Et il commandait à sa famille la prière et la Zak</w:t>
      </w:r>
      <w:r w:rsidR="00CE1124">
        <w:rPr>
          <w:rFonts w:cstheme="minorHAnsi"/>
          <w:b/>
          <w:bCs/>
          <w:i/>
          <w:iCs/>
          <w:sz w:val="20"/>
          <w:szCs w:val="20"/>
          <w:lang w:val="fr-BE"/>
        </w:rPr>
        <w:t>â</w:t>
      </w:r>
      <w:r w:rsidRPr="00C70029">
        <w:rPr>
          <w:rFonts w:cstheme="minorHAnsi"/>
          <w:b/>
          <w:bCs/>
          <w:i/>
          <w:iCs/>
          <w:sz w:val="20"/>
          <w:szCs w:val="20"/>
          <w:lang w:val="fr-BE"/>
        </w:rPr>
        <w:t>t ; et il était agréé auprès de son Seigneur.</w:t>
      </w:r>
    </w:p>
    <w:p w14:paraId="0B077D48" w14:textId="77777777" w:rsidR="00515060" w:rsidRPr="006F4970" w:rsidRDefault="00515060" w:rsidP="003859FD">
      <w:pPr>
        <w:tabs>
          <w:tab w:val="center" w:pos="4703"/>
          <w:tab w:val="left" w:pos="6179"/>
        </w:tabs>
        <w:jc w:val="both"/>
        <w:rPr>
          <w:rFonts w:cstheme="minorHAnsi"/>
          <w:shd w:val="clear" w:color="auto" w:fill="FFFFFF"/>
          <w:lang w:val="fr-FR"/>
        </w:rPr>
      </w:pPr>
    </w:p>
    <w:p w14:paraId="395DDE8A" w14:textId="77777777" w:rsidR="00515060" w:rsidRPr="006F497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Abraham (a) eut plusieurs enfants, dont deux sont particulièrement mentionnés dans les textes religieux</w:t>
      </w:r>
      <w:r w:rsidR="005E79BD">
        <w:rPr>
          <w:rFonts w:cstheme="minorHAnsi"/>
          <w:shd w:val="clear" w:color="auto" w:fill="FFFFFF"/>
          <w:lang w:val="fr-FR"/>
        </w:rPr>
        <w:t xml:space="preserve"> </w:t>
      </w:r>
      <w:r w:rsidRPr="006F4970">
        <w:rPr>
          <w:rFonts w:cstheme="minorHAnsi"/>
          <w:shd w:val="clear" w:color="auto" w:fill="FFFFFF"/>
          <w:lang w:val="fr-FR"/>
        </w:rPr>
        <w:t>: Isaac et Ismaël (a).</w:t>
      </w:r>
    </w:p>
    <w:p w14:paraId="612F347D" w14:textId="77777777" w:rsidR="00515060" w:rsidRPr="006F497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lastRenderedPageBreak/>
        <w:t>De la lignée d'Isaac (a) sont issus Jacob et Moïse (a). Jacob, également connu sous le nom d'Israël, est considéré comme le père des douze tribus d'Israël, tandis que Moïse est reconnu comme le prophète qui a reçu la Torah et a guidé les Enfants d'Israël hors d'Égypte.</w:t>
      </w:r>
    </w:p>
    <w:p w14:paraId="6AFD8FE0" w14:textId="77777777" w:rsidR="00515060" w:rsidRPr="006F4970"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D'autre part, de la lignée d'Ismaël (a) est apparu Mohammad (s), le Prophète de l'Islam</w:t>
      </w:r>
      <w:r w:rsidR="00541AF7">
        <w:rPr>
          <w:rFonts w:cstheme="minorHAnsi"/>
          <w:shd w:val="clear" w:color="auto" w:fill="FFFFFF"/>
          <w:lang w:val="fr-FR"/>
        </w:rPr>
        <w:t xml:space="preserve"> (s)</w:t>
      </w:r>
      <w:r w:rsidRPr="006F4970">
        <w:rPr>
          <w:rFonts w:cstheme="minorHAnsi"/>
          <w:shd w:val="clear" w:color="auto" w:fill="FFFFFF"/>
          <w:lang w:val="fr-FR"/>
        </w:rPr>
        <w:t>. Il est considéré par les musulmans comme le dernier prophète et messager de Dieu, porteur du message de l'Islam et du Saint Coran.</w:t>
      </w:r>
    </w:p>
    <w:p w14:paraId="1C8576DE" w14:textId="77777777" w:rsidR="00515060" w:rsidRPr="00620D4B" w:rsidRDefault="00515060" w:rsidP="003859FD">
      <w:pPr>
        <w:tabs>
          <w:tab w:val="center" w:pos="4703"/>
          <w:tab w:val="left" w:pos="6179"/>
        </w:tabs>
        <w:jc w:val="both"/>
        <w:rPr>
          <w:rFonts w:cstheme="minorHAnsi"/>
          <w:shd w:val="clear" w:color="auto" w:fill="FFFFFF"/>
          <w:lang w:val="fr-FR"/>
        </w:rPr>
      </w:pPr>
      <w:r w:rsidRPr="006F4970">
        <w:rPr>
          <w:rFonts w:cstheme="minorHAnsi"/>
          <w:shd w:val="clear" w:color="auto" w:fill="FFFFFF"/>
          <w:lang w:val="fr-FR"/>
        </w:rPr>
        <w:t>Dans les versets du Saint Coran, il est fait référence à ces deux branches de la lignée d'Abraham (a), soulignant ainsi l'importance de ce patriarche et de ses descendants dans l'hist</w:t>
      </w:r>
      <w:r>
        <w:rPr>
          <w:rFonts w:cstheme="minorHAnsi"/>
          <w:shd w:val="clear" w:color="auto" w:fill="FFFFFF"/>
          <w:lang w:val="fr-FR"/>
        </w:rPr>
        <w:t>oire des religions monothéistes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51"/>
      </w:r>
    </w:p>
    <w:p w14:paraId="472DEB1B" w14:textId="77777777" w:rsidR="00515060" w:rsidRDefault="00515060" w:rsidP="003859FD">
      <w:pPr>
        <w:tabs>
          <w:tab w:val="center" w:pos="4703"/>
          <w:tab w:val="left" w:pos="6179"/>
        </w:tabs>
        <w:jc w:val="both"/>
        <w:rPr>
          <w:rFonts w:cstheme="minorHAnsi"/>
          <w:shd w:val="clear" w:color="auto" w:fill="FFFFFF"/>
          <w:lang w:val="fr-FR"/>
        </w:rPr>
      </w:pPr>
    </w:p>
    <w:p w14:paraId="47A13716" w14:textId="77777777" w:rsidR="00515060" w:rsidRDefault="00515060" w:rsidP="003859FD">
      <w:pPr>
        <w:tabs>
          <w:tab w:val="center" w:pos="4703"/>
          <w:tab w:val="left" w:pos="6179"/>
        </w:tabs>
        <w:jc w:val="both"/>
        <w:rPr>
          <w:rFonts w:cstheme="minorHAnsi"/>
          <w:shd w:val="clear" w:color="auto" w:fill="FFFFFF"/>
          <w:lang w:val="fr-FR"/>
        </w:rPr>
      </w:pPr>
    </w:p>
    <w:p w14:paraId="6E8C79D5" w14:textId="77777777" w:rsidR="00393369" w:rsidRDefault="00393369" w:rsidP="003859FD">
      <w:pPr>
        <w:tabs>
          <w:tab w:val="center" w:pos="4703"/>
          <w:tab w:val="left" w:pos="6179"/>
        </w:tabs>
        <w:jc w:val="both"/>
        <w:rPr>
          <w:rFonts w:cstheme="minorHAnsi"/>
          <w:shd w:val="clear" w:color="auto" w:fill="FFFFFF"/>
          <w:lang w:val="fr-FR"/>
        </w:rPr>
      </w:pPr>
    </w:p>
    <w:p w14:paraId="6C66F7C6" w14:textId="153FA8D5" w:rsidR="00393369" w:rsidRDefault="00393369" w:rsidP="00393369">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ذۡكُرۡ</w:t>
      </w:r>
      <w:proofErr w:type="spellEnd"/>
      <w:r w:rsidRPr="00CD5564">
        <w:rPr>
          <w:rFonts w:cs="KFGQPC Uthmanic Script HAFS"/>
          <w:color w:val="000000"/>
          <w:sz w:val="36"/>
          <w:szCs w:val="36"/>
          <w:shd w:val="clear" w:color="auto" w:fill="FFFFFF"/>
          <w:rtl/>
        </w:rPr>
        <w:t xml:space="preserve">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لۡكِتَٰبِ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إِدۡرِيسَۚ</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كَانَ </w:t>
      </w:r>
      <w:proofErr w:type="spellStart"/>
      <w:r w:rsidRPr="00CD5564">
        <w:rPr>
          <w:rFonts w:cs="KFGQPC Uthmanic Script HAFS"/>
          <w:color w:val="000000"/>
          <w:sz w:val="36"/>
          <w:szCs w:val="36"/>
          <w:shd w:val="clear" w:color="auto" w:fill="FFFFFF"/>
          <w:rtl/>
        </w:rPr>
        <w:t>صِدِّيقٗا</w:t>
      </w:r>
      <w:proofErr w:type="spellEnd"/>
      <w:r w:rsidRPr="00CD5564">
        <w:rPr>
          <w:rFonts w:cs="KFGQPC Uthmanic Script HAFS"/>
          <w:color w:val="000000"/>
          <w:sz w:val="36"/>
          <w:szCs w:val="36"/>
          <w:shd w:val="clear" w:color="auto" w:fill="FFFFFF"/>
          <w:rtl/>
        </w:rPr>
        <w:t xml:space="preserve"> نَّبِيّٗا٥٦ </w:t>
      </w:r>
      <w:proofErr w:type="spellStart"/>
      <w:r w:rsidRPr="00CD5564">
        <w:rPr>
          <w:rFonts w:cs="KFGQPC Uthmanic Script HAFS"/>
          <w:color w:val="000000"/>
          <w:sz w:val="36"/>
          <w:szCs w:val="36"/>
          <w:shd w:val="clear" w:color="auto" w:fill="FFFFFF"/>
          <w:rtl/>
        </w:rPr>
        <w:t>وَرَفَعۡنَٰهُ</w:t>
      </w:r>
      <w:proofErr w:type="spellEnd"/>
      <w:r w:rsidRPr="00CD5564">
        <w:rPr>
          <w:rFonts w:cs="KFGQPC Uthmanic Script HAFS"/>
          <w:color w:val="000000"/>
          <w:sz w:val="36"/>
          <w:szCs w:val="36"/>
          <w:shd w:val="clear" w:color="auto" w:fill="FFFFFF"/>
          <w:rtl/>
        </w:rPr>
        <w:t xml:space="preserve"> مَكَانًا عَلِيًّا٥٧</w:t>
      </w:r>
    </w:p>
    <w:p w14:paraId="1F5EEFA9" w14:textId="77777777" w:rsidR="00393369" w:rsidRPr="00620D4B" w:rsidRDefault="00393369" w:rsidP="003859FD">
      <w:pPr>
        <w:tabs>
          <w:tab w:val="center" w:pos="4703"/>
          <w:tab w:val="left" w:pos="6179"/>
        </w:tabs>
        <w:jc w:val="both"/>
        <w:rPr>
          <w:rFonts w:cstheme="minorHAnsi"/>
          <w:shd w:val="clear" w:color="auto" w:fill="FFFFFF"/>
          <w:lang w:val="fr-FR"/>
        </w:rPr>
      </w:pPr>
    </w:p>
    <w:p w14:paraId="0ECB1D63" w14:textId="77777777" w:rsidR="00515060" w:rsidRPr="00C70029" w:rsidRDefault="00515060" w:rsidP="003859FD">
      <w:pPr>
        <w:jc w:val="both"/>
        <w:rPr>
          <w:rFonts w:cstheme="minorHAnsi"/>
          <w:b/>
          <w:bCs/>
          <w:i/>
          <w:iCs/>
          <w:sz w:val="20"/>
          <w:szCs w:val="20"/>
          <w:lang w:val="fr-BE"/>
        </w:rPr>
      </w:pPr>
      <w:bookmarkStart w:id="20" w:name="_Hlk201248468"/>
      <w:r w:rsidRPr="0098083D">
        <w:rPr>
          <w:rFonts w:cstheme="minorHAnsi"/>
          <w:b/>
          <w:bCs/>
          <w:i/>
          <w:iCs/>
          <w:sz w:val="20"/>
          <w:szCs w:val="20"/>
          <w:lang w:val="fr-BE"/>
        </w:rPr>
        <w:t>56</w:t>
      </w:r>
      <w:r w:rsidRPr="00C70029">
        <w:rPr>
          <w:rFonts w:cstheme="minorHAnsi"/>
          <w:b/>
          <w:bCs/>
          <w:i/>
          <w:iCs/>
          <w:sz w:val="20"/>
          <w:szCs w:val="20"/>
          <w:lang w:val="fr-BE"/>
        </w:rPr>
        <w:t>- Et mentionne Idris, dans le Livre. C’était un véridique et un prophète.</w:t>
      </w:r>
    </w:p>
    <w:p w14:paraId="21332300"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57-Et nous l’élevâmes à un haut rang.</w:t>
      </w:r>
    </w:p>
    <w:bookmarkEnd w:id="20"/>
    <w:p w14:paraId="41D28E24" w14:textId="77777777" w:rsidR="00515060" w:rsidRPr="00620D4B" w:rsidRDefault="00515060" w:rsidP="003859FD">
      <w:pPr>
        <w:tabs>
          <w:tab w:val="center" w:pos="4703"/>
          <w:tab w:val="left" w:pos="6179"/>
        </w:tabs>
        <w:jc w:val="both"/>
        <w:rPr>
          <w:rFonts w:cstheme="minorHAnsi"/>
          <w:shd w:val="clear" w:color="auto" w:fill="FFFFFF"/>
          <w:lang w:val="fr-FR"/>
        </w:rPr>
      </w:pPr>
    </w:p>
    <w:p w14:paraId="45A3DE6F" w14:textId="2C2C3B26" w:rsidR="00515060" w:rsidRPr="00620D4B" w:rsidRDefault="00515060" w:rsidP="003859FD">
      <w:pPr>
        <w:tabs>
          <w:tab w:val="center" w:pos="4703"/>
          <w:tab w:val="left" w:pos="6179"/>
        </w:tabs>
        <w:jc w:val="both"/>
        <w:rPr>
          <w:rFonts w:cstheme="minorHAnsi"/>
          <w:shd w:val="clear" w:color="auto" w:fill="FFFFFF"/>
          <w:lang w:val="fr-FR"/>
        </w:rPr>
      </w:pPr>
      <w:r w:rsidRPr="00F32439">
        <w:rPr>
          <w:rFonts w:cstheme="minorHAnsi"/>
          <w:shd w:val="clear" w:color="auto" w:fill="FFFFFF"/>
          <w:lang w:val="fr-FR"/>
        </w:rPr>
        <w:t>1-</w:t>
      </w:r>
      <w:r>
        <w:rPr>
          <w:rFonts w:cstheme="minorHAnsi"/>
          <w:shd w:val="clear" w:color="auto" w:fill="FFFFFF"/>
          <w:lang w:val="fr-FR"/>
        </w:rPr>
        <w:t xml:space="preserve"> Selon les commentateurs, Enoch</w:t>
      </w:r>
      <w:r w:rsidR="00CA41BE">
        <w:rPr>
          <w:rFonts w:cstheme="minorHAnsi"/>
          <w:shd w:val="clear" w:color="auto" w:fill="FFFFFF"/>
          <w:lang w:val="fr-FR"/>
        </w:rPr>
        <w:t xml:space="preserve"> (a)</w:t>
      </w:r>
      <w:r>
        <w:rPr>
          <w:rFonts w:cstheme="minorHAnsi"/>
          <w:shd w:val="clear" w:color="auto" w:fill="FFFFFF"/>
          <w:lang w:val="fr-FR"/>
        </w:rPr>
        <w:t>,</w:t>
      </w:r>
      <w:r w:rsidRPr="00620D4B">
        <w:rPr>
          <w:rFonts w:cstheme="minorHAnsi"/>
          <w:shd w:val="clear" w:color="auto" w:fill="FFFFFF"/>
          <w:lang w:val="fr-FR"/>
        </w:rPr>
        <w:t xml:space="preserve"> </w:t>
      </w:r>
      <w:r w:rsidRPr="00F32439">
        <w:rPr>
          <w:rFonts w:cstheme="minorHAnsi"/>
          <w:shd w:val="clear" w:color="auto" w:fill="FFFFFF"/>
          <w:lang w:val="fr-FR"/>
        </w:rPr>
        <w:t xml:space="preserve">également connu sous le nom d'Idris </w:t>
      </w:r>
      <w:r w:rsidR="00CA41BE">
        <w:rPr>
          <w:rFonts w:cstheme="minorHAnsi"/>
          <w:shd w:val="clear" w:color="auto" w:fill="FFFFFF"/>
          <w:lang w:val="fr-FR"/>
        </w:rPr>
        <w:t xml:space="preserve">(a) </w:t>
      </w:r>
      <w:r w:rsidRPr="00F32439">
        <w:rPr>
          <w:rFonts w:cstheme="minorHAnsi"/>
          <w:shd w:val="clear" w:color="auto" w:fill="FFFFFF"/>
          <w:lang w:val="fr-FR"/>
        </w:rPr>
        <w:t>dans la tradition islamique, était le grand-père paternel de Noé</w:t>
      </w:r>
      <w:r w:rsidRPr="00620D4B">
        <w:rPr>
          <w:rStyle w:val="Appelnotedebasdep"/>
          <w:rFonts w:cstheme="minorHAnsi"/>
          <w:shd w:val="clear" w:color="auto" w:fill="FFFFFF"/>
          <w:lang w:val="fr-FR"/>
        </w:rPr>
        <w:footnoteReference w:id="52"/>
      </w:r>
      <w:r w:rsidRPr="00620D4B">
        <w:rPr>
          <w:rFonts w:cstheme="minorHAnsi"/>
          <w:shd w:val="clear" w:color="auto" w:fill="FFFFFF"/>
          <w:lang w:val="fr-FR"/>
        </w:rPr>
        <w:t xml:space="preserve"> (a)</w:t>
      </w:r>
      <w:r>
        <w:rPr>
          <w:rFonts w:cstheme="minorHAnsi"/>
          <w:shd w:val="clear" w:color="auto" w:fill="FFFFFF"/>
          <w:lang w:val="fr-FR"/>
        </w:rPr>
        <w:t>.</w:t>
      </w:r>
      <w:r w:rsidRPr="00620D4B">
        <w:rPr>
          <w:rFonts w:cstheme="minorHAnsi"/>
          <w:shd w:val="clear" w:color="auto" w:fill="FFFFFF"/>
          <w:lang w:val="fr-FR"/>
        </w:rPr>
        <w:t xml:space="preserve"> </w:t>
      </w:r>
      <w:r w:rsidRPr="00F32439">
        <w:rPr>
          <w:rFonts w:cstheme="minorHAnsi"/>
          <w:shd w:val="clear" w:color="auto" w:fill="FFFFFF"/>
          <w:lang w:val="fr-FR"/>
        </w:rPr>
        <w:t xml:space="preserve">Son nom est dérivé du mot </w:t>
      </w:r>
      <w:r>
        <w:rPr>
          <w:rFonts w:cstheme="minorHAnsi"/>
          <w:shd w:val="clear" w:color="auto" w:fill="FFFFFF"/>
          <w:lang w:val="fr-FR"/>
        </w:rPr>
        <w:t>« </w:t>
      </w:r>
      <w:r w:rsidRPr="00F32439">
        <w:rPr>
          <w:rFonts w:cstheme="minorHAnsi"/>
          <w:shd w:val="clear" w:color="auto" w:fill="FFFFFF"/>
          <w:lang w:val="fr-FR"/>
        </w:rPr>
        <w:t>étude</w:t>
      </w:r>
      <w:r>
        <w:rPr>
          <w:rFonts w:cstheme="minorHAnsi"/>
          <w:shd w:val="clear" w:color="auto" w:fill="FFFFFF"/>
          <w:lang w:val="fr-FR"/>
        </w:rPr>
        <w:t> »</w:t>
      </w:r>
      <w:r w:rsidRPr="00F32439">
        <w:rPr>
          <w:rFonts w:cstheme="minorHAnsi"/>
          <w:shd w:val="clear" w:color="auto" w:fill="FFFFFF"/>
          <w:lang w:val="fr-FR"/>
        </w:rPr>
        <w:t xml:space="preserve"> ou</w:t>
      </w:r>
      <w:r>
        <w:rPr>
          <w:rFonts w:cstheme="minorHAnsi"/>
          <w:shd w:val="clear" w:color="auto" w:fill="FFFFFF"/>
          <w:lang w:val="fr-FR"/>
        </w:rPr>
        <w:t> « </w:t>
      </w:r>
      <w:r w:rsidRPr="00F32439">
        <w:rPr>
          <w:rFonts w:cstheme="minorHAnsi"/>
          <w:shd w:val="clear" w:color="auto" w:fill="FFFFFF"/>
          <w:lang w:val="fr-FR"/>
        </w:rPr>
        <w:t>leçon</w:t>
      </w:r>
      <w:r>
        <w:rPr>
          <w:rFonts w:cstheme="minorHAnsi"/>
          <w:shd w:val="clear" w:color="auto" w:fill="FFFFFF"/>
          <w:lang w:val="fr-FR"/>
        </w:rPr>
        <w:t> »</w:t>
      </w:r>
      <w:r w:rsidRPr="00F32439">
        <w:rPr>
          <w:rFonts w:cstheme="minorHAnsi"/>
          <w:shd w:val="clear" w:color="auto" w:fill="FFFFFF"/>
          <w:lang w:val="fr-FR"/>
        </w:rPr>
        <w:t xml:space="preserve">, car il est considéré comme le premier à avoir écrit avec une plume et à avoir enseigné certaines sciences et techniques, telles que l'arithmétique, l'astronomie et la couture, domaine dans lequel il excellait. Le Saint Coran mentionne brièvement le Prophète Enoch </w:t>
      </w:r>
      <w:r w:rsidR="00541AF7">
        <w:rPr>
          <w:rFonts w:cstheme="minorHAnsi"/>
          <w:shd w:val="clear" w:color="auto" w:fill="FFFFFF"/>
          <w:lang w:val="fr-FR"/>
        </w:rPr>
        <w:t xml:space="preserve">(a) </w:t>
      </w:r>
      <w:r w:rsidRPr="00F32439">
        <w:rPr>
          <w:rFonts w:cstheme="minorHAnsi"/>
          <w:shd w:val="clear" w:color="auto" w:fill="FFFFFF"/>
          <w:lang w:val="fr-FR"/>
        </w:rPr>
        <w:t>à deux reprises</w:t>
      </w:r>
      <w:r w:rsidRPr="00620D4B">
        <w:rPr>
          <w:rFonts w:cstheme="minorHAnsi"/>
          <w:shd w:val="clear" w:color="auto" w:fill="FFFFFF"/>
          <w:lang w:val="fr-FR"/>
        </w:rPr>
        <w:t>.</w:t>
      </w:r>
    </w:p>
    <w:p w14:paraId="3A991C9F" w14:textId="24A54CE0" w:rsidR="00515060" w:rsidRPr="00620D4B" w:rsidRDefault="00C57C71" w:rsidP="003859FD">
      <w:pPr>
        <w:tabs>
          <w:tab w:val="center" w:pos="4703"/>
          <w:tab w:val="left" w:pos="6179"/>
        </w:tabs>
        <w:jc w:val="both"/>
        <w:rPr>
          <w:rFonts w:cstheme="minorHAnsi"/>
          <w:shd w:val="clear" w:color="auto" w:fill="FFFFFF"/>
          <w:lang w:val="fr-FR"/>
        </w:rPr>
      </w:pPr>
      <w:bookmarkStart w:id="21" w:name="_Hlk201248476"/>
      <w:r w:rsidRPr="00C57C71">
        <w:rPr>
          <w:rFonts w:cstheme="minorHAnsi"/>
          <w:shd w:val="clear" w:color="auto" w:fill="FFFFFF"/>
          <w:lang w:val="fr-FR"/>
        </w:rPr>
        <w:t xml:space="preserve">2- L'expression « </w:t>
      </w:r>
      <w:r w:rsidRPr="00C57C71">
        <w:rPr>
          <w:rFonts w:cstheme="minorHAnsi"/>
          <w:b/>
          <w:bCs/>
          <w:shd w:val="clear" w:color="auto" w:fill="FFFFFF"/>
          <w:lang w:val="fr-FR"/>
        </w:rPr>
        <w:t>un rang sublime</w:t>
      </w:r>
      <w:r w:rsidRPr="00C57C71">
        <w:rPr>
          <w:rFonts w:cstheme="minorHAnsi"/>
          <w:shd w:val="clear" w:color="auto" w:fill="FFFFFF"/>
          <w:lang w:val="fr-FR"/>
        </w:rPr>
        <w:t xml:space="preserve"> » fait référence à la grandeur du statut spirituel de ce </w:t>
      </w:r>
      <w:r w:rsidR="00CA41BE">
        <w:rPr>
          <w:rFonts w:cstheme="minorHAnsi"/>
          <w:shd w:val="clear" w:color="auto" w:fill="FFFFFF"/>
          <w:lang w:val="fr-FR"/>
        </w:rPr>
        <w:t>P</w:t>
      </w:r>
      <w:r w:rsidRPr="00C57C71">
        <w:rPr>
          <w:rFonts w:cstheme="minorHAnsi"/>
          <w:shd w:val="clear" w:color="auto" w:fill="FFFFFF"/>
          <w:lang w:val="fr-FR"/>
        </w:rPr>
        <w:t>rophète divin</w:t>
      </w:r>
      <w:r w:rsidR="004423B9">
        <w:rPr>
          <w:rFonts w:cstheme="minorHAnsi"/>
          <w:shd w:val="clear" w:color="auto" w:fill="FFFFFF"/>
          <w:lang w:val="fr-FR"/>
        </w:rPr>
        <w:t> </w:t>
      </w:r>
      <w:r w:rsidR="00CA41BE">
        <w:rPr>
          <w:rFonts w:cstheme="minorHAnsi"/>
          <w:shd w:val="clear" w:color="auto" w:fill="FFFFFF"/>
          <w:lang w:val="fr-FR"/>
        </w:rPr>
        <w:t>(a)</w:t>
      </w:r>
      <w:r w:rsidRPr="00C57C71">
        <w:rPr>
          <w:rFonts w:cstheme="minorHAnsi"/>
          <w:shd w:val="clear" w:color="auto" w:fill="FFFFFF"/>
          <w:lang w:val="fr-FR"/>
        </w:rPr>
        <w:t xml:space="preserve">. Certains commentateurs interprètent cette expression comme une allusion à l'ascension d'Enoch </w:t>
      </w:r>
      <w:r w:rsidR="00CA41BE">
        <w:rPr>
          <w:rFonts w:cstheme="minorHAnsi"/>
          <w:shd w:val="clear" w:color="auto" w:fill="FFFFFF"/>
          <w:lang w:val="fr-FR"/>
        </w:rPr>
        <w:t xml:space="preserve">(a) </w:t>
      </w:r>
      <w:r w:rsidRPr="00C57C71">
        <w:rPr>
          <w:rFonts w:cstheme="minorHAnsi"/>
          <w:shd w:val="clear" w:color="auto" w:fill="FFFFFF"/>
          <w:lang w:val="fr-FR"/>
        </w:rPr>
        <w:t xml:space="preserve">au ciel, un événement similaire à celui vécu par Jésus (a). Cette interprétation suggère qu'Enoch </w:t>
      </w:r>
      <w:r w:rsidR="00CA41BE">
        <w:rPr>
          <w:rFonts w:cstheme="minorHAnsi"/>
          <w:shd w:val="clear" w:color="auto" w:fill="FFFFFF"/>
          <w:lang w:val="fr-FR"/>
        </w:rPr>
        <w:t xml:space="preserve">(a) </w:t>
      </w:r>
      <w:r w:rsidRPr="00C57C71">
        <w:rPr>
          <w:rFonts w:cstheme="minorHAnsi"/>
          <w:shd w:val="clear" w:color="auto" w:fill="FFFFFF"/>
          <w:lang w:val="fr-FR"/>
        </w:rPr>
        <w:t>aurait été élevé au ciel de son vivant, tout comme Jésus</w:t>
      </w:r>
      <w:r w:rsidR="00CA41BE">
        <w:rPr>
          <w:rFonts w:cstheme="minorHAnsi"/>
          <w:shd w:val="clear" w:color="auto" w:fill="FFFFFF"/>
          <w:lang w:val="fr-FR"/>
        </w:rPr>
        <w:t xml:space="preserve"> (a)</w:t>
      </w:r>
      <w:r w:rsidRPr="00C57C71">
        <w:rPr>
          <w:rFonts w:cstheme="minorHAnsi"/>
          <w:shd w:val="clear" w:color="auto" w:fill="FFFFFF"/>
          <w:lang w:val="fr-FR"/>
        </w:rPr>
        <w:t>, selon la croyance islamique</w:t>
      </w:r>
      <w:r w:rsidR="00515060" w:rsidRPr="00620D4B">
        <w:rPr>
          <w:rFonts w:cstheme="minorHAnsi"/>
          <w:shd w:val="clear" w:color="auto" w:fill="FFFFFF"/>
          <w:lang w:val="fr-FR"/>
        </w:rPr>
        <w:t>.</w:t>
      </w:r>
      <w:r w:rsidR="00515060" w:rsidRPr="00620D4B">
        <w:rPr>
          <w:rStyle w:val="Appelnotedebasdep"/>
          <w:rFonts w:cstheme="minorHAnsi"/>
          <w:shd w:val="clear" w:color="auto" w:fill="FFFFFF"/>
          <w:lang w:val="fr-FR"/>
        </w:rPr>
        <w:footnoteReference w:id="53"/>
      </w:r>
    </w:p>
    <w:bookmarkEnd w:id="21"/>
    <w:p w14:paraId="1EEBC081" w14:textId="77777777" w:rsidR="00515060" w:rsidRDefault="00515060" w:rsidP="003859FD">
      <w:pPr>
        <w:tabs>
          <w:tab w:val="center" w:pos="4703"/>
          <w:tab w:val="left" w:pos="6179"/>
        </w:tabs>
        <w:jc w:val="both"/>
        <w:rPr>
          <w:rFonts w:cstheme="minorHAnsi"/>
          <w:shd w:val="clear" w:color="auto" w:fill="FFFFFF"/>
          <w:lang w:val="fr-FR"/>
        </w:rPr>
      </w:pPr>
    </w:p>
    <w:p w14:paraId="5544C5F1" w14:textId="77777777" w:rsidR="00515060" w:rsidRDefault="00515060" w:rsidP="003859FD">
      <w:pPr>
        <w:tabs>
          <w:tab w:val="center" w:pos="4703"/>
          <w:tab w:val="left" w:pos="6179"/>
        </w:tabs>
        <w:jc w:val="both"/>
        <w:rPr>
          <w:rFonts w:cstheme="minorHAnsi"/>
          <w:shd w:val="clear" w:color="auto" w:fill="FFFFFF"/>
          <w:lang w:val="fr-FR"/>
        </w:rPr>
      </w:pPr>
    </w:p>
    <w:p w14:paraId="6708CA2D" w14:textId="77777777" w:rsidR="00393369" w:rsidRDefault="00393369" w:rsidP="003859FD">
      <w:pPr>
        <w:tabs>
          <w:tab w:val="center" w:pos="4703"/>
          <w:tab w:val="left" w:pos="6179"/>
        </w:tabs>
        <w:jc w:val="both"/>
        <w:rPr>
          <w:rFonts w:cstheme="minorHAnsi"/>
          <w:shd w:val="clear" w:color="auto" w:fill="FFFFFF"/>
          <w:lang w:val="fr-FR"/>
        </w:rPr>
      </w:pPr>
    </w:p>
    <w:p w14:paraId="76D2C6AE" w14:textId="77777777" w:rsidR="00393369" w:rsidRDefault="00393369" w:rsidP="003859FD">
      <w:pPr>
        <w:tabs>
          <w:tab w:val="center" w:pos="4703"/>
          <w:tab w:val="left" w:pos="6179"/>
        </w:tabs>
        <w:jc w:val="both"/>
        <w:rPr>
          <w:rFonts w:cstheme="minorHAnsi"/>
          <w:shd w:val="clear" w:color="auto" w:fill="FFFFFF"/>
          <w:lang w:val="fr-FR"/>
        </w:rPr>
      </w:pPr>
    </w:p>
    <w:p w14:paraId="637C1754" w14:textId="08A4EC81" w:rsidR="00393369" w:rsidRDefault="00393369" w:rsidP="00393369">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lastRenderedPageBreak/>
        <w:t>أُوْلَٰٓئِكَ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أَنۡعَمَ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عَلَيۡهِم</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لنَّبِيِّ‍ۧنَ</w:t>
      </w:r>
      <w:proofErr w:type="spellEnd"/>
      <w:r w:rsidRPr="00CD5564">
        <w:rPr>
          <w:rFonts w:cs="KFGQPC Uthmanic Script HAFS"/>
          <w:color w:val="000000"/>
          <w:sz w:val="36"/>
          <w:szCs w:val="36"/>
          <w:shd w:val="clear" w:color="auto" w:fill="FFFFFF"/>
          <w:rtl/>
        </w:rPr>
        <w:t xml:space="preserve"> مِن ذُرِّ</w:t>
      </w:r>
      <w:r w:rsidRPr="00CD5564">
        <w:rPr>
          <w:rFonts w:cs="KFGQPC Uthmanic Script HAFS" w:hint="eastAsia"/>
          <w:color w:val="000000"/>
          <w:sz w:val="36"/>
          <w:szCs w:val="36"/>
          <w:shd w:val="clear" w:color="auto" w:fill="FFFFFF"/>
          <w:rtl/>
        </w:rPr>
        <w:t>يَّةِ</w:t>
      </w:r>
      <w:r w:rsidRPr="00CD5564">
        <w:rPr>
          <w:rFonts w:cs="KFGQPC Uthmanic Script HAFS"/>
          <w:color w:val="000000"/>
          <w:sz w:val="36"/>
          <w:szCs w:val="36"/>
          <w:shd w:val="clear" w:color="auto" w:fill="FFFFFF"/>
          <w:rtl/>
        </w:rPr>
        <w:t xml:space="preserve"> ءَادَمَ </w:t>
      </w:r>
      <w:proofErr w:type="spellStart"/>
      <w:r w:rsidRPr="00CD5564">
        <w:rPr>
          <w:rFonts w:cs="KFGQPC Uthmanic Script HAFS"/>
          <w:color w:val="000000"/>
          <w:sz w:val="36"/>
          <w:szCs w:val="36"/>
          <w:shd w:val="clear" w:color="auto" w:fill="FFFFFF"/>
          <w:rtl/>
        </w:rPr>
        <w:t>وَمِمَّنۡ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حَمَلۡنَا</w:t>
      </w:r>
      <w:proofErr w:type="spellEnd"/>
      <w:r w:rsidRPr="00CD5564">
        <w:rPr>
          <w:rFonts w:cs="KFGQPC Uthmanic Script HAFS"/>
          <w:color w:val="000000"/>
          <w:sz w:val="36"/>
          <w:szCs w:val="36"/>
          <w:shd w:val="clear" w:color="auto" w:fill="FFFFFF"/>
          <w:rtl/>
        </w:rPr>
        <w:t xml:space="preserve"> مَعَ نُوحٖ وَمِن ذُرِّيَّةِ </w:t>
      </w:r>
      <w:proofErr w:type="spellStart"/>
      <w:r w:rsidRPr="00CD5564">
        <w:rPr>
          <w:rFonts w:cs="KFGQPC Uthmanic Script HAFS"/>
          <w:color w:val="000000"/>
          <w:sz w:val="36"/>
          <w:szCs w:val="36"/>
          <w:shd w:val="clear" w:color="auto" w:fill="FFFFFF"/>
          <w:rtl/>
        </w:rPr>
        <w:t>إِبۡرَٰهِيمَ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وَإِسۡرَٰٓءِيلَ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وَمِمَّنۡ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هَدَيۡنَا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جۡتَبَيۡنَآۚ</w:t>
      </w:r>
      <w:proofErr w:type="spellEnd"/>
      <w:r w:rsidRPr="00CD5564">
        <w:rPr>
          <w:rFonts w:cs="KFGQPC Uthmanic Script HAFS"/>
          <w:color w:val="000000"/>
          <w:sz w:val="36"/>
          <w:szCs w:val="36"/>
          <w:shd w:val="clear" w:color="auto" w:fill="FFFFFF"/>
          <w:rtl/>
        </w:rPr>
        <w:t xml:space="preserve"> إِذَا </w:t>
      </w:r>
      <w:proofErr w:type="spellStart"/>
      <w:r w:rsidRPr="00CD5564">
        <w:rPr>
          <w:rFonts w:cs="KFGQPC Uthmanic Script HAFS"/>
          <w:color w:val="000000"/>
          <w:sz w:val="36"/>
          <w:szCs w:val="36"/>
          <w:shd w:val="clear" w:color="auto" w:fill="FFFFFF"/>
          <w:rtl/>
        </w:rPr>
        <w:t>تُتۡلَىٰ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ءَايَٰتُ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خَرُّواْۤ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سُجَّدٗاۤ</w:t>
      </w:r>
      <w:proofErr w:type="spellEnd"/>
      <w:r w:rsidRPr="00CD5564">
        <w:rPr>
          <w:rFonts w:cs="KFGQPC Uthmanic Script HAFS"/>
          <w:color w:val="000000"/>
          <w:sz w:val="36"/>
          <w:szCs w:val="36"/>
          <w:shd w:val="clear" w:color="auto" w:fill="FFFFFF"/>
          <w:rtl/>
        </w:rPr>
        <w:t xml:space="preserve"> وَبُكِيّٗا۩٥٨</w:t>
      </w:r>
    </w:p>
    <w:p w14:paraId="4A6A876A" w14:textId="77777777" w:rsidR="00515060" w:rsidRDefault="00515060" w:rsidP="003859FD">
      <w:pPr>
        <w:tabs>
          <w:tab w:val="center" w:pos="4703"/>
          <w:tab w:val="left" w:pos="6179"/>
        </w:tabs>
        <w:jc w:val="both"/>
        <w:rPr>
          <w:rFonts w:cstheme="minorHAnsi"/>
          <w:shd w:val="clear" w:color="auto" w:fill="FFFFFF"/>
          <w:lang w:val="fr-FR"/>
        </w:rPr>
      </w:pPr>
    </w:p>
    <w:p w14:paraId="73D9D7AE" w14:textId="744FFEE1" w:rsidR="00515060" w:rsidRPr="00C70029" w:rsidRDefault="00A11FF6" w:rsidP="003859FD">
      <w:pPr>
        <w:jc w:val="both"/>
        <w:rPr>
          <w:rFonts w:cstheme="minorHAnsi"/>
          <w:b/>
          <w:bCs/>
          <w:i/>
          <w:iCs/>
          <w:sz w:val="20"/>
          <w:szCs w:val="20"/>
          <w:lang w:val="fr-BE"/>
        </w:rPr>
      </w:pPr>
      <w:bookmarkStart w:id="22" w:name="_Hlk201248519"/>
      <w:r w:rsidRPr="00A11FF6">
        <w:rPr>
          <w:rFonts w:cstheme="minorHAnsi"/>
          <w:b/>
          <w:bCs/>
          <w:i/>
          <w:iCs/>
          <w:sz w:val="20"/>
          <w:szCs w:val="20"/>
          <w:lang w:val="fr-BE"/>
        </w:rPr>
        <w:t>58- Voilà ceux qu’Allah a comblés de faveurs, parmi les prophètes, parmi les descendants d’Adam, et aussi parmi [la descendance] de ceux que Nous avons transportés en compagnie de Noé, et parmi la descendance d’Abraham et d’Israël, et parmi ceux que Nous avons guidés et choisis. Quand les versets du Tout Miséricordieux leur étaient récités, ils tombaient prosternés en pleurant</w:t>
      </w:r>
      <w:r w:rsidR="00515060" w:rsidRPr="00C70029">
        <w:rPr>
          <w:rFonts w:cstheme="minorHAnsi"/>
          <w:b/>
          <w:bCs/>
          <w:i/>
          <w:iCs/>
          <w:sz w:val="20"/>
          <w:szCs w:val="20"/>
          <w:lang w:val="fr-BE"/>
        </w:rPr>
        <w:t>.</w:t>
      </w:r>
    </w:p>
    <w:bookmarkEnd w:id="22"/>
    <w:p w14:paraId="073416D1" w14:textId="77777777" w:rsidR="00515060" w:rsidRPr="00620D4B" w:rsidRDefault="00515060" w:rsidP="003859FD">
      <w:pPr>
        <w:tabs>
          <w:tab w:val="center" w:pos="4703"/>
          <w:tab w:val="left" w:pos="6179"/>
        </w:tabs>
        <w:jc w:val="both"/>
        <w:rPr>
          <w:rFonts w:cstheme="minorHAnsi"/>
          <w:shd w:val="clear" w:color="auto" w:fill="FFFFFF"/>
          <w:lang w:val="fr-FR"/>
        </w:rPr>
      </w:pPr>
    </w:p>
    <w:p w14:paraId="745BF2EA" w14:textId="1AEF6B39" w:rsidR="00515060" w:rsidRPr="001B6D51" w:rsidRDefault="00A11FF6" w:rsidP="003859FD">
      <w:pPr>
        <w:tabs>
          <w:tab w:val="center" w:pos="4703"/>
          <w:tab w:val="left" w:pos="6179"/>
        </w:tabs>
        <w:jc w:val="both"/>
        <w:rPr>
          <w:rFonts w:cstheme="minorHAnsi"/>
          <w:shd w:val="clear" w:color="auto" w:fill="FFFFFF"/>
          <w:lang w:val="fr-FR"/>
        </w:rPr>
      </w:pPr>
      <w:bookmarkStart w:id="23" w:name="_Hlk201248530"/>
      <w:r w:rsidRPr="00A11FF6">
        <w:rPr>
          <w:rFonts w:cstheme="minorHAnsi"/>
          <w:shd w:val="clear" w:color="auto" w:fill="FFFFFF"/>
          <w:lang w:val="fr-FR"/>
        </w:rPr>
        <w:t xml:space="preserve">Les commentateurs estiment que l'expression « </w:t>
      </w:r>
      <w:r w:rsidRPr="00A11FF6">
        <w:rPr>
          <w:rFonts w:cstheme="minorHAnsi"/>
          <w:b/>
          <w:bCs/>
          <w:shd w:val="clear" w:color="auto" w:fill="FFFFFF"/>
          <w:lang w:val="fr-FR"/>
        </w:rPr>
        <w:t>descendance d'Adam</w:t>
      </w:r>
      <w:r w:rsidRPr="00A11FF6">
        <w:rPr>
          <w:rFonts w:cstheme="minorHAnsi"/>
          <w:shd w:val="clear" w:color="auto" w:fill="FFFFFF"/>
          <w:lang w:val="fr-FR"/>
        </w:rPr>
        <w:t xml:space="preserve"> » mentionnée dans ce verset fait référence au prophète Enoch (a), qui est cité dans les versets précédents, en tant que grand-père paternel de Noé (a). De même, l'expression « </w:t>
      </w:r>
      <w:r w:rsidRPr="00A11FF6">
        <w:rPr>
          <w:rFonts w:cstheme="minorHAnsi"/>
          <w:b/>
          <w:bCs/>
          <w:shd w:val="clear" w:color="auto" w:fill="FFFFFF"/>
          <w:lang w:val="fr-FR"/>
        </w:rPr>
        <w:t>et aussi parmi [la descendance] de ceux que Nous avons transportés en compagnie de Noé</w:t>
      </w:r>
      <w:r w:rsidRPr="00A11FF6">
        <w:rPr>
          <w:rFonts w:cstheme="minorHAnsi"/>
          <w:shd w:val="clear" w:color="auto" w:fill="FFFFFF"/>
          <w:lang w:val="fr-FR"/>
        </w:rPr>
        <w:t xml:space="preserve"> » désigne Abraham (a), qui est l'un des descendants de Noé</w:t>
      </w:r>
      <w:r w:rsidR="00515060" w:rsidRPr="001B6D51">
        <w:rPr>
          <w:rFonts w:cstheme="minorHAnsi"/>
          <w:shd w:val="clear" w:color="auto" w:fill="FFFFFF"/>
          <w:lang w:val="fr-FR"/>
        </w:rPr>
        <w:t>.</w:t>
      </w:r>
    </w:p>
    <w:bookmarkEnd w:id="23"/>
    <w:p w14:paraId="0682F48C" w14:textId="484BBAAE" w:rsidR="00515060" w:rsidRPr="00620D4B" w:rsidRDefault="00515060" w:rsidP="003859FD">
      <w:pPr>
        <w:tabs>
          <w:tab w:val="center" w:pos="4703"/>
          <w:tab w:val="left" w:pos="6179"/>
        </w:tabs>
        <w:jc w:val="both"/>
        <w:rPr>
          <w:rFonts w:cstheme="minorHAnsi"/>
          <w:shd w:val="clear" w:color="auto" w:fill="FFFFFF"/>
          <w:lang w:val="fr-FR"/>
        </w:rPr>
      </w:pPr>
      <w:r w:rsidRPr="001B6D51">
        <w:rPr>
          <w:rFonts w:cstheme="minorHAnsi"/>
          <w:shd w:val="clear" w:color="auto" w:fill="FFFFFF"/>
          <w:lang w:val="fr-FR"/>
        </w:rPr>
        <w:t xml:space="preserve">Quant à </w:t>
      </w:r>
      <w:r>
        <w:rPr>
          <w:rFonts w:cstheme="minorHAnsi"/>
          <w:shd w:val="clear" w:color="auto" w:fill="FFFFFF"/>
          <w:lang w:val="fr-FR"/>
        </w:rPr>
        <w:t>« </w:t>
      </w:r>
      <w:r w:rsidRPr="001B6D51">
        <w:rPr>
          <w:rFonts w:cstheme="minorHAnsi"/>
          <w:b/>
          <w:bCs/>
          <w:shd w:val="clear" w:color="auto" w:fill="FFFFFF"/>
          <w:lang w:val="fr-FR"/>
        </w:rPr>
        <w:t>la descendance d'Ibrahim</w:t>
      </w:r>
      <w:r>
        <w:rPr>
          <w:rFonts w:cstheme="minorHAnsi"/>
          <w:shd w:val="clear" w:color="auto" w:fill="FFFFFF"/>
          <w:lang w:val="fr-FR"/>
        </w:rPr>
        <w:t> »</w:t>
      </w:r>
      <w:r w:rsidRPr="001B6D51">
        <w:rPr>
          <w:rFonts w:cstheme="minorHAnsi"/>
          <w:shd w:val="clear" w:color="auto" w:fill="FFFFFF"/>
          <w:lang w:val="fr-FR"/>
        </w:rPr>
        <w:t>, elle fait référence à Isma</w:t>
      </w:r>
      <w:r w:rsidR="00541AF7">
        <w:rPr>
          <w:rFonts w:cstheme="minorHAnsi"/>
          <w:shd w:val="clear" w:color="auto" w:fill="FFFFFF"/>
          <w:lang w:val="fr-FR"/>
        </w:rPr>
        <w:t>e</w:t>
      </w:r>
      <w:r w:rsidRPr="001B6D51">
        <w:rPr>
          <w:rFonts w:cstheme="minorHAnsi"/>
          <w:shd w:val="clear" w:color="auto" w:fill="FFFFFF"/>
          <w:lang w:val="fr-FR"/>
        </w:rPr>
        <w:t>l, Isaac et Jacob (</w:t>
      </w:r>
      <w:r>
        <w:rPr>
          <w:rFonts w:cstheme="minorHAnsi"/>
          <w:shd w:val="clear" w:color="auto" w:fill="FFFFFF"/>
          <w:lang w:val="fr-FR"/>
        </w:rPr>
        <w:t>a</w:t>
      </w:r>
      <w:r w:rsidRPr="001B6D51">
        <w:rPr>
          <w:rFonts w:cstheme="minorHAnsi"/>
          <w:shd w:val="clear" w:color="auto" w:fill="FFFFFF"/>
          <w:lang w:val="fr-FR"/>
        </w:rPr>
        <w:t xml:space="preserve">). Les descendants d'Israël </w:t>
      </w:r>
      <w:r w:rsidR="00E1633F">
        <w:rPr>
          <w:rFonts w:cstheme="minorHAnsi"/>
          <w:shd w:val="clear" w:color="auto" w:fill="FFFFFF"/>
          <w:lang w:val="fr-FR"/>
        </w:rPr>
        <w:t xml:space="preserve">(a) </w:t>
      </w:r>
      <w:r w:rsidRPr="001B6D51">
        <w:rPr>
          <w:rFonts w:cstheme="minorHAnsi"/>
          <w:shd w:val="clear" w:color="auto" w:fill="FFFFFF"/>
          <w:lang w:val="fr-FR"/>
        </w:rPr>
        <w:t>(ou Jacob) incluent Moïse, Aaron, Zacharie, Jean-Baptiste et Jésus (a), tous mentionnés dans les versets précédents. Ainsi, le verset souligne la continuité de la lignée prophétique depuis Adam</w:t>
      </w:r>
      <w:r w:rsidR="00403113">
        <w:rPr>
          <w:rFonts w:cstheme="minorHAnsi"/>
          <w:shd w:val="clear" w:color="auto" w:fill="FFFFFF"/>
          <w:lang w:val="fr-FR"/>
        </w:rPr>
        <w:t xml:space="preserve"> (a)</w:t>
      </w:r>
      <w:r w:rsidRPr="001B6D51">
        <w:rPr>
          <w:rFonts w:cstheme="minorHAnsi"/>
          <w:shd w:val="clear" w:color="auto" w:fill="FFFFFF"/>
          <w:lang w:val="fr-FR"/>
        </w:rPr>
        <w:t xml:space="preserve"> jusqu'aux prophètes ultérieurs, en passant par Noé</w:t>
      </w:r>
      <w:r w:rsidR="00403113">
        <w:rPr>
          <w:rFonts w:cstheme="minorHAnsi"/>
          <w:shd w:val="clear" w:color="auto" w:fill="FFFFFF"/>
          <w:lang w:val="fr-FR"/>
        </w:rPr>
        <w:t xml:space="preserve"> (a)</w:t>
      </w:r>
      <w:r w:rsidRPr="001B6D51">
        <w:rPr>
          <w:rFonts w:cstheme="minorHAnsi"/>
          <w:shd w:val="clear" w:color="auto" w:fill="FFFFFF"/>
          <w:lang w:val="fr-FR"/>
        </w:rPr>
        <w:t>, Abraham</w:t>
      </w:r>
      <w:r w:rsidR="00C01F48">
        <w:rPr>
          <w:rFonts w:cstheme="minorHAnsi"/>
          <w:shd w:val="clear" w:color="auto" w:fill="FFFFFF"/>
          <w:lang w:val="fr-FR"/>
        </w:rPr>
        <w:t xml:space="preserve"> </w:t>
      </w:r>
      <w:r w:rsidR="00403113">
        <w:rPr>
          <w:rFonts w:cstheme="minorHAnsi"/>
          <w:shd w:val="clear" w:color="auto" w:fill="FFFFFF"/>
          <w:lang w:val="fr-FR"/>
        </w:rPr>
        <w:t>(a)</w:t>
      </w:r>
      <w:r w:rsidRPr="001B6D51">
        <w:rPr>
          <w:rFonts w:cstheme="minorHAnsi"/>
          <w:shd w:val="clear" w:color="auto" w:fill="FFFFFF"/>
          <w:lang w:val="fr-FR"/>
        </w:rPr>
        <w:t xml:space="preserve"> </w:t>
      </w:r>
      <w:r>
        <w:rPr>
          <w:rFonts w:cstheme="minorHAnsi"/>
          <w:shd w:val="clear" w:color="auto" w:fill="FFFFFF"/>
          <w:lang w:val="fr-FR"/>
        </w:rPr>
        <w:t>et leurs descendants respectifs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54"/>
      </w:r>
    </w:p>
    <w:p w14:paraId="68EC43F2" w14:textId="77777777" w:rsidR="00515060" w:rsidRPr="00620D4B" w:rsidRDefault="00515060" w:rsidP="003859FD">
      <w:pPr>
        <w:tabs>
          <w:tab w:val="center" w:pos="4703"/>
          <w:tab w:val="left" w:pos="6179"/>
        </w:tabs>
        <w:jc w:val="both"/>
        <w:rPr>
          <w:rFonts w:cstheme="minorHAnsi"/>
          <w:shd w:val="clear" w:color="auto" w:fill="FFFFFF"/>
          <w:lang w:val="fr-FR"/>
        </w:rPr>
      </w:pPr>
    </w:p>
    <w:p w14:paraId="4AF797BF" w14:textId="77777777" w:rsidR="00515060" w:rsidRDefault="00515060" w:rsidP="003859FD">
      <w:pPr>
        <w:tabs>
          <w:tab w:val="center" w:pos="4703"/>
          <w:tab w:val="left" w:pos="6179"/>
        </w:tabs>
        <w:jc w:val="both"/>
        <w:rPr>
          <w:rFonts w:cstheme="minorHAnsi"/>
          <w:shd w:val="clear" w:color="auto" w:fill="FFFFFF"/>
          <w:lang w:val="fr-FR"/>
        </w:rPr>
      </w:pPr>
    </w:p>
    <w:p w14:paraId="17854565" w14:textId="77777777" w:rsidR="00515060" w:rsidRDefault="00515060" w:rsidP="00393369">
      <w:pPr>
        <w:tabs>
          <w:tab w:val="center" w:pos="4703"/>
          <w:tab w:val="left" w:pos="6179"/>
        </w:tabs>
        <w:jc w:val="right"/>
        <w:rPr>
          <w:rFonts w:cstheme="minorHAnsi"/>
          <w:shd w:val="clear" w:color="auto" w:fill="FFFFFF"/>
          <w:lang w:val="fr-FR"/>
        </w:rPr>
      </w:pPr>
    </w:p>
    <w:p w14:paraId="4A0ECB75" w14:textId="100B515D"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فَخَلَفَ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بَعۡدِهِمۡ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خَلۡفٌ</w:t>
      </w:r>
      <w:proofErr w:type="spellEnd"/>
      <w:r w:rsidRPr="00CD5564">
        <w:rPr>
          <w:rFonts w:cs="KFGQPC Uthmanic Script HAFS"/>
          <w:color w:val="000000"/>
          <w:sz w:val="36"/>
          <w:szCs w:val="36"/>
          <w:shd w:val="clear" w:color="auto" w:fill="FFFFFF"/>
          <w:rtl/>
        </w:rPr>
        <w:t xml:space="preserve"> أَضَاعُواْ </w:t>
      </w:r>
      <w:proofErr w:type="spellStart"/>
      <w:r w:rsidRPr="00CD5564">
        <w:rPr>
          <w:rFonts w:cs="KFGQPC Uthmanic Script HAFS" w:hint="cs"/>
          <w:color w:val="000000"/>
          <w:sz w:val="36"/>
          <w:szCs w:val="36"/>
          <w:shd w:val="clear" w:color="auto" w:fill="FFFFFF"/>
          <w:rtl/>
        </w:rPr>
        <w:t>ٱ</w:t>
      </w:r>
      <w:r w:rsidRPr="00CD5564">
        <w:rPr>
          <w:rFonts w:cs="KFGQPC Uthmanic Script HAFS"/>
          <w:color w:val="000000"/>
          <w:sz w:val="36"/>
          <w:szCs w:val="36"/>
          <w:shd w:val="clear" w:color="auto" w:fill="FFFFFF"/>
          <w:rtl/>
        </w:rPr>
        <w:t>لصَّلَوٰةَ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تَّبَعُواْ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لشَّهَوَٰتِۖ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فَسَوۡفَ</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يَلۡقَوۡنَ</w:t>
      </w:r>
      <w:proofErr w:type="spellEnd"/>
      <w:r w:rsidRPr="00CD5564">
        <w:rPr>
          <w:rFonts w:cs="KFGQPC Uthmanic Script HAFS"/>
          <w:color w:val="000000"/>
          <w:sz w:val="36"/>
          <w:szCs w:val="36"/>
          <w:shd w:val="clear" w:color="auto" w:fill="FFFFFF"/>
          <w:rtl/>
        </w:rPr>
        <w:t xml:space="preserve"> غَيًّا٥٩ إِلَّا مَن تَابَ </w:t>
      </w:r>
      <w:proofErr w:type="spellStart"/>
      <w:r w:rsidRPr="00CD5564">
        <w:rPr>
          <w:rFonts w:cs="KFGQPC Uthmanic Script HAFS"/>
          <w:color w:val="000000"/>
          <w:sz w:val="36"/>
          <w:szCs w:val="36"/>
          <w:shd w:val="clear" w:color="auto" w:fill="FFFFFF"/>
          <w:rtl/>
        </w:rPr>
        <w:t>وَءَامَنَ</w:t>
      </w:r>
      <w:proofErr w:type="spellEnd"/>
      <w:r w:rsidRPr="00CD5564">
        <w:rPr>
          <w:rFonts w:cs="KFGQPC Uthmanic Script HAFS"/>
          <w:color w:val="000000"/>
          <w:sz w:val="36"/>
          <w:szCs w:val="36"/>
          <w:shd w:val="clear" w:color="auto" w:fill="FFFFFF"/>
          <w:rtl/>
        </w:rPr>
        <w:t xml:space="preserve"> وَعَمِلَ </w:t>
      </w:r>
      <w:proofErr w:type="spellStart"/>
      <w:r w:rsidRPr="00CD5564">
        <w:rPr>
          <w:rFonts w:cs="KFGQPC Uthmanic Script HAFS"/>
          <w:color w:val="000000"/>
          <w:sz w:val="36"/>
          <w:szCs w:val="36"/>
          <w:shd w:val="clear" w:color="auto" w:fill="FFFFFF"/>
          <w:rtl/>
        </w:rPr>
        <w:t>صَٰلِحٗا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فَأُوْلَٰٓئِكَ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يَدۡخُلُونَ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لۡجَنَّةَ</w:t>
      </w:r>
      <w:proofErr w:type="spellEnd"/>
      <w:r w:rsidRPr="00CD5564">
        <w:rPr>
          <w:rFonts w:cs="KFGQPC Uthmanic Script HAFS"/>
          <w:color w:val="000000"/>
          <w:sz w:val="36"/>
          <w:szCs w:val="36"/>
          <w:shd w:val="clear" w:color="auto" w:fill="FFFFFF"/>
          <w:rtl/>
        </w:rPr>
        <w:t xml:space="preserve"> وَلَا </w:t>
      </w:r>
      <w:proofErr w:type="spellStart"/>
      <w:r w:rsidRPr="00CD5564">
        <w:rPr>
          <w:rFonts w:cs="KFGQPC Uthmanic Script HAFS"/>
          <w:color w:val="000000"/>
          <w:sz w:val="36"/>
          <w:szCs w:val="36"/>
          <w:shd w:val="clear" w:color="auto" w:fill="FFFFFF"/>
          <w:rtl/>
        </w:rPr>
        <w:t>يُظۡلَمُونَ</w:t>
      </w:r>
      <w:proofErr w:type="spellEnd"/>
      <w:r w:rsidRPr="00CD5564">
        <w:rPr>
          <w:rFonts w:cs="KFGQPC Uthmanic Script HAFS"/>
          <w:color w:val="000000"/>
          <w:sz w:val="36"/>
          <w:szCs w:val="36"/>
          <w:shd w:val="clear" w:color="auto" w:fill="FFFFFF"/>
          <w:rtl/>
        </w:rPr>
        <w:t xml:space="preserve"> شَيۡ‍ٔٗا٦٠</w:t>
      </w:r>
    </w:p>
    <w:p w14:paraId="6EC3E059" w14:textId="77777777" w:rsidR="00541AF7" w:rsidRPr="00620D4B" w:rsidRDefault="00541AF7" w:rsidP="003859FD">
      <w:pPr>
        <w:tabs>
          <w:tab w:val="center" w:pos="4703"/>
          <w:tab w:val="left" w:pos="6179"/>
        </w:tabs>
        <w:jc w:val="both"/>
        <w:rPr>
          <w:rFonts w:cstheme="minorHAnsi"/>
          <w:shd w:val="clear" w:color="auto" w:fill="FFFFFF"/>
          <w:lang w:val="fr-FR"/>
        </w:rPr>
      </w:pPr>
    </w:p>
    <w:p w14:paraId="6B829A0F"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59- Puis leur succédèrent des générations qui délaissèrent la prière et suivirent leurs passions. Ils se trouveront en perdition,</w:t>
      </w:r>
    </w:p>
    <w:p w14:paraId="0C5D28A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60- sauf celui qui se repent, croit et fait le bien : ceux-là entreront dans le Paradis et ne seront point lésés,</w:t>
      </w:r>
    </w:p>
    <w:p w14:paraId="6CEDB4EE" w14:textId="77777777" w:rsidR="00515060" w:rsidRDefault="00515060" w:rsidP="003859FD">
      <w:pPr>
        <w:tabs>
          <w:tab w:val="center" w:pos="4703"/>
          <w:tab w:val="left" w:pos="6179"/>
        </w:tabs>
        <w:jc w:val="both"/>
        <w:rPr>
          <w:rFonts w:cstheme="minorHAnsi"/>
          <w:shd w:val="clear" w:color="auto" w:fill="FFFFFF"/>
          <w:lang w:val="fr-FR"/>
        </w:rPr>
      </w:pPr>
    </w:p>
    <w:p w14:paraId="764310FC" w14:textId="21D35916" w:rsidR="00515060" w:rsidRPr="00620D4B" w:rsidRDefault="00A11FF6" w:rsidP="003859FD">
      <w:pPr>
        <w:tabs>
          <w:tab w:val="center" w:pos="4703"/>
          <w:tab w:val="left" w:pos="6179"/>
        </w:tabs>
        <w:jc w:val="both"/>
        <w:rPr>
          <w:rFonts w:cstheme="minorHAnsi"/>
          <w:shd w:val="clear" w:color="auto" w:fill="FFFFFF"/>
          <w:lang w:val="fr-FR"/>
        </w:rPr>
      </w:pPr>
      <w:r w:rsidRPr="00A11FF6">
        <w:rPr>
          <w:rFonts w:cstheme="minorHAnsi"/>
          <w:shd w:val="clear" w:color="auto" w:fill="FFFFFF"/>
          <w:lang w:val="fr-FR"/>
        </w:rPr>
        <w:t xml:space="preserve">1- L'expression « </w:t>
      </w:r>
      <w:r w:rsidRPr="00A11FF6">
        <w:rPr>
          <w:rFonts w:cstheme="minorHAnsi"/>
          <w:b/>
          <w:bCs/>
          <w:shd w:val="clear" w:color="auto" w:fill="FFFFFF"/>
          <w:lang w:val="fr-FR"/>
        </w:rPr>
        <w:t>délaissèrent la prière</w:t>
      </w:r>
      <w:r w:rsidRPr="00A11FF6">
        <w:rPr>
          <w:rFonts w:cstheme="minorHAnsi"/>
          <w:shd w:val="clear" w:color="auto" w:fill="FFFFFF"/>
          <w:lang w:val="fr-FR"/>
        </w:rPr>
        <w:t xml:space="preserve"> » peut revêtir plusieurs significations. Elle peut faire référence à l'acte de retarder la prière après le début de son temps, comme l'indiquent certains récits des </w:t>
      </w:r>
      <w:proofErr w:type="spellStart"/>
      <w:r w:rsidRPr="00A11FF6">
        <w:rPr>
          <w:rFonts w:cstheme="minorHAnsi"/>
          <w:shd w:val="clear" w:color="auto" w:fill="FFFFFF"/>
          <w:lang w:val="fr-FR"/>
        </w:rPr>
        <w:t>Ahlal</w:t>
      </w:r>
      <w:proofErr w:type="spellEnd"/>
      <w:r w:rsidRPr="00A11FF6">
        <w:rPr>
          <w:rFonts w:cstheme="minorHAnsi"/>
          <w:shd w:val="clear" w:color="auto" w:fill="FFFFFF"/>
          <w:lang w:val="fr-FR"/>
        </w:rPr>
        <w:t xml:space="preserve"> </w:t>
      </w:r>
      <w:r w:rsidRPr="00A11FF6">
        <w:rPr>
          <w:rFonts w:cstheme="minorHAnsi"/>
          <w:shd w:val="clear" w:color="auto" w:fill="FFFFFF"/>
          <w:lang w:val="fr-FR"/>
        </w:rPr>
        <w:lastRenderedPageBreak/>
        <w:t>Bayt</w:t>
      </w:r>
      <w:r w:rsidR="00290E3A">
        <w:rPr>
          <w:rFonts w:cstheme="minorHAnsi"/>
          <w:shd w:val="clear" w:color="auto" w:fill="FFFFFF"/>
          <w:lang w:val="fr-FR"/>
        </w:rPr>
        <w:t> </w:t>
      </w:r>
      <w:r w:rsidRPr="00A11FF6">
        <w:rPr>
          <w:rFonts w:cstheme="minorHAnsi"/>
          <w:shd w:val="clear" w:color="auto" w:fill="FFFFFF"/>
          <w:lang w:val="fr-FR"/>
        </w:rPr>
        <w:t>(a). Elle peut également dénoter des comportements qui nuisent à la prière au sein de la société. Enfin, cela peut signifier un abandon total de la prière. Il est tout à fait possible que le sens du verset englobe tous ces aspects</w:t>
      </w:r>
      <w:r w:rsidR="00515060" w:rsidRPr="00D54058">
        <w:rPr>
          <w:rFonts w:cstheme="minorHAnsi"/>
          <w:shd w:val="clear" w:color="auto" w:fill="FFFFFF"/>
          <w:lang w:val="fr-FR"/>
        </w:rPr>
        <w:t>.</w:t>
      </w:r>
    </w:p>
    <w:p w14:paraId="05EF7D93" w14:textId="77777777" w:rsidR="00515060" w:rsidRPr="00620D4B" w:rsidRDefault="00515060" w:rsidP="003859FD">
      <w:pPr>
        <w:tabs>
          <w:tab w:val="center" w:pos="4703"/>
          <w:tab w:val="left" w:pos="6179"/>
        </w:tabs>
        <w:jc w:val="both"/>
        <w:rPr>
          <w:rFonts w:cstheme="minorHAnsi"/>
          <w:shd w:val="clear" w:color="auto" w:fill="FFFFFF"/>
          <w:lang w:val="fr-FR"/>
        </w:rPr>
      </w:pPr>
      <w:r w:rsidRPr="00D54058">
        <w:rPr>
          <w:rFonts w:cstheme="minorHAnsi"/>
          <w:shd w:val="clear" w:color="auto" w:fill="FFFFFF"/>
          <w:lang w:val="fr-FR"/>
        </w:rPr>
        <w:t>2- Dans ce premier verset, parmi tous les péchés commis par des personnes indignes, c'est la négligence de la prière qui est mentionnée. En effet, la prière érige une barrière entre l'homme et les péchés, de telle sorte que si cette barrière est rompue, l'homme risque de sombrer dans la luxure. Cela suggère que leur déviation trouve son origine dans l'éloignement du souvenir de Dieu et d</w:t>
      </w:r>
      <w:r>
        <w:rPr>
          <w:rFonts w:cstheme="minorHAnsi"/>
          <w:shd w:val="clear" w:color="auto" w:fill="FFFFFF"/>
          <w:lang w:val="fr-FR"/>
        </w:rPr>
        <w:t>e la prière</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55"/>
      </w:r>
    </w:p>
    <w:p w14:paraId="4FB124C7" w14:textId="77777777" w:rsidR="00515060" w:rsidRDefault="00515060" w:rsidP="003859FD">
      <w:pPr>
        <w:tabs>
          <w:tab w:val="center" w:pos="4703"/>
          <w:tab w:val="left" w:pos="6179"/>
        </w:tabs>
        <w:jc w:val="both"/>
        <w:rPr>
          <w:rFonts w:cstheme="minorHAnsi"/>
          <w:shd w:val="clear" w:color="auto" w:fill="FFFFFF"/>
          <w:lang w:val="fr-FR"/>
        </w:rPr>
      </w:pPr>
    </w:p>
    <w:p w14:paraId="59DCBEDB" w14:textId="77777777" w:rsidR="00515060" w:rsidRDefault="00515060" w:rsidP="003859FD">
      <w:pPr>
        <w:tabs>
          <w:tab w:val="center" w:pos="4703"/>
          <w:tab w:val="left" w:pos="6179"/>
        </w:tabs>
        <w:jc w:val="both"/>
        <w:rPr>
          <w:rFonts w:cstheme="minorHAnsi"/>
          <w:shd w:val="clear" w:color="auto" w:fill="FFFFFF"/>
          <w:lang w:val="fr-FR"/>
        </w:rPr>
      </w:pPr>
    </w:p>
    <w:p w14:paraId="0492CC3A" w14:textId="77777777" w:rsidR="00EB6F5E" w:rsidRDefault="00EB6F5E" w:rsidP="003859FD">
      <w:pPr>
        <w:tabs>
          <w:tab w:val="center" w:pos="4703"/>
          <w:tab w:val="left" w:pos="6179"/>
        </w:tabs>
        <w:jc w:val="both"/>
        <w:rPr>
          <w:rFonts w:cstheme="minorHAnsi"/>
          <w:shd w:val="clear" w:color="auto" w:fill="FFFFFF"/>
          <w:lang w:val="fr-FR"/>
        </w:rPr>
      </w:pPr>
    </w:p>
    <w:p w14:paraId="413227A0" w14:textId="1EC4B50E"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جَنَّٰتِ </w:t>
      </w:r>
      <w:proofErr w:type="spellStart"/>
      <w:r w:rsidRPr="00CD5564">
        <w:rPr>
          <w:rFonts w:cs="KFGQPC Uthmanic Script HAFS"/>
          <w:color w:val="000000"/>
          <w:sz w:val="36"/>
          <w:szCs w:val="36"/>
          <w:shd w:val="clear" w:color="auto" w:fill="FFFFFF"/>
          <w:rtl/>
        </w:rPr>
        <w:t>عَدۡنٍ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لَّتِي</w:t>
      </w:r>
      <w:proofErr w:type="spellEnd"/>
      <w:r w:rsidRPr="00CD5564">
        <w:rPr>
          <w:rFonts w:cs="KFGQPC Uthmanic Script HAFS"/>
          <w:color w:val="000000"/>
          <w:sz w:val="36"/>
          <w:szCs w:val="36"/>
          <w:shd w:val="clear" w:color="auto" w:fill="FFFFFF"/>
          <w:rtl/>
        </w:rPr>
        <w:t xml:space="preserve"> وَعَدَ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عِبَادَهُ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لۡغَيۡبِۚ</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إِنَّهُ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كَانَ </w:t>
      </w:r>
      <w:proofErr w:type="spellStart"/>
      <w:r w:rsidRPr="00CD5564">
        <w:rPr>
          <w:rFonts w:cs="KFGQPC Uthmanic Script HAFS"/>
          <w:color w:val="000000"/>
          <w:sz w:val="36"/>
          <w:szCs w:val="36"/>
          <w:shd w:val="clear" w:color="auto" w:fill="FFFFFF"/>
          <w:rtl/>
        </w:rPr>
        <w:t>وَعۡدُهُ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مَأۡتِيّٗا٦١ لَّا </w:t>
      </w:r>
      <w:proofErr w:type="spellStart"/>
      <w:r w:rsidRPr="00CD5564">
        <w:rPr>
          <w:rFonts w:cs="KFGQPC Uthmanic Script HAFS"/>
          <w:color w:val="000000"/>
          <w:sz w:val="36"/>
          <w:szCs w:val="36"/>
          <w:shd w:val="clear" w:color="auto" w:fill="FFFFFF"/>
          <w:rtl/>
        </w:rPr>
        <w:t>يَسۡمَعُونَ</w:t>
      </w:r>
      <w:proofErr w:type="spellEnd"/>
      <w:r w:rsidRPr="00CD5564">
        <w:rPr>
          <w:rFonts w:cs="KFGQPC Uthmanic Script HAFS"/>
          <w:color w:val="000000"/>
          <w:sz w:val="36"/>
          <w:szCs w:val="36"/>
          <w:shd w:val="clear" w:color="auto" w:fill="FFFFFF"/>
          <w:rtl/>
        </w:rPr>
        <w:t xml:space="preserve"> فِيهَا </w:t>
      </w:r>
      <w:proofErr w:type="spellStart"/>
      <w:r w:rsidRPr="00CD5564">
        <w:rPr>
          <w:rFonts w:cs="KFGQPC Uthmanic Script HAFS"/>
          <w:color w:val="000000"/>
          <w:sz w:val="36"/>
          <w:szCs w:val="36"/>
          <w:shd w:val="clear" w:color="auto" w:fill="FFFFFF"/>
          <w:rtl/>
        </w:rPr>
        <w:t>لَغۡوًا</w:t>
      </w:r>
      <w:proofErr w:type="spellEnd"/>
      <w:r w:rsidRPr="00CD5564">
        <w:rPr>
          <w:rFonts w:cs="KFGQPC Uthmanic Script HAFS"/>
          <w:color w:val="000000"/>
          <w:sz w:val="36"/>
          <w:szCs w:val="36"/>
          <w:shd w:val="clear" w:color="auto" w:fill="FFFFFF"/>
          <w:rtl/>
        </w:rPr>
        <w:t xml:space="preserve"> إِلَّا </w:t>
      </w:r>
      <w:proofErr w:type="spellStart"/>
      <w:r w:rsidRPr="00CD5564">
        <w:rPr>
          <w:rFonts w:cs="KFGQPC Uthmanic Script HAFS"/>
          <w:color w:val="000000"/>
          <w:sz w:val="36"/>
          <w:szCs w:val="36"/>
          <w:shd w:val="clear" w:color="auto" w:fill="FFFFFF"/>
          <w:rtl/>
        </w:rPr>
        <w:t>سَلَٰمٗاۖ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رِزۡقُهُمۡ</w:t>
      </w:r>
      <w:proofErr w:type="spellEnd"/>
      <w:r w:rsidRPr="00CD5564">
        <w:rPr>
          <w:rFonts w:cs="KFGQPC Uthmanic Script HAFS"/>
          <w:color w:val="000000"/>
          <w:sz w:val="36"/>
          <w:szCs w:val="36"/>
          <w:shd w:val="clear" w:color="auto" w:fill="FFFFFF"/>
          <w:rtl/>
        </w:rPr>
        <w:t xml:space="preserve"> فِيهَا </w:t>
      </w:r>
      <w:proofErr w:type="spellStart"/>
      <w:r w:rsidRPr="00CD5564">
        <w:rPr>
          <w:rFonts w:cs="KFGQPC Uthmanic Script HAFS"/>
          <w:color w:val="000000"/>
          <w:sz w:val="36"/>
          <w:szCs w:val="36"/>
          <w:shd w:val="clear" w:color="auto" w:fill="FFFFFF"/>
          <w:rtl/>
        </w:rPr>
        <w:t>بُكۡرَة</w:t>
      </w:r>
      <w:proofErr w:type="spellEnd"/>
      <w:r w:rsidRPr="00CD5564">
        <w:rPr>
          <w:rFonts w:cs="KFGQPC Uthmanic Script HAFS"/>
          <w:color w:val="000000"/>
          <w:sz w:val="36"/>
          <w:szCs w:val="36"/>
          <w:shd w:val="clear" w:color="auto" w:fill="FFFFFF"/>
          <w:rtl/>
        </w:rPr>
        <w:t xml:space="preserve">ٗ وَعَشِيّٗا٦٢ </w:t>
      </w:r>
      <w:proofErr w:type="spellStart"/>
      <w:r w:rsidRPr="00CD5564">
        <w:rPr>
          <w:rFonts w:cs="KFGQPC Uthmanic Script HAFS"/>
          <w:color w:val="000000"/>
          <w:sz w:val="36"/>
          <w:szCs w:val="36"/>
          <w:shd w:val="clear" w:color="auto" w:fill="FFFFFF"/>
          <w:rtl/>
        </w:rPr>
        <w:t>تِلۡكَ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لۡجَنَّةُ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لَّتِي</w:t>
      </w:r>
      <w:proofErr w:type="spellEnd"/>
      <w:r w:rsidRPr="00CD5564">
        <w:rPr>
          <w:rFonts w:cs="KFGQPC Uthmanic Script HAFS"/>
          <w:color w:val="000000"/>
          <w:sz w:val="36"/>
          <w:szCs w:val="36"/>
          <w:shd w:val="clear" w:color="auto" w:fill="FFFFFF"/>
          <w:rtl/>
        </w:rPr>
        <w:t xml:space="preserve"> نُورِثُ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عِبَادِنَا مَن كَانَ تَقِيّٗا٦٣</w:t>
      </w:r>
    </w:p>
    <w:p w14:paraId="3F6097C8" w14:textId="77777777" w:rsidR="00393369" w:rsidRPr="00620D4B" w:rsidRDefault="00393369" w:rsidP="003859FD">
      <w:pPr>
        <w:tabs>
          <w:tab w:val="center" w:pos="4703"/>
          <w:tab w:val="left" w:pos="6179"/>
        </w:tabs>
        <w:jc w:val="both"/>
        <w:rPr>
          <w:rFonts w:cstheme="minorHAnsi"/>
          <w:shd w:val="clear" w:color="auto" w:fill="FFFFFF"/>
          <w:lang w:val="fr-FR"/>
        </w:rPr>
      </w:pPr>
    </w:p>
    <w:p w14:paraId="0EB1796E"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61- ces jardins d’Eden que le Miséricordieux a promis à Ses serviteurs pieux, dans le suprasensible. Evidemment, Sa promesse se réalisera.</w:t>
      </w:r>
    </w:p>
    <w:p w14:paraId="498C38D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 xml:space="preserve">62- On n’y entend nulle parole insignifiante ; seulement : « </w:t>
      </w:r>
      <w:proofErr w:type="spellStart"/>
      <w:r w:rsidRPr="00C70029">
        <w:rPr>
          <w:rFonts w:cstheme="minorHAnsi"/>
          <w:b/>
          <w:bCs/>
          <w:i/>
          <w:iCs/>
          <w:sz w:val="20"/>
          <w:szCs w:val="20"/>
          <w:lang w:val="fr-BE"/>
        </w:rPr>
        <w:t>Salâm</w:t>
      </w:r>
      <w:proofErr w:type="spellEnd"/>
      <w:r w:rsidRPr="00C70029">
        <w:rPr>
          <w:rFonts w:cstheme="minorHAnsi"/>
          <w:b/>
          <w:bCs/>
          <w:i/>
          <w:iCs/>
          <w:sz w:val="20"/>
          <w:szCs w:val="20"/>
          <w:lang w:val="fr-BE"/>
        </w:rPr>
        <w:t xml:space="preserve"> » ; et ils auront là leur nourriture, matin et soir.</w:t>
      </w:r>
    </w:p>
    <w:p w14:paraId="236C8B2F"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63- Tel est le Paradis que Nous ferons hériter à ceux de Nos serviteurs qui auront été pieux.</w:t>
      </w:r>
    </w:p>
    <w:p w14:paraId="16245B13" w14:textId="77777777" w:rsidR="00515060" w:rsidRPr="00620D4B" w:rsidRDefault="00515060" w:rsidP="003859FD">
      <w:pPr>
        <w:tabs>
          <w:tab w:val="center" w:pos="4703"/>
          <w:tab w:val="left" w:pos="6179"/>
        </w:tabs>
        <w:jc w:val="both"/>
        <w:rPr>
          <w:rFonts w:cstheme="minorHAnsi"/>
          <w:shd w:val="clear" w:color="auto" w:fill="FFFFFF"/>
          <w:lang w:val="fr-FR"/>
        </w:rPr>
      </w:pPr>
    </w:p>
    <w:p w14:paraId="0BC6A8F2" w14:textId="77777777" w:rsidR="00515060" w:rsidRPr="009308D2" w:rsidRDefault="00515060" w:rsidP="003859FD">
      <w:pPr>
        <w:tabs>
          <w:tab w:val="center" w:pos="4703"/>
          <w:tab w:val="left" w:pos="6179"/>
        </w:tabs>
        <w:jc w:val="both"/>
        <w:rPr>
          <w:rFonts w:cstheme="minorHAnsi"/>
          <w:shd w:val="clear" w:color="auto" w:fill="FFFFFF"/>
          <w:lang w:val="fr-FR"/>
        </w:rPr>
      </w:pPr>
      <w:r w:rsidRPr="00FE4E1F">
        <w:rPr>
          <w:rFonts w:cstheme="minorHAnsi"/>
          <w:shd w:val="clear" w:color="auto" w:fill="FFFFFF"/>
          <w:lang w:val="fr-FR"/>
        </w:rPr>
        <w:t xml:space="preserve">Le terme </w:t>
      </w:r>
      <w:r>
        <w:rPr>
          <w:rFonts w:cstheme="minorHAnsi"/>
          <w:shd w:val="clear" w:color="auto" w:fill="FFFFFF"/>
          <w:lang w:val="fr-FR"/>
        </w:rPr>
        <w:t>«</w:t>
      </w:r>
      <w:r w:rsidRPr="00FE4E1F">
        <w:rPr>
          <w:rFonts w:cstheme="minorHAnsi"/>
          <w:b/>
          <w:bCs/>
          <w:shd w:val="clear" w:color="auto" w:fill="FFFFFF"/>
          <w:lang w:val="fr-FR"/>
        </w:rPr>
        <w:t> </w:t>
      </w:r>
      <w:proofErr w:type="spellStart"/>
      <w:r w:rsidRPr="00FE4E1F">
        <w:rPr>
          <w:rFonts w:cstheme="minorHAnsi"/>
          <w:b/>
          <w:bCs/>
          <w:shd w:val="clear" w:color="auto" w:fill="FFFFFF"/>
          <w:lang w:val="fr-FR"/>
        </w:rPr>
        <w:t>bilghaib</w:t>
      </w:r>
      <w:proofErr w:type="spellEnd"/>
      <w:r w:rsidRPr="00FE4E1F">
        <w:rPr>
          <w:rFonts w:cstheme="minorHAnsi"/>
          <w:b/>
          <w:bCs/>
          <w:shd w:val="clear" w:color="auto" w:fill="FFFFFF"/>
          <w:lang w:val="fr-FR"/>
        </w:rPr>
        <w:t> </w:t>
      </w:r>
      <w:r>
        <w:rPr>
          <w:rFonts w:cstheme="minorHAnsi"/>
          <w:shd w:val="clear" w:color="auto" w:fill="FFFFFF"/>
          <w:lang w:val="fr-FR"/>
        </w:rPr>
        <w:t>»</w:t>
      </w:r>
      <w:r w:rsidRPr="00FE4E1F">
        <w:rPr>
          <w:rFonts w:cstheme="minorHAnsi"/>
          <w:shd w:val="clear" w:color="auto" w:fill="FFFFFF"/>
          <w:lang w:val="fr-FR"/>
        </w:rPr>
        <w:t xml:space="preserve"> peut être interprété de deux manières. Premièrement, il peut signifier que le Paradis est invisible aux yeux des serviteurs de Dieu, bien qu'ils croient en son existence. Deuxièmement, il peut suggérer que les bénédictions divines sont d'une nature telle qu'elles échappent à notre perception sensorielle et à notre entendement, transcendant ainsi le monde matériel dans lequel nous vivons.</w:t>
      </w:r>
      <w:r>
        <w:rPr>
          <w:rStyle w:val="Appelnotedebasdep"/>
          <w:rFonts w:cstheme="minorHAnsi"/>
          <w:lang w:bidi="fa-IR"/>
        </w:rPr>
        <w:footnoteReference w:id="56"/>
      </w:r>
    </w:p>
    <w:p w14:paraId="5F4BF280" w14:textId="77777777" w:rsidR="00515060" w:rsidRDefault="00515060" w:rsidP="003859FD">
      <w:pPr>
        <w:tabs>
          <w:tab w:val="center" w:pos="4703"/>
          <w:tab w:val="left" w:pos="6179"/>
        </w:tabs>
        <w:jc w:val="both"/>
        <w:rPr>
          <w:rFonts w:cstheme="minorHAnsi"/>
          <w:shd w:val="clear" w:color="auto" w:fill="FFFFFF"/>
          <w:lang w:val="fr-RE"/>
        </w:rPr>
      </w:pPr>
    </w:p>
    <w:p w14:paraId="001476F0" w14:textId="77777777" w:rsidR="00393369" w:rsidRDefault="00393369" w:rsidP="003859FD">
      <w:pPr>
        <w:tabs>
          <w:tab w:val="center" w:pos="4703"/>
          <w:tab w:val="left" w:pos="6179"/>
        </w:tabs>
        <w:jc w:val="both"/>
        <w:rPr>
          <w:rFonts w:cstheme="minorHAnsi"/>
          <w:shd w:val="clear" w:color="auto" w:fill="FFFFFF"/>
          <w:lang w:val="fr-RE"/>
        </w:rPr>
      </w:pPr>
    </w:p>
    <w:p w14:paraId="69F9B688" w14:textId="77777777" w:rsidR="00393369" w:rsidRDefault="00393369" w:rsidP="003859FD">
      <w:pPr>
        <w:tabs>
          <w:tab w:val="center" w:pos="4703"/>
          <w:tab w:val="left" w:pos="6179"/>
        </w:tabs>
        <w:jc w:val="both"/>
        <w:rPr>
          <w:rFonts w:cstheme="minorHAnsi"/>
          <w:shd w:val="clear" w:color="auto" w:fill="FFFFFF"/>
          <w:lang w:val="fr-RE"/>
        </w:rPr>
      </w:pPr>
    </w:p>
    <w:p w14:paraId="44A55A84" w14:textId="77777777" w:rsidR="00393369" w:rsidRDefault="00393369" w:rsidP="003859FD">
      <w:pPr>
        <w:tabs>
          <w:tab w:val="center" w:pos="4703"/>
          <w:tab w:val="left" w:pos="6179"/>
        </w:tabs>
        <w:jc w:val="both"/>
        <w:rPr>
          <w:rFonts w:cstheme="minorHAnsi"/>
          <w:shd w:val="clear" w:color="auto" w:fill="FFFFFF"/>
          <w:lang w:val="fr-RE"/>
        </w:rPr>
      </w:pPr>
    </w:p>
    <w:p w14:paraId="6ED51189" w14:textId="77777777" w:rsidR="00393369" w:rsidRDefault="00393369" w:rsidP="003859FD">
      <w:pPr>
        <w:tabs>
          <w:tab w:val="center" w:pos="4703"/>
          <w:tab w:val="left" w:pos="6179"/>
        </w:tabs>
        <w:jc w:val="both"/>
        <w:rPr>
          <w:rFonts w:cstheme="minorHAnsi"/>
          <w:shd w:val="clear" w:color="auto" w:fill="FFFFFF"/>
          <w:lang w:val="fr-RE"/>
        </w:rPr>
      </w:pPr>
    </w:p>
    <w:p w14:paraId="6E42343E" w14:textId="4F1FC23D" w:rsidR="00393369" w:rsidRDefault="00393369" w:rsidP="00393369">
      <w:pPr>
        <w:tabs>
          <w:tab w:val="center" w:pos="4703"/>
          <w:tab w:val="left" w:pos="6179"/>
        </w:tabs>
        <w:jc w:val="right"/>
        <w:rPr>
          <w:rFonts w:cstheme="minorHAnsi"/>
          <w:shd w:val="clear" w:color="auto" w:fill="FFFFFF"/>
          <w:lang w:val="fr-RE"/>
        </w:rPr>
      </w:pPr>
      <w:r w:rsidRPr="00CD5564">
        <w:rPr>
          <w:rFonts w:cs="KFGQPC Uthmanic Script HAFS"/>
          <w:color w:val="000000"/>
          <w:sz w:val="36"/>
          <w:szCs w:val="36"/>
          <w:shd w:val="clear" w:color="auto" w:fill="FFFFFF"/>
          <w:rtl/>
        </w:rPr>
        <w:lastRenderedPageBreak/>
        <w:t xml:space="preserve">وَمَا نَتَنَزَّلُ إِلَّا </w:t>
      </w:r>
      <w:proofErr w:type="spellStart"/>
      <w:r w:rsidRPr="00CD5564">
        <w:rPr>
          <w:rFonts w:cs="KFGQPC Uthmanic Script HAFS"/>
          <w:color w:val="000000"/>
          <w:sz w:val="36"/>
          <w:szCs w:val="36"/>
          <w:shd w:val="clear" w:color="auto" w:fill="FFFFFF"/>
          <w:rtl/>
        </w:rPr>
        <w:t>بِأَمۡرِ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رَبِّكَۖ</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مَا </w:t>
      </w:r>
      <w:proofErr w:type="spellStart"/>
      <w:r w:rsidRPr="00CD5564">
        <w:rPr>
          <w:rFonts w:cs="KFGQPC Uthmanic Script HAFS"/>
          <w:color w:val="000000"/>
          <w:sz w:val="36"/>
          <w:szCs w:val="36"/>
          <w:shd w:val="clear" w:color="auto" w:fill="FFFFFF"/>
          <w:rtl/>
        </w:rPr>
        <w:t>بَ</w:t>
      </w:r>
      <w:r w:rsidRPr="00CD5564">
        <w:rPr>
          <w:rFonts w:cs="KFGQPC Uthmanic Script HAFS" w:hint="eastAsia"/>
          <w:color w:val="000000"/>
          <w:sz w:val="36"/>
          <w:szCs w:val="36"/>
          <w:shd w:val="clear" w:color="auto" w:fill="FFFFFF"/>
          <w:rtl/>
        </w:rPr>
        <w:t>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أَيۡدِينَا</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خَلۡفَنَا</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بَيۡنَ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ذَٰلِكَۚ</w:t>
      </w:r>
      <w:proofErr w:type="spellEnd"/>
      <w:r w:rsidRPr="00CD5564">
        <w:rPr>
          <w:rFonts w:cs="KFGQPC Uthmanic Script HAFS"/>
          <w:color w:val="000000"/>
          <w:sz w:val="36"/>
          <w:szCs w:val="36"/>
          <w:shd w:val="clear" w:color="auto" w:fill="FFFFFF"/>
          <w:rtl/>
        </w:rPr>
        <w:t xml:space="preserve"> وَمَا كَانَ رَبُّكَ نَسِيّٗا٦٤ رَّبُّ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لسَّمَٰوَٰتِ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لۡأَرۡضِ</w:t>
      </w:r>
      <w:proofErr w:type="spellEnd"/>
      <w:r w:rsidRPr="00CD5564">
        <w:rPr>
          <w:rFonts w:cs="KFGQPC Uthmanic Script HAFS"/>
          <w:color w:val="000000"/>
          <w:sz w:val="36"/>
          <w:szCs w:val="36"/>
          <w:shd w:val="clear" w:color="auto" w:fill="FFFFFF"/>
          <w:rtl/>
        </w:rPr>
        <w:t xml:space="preserve"> وَمَا </w:t>
      </w:r>
      <w:proofErr w:type="spellStart"/>
      <w:r w:rsidRPr="00CD5564">
        <w:rPr>
          <w:rFonts w:cs="KFGQPC Uthmanic Script HAFS"/>
          <w:color w:val="000000"/>
          <w:sz w:val="36"/>
          <w:szCs w:val="36"/>
          <w:shd w:val="clear" w:color="auto" w:fill="FFFFFF"/>
          <w:rtl/>
        </w:rPr>
        <w:t>بَيۡنَهُمَا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عۡبُدۡهُ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صۡطَبِرۡ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لِعِبَٰدَتِهِ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تَعۡلَمُ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سَمِيّٗا٦٥</w:t>
      </w:r>
    </w:p>
    <w:p w14:paraId="7FA3073E" w14:textId="77777777" w:rsidR="00515060" w:rsidRPr="00620D4B" w:rsidRDefault="00515060" w:rsidP="003859FD">
      <w:pPr>
        <w:tabs>
          <w:tab w:val="center" w:pos="4703"/>
          <w:tab w:val="left" w:pos="6179"/>
        </w:tabs>
        <w:jc w:val="both"/>
        <w:rPr>
          <w:rFonts w:cstheme="minorHAnsi"/>
          <w:shd w:val="clear" w:color="auto" w:fill="FFFFFF"/>
          <w:lang w:val="fr-RE"/>
        </w:rPr>
      </w:pPr>
    </w:p>
    <w:p w14:paraId="2C59C132"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64- « Nous ne descendons que sur ordre de ton Seigneur. A Lui tout ce qui est devant nous, tout ce qui est derrière nous et tout ce qui est entre les deux. Ton Seigneur n’oublie rien.</w:t>
      </w:r>
    </w:p>
    <w:p w14:paraId="0A5575C2" w14:textId="23DC84CF" w:rsidR="00515060" w:rsidRPr="00C70029" w:rsidRDefault="00A11FF6" w:rsidP="003859FD">
      <w:pPr>
        <w:jc w:val="both"/>
        <w:rPr>
          <w:rFonts w:cstheme="minorHAnsi"/>
          <w:b/>
          <w:bCs/>
          <w:i/>
          <w:iCs/>
          <w:sz w:val="20"/>
          <w:szCs w:val="20"/>
          <w:lang w:val="fr-BE"/>
        </w:rPr>
      </w:pPr>
      <w:r w:rsidRPr="00A11FF6">
        <w:rPr>
          <w:rFonts w:cstheme="minorHAnsi"/>
          <w:b/>
          <w:bCs/>
          <w:i/>
          <w:iCs/>
          <w:sz w:val="20"/>
          <w:szCs w:val="20"/>
          <w:lang w:val="fr-BE"/>
        </w:rPr>
        <w:t>65- Il est le Seigneur des cieux et de la terre et de tout ce qui est entre eux. Adore-Le donc, et sois constant dans Son adoration. Lui connais-tu un homonyme ? »</w:t>
      </w:r>
      <w:r w:rsidR="00153C26">
        <w:rPr>
          <w:rFonts w:cstheme="minorHAnsi"/>
          <w:b/>
          <w:bCs/>
          <w:i/>
          <w:iCs/>
          <w:sz w:val="20"/>
          <w:szCs w:val="20"/>
          <w:lang w:val="fr-BE"/>
        </w:rPr>
        <w:t>.</w:t>
      </w:r>
    </w:p>
    <w:p w14:paraId="0B9337BF" w14:textId="77777777" w:rsidR="00515060" w:rsidRPr="00620D4B" w:rsidRDefault="00515060" w:rsidP="003859FD">
      <w:pPr>
        <w:tabs>
          <w:tab w:val="center" w:pos="4703"/>
          <w:tab w:val="left" w:pos="6179"/>
        </w:tabs>
        <w:jc w:val="both"/>
        <w:rPr>
          <w:rFonts w:cstheme="minorHAnsi"/>
          <w:shd w:val="clear" w:color="auto" w:fill="FFFFFF"/>
          <w:lang w:val="fr-RE"/>
        </w:rPr>
      </w:pPr>
    </w:p>
    <w:p w14:paraId="29CE4A91" w14:textId="245CFEF2" w:rsidR="00515060" w:rsidRPr="00FE4E1F" w:rsidRDefault="00515060" w:rsidP="003859FD">
      <w:pPr>
        <w:jc w:val="both"/>
        <w:rPr>
          <w:rFonts w:cstheme="minorHAnsi"/>
          <w:shd w:val="clear" w:color="auto" w:fill="FFFFFF"/>
          <w:lang w:val="fr-FR"/>
        </w:rPr>
      </w:pPr>
      <w:r w:rsidRPr="00FE4E1F">
        <w:rPr>
          <w:rFonts w:cstheme="minorHAnsi"/>
          <w:shd w:val="clear" w:color="auto" w:fill="FFFFFF"/>
          <w:lang w:val="fr-FR"/>
        </w:rPr>
        <w:t>1- Ces versets mettent en évidence que tout ce qui existe dans le présent, le futur, le passé, le monde ici-bas et l'</w:t>
      </w:r>
      <w:r w:rsidR="00403113">
        <w:rPr>
          <w:rFonts w:cstheme="minorHAnsi"/>
          <w:shd w:val="clear" w:color="auto" w:fill="FFFFFF"/>
          <w:lang w:val="fr-FR"/>
        </w:rPr>
        <w:t>A</w:t>
      </w:r>
      <w:r w:rsidRPr="00FE4E1F">
        <w:rPr>
          <w:rFonts w:cstheme="minorHAnsi"/>
          <w:shd w:val="clear" w:color="auto" w:fill="FFFFFF"/>
          <w:lang w:val="fr-FR"/>
        </w:rPr>
        <w:t>u-delà appartient à Dieu. De plus, ils soulignent que les anges divins ne descendent que sur Son ordre et selon Sa volonté.</w:t>
      </w:r>
    </w:p>
    <w:p w14:paraId="6A0F6EA5" w14:textId="77777777" w:rsidR="00515060" w:rsidRPr="00C70029" w:rsidRDefault="00515060" w:rsidP="003859FD">
      <w:pPr>
        <w:jc w:val="both"/>
        <w:rPr>
          <w:rFonts w:cstheme="minorHAnsi"/>
          <w:lang w:val="fr-BE" w:bidi="fa-IR"/>
        </w:rPr>
      </w:pPr>
      <w:r w:rsidRPr="00FE4E1F">
        <w:rPr>
          <w:rFonts w:cstheme="minorHAnsi"/>
          <w:shd w:val="clear" w:color="auto" w:fill="FFFFFF"/>
          <w:lang w:val="fr-FR"/>
        </w:rPr>
        <w:t xml:space="preserve">2- Le terme </w:t>
      </w:r>
      <w:r>
        <w:rPr>
          <w:rFonts w:cstheme="minorHAnsi"/>
          <w:shd w:val="clear" w:color="auto" w:fill="FFFFFF"/>
          <w:lang w:val="fr-FR"/>
        </w:rPr>
        <w:t>« </w:t>
      </w:r>
      <w:proofErr w:type="spellStart"/>
      <w:r w:rsidRPr="00FE4E1F">
        <w:rPr>
          <w:rFonts w:cstheme="minorHAnsi"/>
          <w:b/>
          <w:bCs/>
          <w:shd w:val="clear" w:color="auto" w:fill="FFFFFF"/>
          <w:lang w:val="fr-FR"/>
        </w:rPr>
        <w:t>samiyane</w:t>
      </w:r>
      <w:proofErr w:type="spellEnd"/>
      <w:r>
        <w:rPr>
          <w:rFonts w:cstheme="minorHAnsi"/>
          <w:shd w:val="clear" w:color="auto" w:fill="FFFFFF"/>
          <w:lang w:val="fr-FR"/>
        </w:rPr>
        <w:t> »</w:t>
      </w:r>
      <w:r w:rsidRPr="00FE4E1F">
        <w:rPr>
          <w:rFonts w:cstheme="minorHAnsi"/>
          <w:shd w:val="clear" w:color="auto" w:fill="FFFFFF"/>
          <w:lang w:val="fr-FR"/>
        </w:rPr>
        <w:t xml:space="preserve"> signifie littéralement </w:t>
      </w:r>
      <w:r>
        <w:rPr>
          <w:rFonts w:cstheme="minorHAnsi"/>
          <w:shd w:val="clear" w:color="auto" w:fill="FFFFFF"/>
          <w:lang w:val="fr-FR"/>
        </w:rPr>
        <w:t>« </w:t>
      </w:r>
      <w:r w:rsidRPr="00FE4E1F">
        <w:rPr>
          <w:rFonts w:cstheme="minorHAnsi"/>
          <w:shd w:val="clear" w:color="auto" w:fill="FFFFFF"/>
          <w:lang w:val="fr-FR"/>
        </w:rPr>
        <w:t>homonyme</w:t>
      </w:r>
      <w:r>
        <w:rPr>
          <w:rFonts w:cstheme="minorHAnsi"/>
          <w:shd w:val="clear" w:color="auto" w:fill="FFFFFF"/>
          <w:lang w:val="fr-FR"/>
        </w:rPr>
        <w:t> »</w:t>
      </w:r>
      <w:r w:rsidRPr="00FE4E1F">
        <w:rPr>
          <w:rFonts w:cstheme="minorHAnsi"/>
          <w:shd w:val="clear" w:color="auto" w:fill="FFFFFF"/>
          <w:lang w:val="fr-FR"/>
        </w:rPr>
        <w:t xml:space="preserve"> ou </w:t>
      </w:r>
      <w:r>
        <w:rPr>
          <w:rFonts w:cstheme="minorHAnsi"/>
          <w:shd w:val="clear" w:color="auto" w:fill="FFFFFF"/>
          <w:lang w:val="fr-FR"/>
        </w:rPr>
        <w:t>« </w:t>
      </w:r>
      <w:r w:rsidRPr="00FE4E1F">
        <w:rPr>
          <w:rFonts w:cstheme="minorHAnsi"/>
          <w:shd w:val="clear" w:color="auto" w:fill="FFFFFF"/>
          <w:lang w:val="fr-FR"/>
        </w:rPr>
        <w:t>portant le même nom</w:t>
      </w:r>
      <w:r>
        <w:rPr>
          <w:rFonts w:cstheme="minorHAnsi"/>
          <w:shd w:val="clear" w:color="auto" w:fill="FFFFFF"/>
          <w:lang w:val="fr-FR"/>
        </w:rPr>
        <w:t> »</w:t>
      </w:r>
      <w:r w:rsidRPr="00FE4E1F">
        <w:rPr>
          <w:rFonts w:cstheme="minorHAnsi"/>
          <w:shd w:val="clear" w:color="auto" w:fill="FFFFFF"/>
          <w:lang w:val="fr-FR"/>
        </w:rPr>
        <w:t>. Cependant, dans ce contexte, il ne se limite pas uniquement à la similitude des noms, mais englobe également leur sens et leur signification profonde. En d'autres termes, il pose la question suivante : existe-t-il une autre entité qu'Allah qui soit le Pourvoyeur de subsistance, le Puissant qui donne la vie, le Tout-Puissant et l'Omniscient parfait et absolu, méritant ainsi d'être adorée ?</w:t>
      </w:r>
      <w:r>
        <w:rPr>
          <w:rFonts w:cstheme="minorHAnsi"/>
          <w:shd w:val="clear" w:color="auto" w:fill="FFFFFF"/>
          <w:lang w:val="fr-FR"/>
        </w:rPr>
        <w:t>!</w:t>
      </w:r>
      <w:r w:rsidRPr="00620D4B">
        <w:rPr>
          <w:rStyle w:val="Appelnotedebasdep"/>
          <w:rFonts w:cstheme="minorHAnsi"/>
          <w:shd w:val="clear" w:color="auto" w:fill="FFFFFF"/>
          <w:lang w:val="fr-FR"/>
        </w:rPr>
        <w:footnoteReference w:id="57"/>
      </w:r>
    </w:p>
    <w:p w14:paraId="6D14A534" w14:textId="77777777" w:rsidR="00515060" w:rsidRPr="00620D4B" w:rsidRDefault="00515060" w:rsidP="003859FD">
      <w:pPr>
        <w:tabs>
          <w:tab w:val="center" w:pos="4703"/>
          <w:tab w:val="left" w:pos="6179"/>
        </w:tabs>
        <w:jc w:val="both"/>
        <w:rPr>
          <w:rFonts w:cstheme="minorHAnsi"/>
          <w:shd w:val="clear" w:color="auto" w:fill="FFFFFF"/>
          <w:lang w:val="fr-FR"/>
        </w:rPr>
      </w:pPr>
    </w:p>
    <w:p w14:paraId="4C129FFF" w14:textId="77777777" w:rsidR="00515060" w:rsidRDefault="00515060" w:rsidP="003859FD">
      <w:pPr>
        <w:tabs>
          <w:tab w:val="center" w:pos="4703"/>
          <w:tab w:val="left" w:pos="6179"/>
        </w:tabs>
        <w:jc w:val="both"/>
        <w:rPr>
          <w:rFonts w:cstheme="minorHAnsi"/>
          <w:shd w:val="clear" w:color="auto" w:fill="FFFFFF"/>
          <w:lang w:val="fr-FR"/>
        </w:rPr>
      </w:pPr>
    </w:p>
    <w:p w14:paraId="61B48CA7" w14:textId="77777777" w:rsidR="00393369" w:rsidRDefault="00393369" w:rsidP="003859FD">
      <w:pPr>
        <w:tabs>
          <w:tab w:val="center" w:pos="4703"/>
          <w:tab w:val="left" w:pos="6179"/>
        </w:tabs>
        <w:jc w:val="both"/>
        <w:rPr>
          <w:rFonts w:cstheme="minorHAnsi"/>
          <w:shd w:val="clear" w:color="auto" w:fill="FFFFFF"/>
          <w:lang w:val="fr-FR"/>
        </w:rPr>
      </w:pPr>
    </w:p>
    <w:p w14:paraId="10DE2F42" w14:textId="73AA193A"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وَيَقُولُ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لۡإِنسَٰنُ</w:t>
      </w:r>
      <w:proofErr w:type="spellEnd"/>
      <w:r w:rsidRPr="00CD5564">
        <w:rPr>
          <w:rFonts w:cs="KFGQPC Uthmanic Script HAFS"/>
          <w:color w:val="000000"/>
          <w:sz w:val="36"/>
          <w:szCs w:val="36"/>
          <w:shd w:val="clear" w:color="auto" w:fill="FFFFFF"/>
          <w:rtl/>
        </w:rPr>
        <w:t xml:space="preserve"> أَءِذَا مَا مِتُّ </w:t>
      </w:r>
      <w:proofErr w:type="spellStart"/>
      <w:r w:rsidRPr="00CD5564">
        <w:rPr>
          <w:rFonts w:cs="KFGQPC Uthmanic Script HAFS"/>
          <w:color w:val="000000"/>
          <w:sz w:val="36"/>
          <w:szCs w:val="36"/>
          <w:shd w:val="clear" w:color="auto" w:fill="FFFFFF"/>
          <w:rtl/>
        </w:rPr>
        <w:t>لَسَوۡفَ</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أُخۡرَجُ</w:t>
      </w:r>
      <w:proofErr w:type="spellEnd"/>
      <w:r w:rsidRPr="00CD5564">
        <w:rPr>
          <w:rFonts w:cs="KFGQPC Uthmanic Script HAFS"/>
          <w:color w:val="000000"/>
          <w:sz w:val="36"/>
          <w:szCs w:val="36"/>
          <w:shd w:val="clear" w:color="auto" w:fill="FFFFFF"/>
          <w:rtl/>
        </w:rPr>
        <w:t xml:space="preserve"> حَيًّا٦٦ أَوَ لَا </w:t>
      </w:r>
      <w:proofErr w:type="spellStart"/>
      <w:r w:rsidRPr="00CD5564">
        <w:rPr>
          <w:rFonts w:cs="KFGQPC Uthmanic Script HAFS"/>
          <w:color w:val="000000"/>
          <w:sz w:val="36"/>
          <w:szCs w:val="36"/>
          <w:shd w:val="clear" w:color="auto" w:fill="FFFFFF"/>
          <w:rtl/>
        </w:rPr>
        <w:t>يَذۡكُرُ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لۡإِنسَٰنُ</w:t>
      </w:r>
      <w:proofErr w:type="spellEnd"/>
      <w:r w:rsidRPr="00CD5564">
        <w:rPr>
          <w:rFonts w:cs="KFGQPC Uthmanic Script HAFS"/>
          <w:color w:val="000000"/>
          <w:sz w:val="36"/>
          <w:szCs w:val="36"/>
          <w:shd w:val="clear" w:color="auto" w:fill="FFFFFF"/>
          <w:rtl/>
        </w:rPr>
        <w:t xml:space="preserve"> أَنَّا </w:t>
      </w:r>
      <w:proofErr w:type="spellStart"/>
      <w:r w:rsidRPr="00CD5564">
        <w:rPr>
          <w:rFonts w:cs="KFGQPC Uthmanic Script HAFS"/>
          <w:color w:val="000000"/>
          <w:sz w:val="36"/>
          <w:szCs w:val="36"/>
          <w:shd w:val="clear" w:color="auto" w:fill="FFFFFF"/>
          <w:rtl/>
        </w:rPr>
        <w:t>خَلَقۡنَٰهُ</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قَبۡلُ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يَكُ</w:t>
      </w:r>
      <w:proofErr w:type="spellEnd"/>
      <w:r w:rsidRPr="00CD5564">
        <w:rPr>
          <w:rFonts w:cs="KFGQPC Uthmanic Script HAFS"/>
          <w:color w:val="000000"/>
          <w:sz w:val="36"/>
          <w:szCs w:val="36"/>
          <w:shd w:val="clear" w:color="auto" w:fill="FFFFFF"/>
          <w:rtl/>
        </w:rPr>
        <w:t xml:space="preserve"> شَيۡ‍ٔٗا٦٧</w:t>
      </w:r>
    </w:p>
    <w:p w14:paraId="0190C6E4" w14:textId="77777777" w:rsidR="00515060" w:rsidRDefault="00515060" w:rsidP="003859FD">
      <w:pPr>
        <w:jc w:val="both"/>
        <w:rPr>
          <w:rFonts w:cstheme="minorHAnsi"/>
          <w:shd w:val="clear" w:color="auto" w:fill="FFFFFF"/>
          <w:lang w:val="fr-FR"/>
        </w:rPr>
      </w:pPr>
    </w:p>
    <w:p w14:paraId="2A2AD6B8"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66- Et l’homme dit : « Une fois mort, me sortira-t-on vivant ? ».</w:t>
      </w:r>
    </w:p>
    <w:p w14:paraId="487C2C08"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67- L’homme ne se rappelle-t-il pas qu’avant cela, c’est Nous qui l’avons créé, alors qu’il n’était rien ?</w:t>
      </w:r>
    </w:p>
    <w:p w14:paraId="5EB2166B" w14:textId="77777777" w:rsidR="00515060" w:rsidRPr="00620D4B" w:rsidRDefault="00515060" w:rsidP="003859FD">
      <w:pPr>
        <w:tabs>
          <w:tab w:val="center" w:pos="4703"/>
          <w:tab w:val="left" w:pos="6179"/>
        </w:tabs>
        <w:jc w:val="both"/>
        <w:rPr>
          <w:rFonts w:cstheme="minorHAnsi"/>
          <w:shd w:val="clear" w:color="auto" w:fill="FFFFFF"/>
          <w:lang w:val="fr-FR"/>
        </w:rPr>
      </w:pPr>
    </w:p>
    <w:p w14:paraId="7112F16B" w14:textId="189652C9" w:rsidR="00515060" w:rsidRPr="00620D4B" w:rsidRDefault="00515060" w:rsidP="003859FD">
      <w:pPr>
        <w:tabs>
          <w:tab w:val="center" w:pos="4703"/>
          <w:tab w:val="left" w:pos="6179"/>
        </w:tabs>
        <w:jc w:val="both"/>
        <w:rPr>
          <w:rFonts w:cstheme="minorHAnsi"/>
          <w:shd w:val="clear" w:color="auto" w:fill="FFFFFF"/>
          <w:lang w:val="fr-FR"/>
        </w:rPr>
      </w:pPr>
      <w:r w:rsidRPr="00E86A6C">
        <w:rPr>
          <w:rFonts w:cstheme="minorHAnsi"/>
          <w:shd w:val="clear" w:color="auto" w:fill="FFFFFF"/>
          <w:lang w:val="fr-FR"/>
        </w:rPr>
        <w:t xml:space="preserve">Ce verset aborde la question de la </w:t>
      </w:r>
      <w:r w:rsidR="00403113">
        <w:rPr>
          <w:rFonts w:cstheme="minorHAnsi"/>
          <w:shd w:val="clear" w:color="auto" w:fill="FFFFFF"/>
          <w:lang w:val="fr-FR"/>
        </w:rPr>
        <w:t>R</w:t>
      </w:r>
      <w:r w:rsidRPr="00E86A6C">
        <w:rPr>
          <w:rFonts w:cstheme="minorHAnsi"/>
          <w:shd w:val="clear" w:color="auto" w:fill="FFFFFF"/>
          <w:lang w:val="fr-FR"/>
        </w:rPr>
        <w:t xml:space="preserve">ésurrection en la présentant comme une interrogation naturelle de l'être humain. Cela peut suggérer que chaque individu est intrinsèquement confronté à ce questionnement : comment est-il possible de ressusciter après la mort ? Par ailleurs, on peut également interpréter ce passage comme un rappel adressé à tout être humain doté d'intelligence. Il lui incombe de </w:t>
      </w:r>
      <w:r w:rsidRPr="00E86A6C">
        <w:rPr>
          <w:rFonts w:cstheme="minorHAnsi"/>
          <w:shd w:val="clear" w:color="auto" w:fill="FFFFFF"/>
          <w:lang w:val="fr-FR"/>
        </w:rPr>
        <w:lastRenderedPageBreak/>
        <w:t>ne pas oublier son humanité et son origine, afin d'être en mesure de fournir une réponse immédiate lorsque cette question surgit dans son esprit.</w:t>
      </w:r>
      <w:r w:rsidRPr="00620D4B">
        <w:rPr>
          <w:rStyle w:val="Appelnotedebasdep"/>
          <w:rFonts w:cstheme="minorHAnsi"/>
          <w:shd w:val="clear" w:color="auto" w:fill="FFFFFF"/>
          <w:lang w:val="fr-FR"/>
        </w:rPr>
        <w:footnoteReference w:id="58"/>
      </w:r>
    </w:p>
    <w:p w14:paraId="7EC47AF2" w14:textId="77777777" w:rsidR="00515060" w:rsidRDefault="00515060" w:rsidP="003859FD">
      <w:pPr>
        <w:tabs>
          <w:tab w:val="center" w:pos="4703"/>
          <w:tab w:val="left" w:pos="6179"/>
        </w:tabs>
        <w:jc w:val="both"/>
        <w:rPr>
          <w:rFonts w:cstheme="minorHAnsi"/>
          <w:b/>
          <w:bCs/>
          <w:shd w:val="clear" w:color="auto" w:fill="FFFFFF"/>
          <w:lang w:val="fr-FR"/>
        </w:rPr>
      </w:pPr>
    </w:p>
    <w:p w14:paraId="52AD9777" w14:textId="77777777" w:rsidR="00515060" w:rsidRDefault="00515060" w:rsidP="003859FD">
      <w:pPr>
        <w:tabs>
          <w:tab w:val="center" w:pos="4703"/>
          <w:tab w:val="left" w:pos="6179"/>
        </w:tabs>
        <w:jc w:val="both"/>
        <w:rPr>
          <w:rFonts w:cstheme="minorHAnsi"/>
          <w:b/>
          <w:bCs/>
          <w:shd w:val="clear" w:color="auto" w:fill="FFFFFF"/>
          <w:lang w:val="fr-FR"/>
        </w:rPr>
      </w:pPr>
    </w:p>
    <w:p w14:paraId="129537AD" w14:textId="77777777" w:rsidR="00393369" w:rsidRDefault="00393369" w:rsidP="003859FD">
      <w:pPr>
        <w:tabs>
          <w:tab w:val="center" w:pos="4703"/>
          <w:tab w:val="left" w:pos="6179"/>
        </w:tabs>
        <w:jc w:val="both"/>
        <w:rPr>
          <w:rFonts w:cstheme="minorHAnsi"/>
          <w:b/>
          <w:bCs/>
          <w:shd w:val="clear" w:color="auto" w:fill="FFFFFF"/>
          <w:lang w:val="fr-FR"/>
        </w:rPr>
      </w:pPr>
    </w:p>
    <w:p w14:paraId="7D14D749" w14:textId="2A30C094" w:rsidR="00393369" w:rsidRPr="00620D4B" w:rsidRDefault="00393369" w:rsidP="00393369">
      <w:pPr>
        <w:tabs>
          <w:tab w:val="center" w:pos="4703"/>
          <w:tab w:val="left" w:pos="6179"/>
        </w:tabs>
        <w:jc w:val="right"/>
        <w:rPr>
          <w:rFonts w:cstheme="minorHAnsi"/>
          <w:b/>
          <w:bCs/>
          <w:shd w:val="clear" w:color="auto" w:fill="FFFFFF"/>
          <w:lang w:val="fr-FR"/>
        </w:rPr>
      </w:pPr>
      <w:r w:rsidRPr="00CD5564">
        <w:rPr>
          <w:rFonts w:cs="KFGQPC Uthmanic Script HAFS"/>
          <w:color w:val="000000"/>
          <w:sz w:val="36"/>
          <w:szCs w:val="36"/>
          <w:shd w:val="clear" w:color="auto" w:fill="FFFFFF"/>
          <w:rtl/>
        </w:rPr>
        <w:t xml:space="preserve">فَوَرَبِّكَ </w:t>
      </w:r>
      <w:proofErr w:type="spellStart"/>
      <w:r w:rsidRPr="00CD5564">
        <w:rPr>
          <w:rFonts w:cs="KFGQPC Uthmanic Script HAFS"/>
          <w:color w:val="000000"/>
          <w:sz w:val="36"/>
          <w:szCs w:val="36"/>
          <w:shd w:val="clear" w:color="auto" w:fill="FFFFFF"/>
          <w:rtl/>
        </w:rPr>
        <w:t>لَنَحۡشُرَنَّهُمۡ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لشَّيَٰطِينَ</w:t>
      </w:r>
      <w:proofErr w:type="spellEnd"/>
      <w:r w:rsidRPr="00CD5564">
        <w:rPr>
          <w:rFonts w:cs="KFGQPC Uthmanic Script HAFS"/>
          <w:color w:val="000000"/>
          <w:sz w:val="36"/>
          <w:szCs w:val="36"/>
          <w:shd w:val="clear" w:color="auto" w:fill="FFFFFF"/>
          <w:rtl/>
        </w:rPr>
        <w:t xml:space="preserve"> ثُمَّ </w:t>
      </w:r>
      <w:proofErr w:type="spellStart"/>
      <w:r w:rsidRPr="00CD5564">
        <w:rPr>
          <w:rFonts w:cs="KFGQPC Uthmanic Script HAFS"/>
          <w:color w:val="000000"/>
          <w:sz w:val="36"/>
          <w:szCs w:val="36"/>
          <w:shd w:val="clear" w:color="auto" w:fill="FFFFFF"/>
          <w:rtl/>
        </w:rPr>
        <w:t>لَنُحۡضِرَنَّهُمۡ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حَوۡلَ</w:t>
      </w:r>
      <w:proofErr w:type="spellEnd"/>
      <w:r w:rsidRPr="00CD5564">
        <w:rPr>
          <w:rFonts w:cs="KFGQPC Uthmanic Script HAFS"/>
          <w:color w:val="000000"/>
          <w:sz w:val="36"/>
          <w:szCs w:val="36"/>
          <w:shd w:val="clear" w:color="auto" w:fill="FFFFFF"/>
          <w:rtl/>
        </w:rPr>
        <w:t xml:space="preserve"> جَهَنَّمَ جِثِيّٗا٦٨ ثُمَّ لَنَنزِعَنَّ مِن كُلِّ شِيعَةٍ </w:t>
      </w:r>
      <w:proofErr w:type="spellStart"/>
      <w:r w:rsidRPr="00CD5564">
        <w:rPr>
          <w:rFonts w:cs="KFGQPC Uthmanic Script HAFS"/>
          <w:color w:val="000000"/>
          <w:sz w:val="36"/>
          <w:szCs w:val="36"/>
          <w:shd w:val="clear" w:color="auto" w:fill="FFFFFF"/>
          <w:rtl/>
        </w:rPr>
        <w:t>أَيُّهُمۡ</w:t>
      </w:r>
      <w:proofErr w:type="spellEnd"/>
      <w:r w:rsidRPr="00CD5564">
        <w:rPr>
          <w:rFonts w:cs="KFGQPC Uthmanic Script HAFS"/>
          <w:color w:val="000000"/>
          <w:sz w:val="36"/>
          <w:szCs w:val="36"/>
          <w:shd w:val="clear" w:color="auto" w:fill="FFFFFF"/>
          <w:rtl/>
        </w:rPr>
        <w:t xml:space="preserve"> أَشَدُّ </w:t>
      </w:r>
      <w:r w:rsidRPr="00CD5564">
        <w:rPr>
          <w:rFonts w:cs="KFGQPC Uthmanic Script HAFS" w:hint="eastAsia"/>
          <w:color w:val="000000"/>
          <w:sz w:val="36"/>
          <w:szCs w:val="36"/>
          <w:shd w:val="clear" w:color="auto" w:fill="FFFFFF"/>
          <w:rtl/>
        </w:rPr>
        <w:t>عَلَى</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عِتِيّٗا٦٩ ثُمَّ </w:t>
      </w:r>
      <w:proofErr w:type="spellStart"/>
      <w:r w:rsidRPr="00CD5564">
        <w:rPr>
          <w:rFonts w:cs="KFGQPC Uthmanic Script HAFS"/>
          <w:color w:val="000000"/>
          <w:sz w:val="36"/>
          <w:szCs w:val="36"/>
          <w:shd w:val="clear" w:color="auto" w:fill="FFFFFF"/>
          <w:rtl/>
        </w:rPr>
        <w:t>لَنَحۡنُ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أَعۡلَمُ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أَوۡلَىٰ</w:t>
      </w:r>
      <w:proofErr w:type="spellEnd"/>
      <w:r w:rsidRPr="00CD5564">
        <w:rPr>
          <w:rFonts w:cs="KFGQPC Uthmanic Script HAFS"/>
          <w:color w:val="000000"/>
          <w:sz w:val="36"/>
          <w:szCs w:val="36"/>
          <w:shd w:val="clear" w:color="auto" w:fill="FFFFFF"/>
          <w:rtl/>
        </w:rPr>
        <w:t xml:space="preserve"> بِهَا صِلِيّٗا٧٠</w:t>
      </w:r>
    </w:p>
    <w:p w14:paraId="68988C51" w14:textId="77777777" w:rsidR="00515060" w:rsidRPr="00620D4B" w:rsidRDefault="00515060" w:rsidP="003859FD">
      <w:pPr>
        <w:tabs>
          <w:tab w:val="center" w:pos="4703"/>
          <w:tab w:val="left" w:pos="6179"/>
        </w:tabs>
        <w:jc w:val="both"/>
        <w:rPr>
          <w:rFonts w:cstheme="minorHAnsi"/>
          <w:shd w:val="clear" w:color="auto" w:fill="FFFFFF"/>
          <w:lang w:val="fr-FR"/>
        </w:rPr>
      </w:pPr>
    </w:p>
    <w:p w14:paraId="3F4BE25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68- Par ton Seigneur ! Certainement, Nous les rassemblerons, eux et les diables. Puis, Nous les placerons autour de l’Enfer, agenouillés.</w:t>
      </w:r>
    </w:p>
    <w:p w14:paraId="5D36A7B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69- Ensuite, Nous arracherons de chaque groupe ceux d’entre eux qui étaient les plus obstinés contre le Tout Miséricordieux.</w:t>
      </w:r>
    </w:p>
    <w:p w14:paraId="14CD640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70- Puis nous sommes Le meilleur à savoir ceux qui méritent le plus d’y être brûlés.</w:t>
      </w:r>
    </w:p>
    <w:p w14:paraId="26838277" w14:textId="77777777" w:rsidR="00515060" w:rsidRPr="00620D4B" w:rsidRDefault="00515060" w:rsidP="003859FD">
      <w:pPr>
        <w:tabs>
          <w:tab w:val="center" w:pos="4703"/>
          <w:tab w:val="left" w:pos="6179"/>
        </w:tabs>
        <w:jc w:val="both"/>
        <w:rPr>
          <w:rFonts w:cstheme="minorHAnsi"/>
          <w:shd w:val="clear" w:color="auto" w:fill="FFFFFF"/>
          <w:lang w:val="fr-FR"/>
        </w:rPr>
      </w:pPr>
    </w:p>
    <w:p w14:paraId="1E30D6DD" w14:textId="77777777" w:rsidR="00515060" w:rsidRDefault="00515060" w:rsidP="003859FD">
      <w:pPr>
        <w:tabs>
          <w:tab w:val="center" w:pos="4703"/>
          <w:tab w:val="left" w:pos="6179"/>
        </w:tabs>
        <w:jc w:val="both"/>
        <w:rPr>
          <w:rFonts w:cstheme="minorHAnsi"/>
          <w:shd w:val="clear" w:color="auto" w:fill="FFFFFF"/>
          <w:lang w:val="fr-FR"/>
        </w:rPr>
      </w:pPr>
      <w:r w:rsidRPr="00E86A6C">
        <w:rPr>
          <w:rFonts w:cstheme="minorHAnsi"/>
          <w:shd w:val="clear" w:color="auto" w:fill="FFFFFF"/>
          <w:lang w:val="fr-FR"/>
        </w:rPr>
        <w:t xml:space="preserve">Le terme </w:t>
      </w:r>
      <w:r>
        <w:rPr>
          <w:rFonts w:cstheme="minorHAnsi"/>
          <w:shd w:val="clear" w:color="auto" w:fill="FFFFFF"/>
          <w:lang w:val="fr-FR"/>
        </w:rPr>
        <w:t>« </w:t>
      </w:r>
      <w:proofErr w:type="spellStart"/>
      <w:r w:rsidRPr="00E86A6C">
        <w:rPr>
          <w:rFonts w:cstheme="minorHAnsi"/>
          <w:b/>
          <w:bCs/>
          <w:shd w:val="clear" w:color="auto" w:fill="FFFFFF"/>
          <w:lang w:val="fr-FR"/>
        </w:rPr>
        <w:t>djithiy</w:t>
      </w:r>
      <w:r w:rsidR="00B1668C">
        <w:rPr>
          <w:rFonts w:cstheme="minorHAnsi"/>
          <w:b/>
          <w:bCs/>
          <w:shd w:val="clear" w:color="auto" w:fill="FFFFFF"/>
          <w:lang w:val="fr-FR"/>
        </w:rPr>
        <w:t>yaa</w:t>
      </w:r>
      <w:proofErr w:type="spellEnd"/>
      <w:r>
        <w:rPr>
          <w:rFonts w:cstheme="minorHAnsi"/>
          <w:shd w:val="clear" w:color="auto" w:fill="FFFFFF"/>
          <w:lang w:val="fr-FR"/>
        </w:rPr>
        <w:t> »</w:t>
      </w:r>
      <w:r w:rsidRPr="00E86A6C">
        <w:rPr>
          <w:rFonts w:cstheme="minorHAnsi"/>
          <w:shd w:val="clear" w:color="auto" w:fill="FFFFFF"/>
          <w:lang w:val="fr-FR"/>
        </w:rPr>
        <w:t xml:space="preserve"> fait principalement référence à une personne assise sur ses genoux. Dans ce contexte, cette position peut symboliser la faiblesse, l'impuissance et l'humiliation des mécréants. Cette image évoque leur incapacité à se tenir debout, comme si leur incroyance les privait de force et de dignité.</w:t>
      </w:r>
      <w:r w:rsidRPr="00620D4B">
        <w:rPr>
          <w:rStyle w:val="Appelnotedebasdep"/>
          <w:rFonts w:cstheme="minorHAnsi"/>
          <w:shd w:val="clear" w:color="auto" w:fill="FFFFFF"/>
          <w:lang w:val="fr-FR"/>
        </w:rPr>
        <w:footnoteReference w:id="59"/>
      </w:r>
    </w:p>
    <w:p w14:paraId="774B004B" w14:textId="77777777" w:rsidR="00393369" w:rsidRDefault="00393369" w:rsidP="003859FD">
      <w:pPr>
        <w:tabs>
          <w:tab w:val="center" w:pos="4703"/>
          <w:tab w:val="left" w:pos="6179"/>
        </w:tabs>
        <w:jc w:val="both"/>
        <w:rPr>
          <w:rFonts w:cstheme="minorHAnsi"/>
          <w:shd w:val="clear" w:color="auto" w:fill="FFFFFF"/>
          <w:lang w:val="fr-FR"/>
        </w:rPr>
      </w:pPr>
    </w:p>
    <w:p w14:paraId="1489DA5A" w14:textId="77777777" w:rsidR="00393369" w:rsidRDefault="00393369" w:rsidP="003859FD">
      <w:pPr>
        <w:tabs>
          <w:tab w:val="center" w:pos="4703"/>
          <w:tab w:val="left" w:pos="6179"/>
        </w:tabs>
        <w:jc w:val="both"/>
        <w:rPr>
          <w:rFonts w:cstheme="minorHAnsi"/>
          <w:shd w:val="clear" w:color="auto" w:fill="FFFFFF"/>
          <w:lang w:val="fr-FR"/>
        </w:rPr>
      </w:pPr>
    </w:p>
    <w:p w14:paraId="659404BF" w14:textId="77777777" w:rsidR="00393369" w:rsidRDefault="00393369" w:rsidP="003859FD">
      <w:pPr>
        <w:tabs>
          <w:tab w:val="center" w:pos="4703"/>
          <w:tab w:val="left" w:pos="6179"/>
        </w:tabs>
        <w:jc w:val="both"/>
        <w:rPr>
          <w:rFonts w:cstheme="minorHAnsi"/>
          <w:shd w:val="clear" w:color="auto" w:fill="FFFFFF"/>
          <w:lang w:val="fr-FR"/>
        </w:rPr>
      </w:pPr>
    </w:p>
    <w:p w14:paraId="271666EC" w14:textId="5CBEF694"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وَإِن </w:t>
      </w:r>
      <w:proofErr w:type="spellStart"/>
      <w:r w:rsidRPr="00CD5564">
        <w:rPr>
          <w:rFonts w:cs="KFGQPC Uthmanic Script HAFS"/>
          <w:color w:val="000000"/>
          <w:sz w:val="36"/>
          <w:szCs w:val="36"/>
          <w:shd w:val="clear" w:color="auto" w:fill="FFFFFF"/>
          <w:rtl/>
        </w:rPr>
        <w:t>مِّنكُمۡ</w:t>
      </w:r>
      <w:proofErr w:type="spellEnd"/>
      <w:r w:rsidRPr="00CD5564">
        <w:rPr>
          <w:rFonts w:cs="KFGQPC Uthmanic Script HAFS"/>
          <w:color w:val="000000"/>
          <w:sz w:val="36"/>
          <w:szCs w:val="36"/>
          <w:shd w:val="clear" w:color="auto" w:fill="FFFFFF"/>
          <w:rtl/>
        </w:rPr>
        <w:t xml:space="preserve"> إِلَّا </w:t>
      </w:r>
      <w:proofErr w:type="spellStart"/>
      <w:r w:rsidRPr="00CD5564">
        <w:rPr>
          <w:rFonts w:cs="KFGQPC Uthmanic Script HAFS"/>
          <w:color w:val="000000"/>
          <w:sz w:val="36"/>
          <w:szCs w:val="36"/>
          <w:shd w:val="clear" w:color="auto" w:fill="FFFFFF"/>
          <w:rtl/>
        </w:rPr>
        <w:t>وَارِدُهَاۚ</w:t>
      </w:r>
      <w:proofErr w:type="spellEnd"/>
      <w:r w:rsidRPr="00CD5564">
        <w:rPr>
          <w:rFonts w:cs="KFGQPC Uthmanic Script HAFS"/>
          <w:color w:val="000000"/>
          <w:sz w:val="36"/>
          <w:szCs w:val="36"/>
          <w:shd w:val="clear" w:color="auto" w:fill="FFFFFF"/>
          <w:rtl/>
        </w:rPr>
        <w:t xml:space="preserve"> كَانَ عَلَىٰ رَبِّكَ </w:t>
      </w:r>
      <w:proofErr w:type="spellStart"/>
      <w:r w:rsidRPr="00CD5564">
        <w:rPr>
          <w:rFonts w:cs="KFGQPC Uthmanic Script HAFS"/>
          <w:color w:val="000000"/>
          <w:sz w:val="36"/>
          <w:szCs w:val="36"/>
          <w:shd w:val="clear" w:color="auto" w:fill="FFFFFF"/>
          <w:rtl/>
        </w:rPr>
        <w:t>حَتۡمٗا</w:t>
      </w:r>
      <w:proofErr w:type="spellEnd"/>
      <w:r w:rsidRPr="00CD5564">
        <w:rPr>
          <w:rFonts w:cs="KFGQPC Uthmanic Script HAFS"/>
          <w:color w:val="000000"/>
          <w:sz w:val="36"/>
          <w:szCs w:val="36"/>
          <w:shd w:val="clear" w:color="auto" w:fill="FFFFFF"/>
          <w:rtl/>
        </w:rPr>
        <w:t xml:space="preserve"> مَّقۡضِيّٗا٧١ ثُمَّ نُنَجِّي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تَّقَواْ</w:t>
      </w:r>
      <w:proofErr w:type="spellEnd"/>
      <w:r w:rsidRPr="00CD5564">
        <w:rPr>
          <w:rFonts w:cs="KFGQPC Uthmanic Script HAFS"/>
          <w:color w:val="000000"/>
          <w:sz w:val="36"/>
          <w:szCs w:val="36"/>
          <w:shd w:val="clear" w:color="auto" w:fill="FFFFFF"/>
          <w:rtl/>
        </w:rPr>
        <w:t xml:space="preserve"> وَّنَذَرُ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لظَّٰلِمِينَ</w:t>
      </w:r>
      <w:proofErr w:type="spellEnd"/>
      <w:r w:rsidRPr="00CD5564">
        <w:rPr>
          <w:rFonts w:cs="KFGQPC Uthmanic Script HAFS"/>
          <w:color w:val="000000"/>
          <w:sz w:val="36"/>
          <w:szCs w:val="36"/>
          <w:shd w:val="clear" w:color="auto" w:fill="FFFFFF"/>
          <w:rtl/>
        </w:rPr>
        <w:t xml:space="preserve"> فِيهَا جِثِيّٗا٧٢</w:t>
      </w:r>
    </w:p>
    <w:p w14:paraId="75F47E3F" w14:textId="77777777" w:rsidR="00393369" w:rsidRDefault="00393369" w:rsidP="003859FD">
      <w:pPr>
        <w:tabs>
          <w:tab w:val="center" w:pos="4703"/>
          <w:tab w:val="left" w:pos="6179"/>
        </w:tabs>
        <w:jc w:val="both"/>
        <w:rPr>
          <w:rFonts w:cstheme="minorHAnsi"/>
          <w:shd w:val="clear" w:color="auto" w:fill="FFFFFF"/>
          <w:lang w:val="fr-FR"/>
        </w:rPr>
      </w:pPr>
    </w:p>
    <w:p w14:paraId="52AFA8A3" w14:textId="772DF7DE" w:rsidR="00515060" w:rsidRPr="00C70029" w:rsidRDefault="00A11FF6" w:rsidP="003859FD">
      <w:pPr>
        <w:jc w:val="both"/>
        <w:rPr>
          <w:rFonts w:cstheme="minorHAnsi"/>
          <w:b/>
          <w:bCs/>
          <w:i/>
          <w:iCs/>
          <w:sz w:val="20"/>
          <w:szCs w:val="20"/>
          <w:lang w:val="fr-BE"/>
        </w:rPr>
      </w:pPr>
      <w:r w:rsidRPr="00A11FF6">
        <w:rPr>
          <w:rFonts w:cstheme="minorHAnsi"/>
          <w:b/>
          <w:bCs/>
          <w:i/>
          <w:iCs/>
          <w:sz w:val="20"/>
          <w:szCs w:val="20"/>
          <w:lang w:val="fr-BE"/>
        </w:rPr>
        <w:t>71- Il n’y a personne parmi vous qui ne passera pas par [L’Enfer] : Car [il s’agit là] pour ton Seigneur d’une sentence irrévocable</w:t>
      </w:r>
      <w:r>
        <w:rPr>
          <w:rFonts w:cstheme="minorHAnsi"/>
          <w:b/>
          <w:bCs/>
          <w:i/>
          <w:iCs/>
          <w:sz w:val="20"/>
          <w:szCs w:val="20"/>
          <w:lang w:val="fr-BE"/>
        </w:rPr>
        <w:t>.</w:t>
      </w:r>
    </w:p>
    <w:p w14:paraId="37E5529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72- Ensuite, Nous délivrerons ceux qui étaient pieux et Nous y laisserons les injustes agenouillés.</w:t>
      </w:r>
    </w:p>
    <w:p w14:paraId="739DB7AD" w14:textId="77777777" w:rsidR="00515060" w:rsidRDefault="00515060" w:rsidP="003859FD">
      <w:pPr>
        <w:tabs>
          <w:tab w:val="center" w:pos="4703"/>
          <w:tab w:val="left" w:pos="6179"/>
        </w:tabs>
        <w:jc w:val="both"/>
        <w:rPr>
          <w:rFonts w:cstheme="minorHAnsi"/>
          <w:shd w:val="clear" w:color="auto" w:fill="FFFFFF"/>
          <w:lang w:val="fr-FR"/>
        </w:rPr>
      </w:pPr>
    </w:p>
    <w:p w14:paraId="049C65BB" w14:textId="5E04296A" w:rsidR="00515060" w:rsidRPr="00AE0574"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1-</w:t>
      </w:r>
      <w:r w:rsidR="00FD2CE1">
        <w:rPr>
          <w:rFonts w:cstheme="minorHAnsi"/>
          <w:shd w:val="clear" w:color="auto" w:fill="FFFFFF"/>
          <w:lang w:val="fr-FR"/>
        </w:rPr>
        <w:t> </w:t>
      </w:r>
      <w:r w:rsidRPr="00AE0574">
        <w:rPr>
          <w:rFonts w:cstheme="minorHAnsi"/>
          <w:shd w:val="clear" w:color="auto" w:fill="FFFFFF"/>
          <w:lang w:val="fr-FR"/>
        </w:rPr>
        <w:t xml:space="preserve">Dans ce verset, il est dit : « </w:t>
      </w:r>
      <w:r w:rsidRPr="00541AF7">
        <w:rPr>
          <w:rFonts w:cstheme="minorHAnsi"/>
          <w:b/>
          <w:bCs/>
          <w:shd w:val="clear" w:color="auto" w:fill="FFFFFF"/>
          <w:lang w:val="fr-FR"/>
        </w:rPr>
        <w:t>Il n'y a personne parmi vous qui ne passera pas par [L'Enfer]</w:t>
      </w:r>
      <w:r w:rsidRPr="00AE0574">
        <w:rPr>
          <w:rFonts w:cstheme="minorHAnsi"/>
          <w:shd w:val="clear" w:color="auto" w:fill="FFFFFF"/>
          <w:lang w:val="fr-FR"/>
        </w:rPr>
        <w:t xml:space="preserve"> ». Les interprétations de cette phrase varient selon les commentateurs. Certains pensent que cela signifie que tous les gens entreront en </w:t>
      </w:r>
      <w:r w:rsidR="00403113">
        <w:rPr>
          <w:rFonts w:cstheme="minorHAnsi"/>
          <w:shd w:val="clear" w:color="auto" w:fill="FFFFFF"/>
          <w:lang w:val="fr-FR"/>
        </w:rPr>
        <w:t>E</w:t>
      </w:r>
      <w:r w:rsidRPr="00AE0574">
        <w:rPr>
          <w:rFonts w:cstheme="minorHAnsi"/>
          <w:shd w:val="clear" w:color="auto" w:fill="FFFFFF"/>
          <w:lang w:val="fr-FR"/>
        </w:rPr>
        <w:t>nfer, tandis que d'autres estiment que le verset s'adresse uniquement aux infidèles. Voici quelques interprétations établies :</w:t>
      </w:r>
    </w:p>
    <w:p w14:paraId="7EF77066" w14:textId="34D3F424" w:rsidR="00515060" w:rsidRPr="00AE0574"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a) Selon une perspective, les croyants n'entendront même pas le bruit de l'</w:t>
      </w:r>
      <w:r w:rsidR="00403113">
        <w:rPr>
          <w:rFonts w:cstheme="minorHAnsi"/>
          <w:shd w:val="clear" w:color="auto" w:fill="FFFFFF"/>
          <w:lang w:val="fr-FR"/>
        </w:rPr>
        <w:t>E</w:t>
      </w:r>
      <w:r w:rsidRPr="00AE0574">
        <w:rPr>
          <w:rFonts w:cstheme="minorHAnsi"/>
          <w:shd w:val="clear" w:color="auto" w:fill="FFFFFF"/>
          <w:lang w:val="fr-FR"/>
        </w:rPr>
        <w:t>nfer. Ainsi, seuls les mécréants seront sauvés par affection, c'est-à-dire ceux qui n'ont pas été injustes et ont vécu une vie vertueuse.</w:t>
      </w:r>
    </w:p>
    <w:p w14:paraId="75A00578" w14:textId="3469DA46" w:rsidR="00515060" w:rsidRPr="00AE0574"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b) D'autres commentateurs suggèrent que le sens « d'entrer » ici signifie plutôt approcher et dominer l'</w:t>
      </w:r>
      <w:r w:rsidR="00403113">
        <w:rPr>
          <w:rFonts w:cstheme="minorHAnsi"/>
          <w:shd w:val="clear" w:color="auto" w:fill="FFFFFF"/>
          <w:lang w:val="fr-FR"/>
        </w:rPr>
        <w:t>E</w:t>
      </w:r>
      <w:r w:rsidRPr="00AE0574">
        <w:rPr>
          <w:rFonts w:cstheme="minorHAnsi"/>
          <w:shd w:val="clear" w:color="auto" w:fill="FFFFFF"/>
          <w:lang w:val="fr-FR"/>
        </w:rPr>
        <w:t>nfer. Autrement dit, tout le monde passera près de l'</w:t>
      </w:r>
      <w:r w:rsidR="00403113">
        <w:rPr>
          <w:rFonts w:cstheme="minorHAnsi"/>
          <w:shd w:val="clear" w:color="auto" w:fill="FFFFFF"/>
          <w:lang w:val="fr-FR"/>
        </w:rPr>
        <w:t>E</w:t>
      </w:r>
      <w:r w:rsidRPr="00AE0574">
        <w:rPr>
          <w:rFonts w:cstheme="minorHAnsi"/>
          <w:shd w:val="clear" w:color="auto" w:fill="FFFFFF"/>
          <w:lang w:val="fr-FR"/>
        </w:rPr>
        <w:t>nfer, mais les pieux seront sauvés, tandis que les méchants y tomberont.</w:t>
      </w:r>
    </w:p>
    <w:p w14:paraId="16FEB5B9" w14:textId="136B1A93" w:rsidR="00515060" w:rsidRPr="00AE0574"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 xml:space="preserve">c) Certains pensent également que tous entreront réellement en </w:t>
      </w:r>
      <w:r w:rsidR="00403113">
        <w:rPr>
          <w:rFonts w:cstheme="minorHAnsi"/>
          <w:shd w:val="clear" w:color="auto" w:fill="FFFFFF"/>
          <w:lang w:val="fr-FR"/>
        </w:rPr>
        <w:t>E</w:t>
      </w:r>
      <w:r w:rsidRPr="00AE0574">
        <w:rPr>
          <w:rFonts w:cstheme="minorHAnsi"/>
          <w:shd w:val="clear" w:color="auto" w:fill="FFFFFF"/>
          <w:lang w:val="fr-FR"/>
        </w:rPr>
        <w:t>nfer, mais que celui-ci sera froid et inoffensif pour les pieux, alors que les méchants seront consumés par le feu ardent, comme mentionné dans certains récits.</w:t>
      </w:r>
    </w:p>
    <w:p w14:paraId="448E27B0" w14:textId="61E5C8DD" w:rsidR="00515060" w:rsidRPr="00AE0574"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 xml:space="preserve">Enfin, d'autres croient que les malfaiteurs entreront en </w:t>
      </w:r>
      <w:r w:rsidR="00403113">
        <w:rPr>
          <w:rFonts w:cstheme="minorHAnsi"/>
          <w:shd w:val="clear" w:color="auto" w:fill="FFFFFF"/>
          <w:lang w:val="fr-FR"/>
        </w:rPr>
        <w:t>E</w:t>
      </w:r>
      <w:r w:rsidRPr="00AE0574">
        <w:rPr>
          <w:rFonts w:cstheme="minorHAnsi"/>
          <w:shd w:val="clear" w:color="auto" w:fill="FFFFFF"/>
          <w:lang w:val="fr-FR"/>
        </w:rPr>
        <w:t xml:space="preserve">nfer pour y être punis et seront d'autant plus bouleversés lorsqu'ils verront les croyants le traverser rapidement. Les croyants, quant à eux, y entreront pour constater les châtiments des mécréants et apprécier davantage les bénédictions du </w:t>
      </w:r>
      <w:r w:rsidR="00403113">
        <w:rPr>
          <w:rFonts w:cstheme="minorHAnsi"/>
          <w:shd w:val="clear" w:color="auto" w:fill="FFFFFF"/>
          <w:lang w:val="fr-FR"/>
        </w:rPr>
        <w:t>P</w:t>
      </w:r>
      <w:r w:rsidRPr="00AE0574">
        <w:rPr>
          <w:rFonts w:cstheme="minorHAnsi"/>
          <w:shd w:val="clear" w:color="auto" w:fill="FFFFFF"/>
          <w:lang w:val="fr-FR"/>
        </w:rPr>
        <w:t>aradis.</w:t>
      </w:r>
    </w:p>
    <w:p w14:paraId="1C956E98" w14:textId="57099FCB" w:rsidR="00515060" w:rsidRDefault="00515060" w:rsidP="003859FD">
      <w:pPr>
        <w:tabs>
          <w:tab w:val="center" w:pos="4703"/>
          <w:tab w:val="left" w:pos="6179"/>
        </w:tabs>
        <w:jc w:val="both"/>
        <w:rPr>
          <w:rFonts w:cstheme="minorHAnsi"/>
          <w:shd w:val="clear" w:color="auto" w:fill="FFFFFF"/>
          <w:lang w:val="fr-FR"/>
        </w:rPr>
      </w:pPr>
      <w:r w:rsidRPr="00AE0574">
        <w:rPr>
          <w:rFonts w:cstheme="minorHAnsi"/>
          <w:shd w:val="clear" w:color="auto" w:fill="FFFFFF"/>
          <w:lang w:val="fr-FR"/>
        </w:rPr>
        <w:t xml:space="preserve">2- Selon un récit attribué au Prophète de l'Islam (s), il n'y aurait ni bien ni mal ailleurs qu'en </w:t>
      </w:r>
      <w:r w:rsidR="00403113">
        <w:rPr>
          <w:rFonts w:cstheme="minorHAnsi"/>
          <w:shd w:val="clear" w:color="auto" w:fill="FFFFFF"/>
          <w:lang w:val="fr-FR"/>
        </w:rPr>
        <w:t>E</w:t>
      </w:r>
      <w:r w:rsidRPr="00AE0574">
        <w:rPr>
          <w:rFonts w:cstheme="minorHAnsi"/>
          <w:shd w:val="clear" w:color="auto" w:fill="FFFFFF"/>
          <w:lang w:val="fr-FR"/>
        </w:rPr>
        <w:t>nfer, et le feu serait froid et sans danger pour les croyants, co</w:t>
      </w:r>
      <w:r>
        <w:rPr>
          <w:rFonts w:cstheme="minorHAnsi"/>
          <w:shd w:val="clear" w:color="auto" w:fill="FFFFFF"/>
          <w:lang w:val="fr-FR"/>
        </w:rPr>
        <w:t>mme il l'était pour Abraham (a)</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0"/>
      </w:r>
      <w:r w:rsidRPr="00620D4B">
        <w:rPr>
          <w:rFonts w:cstheme="minorHAnsi"/>
          <w:shd w:val="clear" w:color="auto" w:fill="FFFFFF"/>
          <w:lang w:val="fr-FR"/>
        </w:rPr>
        <w:t xml:space="preserve"> </w:t>
      </w:r>
      <w:r w:rsidRPr="00620D4B">
        <w:rPr>
          <w:rStyle w:val="Appelnotedebasdep"/>
          <w:rFonts w:cstheme="minorHAnsi"/>
          <w:shd w:val="clear" w:color="auto" w:fill="FFFFFF"/>
          <w:lang w:val="fr-FR"/>
        </w:rPr>
        <w:footnoteReference w:id="61"/>
      </w:r>
    </w:p>
    <w:p w14:paraId="2BC08706" w14:textId="77777777" w:rsidR="00515060" w:rsidRDefault="00515060" w:rsidP="003859FD">
      <w:pPr>
        <w:tabs>
          <w:tab w:val="center" w:pos="4703"/>
          <w:tab w:val="left" w:pos="6179"/>
        </w:tabs>
        <w:jc w:val="both"/>
        <w:rPr>
          <w:rFonts w:cstheme="minorHAnsi"/>
          <w:shd w:val="clear" w:color="auto" w:fill="FFFFFF"/>
          <w:lang w:val="fr-FR"/>
        </w:rPr>
      </w:pPr>
    </w:p>
    <w:p w14:paraId="1408C7CD" w14:textId="77777777" w:rsidR="00515060" w:rsidRDefault="00515060" w:rsidP="003859FD">
      <w:pPr>
        <w:tabs>
          <w:tab w:val="center" w:pos="4703"/>
          <w:tab w:val="left" w:pos="6179"/>
        </w:tabs>
        <w:jc w:val="both"/>
        <w:rPr>
          <w:rFonts w:cstheme="minorHAnsi"/>
          <w:shd w:val="clear" w:color="auto" w:fill="FFFFFF"/>
          <w:lang w:val="fr-FR"/>
        </w:rPr>
      </w:pPr>
    </w:p>
    <w:p w14:paraId="2FE5B60D" w14:textId="77777777" w:rsidR="00515060" w:rsidRDefault="00515060" w:rsidP="003859FD">
      <w:pPr>
        <w:tabs>
          <w:tab w:val="center" w:pos="4703"/>
          <w:tab w:val="left" w:pos="6179"/>
        </w:tabs>
        <w:jc w:val="both"/>
        <w:rPr>
          <w:rFonts w:cstheme="minorHAnsi"/>
          <w:shd w:val="clear" w:color="auto" w:fill="FFFFFF"/>
          <w:lang w:val="fr-FR"/>
        </w:rPr>
      </w:pPr>
    </w:p>
    <w:p w14:paraId="2F16F2E7" w14:textId="77777777" w:rsidR="00393369" w:rsidRDefault="00393369" w:rsidP="003859FD">
      <w:pPr>
        <w:tabs>
          <w:tab w:val="center" w:pos="4703"/>
          <w:tab w:val="left" w:pos="6179"/>
        </w:tabs>
        <w:jc w:val="both"/>
        <w:rPr>
          <w:rFonts w:cstheme="minorHAnsi"/>
          <w:shd w:val="clear" w:color="auto" w:fill="FFFFFF"/>
          <w:lang w:val="fr-FR"/>
        </w:rPr>
      </w:pPr>
    </w:p>
    <w:p w14:paraId="7C619C6F" w14:textId="554DEBEF" w:rsidR="00393369" w:rsidRDefault="00393369" w:rsidP="00393369">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وَإِ</w:t>
      </w:r>
      <w:r w:rsidRPr="00CD5564">
        <w:rPr>
          <w:rFonts w:cs="KFGQPC Uthmanic Script HAFS" w:hint="eastAsia"/>
          <w:color w:val="000000"/>
          <w:sz w:val="36"/>
          <w:szCs w:val="36"/>
          <w:shd w:val="clear" w:color="auto" w:fill="FFFFFF"/>
          <w:rtl/>
        </w:rPr>
        <w:t>ذَا</w:t>
      </w:r>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تُتۡلَىٰ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ءَايَٰتُنَا</w:t>
      </w:r>
      <w:proofErr w:type="spellEnd"/>
      <w:r w:rsidRPr="00CD5564">
        <w:rPr>
          <w:rFonts w:cs="KFGQPC Uthmanic Script HAFS"/>
          <w:color w:val="000000"/>
          <w:sz w:val="36"/>
          <w:szCs w:val="36"/>
          <w:shd w:val="clear" w:color="auto" w:fill="FFFFFF"/>
          <w:rtl/>
        </w:rPr>
        <w:t xml:space="preserve"> بَيِّنَٰتٖ قَالَ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كَفَرُواْ لِلَّذِينَ </w:t>
      </w:r>
      <w:proofErr w:type="spellStart"/>
      <w:r w:rsidRPr="00CD5564">
        <w:rPr>
          <w:rFonts w:cs="KFGQPC Uthmanic Script HAFS"/>
          <w:color w:val="000000"/>
          <w:sz w:val="36"/>
          <w:szCs w:val="36"/>
          <w:shd w:val="clear" w:color="auto" w:fill="FFFFFF"/>
          <w:rtl/>
        </w:rPr>
        <w:t>ءَامَنُوٓاْ</w:t>
      </w:r>
      <w:proofErr w:type="spellEnd"/>
      <w:r w:rsidRPr="00CD5564">
        <w:rPr>
          <w:rFonts w:cs="KFGQPC Uthmanic Script HAFS"/>
          <w:color w:val="000000"/>
          <w:sz w:val="36"/>
          <w:szCs w:val="36"/>
          <w:shd w:val="clear" w:color="auto" w:fill="FFFFFF"/>
          <w:rtl/>
        </w:rPr>
        <w:t xml:space="preserve"> أَيُّ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لۡفَرِيقَيۡنِ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خَيۡر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مَّقَامٗا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وَأَحۡسَنُ</w:t>
      </w:r>
      <w:proofErr w:type="spellEnd"/>
      <w:r w:rsidRPr="00CD5564">
        <w:rPr>
          <w:rFonts w:cs="KFGQPC Uthmanic Script HAFS"/>
          <w:color w:val="000000"/>
          <w:sz w:val="36"/>
          <w:szCs w:val="36"/>
          <w:shd w:val="clear" w:color="auto" w:fill="FFFFFF"/>
          <w:rtl/>
        </w:rPr>
        <w:t xml:space="preserve"> نَدِيّٗا٧٣ </w:t>
      </w:r>
      <w:proofErr w:type="spellStart"/>
      <w:r w:rsidRPr="00CD5564">
        <w:rPr>
          <w:rFonts w:cs="KFGQPC Uthmanic Script HAFS"/>
          <w:color w:val="000000"/>
          <w:sz w:val="36"/>
          <w:szCs w:val="36"/>
          <w:shd w:val="clear" w:color="auto" w:fill="FFFFFF"/>
          <w:rtl/>
        </w:rPr>
        <w:t>وَكَمۡ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أَهۡلَكۡنَا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قَبۡلَهُم</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قَرۡنٍ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أَحۡسَنُ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أَثَٰثٗا</w:t>
      </w:r>
      <w:proofErr w:type="spellEnd"/>
      <w:r w:rsidRPr="00CD5564">
        <w:rPr>
          <w:rFonts w:cs="KFGQPC Uthmanic Script HAFS"/>
          <w:color w:val="000000"/>
          <w:sz w:val="36"/>
          <w:szCs w:val="36"/>
          <w:shd w:val="clear" w:color="auto" w:fill="FFFFFF"/>
          <w:rtl/>
        </w:rPr>
        <w:t xml:space="preserve"> وَرِءۡيٗا٧٤</w:t>
      </w:r>
    </w:p>
    <w:p w14:paraId="75C399C1" w14:textId="77777777" w:rsidR="00393369" w:rsidRPr="00620D4B" w:rsidRDefault="00393369" w:rsidP="003859FD">
      <w:pPr>
        <w:tabs>
          <w:tab w:val="center" w:pos="4703"/>
          <w:tab w:val="left" w:pos="6179"/>
        </w:tabs>
        <w:jc w:val="both"/>
        <w:rPr>
          <w:rFonts w:cstheme="minorHAnsi"/>
          <w:shd w:val="clear" w:color="auto" w:fill="FFFFFF"/>
          <w:lang w:val="fr-FR"/>
        </w:rPr>
      </w:pPr>
    </w:p>
    <w:p w14:paraId="1A85DB8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 xml:space="preserve">73- Et lorsque Nos versets évidents leur sont récités les mécréants disent à ceux qui croient : « Lequel des deux groupes </w:t>
      </w:r>
      <w:proofErr w:type="spellStart"/>
      <w:r w:rsidRPr="00C70029">
        <w:rPr>
          <w:rFonts w:cstheme="minorHAnsi"/>
          <w:b/>
          <w:bCs/>
          <w:i/>
          <w:iCs/>
          <w:sz w:val="20"/>
          <w:szCs w:val="20"/>
          <w:lang w:val="fr-BE"/>
        </w:rPr>
        <w:t>a</w:t>
      </w:r>
      <w:proofErr w:type="spellEnd"/>
      <w:r w:rsidRPr="00C70029">
        <w:rPr>
          <w:rFonts w:cstheme="minorHAnsi"/>
          <w:b/>
          <w:bCs/>
          <w:i/>
          <w:iCs/>
          <w:sz w:val="20"/>
          <w:szCs w:val="20"/>
          <w:lang w:val="fr-BE"/>
        </w:rPr>
        <w:t xml:space="preserve"> la situation la plus confortable et la meilleure compagnie ? »</w:t>
      </w:r>
    </w:p>
    <w:p w14:paraId="1C42A1FB"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74- Combien de générations, avant eux, avons-Nous fait périr, qui les surpassaient en biens et en apparence ?</w:t>
      </w:r>
    </w:p>
    <w:p w14:paraId="434CE3EA" w14:textId="77777777" w:rsidR="00515060" w:rsidRPr="00620D4B" w:rsidRDefault="00515060" w:rsidP="003859FD">
      <w:pPr>
        <w:tabs>
          <w:tab w:val="center" w:pos="4703"/>
          <w:tab w:val="left" w:pos="6179"/>
        </w:tabs>
        <w:jc w:val="both"/>
        <w:rPr>
          <w:rFonts w:cstheme="minorHAnsi"/>
          <w:shd w:val="clear" w:color="auto" w:fill="FFFFFF"/>
          <w:lang w:val="fr-FR"/>
        </w:rPr>
      </w:pPr>
    </w:p>
    <w:p w14:paraId="77D057A7" w14:textId="77777777" w:rsidR="00515060" w:rsidRDefault="00515060" w:rsidP="003859FD">
      <w:pPr>
        <w:tabs>
          <w:tab w:val="center" w:pos="4703"/>
          <w:tab w:val="left" w:pos="6179"/>
        </w:tabs>
        <w:jc w:val="both"/>
        <w:rPr>
          <w:rFonts w:cstheme="minorHAnsi"/>
          <w:shd w:val="clear" w:color="auto" w:fill="FFFFFF"/>
          <w:lang w:val="fr-FR"/>
        </w:rPr>
      </w:pPr>
      <w:r w:rsidRPr="001B32F8">
        <w:rPr>
          <w:rFonts w:cstheme="minorHAnsi"/>
          <w:shd w:val="clear" w:color="auto" w:fill="FFFFFF"/>
          <w:lang w:val="fr-FR"/>
        </w:rPr>
        <w:t xml:space="preserve">De nombreux disciples du Prophète de l'Islam (s) étaient des personnes au cœur pur, mais opprimées et dépourvues de richesses matérielles. À l'inverse, beaucoup de mécréants et de polythéistes jouissaient </w:t>
      </w:r>
      <w:r w:rsidRPr="001B32F8">
        <w:rPr>
          <w:rFonts w:cstheme="minorHAnsi"/>
          <w:shd w:val="clear" w:color="auto" w:fill="FFFFFF"/>
          <w:lang w:val="fr-FR"/>
        </w:rPr>
        <w:lastRenderedPageBreak/>
        <w:t>d'une grande fortune et se moquaient des croyants pauvres, car ils considéraient leurs biens comme un signe de supériorité et de légitimité. Il est même rapporté que certains nobles, vêtus de somptueux habits, marchaient devant les compagnons du Prophète de l'Islam (s) en leur lançant des</w:t>
      </w:r>
      <w:r>
        <w:rPr>
          <w:rFonts w:cstheme="minorHAnsi"/>
          <w:shd w:val="clear" w:color="auto" w:fill="FFFFFF"/>
          <w:lang w:val="fr-FR"/>
        </w:rPr>
        <w:t xml:space="preserve"> regards méprisants et moqueurs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2"/>
      </w:r>
    </w:p>
    <w:p w14:paraId="0855733E" w14:textId="77777777" w:rsidR="00393369" w:rsidRDefault="00393369" w:rsidP="003859FD">
      <w:pPr>
        <w:tabs>
          <w:tab w:val="center" w:pos="4703"/>
          <w:tab w:val="left" w:pos="6179"/>
        </w:tabs>
        <w:jc w:val="both"/>
        <w:rPr>
          <w:rFonts w:cstheme="minorHAnsi"/>
          <w:shd w:val="clear" w:color="auto" w:fill="FFFFFF"/>
          <w:lang w:val="fr-FR"/>
        </w:rPr>
      </w:pPr>
    </w:p>
    <w:p w14:paraId="21C2796F" w14:textId="77777777" w:rsidR="00393369" w:rsidRDefault="00393369" w:rsidP="003859FD">
      <w:pPr>
        <w:tabs>
          <w:tab w:val="center" w:pos="4703"/>
          <w:tab w:val="left" w:pos="6179"/>
        </w:tabs>
        <w:jc w:val="both"/>
        <w:rPr>
          <w:rFonts w:cstheme="minorHAnsi"/>
          <w:shd w:val="clear" w:color="auto" w:fill="FFFFFF"/>
          <w:lang w:val="fr-FR"/>
        </w:rPr>
      </w:pPr>
    </w:p>
    <w:p w14:paraId="309BF0EA" w14:textId="77777777" w:rsidR="00393369" w:rsidRDefault="00393369" w:rsidP="003859FD">
      <w:pPr>
        <w:tabs>
          <w:tab w:val="center" w:pos="4703"/>
          <w:tab w:val="left" w:pos="6179"/>
        </w:tabs>
        <w:jc w:val="both"/>
        <w:rPr>
          <w:rFonts w:cstheme="minorHAnsi"/>
          <w:shd w:val="clear" w:color="auto" w:fill="FFFFFF"/>
          <w:lang w:val="fr-FR"/>
        </w:rPr>
      </w:pPr>
    </w:p>
    <w:p w14:paraId="71BA5678" w14:textId="7C6D3C07" w:rsidR="00393369" w:rsidRDefault="00393369" w:rsidP="00393369">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قُلۡ</w:t>
      </w:r>
      <w:proofErr w:type="spellEnd"/>
      <w:r w:rsidRPr="00CD5564">
        <w:rPr>
          <w:rFonts w:cs="KFGQPC Uthmanic Script HAFS"/>
          <w:color w:val="000000"/>
          <w:sz w:val="36"/>
          <w:szCs w:val="36"/>
          <w:shd w:val="clear" w:color="auto" w:fill="FFFFFF"/>
          <w:rtl/>
        </w:rPr>
        <w:t xml:space="preserve"> مَن كَانَ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لضَّلَٰلَةِ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فَلۡيَمۡدُدۡ</w:t>
      </w:r>
      <w:proofErr w:type="spellEnd"/>
      <w:r w:rsidRPr="00CD5564">
        <w:rPr>
          <w:rFonts w:cs="KFGQPC Uthmanic Script HAFS"/>
          <w:color w:val="000000"/>
          <w:sz w:val="36"/>
          <w:szCs w:val="36"/>
          <w:shd w:val="clear" w:color="auto" w:fill="FFFFFF"/>
          <w:rtl/>
        </w:rPr>
        <w:t xml:space="preserve"> لَهُ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مَدًّاۚ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حَتَّىٰٓ</w:t>
      </w:r>
      <w:proofErr w:type="spellEnd"/>
      <w:r w:rsidRPr="00CD5564">
        <w:rPr>
          <w:rFonts w:cs="KFGQPC Uthmanic Script HAFS"/>
          <w:color w:val="000000"/>
          <w:sz w:val="36"/>
          <w:szCs w:val="36"/>
          <w:shd w:val="clear" w:color="auto" w:fill="FFFFFF"/>
          <w:rtl/>
        </w:rPr>
        <w:t xml:space="preserve"> إِذَا </w:t>
      </w:r>
      <w:proofErr w:type="spellStart"/>
      <w:r w:rsidRPr="00CD5564">
        <w:rPr>
          <w:rFonts w:cs="KFGQPC Uthmanic Script HAFS"/>
          <w:color w:val="000000"/>
          <w:sz w:val="36"/>
          <w:szCs w:val="36"/>
          <w:shd w:val="clear" w:color="auto" w:fill="FFFFFF"/>
          <w:rtl/>
        </w:rPr>
        <w:t>رَأَوۡاْ</w:t>
      </w:r>
      <w:proofErr w:type="spellEnd"/>
      <w:r w:rsidRPr="00CD5564">
        <w:rPr>
          <w:rFonts w:cs="KFGQPC Uthmanic Script HAFS"/>
          <w:color w:val="000000"/>
          <w:sz w:val="36"/>
          <w:szCs w:val="36"/>
          <w:shd w:val="clear" w:color="auto" w:fill="FFFFFF"/>
          <w:rtl/>
        </w:rPr>
        <w:t xml:space="preserve"> مَا يُوعَدُونَ إِمَّا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لۡعَذَابَ</w:t>
      </w:r>
      <w:proofErr w:type="spellEnd"/>
      <w:r w:rsidRPr="00CD5564">
        <w:rPr>
          <w:rFonts w:cs="KFGQPC Uthmanic Script HAFS"/>
          <w:color w:val="000000"/>
          <w:sz w:val="36"/>
          <w:szCs w:val="36"/>
          <w:shd w:val="clear" w:color="auto" w:fill="FFFFFF"/>
          <w:rtl/>
        </w:rPr>
        <w:t xml:space="preserve"> وَإِمَّا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لسَّاعَةَ</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فَسَيَعۡلَمُونَ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هُوَ شَرّٞ </w:t>
      </w:r>
      <w:proofErr w:type="spellStart"/>
      <w:r w:rsidRPr="00CD5564">
        <w:rPr>
          <w:rFonts w:cs="KFGQPC Uthmanic Script HAFS"/>
          <w:color w:val="000000"/>
          <w:sz w:val="36"/>
          <w:szCs w:val="36"/>
          <w:shd w:val="clear" w:color="auto" w:fill="FFFFFF"/>
          <w:rtl/>
        </w:rPr>
        <w:t>مَّكَانٗا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وَأَضۡعَفُ</w:t>
      </w:r>
      <w:proofErr w:type="spellEnd"/>
      <w:r w:rsidRPr="00CD5564">
        <w:rPr>
          <w:rFonts w:cs="KFGQPC Uthmanic Script HAFS"/>
          <w:color w:val="000000"/>
          <w:sz w:val="36"/>
          <w:szCs w:val="36"/>
          <w:shd w:val="clear" w:color="auto" w:fill="FFFFFF"/>
          <w:rtl/>
        </w:rPr>
        <w:t xml:space="preserve"> جُندٗا٧٥</w:t>
      </w:r>
    </w:p>
    <w:p w14:paraId="131E7405" w14:textId="77777777" w:rsidR="00393369" w:rsidRPr="007D0CA6" w:rsidRDefault="00393369" w:rsidP="003859FD">
      <w:pPr>
        <w:tabs>
          <w:tab w:val="center" w:pos="4703"/>
          <w:tab w:val="left" w:pos="6179"/>
        </w:tabs>
        <w:jc w:val="both"/>
        <w:rPr>
          <w:rFonts w:cstheme="minorHAnsi"/>
          <w:shd w:val="clear" w:color="auto" w:fill="FFFFFF"/>
          <w:lang w:val="fr-FR"/>
        </w:rPr>
      </w:pPr>
    </w:p>
    <w:p w14:paraId="0EBFA518"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75- Dis : « Celui qui est dans l’égarement, que le Tout Miséricordieux prolonge sa vie pour un certain temps, jusqu’à ce qu’ils voient soit le châtiment, soit l’Heure dont ils sont menacés. Alors, ils sauront qui a la pire situation et la troupe la plus faible ».</w:t>
      </w:r>
    </w:p>
    <w:p w14:paraId="692D5445" w14:textId="77777777" w:rsidR="00515060" w:rsidRPr="00620D4B" w:rsidRDefault="00515060" w:rsidP="003859FD">
      <w:pPr>
        <w:tabs>
          <w:tab w:val="center" w:pos="4703"/>
          <w:tab w:val="left" w:pos="6179"/>
        </w:tabs>
        <w:jc w:val="both"/>
        <w:rPr>
          <w:rFonts w:cstheme="minorHAnsi"/>
          <w:shd w:val="clear" w:color="auto" w:fill="FFFFFF"/>
          <w:lang w:val="fr-FR"/>
        </w:rPr>
      </w:pPr>
    </w:p>
    <w:p w14:paraId="0B06D102" w14:textId="77777777" w:rsidR="00515060" w:rsidRPr="001B32F8" w:rsidRDefault="00515060" w:rsidP="003859FD">
      <w:pPr>
        <w:tabs>
          <w:tab w:val="center" w:pos="4703"/>
          <w:tab w:val="left" w:pos="6179"/>
        </w:tabs>
        <w:jc w:val="both"/>
        <w:rPr>
          <w:rFonts w:cstheme="minorHAnsi"/>
          <w:shd w:val="clear" w:color="auto" w:fill="FFFFFF"/>
          <w:lang w:val="fr-FR"/>
        </w:rPr>
      </w:pPr>
      <w:r w:rsidRPr="001B32F8">
        <w:rPr>
          <w:rFonts w:cstheme="minorHAnsi"/>
          <w:shd w:val="clear" w:color="auto" w:fill="FFFFFF"/>
          <w:lang w:val="fr-FR"/>
        </w:rPr>
        <w:t xml:space="preserve">1- Ce verset mentionne la loi de </w:t>
      </w:r>
      <w:r>
        <w:rPr>
          <w:rFonts w:cstheme="minorHAnsi"/>
          <w:shd w:val="clear" w:color="auto" w:fill="FFFFFF"/>
          <w:lang w:val="fr-FR"/>
        </w:rPr>
        <w:t>« </w:t>
      </w:r>
      <w:r w:rsidRPr="001B32F8">
        <w:rPr>
          <w:rFonts w:cstheme="minorHAnsi"/>
          <w:shd w:val="clear" w:color="auto" w:fill="FFFFFF"/>
          <w:lang w:val="fr-FR"/>
        </w:rPr>
        <w:t>l'extraction</w:t>
      </w:r>
      <w:r>
        <w:rPr>
          <w:rFonts w:cstheme="minorHAnsi"/>
          <w:shd w:val="clear" w:color="auto" w:fill="FFFFFF"/>
          <w:lang w:val="fr-FR"/>
        </w:rPr>
        <w:t> »</w:t>
      </w:r>
      <w:r w:rsidRPr="001B32F8">
        <w:rPr>
          <w:rFonts w:cstheme="minorHAnsi"/>
          <w:shd w:val="clear" w:color="auto" w:fill="FFFFFF"/>
          <w:lang w:val="fr-FR"/>
        </w:rPr>
        <w:t>, selon laquelle Dieu accorde un sursis à ceux qui persistent dans l'égarement et la perversion. Il leur octroie du temps et de nombreuses bénédictions, ce qui les rend orgueilleux et négligents, afin qu'ils soient punis plus sévèrement par la suite.</w:t>
      </w:r>
    </w:p>
    <w:p w14:paraId="1F8CE975" w14:textId="6695AD87" w:rsidR="00515060" w:rsidRPr="00620D4B" w:rsidRDefault="00515060" w:rsidP="003859FD">
      <w:pPr>
        <w:tabs>
          <w:tab w:val="center" w:pos="4703"/>
          <w:tab w:val="left" w:pos="6179"/>
        </w:tabs>
        <w:jc w:val="both"/>
        <w:rPr>
          <w:rFonts w:cstheme="minorHAnsi"/>
          <w:shd w:val="clear" w:color="auto" w:fill="FFFFFF"/>
          <w:lang w:val="fr-FR"/>
        </w:rPr>
      </w:pPr>
      <w:r w:rsidRPr="001B32F8">
        <w:rPr>
          <w:rFonts w:cstheme="minorHAnsi"/>
          <w:shd w:val="clear" w:color="auto" w:fill="FFFFFF"/>
          <w:lang w:val="fr-FR"/>
        </w:rPr>
        <w:t xml:space="preserve">2- Dans ce verset, </w:t>
      </w:r>
      <w:r>
        <w:rPr>
          <w:rFonts w:cstheme="minorHAnsi"/>
          <w:shd w:val="clear" w:color="auto" w:fill="FFFFFF"/>
          <w:lang w:val="fr-FR"/>
        </w:rPr>
        <w:t>« </w:t>
      </w:r>
      <w:r w:rsidRPr="001B32F8">
        <w:rPr>
          <w:rFonts w:cstheme="minorHAnsi"/>
          <w:shd w:val="clear" w:color="auto" w:fill="FFFFFF"/>
          <w:lang w:val="fr-FR"/>
        </w:rPr>
        <w:t>le châtiment</w:t>
      </w:r>
      <w:r>
        <w:rPr>
          <w:rFonts w:cstheme="minorHAnsi"/>
          <w:shd w:val="clear" w:color="auto" w:fill="FFFFFF"/>
          <w:lang w:val="fr-FR"/>
        </w:rPr>
        <w:t> »</w:t>
      </w:r>
      <w:r w:rsidRPr="001B32F8">
        <w:rPr>
          <w:rFonts w:cstheme="minorHAnsi"/>
          <w:shd w:val="clear" w:color="auto" w:fill="FFFFFF"/>
          <w:lang w:val="fr-FR"/>
        </w:rPr>
        <w:t xml:space="preserve"> et </w:t>
      </w:r>
      <w:r>
        <w:rPr>
          <w:rFonts w:cstheme="minorHAnsi"/>
          <w:shd w:val="clear" w:color="auto" w:fill="FFFFFF"/>
          <w:lang w:val="fr-FR"/>
        </w:rPr>
        <w:t>« </w:t>
      </w:r>
      <w:r w:rsidRPr="001B32F8">
        <w:rPr>
          <w:rFonts w:cstheme="minorHAnsi"/>
          <w:shd w:val="clear" w:color="auto" w:fill="FFFFFF"/>
          <w:lang w:val="fr-FR"/>
        </w:rPr>
        <w:t>l'heure</w:t>
      </w:r>
      <w:r>
        <w:rPr>
          <w:rFonts w:cstheme="minorHAnsi"/>
          <w:shd w:val="clear" w:color="auto" w:fill="FFFFFF"/>
          <w:lang w:val="fr-FR"/>
        </w:rPr>
        <w:t> »</w:t>
      </w:r>
      <w:r w:rsidRPr="001B32F8">
        <w:rPr>
          <w:rFonts w:cstheme="minorHAnsi"/>
          <w:shd w:val="clear" w:color="auto" w:fill="FFFFFF"/>
          <w:lang w:val="fr-FR"/>
        </w:rPr>
        <w:t xml:space="preserve"> sont également évoqués. En comparant les deux, nous comprenons que le sens des punitions mondaines est similaire aux tourments subis par les peuples de Noé et de Loth (a). Quant à </w:t>
      </w:r>
      <w:r>
        <w:rPr>
          <w:rFonts w:cstheme="minorHAnsi"/>
          <w:shd w:val="clear" w:color="auto" w:fill="FFFFFF"/>
          <w:lang w:val="fr-FR"/>
        </w:rPr>
        <w:t>« </w:t>
      </w:r>
      <w:r w:rsidRPr="001B32F8">
        <w:rPr>
          <w:rFonts w:cstheme="minorHAnsi"/>
          <w:shd w:val="clear" w:color="auto" w:fill="FFFFFF"/>
          <w:lang w:val="fr-FR"/>
        </w:rPr>
        <w:t>l'heure</w:t>
      </w:r>
      <w:r>
        <w:rPr>
          <w:rFonts w:cstheme="minorHAnsi"/>
          <w:shd w:val="clear" w:color="auto" w:fill="FFFFFF"/>
          <w:lang w:val="fr-FR"/>
        </w:rPr>
        <w:t> »</w:t>
      </w:r>
      <w:r w:rsidRPr="001B32F8">
        <w:rPr>
          <w:rFonts w:cstheme="minorHAnsi"/>
          <w:shd w:val="clear" w:color="auto" w:fill="FFFFFF"/>
          <w:lang w:val="fr-FR"/>
        </w:rPr>
        <w:t>, elle fait référence à la fin du monde et, par conséq</w:t>
      </w:r>
      <w:r>
        <w:rPr>
          <w:rFonts w:cstheme="minorHAnsi"/>
          <w:shd w:val="clear" w:color="auto" w:fill="FFFFFF"/>
          <w:lang w:val="fr-FR"/>
        </w:rPr>
        <w:t>uent, au châtiment de l'</w:t>
      </w:r>
      <w:r w:rsidR="00403113">
        <w:rPr>
          <w:rFonts w:cstheme="minorHAnsi"/>
          <w:shd w:val="clear" w:color="auto" w:fill="FFFFFF"/>
          <w:lang w:val="fr-FR"/>
        </w:rPr>
        <w:t>A</w:t>
      </w:r>
      <w:r>
        <w:rPr>
          <w:rFonts w:cstheme="minorHAnsi"/>
          <w:shd w:val="clear" w:color="auto" w:fill="FFFFFF"/>
          <w:lang w:val="fr-FR"/>
        </w:rPr>
        <w:t>u-delà</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3"/>
      </w:r>
    </w:p>
    <w:p w14:paraId="7BE4FC07" w14:textId="77777777" w:rsidR="00515060" w:rsidRDefault="00515060" w:rsidP="003859FD">
      <w:pPr>
        <w:tabs>
          <w:tab w:val="center" w:pos="4703"/>
          <w:tab w:val="left" w:pos="6179"/>
        </w:tabs>
        <w:jc w:val="both"/>
        <w:rPr>
          <w:rFonts w:cstheme="minorHAnsi"/>
          <w:b/>
          <w:bCs/>
          <w:shd w:val="clear" w:color="auto" w:fill="FFFFFF"/>
          <w:lang w:val="fr-FR"/>
        </w:rPr>
      </w:pPr>
    </w:p>
    <w:p w14:paraId="1AA5802C" w14:textId="77777777" w:rsidR="00515060" w:rsidRDefault="00515060" w:rsidP="003859FD">
      <w:pPr>
        <w:tabs>
          <w:tab w:val="center" w:pos="4703"/>
          <w:tab w:val="left" w:pos="6179"/>
        </w:tabs>
        <w:jc w:val="both"/>
        <w:rPr>
          <w:rFonts w:cstheme="minorHAnsi"/>
          <w:b/>
          <w:bCs/>
          <w:shd w:val="clear" w:color="auto" w:fill="FFFFFF"/>
          <w:lang w:val="fr-FR"/>
        </w:rPr>
      </w:pPr>
    </w:p>
    <w:p w14:paraId="498F2CB5" w14:textId="77777777" w:rsidR="00BE65CA" w:rsidRDefault="00BE65CA" w:rsidP="003859FD">
      <w:pPr>
        <w:tabs>
          <w:tab w:val="center" w:pos="4703"/>
          <w:tab w:val="left" w:pos="6179"/>
        </w:tabs>
        <w:jc w:val="both"/>
        <w:rPr>
          <w:rFonts w:cstheme="minorHAnsi"/>
          <w:b/>
          <w:bCs/>
          <w:shd w:val="clear" w:color="auto" w:fill="FFFFFF"/>
          <w:lang w:val="fr-FR"/>
        </w:rPr>
      </w:pPr>
    </w:p>
    <w:p w14:paraId="336A3887" w14:textId="6FC460A8" w:rsidR="00BE65CA" w:rsidRPr="00620D4B" w:rsidRDefault="00BE65CA" w:rsidP="00BE65CA">
      <w:pPr>
        <w:tabs>
          <w:tab w:val="center" w:pos="4703"/>
          <w:tab w:val="left" w:pos="6179"/>
        </w:tabs>
        <w:jc w:val="right"/>
        <w:rPr>
          <w:rFonts w:cstheme="minorHAnsi"/>
          <w:b/>
          <w:bCs/>
          <w:shd w:val="clear" w:color="auto" w:fill="FFFFFF"/>
          <w:lang w:val="fr-FR"/>
        </w:rPr>
      </w:pPr>
      <w:r w:rsidRPr="00CD5564">
        <w:rPr>
          <w:rFonts w:cs="KFGQPC Uthmanic Script HAFS"/>
          <w:color w:val="000000"/>
          <w:sz w:val="36"/>
          <w:szCs w:val="36"/>
          <w:shd w:val="clear" w:color="auto" w:fill="FFFFFF"/>
          <w:rtl/>
        </w:rPr>
        <w:t xml:space="preserve">وَيَزِيدُ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هۡتَدَوۡاْ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هُدٗىۗ</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لۡبَٰقِيَٰتُ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لصَّ</w:t>
      </w:r>
      <w:r w:rsidRPr="00CD5564">
        <w:rPr>
          <w:rFonts w:cs="KFGQPC Uthmanic Script HAFS"/>
          <w:color w:val="000000"/>
          <w:sz w:val="36"/>
          <w:szCs w:val="36"/>
          <w:shd w:val="clear" w:color="auto" w:fill="FFFFFF"/>
          <w:rtl/>
        </w:rPr>
        <w:t>ٰلِحَٰتُ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خَيۡرٌ</w:t>
      </w:r>
      <w:proofErr w:type="spellEnd"/>
      <w:r w:rsidRPr="00CD5564">
        <w:rPr>
          <w:rFonts w:cs="KFGQPC Uthmanic Script HAFS"/>
          <w:color w:val="000000"/>
          <w:sz w:val="36"/>
          <w:szCs w:val="36"/>
          <w:shd w:val="clear" w:color="auto" w:fill="FFFFFF"/>
          <w:rtl/>
        </w:rPr>
        <w:t xml:space="preserve"> عِندَ رَبِّكَ </w:t>
      </w:r>
      <w:proofErr w:type="spellStart"/>
      <w:r w:rsidRPr="00CD5564">
        <w:rPr>
          <w:rFonts w:cs="KFGQPC Uthmanic Script HAFS"/>
          <w:color w:val="000000"/>
          <w:sz w:val="36"/>
          <w:szCs w:val="36"/>
          <w:shd w:val="clear" w:color="auto" w:fill="FFFFFF"/>
          <w:rtl/>
        </w:rPr>
        <w:t>ثَوَابٗا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وَخَيۡر</w:t>
      </w:r>
      <w:proofErr w:type="spellEnd"/>
      <w:r w:rsidRPr="00CD5564">
        <w:rPr>
          <w:rFonts w:cs="KFGQPC Uthmanic Script HAFS"/>
          <w:color w:val="000000"/>
          <w:sz w:val="36"/>
          <w:szCs w:val="36"/>
          <w:shd w:val="clear" w:color="auto" w:fill="FFFFFF"/>
          <w:rtl/>
        </w:rPr>
        <w:t>ٞ مَّرَدًّا٧٦</w:t>
      </w:r>
    </w:p>
    <w:p w14:paraId="5A32D38D" w14:textId="77777777" w:rsidR="00515060" w:rsidRPr="00620D4B" w:rsidRDefault="00515060" w:rsidP="003859FD">
      <w:pPr>
        <w:tabs>
          <w:tab w:val="center" w:pos="4703"/>
          <w:tab w:val="left" w:pos="6179"/>
        </w:tabs>
        <w:jc w:val="both"/>
        <w:rPr>
          <w:rFonts w:cstheme="minorHAnsi"/>
          <w:b/>
          <w:bCs/>
          <w:shd w:val="clear" w:color="auto" w:fill="FFFFFF"/>
          <w:lang w:val="fr-FR"/>
        </w:rPr>
      </w:pPr>
    </w:p>
    <w:p w14:paraId="6AEAB192"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76- Allah guide de plus en plus ceux qui suivent le bon chemin. Et les bons travaux durables méritent, auprès de ton Seigneur, une meilleure récompense et un meilleur retour.</w:t>
      </w:r>
    </w:p>
    <w:p w14:paraId="48AB16B7" w14:textId="77777777" w:rsidR="00515060" w:rsidRPr="00620D4B" w:rsidRDefault="00515060" w:rsidP="003859FD">
      <w:pPr>
        <w:spacing w:before="240"/>
        <w:jc w:val="both"/>
        <w:rPr>
          <w:rFonts w:cstheme="minorHAnsi"/>
          <w:b/>
          <w:bCs/>
          <w:i/>
          <w:iCs/>
          <w:sz w:val="20"/>
          <w:szCs w:val="20"/>
          <w:lang w:val="fr-FR"/>
        </w:rPr>
      </w:pPr>
    </w:p>
    <w:p w14:paraId="66933AE0" w14:textId="77777777" w:rsidR="00515060" w:rsidRPr="005540F9" w:rsidRDefault="00515060" w:rsidP="003859FD">
      <w:pPr>
        <w:tabs>
          <w:tab w:val="center" w:pos="4703"/>
          <w:tab w:val="left" w:pos="6179"/>
        </w:tabs>
        <w:jc w:val="both"/>
        <w:rPr>
          <w:rFonts w:cstheme="minorHAnsi"/>
          <w:b/>
          <w:bCs/>
          <w:shd w:val="clear" w:color="auto" w:fill="FFFFFF"/>
          <w:lang w:val="fr-FR"/>
        </w:rPr>
      </w:pPr>
      <w:r w:rsidRPr="001B32F8">
        <w:rPr>
          <w:rFonts w:cstheme="minorHAnsi"/>
          <w:shd w:val="clear" w:color="auto" w:fill="FFFFFF"/>
          <w:lang w:val="fr-FR"/>
        </w:rPr>
        <w:lastRenderedPageBreak/>
        <w:t>Ce verset fait mention de l'accroissement de la guidance divine. Cette notion suggère que la guidance comporte différents degrés et étapes. Lorsqu'un individu franchit les premières étapes, Dieu le guide vers des niveaux supérieurs. Ainsi, ceux qui sont guidés connaîtront chaque jour une nouvelle phase de croissance et de développement, éclairés p</w:t>
      </w:r>
      <w:r>
        <w:rPr>
          <w:rFonts w:cstheme="minorHAnsi"/>
          <w:shd w:val="clear" w:color="auto" w:fill="FFFFFF"/>
          <w:lang w:val="fr-FR"/>
        </w:rPr>
        <w:t>ar la foi et les bonnes actions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4"/>
      </w:r>
    </w:p>
    <w:p w14:paraId="39469FC2" w14:textId="77777777" w:rsidR="00515060" w:rsidRDefault="00515060" w:rsidP="003859FD">
      <w:pPr>
        <w:tabs>
          <w:tab w:val="center" w:pos="4703"/>
          <w:tab w:val="left" w:pos="6179"/>
        </w:tabs>
        <w:jc w:val="both"/>
        <w:rPr>
          <w:rFonts w:cstheme="minorHAnsi"/>
          <w:shd w:val="clear" w:color="auto" w:fill="FFFFFF"/>
          <w:lang w:val="fr-FR"/>
        </w:rPr>
      </w:pPr>
    </w:p>
    <w:p w14:paraId="656B9D08" w14:textId="77777777" w:rsidR="00515060" w:rsidRDefault="00515060" w:rsidP="003859FD">
      <w:pPr>
        <w:tabs>
          <w:tab w:val="center" w:pos="4703"/>
          <w:tab w:val="left" w:pos="6179"/>
        </w:tabs>
        <w:jc w:val="both"/>
        <w:rPr>
          <w:rFonts w:cstheme="minorHAnsi"/>
          <w:shd w:val="clear" w:color="auto" w:fill="FFFFFF"/>
          <w:lang w:val="fr-FR"/>
        </w:rPr>
      </w:pPr>
    </w:p>
    <w:p w14:paraId="6C7427A7" w14:textId="77777777" w:rsidR="00515060" w:rsidRDefault="00515060" w:rsidP="003859FD">
      <w:pPr>
        <w:tabs>
          <w:tab w:val="center" w:pos="4703"/>
          <w:tab w:val="left" w:pos="6179"/>
        </w:tabs>
        <w:jc w:val="both"/>
        <w:rPr>
          <w:rFonts w:cstheme="minorHAnsi"/>
          <w:shd w:val="clear" w:color="auto" w:fill="FFFFFF"/>
          <w:lang w:val="fr-FR"/>
        </w:rPr>
      </w:pPr>
    </w:p>
    <w:p w14:paraId="4B51689B" w14:textId="77777777" w:rsidR="00BE65CA" w:rsidRDefault="00BE65CA" w:rsidP="003859FD">
      <w:pPr>
        <w:tabs>
          <w:tab w:val="center" w:pos="4703"/>
          <w:tab w:val="left" w:pos="6179"/>
        </w:tabs>
        <w:jc w:val="both"/>
        <w:rPr>
          <w:rFonts w:cstheme="minorHAnsi"/>
          <w:shd w:val="clear" w:color="auto" w:fill="FFFFFF"/>
          <w:lang w:val="fr-FR"/>
        </w:rPr>
      </w:pPr>
    </w:p>
    <w:p w14:paraId="25825EDE" w14:textId="30C694AD" w:rsidR="00BE65CA" w:rsidRDefault="00BE65CA" w:rsidP="00BE65CA">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أَفَرَءَيۡتَ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w:t>
      </w:r>
      <w:proofErr w:type="spellEnd"/>
      <w:r w:rsidRPr="00CD5564">
        <w:rPr>
          <w:rFonts w:cs="KFGQPC Uthmanic Script HAFS"/>
          <w:color w:val="000000"/>
          <w:sz w:val="36"/>
          <w:szCs w:val="36"/>
          <w:shd w:val="clear" w:color="auto" w:fill="FFFFFF"/>
          <w:rtl/>
        </w:rPr>
        <w:t xml:space="preserve"> كَفَرَ </w:t>
      </w:r>
      <w:proofErr w:type="spellStart"/>
      <w:r w:rsidRPr="00CD5564">
        <w:rPr>
          <w:rFonts w:cs="KFGQPC Uthmanic Script HAFS"/>
          <w:color w:val="000000"/>
          <w:sz w:val="36"/>
          <w:szCs w:val="36"/>
          <w:shd w:val="clear" w:color="auto" w:fill="FFFFFF"/>
          <w:rtl/>
        </w:rPr>
        <w:t>بِ‍َٔايَٰتِنَا</w:t>
      </w:r>
      <w:proofErr w:type="spellEnd"/>
      <w:r w:rsidRPr="00CD5564">
        <w:rPr>
          <w:rFonts w:cs="KFGQPC Uthmanic Script HAFS"/>
          <w:color w:val="000000"/>
          <w:sz w:val="36"/>
          <w:szCs w:val="36"/>
          <w:shd w:val="clear" w:color="auto" w:fill="FFFFFF"/>
          <w:rtl/>
        </w:rPr>
        <w:t xml:space="preserve"> وَقَالَ لَأُوتَيَنَّ </w:t>
      </w:r>
      <w:proofErr w:type="spellStart"/>
      <w:r w:rsidRPr="00CD5564">
        <w:rPr>
          <w:rFonts w:cs="KFGQPC Uthmanic Script HAFS"/>
          <w:color w:val="000000"/>
          <w:sz w:val="36"/>
          <w:szCs w:val="36"/>
          <w:shd w:val="clear" w:color="auto" w:fill="FFFFFF"/>
          <w:rtl/>
        </w:rPr>
        <w:t>مَالٗا</w:t>
      </w:r>
      <w:proofErr w:type="spellEnd"/>
      <w:r w:rsidRPr="00CD5564">
        <w:rPr>
          <w:rFonts w:cs="KFGQPC Uthmanic Script HAFS"/>
          <w:color w:val="000000"/>
          <w:sz w:val="36"/>
          <w:szCs w:val="36"/>
          <w:shd w:val="clear" w:color="auto" w:fill="FFFFFF"/>
          <w:rtl/>
        </w:rPr>
        <w:t xml:space="preserve"> وَوَلَدًا٧٧ أَطَّلَعَ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لۡغَيۡبَ</w:t>
      </w:r>
      <w:proofErr w:type="spellEnd"/>
      <w:r w:rsidRPr="00CD5564">
        <w:rPr>
          <w:rFonts w:cs="KFGQPC Uthmanic Script HAFS"/>
          <w:color w:val="000000"/>
          <w:sz w:val="36"/>
          <w:szCs w:val="36"/>
          <w:shd w:val="clear" w:color="auto" w:fill="FFFFFF"/>
          <w:rtl/>
        </w:rPr>
        <w:t xml:space="preserve"> أَمِ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تَّخَذَ</w:t>
      </w:r>
      <w:proofErr w:type="spellEnd"/>
      <w:r w:rsidRPr="00CD5564">
        <w:rPr>
          <w:rFonts w:cs="KFGQPC Uthmanic Script HAFS"/>
          <w:color w:val="000000"/>
          <w:sz w:val="36"/>
          <w:szCs w:val="36"/>
          <w:shd w:val="clear" w:color="auto" w:fill="FFFFFF"/>
          <w:rtl/>
        </w:rPr>
        <w:t xml:space="preserve"> عِندَ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عَهۡدٗا٧٨ </w:t>
      </w:r>
      <w:proofErr w:type="spellStart"/>
      <w:r w:rsidRPr="00CD5564">
        <w:rPr>
          <w:rFonts w:cs="KFGQPC Uthmanic Script HAFS"/>
          <w:color w:val="000000"/>
          <w:sz w:val="36"/>
          <w:szCs w:val="36"/>
          <w:shd w:val="clear" w:color="auto" w:fill="FFFFFF"/>
          <w:rtl/>
        </w:rPr>
        <w:t>كَلَّاۚ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سَنَكۡتُبُ</w:t>
      </w:r>
      <w:proofErr w:type="spellEnd"/>
      <w:r w:rsidRPr="00CD5564">
        <w:rPr>
          <w:rFonts w:cs="KFGQPC Uthmanic Script HAFS"/>
          <w:color w:val="000000"/>
          <w:sz w:val="36"/>
          <w:szCs w:val="36"/>
          <w:shd w:val="clear" w:color="auto" w:fill="FFFFFF"/>
          <w:rtl/>
        </w:rPr>
        <w:t xml:space="preserve"> مَا يَقُولُ وَنَمُدُّ </w:t>
      </w:r>
      <w:proofErr w:type="spellStart"/>
      <w:r w:rsidRPr="00CD5564">
        <w:rPr>
          <w:rFonts w:cs="KFGQPC Uthmanic Script HAFS"/>
          <w:color w:val="000000"/>
          <w:sz w:val="36"/>
          <w:szCs w:val="36"/>
          <w:shd w:val="clear" w:color="auto" w:fill="FFFFFF"/>
          <w:rtl/>
        </w:rPr>
        <w:t>لَهُ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w:t>
      </w:r>
      <w:r w:rsidRPr="00CD5564">
        <w:rPr>
          <w:rFonts w:cs="KFGQPC Uthmanic Script HAFS" w:hint="eastAsia"/>
          <w:color w:val="000000"/>
          <w:sz w:val="36"/>
          <w:szCs w:val="36"/>
          <w:shd w:val="clear" w:color="auto" w:fill="FFFFFF"/>
          <w:rtl/>
        </w:rPr>
        <w:t>نَ</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لۡعَذَابِ</w:t>
      </w:r>
      <w:proofErr w:type="spellEnd"/>
      <w:r w:rsidRPr="00CD5564">
        <w:rPr>
          <w:rFonts w:cs="KFGQPC Uthmanic Script HAFS"/>
          <w:color w:val="000000"/>
          <w:sz w:val="36"/>
          <w:szCs w:val="36"/>
          <w:shd w:val="clear" w:color="auto" w:fill="FFFFFF"/>
          <w:rtl/>
        </w:rPr>
        <w:t xml:space="preserve"> مَدّٗا٧٩ </w:t>
      </w:r>
      <w:proofErr w:type="spellStart"/>
      <w:r w:rsidRPr="00CD5564">
        <w:rPr>
          <w:rFonts w:cs="KFGQPC Uthmanic Script HAFS"/>
          <w:color w:val="000000"/>
          <w:sz w:val="36"/>
          <w:szCs w:val="36"/>
          <w:shd w:val="clear" w:color="auto" w:fill="FFFFFF"/>
          <w:rtl/>
        </w:rPr>
        <w:t>وَنَرِثُهُ</w:t>
      </w:r>
      <w:r w:rsidRPr="00CD5564">
        <w:rPr>
          <w:rFonts w:cs="KFGQPC Uthmanic Script HAFS" w:hint="cs"/>
          <w:color w:val="000000"/>
          <w:sz w:val="36"/>
          <w:szCs w:val="36"/>
          <w:shd w:val="clear" w:color="auto" w:fill="FFFFFF"/>
          <w:rtl/>
        </w:rPr>
        <w:t>ۥ</w:t>
      </w:r>
      <w:proofErr w:type="spellEnd"/>
      <w:r w:rsidRPr="00CD5564">
        <w:rPr>
          <w:rFonts w:cs="KFGQPC Uthmanic Script HAFS"/>
          <w:color w:val="000000"/>
          <w:sz w:val="36"/>
          <w:szCs w:val="36"/>
          <w:shd w:val="clear" w:color="auto" w:fill="FFFFFF"/>
          <w:rtl/>
        </w:rPr>
        <w:t xml:space="preserve"> مَا يَقُولُ </w:t>
      </w:r>
      <w:proofErr w:type="spellStart"/>
      <w:r w:rsidRPr="00CD5564">
        <w:rPr>
          <w:rFonts w:cs="KFGQPC Uthmanic Script HAFS"/>
          <w:color w:val="000000"/>
          <w:sz w:val="36"/>
          <w:szCs w:val="36"/>
          <w:shd w:val="clear" w:color="auto" w:fill="FFFFFF"/>
          <w:rtl/>
        </w:rPr>
        <w:t>وَيَأۡتِينَا</w:t>
      </w:r>
      <w:proofErr w:type="spellEnd"/>
      <w:r w:rsidRPr="00CD5564">
        <w:rPr>
          <w:rFonts w:cs="KFGQPC Uthmanic Script HAFS"/>
          <w:color w:val="000000"/>
          <w:sz w:val="36"/>
          <w:szCs w:val="36"/>
          <w:shd w:val="clear" w:color="auto" w:fill="FFFFFF"/>
          <w:rtl/>
        </w:rPr>
        <w:t xml:space="preserve"> فَرۡدٗا٨٠</w:t>
      </w:r>
    </w:p>
    <w:p w14:paraId="26C5F037" w14:textId="77777777" w:rsidR="00BE65CA" w:rsidRPr="00620D4B" w:rsidRDefault="00BE65CA" w:rsidP="003859FD">
      <w:pPr>
        <w:tabs>
          <w:tab w:val="center" w:pos="4703"/>
          <w:tab w:val="left" w:pos="6179"/>
        </w:tabs>
        <w:jc w:val="both"/>
        <w:rPr>
          <w:rFonts w:cstheme="minorHAnsi"/>
          <w:shd w:val="clear" w:color="auto" w:fill="FFFFFF"/>
          <w:lang w:val="fr-FR"/>
        </w:rPr>
      </w:pPr>
    </w:p>
    <w:p w14:paraId="3F221326"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77- As-tu vu celui qui a dénié Nos versets et dit : « On me donnera certes des biens et des enfants » ?</w:t>
      </w:r>
    </w:p>
    <w:p w14:paraId="19457EC9" w14:textId="0BCCAD61" w:rsidR="00515060" w:rsidRPr="00C70029" w:rsidRDefault="00A11FF6" w:rsidP="003859FD">
      <w:pPr>
        <w:jc w:val="both"/>
        <w:rPr>
          <w:rFonts w:cstheme="minorHAnsi"/>
          <w:b/>
          <w:bCs/>
          <w:i/>
          <w:iCs/>
          <w:sz w:val="20"/>
          <w:szCs w:val="20"/>
          <w:lang w:val="fr-BE"/>
        </w:rPr>
      </w:pPr>
      <w:r w:rsidRPr="00A11FF6">
        <w:rPr>
          <w:rFonts w:cstheme="minorHAnsi"/>
          <w:b/>
          <w:bCs/>
          <w:i/>
          <w:iCs/>
          <w:sz w:val="20"/>
          <w:szCs w:val="20"/>
          <w:lang w:val="fr-BE"/>
        </w:rPr>
        <w:t>78- A-t-il eu connaissance de l’inconnu (l’invisible, le suprasensible) ou-t-il reçu une promesse auprès de [DIEU] Miséricordieux ?</w:t>
      </w:r>
    </w:p>
    <w:p w14:paraId="1A1DA0AA"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79- Bien au contraire ! Nous enregistrerons ce qu’il dit et accroîtrons son châtiment.</w:t>
      </w:r>
    </w:p>
    <w:p w14:paraId="7DA963B5"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80- C’est Nous qui hériterons ce dont il parle, tandis qu’il viendra à Nous, tout seul.</w:t>
      </w:r>
    </w:p>
    <w:p w14:paraId="666321AB" w14:textId="77777777" w:rsidR="00515060" w:rsidRDefault="00515060" w:rsidP="003859FD">
      <w:pPr>
        <w:tabs>
          <w:tab w:val="center" w:pos="4703"/>
          <w:tab w:val="left" w:pos="6179"/>
        </w:tabs>
        <w:jc w:val="both"/>
        <w:rPr>
          <w:rFonts w:cstheme="minorHAnsi"/>
          <w:shd w:val="clear" w:color="auto" w:fill="FFFFFF"/>
          <w:lang w:val="fr-FR"/>
        </w:rPr>
      </w:pPr>
    </w:p>
    <w:p w14:paraId="040F9456" w14:textId="77777777" w:rsidR="00515060" w:rsidRPr="001B32F8" w:rsidRDefault="00515060" w:rsidP="003859FD">
      <w:pPr>
        <w:tabs>
          <w:tab w:val="center" w:pos="4703"/>
          <w:tab w:val="left" w:pos="6179"/>
        </w:tabs>
        <w:jc w:val="both"/>
        <w:rPr>
          <w:rFonts w:cstheme="minorHAnsi"/>
          <w:shd w:val="clear" w:color="auto" w:fill="FFFFFF"/>
          <w:lang w:val="fr-FR"/>
        </w:rPr>
      </w:pPr>
      <w:r w:rsidRPr="001B32F8">
        <w:rPr>
          <w:rFonts w:cstheme="minorHAnsi"/>
          <w:shd w:val="clear" w:color="auto" w:fill="FFFFFF"/>
          <w:lang w:val="fr-FR"/>
        </w:rPr>
        <w:t>1- Ce premier verset fait référence aux illusions et aux croyances superstitieuses de certains adorateurs qui s'imaginent que s'ils renoncent à la foi et à la pureté en reniant les révélations divines, le monde se tournera vers eux, et que leur richesse et leur progéniture s'accroîtront.</w:t>
      </w:r>
    </w:p>
    <w:p w14:paraId="64BA5A57" w14:textId="77777777" w:rsidR="00515060" w:rsidRPr="00620D4B" w:rsidRDefault="00515060" w:rsidP="003859FD">
      <w:pPr>
        <w:tabs>
          <w:tab w:val="center" w:pos="4703"/>
          <w:tab w:val="left" w:pos="6179"/>
        </w:tabs>
        <w:jc w:val="both"/>
        <w:rPr>
          <w:rFonts w:cstheme="minorHAnsi"/>
          <w:shd w:val="clear" w:color="auto" w:fill="FFFFFF"/>
          <w:lang w:val="fr-FR"/>
        </w:rPr>
      </w:pPr>
      <w:r w:rsidRPr="001B32F8">
        <w:rPr>
          <w:rFonts w:cstheme="minorHAnsi"/>
          <w:shd w:val="clear" w:color="auto" w:fill="FFFFFF"/>
          <w:lang w:val="fr-FR"/>
        </w:rPr>
        <w:t>2- Les mécréants finiront par délaisser leurs biens ainsi que leurs enfants. Ils quitteront ce monde les mains vides, puis comparaîtront seuls et d</w:t>
      </w:r>
      <w:r>
        <w:rPr>
          <w:rFonts w:cstheme="minorHAnsi"/>
          <w:shd w:val="clear" w:color="auto" w:fill="FFFFFF"/>
          <w:lang w:val="fr-FR"/>
        </w:rPr>
        <w:t>émunis devant le tribunal divin</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5"/>
      </w:r>
    </w:p>
    <w:p w14:paraId="5C28B729" w14:textId="77777777" w:rsidR="00515060" w:rsidRDefault="00515060" w:rsidP="003859FD">
      <w:pPr>
        <w:tabs>
          <w:tab w:val="center" w:pos="4703"/>
          <w:tab w:val="left" w:pos="6179"/>
        </w:tabs>
        <w:jc w:val="both"/>
        <w:rPr>
          <w:rFonts w:cstheme="minorHAnsi"/>
          <w:b/>
          <w:bCs/>
          <w:shd w:val="clear" w:color="auto" w:fill="FFFFFF"/>
          <w:lang w:val="fr-FR"/>
        </w:rPr>
      </w:pPr>
    </w:p>
    <w:p w14:paraId="21078DE4" w14:textId="77777777" w:rsidR="00515060" w:rsidRDefault="00515060" w:rsidP="003859FD">
      <w:pPr>
        <w:tabs>
          <w:tab w:val="center" w:pos="4703"/>
          <w:tab w:val="left" w:pos="6179"/>
        </w:tabs>
        <w:jc w:val="both"/>
        <w:rPr>
          <w:rFonts w:cstheme="minorHAnsi"/>
          <w:b/>
          <w:bCs/>
          <w:shd w:val="clear" w:color="auto" w:fill="FFFFFF"/>
          <w:lang w:val="fr-FR"/>
        </w:rPr>
      </w:pPr>
    </w:p>
    <w:p w14:paraId="59950934" w14:textId="77777777" w:rsidR="00BE65CA" w:rsidRDefault="00BE65CA" w:rsidP="003859FD">
      <w:pPr>
        <w:tabs>
          <w:tab w:val="center" w:pos="4703"/>
          <w:tab w:val="left" w:pos="6179"/>
        </w:tabs>
        <w:jc w:val="both"/>
        <w:rPr>
          <w:rFonts w:cstheme="minorHAnsi"/>
          <w:b/>
          <w:bCs/>
          <w:shd w:val="clear" w:color="auto" w:fill="FFFFFF"/>
          <w:lang w:val="fr-FR"/>
        </w:rPr>
      </w:pPr>
    </w:p>
    <w:p w14:paraId="16A97C9C" w14:textId="77777777" w:rsidR="00BE65CA" w:rsidRDefault="00BE65CA" w:rsidP="003859FD">
      <w:pPr>
        <w:tabs>
          <w:tab w:val="center" w:pos="4703"/>
          <w:tab w:val="left" w:pos="6179"/>
        </w:tabs>
        <w:jc w:val="both"/>
        <w:rPr>
          <w:rFonts w:cstheme="minorHAnsi"/>
          <w:b/>
          <w:bCs/>
          <w:shd w:val="clear" w:color="auto" w:fill="FFFFFF"/>
          <w:lang w:val="fr-FR"/>
        </w:rPr>
      </w:pPr>
    </w:p>
    <w:p w14:paraId="41B2E441" w14:textId="77777777" w:rsidR="00BE65CA" w:rsidRDefault="00BE65CA" w:rsidP="003859FD">
      <w:pPr>
        <w:tabs>
          <w:tab w:val="center" w:pos="4703"/>
          <w:tab w:val="left" w:pos="6179"/>
        </w:tabs>
        <w:jc w:val="both"/>
        <w:rPr>
          <w:rFonts w:cstheme="minorHAnsi"/>
          <w:b/>
          <w:bCs/>
          <w:shd w:val="clear" w:color="auto" w:fill="FFFFFF"/>
          <w:lang w:val="fr-FR"/>
        </w:rPr>
      </w:pPr>
    </w:p>
    <w:p w14:paraId="0E69AB21" w14:textId="79F67D0E" w:rsidR="00BE65CA" w:rsidRPr="00620D4B" w:rsidRDefault="00BE65CA" w:rsidP="00BE65CA">
      <w:pPr>
        <w:tabs>
          <w:tab w:val="center" w:pos="4703"/>
          <w:tab w:val="left" w:pos="6179"/>
        </w:tabs>
        <w:jc w:val="right"/>
        <w:rPr>
          <w:rFonts w:cstheme="minorHAnsi"/>
          <w:b/>
          <w:bCs/>
          <w:shd w:val="clear" w:color="auto" w:fill="FFFFFF"/>
          <w:lang w:val="fr-FR"/>
        </w:rPr>
      </w:pPr>
      <w:proofErr w:type="spellStart"/>
      <w:r w:rsidRPr="00CD5564">
        <w:rPr>
          <w:rFonts w:cs="KFGQPC Uthmanic Script HAFS"/>
          <w:color w:val="000000"/>
          <w:sz w:val="36"/>
          <w:szCs w:val="36"/>
          <w:shd w:val="clear" w:color="auto" w:fill="FFFFFF"/>
          <w:rtl/>
        </w:rPr>
        <w:lastRenderedPageBreak/>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تَّخَذُواْ</w:t>
      </w:r>
      <w:proofErr w:type="spellEnd"/>
      <w:r w:rsidRPr="00CD5564">
        <w:rPr>
          <w:rFonts w:cs="KFGQPC Uthmanic Script HAFS"/>
          <w:color w:val="000000"/>
          <w:sz w:val="36"/>
          <w:szCs w:val="36"/>
          <w:shd w:val="clear" w:color="auto" w:fill="FFFFFF"/>
          <w:rtl/>
        </w:rPr>
        <w:t xml:space="preserve"> مِن دُونِ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للَّهِ</w:t>
      </w:r>
      <w:proofErr w:type="spellEnd"/>
      <w:r w:rsidRPr="00CD5564">
        <w:rPr>
          <w:rFonts w:cs="KFGQPC Uthmanic Script HAFS"/>
          <w:color w:val="000000"/>
          <w:sz w:val="36"/>
          <w:szCs w:val="36"/>
          <w:shd w:val="clear" w:color="auto" w:fill="FFFFFF"/>
          <w:rtl/>
        </w:rPr>
        <w:t xml:space="preserve"> ءَالِهَةٗ لِّيَكُونُواْ </w:t>
      </w:r>
      <w:proofErr w:type="spellStart"/>
      <w:r w:rsidRPr="00CD5564">
        <w:rPr>
          <w:rFonts w:cs="KFGQPC Uthmanic Script HAFS"/>
          <w:color w:val="000000"/>
          <w:sz w:val="36"/>
          <w:szCs w:val="36"/>
          <w:shd w:val="clear" w:color="auto" w:fill="FFFFFF"/>
          <w:rtl/>
        </w:rPr>
        <w:t>لَهُمۡ</w:t>
      </w:r>
      <w:proofErr w:type="spellEnd"/>
      <w:r w:rsidRPr="00CD5564">
        <w:rPr>
          <w:rFonts w:cs="KFGQPC Uthmanic Script HAFS"/>
          <w:color w:val="000000"/>
          <w:sz w:val="36"/>
          <w:szCs w:val="36"/>
          <w:shd w:val="clear" w:color="auto" w:fill="FFFFFF"/>
          <w:rtl/>
        </w:rPr>
        <w:t xml:space="preserve"> عِزّٗا٨١ </w:t>
      </w:r>
      <w:proofErr w:type="spellStart"/>
      <w:r w:rsidRPr="00CD5564">
        <w:rPr>
          <w:rFonts w:cs="KFGQPC Uthmanic Script HAFS"/>
          <w:color w:val="000000"/>
          <w:sz w:val="36"/>
          <w:szCs w:val="36"/>
          <w:shd w:val="clear" w:color="auto" w:fill="FFFFFF"/>
          <w:rtl/>
        </w:rPr>
        <w:t>كَلَّاۚ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سَيَكۡفُرُونَ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بِعِبَادَتِهِمۡ</w:t>
      </w:r>
      <w:proofErr w:type="spellEnd"/>
      <w:r w:rsidRPr="00CD5564">
        <w:rPr>
          <w:rFonts w:cs="KFGQPC Uthmanic Script HAFS"/>
          <w:color w:val="000000"/>
          <w:sz w:val="36"/>
          <w:szCs w:val="36"/>
          <w:shd w:val="clear" w:color="auto" w:fill="FFFFFF"/>
          <w:rtl/>
        </w:rPr>
        <w:t xml:space="preserve"> وَيَكُونُونَ </w:t>
      </w:r>
      <w:proofErr w:type="spellStart"/>
      <w:r w:rsidRPr="00CD5564">
        <w:rPr>
          <w:rFonts w:cs="KFGQPC Uthmanic Script HAFS"/>
          <w:color w:val="000000"/>
          <w:sz w:val="36"/>
          <w:szCs w:val="36"/>
          <w:shd w:val="clear" w:color="auto" w:fill="FFFFFF"/>
          <w:rtl/>
        </w:rPr>
        <w:t>عَلَيۡهِمۡ</w:t>
      </w:r>
      <w:proofErr w:type="spellEnd"/>
      <w:r w:rsidRPr="00CD5564">
        <w:rPr>
          <w:rFonts w:cs="KFGQPC Uthmanic Script HAFS"/>
          <w:color w:val="000000"/>
          <w:sz w:val="36"/>
          <w:szCs w:val="36"/>
          <w:shd w:val="clear" w:color="auto" w:fill="FFFFFF"/>
          <w:rtl/>
        </w:rPr>
        <w:t xml:space="preserve"> ضِدًّا٨٢</w:t>
      </w:r>
    </w:p>
    <w:p w14:paraId="39DB302E" w14:textId="77777777" w:rsidR="00B1668C" w:rsidRDefault="00B1668C" w:rsidP="003859FD">
      <w:pPr>
        <w:tabs>
          <w:tab w:val="center" w:pos="4703"/>
          <w:tab w:val="left" w:pos="6179"/>
        </w:tabs>
        <w:jc w:val="both"/>
        <w:rPr>
          <w:rFonts w:cstheme="minorHAnsi"/>
          <w:shd w:val="clear" w:color="auto" w:fill="FFFFFF"/>
          <w:lang w:val="fr-FR"/>
        </w:rPr>
      </w:pPr>
    </w:p>
    <w:p w14:paraId="28D43213"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81- Ils ont adopté des divinités en dehors d’Allah pour qu’ils leur soient des protecteurs.</w:t>
      </w:r>
    </w:p>
    <w:p w14:paraId="6F91C2D0" w14:textId="13D26BAA" w:rsidR="00515060" w:rsidRPr="00C70029" w:rsidRDefault="00A11FF6" w:rsidP="003859FD">
      <w:pPr>
        <w:jc w:val="both"/>
        <w:rPr>
          <w:rFonts w:cstheme="minorHAnsi"/>
          <w:b/>
          <w:bCs/>
          <w:i/>
          <w:iCs/>
          <w:sz w:val="20"/>
          <w:szCs w:val="20"/>
          <w:lang w:val="fr-BE"/>
        </w:rPr>
      </w:pPr>
      <w:r w:rsidRPr="00A11FF6">
        <w:rPr>
          <w:rFonts w:cstheme="minorHAnsi"/>
          <w:b/>
          <w:bCs/>
          <w:i/>
          <w:iCs/>
          <w:sz w:val="20"/>
          <w:szCs w:val="20"/>
          <w:lang w:val="fr-BE"/>
        </w:rPr>
        <w:t>82- Pas du tout ! Ils (les dieux idoles) renieront le culte que [les idolâtres, les impies...] leur vouaient et seront leurs adversaires</w:t>
      </w:r>
      <w:r w:rsidR="00515060" w:rsidRPr="00C70029">
        <w:rPr>
          <w:rFonts w:cstheme="minorHAnsi"/>
          <w:b/>
          <w:bCs/>
          <w:i/>
          <w:iCs/>
          <w:sz w:val="20"/>
          <w:szCs w:val="20"/>
          <w:lang w:val="fr-BE"/>
        </w:rPr>
        <w:t>.</w:t>
      </w:r>
    </w:p>
    <w:p w14:paraId="45EBA371" w14:textId="77777777" w:rsidR="00515060" w:rsidRPr="00620D4B" w:rsidRDefault="00515060" w:rsidP="003859FD">
      <w:pPr>
        <w:tabs>
          <w:tab w:val="center" w:pos="4703"/>
          <w:tab w:val="left" w:pos="6179"/>
        </w:tabs>
        <w:jc w:val="both"/>
        <w:rPr>
          <w:rFonts w:cstheme="minorHAnsi"/>
          <w:shd w:val="clear" w:color="auto" w:fill="FFFFFF"/>
          <w:lang w:val="fr-FR"/>
        </w:rPr>
      </w:pPr>
    </w:p>
    <w:p w14:paraId="7BEA05E1" w14:textId="77777777" w:rsidR="00515060" w:rsidRPr="00620D4B" w:rsidRDefault="00515060" w:rsidP="003859FD">
      <w:pPr>
        <w:tabs>
          <w:tab w:val="center" w:pos="4703"/>
          <w:tab w:val="left" w:pos="6179"/>
        </w:tabs>
        <w:jc w:val="both"/>
        <w:rPr>
          <w:rFonts w:cstheme="minorHAnsi"/>
          <w:shd w:val="clear" w:color="auto" w:fill="FFFFFF"/>
          <w:lang w:val="fr-FR"/>
        </w:rPr>
      </w:pPr>
      <w:r w:rsidRPr="00200DB2">
        <w:rPr>
          <w:rFonts w:cstheme="minorHAnsi"/>
          <w:shd w:val="clear" w:color="auto" w:fill="FFFFFF"/>
          <w:lang w:val="fr-FR"/>
        </w:rPr>
        <w:t xml:space="preserve">Lors du Jour du Jugement, les idoles païennes vénérées, qu'elles soient des êtres spirituels comme les anges, les démons et les djinns, ou des objets inanimés, témoigneront contre leurs adorateurs. On dit que Dieu donnera la parole à ces idoles, qui exprimeront alors leur aversion envers </w:t>
      </w:r>
      <w:r>
        <w:rPr>
          <w:rFonts w:cstheme="minorHAnsi"/>
          <w:shd w:val="clear" w:color="auto" w:fill="FFFFFF"/>
          <w:lang w:val="fr-FR"/>
        </w:rPr>
        <w:t>les païens qui les ont vénérées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6"/>
      </w:r>
    </w:p>
    <w:p w14:paraId="5BF09527" w14:textId="77777777" w:rsidR="00515060" w:rsidRDefault="00515060" w:rsidP="003859FD">
      <w:pPr>
        <w:tabs>
          <w:tab w:val="center" w:pos="4703"/>
          <w:tab w:val="left" w:pos="6179"/>
        </w:tabs>
        <w:jc w:val="both"/>
        <w:rPr>
          <w:rFonts w:cstheme="minorHAnsi"/>
          <w:shd w:val="clear" w:color="auto" w:fill="FFFFFF"/>
          <w:lang w:val="fr-FR"/>
        </w:rPr>
      </w:pPr>
    </w:p>
    <w:p w14:paraId="3796E24B" w14:textId="77777777" w:rsidR="00515060" w:rsidRDefault="00515060" w:rsidP="003859FD">
      <w:pPr>
        <w:tabs>
          <w:tab w:val="center" w:pos="4703"/>
          <w:tab w:val="left" w:pos="6179"/>
        </w:tabs>
        <w:jc w:val="both"/>
        <w:rPr>
          <w:rFonts w:cstheme="minorHAnsi"/>
          <w:shd w:val="clear" w:color="auto" w:fill="FFFFFF"/>
          <w:lang w:val="fr-FR"/>
        </w:rPr>
      </w:pPr>
    </w:p>
    <w:p w14:paraId="3ADDB951" w14:textId="77777777" w:rsidR="00BE65CA" w:rsidRDefault="00BE65CA" w:rsidP="003859FD">
      <w:pPr>
        <w:tabs>
          <w:tab w:val="center" w:pos="4703"/>
          <w:tab w:val="left" w:pos="6179"/>
        </w:tabs>
        <w:jc w:val="both"/>
        <w:rPr>
          <w:rFonts w:cstheme="minorHAnsi"/>
          <w:shd w:val="clear" w:color="auto" w:fill="FFFFFF"/>
          <w:lang w:val="fr-FR"/>
        </w:rPr>
      </w:pPr>
    </w:p>
    <w:p w14:paraId="17A6A06C" w14:textId="4A7CE61B" w:rsidR="00BE65CA" w:rsidRDefault="00BE65CA" w:rsidP="00BE65CA">
      <w:pPr>
        <w:tabs>
          <w:tab w:val="center" w:pos="4703"/>
          <w:tab w:val="left" w:pos="6179"/>
        </w:tabs>
        <w:jc w:val="right"/>
        <w:rPr>
          <w:rFonts w:cstheme="minorHAnsi"/>
          <w:shd w:val="clear" w:color="auto" w:fill="FFFFFF"/>
          <w:lang w:val="fr-FR"/>
        </w:rPr>
      </w:pPr>
      <w:proofErr w:type="spellStart"/>
      <w:r w:rsidRPr="00CD5564">
        <w:rPr>
          <w:rFonts w:cs="KFGQPC Uthmanic Script HAFS"/>
          <w:color w:val="000000"/>
          <w:sz w:val="36"/>
          <w:szCs w:val="36"/>
          <w:shd w:val="clear" w:color="auto" w:fill="FFFFFF"/>
          <w:rtl/>
        </w:rPr>
        <w:t>أَلَمۡ</w:t>
      </w:r>
      <w:proofErr w:type="spellEnd"/>
      <w:r w:rsidRPr="00CD5564">
        <w:rPr>
          <w:rFonts w:cs="KFGQPC Uthmanic Script HAFS"/>
          <w:color w:val="000000"/>
          <w:sz w:val="36"/>
          <w:szCs w:val="36"/>
          <w:shd w:val="clear" w:color="auto" w:fill="FFFFFF"/>
          <w:rtl/>
        </w:rPr>
        <w:t xml:space="preserve"> تَرَ </w:t>
      </w:r>
      <w:proofErr w:type="spellStart"/>
      <w:r w:rsidRPr="00CD5564">
        <w:rPr>
          <w:rFonts w:cs="KFGQPC Uthmanic Script HAFS"/>
          <w:color w:val="000000"/>
          <w:sz w:val="36"/>
          <w:szCs w:val="36"/>
          <w:shd w:val="clear" w:color="auto" w:fill="FFFFFF"/>
          <w:rtl/>
        </w:rPr>
        <w:t>أَنَّآ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أَرۡسَلۡنَا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لشَّيَٰطِينَ</w:t>
      </w:r>
      <w:proofErr w:type="spellEnd"/>
      <w:r w:rsidRPr="00CD5564">
        <w:rPr>
          <w:rFonts w:cs="KFGQPC Uthmanic Script HAFS"/>
          <w:color w:val="000000"/>
          <w:sz w:val="36"/>
          <w:szCs w:val="36"/>
          <w:shd w:val="clear" w:color="auto" w:fill="FFFFFF"/>
          <w:rtl/>
        </w:rPr>
        <w:t xml:space="preserve"> عَلَى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لۡكَٰفِرِينَ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تَؤُزُّهُمۡ</w:t>
      </w:r>
      <w:proofErr w:type="spellEnd"/>
      <w:r w:rsidRPr="00CD5564">
        <w:rPr>
          <w:rFonts w:cs="KFGQPC Uthmanic Script HAFS"/>
          <w:color w:val="000000"/>
          <w:sz w:val="36"/>
          <w:szCs w:val="36"/>
          <w:shd w:val="clear" w:color="auto" w:fill="FFFFFF"/>
          <w:rtl/>
        </w:rPr>
        <w:t xml:space="preserve"> أَزّٗا٨٣ فَلَا </w:t>
      </w:r>
      <w:proofErr w:type="spellStart"/>
      <w:r w:rsidRPr="00CD5564">
        <w:rPr>
          <w:rFonts w:cs="KFGQPC Uthmanic Script HAFS"/>
          <w:color w:val="000000"/>
          <w:sz w:val="36"/>
          <w:szCs w:val="36"/>
          <w:shd w:val="clear" w:color="auto" w:fill="FFFFFF"/>
          <w:rtl/>
        </w:rPr>
        <w:t>تَعۡجَلۡ</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عَلَيۡهِمۡۖ</w:t>
      </w:r>
      <w:proofErr w:type="spellEnd"/>
      <w:r w:rsidRPr="00CD5564">
        <w:rPr>
          <w:rFonts w:cs="KFGQPC Uthmanic Script HAFS"/>
          <w:color w:val="000000"/>
          <w:sz w:val="36"/>
          <w:szCs w:val="36"/>
          <w:shd w:val="clear" w:color="auto" w:fill="FFFFFF"/>
          <w:rtl/>
        </w:rPr>
        <w:t xml:space="preserve"> إِنَّمَا نَعُدُّ </w:t>
      </w:r>
      <w:proofErr w:type="spellStart"/>
      <w:r w:rsidRPr="00CD5564">
        <w:rPr>
          <w:rFonts w:cs="KFGQPC Uthmanic Script HAFS"/>
          <w:color w:val="000000"/>
          <w:sz w:val="36"/>
          <w:szCs w:val="36"/>
          <w:shd w:val="clear" w:color="auto" w:fill="FFFFFF"/>
          <w:rtl/>
        </w:rPr>
        <w:t>لَهُمۡ</w:t>
      </w:r>
      <w:proofErr w:type="spellEnd"/>
      <w:r w:rsidRPr="00CD5564">
        <w:rPr>
          <w:rFonts w:cs="KFGQPC Uthmanic Script HAFS"/>
          <w:color w:val="000000"/>
          <w:sz w:val="36"/>
          <w:szCs w:val="36"/>
          <w:shd w:val="clear" w:color="auto" w:fill="FFFFFF"/>
          <w:rtl/>
        </w:rPr>
        <w:t xml:space="preserve"> عَدّٗا٨٤</w:t>
      </w:r>
    </w:p>
    <w:p w14:paraId="37D1C780" w14:textId="77777777" w:rsidR="00BE65CA" w:rsidRPr="00620D4B" w:rsidRDefault="00BE65CA" w:rsidP="003859FD">
      <w:pPr>
        <w:tabs>
          <w:tab w:val="center" w:pos="4703"/>
          <w:tab w:val="left" w:pos="6179"/>
        </w:tabs>
        <w:jc w:val="both"/>
        <w:rPr>
          <w:rFonts w:cstheme="minorHAnsi"/>
          <w:shd w:val="clear" w:color="auto" w:fill="FFFFFF"/>
          <w:lang w:val="fr-FR"/>
        </w:rPr>
      </w:pPr>
    </w:p>
    <w:p w14:paraId="32742B0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 xml:space="preserve">83- N’as-tu pas vu que Nous avons envoyé contre les mécréants des diables qui les excitent furieusement. </w:t>
      </w:r>
    </w:p>
    <w:p w14:paraId="2DA3152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84- Ne te hâte donc pas contre eux : Nous tenons un compte précis.</w:t>
      </w:r>
    </w:p>
    <w:p w14:paraId="646ED400" w14:textId="77777777" w:rsidR="00515060" w:rsidRDefault="00515060" w:rsidP="003859FD">
      <w:pPr>
        <w:tabs>
          <w:tab w:val="center" w:pos="4703"/>
          <w:tab w:val="left" w:pos="6179"/>
        </w:tabs>
        <w:jc w:val="both"/>
        <w:rPr>
          <w:rFonts w:cstheme="minorHAnsi"/>
          <w:shd w:val="clear" w:color="auto" w:fill="FFFFFF"/>
          <w:lang w:val="fr-FR"/>
        </w:rPr>
      </w:pPr>
    </w:p>
    <w:p w14:paraId="0AC8009C" w14:textId="32CDA713" w:rsidR="00515060" w:rsidRPr="00200DB2" w:rsidRDefault="00515060" w:rsidP="003859FD">
      <w:pPr>
        <w:tabs>
          <w:tab w:val="center" w:pos="4703"/>
          <w:tab w:val="left" w:pos="6179"/>
        </w:tabs>
        <w:jc w:val="both"/>
        <w:rPr>
          <w:rFonts w:cstheme="minorHAnsi"/>
          <w:shd w:val="clear" w:color="auto" w:fill="FFFFFF"/>
          <w:lang w:val="fr-FR"/>
        </w:rPr>
      </w:pPr>
      <w:r w:rsidRPr="00200DB2">
        <w:rPr>
          <w:rFonts w:cstheme="minorHAnsi"/>
          <w:shd w:val="clear" w:color="auto" w:fill="FFFFFF"/>
          <w:lang w:val="fr-FR"/>
        </w:rPr>
        <w:t>1-</w:t>
      </w:r>
      <w:r w:rsidR="00FD2CE1">
        <w:rPr>
          <w:rFonts w:cstheme="minorHAnsi"/>
          <w:shd w:val="clear" w:color="auto" w:fill="FFFFFF"/>
          <w:lang w:val="fr-FR"/>
        </w:rPr>
        <w:t> </w:t>
      </w:r>
      <w:r w:rsidRPr="00200DB2">
        <w:rPr>
          <w:rFonts w:cstheme="minorHAnsi"/>
          <w:shd w:val="clear" w:color="auto" w:fill="FFFFFF"/>
          <w:lang w:val="fr-FR"/>
        </w:rPr>
        <w:t>Selon certaines croyances, Satan ne peut pas forcer l'homme à lui obéir ou à se soumettre à ses tentations. C'est l'homme lui-même qui, par son libre arbitre, peut choisir de laisser Satan influencer sa vie et ses décisions.</w:t>
      </w:r>
    </w:p>
    <w:p w14:paraId="35CC16C5" w14:textId="135CE719" w:rsidR="00515060" w:rsidRPr="00620D4B" w:rsidRDefault="00515060" w:rsidP="003859FD">
      <w:pPr>
        <w:tabs>
          <w:tab w:val="center" w:pos="4703"/>
          <w:tab w:val="left" w:pos="6179"/>
        </w:tabs>
        <w:jc w:val="both"/>
        <w:rPr>
          <w:rFonts w:cstheme="minorHAnsi"/>
          <w:shd w:val="clear" w:color="auto" w:fill="FFFFFF"/>
          <w:lang w:val="fr-FR"/>
        </w:rPr>
      </w:pPr>
      <w:r w:rsidRPr="00200DB2">
        <w:rPr>
          <w:rFonts w:cstheme="minorHAnsi"/>
          <w:shd w:val="clear" w:color="auto" w:fill="FFFFFF"/>
          <w:lang w:val="fr-FR"/>
        </w:rPr>
        <w:t>2-</w:t>
      </w:r>
      <w:r w:rsidR="00FD2CE1">
        <w:rPr>
          <w:rFonts w:cstheme="minorHAnsi"/>
          <w:shd w:val="clear" w:color="auto" w:fill="FFFFFF"/>
          <w:lang w:val="fr-FR"/>
        </w:rPr>
        <w:t> </w:t>
      </w:r>
      <w:r w:rsidRPr="00200DB2">
        <w:rPr>
          <w:rFonts w:cstheme="minorHAnsi"/>
          <w:shd w:val="clear" w:color="auto" w:fill="FFFFFF"/>
          <w:lang w:val="fr-FR"/>
        </w:rPr>
        <w:t>L'interprét</w:t>
      </w:r>
      <w:r w:rsidR="00587DB2">
        <w:rPr>
          <w:rFonts w:cstheme="minorHAnsi"/>
          <w:shd w:val="clear" w:color="auto" w:fill="FFFFFF"/>
          <w:lang w:val="fr-FR"/>
        </w:rPr>
        <w:t>ation du verset mentionnant le « comptage »</w:t>
      </w:r>
      <w:r w:rsidRPr="00200DB2">
        <w:rPr>
          <w:rFonts w:cstheme="minorHAnsi"/>
          <w:shd w:val="clear" w:color="auto" w:fill="FFFFFF"/>
          <w:lang w:val="fr-FR"/>
        </w:rPr>
        <w:t xml:space="preserve"> peut avoir deux significations distinctes. La première suggère que les actions des hommes sont comptées et enregistrées afin de constituer un dossier qui sera examiné lors du Jugement </w:t>
      </w:r>
      <w:r w:rsidR="00DD3A56">
        <w:rPr>
          <w:rFonts w:cstheme="minorHAnsi"/>
          <w:shd w:val="clear" w:color="auto" w:fill="FFFFFF"/>
          <w:lang w:val="fr-FR"/>
        </w:rPr>
        <w:t>D</w:t>
      </w:r>
      <w:r w:rsidRPr="00200DB2">
        <w:rPr>
          <w:rFonts w:cstheme="minorHAnsi"/>
          <w:shd w:val="clear" w:color="auto" w:fill="FFFFFF"/>
          <w:lang w:val="fr-FR"/>
        </w:rPr>
        <w:t>ernier. La seconde interprétation propose que ce soit les âmes humaines et la durée de leur vie qui soient comptées, soulignant ainsi la br</w:t>
      </w:r>
      <w:r>
        <w:rPr>
          <w:rFonts w:cstheme="minorHAnsi"/>
          <w:shd w:val="clear" w:color="auto" w:fill="FFFFFF"/>
          <w:lang w:val="fr-FR"/>
        </w:rPr>
        <w:t>ièveté de l'existence terrestre</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67"/>
      </w:r>
    </w:p>
    <w:p w14:paraId="719262F3" w14:textId="77777777" w:rsidR="00515060" w:rsidRDefault="00515060" w:rsidP="003859FD">
      <w:pPr>
        <w:tabs>
          <w:tab w:val="center" w:pos="4703"/>
          <w:tab w:val="left" w:pos="6179"/>
        </w:tabs>
        <w:jc w:val="both"/>
        <w:rPr>
          <w:rFonts w:cstheme="minorHAnsi"/>
          <w:b/>
          <w:bCs/>
          <w:shd w:val="clear" w:color="auto" w:fill="FFFFFF"/>
          <w:lang w:val="fr-FR"/>
        </w:rPr>
      </w:pPr>
    </w:p>
    <w:p w14:paraId="17EAE6E3" w14:textId="77777777" w:rsidR="00515060" w:rsidRDefault="00515060" w:rsidP="003859FD">
      <w:pPr>
        <w:tabs>
          <w:tab w:val="center" w:pos="4703"/>
          <w:tab w:val="left" w:pos="6179"/>
        </w:tabs>
        <w:jc w:val="both"/>
        <w:rPr>
          <w:rFonts w:cstheme="minorHAnsi"/>
          <w:b/>
          <w:bCs/>
          <w:shd w:val="clear" w:color="auto" w:fill="FFFFFF"/>
          <w:lang w:val="fr-FR"/>
        </w:rPr>
      </w:pPr>
    </w:p>
    <w:p w14:paraId="29A84771" w14:textId="2EA427B8" w:rsidR="00B1668C" w:rsidRDefault="00BE65CA" w:rsidP="00BE65CA">
      <w:pPr>
        <w:tabs>
          <w:tab w:val="center" w:pos="4703"/>
          <w:tab w:val="left" w:pos="6179"/>
        </w:tabs>
        <w:jc w:val="right"/>
        <w:rPr>
          <w:rFonts w:cstheme="minorHAnsi"/>
          <w:b/>
          <w:bCs/>
          <w:shd w:val="clear" w:color="auto" w:fill="FFFFFF"/>
          <w:lang w:val="fr-FR"/>
        </w:rPr>
      </w:pP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نَحۡشُرُ</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لۡمُتَّقِينَ</w:t>
      </w:r>
      <w:proofErr w:type="spellEnd"/>
      <w:r w:rsidRPr="00CD5564">
        <w:rPr>
          <w:rFonts w:cs="KFGQPC Uthmanic Script HAFS"/>
          <w:color w:val="000000"/>
          <w:sz w:val="36"/>
          <w:szCs w:val="36"/>
          <w:shd w:val="clear" w:color="auto" w:fill="FFFFFF"/>
          <w:rtl/>
        </w:rPr>
        <w:t xml:space="preserve"> إِلَى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وَفۡدٗا٨٥ وَنَسُوقُ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لۡمُجۡرِمِينَ</w:t>
      </w:r>
      <w:proofErr w:type="spellEnd"/>
      <w:r w:rsidRPr="00CD5564">
        <w:rPr>
          <w:rFonts w:cs="KFGQPC Uthmanic Script HAFS"/>
          <w:color w:val="000000"/>
          <w:sz w:val="36"/>
          <w:szCs w:val="36"/>
          <w:shd w:val="clear" w:color="auto" w:fill="FFFFFF"/>
          <w:rtl/>
        </w:rPr>
        <w:t xml:space="preserve"> إِلَىٰ جَهَنَّمَ وِرۡدٗا٨٦</w:t>
      </w:r>
    </w:p>
    <w:p w14:paraId="50B4255D" w14:textId="77777777" w:rsidR="007D0CA6" w:rsidRPr="00620D4B" w:rsidRDefault="007D0CA6" w:rsidP="003859FD">
      <w:pPr>
        <w:tabs>
          <w:tab w:val="center" w:pos="4703"/>
          <w:tab w:val="left" w:pos="6179"/>
        </w:tabs>
        <w:jc w:val="both"/>
        <w:rPr>
          <w:rFonts w:cstheme="minorHAnsi"/>
          <w:b/>
          <w:bCs/>
          <w:shd w:val="clear" w:color="auto" w:fill="FFFFFF"/>
          <w:lang w:val="fr-FR"/>
        </w:rPr>
      </w:pPr>
    </w:p>
    <w:p w14:paraId="2A0A32D5" w14:textId="77777777" w:rsidR="00515060" w:rsidRPr="00C70029" w:rsidRDefault="00515060" w:rsidP="003859FD">
      <w:pPr>
        <w:jc w:val="both"/>
        <w:rPr>
          <w:rFonts w:cstheme="minorHAnsi"/>
          <w:b/>
          <w:bCs/>
          <w:i/>
          <w:iCs/>
          <w:sz w:val="20"/>
          <w:szCs w:val="20"/>
          <w:lang w:val="fr-BE"/>
        </w:rPr>
      </w:pPr>
      <w:r w:rsidRPr="00B1433A">
        <w:rPr>
          <w:rFonts w:cstheme="minorHAnsi"/>
          <w:b/>
          <w:bCs/>
          <w:i/>
          <w:iCs/>
          <w:sz w:val="20"/>
          <w:szCs w:val="20"/>
          <w:lang w:val="fr-BE"/>
        </w:rPr>
        <w:t>85</w:t>
      </w:r>
      <w:r w:rsidRPr="00C70029">
        <w:rPr>
          <w:rFonts w:cstheme="minorHAnsi"/>
          <w:b/>
          <w:bCs/>
          <w:i/>
          <w:iCs/>
          <w:sz w:val="20"/>
          <w:szCs w:val="20"/>
          <w:lang w:val="fr-BE"/>
        </w:rPr>
        <w:t>- Le jour où Nous rassemblerons les pieux sur des montures et en grande pompe, auprès du Tout Miséricordieux,</w:t>
      </w:r>
    </w:p>
    <w:p w14:paraId="644CEB3F"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86- et pousserons les criminels à l’Enfer comme à l’abreuvoir,</w:t>
      </w:r>
    </w:p>
    <w:p w14:paraId="75E9AFDE" w14:textId="77777777" w:rsidR="00515060" w:rsidRPr="00620D4B" w:rsidRDefault="00515060" w:rsidP="003859FD">
      <w:pPr>
        <w:tabs>
          <w:tab w:val="center" w:pos="4703"/>
          <w:tab w:val="left" w:pos="6179"/>
        </w:tabs>
        <w:jc w:val="both"/>
        <w:rPr>
          <w:rFonts w:cstheme="minorHAnsi"/>
          <w:shd w:val="clear" w:color="auto" w:fill="FFFFFF"/>
          <w:lang w:val="fr-FR"/>
        </w:rPr>
      </w:pPr>
    </w:p>
    <w:p w14:paraId="210CCBA4" w14:textId="41415600" w:rsidR="00515060" w:rsidRDefault="00515060" w:rsidP="003859FD">
      <w:pPr>
        <w:tabs>
          <w:tab w:val="center" w:pos="4703"/>
          <w:tab w:val="left" w:pos="6179"/>
        </w:tabs>
        <w:jc w:val="both"/>
        <w:rPr>
          <w:rFonts w:cstheme="minorHAnsi"/>
          <w:shd w:val="clear" w:color="auto" w:fill="FFFFFF"/>
          <w:lang w:val="fr-FR" w:bidi="fa-IR"/>
        </w:rPr>
      </w:pPr>
      <w:r w:rsidRPr="00A93D08">
        <w:rPr>
          <w:rFonts w:cstheme="minorHAnsi"/>
          <w:shd w:val="clear" w:color="auto" w:fill="FFFFFF"/>
          <w:lang w:val="fr-FR" w:bidi="fa-IR"/>
        </w:rPr>
        <w:t xml:space="preserve">Le premier verset indique que les personnes pieuses seront conduites vers Dieu, sans toutefois mentionner explicitement le </w:t>
      </w:r>
      <w:r w:rsidR="00DD3A56">
        <w:rPr>
          <w:rFonts w:cstheme="minorHAnsi"/>
          <w:shd w:val="clear" w:color="auto" w:fill="FFFFFF"/>
          <w:lang w:val="fr-FR" w:bidi="fa-IR"/>
        </w:rPr>
        <w:t>P</w:t>
      </w:r>
      <w:r w:rsidRPr="00A93D08">
        <w:rPr>
          <w:rFonts w:cstheme="minorHAnsi"/>
          <w:shd w:val="clear" w:color="auto" w:fill="FFFFFF"/>
          <w:lang w:val="fr-FR" w:bidi="fa-IR"/>
        </w:rPr>
        <w:t xml:space="preserve">aradis comme leur destination finale. En revanche, le deuxième verset précise que les criminels seront traînés en </w:t>
      </w:r>
      <w:r w:rsidR="00DD3A56">
        <w:rPr>
          <w:rFonts w:cstheme="minorHAnsi"/>
          <w:shd w:val="clear" w:color="auto" w:fill="FFFFFF"/>
          <w:lang w:val="fr-FR" w:bidi="fa-IR"/>
        </w:rPr>
        <w:t>E</w:t>
      </w:r>
      <w:r w:rsidRPr="00A93D08">
        <w:rPr>
          <w:rFonts w:cstheme="minorHAnsi"/>
          <w:shd w:val="clear" w:color="auto" w:fill="FFFFFF"/>
          <w:lang w:val="fr-FR" w:bidi="fa-IR"/>
        </w:rPr>
        <w:t xml:space="preserve">nfer. Cette distinction suggère que les personnes vertueuses accéderont à un état supérieur au </w:t>
      </w:r>
      <w:r w:rsidR="00DD3A56">
        <w:rPr>
          <w:rFonts w:cstheme="minorHAnsi"/>
          <w:shd w:val="clear" w:color="auto" w:fill="FFFFFF"/>
          <w:lang w:val="fr-FR" w:bidi="fa-IR"/>
        </w:rPr>
        <w:t>P</w:t>
      </w:r>
      <w:r w:rsidRPr="00A93D08">
        <w:rPr>
          <w:rFonts w:cstheme="minorHAnsi"/>
          <w:shd w:val="clear" w:color="auto" w:fill="FFFFFF"/>
          <w:lang w:val="fr-FR" w:bidi="fa-IR"/>
        </w:rPr>
        <w:t>aradis le Jour de la Résurrection : celui de la proximité avec Dieu et de Sa satisfaction. Ainsi, au-delà des récompenses célestes, les pieux auront le privilège d'être proches de leur Créateur et de bénéfici</w:t>
      </w:r>
      <w:r>
        <w:rPr>
          <w:rFonts w:cstheme="minorHAnsi"/>
          <w:shd w:val="clear" w:color="auto" w:fill="FFFFFF"/>
          <w:lang w:val="fr-FR" w:bidi="fa-IR"/>
        </w:rPr>
        <w:t>er de Son approbation éternelle</w:t>
      </w:r>
      <w:r w:rsidRPr="00620D4B">
        <w:rPr>
          <w:rFonts w:cstheme="minorHAnsi"/>
          <w:shd w:val="clear" w:color="auto" w:fill="FFFFFF"/>
          <w:lang w:val="fr-FR" w:bidi="fa-IR"/>
        </w:rPr>
        <w:t>.</w:t>
      </w:r>
      <w:r w:rsidRPr="00620D4B">
        <w:rPr>
          <w:rStyle w:val="Appelnotedebasdep"/>
          <w:rFonts w:cstheme="minorHAnsi"/>
          <w:shd w:val="clear" w:color="auto" w:fill="FFFFFF"/>
          <w:lang w:val="fr-FR" w:bidi="fa-IR"/>
        </w:rPr>
        <w:footnoteReference w:id="68"/>
      </w:r>
    </w:p>
    <w:p w14:paraId="02ED0CF4" w14:textId="77777777" w:rsidR="00B1668C" w:rsidRDefault="00B1668C" w:rsidP="003859FD">
      <w:pPr>
        <w:tabs>
          <w:tab w:val="center" w:pos="4703"/>
          <w:tab w:val="left" w:pos="6179"/>
        </w:tabs>
        <w:jc w:val="both"/>
        <w:rPr>
          <w:rFonts w:cstheme="minorHAnsi"/>
          <w:shd w:val="clear" w:color="auto" w:fill="FFFFFF"/>
          <w:lang w:val="fr-FR" w:bidi="fa-IR"/>
        </w:rPr>
      </w:pPr>
    </w:p>
    <w:p w14:paraId="5B168CDC" w14:textId="77777777" w:rsidR="007D0CA6" w:rsidRDefault="007D0CA6" w:rsidP="003859FD">
      <w:pPr>
        <w:tabs>
          <w:tab w:val="center" w:pos="4703"/>
          <w:tab w:val="left" w:pos="6179"/>
        </w:tabs>
        <w:jc w:val="both"/>
        <w:rPr>
          <w:rFonts w:cstheme="minorHAnsi"/>
          <w:shd w:val="clear" w:color="auto" w:fill="FFFFFF"/>
          <w:lang w:val="fr-FR" w:bidi="fa-IR"/>
        </w:rPr>
      </w:pPr>
    </w:p>
    <w:p w14:paraId="560C7863" w14:textId="77777777" w:rsidR="00BE65CA" w:rsidRDefault="00BE65CA" w:rsidP="003859FD">
      <w:pPr>
        <w:tabs>
          <w:tab w:val="center" w:pos="4703"/>
          <w:tab w:val="left" w:pos="6179"/>
        </w:tabs>
        <w:jc w:val="both"/>
        <w:rPr>
          <w:rFonts w:cstheme="minorHAnsi"/>
          <w:shd w:val="clear" w:color="auto" w:fill="FFFFFF"/>
          <w:lang w:val="fr-FR" w:bidi="fa-IR"/>
        </w:rPr>
      </w:pPr>
    </w:p>
    <w:p w14:paraId="5E3FE85E" w14:textId="439D9BEC" w:rsidR="00BE65CA" w:rsidRDefault="00BE65CA" w:rsidP="00BE65CA">
      <w:pPr>
        <w:tabs>
          <w:tab w:val="center" w:pos="4703"/>
          <w:tab w:val="left" w:pos="6179"/>
        </w:tabs>
        <w:jc w:val="right"/>
        <w:rPr>
          <w:rFonts w:cstheme="minorHAnsi"/>
          <w:shd w:val="clear" w:color="auto" w:fill="FFFFFF"/>
          <w:lang w:val="fr-FR" w:bidi="fa-IR"/>
        </w:rPr>
      </w:pPr>
      <w:r w:rsidRPr="00CD5564">
        <w:rPr>
          <w:rFonts w:cs="KFGQPC Uthmanic Script HAFS"/>
          <w:color w:val="000000"/>
          <w:sz w:val="36"/>
          <w:szCs w:val="36"/>
          <w:shd w:val="clear" w:color="auto" w:fill="FFFFFF"/>
          <w:rtl/>
        </w:rPr>
        <w:t xml:space="preserve">لَّا </w:t>
      </w:r>
      <w:proofErr w:type="spellStart"/>
      <w:r w:rsidRPr="00CD5564">
        <w:rPr>
          <w:rFonts w:cs="KFGQPC Uthmanic Script HAFS"/>
          <w:color w:val="000000"/>
          <w:sz w:val="36"/>
          <w:szCs w:val="36"/>
          <w:shd w:val="clear" w:color="auto" w:fill="FFFFFF"/>
          <w:rtl/>
        </w:rPr>
        <w:t>يَمۡلِكُونَ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لشَّفَٰعَةَ</w:t>
      </w:r>
      <w:proofErr w:type="spellEnd"/>
      <w:r w:rsidRPr="00CD5564">
        <w:rPr>
          <w:rFonts w:cs="KFGQPC Uthmanic Script HAFS"/>
          <w:color w:val="000000"/>
          <w:sz w:val="36"/>
          <w:szCs w:val="36"/>
          <w:shd w:val="clear" w:color="auto" w:fill="FFFFFF"/>
          <w:rtl/>
        </w:rPr>
        <w:t xml:space="preserve"> إِلَّا مَ</w:t>
      </w:r>
      <w:r w:rsidRPr="00CD5564">
        <w:rPr>
          <w:rFonts w:cs="KFGQPC Uthmanic Script HAFS" w:hint="eastAsia"/>
          <w:color w:val="000000"/>
          <w:sz w:val="36"/>
          <w:szCs w:val="36"/>
          <w:shd w:val="clear" w:color="auto" w:fill="FFFFFF"/>
          <w:rtl/>
        </w:rPr>
        <w:t>نِ</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تَّخَذَ</w:t>
      </w:r>
      <w:proofErr w:type="spellEnd"/>
      <w:r w:rsidRPr="00CD5564">
        <w:rPr>
          <w:rFonts w:cs="KFGQPC Uthmanic Script HAFS"/>
          <w:color w:val="000000"/>
          <w:sz w:val="36"/>
          <w:szCs w:val="36"/>
          <w:shd w:val="clear" w:color="auto" w:fill="FFFFFF"/>
          <w:rtl/>
        </w:rPr>
        <w:t xml:space="preserve"> عِندَ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عَهۡدٗا٨٧</w:t>
      </w:r>
    </w:p>
    <w:p w14:paraId="3A6EF0A2" w14:textId="77777777" w:rsidR="00BE65CA" w:rsidRDefault="00BE65CA" w:rsidP="003859FD">
      <w:pPr>
        <w:tabs>
          <w:tab w:val="center" w:pos="4703"/>
          <w:tab w:val="left" w:pos="6179"/>
        </w:tabs>
        <w:jc w:val="both"/>
        <w:rPr>
          <w:rFonts w:cstheme="minorHAnsi"/>
          <w:shd w:val="clear" w:color="auto" w:fill="FFFFFF"/>
          <w:lang w:val="fr-FR" w:bidi="fa-IR"/>
        </w:rPr>
      </w:pPr>
    </w:p>
    <w:p w14:paraId="0B26B1D0"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87- ils ne disposeront d’aucune intercession, sauf celui qui aura pris un engagement avec le Tout Miséricordieux.</w:t>
      </w:r>
    </w:p>
    <w:p w14:paraId="66803387" w14:textId="77777777" w:rsidR="00515060" w:rsidRPr="00620D4B" w:rsidRDefault="00515060" w:rsidP="003859FD">
      <w:pPr>
        <w:tabs>
          <w:tab w:val="center" w:pos="4703"/>
          <w:tab w:val="left" w:pos="6179"/>
        </w:tabs>
        <w:jc w:val="both"/>
        <w:rPr>
          <w:rFonts w:cstheme="minorHAnsi"/>
          <w:shd w:val="clear" w:color="auto" w:fill="FFFFFF"/>
          <w:lang w:val="fr-FR"/>
        </w:rPr>
      </w:pPr>
    </w:p>
    <w:p w14:paraId="5F45C05F" w14:textId="051981E6" w:rsidR="00515060" w:rsidRPr="00746325" w:rsidRDefault="00515060" w:rsidP="003859FD">
      <w:pPr>
        <w:tabs>
          <w:tab w:val="center" w:pos="4703"/>
          <w:tab w:val="left" w:pos="6179"/>
        </w:tabs>
        <w:jc w:val="both"/>
        <w:rPr>
          <w:rFonts w:cstheme="minorHAnsi"/>
          <w:shd w:val="clear" w:color="auto" w:fill="FFFFFF"/>
          <w:lang w:val="fr-FR" w:bidi="fa-IR"/>
        </w:rPr>
      </w:pPr>
      <w:r w:rsidRPr="00746325">
        <w:rPr>
          <w:rFonts w:cstheme="minorHAnsi"/>
          <w:shd w:val="clear" w:color="auto" w:fill="FFFFFF"/>
          <w:lang w:val="fr-FR" w:bidi="fa-IR"/>
        </w:rPr>
        <w:t>1-</w:t>
      </w:r>
      <w:r w:rsidR="00FD2CE1">
        <w:rPr>
          <w:rFonts w:cstheme="minorHAnsi"/>
          <w:shd w:val="clear" w:color="auto" w:fill="FFFFFF"/>
          <w:lang w:val="fr-FR" w:bidi="fa-IR"/>
        </w:rPr>
        <w:t> </w:t>
      </w:r>
      <w:r w:rsidRPr="00746325">
        <w:rPr>
          <w:rFonts w:cstheme="minorHAnsi"/>
          <w:shd w:val="clear" w:color="auto" w:fill="FFFFFF"/>
          <w:lang w:val="fr-FR" w:bidi="fa-IR"/>
        </w:rPr>
        <w:t xml:space="preserve">Le terme </w:t>
      </w:r>
      <w:r>
        <w:rPr>
          <w:rFonts w:cstheme="minorHAnsi"/>
          <w:shd w:val="clear" w:color="auto" w:fill="FFFFFF"/>
          <w:lang w:val="fr-FR" w:bidi="fa-IR"/>
        </w:rPr>
        <w:t>« </w:t>
      </w:r>
      <w:proofErr w:type="spellStart"/>
      <w:r w:rsidRPr="00746325">
        <w:rPr>
          <w:rFonts w:cstheme="minorHAnsi"/>
          <w:b/>
          <w:bCs/>
          <w:shd w:val="clear" w:color="auto" w:fill="FFFFFF"/>
          <w:lang w:val="fr-FR" w:bidi="fa-IR"/>
        </w:rPr>
        <w:t>ahd</w:t>
      </w:r>
      <w:proofErr w:type="spellEnd"/>
      <w:r>
        <w:rPr>
          <w:rFonts w:cstheme="minorHAnsi"/>
          <w:shd w:val="clear" w:color="auto" w:fill="FFFFFF"/>
          <w:lang w:val="fr-FR" w:bidi="fa-IR"/>
        </w:rPr>
        <w:t> »</w:t>
      </w:r>
      <w:r w:rsidRPr="00746325">
        <w:rPr>
          <w:rFonts w:cstheme="minorHAnsi"/>
          <w:shd w:val="clear" w:color="auto" w:fill="FFFFFF"/>
          <w:lang w:val="fr-FR" w:bidi="fa-IR"/>
        </w:rPr>
        <w:t xml:space="preserve"> signifie engagement et, dans ce contexte, il revêt un sens large qui englobe toute relation avec Dieu, notamment la connaissance de Celui-ci, l'obéissance à Ses commandements, ainsi que le lien avec l'enseignement des saints de la vérité et toute action vertueuse.</w:t>
      </w:r>
    </w:p>
    <w:p w14:paraId="11F1DFCB" w14:textId="122BD1AE" w:rsidR="00515060" w:rsidRPr="00620D4B" w:rsidRDefault="00515060" w:rsidP="003859FD">
      <w:pPr>
        <w:tabs>
          <w:tab w:val="center" w:pos="4703"/>
          <w:tab w:val="left" w:pos="6179"/>
        </w:tabs>
        <w:jc w:val="both"/>
        <w:rPr>
          <w:rFonts w:cstheme="minorHAnsi"/>
          <w:shd w:val="clear" w:color="auto" w:fill="FFFFFF"/>
          <w:lang w:val="fr-FR" w:bidi="fa-IR"/>
        </w:rPr>
      </w:pPr>
      <w:r w:rsidRPr="00746325">
        <w:rPr>
          <w:rFonts w:cstheme="minorHAnsi"/>
          <w:shd w:val="clear" w:color="auto" w:fill="FFFFFF"/>
          <w:lang w:val="fr-FR" w:bidi="fa-IR"/>
        </w:rPr>
        <w:t>2-</w:t>
      </w:r>
      <w:r w:rsidR="00FD2CE1">
        <w:rPr>
          <w:rFonts w:cstheme="minorHAnsi"/>
          <w:shd w:val="clear" w:color="auto" w:fill="FFFFFF"/>
          <w:lang w:val="fr-FR" w:bidi="fa-IR"/>
        </w:rPr>
        <w:t> </w:t>
      </w:r>
      <w:r w:rsidRPr="00746325">
        <w:rPr>
          <w:rFonts w:cstheme="minorHAnsi"/>
          <w:shd w:val="clear" w:color="auto" w:fill="FFFFFF"/>
          <w:lang w:val="fr-FR" w:bidi="fa-IR"/>
        </w:rPr>
        <w:t>Selon certains récits rapportés par l'Imam as-</w:t>
      </w:r>
      <w:proofErr w:type="spellStart"/>
      <w:r w:rsidRPr="00746325">
        <w:rPr>
          <w:rFonts w:cstheme="minorHAnsi"/>
          <w:shd w:val="clear" w:color="auto" w:fill="FFFFFF"/>
          <w:lang w:val="fr-FR" w:bidi="fa-IR"/>
        </w:rPr>
        <w:t>Sàdiq</w:t>
      </w:r>
      <w:proofErr w:type="spellEnd"/>
      <w:r w:rsidRPr="00746325">
        <w:rPr>
          <w:rFonts w:cstheme="minorHAnsi"/>
          <w:shd w:val="clear" w:color="auto" w:fill="FFFFFF"/>
          <w:lang w:val="fr-FR" w:bidi="fa-IR"/>
        </w:rPr>
        <w:t xml:space="preserve"> (a), il aurait déclaré : </w:t>
      </w:r>
      <w:r>
        <w:rPr>
          <w:rFonts w:cstheme="minorHAnsi"/>
          <w:shd w:val="clear" w:color="auto" w:fill="FFFFFF"/>
          <w:lang w:val="fr-FR" w:bidi="fa-IR"/>
        </w:rPr>
        <w:t>« </w:t>
      </w:r>
      <w:r w:rsidRPr="00746325">
        <w:rPr>
          <w:rFonts w:cstheme="minorHAnsi"/>
          <w:shd w:val="clear" w:color="auto" w:fill="FFFFFF"/>
          <w:lang w:val="fr-FR" w:bidi="fa-IR"/>
        </w:rPr>
        <w:t>Celui qui croit en la tutelle d'Amir al-</w:t>
      </w:r>
      <w:proofErr w:type="spellStart"/>
      <w:r w:rsidRPr="00746325">
        <w:rPr>
          <w:rFonts w:cstheme="minorHAnsi"/>
          <w:shd w:val="clear" w:color="auto" w:fill="FFFFFF"/>
          <w:lang w:val="fr-FR" w:bidi="fa-IR"/>
        </w:rPr>
        <w:t>M</w:t>
      </w:r>
      <w:r w:rsidR="00B1668C">
        <w:rPr>
          <w:rFonts w:cstheme="minorHAnsi"/>
          <w:shd w:val="clear" w:color="auto" w:fill="FFFFFF"/>
          <w:lang w:val="fr-FR" w:bidi="fa-IR"/>
        </w:rPr>
        <w:t>o</w:t>
      </w:r>
      <w:r w:rsidRPr="00746325">
        <w:rPr>
          <w:rFonts w:cstheme="minorHAnsi"/>
          <w:shd w:val="clear" w:color="auto" w:fill="FFFFFF"/>
          <w:lang w:val="fr-FR" w:bidi="fa-IR"/>
        </w:rPr>
        <w:t>'minin</w:t>
      </w:r>
      <w:r w:rsidR="00B1668C">
        <w:rPr>
          <w:rFonts w:cstheme="minorHAnsi"/>
          <w:shd w:val="clear" w:color="auto" w:fill="FFFFFF"/>
          <w:lang w:val="fr-FR" w:bidi="fa-IR"/>
        </w:rPr>
        <w:t>e</w:t>
      </w:r>
      <w:proofErr w:type="spellEnd"/>
      <w:r w:rsidR="00D67D0D">
        <w:rPr>
          <w:rStyle w:val="Appelnotedebasdep"/>
          <w:rFonts w:cstheme="minorHAnsi"/>
          <w:shd w:val="clear" w:color="auto" w:fill="FFFFFF"/>
          <w:lang w:val="fr-FR" w:bidi="fa-IR"/>
        </w:rPr>
        <w:footnoteReference w:id="69"/>
      </w:r>
      <w:r w:rsidRPr="00746325">
        <w:rPr>
          <w:rFonts w:cstheme="minorHAnsi"/>
          <w:shd w:val="clear" w:color="auto" w:fill="FFFFFF"/>
          <w:lang w:val="fr-FR" w:bidi="fa-IR"/>
        </w:rPr>
        <w:t xml:space="preserve"> et des Imams après lui a c</w:t>
      </w:r>
      <w:r>
        <w:rPr>
          <w:rFonts w:cstheme="minorHAnsi"/>
          <w:shd w:val="clear" w:color="auto" w:fill="FFFFFF"/>
          <w:lang w:val="fr-FR" w:bidi="fa-IR"/>
        </w:rPr>
        <w:t xml:space="preserve">onclu cette alliance avec Dieu </w:t>
      </w:r>
      <w:r w:rsidRPr="00620D4B">
        <w:rPr>
          <w:rFonts w:cstheme="minorHAnsi"/>
          <w:shd w:val="clear" w:color="auto" w:fill="FFFFFF"/>
          <w:lang w:val="fr-FR" w:bidi="fa-IR"/>
        </w:rPr>
        <w:t>».</w:t>
      </w:r>
      <w:r w:rsidRPr="00620D4B">
        <w:rPr>
          <w:rStyle w:val="Appelnotedebasdep"/>
          <w:rFonts w:cstheme="minorHAnsi"/>
          <w:shd w:val="clear" w:color="auto" w:fill="FFFFFF"/>
          <w:lang w:val="fr-FR" w:bidi="fa-IR"/>
        </w:rPr>
        <w:footnoteReference w:id="70"/>
      </w:r>
    </w:p>
    <w:p w14:paraId="07233C13" w14:textId="77777777" w:rsidR="00515060" w:rsidRPr="00620D4B" w:rsidRDefault="00515060" w:rsidP="003859FD">
      <w:pPr>
        <w:tabs>
          <w:tab w:val="center" w:pos="4703"/>
          <w:tab w:val="left" w:pos="6179"/>
        </w:tabs>
        <w:jc w:val="both"/>
        <w:rPr>
          <w:rFonts w:cstheme="minorHAnsi"/>
          <w:shd w:val="clear" w:color="auto" w:fill="FFFFFF"/>
          <w:lang w:val="fr-FR" w:bidi="fa-IR"/>
        </w:rPr>
      </w:pPr>
      <w:r w:rsidRPr="00746325">
        <w:rPr>
          <w:rFonts w:cstheme="minorHAnsi"/>
          <w:shd w:val="clear" w:color="auto" w:fill="FFFFFF"/>
          <w:lang w:val="fr-FR" w:bidi="fa-IR"/>
        </w:rPr>
        <w:t>De plus, dans un autre récit, l'accomplissement des cinq prières quotidiennes est présenté comme faisant</w:t>
      </w:r>
      <w:r>
        <w:rPr>
          <w:rFonts w:cstheme="minorHAnsi"/>
          <w:shd w:val="clear" w:color="auto" w:fill="FFFFFF"/>
          <w:lang w:val="fr-FR" w:bidi="fa-IR"/>
        </w:rPr>
        <w:t xml:space="preserve"> partie de l'alliance avec Dieu</w:t>
      </w:r>
      <w:r w:rsidRPr="00620D4B">
        <w:rPr>
          <w:rFonts w:cstheme="minorHAnsi"/>
          <w:shd w:val="clear" w:color="auto" w:fill="FFFFFF"/>
          <w:lang w:val="fr-FR" w:bidi="fa-IR"/>
        </w:rPr>
        <w:t>.</w:t>
      </w:r>
      <w:r w:rsidRPr="00620D4B">
        <w:rPr>
          <w:rStyle w:val="Appelnotedebasdep"/>
          <w:rFonts w:cstheme="minorHAnsi"/>
          <w:shd w:val="clear" w:color="auto" w:fill="FFFFFF"/>
          <w:lang w:val="fr-FR" w:bidi="fa-IR"/>
        </w:rPr>
        <w:footnoteReference w:id="71"/>
      </w:r>
    </w:p>
    <w:p w14:paraId="6DC469C2" w14:textId="2FEA2FA0" w:rsidR="00515060" w:rsidRDefault="00BE65CA" w:rsidP="00BE65CA">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lastRenderedPageBreak/>
        <w:t xml:space="preserve">وَقَالُواْ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تَّخَذَ</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وَلَدٗا٨٨ </w:t>
      </w:r>
      <w:proofErr w:type="spellStart"/>
      <w:r w:rsidRPr="00CD5564">
        <w:rPr>
          <w:rFonts w:cs="KFGQPC Uthmanic Script HAFS"/>
          <w:color w:val="000000"/>
          <w:sz w:val="36"/>
          <w:szCs w:val="36"/>
          <w:shd w:val="clear" w:color="auto" w:fill="FFFFFF"/>
          <w:rtl/>
        </w:rPr>
        <w:t>لَّقَدۡ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جِئۡتُمۡ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شَيۡ‍ًٔا</w:t>
      </w:r>
      <w:proofErr w:type="spellEnd"/>
      <w:r w:rsidRPr="00CD5564">
        <w:rPr>
          <w:rFonts w:cs="KFGQPC Uthmanic Script HAFS"/>
          <w:color w:val="000000"/>
          <w:sz w:val="36"/>
          <w:szCs w:val="36"/>
          <w:shd w:val="clear" w:color="auto" w:fill="FFFFFF"/>
          <w:rtl/>
        </w:rPr>
        <w:t xml:space="preserve"> إِدّٗا٨٩ تَكَادُ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لسَّمَٰوَٰتُ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يَتَفَطَّرۡنَ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مِنۡهُ</w:t>
      </w:r>
      <w:proofErr w:type="spellEnd"/>
      <w:r w:rsidRPr="00CD5564">
        <w:rPr>
          <w:rFonts w:cs="KFGQPC Uthmanic Script HAFS"/>
          <w:color w:val="000000"/>
          <w:sz w:val="36"/>
          <w:szCs w:val="36"/>
          <w:shd w:val="clear" w:color="auto" w:fill="FFFFFF"/>
          <w:rtl/>
        </w:rPr>
        <w:t xml:space="preserve"> وَتَنشَقُّ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لۡأَرۡضُ</w:t>
      </w:r>
      <w:proofErr w:type="spellEnd"/>
      <w:r w:rsidRPr="00CD5564">
        <w:rPr>
          <w:rFonts w:cs="KFGQPC Uthmanic Script HAFS"/>
          <w:color w:val="000000"/>
          <w:sz w:val="36"/>
          <w:szCs w:val="36"/>
          <w:shd w:val="clear" w:color="auto" w:fill="FFFFFF"/>
          <w:rtl/>
        </w:rPr>
        <w:t xml:space="preserve"> وَتَخِرُّ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لۡجِبَالُ</w:t>
      </w:r>
      <w:proofErr w:type="spellEnd"/>
      <w:r w:rsidRPr="00CD5564">
        <w:rPr>
          <w:rFonts w:cs="KFGQPC Uthmanic Script HAFS"/>
          <w:color w:val="000000"/>
          <w:sz w:val="36"/>
          <w:szCs w:val="36"/>
          <w:shd w:val="clear" w:color="auto" w:fill="FFFFFF"/>
          <w:rtl/>
        </w:rPr>
        <w:t xml:space="preserve"> هَدًّا٩٠ أَن </w:t>
      </w:r>
      <w:proofErr w:type="spellStart"/>
      <w:r w:rsidRPr="00CD5564">
        <w:rPr>
          <w:rFonts w:cs="KFGQPC Uthmanic Script HAFS"/>
          <w:color w:val="000000"/>
          <w:sz w:val="36"/>
          <w:szCs w:val="36"/>
          <w:shd w:val="clear" w:color="auto" w:fill="FFFFFF"/>
          <w:rtl/>
        </w:rPr>
        <w:t>دَعَوۡاْ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لِلرَّحۡمَٰنِ</w:t>
      </w:r>
      <w:proofErr w:type="spellEnd"/>
      <w:r w:rsidRPr="00CD5564">
        <w:rPr>
          <w:rFonts w:cs="KFGQPC Uthmanic Script HAFS"/>
          <w:color w:val="000000"/>
          <w:sz w:val="36"/>
          <w:szCs w:val="36"/>
          <w:shd w:val="clear" w:color="auto" w:fill="FFFFFF"/>
          <w:rtl/>
        </w:rPr>
        <w:t xml:space="preserve"> وَلَدٗا٩١</w:t>
      </w:r>
    </w:p>
    <w:p w14:paraId="231A34E9" w14:textId="77777777" w:rsidR="00515060" w:rsidRPr="00620D4B" w:rsidRDefault="00515060" w:rsidP="003859FD">
      <w:pPr>
        <w:tabs>
          <w:tab w:val="center" w:pos="4703"/>
          <w:tab w:val="left" w:pos="6179"/>
        </w:tabs>
        <w:jc w:val="both"/>
        <w:rPr>
          <w:rFonts w:cstheme="minorHAnsi"/>
          <w:shd w:val="clear" w:color="auto" w:fill="FFFFFF"/>
          <w:lang w:val="fr-FR"/>
        </w:rPr>
      </w:pPr>
    </w:p>
    <w:p w14:paraId="3F6C84D1"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88- Et ils ont dit : « Le Tout Miséricordieux S’est attribué un enfant ! ».</w:t>
      </w:r>
    </w:p>
    <w:p w14:paraId="41302C47"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89- Vous avancez certes là une chose abominable !</w:t>
      </w:r>
    </w:p>
    <w:p w14:paraId="701F7E46" w14:textId="36F293ED" w:rsidR="00515060" w:rsidRPr="00C70029" w:rsidRDefault="00A11FF6" w:rsidP="003859FD">
      <w:pPr>
        <w:jc w:val="both"/>
        <w:rPr>
          <w:rFonts w:cstheme="minorHAnsi"/>
          <w:b/>
          <w:bCs/>
          <w:i/>
          <w:iCs/>
          <w:sz w:val="20"/>
          <w:szCs w:val="20"/>
          <w:lang w:val="fr-BE"/>
        </w:rPr>
      </w:pPr>
      <w:r w:rsidRPr="00A11FF6">
        <w:rPr>
          <w:rFonts w:cstheme="minorHAnsi"/>
          <w:b/>
          <w:bCs/>
          <w:i/>
          <w:iCs/>
          <w:sz w:val="20"/>
          <w:szCs w:val="20"/>
          <w:lang w:val="fr-BE"/>
        </w:rPr>
        <w:t>90- Peu s’en faut que les cieux ne se fendent à cause de [leur parole étrange], que la terre ne s’entrouvre, que les montagnes ne tombent en décombres</w:t>
      </w:r>
      <w:r w:rsidR="00515060" w:rsidRPr="00C70029">
        <w:rPr>
          <w:rFonts w:cstheme="minorHAnsi"/>
          <w:b/>
          <w:bCs/>
          <w:i/>
          <w:iCs/>
          <w:sz w:val="20"/>
          <w:szCs w:val="20"/>
          <w:lang w:val="fr-BE"/>
        </w:rPr>
        <w:t>,</w:t>
      </w:r>
    </w:p>
    <w:p w14:paraId="033C4582"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91- du fait qu’ils ont attribué un enfant au Tout Miséricordieux,</w:t>
      </w:r>
    </w:p>
    <w:p w14:paraId="3A434C4A" w14:textId="77777777" w:rsidR="00515060" w:rsidRPr="00620D4B" w:rsidRDefault="00515060" w:rsidP="003859FD">
      <w:pPr>
        <w:tabs>
          <w:tab w:val="center" w:pos="4703"/>
          <w:tab w:val="left" w:pos="6179"/>
        </w:tabs>
        <w:jc w:val="both"/>
        <w:rPr>
          <w:rFonts w:cstheme="minorHAnsi"/>
          <w:shd w:val="clear" w:color="auto" w:fill="FFFFFF"/>
          <w:lang w:val="fr-FR"/>
        </w:rPr>
      </w:pPr>
    </w:p>
    <w:p w14:paraId="42D29857" w14:textId="77777777" w:rsidR="00515060" w:rsidRPr="00802364" w:rsidRDefault="00515060" w:rsidP="003859FD">
      <w:pPr>
        <w:tabs>
          <w:tab w:val="center" w:pos="4703"/>
          <w:tab w:val="left" w:pos="6179"/>
        </w:tabs>
        <w:jc w:val="both"/>
        <w:rPr>
          <w:rFonts w:cstheme="minorHAnsi"/>
          <w:shd w:val="clear" w:color="auto" w:fill="FFFFFF"/>
          <w:lang w:val="fr-FR"/>
        </w:rPr>
      </w:pPr>
      <w:r w:rsidRPr="00802364">
        <w:rPr>
          <w:rFonts w:cstheme="minorHAnsi"/>
          <w:shd w:val="clear" w:color="auto" w:fill="FFFFFF"/>
          <w:lang w:val="fr-FR"/>
        </w:rPr>
        <w:t>Dans ces versets, il est mentionné que l'accusation d'attribuer un enfant à Dieu est si grave que les cieux et la terre sont sur le point de s'effondrer à cause de ces paroles polythéistes.</w:t>
      </w:r>
    </w:p>
    <w:p w14:paraId="2225347B" w14:textId="6ADEF407" w:rsidR="00515060" w:rsidRDefault="00515060" w:rsidP="003859FD">
      <w:pPr>
        <w:tabs>
          <w:tab w:val="center" w:pos="4703"/>
          <w:tab w:val="left" w:pos="6179"/>
        </w:tabs>
        <w:jc w:val="both"/>
        <w:rPr>
          <w:rFonts w:cstheme="minorHAnsi"/>
          <w:shd w:val="clear" w:color="auto" w:fill="FFFFFF"/>
          <w:lang w:val="fr-FR"/>
        </w:rPr>
      </w:pPr>
      <w:r w:rsidRPr="00802364">
        <w:rPr>
          <w:rFonts w:cstheme="minorHAnsi"/>
          <w:shd w:val="clear" w:color="auto" w:fill="FFFFFF"/>
          <w:lang w:val="fr-FR"/>
        </w:rPr>
        <w:t>Cette expression fait soit allusion au fait que tous les êtres de l'univers sont conscients et terrifiés par cette attribution injuste au Seigneur et en sont affligés</w:t>
      </w:r>
      <w:r w:rsidR="00DD3A56">
        <w:rPr>
          <w:rFonts w:cstheme="minorHAnsi"/>
          <w:shd w:val="clear" w:color="auto" w:fill="FFFFFF"/>
          <w:lang w:val="fr-FR"/>
        </w:rPr>
        <w:t>,</w:t>
      </w:r>
      <w:r w:rsidR="005D50A5">
        <w:rPr>
          <w:rFonts w:cstheme="minorHAnsi"/>
          <w:shd w:val="clear" w:color="auto" w:fill="FFFFFF"/>
          <w:lang w:val="fr-FR"/>
        </w:rPr>
        <w:t xml:space="preserve"> </w:t>
      </w:r>
      <w:r w:rsidR="00DD3A56">
        <w:rPr>
          <w:rFonts w:cstheme="minorHAnsi"/>
          <w:shd w:val="clear" w:color="auto" w:fill="FFFFFF"/>
          <w:lang w:val="fr-FR"/>
        </w:rPr>
        <w:t>o</w:t>
      </w:r>
      <w:r w:rsidRPr="00802364">
        <w:rPr>
          <w:rFonts w:cstheme="minorHAnsi"/>
          <w:shd w:val="clear" w:color="auto" w:fill="FFFFFF"/>
          <w:lang w:val="fr-FR"/>
        </w:rPr>
        <w:t>u bien, c'est une métaphore pour exprimer l'énormité de cette accusation, comme si l'univers, qui est fondé sur le monothéisme, pouvait se désintégrer à cause de ces paroles polythéistes. En effet, porter de fausses accusations contre Dieu est terrifiant.</w:t>
      </w:r>
      <w:r w:rsidRPr="00620D4B">
        <w:rPr>
          <w:rStyle w:val="Appelnotedebasdep"/>
          <w:rFonts w:cstheme="minorHAnsi"/>
          <w:shd w:val="clear" w:color="auto" w:fill="FFFFFF"/>
          <w:lang w:val="fr-FR"/>
        </w:rPr>
        <w:footnoteReference w:id="72"/>
      </w:r>
    </w:p>
    <w:p w14:paraId="085B0F14" w14:textId="77777777" w:rsidR="00515060" w:rsidRDefault="00515060" w:rsidP="003859FD">
      <w:pPr>
        <w:tabs>
          <w:tab w:val="center" w:pos="4703"/>
          <w:tab w:val="left" w:pos="6179"/>
        </w:tabs>
        <w:jc w:val="both"/>
        <w:rPr>
          <w:rFonts w:cstheme="minorHAnsi"/>
          <w:shd w:val="clear" w:color="auto" w:fill="FFFFFF"/>
          <w:lang w:val="fr-FR"/>
        </w:rPr>
      </w:pPr>
    </w:p>
    <w:p w14:paraId="285E352E" w14:textId="77777777" w:rsidR="00D67D0D" w:rsidRDefault="00D67D0D" w:rsidP="003859FD">
      <w:pPr>
        <w:tabs>
          <w:tab w:val="center" w:pos="4703"/>
          <w:tab w:val="left" w:pos="6179"/>
        </w:tabs>
        <w:jc w:val="both"/>
        <w:rPr>
          <w:rFonts w:cstheme="minorHAnsi"/>
          <w:shd w:val="clear" w:color="auto" w:fill="FFFFFF"/>
          <w:lang w:val="fr-FR"/>
        </w:rPr>
      </w:pPr>
    </w:p>
    <w:p w14:paraId="17BCBF4E" w14:textId="77777777" w:rsidR="00BE65CA" w:rsidRDefault="00BE65CA" w:rsidP="003859FD">
      <w:pPr>
        <w:tabs>
          <w:tab w:val="center" w:pos="4703"/>
          <w:tab w:val="left" w:pos="6179"/>
        </w:tabs>
        <w:jc w:val="both"/>
        <w:rPr>
          <w:rFonts w:cstheme="minorHAnsi"/>
          <w:shd w:val="clear" w:color="auto" w:fill="FFFFFF"/>
          <w:lang w:val="fr-FR"/>
        </w:rPr>
      </w:pPr>
    </w:p>
    <w:p w14:paraId="120B276A" w14:textId="77777777" w:rsidR="00BE65CA" w:rsidRDefault="00BE65CA" w:rsidP="003859FD">
      <w:pPr>
        <w:tabs>
          <w:tab w:val="center" w:pos="4703"/>
          <w:tab w:val="left" w:pos="6179"/>
        </w:tabs>
        <w:jc w:val="both"/>
        <w:rPr>
          <w:rFonts w:cstheme="minorHAnsi"/>
          <w:shd w:val="clear" w:color="auto" w:fill="FFFFFF"/>
          <w:lang w:val="fr-FR"/>
        </w:rPr>
      </w:pPr>
    </w:p>
    <w:p w14:paraId="339565D4" w14:textId="1F8FC82C" w:rsidR="00BE65CA" w:rsidRDefault="00BE65CA" w:rsidP="00BE65CA">
      <w:pPr>
        <w:tabs>
          <w:tab w:val="center" w:pos="4703"/>
          <w:tab w:val="left" w:pos="6179"/>
        </w:tabs>
        <w:jc w:val="right"/>
        <w:rPr>
          <w:rFonts w:cstheme="minorHAnsi"/>
          <w:shd w:val="clear" w:color="auto" w:fill="FFFFFF"/>
          <w:lang w:val="fr-FR"/>
        </w:rPr>
      </w:pPr>
      <w:r w:rsidRPr="00CD5564">
        <w:rPr>
          <w:rFonts w:cs="KFGQPC Uthmanic Script HAFS"/>
          <w:color w:val="000000"/>
          <w:sz w:val="36"/>
          <w:szCs w:val="36"/>
          <w:shd w:val="clear" w:color="auto" w:fill="FFFFFF"/>
          <w:rtl/>
        </w:rPr>
        <w:t xml:space="preserve">وَمَا </w:t>
      </w:r>
      <w:proofErr w:type="spellStart"/>
      <w:r w:rsidRPr="00CD5564">
        <w:rPr>
          <w:rFonts w:cs="KFGQPC Uthmanic Script HAFS"/>
          <w:color w:val="000000"/>
          <w:sz w:val="36"/>
          <w:szCs w:val="36"/>
          <w:shd w:val="clear" w:color="auto" w:fill="FFFFFF"/>
          <w:rtl/>
        </w:rPr>
        <w:t>يَنۢبَغِي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لِلرَّحۡمَٰنِ</w:t>
      </w:r>
      <w:proofErr w:type="spellEnd"/>
      <w:r w:rsidRPr="00CD5564">
        <w:rPr>
          <w:rFonts w:cs="KFGQPC Uthmanic Script HAFS"/>
          <w:color w:val="000000"/>
          <w:sz w:val="36"/>
          <w:szCs w:val="36"/>
          <w:shd w:val="clear" w:color="auto" w:fill="FFFFFF"/>
          <w:rtl/>
        </w:rPr>
        <w:t xml:space="preserve"> أَن يَتَّخِذَ وَلَدًا٩٢ إِن كُلُّ مَن فِي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لسَّمَٰوَٰتِ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w:t>
      </w:r>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لۡأَرۡضِ</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إِلَّآ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ءَاتِي</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عَبۡدٗا٩٣ </w:t>
      </w:r>
      <w:proofErr w:type="spellStart"/>
      <w:r w:rsidRPr="00CD5564">
        <w:rPr>
          <w:rFonts w:cs="KFGQPC Uthmanic Script HAFS"/>
          <w:color w:val="000000"/>
          <w:sz w:val="36"/>
          <w:szCs w:val="36"/>
          <w:shd w:val="clear" w:color="auto" w:fill="FFFFFF"/>
          <w:rtl/>
        </w:rPr>
        <w:t>لَّقَدۡ</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أَحۡصَىٰهُمۡ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وَعَدَّهُمۡ</w:t>
      </w:r>
      <w:proofErr w:type="spellEnd"/>
      <w:r w:rsidRPr="00CD5564">
        <w:rPr>
          <w:rFonts w:cs="KFGQPC Uthmanic Script HAFS"/>
          <w:color w:val="000000"/>
          <w:sz w:val="36"/>
          <w:szCs w:val="36"/>
          <w:shd w:val="clear" w:color="auto" w:fill="FFFFFF"/>
          <w:rtl/>
        </w:rPr>
        <w:t xml:space="preserve"> عَدّٗا٩٤ </w:t>
      </w:r>
      <w:proofErr w:type="spellStart"/>
      <w:r w:rsidRPr="00CD5564">
        <w:rPr>
          <w:rFonts w:cs="KFGQPC Uthmanic Script HAFS"/>
          <w:color w:val="000000"/>
          <w:sz w:val="36"/>
          <w:szCs w:val="36"/>
          <w:shd w:val="clear" w:color="auto" w:fill="FFFFFF"/>
          <w:rtl/>
        </w:rPr>
        <w:t>وَكُلُّهُمۡ</w:t>
      </w:r>
      <w:proofErr w:type="spellEnd"/>
      <w:r w:rsidRPr="00CD5564">
        <w:rPr>
          <w:rFonts w:cs="KFGQPC Uthmanic Script HAFS"/>
          <w:color w:val="000000"/>
          <w:sz w:val="36"/>
          <w:szCs w:val="36"/>
          <w:shd w:val="clear" w:color="auto" w:fill="FFFFFF"/>
          <w:rtl/>
        </w:rPr>
        <w:t xml:space="preserve"> ءَاتِيهِ </w:t>
      </w:r>
      <w:proofErr w:type="spellStart"/>
      <w:r w:rsidRPr="00CD5564">
        <w:rPr>
          <w:rFonts w:cs="KFGQPC Uthmanic Script HAFS"/>
          <w:color w:val="000000"/>
          <w:sz w:val="36"/>
          <w:szCs w:val="36"/>
          <w:shd w:val="clear" w:color="auto" w:fill="FFFFFF"/>
          <w:rtl/>
        </w:rPr>
        <w:t>يَوۡمَ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لۡقِيَٰمَةِ</w:t>
      </w:r>
      <w:proofErr w:type="spellEnd"/>
      <w:r w:rsidRPr="00CD5564">
        <w:rPr>
          <w:rFonts w:cs="KFGQPC Uthmanic Script HAFS"/>
          <w:color w:val="000000"/>
          <w:sz w:val="36"/>
          <w:szCs w:val="36"/>
          <w:shd w:val="clear" w:color="auto" w:fill="FFFFFF"/>
          <w:rtl/>
        </w:rPr>
        <w:t xml:space="preserve"> فَرۡدًا٩٥</w:t>
      </w:r>
    </w:p>
    <w:p w14:paraId="412AE10E" w14:textId="77777777" w:rsidR="0067224D" w:rsidRPr="00620D4B" w:rsidRDefault="0067224D" w:rsidP="003859FD">
      <w:pPr>
        <w:tabs>
          <w:tab w:val="center" w:pos="4703"/>
          <w:tab w:val="left" w:pos="6179"/>
        </w:tabs>
        <w:jc w:val="both"/>
        <w:rPr>
          <w:rFonts w:cstheme="minorHAnsi"/>
          <w:shd w:val="clear" w:color="auto" w:fill="FFFFFF"/>
          <w:lang w:val="fr-FR"/>
        </w:rPr>
      </w:pPr>
    </w:p>
    <w:p w14:paraId="2508AA88"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92- Et alors qu’il ne convient nullement au Tout Miséricordieux d’avoir un enfant !</w:t>
      </w:r>
    </w:p>
    <w:p w14:paraId="5882F21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93-  Tous ceux qui sont dans les cieux et sur la terre se rendront auprès du Tout Miséricordieux, [sans exceptions], en serviteurs.</w:t>
      </w:r>
    </w:p>
    <w:p w14:paraId="328DDED4"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94- Il les a certes dénombrés et bien comptés.</w:t>
      </w:r>
    </w:p>
    <w:p w14:paraId="07AA44A2"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95- Et au Jour de la Résurrection, chacun d’eux se rendra seul auprès de Lui.</w:t>
      </w:r>
    </w:p>
    <w:p w14:paraId="2A17B79F" w14:textId="77777777" w:rsidR="00515060" w:rsidRPr="00620D4B" w:rsidRDefault="00515060" w:rsidP="003859FD">
      <w:pPr>
        <w:tabs>
          <w:tab w:val="center" w:pos="4703"/>
          <w:tab w:val="left" w:pos="6179"/>
        </w:tabs>
        <w:jc w:val="both"/>
        <w:rPr>
          <w:rFonts w:cstheme="minorHAnsi"/>
          <w:shd w:val="clear" w:color="auto" w:fill="FFFFFF"/>
          <w:lang w:val="fr-FR"/>
        </w:rPr>
      </w:pPr>
    </w:p>
    <w:p w14:paraId="6AEC0E26" w14:textId="77777777" w:rsidR="00515060" w:rsidRPr="00620D4B" w:rsidRDefault="00515060" w:rsidP="003859FD">
      <w:pPr>
        <w:tabs>
          <w:tab w:val="center" w:pos="4703"/>
          <w:tab w:val="left" w:pos="6179"/>
        </w:tabs>
        <w:jc w:val="both"/>
        <w:rPr>
          <w:rFonts w:cstheme="minorHAnsi"/>
          <w:shd w:val="clear" w:color="auto" w:fill="FFFFFF"/>
          <w:lang w:val="fr-FR"/>
        </w:rPr>
      </w:pPr>
      <w:r w:rsidRPr="00A872CD">
        <w:rPr>
          <w:rFonts w:cstheme="minorHAnsi"/>
          <w:shd w:val="clear" w:color="auto" w:fill="FFFFFF"/>
          <w:lang w:val="fr-FR"/>
        </w:rPr>
        <w:t>Le Jour du Jugement, chaque individu comparaîtra seul devant Dieu. En ce jour décisif, les fausses divinités, les amis et les proches ne pourront ni accompagner ni secourir quiconque. Chaque être humain se tiendra solitaire face à son destin, qui sera déterminé par ses convictions et ses actes. Ce sont en effet ces derniers qui éclaireront le sort ultime de chacun, révélant ainsi la véritable n</w:t>
      </w:r>
      <w:r>
        <w:rPr>
          <w:rFonts w:cstheme="minorHAnsi"/>
          <w:shd w:val="clear" w:color="auto" w:fill="FFFFFF"/>
          <w:lang w:val="fr-FR"/>
        </w:rPr>
        <w:t>ature de son parcours terrestre</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73"/>
      </w:r>
    </w:p>
    <w:p w14:paraId="7CE7BB44" w14:textId="77777777" w:rsidR="00515060" w:rsidRPr="00620D4B" w:rsidRDefault="00515060" w:rsidP="003859FD">
      <w:pPr>
        <w:spacing w:before="240"/>
        <w:jc w:val="both"/>
        <w:rPr>
          <w:rFonts w:cstheme="minorHAnsi"/>
          <w:b/>
          <w:bCs/>
          <w:i/>
          <w:iCs/>
          <w:sz w:val="20"/>
          <w:szCs w:val="20"/>
          <w:lang w:val="fr-FR"/>
        </w:rPr>
      </w:pPr>
    </w:p>
    <w:p w14:paraId="61081C75" w14:textId="77777777" w:rsidR="00515060" w:rsidRDefault="00515060" w:rsidP="003859FD">
      <w:pPr>
        <w:spacing w:before="240"/>
        <w:jc w:val="both"/>
        <w:rPr>
          <w:rFonts w:cstheme="minorHAnsi"/>
          <w:b/>
          <w:bCs/>
          <w:i/>
          <w:iCs/>
          <w:sz w:val="20"/>
          <w:szCs w:val="20"/>
          <w:lang w:val="fr-FR"/>
        </w:rPr>
      </w:pPr>
    </w:p>
    <w:p w14:paraId="6AF4F034" w14:textId="77777777" w:rsidR="00495DD7" w:rsidRDefault="00495DD7" w:rsidP="003859FD">
      <w:pPr>
        <w:jc w:val="both"/>
        <w:rPr>
          <w:rFonts w:cstheme="minorHAnsi"/>
          <w:b/>
          <w:bCs/>
          <w:i/>
          <w:iCs/>
          <w:sz w:val="20"/>
          <w:szCs w:val="20"/>
          <w:lang w:val="fr-FR"/>
        </w:rPr>
      </w:pPr>
    </w:p>
    <w:p w14:paraId="66CABED7" w14:textId="095A8843" w:rsidR="00495DD7" w:rsidRDefault="00BE65CA" w:rsidP="00BE65CA">
      <w:pPr>
        <w:jc w:val="right"/>
        <w:rPr>
          <w:rFonts w:cstheme="minorHAnsi"/>
          <w:b/>
          <w:bCs/>
          <w:i/>
          <w:iCs/>
          <w:sz w:val="20"/>
          <w:szCs w:val="20"/>
          <w:lang w:val="fr-FR"/>
        </w:rPr>
      </w:pPr>
      <w:r w:rsidRPr="00CD5564">
        <w:rPr>
          <w:rFonts w:cs="KFGQPC Uthmanic Script HAFS"/>
          <w:color w:val="000000"/>
          <w:sz w:val="36"/>
          <w:szCs w:val="36"/>
          <w:shd w:val="clear" w:color="auto" w:fill="FFFFFF"/>
          <w:rtl/>
        </w:rPr>
        <w:t xml:space="preserve">إِنَّ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لَّذِينَ</w:t>
      </w:r>
      <w:proofErr w:type="spellEnd"/>
      <w:r w:rsidRPr="00CD5564">
        <w:rPr>
          <w:rFonts w:cs="KFGQPC Uthmanic Script HAFS"/>
          <w:color w:val="000000"/>
          <w:sz w:val="36"/>
          <w:szCs w:val="36"/>
          <w:shd w:val="clear" w:color="auto" w:fill="FFFFFF"/>
          <w:rtl/>
        </w:rPr>
        <w:t xml:space="preserve"> ءَامَنُواْ وَعَ</w:t>
      </w:r>
      <w:r w:rsidRPr="00CD5564">
        <w:rPr>
          <w:rFonts w:cs="KFGQPC Uthmanic Script HAFS" w:hint="eastAsia"/>
          <w:color w:val="000000"/>
          <w:sz w:val="36"/>
          <w:szCs w:val="36"/>
          <w:shd w:val="clear" w:color="auto" w:fill="FFFFFF"/>
          <w:rtl/>
        </w:rPr>
        <w:t>مِلُواْ</w:t>
      </w:r>
      <w:r w:rsidRPr="00CD5564">
        <w:rPr>
          <w:rFonts w:cs="KFGQPC Uthmanic Script HAFS"/>
          <w:color w:val="000000"/>
          <w:sz w:val="36"/>
          <w:szCs w:val="36"/>
          <w:shd w:val="clear" w:color="auto" w:fill="FFFFFF"/>
          <w:rtl/>
        </w:rPr>
        <w:t xml:space="preserve">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لصَّٰلِحَٰتِ</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سَيَجۡعَلُ</w:t>
      </w:r>
      <w:proofErr w:type="spellEnd"/>
      <w:r w:rsidRPr="00CD5564">
        <w:rPr>
          <w:rFonts w:cs="KFGQPC Uthmanic Script HAFS"/>
          <w:color w:val="000000"/>
          <w:sz w:val="36"/>
          <w:szCs w:val="36"/>
          <w:shd w:val="clear" w:color="auto" w:fill="FFFFFF"/>
          <w:rtl/>
        </w:rPr>
        <w:t xml:space="preserve"> لَهُمُ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لرَّحۡمَٰنُ</w:t>
      </w:r>
      <w:proofErr w:type="spellEnd"/>
      <w:r w:rsidRPr="00CD5564">
        <w:rPr>
          <w:rFonts w:cs="KFGQPC Uthmanic Script HAFS"/>
          <w:color w:val="000000"/>
          <w:sz w:val="36"/>
          <w:szCs w:val="36"/>
          <w:shd w:val="clear" w:color="auto" w:fill="FFFFFF"/>
          <w:rtl/>
        </w:rPr>
        <w:t xml:space="preserve"> وُدّٗا٩٦</w:t>
      </w:r>
    </w:p>
    <w:p w14:paraId="3082FCFD" w14:textId="77777777" w:rsidR="00495DD7" w:rsidRDefault="00495DD7" w:rsidP="003859FD">
      <w:pPr>
        <w:jc w:val="both"/>
        <w:rPr>
          <w:rFonts w:cstheme="minorHAnsi"/>
          <w:b/>
          <w:bCs/>
          <w:i/>
          <w:iCs/>
          <w:sz w:val="20"/>
          <w:szCs w:val="20"/>
          <w:lang w:val="fr-FR"/>
        </w:rPr>
      </w:pPr>
    </w:p>
    <w:p w14:paraId="0A37BAEF" w14:textId="0FF7CD13"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96- A ceux qui croient et font de bonnes œuvres, le Tout Miséricordieux accordera Son amour.</w:t>
      </w:r>
    </w:p>
    <w:p w14:paraId="170B1BB3" w14:textId="77777777" w:rsidR="00515060" w:rsidRPr="00620D4B" w:rsidRDefault="00515060" w:rsidP="003859FD">
      <w:pPr>
        <w:tabs>
          <w:tab w:val="center" w:pos="4703"/>
          <w:tab w:val="left" w:pos="6179"/>
        </w:tabs>
        <w:jc w:val="both"/>
        <w:rPr>
          <w:rFonts w:cstheme="minorHAnsi"/>
          <w:shd w:val="clear" w:color="auto" w:fill="FFFFFF"/>
          <w:lang w:val="fr-FR"/>
        </w:rPr>
      </w:pPr>
    </w:p>
    <w:p w14:paraId="20325056" w14:textId="77777777" w:rsidR="00515060" w:rsidRPr="006E64F5" w:rsidRDefault="006E64F5" w:rsidP="003859FD">
      <w:pPr>
        <w:jc w:val="both"/>
        <w:rPr>
          <w:b/>
          <w:i/>
          <w:sz w:val="20"/>
          <w:szCs w:val="20"/>
          <w:lang w:val="fr-FR"/>
        </w:rPr>
      </w:pPr>
      <w:bookmarkStart w:id="25" w:name="_Hlk173388031"/>
      <w:r w:rsidRPr="0073099C">
        <w:rPr>
          <w:sz w:val="20"/>
          <w:szCs w:val="20"/>
          <w:u w:val="single"/>
          <w:lang w:val="fr-FR"/>
        </w:rPr>
        <w:t>Circonstances de la révélation</w:t>
      </w:r>
      <w:bookmarkEnd w:id="25"/>
    </w:p>
    <w:p w14:paraId="4540B075" w14:textId="77777777" w:rsidR="00515060" w:rsidRPr="00620D4B" w:rsidRDefault="00515060" w:rsidP="003859FD">
      <w:pPr>
        <w:tabs>
          <w:tab w:val="center" w:pos="4703"/>
          <w:tab w:val="left" w:pos="6179"/>
        </w:tabs>
        <w:jc w:val="both"/>
        <w:rPr>
          <w:rFonts w:cstheme="minorHAnsi"/>
          <w:shd w:val="clear" w:color="auto" w:fill="FFFFFF"/>
          <w:lang w:val="fr-FR"/>
        </w:rPr>
      </w:pPr>
    </w:p>
    <w:p w14:paraId="5DBE61B4" w14:textId="77777777" w:rsidR="00515060" w:rsidRPr="00620D4B" w:rsidRDefault="00515060" w:rsidP="003859FD">
      <w:pPr>
        <w:tabs>
          <w:tab w:val="center" w:pos="4703"/>
          <w:tab w:val="left" w:pos="6179"/>
        </w:tabs>
        <w:jc w:val="both"/>
        <w:rPr>
          <w:rFonts w:cstheme="minorHAnsi"/>
          <w:shd w:val="clear" w:color="auto" w:fill="FFFFFF"/>
          <w:lang w:val="fr-FR"/>
        </w:rPr>
      </w:pPr>
      <w:r w:rsidRPr="0013742A">
        <w:rPr>
          <w:rFonts w:cstheme="minorHAnsi"/>
          <w:shd w:val="clear" w:color="auto" w:fill="FFFFFF"/>
          <w:lang w:val="fr-FR"/>
        </w:rPr>
        <w:t>Selon l'Imam as-</w:t>
      </w:r>
      <w:proofErr w:type="spellStart"/>
      <w:r w:rsidRPr="0013742A">
        <w:rPr>
          <w:rFonts w:cstheme="minorHAnsi"/>
          <w:shd w:val="clear" w:color="auto" w:fill="FFFFFF"/>
          <w:lang w:val="fr-FR"/>
        </w:rPr>
        <w:t>Sàdiq</w:t>
      </w:r>
      <w:proofErr w:type="spellEnd"/>
      <w:r w:rsidRPr="0013742A">
        <w:rPr>
          <w:rFonts w:cstheme="minorHAnsi"/>
          <w:shd w:val="clear" w:color="auto" w:fill="FFFFFF"/>
          <w:lang w:val="fr-FR"/>
        </w:rPr>
        <w:t xml:space="preserve"> (a), l'histoire de la révélation du verset susmentionné s'est déroulée de la manière suivante : le Prophète (s) invoqua Dieu afin qu'Il répande l'amour d'Ali (a) dans les cœurs des croyants et qu'Il instille sa majesté et sa grandeur dans le cœur des hypocrites. Suite à cet</w:t>
      </w:r>
      <w:r>
        <w:rPr>
          <w:rFonts w:cstheme="minorHAnsi"/>
          <w:shd w:val="clear" w:color="auto" w:fill="FFFFFF"/>
          <w:lang w:val="fr-FR"/>
        </w:rPr>
        <w:t>te prière, le verset fut révélé</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74"/>
      </w:r>
    </w:p>
    <w:p w14:paraId="6BB71120" w14:textId="77777777" w:rsidR="00515060" w:rsidRPr="00620D4B" w:rsidRDefault="00515060" w:rsidP="003859FD">
      <w:pPr>
        <w:tabs>
          <w:tab w:val="center" w:pos="4703"/>
          <w:tab w:val="left" w:pos="6179"/>
        </w:tabs>
        <w:jc w:val="both"/>
        <w:rPr>
          <w:rFonts w:cstheme="minorHAnsi"/>
          <w:shd w:val="clear" w:color="auto" w:fill="FFFFFF"/>
          <w:lang w:val="fr-FR"/>
        </w:rPr>
      </w:pPr>
      <w:r w:rsidRPr="0013742A">
        <w:rPr>
          <w:rFonts w:cstheme="minorHAnsi"/>
          <w:shd w:val="clear" w:color="auto" w:fill="FFFFFF"/>
          <w:lang w:val="fr-FR"/>
        </w:rPr>
        <w:t>Cependant, certains récits sunnites rapportent que le Prophète (s) enseigna à Ali (a) le contenu de cette prière et qu'après cela, le verset</w:t>
      </w:r>
      <w:r>
        <w:rPr>
          <w:rFonts w:cstheme="minorHAnsi"/>
          <w:shd w:val="clear" w:color="auto" w:fill="FFFFFF"/>
          <w:lang w:val="fr-FR"/>
        </w:rPr>
        <w:t xml:space="preserve"> mentionné ci-dessus fut révélé</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75"/>
      </w:r>
    </w:p>
    <w:p w14:paraId="6918F78D" w14:textId="77777777" w:rsidR="00515060" w:rsidRPr="00620D4B" w:rsidRDefault="00515060" w:rsidP="003859FD">
      <w:pPr>
        <w:tabs>
          <w:tab w:val="center" w:pos="4703"/>
          <w:tab w:val="left" w:pos="6179"/>
        </w:tabs>
        <w:jc w:val="both"/>
        <w:rPr>
          <w:rFonts w:cstheme="minorHAnsi"/>
          <w:shd w:val="clear" w:color="auto" w:fill="FFFFFF"/>
          <w:lang w:val="fr-FR"/>
        </w:rPr>
      </w:pPr>
    </w:p>
    <w:p w14:paraId="7DDDD108" w14:textId="77777777" w:rsidR="00515060" w:rsidRPr="00A872CD" w:rsidRDefault="00515060" w:rsidP="003859FD">
      <w:pPr>
        <w:tabs>
          <w:tab w:val="center" w:pos="4703"/>
          <w:tab w:val="left" w:pos="6179"/>
        </w:tabs>
        <w:jc w:val="both"/>
        <w:rPr>
          <w:rFonts w:cstheme="minorHAnsi"/>
          <w:shd w:val="clear" w:color="auto" w:fill="FFFFFF"/>
          <w:lang w:val="fr-FR"/>
        </w:rPr>
      </w:pPr>
      <w:r w:rsidRPr="00A872CD">
        <w:rPr>
          <w:rFonts w:cstheme="minorHAnsi"/>
          <w:shd w:val="clear" w:color="auto" w:fill="FFFFFF"/>
          <w:lang w:val="fr-FR"/>
        </w:rPr>
        <w:t>1- Selon certains commentateurs, ce verset suggère que Dieu insuffle l'amour des croyants dans le cœur de leurs ennemis, les guidant ainsi vers la foi. De plus, Dieu sème l'amour mutuel entre les croyants, afin d'unifier leur parole et de les renforcer.</w:t>
      </w:r>
    </w:p>
    <w:p w14:paraId="41A926ED" w14:textId="77777777" w:rsidR="00515060" w:rsidRPr="00620D4B" w:rsidRDefault="00515060" w:rsidP="003859FD">
      <w:pPr>
        <w:tabs>
          <w:tab w:val="center" w:pos="4703"/>
          <w:tab w:val="left" w:pos="6179"/>
        </w:tabs>
        <w:jc w:val="both"/>
        <w:rPr>
          <w:rFonts w:cstheme="minorHAnsi"/>
          <w:shd w:val="clear" w:color="auto" w:fill="FFFFFF"/>
          <w:lang w:val="fr-FR"/>
        </w:rPr>
      </w:pPr>
      <w:r w:rsidRPr="00A872CD">
        <w:rPr>
          <w:rFonts w:cstheme="minorHAnsi"/>
          <w:shd w:val="clear" w:color="auto" w:fill="FFFFFF"/>
          <w:lang w:val="fr-FR"/>
        </w:rPr>
        <w:t>2- Ce verset souligne que la foi et les bonnes actions exercent un attrait extraordinaire, incitant même les personnes incroyantes et corrompues à rechercher l'amitié et les liens familiaux avec les croyants, reconnus pour leur pureté et leur intégrité. En effet, chaque être humain tend naturellement à fuir ou à éprouver de l'avers</w:t>
      </w:r>
      <w:r>
        <w:rPr>
          <w:rFonts w:cstheme="minorHAnsi"/>
          <w:shd w:val="clear" w:color="auto" w:fill="FFFFFF"/>
          <w:lang w:val="fr-FR"/>
        </w:rPr>
        <w:t>ion envers les individus impurs</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76"/>
      </w:r>
    </w:p>
    <w:p w14:paraId="1147383A" w14:textId="77777777" w:rsidR="00515060" w:rsidRDefault="00515060" w:rsidP="003859FD">
      <w:pPr>
        <w:tabs>
          <w:tab w:val="center" w:pos="4703"/>
          <w:tab w:val="left" w:pos="6179"/>
        </w:tabs>
        <w:jc w:val="both"/>
        <w:rPr>
          <w:rFonts w:cstheme="minorHAnsi"/>
          <w:shd w:val="clear" w:color="auto" w:fill="FFFFFF"/>
          <w:lang w:val="fr-FR"/>
        </w:rPr>
      </w:pPr>
    </w:p>
    <w:p w14:paraId="22AF5021" w14:textId="77777777" w:rsidR="00BE65CA" w:rsidRPr="00CD5564" w:rsidRDefault="00BE65CA" w:rsidP="00BE65CA">
      <w:pPr>
        <w:bidi/>
        <w:spacing w:line="240" w:lineRule="auto"/>
        <w:rPr>
          <w:rFonts w:cs="KFGQPC Uthmanic Script HAFS"/>
          <w:color w:val="000000"/>
          <w:sz w:val="36"/>
          <w:szCs w:val="36"/>
        </w:rPr>
      </w:pPr>
      <w:r w:rsidRPr="00CD5564">
        <w:rPr>
          <w:rFonts w:cs="KFGQPC Uthmanic Script HAFS"/>
          <w:color w:val="000000"/>
          <w:sz w:val="36"/>
          <w:szCs w:val="36"/>
          <w:shd w:val="clear" w:color="auto" w:fill="FFFFFF"/>
          <w:rtl/>
        </w:rPr>
        <w:lastRenderedPageBreak/>
        <w:t xml:space="preserve">فَإِنَّمَا </w:t>
      </w:r>
      <w:proofErr w:type="spellStart"/>
      <w:r w:rsidRPr="00CD5564">
        <w:rPr>
          <w:rFonts w:cs="KFGQPC Uthmanic Script HAFS"/>
          <w:color w:val="000000"/>
          <w:sz w:val="36"/>
          <w:szCs w:val="36"/>
          <w:shd w:val="clear" w:color="auto" w:fill="FFFFFF"/>
          <w:rtl/>
        </w:rPr>
        <w:t>يَسَّرۡنَٰهُ</w:t>
      </w:r>
      <w:proofErr w:type="spellEnd"/>
      <w:r w:rsidRPr="00CD5564">
        <w:rPr>
          <w:rFonts w:cs="KFGQPC Uthmanic Script HAFS"/>
          <w:color w:val="000000"/>
          <w:sz w:val="36"/>
          <w:szCs w:val="36"/>
          <w:shd w:val="clear" w:color="auto" w:fill="FFFFFF"/>
          <w:rtl/>
        </w:rPr>
        <w:t xml:space="preserve"> بِلِسَانِكَ لِتُبَشِّرَ بِهِ </w:t>
      </w:r>
      <w:proofErr w:type="spellStart"/>
      <w:r w:rsidRPr="00CD5564">
        <w:rPr>
          <w:rFonts w:cs="KFGQPC Uthmanic Script HAFS" w:hint="cs"/>
          <w:color w:val="000000"/>
          <w:sz w:val="36"/>
          <w:szCs w:val="36"/>
          <w:shd w:val="clear" w:color="auto" w:fill="FFFFFF"/>
          <w:rtl/>
        </w:rPr>
        <w:t>ٱ</w:t>
      </w:r>
      <w:r w:rsidRPr="00CD5564">
        <w:rPr>
          <w:rFonts w:cs="KFGQPC Uthmanic Script HAFS" w:hint="eastAsia"/>
          <w:color w:val="000000"/>
          <w:sz w:val="36"/>
          <w:szCs w:val="36"/>
          <w:shd w:val="clear" w:color="auto" w:fill="FFFFFF"/>
          <w:rtl/>
        </w:rPr>
        <w:t>لۡمُتَّقِينَ</w:t>
      </w:r>
      <w:proofErr w:type="spellEnd"/>
      <w:r w:rsidRPr="00CD5564">
        <w:rPr>
          <w:rFonts w:cs="KFGQPC Uthmanic Script HAFS"/>
          <w:color w:val="000000"/>
          <w:sz w:val="36"/>
          <w:szCs w:val="36"/>
          <w:shd w:val="clear" w:color="auto" w:fill="FFFFFF"/>
          <w:rtl/>
        </w:rPr>
        <w:t xml:space="preserve"> وَتُنذِرَ </w:t>
      </w:r>
      <w:proofErr w:type="spellStart"/>
      <w:r w:rsidRPr="00CD5564">
        <w:rPr>
          <w:rFonts w:cs="KFGQPC Uthmanic Script HAFS"/>
          <w:color w:val="000000"/>
          <w:sz w:val="36"/>
          <w:szCs w:val="36"/>
          <w:shd w:val="clear" w:color="auto" w:fill="FFFFFF"/>
          <w:rtl/>
        </w:rPr>
        <w:t>بِهِ</w:t>
      </w:r>
      <w:r w:rsidRPr="00CD5564">
        <w:rPr>
          <w:rFonts w:cs="KFGQPC Uthmanic Script HAFS" w:hint="cs"/>
          <w:color w:val="000000"/>
          <w:sz w:val="36"/>
          <w:szCs w:val="36"/>
          <w:shd w:val="clear" w:color="auto" w:fill="FFFFFF"/>
          <w:rtl/>
        </w:rPr>
        <w:t>ۦ</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قَوۡمٗا</w:t>
      </w:r>
      <w:proofErr w:type="spellEnd"/>
      <w:r w:rsidRPr="00CD5564">
        <w:rPr>
          <w:rFonts w:cs="KFGQPC Uthmanic Script HAFS"/>
          <w:color w:val="000000"/>
          <w:sz w:val="36"/>
          <w:szCs w:val="36"/>
          <w:shd w:val="clear" w:color="auto" w:fill="FFFFFF"/>
          <w:rtl/>
        </w:rPr>
        <w:t xml:space="preserve"> لُّدّٗا٩٧ </w:t>
      </w:r>
      <w:proofErr w:type="spellStart"/>
      <w:r w:rsidRPr="00CD5564">
        <w:rPr>
          <w:rFonts w:cs="KFGQPC Uthmanic Script HAFS"/>
          <w:color w:val="000000"/>
          <w:sz w:val="36"/>
          <w:szCs w:val="36"/>
          <w:shd w:val="clear" w:color="auto" w:fill="FFFFFF"/>
          <w:rtl/>
        </w:rPr>
        <w:t>وَكَمۡ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أَهۡلَكۡنَا</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قَبۡلَهُم</w:t>
      </w:r>
      <w:proofErr w:type="spellEnd"/>
      <w:r w:rsidRPr="00CD5564">
        <w:rPr>
          <w:rFonts w:cs="KFGQPC Uthmanic Script HAFS"/>
          <w:color w:val="000000"/>
          <w:sz w:val="36"/>
          <w:szCs w:val="36"/>
          <w:shd w:val="clear" w:color="auto" w:fill="FFFFFF"/>
          <w:rtl/>
        </w:rPr>
        <w:t xml:space="preserve"> مِّن </w:t>
      </w:r>
      <w:proofErr w:type="spellStart"/>
      <w:r w:rsidRPr="00CD5564">
        <w:rPr>
          <w:rFonts w:cs="KFGQPC Uthmanic Script HAFS"/>
          <w:color w:val="000000"/>
          <w:sz w:val="36"/>
          <w:szCs w:val="36"/>
          <w:shd w:val="clear" w:color="auto" w:fill="FFFFFF"/>
          <w:rtl/>
        </w:rPr>
        <w:t>قَرۡنٍ</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هَلۡ</w:t>
      </w:r>
      <w:proofErr w:type="spellEnd"/>
      <w:r w:rsidRPr="00CD5564">
        <w:rPr>
          <w:rFonts w:cs="KFGQPC Uthmanic Script HAFS"/>
          <w:color w:val="000000"/>
          <w:sz w:val="36"/>
          <w:szCs w:val="36"/>
          <w:shd w:val="clear" w:color="auto" w:fill="FFFFFF"/>
          <w:rtl/>
        </w:rPr>
        <w:t xml:space="preserve"> تُحِسُّ </w:t>
      </w:r>
      <w:proofErr w:type="spellStart"/>
      <w:r w:rsidRPr="00CD5564">
        <w:rPr>
          <w:rFonts w:cs="KFGQPC Uthmanic Script HAFS"/>
          <w:color w:val="000000"/>
          <w:sz w:val="36"/>
          <w:szCs w:val="36"/>
          <w:shd w:val="clear" w:color="auto" w:fill="FFFFFF"/>
          <w:rtl/>
        </w:rPr>
        <w:t>مِنۡهُم</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مِّنۡ</w:t>
      </w:r>
      <w:proofErr w:type="spellEnd"/>
      <w:r w:rsidRPr="00CD5564">
        <w:rPr>
          <w:rFonts w:cs="KFGQPC Uthmanic Script HAFS"/>
          <w:color w:val="000000"/>
          <w:sz w:val="36"/>
          <w:szCs w:val="36"/>
          <w:shd w:val="clear" w:color="auto" w:fill="FFFFFF"/>
          <w:rtl/>
        </w:rPr>
        <w:t xml:space="preserve"> أَحَدٍ </w:t>
      </w:r>
      <w:proofErr w:type="spellStart"/>
      <w:r w:rsidRPr="00CD5564">
        <w:rPr>
          <w:rFonts w:cs="KFGQPC Uthmanic Script HAFS"/>
          <w:color w:val="000000"/>
          <w:sz w:val="36"/>
          <w:szCs w:val="36"/>
          <w:shd w:val="clear" w:color="auto" w:fill="FFFFFF"/>
          <w:rtl/>
        </w:rPr>
        <w:t>أَوۡ</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تَسۡمَعُ</w:t>
      </w:r>
      <w:proofErr w:type="spellEnd"/>
      <w:r w:rsidRPr="00CD5564">
        <w:rPr>
          <w:rFonts w:cs="KFGQPC Uthmanic Script HAFS"/>
          <w:color w:val="000000"/>
          <w:sz w:val="36"/>
          <w:szCs w:val="36"/>
          <w:shd w:val="clear" w:color="auto" w:fill="FFFFFF"/>
          <w:rtl/>
        </w:rPr>
        <w:t xml:space="preserve"> </w:t>
      </w:r>
      <w:proofErr w:type="spellStart"/>
      <w:r w:rsidRPr="00CD5564">
        <w:rPr>
          <w:rFonts w:cs="KFGQPC Uthmanic Script HAFS"/>
          <w:color w:val="000000"/>
          <w:sz w:val="36"/>
          <w:szCs w:val="36"/>
          <w:shd w:val="clear" w:color="auto" w:fill="FFFFFF"/>
          <w:rtl/>
        </w:rPr>
        <w:t>لَه</w:t>
      </w:r>
      <w:r w:rsidRPr="00CD5564">
        <w:rPr>
          <w:rFonts w:cs="KFGQPC Uthmanic Script HAFS" w:hint="eastAsia"/>
          <w:color w:val="000000"/>
          <w:sz w:val="36"/>
          <w:szCs w:val="36"/>
          <w:shd w:val="clear" w:color="auto" w:fill="FFFFFF"/>
          <w:rtl/>
        </w:rPr>
        <w:t>ُمۡ</w:t>
      </w:r>
      <w:proofErr w:type="spellEnd"/>
      <w:r w:rsidRPr="00CD5564">
        <w:rPr>
          <w:rFonts w:cs="KFGQPC Uthmanic Script HAFS"/>
          <w:color w:val="000000"/>
          <w:sz w:val="36"/>
          <w:szCs w:val="36"/>
          <w:shd w:val="clear" w:color="auto" w:fill="FFFFFF"/>
          <w:rtl/>
        </w:rPr>
        <w:t xml:space="preserve"> رِكۡزَۢا٩٨</w:t>
      </w:r>
    </w:p>
    <w:p w14:paraId="0F521262" w14:textId="77777777" w:rsidR="00695CC3" w:rsidRPr="00620D4B" w:rsidRDefault="00695CC3" w:rsidP="003859FD">
      <w:pPr>
        <w:tabs>
          <w:tab w:val="center" w:pos="4703"/>
          <w:tab w:val="left" w:pos="6179"/>
        </w:tabs>
        <w:jc w:val="both"/>
        <w:rPr>
          <w:rFonts w:cstheme="minorHAnsi"/>
          <w:shd w:val="clear" w:color="auto" w:fill="FFFFFF"/>
          <w:lang w:val="fr-FR"/>
        </w:rPr>
      </w:pPr>
    </w:p>
    <w:p w14:paraId="5A97F89D"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97- Nous l’avons rendu facile dans ta langue, afin que, par lui, tu annonces la bonne nouvelle à ceux qui sont pieux, et que, par lui, tu avertisses un peuple querelleur.</w:t>
      </w:r>
    </w:p>
    <w:p w14:paraId="13299606" w14:textId="77777777" w:rsidR="00515060" w:rsidRPr="00C70029" w:rsidRDefault="00515060" w:rsidP="003859FD">
      <w:pPr>
        <w:jc w:val="both"/>
        <w:rPr>
          <w:rFonts w:cstheme="minorHAnsi"/>
          <w:b/>
          <w:bCs/>
          <w:i/>
          <w:iCs/>
          <w:sz w:val="20"/>
          <w:szCs w:val="20"/>
          <w:lang w:val="fr-BE"/>
        </w:rPr>
      </w:pPr>
      <w:r w:rsidRPr="00C70029">
        <w:rPr>
          <w:rFonts w:cstheme="minorHAnsi"/>
          <w:b/>
          <w:bCs/>
          <w:i/>
          <w:iCs/>
          <w:sz w:val="20"/>
          <w:szCs w:val="20"/>
          <w:lang w:val="fr-BE"/>
        </w:rPr>
        <w:t>98- Combien de générations avant eux Nous avons fait périr, En retrouves-tu un seul individu d’entre elles ou en entends-tu le murmure ?</w:t>
      </w:r>
    </w:p>
    <w:p w14:paraId="3D6D28BD" w14:textId="77777777" w:rsidR="00515060" w:rsidRPr="00620D4B" w:rsidRDefault="00515060" w:rsidP="003859FD">
      <w:pPr>
        <w:tabs>
          <w:tab w:val="center" w:pos="4703"/>
          <w:tab w:val="left" w:pos="6179"/>
        </w:tabs>
        <w:jc w:val="both"/>
        <w:rPr>
          <w:rFonts w:cstheme="minorHAnsi"/>
          <w:shd w:val="clear" w:color="auto" w:fill="FFFFFF"/>
          <w:lang w:val="fr-FR"/>
        </w:rPr>
      </w:pPr>
    </w:p>
    <w:p w14:paraId="1FC0BC38" w14:textId="77777777" w:rsidR="00515060" w:rsidRDefault="00515060" w:rsidP="003859FD">
      <w:pPr>
        <w:tabs>
          <w:tab w:val="center" w:pos="4703"/>
          <w:tab w:val="left" w:pos="6179"/>
        </w:tabs>
        <w:jc w:val="both"/>
        <w:rPr>
          <w:rFonts w:cstheme="minorHAnsi"/>
          <w:shd w:val="clear" w:color="auto" w:fill="FFFFFF"/>
          <w:lang w:val="fr-FR"/>
        </w:rPr>
      </w:pPr>
      <w:r w:rsidRPr="00817338">
        <w:rPr>
          <w:rFonts w:cstheme="minorHAnsi"/>
          <w:shd w:val="clear" w:color="auto" w:fill="FFFFFF"/>
          <w:lang w:val="fr-FR"/>
        </w:rPr>
        <w:t>La récitation du Coran est devenue fluide et aisée pour le Prophète (s). Cette aisance et cette fluidité sont attribuables à l'éloquence et à la mélodie agréable du Coran, qui le rendent facile à lire. Cette facilité peut s'expliquer de deux manières : d'une part, par la maîtrise du Prophète (s) des versets du Coran, qu'il emploie avec aisance pour résoudre tout problème ; d'autre part, par le contenu du Coran qui, bien que profond, demeure facile à comprendre. Tout cela est rendu possible grâce à l'aide de Dieu</w:t>
      </w:r>
      <w:r w:rsidRPr="00620D4B">
        <w:rPr>
          <w:rFonts w:cstheme="minorHAnsi"/>
          <w:shd w:val="clear" w:color="auto" w:fill="FFFFFF"/>
          <w:lang w:val="fr-FR"/>
        </w:rPr>
        <w:t>.</w:t>
      </w:r>
      <w:r w:rsidRPr="00620D4B">
        <w:rPr>
          <w:rStyle w:val="Appelnotedebasdep"/>
          <w:rFonts w:cstheme="minorHAnsi"/>
          <w:shd w:val="clear" w:color="auto" w:fill="FFFFFF"/>
          <w:lang w:val="fr-FR"/>
        </w:rPr>
        <w:footnoteReference w:id="77"/>
      </w:r>
    </w:p>
    <w:p w14:paraId="6FBE0F1A" w14:textId="77777777" w:rsidR="00BE65CA" w:rsidRDefault="00BE65CA" w:rsidP="003859FD">
      <w:pPr>
        <w:tabs>
          <w:tab w:val="center" w:pos="4703"/>
          <w:tab w:val="left" w:pos="6179"/>
        </w:tabs>
        <w:jc w:val="both"/>
        <w:rPr>
          <w:rFonts w:cstheme="minorHAnsi"/>
          <w:shd w:val="clear" w:color="auto" w:fill="FFFFFF"/>
          <w:lang w:val="fr-FR"/>
        </w:rPr>
      </w:pPr>
    </w:p>
    <w:p w14:paraId="2D9CCC32" w14:textId="77777777" w:rsidR="00BE65CA" w:rsidRDefault="00BE65CA" w:rsidP="003859FD">
      <w:pPr>
        <w:tabs>
          <w:tab w:val="center" w:pos="4703"/>
          <w:tab w:val="left" w:pos="6179"/>
        </w:tabs>
        <w:jc w:val="both"/>
        <w:rPr>
          <w:rFonts w:cstheme="minorHAnsi"/>
          <w:shd w:val="clear" w:color="auto" w:fill="FFFFFF"/>
          <w:lang w:val="fr-FR"/>
        </w:rPr>
      </w:pPr>
    </w:p>
    <w:p w14:paraId="3A845B34" w14:textId="77777777" w:rsidR="00BE65CA" w:rsidRDefault="00BE65CA" w:rsidP="003859FD">
      <w:pPr>
        <w:tabs>
          <w:tab w:val="center" w:pos="4703"/>
          <w:tab w:val="left" w:pos="6179"/>
        </w:tabs>
        <w:jc w:val="both"/>
        <w:rPr>
          <w:rFonts w:cstheme="minorHAnsi"/>
          <w:shd w:val="clear" w:color="auto" w:fill="FFFFFF"/>
          <w:lang w:val="fr-FR"/>
        </w:rPr>
      </w:pPr>
    </w:p>
    <w:p w14:paraId="400176DA" w14:textId="77777777" w:rsidR="00515060" w:rsidRDefault="00515060" w:rsidP="003859FD">
      <w:pPr>
        <w:tabs>
          <w:tab w:val="center" w:pos="4703"/>
          <w:tab w:val="left" w:pos="6179"/>
        </w:tabs>
        <w:jc w:val="both"/>
        <w:rPr>
          <w:rFonts w:cstheme="minorHAnsi"/>
          <w:shd w:val="clear" w:color="auto" w:fill="FFFFFF"/>
          <w:lang w:val="fr-FR"/>
        </w:rPr>
      </w:pPr>
    </w:p>
    <w:p w14:paraId="5FC10EFC" w14:textId="77777777" w:rsidR="00515060" w:rsidRPr="00620D4B" w:rsidRDefault="00515060" w:rsidP="003859FD">
      <w:pPr>
        <w:jc w:val="both"/>
        <w:rPr>
          <w:rFonts w:cstheme="minorHAnsi"/>
          <w:b/>
          <w:bCs/>
          <w:sz w:val="20"/>
          <w:szCs w:val="20"/>
          <w:lang w:val="fr-RE"/>
        </w:rPr>
      </w:pPr>
      <w:r>
        <w:rPr>
          <w:rFonts w:cstheme="minorHAnsi"/>
          <w:b/>
          <w:bCs/>
          <w:sz w:val="20"/>
          <w:szCs w:val="20"/>
          <w:lang w:val="fr-RE"/>
        </w:rPr>
        <w:t>e</w:t>
      </w:r>
      <w:r w:rsidRPr="00620D4B">
        <w:rPr>
          <w:rFonts w:cstheme="minorHAnsi"/>
          <w:b/>
          <w:bCs/>
          <w:sz w:val="20"/>
          <w:szCs w:val="20"/>
          <w:lang w:val="fr-RE"/>
        </w:rPr>
        <w:t xml:space="preserve">) Message et leçons à tirer de la sourate </w:t>
      </w:r>
    </w:p>
    <w:p w14:paraId="0C68BE1B" w14:textId="77777777" w:rsidR="00515060" w:rsidRPr="00620D4B" w:rsidRDefault="00515060" w:rsidP="003859FD">
      <w:pPr>
        <w:jc w:val="both"/>
        <w:rPr>
          <w:rFonts w:cstheme="minorHAnsi"/>
          <w:b/>
          <w:bCs/>
          <w:lang w:val="fr-FR"/>
        </w:rPr>
      </w:pPr>
    </w:p>
    <w:p w14:paraId="2951BC25" w14:textId="77777777" w:rsidR="00515060" w:rsidRPr="00817338" w:rsidRDefault="00515060" w:rsidP="003859FD">
      <w:pPr>
        <w:jc w:val="both"/>
        <w:rPr>
          <w:rFonts w:cstheme="minorHAnsi"/>
          <w:lang w:val="fr-FR"/>
        </w:rPr>
      </w:pPr>
      <w:r w:rsidRPr="00817338">
        <w:rPr>
          <w:rFonts w:cstheme="minorHAnsi"/>
          <w:lang w:val="fr-FR"/>
        </w:rPr>
        <w:t>- Priez pour vos futurs enfants et demandez à Dieu de vous accorder une bonne descendance.</w:t>
      </w:r>
    </w:p>
    <w:p w14:paraId="3FABA2F8" w14:textId="77777777" w:rsidR="00515060" w:rsidRPr="00817338" w:rsidRDefault="00515060" w:rsidP="003859FD">
      <w:pPr>
        <w:jc w:val="both"/>
        <w:rPr>
          <w:rFonts w:cstheme="minorHAnsi"/>
          <w:lang w:val="fr-FR"/>
        </w:rPr>
      </w:pPr>
      <w:r w:rsidRPr="00817338">
        <w:rPr>
          <w:rFonts w:cstheme="minorHAnsi"/>
          <w:lang w:val="fr-FR"/>
        </w:rPr>
        <w:t>- Les anges divins peuvent apparaître sous forme humaine devant les autres.</w:t>
      </w:r>
    </w:p>
    <w:p w14:paraId="3697E188" w14:textId="77777777" w:rsidR="00515060" w:rsidRPr="00817338" w:rsidRDefault="00515060" w:rsidP="003859FD">
      <w:pPr>
        <w:jc w:val="both"/>
        <w:rPr>
          <w:rFonts w:cstheme="minorHAnsi"/>
          <w:lang w:val="fr-FR"/>
        </w:rPr>
      </w:pPr>
      <w:r w:rsidRPr="00817338">
        <w:rPr>
          <w:rFonts w:cstheme="minorHAnsi"/>
          <w:lang w:val="fr-FR"/>
        </w:rPr>
        <w:t>- La réputation de l'homme lui est plus chère que sa propre vie.</w:t>
      </w:r>
    </w:p>
    <w:p w14:paraId="7BB3E549" w14:textId="77777777" w:rsidR="00515060" w:rsidRPr="00817338" w:rsidRDefault="00515060" w:rsidP="003859FD">
      <w:pPr>
        <w:jc w:val="both"/>
        <w:rPr>
          <w:rFonts w:cstheme="minorHAnsi"/>
          <w:lang w:val="fr-FR"/>
        </w:rPr>
      </w:pPr>
      <w:r w:rsidRPr="00817338">
        <w:rPr>
          <w:rFonts w:cstheme="minorHAnsi"/>
          <w:lang w:val="fr-FR"/>
        </w:rPr>
        <w:t>- Avoir un enfant implique une imperfection et un besoin, et Dieu est exempt de ces attributs.</w:t>
      </w:r>
    </w:p>
    <w:p w14:paraId="3F701B47" w14:textId="77777777" w:rsidR="00515060" w:rsidRPr="00817338" w:rsidRDefault="00515060" w:rsidP="003859FD">
      <w:pPr>
        <w:jc w:val="both"/>
        <w:rPr>
          <w:rFonts w:cstheme="minorHAnsi"/>
          <w:lang w:val="fr-FR"/>
        </w:rPr>
      </w:pPr>
      <w:r w:rsidRPr="00817338">
        <w:rPr>
          <w:rFonts w:cstheme="minorHAnsi"/>
          <w:lang w:val="fr-FR"/>
        </w:rPr>
        <w:t>- Ne limitez pas la puissance de Dieu, car Il crée instantanément tout ce qu'Il désire.</w:t>
      </w:r>
    </w:p>
    <w:p w14:paraId="4AD35313" w14:textId="77777777" w:rsidR="00515060" w:rsidRPr="00817338" w:rsidRDefault="00515060" w:rsidP="003859FD">
      <w:pPr>
        <w:jc w:val="both"/>
        <w:rPr>
          <w:rFonts w:cstheme="minorHAnsi"/>
          <w:lang w:val="fr-FR"/>
        </w:rPr>
      </w:pPr>
      <w:r w:rsidRPr="00817338">
        <w:rPr>
          <w:rFonts w:cstheme="minorHAnsi"/>
          <w:lang w:val="fr-FR"/>
        </w:rPr>
        <w:t>- Connaissez et adorez Dieu, et ne vous écartez pas de Son chemin.</w:t>
      </w:r>
    </w:p>
    <w:p w14:paraId="2826E967" w14:textId="77777777" w:rsidR="00515060" w:rsidRPr="00817338" w:rsidRDefault="00515060" w:rsidP="003859FD">
      <w:pPr>
        <w:jc w:val="both"/>
        <w:rPr>
          <w:rFonts w:cstheme="minorHAnsi"/>
          <w:lang w:val="fr-FR"/>
        </w:rPr>
      </w:pPr>
      <w:r w:rsidRPr="00817338">
        <w:rPr>
          <w:rFonts w:cstheme="minorHAnsi"/>
          <w:lang w:val="fr-FR"/>
        </w:rPr>
        <w:t>- Le monde est instable et source de regrets, alors réveillez-vous tôt et ayez la foi.</w:t>
      </w:r>
    </w:p>
    <w:p w14:paraId="77D4E4AA" w14:textId="77777777" w:rsidR="00515060" w:rsidRPr="00817338" w:rsidRDefault="00515060" w:rsidP="003859FD">
      <w:pPr>
        <w:jc w:val="both"/>
        <w:rPr>
          <w:rFonts w:cstheme="minorHAnsi"/>
          <w:lang w:val="fr-FR"/>
        </w:rPr>
      </w:pPr>
      <w:r w:rsidRPr="00817338">
        <w:rPr>
          <w:rFonts w:cstheme="minorHAnsi"/>
          <w:lang w:val="fr-FR"/>
        </w:rPr>
        <w:t>- Veillez à toujours guider votre famille.</w:t>
      </w:r>
    </w:p>
    <w:p w14:paraId="3D553C34" w14:textId="77777777" w:rsidR="00515060" w:rsidRPr="00817338" w:rsidRDefault="00515060" w:rsidP="003859FD">
      <w:pPr>
        <w:jc w:val="both"/>
        <w:rPr>
          <w:rFonts w:cstheme="minorHAnsi"/>
          <w:lang w:val="fr-FR"/>
        </w:rPr>
      </w:pPr>
      <w:r w:rsidRPr="00817338">
        <w:rPr>
          <w:rFonts w:cstheme="minorHAnsi"/>
          <w:lang w:val="fr-FR"/>
        </w:rPr>
        <w:t>- Ne vous enorgueillissez pas des apparences du monde, qui peuvent être anéanties.</w:t>
      </w:r>
    </w:p>
    <w:p w14:paraId="09F366D8" w14:textId="77777777" w:rsidR="00515060" w:rsidRPr="00817338" w:rsidRDefault="00515060" w:rsidP="003859FD">
      <w:pPr>
        <w:jc w:val="both"/>
        <w:rPr>
          <w:rFonts w:cstheme="minorHAnsi"/>
          <w:lang w:val="fr-FR"/>
        </w:rPr>
      </w:pPr>
      <w:r w:rsidRPr="00817338">
        <w:rPr>
          <w:rFonts w:cstheme="minorHAnsi"/>
          <w:lang w:val="fr-FR"/>
        </w:rPr>
        <w:t>- Dieu accorde un répit aux égarés, mais ce répit est à leur détriment.</w:t>
      </w:r>
    </w:p>
    <w:p w14:paraId="59BD18AD" w14:textId="77777777" w:rsidR="00515060" w:rsidRPr="00817338" w:rsidRDefault="00515060" w:rsidP="003859FD">
      <w:pPr>
        <w:jc w:val="both"/>
        <w:rPr>
          <w:rFonts w:cstheme="minorHAnsi"/>
          <w:lang w:val="fr-FR"/>
        </w:rPr>
      </w:pPr>
      <w:r w:rsidRPr="00817338">
        <w:rPr>
          <w:rFonts w:cstheme="minorHAnsi"/>
          <w:lang w:val="fr-FR"/>
        </w:rPr>
        <w:lastRenderedPageBreak/>
        <w:t>- Si vous souhaitez bénéficier de l'intercession, maintenez un lien étroit avec Dieu.</w:t>
      </w:r>
    </w:p>
    <w:p w14:paraId="46688521" w14:textId="04EA69C2" w:rsidR="00515060" w:rsidRPr="00620D4B" w:rsidRDefault="005D50A5" w:rsidP="003859FD">
      <w:pPr>
        <w:jc w:val="both"/>
        <w:rPr>
          <w:rFonts w:cstheme="minorHAnsi"/>
          <w:lang w:val="fr-FR"/>
        </w:rPr>
      </w:pPr>
      <w:r w:rsidRPr="005D50A5">
        <w:rPr>
          <w:rFonts w:cstheme="minorHAnsi"/>
          <w:lang w:val="fr-FR"/>
        </w:rPr>
        <w:t>- Dieu a révélé le Coran dans un langage accessible et clair, afin que chacun puisse le comprendre et s'en inspirer dans sa vie</w:t>
      </w:r>
      <w:r w:rsidR="00515060" w:rsidRPr="00620D4B">
        <w:rPr>
          <w:rFonts w:cstheme="minorHAnsi"/>
          <w:lang w:val="fr-FR"/>
        </w:rPr>
        <w:t>.</w:t>
      </w:r>
      <w:r w:rsidR="00515060" w:rsidRPr="00620D4B">
        <w:rPr>
          <w:rStyle w:val="Appelnotedebasdep"/>
          <w:rFonts w:cstheme="minorHAnsi"/>
          <w:lang w:val="fr-FR"/>
        </w:rPr>
        <w:footnoteReference w:id="78"/>
      </w:r>
    </w:p>
    <w:p w14:paraId="32C82C7D" w14:textId="77777777" w:rsidR="00675436" w:rsidRPr="005E5FB9" w:rsidRDefault="00675436" w:rsidP="003859FD">
      <w:pPr>
        <w:jc w:val="both"/>
        <w:rPr>
          <w:lang w:val="fr-FR"/>
        </w:rPr>
      </w:pPr>
    </w:p>
    <w:sectPr w:rsidR="00675436" w:rsidRPr="005E5FB9" w:rsidSect="0051506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4A9E" w14:textId="77777777" w:rsidR="00DE6B21" w:rsidRDefault="00DE6B21" w:rsidP="00515060">
      <w:pPr>
        <w:spacing w:after="0" w:line="240" w:lineRule="auto"/>
      </w:pPr>
      <w:r>
        <w:separator/>
      </w:r>
    </w:p>
  </w:endnote>
  <w:endnote w:type="continuationSeparator" w:id="0">
    <w:p w14:paraId="0768B326" w14:textId="77777777" w:rsidR="00DE6B21" w:rsidRDefault="00DE6B21" w:rsidP="0051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0E01" w14:textId="77777777" w:rsidR="00DE6B21" w:rsidRDefault="00DE6B21" w:rsidP="00515060">
      <w:pPr>
        <w:spacing w:after="0" w:line="240" w:lineRule="auto"/>
      </w:pPr>
      <w:r>
        <w:separator/>
      </w:r>
    </w:p>
  </w:footnote>
  <w:footnote w:type="continuationSeparator" w:id="0">
    <w:p w14:paraId="0E129A91" w14:textId="77777777" w:rsidR="00DE6B21" w:rsidRDefault="00DE6B21" w:rsidP="00515060">
      <w:pPr>
        <w:spacing w:after="0" w:line="240" w:lineRule="auto"/>
      </w:pPr>
      <w:r>
        <w:continuationSeparator/>
      </w:r>
    </w:p>
  </w:footnote>
  <w:footnote w:id="1">
    <w:p w14:paraId="03091D4E" w14:textId="77777777" w:rsidR="00D408F3" w:rsidRPr="00D408F3" w:rsidRDefault="00D408F3" w:rsidP="00D408F3">
      <w:pPr>
        <w:pStyle w:val="Notedebasdepage"/>
        <w:rPr>
          <w:sz w:val="16"/>
          <w:szCs w:val="16"/>
          <w:lang w:val="fr-FR"/>
        </w:rPr>
      </w:pPr>
      <w:r w:rsidRPr="00D408F3">
        <w:rPr>
          <w:rStyle w:val="Appelnotedebasdep"/>
          <w:sz w:val="16"/>
          <w:szCs w:val="16"/>
        </w:rPr>
        <w:footnoteRef/>
      </w:r>
      <w:r w:rsidRPr="005E5FB9">
        <w:rPr>
          <w:sz w:val="16"/>
          <w:szCs w:val="16"/>
          <w:lang w:val="fr-FR"/>
        </w:rPr>
        <w:t xml:space="preserve"> </w:t>
      </w:r>
      <w:r w:rsidRPr="00D408F3">
        <w:rPr>
          <w:rFonts w:cstheme="minorHAnsi"/>
          <w:sz w:val="16"/>
          <w:szCs w:val="16"/>
          <w:lang w:val="fr-RE"/>
        </w:rPr>
        <w:t>Prophète Zakariya (a)</w:t>
      </w:r>
    </w:p>
  </w:footnote>
  <w:footnote w:id="2">
    <w:p w14:paraId="0FB5E8FE" w14:textId="77777777" w:rsidR="00D408F3" w:rsidRPr="00D408F3" w:rsidRDefault="00D408F3" w:rsidP="00D408F3">
      <w:pPr>
        <w:pStyle w:val="Notedebasdepage"/>
        <w:rPr>
          <w:sz w:val="16"/>
          <w:szCs w:val="16"/>
          <w:lang w:val="fr-FR"/>
        </w:rPr>
      </w:pPr>
      <w:r w:rsidRPr="00D408F3">
        <w:rPr>
          <w:rStyle w:val="Appelnotedebasdep"/>
          <w:sz w:val="16"/>
          <w:szCs w:val="16"/>
        </w:rPr>
        <w:footnoteRef/>
      </w:r>
      <w:r w:rsidRPr="005E5FB9">
        <w:rPr>
          <w:sz w:val="16"/>
          <w:szCs w:val="16"/>
          <w:lang w:val="fr-FR"/>
        </w:rPr>
        <w:t xml:space="preserve"> </w:t>
      </w:r>
      <w:r w:rsidRPr="00D408F3">
        <w:rPr>
          <w:rFonts w:cstheme="minorHAnsi"/>
          <w:sz w:val="16"/>
          <w:szCs w:val="16"/>
          <w:lang w:val="fr-RE"/>
        </w:rPr>
        <w:t>Prophète Yahya (a)</w:t>
      </w:r>
    </w:p>
  </w:footnote>
  <w:footnote w:id="3">
    <w:p w14:paraId="50B81FD5" w14:textId="77777777" w:rsidR="00D408F3" w:rsidRPr="00D408F3" w:rsidRDefault="00D408F3" w:rsidP="00D408F3">
      <w:pPr>
        <w:pStyle w:val="Notedebasdepage"/>
        <w:rPr>
          <w:sz w:val="16"/>
          <w:szCs w:val="16"/>
          <w:lang w:val="fr-FR"/>
        </w:rPr>
      </w:pPr>
      <w:r w:rsidRPr="00D408F3">
        <w:rPr>
          <w:rStyle w:val="Appelnotedebasdep"/>
          <w:sz w:val="16"/>
          <w:szCs w:val="16"/>
        </w:rPr>
        <w:footnoteRef/>
      </w:r>
      <w:r w:rsidRPr="005E5FB9">
        <w:rPr>
          <w:sz w:val="16"/>
          <w:szCs w:val="16"/>
          <w:lang w:val="fr-FR"/>
        </w:rPr>
        <w:t xml:space="preserve"> </w:t>
      </w:r>
      <w:r w:rsidRPr="00D408F3">
        <w:rPr>
          <w:rFonts w:cstheme="minorHAnsi"/>
          <w:sz w:val="16"/>
          <w:szCs w:val="16"/>
          <w:lang w:val="fr-RE"/>
        </w:rPr>
        <w:t>Prophète Issa (a)</w:t>
      </w:r>
    </w:p>
  </w:footnote>
  <w:footnote w:id="4">
    <w:p w14:paraId="42AA0AC4" w14:textId="77777777" w:rsidR="00D408F3" w:rsidRPr="00D408F3" w:rsidRDefault="00D408F3" w:rsidP="00D408F3">
      <w:pPr>
        <w:pStyle w:val="Notedebasdepage"/>
        <w:rPr>
          <w:sz w:val="16"/>
          <w:szCs w:val="16"/>
          <w:lang w:val="fr-FR"/>
        </w:rPr>
      </w:pPr>
      <w:r w:rsidRPr="00D408F3">
        <w:rPr>
          <w:rStyle w:val="Appelnotedebasdep"/>
          <w:sz w:val="16"/>
          <w:szCs w:val="16"/>
        </w:rPr>
        <w:footnoteRef/>
      </w:r>
      <w:r w:rsidRPr="005E5FB9">
        <w:rPr>
          <w:sz w:val="16"/>
          <w:szCs w:val="16"/>
          <w:lang w:val="fr-FR"/>
        </w:rPr>
        <w:t xml:space="preserve"> </w:t>
      </w:r>
      <w:r w:rsidRPr="005E5FB9">
        <w:rPr>
          <w:rStyle w:val="Accentuation"/>
          <w:rFonts w:cstheme="minorHAnsi"/>
          <w:i w:val="0"/>
          <w:iCs w:val="0"/>
          <w:sz w:val="16"/>
          <w:szCs w:val="16"/>
          <w:shd w:val="clear" w:color="auto" w:fill="FFFFFF"/>
          <w:lang w:val="fr-FR"/>
        </w:rPr>
        <w:t>Prophète Ibrahim (a)</w:t>
      </w:r>
    </w:p>
  </w:footnote>
  <w:footnote w:id="5">
    <w:p w14:paraId="106BD99F" w14:textId="77777777" w:rsidR="00515060" w:rsidRPr="00D408F3" w:rsidRDefault="00515060" w:rsidP="00D408F3">
      <w:pPr>
        <w:spacing w:after="0" w:line="240" w:lineRule="auto"/>
        <w:rPr>
          <w:rFonts w:ascii="Calibri" w:eastAsia="Times New Roman" w:hAnsi="Calibri" w:cs="Arial"/>
          <w:i/>
          <w:iCs/>
          <w:sz w:val="16"/>
          <w:szCs w:val="16"/>
          <w:lang w:val="fr-BE"/>
        </w:rPr>
      </w:pPr>
      <w:r w:rsidRPr="00D408F3">
        <w:rPr>
          <w:rStyle w:val="Appelnotedebasdep"/>
          <w:sz w:val="16"/>
          <w:szCs w:val="16"/>
        </w:rPr>
        <w:footnoteRef/>
      </w:r>
      <w:r w:rsidRPr="00D408F3">
        <w:rPr>
          <w:sz w:val="16"/>
          <w:szCs w:val="16"/>
          <w:lang w:val="fr-BE"/>
        </w:rPr>
        <w:t xml:space="preserve"> </w:t>
      </w:r>
      <w:bookmarkStart w:id="1" w:name="_Hlk153631766"/>
      <w:proofErr w:type="spellStart"/>
      <w:r w:rsidRPr="00D408F3">
        <w:rPr>
          <w:rFonts w:ascii="Calibri" w:eastAsia="Times New Roman" w:hAnsi="Calibri" w:cs="Arial"/>
          <w:i/>
          <w:iCs/>
          <w:sz w:val="16"/>
          <w:szCs w:val="16"/>
          <w:lang w:val="fr-BE"/>
        </w:rPr>
        <w:t>Nézaamé</w:t>
      </w:r>
      <w:proofErr w:type="spellEnd"/>
      <w:r w:rsidRPr="00D408F3">
        <w:rPr>
          <w:rFonts w:ascii="Calibri" w:eastAsia="Times New Roman" w:hAnsi="Calibri" w:cs="Arial"/>
          <w:i/>
          <w:iCs/>
          <w:sz w:val="16"/>
          <w:szCs w:val="16"/>
          <w:lang w:val="fr-BE"/>
        </w:rPr>
        <w:t xml:space="preserve"> </w:t>
      </w:r>
      <w:proofErr w:type="spellStart"/>
      <w:r w:rsidRPr="00D408F3">
        <w:rPr>
          <w:rFonts w:ascii="Calibri" w:eastAsia="Times New Roman" w:hAnsi="Calibri" w:cs="Arial"/>
          <w:i/>
          <w:iCs/>
          <w:sz w:val="16"/>
          <w:szCs w:val="16"/>
          <w:lang w:val="fr-BE"/>
        </w:rPr>
        <w:t>hamahangué</w:t>
      </w:r>
      <w:proofErr w:type="spellEnd"/>
      <w:r w:rsidRPr="00D408F3">
        <w:rPr>
          <w:rFonts w:ascii="Calibri" w:eastAsia="Times New Roman" w:hAnsi="Calibri" w:cs="Arial"/>
          <w:i/>
          <w:iCs/>
          <w:sz w:val="16"/>
          <w:szCs w:val="16"/>
          <w:lang w:val="fr-BE"/>
        </w:rPr>
        <w:t xml:space="preserve"> </w:t>
      </w:r>
      <w:proofErr w:type="spellStart"/>
      <w:r w:rsidRPr="00D408F3">
        <w:rPr>
          <w:rFonts w:ascii="Calibri" w:eastAsia="Times New Roman" w:hAnsi="Calibri" w:cs="Arial"/>
          <w:i/>
          <w:iCs/>
          <w:sz w:val="16"/>
          <w:szCs w:val="16"/>
          <w:lang w:val="fr-BE"/>
        </w:rPr>
        <w:t>souréhayé</w:t>
      </w:r>
      <w:proofErr w:type="spellEnd"/>
      <w:r w:rsidRPr="00D408F3">
        <w:rPr>
          <w:rFonts w:ascii="Calibri" w:eastAsia="Times New Roman" w:hAnsi="Calibri" w:cs="Arial"/>
          <w:i/>
          <w:iCs/>
          <w:sz w:val="16"/>
          <w:szCs w:val="16"/>
          <w:lang w:val="fr-BE"/>
        </w:rPr>
        <w:t xml:space="preserve"> </w:t>
      </w:r>
      <w:proofErr w:type="spellStart"/>
      <w:r w:rsidRPr="00D408F3">
        <w:rPr>
          <w:rFonts w:ascii="Calibri" w:eastAsia="Times New Roman" w:hAnsi="Calibri" w:cs="Arial"/>
          <w:i/>
          <w:iCs/>
          <w:sz w:val="16"/>
          <w:szCs w:val="16"/>
          <w:lang w:val="fr-BE"/>
        </w:rPr>
        <w:t>Qur’an</w:t>
      </w:r>
      <w:proofErr w:type="spellEnd"/>
      <w:r w:rsidRPr="00D408F3">
        <w:rPr>
          <w:rFonts w:ascii="Calibri" w:eastAsia="Times New Roman" w:hAnsi="Calibri" w:cs="Arial"/>
          <w:i/>
          <w:iCs/>
          <w:sz w:val="16"/>
          <w:szCs w:val="16"/>
          <w:lang w:val="fr-BE"/>
        </w:rPr>
        <w:t>, page</w:t>
      </w:r>
      <w:bookmarkEnd w:id="1"/>
      <w:r w:rsidRPr="00D408F3">
        <w:rPr>
          <w:rFonts w:ascii="Calibri" w:eastAsia="Times New Roman" w:hAnsi="Calibri" w:cs="Arial"/>
          <w:i/>
          <w:iCs/>
          <w:sz w:val="16"/>
          <w:szCs w:val="16"/>
          <w:lang w:val="fr-BE"/>
        </w:rPr>
        <w:t xml:space="preserve"> 199</w:t>
      </w:r>
    </w:p>
  </w:footnote>
  <w:footnote w:id="6">
    <w:p w14:paraId="14886921" w14:textId="77777777" w:rsidR="00515060" w:rsidRPr="00214A2F" w:rsidRDefault="00515060" w:rsidP="00515060">
      <w:pPr>
        <w:pStyle w:val="Notedebasdepage"/>
        <w:rPr>
          <w:sz w:val="16"/>
          <w:szCs w:val="16"/>
          <w:lang w:val="fr-RE"/>
        </w:rPr>
      </w:pPr>
      <w:r w:rsidRPr="00214A2F">
        <w:rPr>
          <w:rStyle w:val="Appelnotedebasdep"/>
          <w:sz w:val="16"/>
          <w:szCs w:val="16"/>
        </w:rPr>
        <w:footnoteRef/>
      </w:r>
      <w:r w:rsidRPr="00214A2F">
        <w:rPr>
          <w:sz w:val="16"/>
          <w:szCs w:val="16"/>
          <w:lang w:val="fr-RE"/>
        </w:rPr>
        <w:t xml:space="preserve"> Maryam (a), mère de Jésus (a).</w:t>
      </w:r>
    </w:p>
  </w:footnote>
  <w:footnote w:id="7">
    <w:p w14:paraId="5035CB96" w14:textId="77777777" w:rsidR="00515060" w:rsidRPr="00214A2F" w:rsidRDefault="00515060" w:rsidP="00515060">
      <w:pPr>
        <w:pStyle w:val="Notedebasdepage"/>
        <w:rPr>
          <w:sz w:val="16"/>
          <w:szCs w:val="16"/>
          <w:lang w:val="fr-FR"/>
        </w:rPr>
      </w:pPr>
      <w:r w:rsidRPr="00214A2F">
        <w:rPr>
          <w:rStyle w:val="Appelnotedebasdep"/>
          <w:sz w:val="16"/>
          <w:szCs w:val="16"/>
        </w:rPr>
        <w:footnoteRef/>
      </w:r>
      <w:r w:rsidRPr="00214A2F">
        <w:rPr>
          <w:sz w:val="16"/>
          <w:szCs w:val="16"/>
          <w:lang w:val="fr-FR"/>
        </w:rPr>
        <w:t xml:space="preserve"> Prophète </w:t>
      </w:r>
      <w:r w:rsidRPr="00214A2F">
        <w:rPr>
          <w:rFonts w:cstheme="minorHAnsi"/>
          <w:sz w:val="16"/>
          <w:szCs w:val="16"/>
          <w:lang w:val="fr-RE"/>
        </w:rPr>
        <w:t>Ismaïl (a)</w:t>
      </w:r>
    </w:p>
  </w:footnote>
  <w:footnote w:id="8">
    <w:p w14:paraId="3AD026F7" w14:textId="77777777" w:rsidR="00515060" w:rsidRPr="00214A2F" w:rsidRDefault="00515060" w:rsidP="00515060">
      <w:pPr>
        <w:pStyle w:val="Notedebasdepage"/>
        <w:rPr>
          <w:sz w:val="16"/>
          <w:szCs w:val="16"/>
          <w:lang w:val="fr-RE"/>
        </w:rPr>
      </w:pPr>
      <w:r w:rsidRPr="00214A2F">
        <w:rPr>
          <w:rStyle w:val="Appelnotedebasdep"/>
          <w:sz w:val="16"/>
          <w:szCs w:val="16"/>
        </w:rPr>
        <w:footnoteRef/>
      </w:r>
      <w:r w:rsidRPr="00214A2F">
        <w:rPr>
          <w:sz w:val="16"/>
          <w:szCs w:val="16"/>
          <w:lang w:val="fr-RE"/>
        </w:rPr>
        <w:t xml:space="preserve"> Prophète </w:t>
      </w:r>
      <w:r w:rsidRPr="00214A2F">
        <w:rPr>
          <w:rFonts w:cstheme="minorHAnsi"/>
          <w:sz w:val="16"/>
          <w:szCs w:val="16"/>
          <w:lang w:val="fr-RE"/>
        </w:rPr>
        <w:t>Idris (a)</w:t>
      </w:r>
    </w:p>
  </w:footnote>
  <w:footnote w:id="9">
    <w:p w14:paraId="5E7393AA" w14:textId="77777777" w:rsidR="00515060" w:rsidRPr="00C70029" w:rsidRDefault="00515060" w:rsidP="00515060">
      <w:pPr>
        <w:spacing w:after="0" w:line="240" w:lineRule="auto"/>
        <w:rPr>
          <w:rFonts w:ascii="Calibri" w:eastAsia="Times New Roman" w:hAnsi="Calibri" w:cs="Arial"/>
          <w:i/>
          <w:iCs/>
          <w:sz w:val="16"/>
          <w:szCs w:val="16"/>
          <w:u w:val="single"/>
          <w:lang w:val="fr-BE"/>
        </w:rPr>
      </w:pPr>
      <w:r w:rsidRPr="00214A2F">
        <w:rPr>
          <w:rStyle w:val="Appelnotedebasdep"/>
          <w:sz w:val="16"/>
          <w:szCs w:val="16"/>
        </w:rPr>
        <w:footnoteRef/>
      </w:r>
      <w:r w:rsidRPr="00C70029">
        <w:rPr>
          <w:sz w:val="16"/>
          <w:szCs w:val="16"/>
          <w:lang w:val="fr-BE"/>
        </w:rPr>
        <w:t xml:space="preserve"> </w:t>
      </w:r>
      <w:bookmarkStart w:id="2" w:name="_Hlk153631795"/>
      <w:bookmarkStart w:id="3" w:name="_Hlk153871014"/>
      <w:proofErr w:type="spellStart"/>
      <w:r w:rsidRPr="00214A2F">
        <w:rPr>
          <w:rFonts w:eastAsiaTheme="minorEastAsia"/>
          <w:i/>
          <w:iCs/>
          <w:sz w:val="16"/>
          <w:szCs w:val="16"/>
          <w:lang w:val="fr-FR" w:bidi="en-US"/>
        </w:rPr>
        <w:t>Tafsiré</w:t>
      </w:r>
      <w:proofErr w:type="spellEnd"/>
      <w:r w:rsidRPr="00214A2F">
        <w:rPr>
          <w:rFonts w:eastAsiaTheme="minorEastAsia"/>
          <w:i/>
          <w:iCs/>
          <w:sz w:val="16"/>
          <w:szCs w:val="16"/>
          <w:lang w:val="fr-FR" w:bidi="en-US"/>
        </w:rPr>
        <w:t xml:space="preserve"> Némouna ; </w:t>
      </w:r>
      <w:hyperlink r:id="rId1" w:history="1">
        <w:r w:rsidRPr="00C70029">
          <w:rPr>
            <w:rFonts w:ascii="Calibri" w:eastAsia="Times New Roman" w:hAnsi="Calibri" w:cs="Arial"/>
            <w:i/>
            <w:iCs/>
            <w:sz w:val="16"/>
            <w:szCs w:val="16"/>
            <w:u w:val="single"/>
            <w:lang w:val="fr-BE"/>
          </w:rPr>
          <w:t>quran.inoor.ir</w:t>
        </w:r>
      </w:hyperlink>
      <w:bookmarkEnd w:id="2"/>
      <w:bookmarkEnd w:id="3"/>
    </w:p>
  </w:footnote>
  <w:footnote w:id="10">
    <w:p w14:paraId="12F4DAF8" w14:textId="77777777" w:rsidR="00515060" w:rsidRPr="00214A2F" w:rsidRDefault="00515060" w:rsidP="00515060">
      <w:pPr>
        <w:pStyle w:val="Paragraphedeliste"/>
        <w:spacing w:after="0" w:line="240" w:lineRule="auto"/>
        <w:ind w:left="0"/>
        <w:rPr>
          <w:rFonts w:eastAsia="Times New Roman"/>
          <w:i/>
          <w:iCs/>
          <w:sz w:val="16"/>
          <w:szCs w:val="16"/>
          <w:lang w:val="fr-FR"/>
        </w:rPr>
      </w:pPr>
      <w:r w:rsidRPr="00214A2F">
        <w:rPr>
          <w:rStyle w:val="Appelnotedebasdep"/>
          <w:sz w:val="16"/>
          <w:szCs w:val="16"/>
        </w:rPr>
        <w:footnoteRef/>
      </w:r>
      <w:r w:rsidRPr="00214A2F">
        <w:rPr>
          <w:sz w:val="16"/>
          <w:szCs w:val="16"/>
          <w:lang w:val="fr-RE"/>
        </w:rPr>
        <w:t xml:space="preserve"> </w:t>
      </w:r>
      <w:proofErr w:type="spellStart"/>
      <w:r w:rsidRPr="00214A2F">
        <w:rPr>
          <w:i/>
          <w:iCs/>
          <w:sz w:val="16"/>
          <w:szCs w:val="16"/>
          <w:lang w:val="fr-FR"/>
        </w:rPr>
        <w:t>Tafsiré</w:t>
      </w:r>
      <w:proofErr w:type="spellEnd"/>
      <w:r w:rsidRPr="00214A2F">
        <w:rPr>
          <w:i/>
          <w:iCs/>
          <w:sz w:val="16"/>
          <w:szCs w:val="16"/>
          <w:lang w:val="fr-FR"/>
        </w:rPr>
        <w:t xml:space="preserve"> </w:t>
      </w:r>
      <w:r w:rsidRPr="00214A2F">
        <w:rPr>
          <w:rFonts w:eastAsia="Times New Roman"/>
          <w:i/>
          <w:iCs/>
          <w:sz w:val="16"/>
          <w:szCs w:val="16"/>
          <w:lang w:val="fr-FR"/>
        </w:rPr>
        <w:t xml:space="preserve">Majmà’ al </w:t>
      </w:r>
      <w:proofErr w:type="spellStart"/>
      <w:r w:rsidRPr="00214A2F">
        <w:rPr>
          <w:rFonts w:eastAsia="Times New Roman"/>
          <w:i/>
          <w:iCs/>
          <w:sz w:val="16"/>
          <w:szCs w:val="16"/>
          <w:lang w:val="fr-FR"/>
        </w:rPr>
        <w:t>Bayàn</w:t>
      </w:r>
      <w:proofErr w:type="spellEnd"/>
      <w:r w:rsidRPr="00214A2F">
        <w:rPr>
          <w:rFonts w:eastAsia="Times New Roman"/>
          <w:i/>
          <w:iCs/>
          <w:sz w:val="16"/>
          <w:szCs w:val="16"/>
          <w:lang w:val="fr-FR"/>
        </w:rPr>
        <w:t>, tome 6, page 772</w:t>
      </w:r>
    </w:p>
    <w:p w14:paraId="56811962" w14:textId="77777777" w:rsidR="00515060" w:rsidRPr="00806D79" w:rsidRDefault="00515060" w:rsidP="00515060">
      <w:pPr>
        <w:pStyle w:val="Notedebasdepage"/>
        <w:rPr>
          <w:lang w:val="fr-RE"/>
        </w:rPr>
      </w:pPr>
    </w:p>
  </w:footnote>
  <w:footnote w:id="11">
    <w:p w14:paraId="31B7B4C5" w14:textId="77777777" w:rsidR="00FB5472" w:rsidRPr="005E5FB9" w:rsidRDefault="00FB5472" w:rsidP="00FB5472">
      <w:pPr>
        <w:spacing w:after="0" w:line="240" w:lineRule="auto"/>
        <w:jc w:val="both"/>
        <w:rPr>
          <w:rFonts w:cstheme="minorHAnsi"/>
          <w:sz w:val="16"/>
          <w:szCs w:val="16"/>
          <w:lang w:val="fr-FR"/>
        </w:rPr>
      </w:pPr>
      <w:r w:rsidRPr="00FB5472">
        <w:rPr>
          <w:rStyle w:val="Appelnotedebasdep"/>
          <w:sz w:val="16"/>
          <w:szCs w:val="16"/>
        </w:rPr>
        <w:footnoteRef/>
      </w:r>
      <w:r w:rsidRPr="005E5FB9">
        <w:rPr>
          <w:sz w:val="16"/>
          <w:szCs w:val="16"/>
          <w:lang w:val="fr-FR"/>
        </w:rPr>
        <w:t xml:space="preserve"> </w:t>
      </w:r>
      <w:bookmarkStart w:id="5" w:name="_Hlk155295367"/>
      <w:r w:rsidRPr="005E5FB9">
        <w:rPr>
          <w:rFonts w:cstheme="minorHAnsi"/>
          <w:sz w:val="16"/>
          <w:szCs w:val="16"/>
          <w:lang w:val="fr-FR"/>
        </w:rPr>
        <w:t xml:space="preserve">Karbala est une ville sainte importante du chiisme située en Irak. Elle est connue pour être le site du martyre de l'Imam Hussein ibn Ali (a), le petit-fils du Prophète Mohammad (s), en 680 apr. </w:t>
      </w:r>
      <w:r w:rsidRPr="009D29EA">
        <w:rPr>
          <w:rFonts w:cstheme="minorHAnsi"/>
          <w:sz w:val="16"/>
          <w:szCs w:val="16"/>
          <w:lang w:val="fr-FR"/>
        </w:rPr>
        <w:t xml:space="preserve">J.-C.. </w:t>
      </w:r>
      <w:r w:rsidRPr="005E5FB9">
        <w:rPr>
          <w:rFonts w:cstheme="minorHAnsi"/>
          <w:sz w:val="16"/>
          <w:szCs w:val="16"/>
          <w:lang w:val="fr-FR"/>
        </w:rPr>
        <w:t xml:space="preserve">Elle tient son nom de la bataille de Karbala qui s'y déroula en 680. L'armée du calife omeyyade Yazid avait assiégé Imam Hussein (a) et ses partisans alors qu'ils se rendaient à </w:t>
      </w:r>
      <w:proofErr w:type="spellStart"/>
      <w:r w:rsidRPr="005E5FB9">
        <w:rPr>
          <w:rFonts w:cstheme="minorHAnsi"/>
          <w:sz w:val="16"/>
          <w:szCs w:val="16"/>
          <w:lang w:val="fr-FR"/>
        </w:rPr>
        <w:t>Koufa</w:t>
      </w:r>
      <w:proofErr w:type="spellEnd"/>
      <w:r w:rsidRPr="005E5FB9">
        <w:rPr>
          <w:rFonts w:cstheme="minorHAnsi"/>
          <w:sz w:val="16"/>
          <w:szCs w:val="16"/>
          <w:lang w:val="fr-FR"/>
        </w:rPr>
        <w:t xml:space="preserve">. Bien que largement en infériorité numérique et à court de provisions, Imam Hussein (a) refusa de prêter allégeance à Yazid, qu'il considérait comme illégitime. Il a été assassiné le 10e jour du mois de </w:t>
      </w:r>
      <w:proofErr w:type="spellStart"/>
      <w:r w:rsidRPr="005E5FB9">
        <w:rPr>
          <w:rFonts w:cstheme="minorHAnsi"/>
          <w:sz w:val="16"/>
          <w:szCs w:val="16"/>
          <w:lang w:val="fr-FR"/>
        </w:rPr>
        <w:t>Moharram</w:t>
      </w:r>
      <w:proofErr w:type="spellEnd"/>
      <w:r w:rsidRPr="005E5FB9">
        <w:rPr>
          <w:rFonts w:cstheme="minorHAnsi"/>
          <w:sz w:val="16"/>
          <w:szCs w:val="16"/>
          <w:lang w:val="fr-FR"/>
        </w:rPr>
        <w:t xml:space="preserve">, connu maintenant comme le jour d'Achoura. </w:t>
      </w:r>
    </w:p>
    <w:p w14:paraId="6F9EC02E" w14:textId="4A85E07D" w:rsidR="00FB5472" w:rsidRPr="005E5FB9" w:rsidRDefault="00FB5472" w:rsidP="00FB5472">
      <w:pPr>
        <w:spacing w:after="0" w:line="240" w:lineRule="auto"/>
        <w:jc w:val="both"/>
        <w:rPr>
          <w:rFonts w:cstheme="minorHAnsi"/>
          <w:sz w:val="16"/>
          <w:szCs w:val="16"/>
          <w:lang w:val="fr-FR"/>
        </w:rPr>
      </w:pPr>
      <w:r w:rsidRPr="005E5FB9">
        <w:rPr>
          <w:rFonts w:cstheme="minorHAnsi"/>
          <w:sz w:val="16"/>
          <w:szCs w:val="16"/>
          <w:lang w:val="fr-FR"/>
        </w:rPr>
        <w:t xml:space="preserve">Cet événement tragique est commémoré chaque année pendant le mois de </w:t>
      </w:r>
      <w:proofErr w:type="spellStart"/>
      <w:r w:rsidRPr="005E5FB9">
        <w:rPr>
          <w:rFonts w:cstheme="minorHAnsi"/>
          <w:sz w:val="16"/>
          <w:szCs w:val="16"/>
          <w:lang w:val="fr-FR"/>
        </w:rPr>
        <w:t>Moharram</w:t>
      </w:r>
      <w:proofErr w:type="spellEnd"/>
      <w:r w:rsidRPr="005E5FB9">
        <w:rPr>
          <w:rFonts w:cstheme="minorHAnsi"/>
          <w:sz w:val="16"/>
          <w:szCs w:val="16"/>
          <w:lang w:val="fr-FR"/>
        </w:rPr>
        <w:t xml:space="preserve"> et Saffar par les chiites à travers des rituels de deuil. La ville de Karbala accueille des millions de pèlerins chiites venus honorer le martyre de l’Imam Hussein (a). Elle abrite le mausolée de l’Imam Hussein</w:t>
      </w:r>
      <w:r w:rsidR="00CB6A0E">
        <w:rPr>
          <w:rFonts w:cstheme="minorHAnsi"/>
          <w:sz w:val="16"/>
          <w:szCs w:val="16"/>
          <w:lang w:val="fr-FR"/>
        </w:rPr>
        <w:t> </w:t>
      </w:r>
      <w:r w:rsidRPr="005E5FB9">
        <w:rPr>
          <w:rFonts w:cstheme="minorHAnsi"/>
          <w:sz w:val="16"/>
          <w:szCs w:val="16"/>
          <w:lang w:val="fr-FR"/>
        </w:rPr>
        <w:t>(a) et de ses compagnons ainsi que plusieurs autres mosquées et lieux saints. Karbala occupe donc une place primordiale dans la croyance chiite comme symbole suprême du sacrifice et de la lutte contre l'injustice.</w:t>
      </w:r>
      <w:bookmarkEnd w:id="5"/>
    </w:p>
  </w:footnote>
  <w:footnote w:id="12">
    <w:p w14:paraId="383FA404" w14:textId="77777777" w:rsidR="00515060" w:rsidRPr="00FB5472" w:rsidRDefault="00515060" w:rsidP="00FB5472">
      <w:pPr>
        <w:pStyle w:val="Paragraphedeliste"/>
        <w:spacing w:after="0" w:line="240" w:lineRule="auto"/>
        <w:ind w:left="0"/>
        <w:rPr>
          <w:rFonts w:eastAsia="Times New Roman"/>
          <w:i/>
          <w:iCs/>
          <w:sz w:val="16"/>
          <w:szCs w:val="16"/>
          <w:lang w:val="fr-RE"/>
        </w:rPr>
      </w:pPr>
      <w:r w:rsidRPr="00FB5472">
        <w:rPr>
          <w:rStyle w:val="Appelnotedebasdep"/>
          <w:sz w:val="16"/>
          <w:szCs w:val="16"/>
        </w:rPr>
        <w:footnoteRef/>
      </w:r>
      <w:r w:rsidRPr="00FB5472">
        <w:rPr>
          <w:sz w:val="16"/>
          <w:szCs w:val="16"/>
          <w:lang w:val="fr-RE"/>
        </w:rPr>
        <w:t xml:space="preserve"> </w:t>
      </w:r>
      <w:proofErr w:type="spellStart"/>
      <w:r w:rsidRPr="00FB5472">
        <w:rPr>
          <w:rFonts w:eastAsia="Times New Roman"/>
          <w:i/>
          <w:iCs/>
          <w:sz w:val="16"/>
          <w:szCs w:val="16"/>
          <w:lang w:val="fr-RE"/>
        </w:rPr>
        <w:t>Tafsiré</w:t>
      </w:r>
      <w:proofErr w:type="spellEnd"/>
      <w:r w:rsidRPr="00FB5472">
        <w:rPr>
          <w:rFonts w:eastAsia="Times New Roman"/>
          <w:i/>
          <w:iCs/>
          <w:sz w:val="16"/>
          <w:szCs w:val="16"/>
          <w:lang w:val="fr-RE"/>
        </w:rPr>
        <w:t xml:space="preserve"> </w:t>
      </w:r>
      <w:proofErr w:type="spellStart"/>
      <w:r w:rsidRPr="00FB5472">
        <w:rPr>
          <w:rFonts w:eastAsia="Times New Roman"/>
          <w:i/>
          <w:iCs/>
          <w:sz w:val="16"/>
          <w:szCs w:val="16"/>
          <w:lang w:val="fr-RE"/>
        </w:rPr>
        <w:t>Nouro</w:t>
      </w:r>
      <w:proofErr w:type="spellEnd"/>
      <w:r w:rsidRPr="00FB5472">
        <w:rPr>
          <w:rFonts w:eastAsia="Times New Roman"/>
          <w:i/>
          <w:iCs/>
          <w:sz w:val="16"/>
          <w:szCs w:val="16"/>
          <w:lang w:val="fr-RE"/>
        </w:rPr>
        <w:t xml:space="preserve"> Thaqalayn, tome 3, page 320 </w:t>
      </w:r>
    </w:p>
  </w:footnote>
  <w:footnote w:id="13">
    <w:p w14:paraId="7C83F84E" w14:textId="77777777" w:rsidR="00515060" w:rsidRPr="00FB5472" w:rsidRDefault="00515060" w:rsidP="00FB547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B5472">
        <w:rPr>
          <w:rStyle w:val="Appelnotedebasdep"/>
          <w:sz w:val="16"/>
          <w:szCs w:val="16"/>
        </w:rPr>
        <w:footnoteRef/>
      </w:r>
      <w:r w:rsidRPr="00FB5472">
        <w:rPr>
          <w:sz w:val="16"/>
          <w:szCs w:val="16"/>
          <w:lang w:val="fr-RE"/>
        </w:rPr>
        <w:t xml:space="preserve"> </w:t>
      </w:r>
      <w:proofErr w:type="spellStart"/>
      <w:r w:rsidRPr="00FB5472">
        <w:rPr>
          <w:rFonts w:asciiTheme="minorHAnsi" w:hAnsiTheme="minorHAnsi" w:cstheme="minorBidi"/>
          <w:i/>
          <w:iCs/>
          <w:sz w:val="16"/>
          <w:szCs w:val="16"/>
          <w:lang w:val="fr-FR" w:bidi="en-US"/>
        </w:rPr>
        <w:t>Tafsiré</w:t>
      </w:r>
      <w:proofErr w:type="spellEnd"/>
      <w:r w:rsidRPr="00FB5472">
        <w:rPr>
          <w:rFonts w:asciiTheme="minorHAnsi" w:hAnsiTheme="minorHAnsi" w:cstheme="minorBidi"/>
          <w:i/>
          <w:iCs/>
          <w:sz w:val="16"/>
          <w:szCs w:val="16"/>
          <w:lang w:val="fr-FR" w:bidi="en-US"/>
        </w:rPr>
        <w:t xml:space="preserve"> </w:t>
      </w:r>
      <w:proofErr w:type="spellStart"/>
      <w:r w:rsidRPr="00FB5472">
        <w:rPr>
          <w:rFonts w:asciiTheme="minorHAnsi" w:hAnsiTheme="minorHAnsi" w:cstheme="minorBidi"/>
          <w:i/>
          <w:iCs/>
          <w:sz w:val="16"/>
          <w:szCs w:val="16"/>
          <w:lang w:val="fr-FR" w:bidi="en-US"/>
        </w:rPr>
        <w:t>Qur’ané</w:t>
      </w:r>
      <w:proofErr w:type="spellEnd"/>
      <w:r w:rsidRPr="00FB5472">
        <w:rPr>
          <w:rFonts w:asciiTheme="minorHAnsi" w:hAnsiTheme="minorHAnsi" w:cstheme="minorBidi"/>
          <w:i/>
          <w:iCs/>
          <w:sz w:val="16"/>
          <w:szCs w:val="16"/>
          <w:lang w:val="fr-FR" w:bidi="en-US"/>
        </w:rPr>
        <w:t xml:space="preserve"> Mehr, tome 5, page 463 ; </w:t>
      </w:r>
      <w:bookmarkStart w:id="6" w:name="_Hlk155629558"/>
      <w:proofErr w:type="spellStart"/>
      <w:r w:rsidRPr="00FB5472">
        <w:rPr>
          <w:rFonts w:asciiTheme="minorHAnsi" w:eastAsiaTheme="minorEastAsia" w:hAnsiTheme="minorHAnsi" w:cstheme="minorBidi"/>
          <w:i/>
          <w:iCs/>
          <w:sz w:val="16"/>
          <w:szCs w:val="16"/>
          <w:lang w:val="fr-FR" w:bidi="en-US"/>
        </w:rPr>
        <w:t>Tafsiré</w:t>
      </w:r>
      <w:proofErr w:type="spellEnd"/>
      <w:r w:rsidRPr="00FB5472">
        <w:rPr>
          <w:rFonts w:asciiTheme="minorHAnsi" w:eastAsiaTheme="minorEastAsia" w:hAnsiTheme="minorHAnsi" w:cstheme="minorBidi"/>
          <w:i/>
          <w:iCs/>
          <w:sz w:val="16"/>
          <w:szCs w:val="16"/>
          <w:lang w:val="fr-FR" w:bidi="en-US"/>
        </w:rPr>
        <w:t xml:space="preserve"> </w:t>
      </w:r>
      <w:proofErr w:type="spellStart"/>
      <w:r w:rsidRPr="00FB5472">
        <w:rPr>
          <w:rFonts w:asciiTheme="minorHAnsi" w:eastAsiaTheme="minorEastAsia" w:hAnsiTheme="minorHAnsi" w:cstheme="minorBidi"/>
          <w:i/>
          <w:iCs/>
          <w:sz w:val="16"/>
          <w:szCs w:val="16"/>
          <w:lang w:val="fr-FR" w:bidi="en-US"/>
        </w:rPr>
        <w:t>Némouna</w:t>
      </w:r>
      <w:proofErr w:type="spellEnd"/>
      <w:r w:rsidRPr="00FB5472">
        <w:rPr>
          <w:rFonts w:asciiTheme="minorHAnsi" w:eastAsiaTheme="minorEastAsia" w:hAnsiTheme="minorHAnsi" w:cstheme="minorBidi"/>
          <w:i/>
          <w:iCs/>
          <w:sz w:val="16"/>
          <w:szCs w:val="16"/>
          <w:lang w:val="fr-FR" w:bidi="en-US"/>
        </w:rPr>
        <w:t>, tome 13, page</w:t>
      </w:r>
      <w:bookmarkEnd w:id="6"/>
      <w:r w:rsidRPr="00FB5472">
        <w:rPr>
          <w:rFonts w:asciiTheme="minorHAnsi" w:eastAsiaTheme="minorEastAsia" w:hAnsiTheme="minorHAnsi" w:cstheme="minorBidi"/>
          <w:i/>
          <w:iCs/>
          <w:sz w:val="16"/>
          <w:szCs w:val="16"/>
          <w:lang w:val="fr-FR" w:bidi="en-US"/>
        </w:rPr>
        <w:t xml:space="preserve"> 13</w:t>
      </w:r>
    </w:p>
  </w:footnote>
  <w:footnote w:id="14">
    <w:p w14:paraId="6DD9B3C8" w14:textId="77777777" w:rsidR="00515060" w:rsidRPr="00414363" w:rsidRDefault="00515060" w:rsidP="00414363">
      <w:pPr>
        <w:pStyle w:val="Notedebasdepage"/>
        <w:jc w:val="lowKashida"/>
        <w:rPr>
          <w:rFonts w:cstheme="minorHAnsi"/>
          <w:sz w:val="16"/>
          <w:szCs w:val="16"/>
          <w:lang w:val="fr-RE"/>
        </w:rPr>
      </w:pPr>
      <w:r w:rsidRPr="00414363">
        <w:rPr>
          <w:rStyle w:val="Appelnotedebasdep"/>
          <w:rFonts w:cstheme="minorHAnsi"/>
          <w:sz w:val="16"/>
          <w:szCs w:val="16"/>
        </w:rPr>
        <w:footnoteRef/>
      </w:r>
      <w:r w:rsidRPr="00414363">
        <w:rPr>
          <w:rFonts w:cstheme="minorHAnsi"/>
          <w:sz w:val="16"/>
          <w:szCs w:val="16"/>
          <w:lang w:val="fr-RE"/>
        </w:rPr>
        <w:t xml:space="preserve"> Prophète Yaqoub (a)</w:t>
      </w:r>
    </w:p>
  </w:footnote>
  <w:footnote w:id="15">
    <w:p w14:paraId="53D2EBC7" w14:textId="77777777" w:rsidR="00296E31" w:rsidRPr="00414363" w:rsidRDefault="00296E31" w:rsidP="00414363">
      <w:pPr>
        <w:pStyle w:val="Notedebasdepage"/>
        <w:jc w:val="lowKashida"/>
        <w:rPr>
          <w:rFonts w:cstheme="minorHAnsi"/>
          <w:lang w:val="fr-FR"/>
        </w:rPr>
      </w:pPr>
      <w:r w:rsidRPr="00414363">
        <w:rPr>
          <w:rStyle w:val="Appelnotedebasdep"/>
          <w:rFonts w:cstheme="minorHAnsi"/>
          <w:sz w:val="16"/>
          <w:szCs w:val="16"/>
        </w:rPr>
        <w:footnoteRef/>
      </w:r>
      <w:r w:rsidRPr="005E5FB9">
        <w:rPr>
          <w:rFonts w:cstheme="minorHAnsi"/>
          <w:sz w:val="16"/>
          <w:szCs w:val="16"/>
          <w:lang w:val="fr-FR"/>
        </w:rPr>
        <w:t xml:space="preserve"> </w:t>
      </w:r>
      <w:r w:rsidRPr="00414363">
        <w:rPr>
          <w:rStyle w:val="Accentuation"/>
          <w:rFonts w:cstheme="minorHAnsi"/>
          <w:i w:val="0"/>
          <w:iCs w:val="0"/>
          <w:sz w:val="16"/>
          <w:szCs w:val="16"/>
          <w:shd w:val="clear" w:color="auto" w:fill="FFFFFF"/>
          <w:lang w:val="fr-RE"/>
        </w:rPr>
        <w:t>Prophète</w:t>
      </w:r>
      <w:r w:rsidRPr="00414363">
        <w:rPr>
          <w:rFonts w:cstheme="minorHAnsi"/>
          <w:sz w:val="16"/>
          <w:szCs w:val="16"/>
          <w:shd w:val="clear" w:color="auto" w:fill="FFFFFF"/>
          <w:lang w:val="fr-RE"/>
        </w:rPr>
        <w:t> Soulayman (a)</w:t>
      </w:r>
      <w:r w:rsidRPr="00414363">
        <w:rPr>
          <w:rFonts w:cstheme="minorHAnsi"/>
          <w:sz w:val="24"/>
          <w:szCs w:val="24"/>
          <w:shd w:val="clear" w:color="auto" w:fill="FFFFFF"/>
          <w:lang w:val="fr-RE"/>
        </w:rPr>
        <w:t> </w:t>
      </w:r>
    </w:p>
  </w:footnote>
  <w:footnote w:id="16">
    <w:p w14:paraId="10F38E9F" w14:textId="7EBA88FA" w:rsidR="00B52D05" w:rsidRPr="005E5FB9" w:rsidRDefault="00B52D05" w:rsidP="00C57C71">
      <w:pPr>
        <w:spacing w:after="0" w:line="240" w:lineRule="auto"/>
        <w:jc w:val="both"/>
        <w:rPr>
          <w:rFonts w:cstheme="minorHAnsi"/>
          <w:sz w:val="16"/>
          <w:szCs w:val="16"/>
          <w:lang w:val="fr-FR"/>
        </w:rPr>
      </w:pPr>
      <w:r w:rsidRPr="00873F92">
        <w:rPr>
          <w:rStyle w:val="Appelnotedebasdep"/>
          <w:sz w:val="16"/>
          <w:szCs w:val="16"/>
        </w:rPr>
        <w:footnoteRef/>
      </w:r>
      <w:r w:rsidRPr="005E5FB9">
        <w:rPr>
          <w:sz w:val="16"/>
          <w:szCs w:val="16"/>
          <w:lang w:val="fr-FR"/>
        </w:rPr>
        <w:t xml:space="preserve"> </w:t>
      </w:r>
      <w:r w:rsidR="005D50A5" w:rsidRPr="005D50A5">
        <w:rPr>
          <w:rFonts w:cstheme="minorHAnsi"/>
          <w:sz w:val="16"/>
          <w:szCs w:val="16"/>
          <w:lang w:val="fr-FR"/>
        </w:rPr>
        <w:t>Fadak est le nom d’une oasis et d’un territoire situé au nord de Médine, en Arabie Saoudite. Lorsque les tribus juives violèrent le traité de paix signé avec le Prophète (s), la septième année de l’Hégire, les forteresses de Khaybar furent conquises une à une par les musulmans, brisant ainsi le pouvoir central des Juifs. Les habitants de Fadak se rendirent et s’engagèrent envers le Prophète (s) à lui céder la moitié de leurs terres, tout en conservant l’autre moitié pour eux-mêmes. Selon le droit islamique, les terres acquises sans combat militaire, par voie de négociation pacifique, appartiennent exclusivement au Messager de Dieu (s), sans que les musulmans y aient des droits particuliers. Fadak fut obtenu de cette manière, et selon l'historien al-Tabari : « Fadak était la propriété exclusive du Prophète de Dieu (s), car les musulmans ne l'avaient pas conquis par la force de la cavalerie ou de l'infanterie » (</w:t>
      </w:r>
      <w:proofErr w:type="spellStart"/>
      <w:r w:rsidR="005D50A5" w:rsidRPr="00AB416B">
        <w:rPr>
          <w:rFonts w:cstheme="minorHAnsi"/>
          <w:i/>
          <w:iCs/>
          <w:sz w:val="16"/>
          <w:szCs w:val="16"/>
          <w:lang w:val="fr-FR"/>
        </w:rPr>
        <w:t>Târîkh</w:t>
      </w:r>
      <w:proofErr w:type="spellEnd"/>
      <w:r w:rsidR="005D50A5" w:rsidRPr="00AB416B">
        <w:rPr>
          <w:rFonts w:cstheme="minorHAnsi"/>
          <w:i/>
          <w:iCs/>
          <w:sz w:val="16"/>
          <w:szCs w:val="16"/>
          <w:lang w:val="fr-FR"/>
        </w:rPr>
        <w:t xml:space="preserve"> al-</w:t>
      </w:r>
      <w:proofErr w:type="spellStart"/>
      <w:r w:rsidR="005D50A5" w:rsidRPr="00AB416B">
        <w:rPr>
          <w:rFonts w:cstheme="minorHAnsi"/>
          <w:i/>
          <w:iCs/>
          <w:sz w:val="16"/>
          <w:szCs w:val="16"/>
          <w:lang w:val="fr-FR"/>
        </w:rPr>
        <w:t>Ṭabarî</w:t>
      </w:r>
      <w:proofErr w:type="spellEnd"/>
      <w:r w:rsidR="005D50A5" w:rsidRPr="00AB416B">
        <w:rPr>
          <w:rFonts w:cstheme="minorHAnsi"/>
          <w:i/>
          <w:iCs/>
          <w:sz w:val="16"/>
          <w:szCs w:val="16"/>
          <w:lang w:val="fr-FR"/>
        </w:rPr>
        <w:t>, tome 2, page 302</w:t>
      </w:r>
      <w:r w:rsidR="005D50A5" w:rsidRPr="005D50A5">
        <w:rPr>
          <w:rFonts w:cstheme="minorHAnsi"/>
          <w:sz w:val="16"/>
          <w:szCs w:val="16"/>
          <w:lang w:val="fr-FR"/>
        </w:rPr>
        <w:t xml:space="preserve">). Le Prophète (s) fit alors don de ces terres à sa fille Fatima </w:t>
      </w:r>
      <w:proofErr w:type="spellStart"/>
      <w:r w:rsidR="005D50A5" w:rsidRPr="005D50A5">
        <w:rPr>
          <w:rFonts w:cstheme="minorHAnsi"/>
          <w:sz w:val="16"/>
          <w:szCs w:val="16"/>
          <w:lang w:val="fr-FR"/>
        </w:rPr>
        <w:t>az</w:t>
      </w:r>
      <w:proofErr w:type="spellEnd"/>
      <w:r w:rsidR="005D50A5" w:rsidRPr="005D50A5">
        <w:rPr>
          <w:rFonts w:cstheme="minorHAnsi"/>
          <w:sz w:val="16"/>
          <w:szCs w:val="16"/>
          <w:lang w:val="fr-FR"/>
        </w:rPr>
        <w:t xml:space="preserve">-Zahra (a), reconnaissant ainsi son droit légitime sur cette propriété. Fadak devint donc la propriété personnelle de Fatima </w:t>
      </w:r>
      <w:proofErr w:type="spellStart"/>
      <w:r w:rsidR="005D50A5" w:rsidRPr="005D50A5">
        <w:rPr>
          <w:rFonts w:cstheme="minorHAnsi"/>
          <w:sz w:val="16"/>
          <w:szCs w:val="16"/>
          <w:lang w:val="fr-FR"/>
        </w:rPr>
        <w:t>az</w:t>
      </w:r>
      <w:proofErr w:type="spellEnd"/>
      <w:r w:rsidR="005D50A5" w:rsidRPr="005D50A5">
        <w:rPr>
          <w:rFonts w:cstheme="minorHAnsi"/>
          <w:sz w:val="16"/>
          <w:szCs w:val="16"/>
          <w:lang w:val="fr-FR"/>
        </w:rPr>
        <w:t xml:space="preserve">-Zahra (a). Cependant, après la mort du Prophète Mohammad (s), le calife Abou Bakr déposséda Fatima </w:t>
      </w:r>
      <w:proofErr w:type="spellStart"/>
      <w:r w:rsidR="005D50A5" w:rsidRPr="005D50A5">
        <w:rPr>
          <w:rFonts w:cstheme="minorHAnsi"/>
          <w:sz w:val="16"/>
          <w:szCs w:val="16"/>
          <w:lang w:val="fr-FR"/>
        </w:rPr>
        <w:t>az</w:t>
      </w:r>
      <w:proofErr w:type="spellEnd"/>
      <w:r w:rsidR="005D50A5" w:rsidRPr="005D50A5">
        <w:rPr>
          <w:rFonts w:cstheme="minorHAnsi"/>
          <w:sz w:val="16"/>
          <w:szCs w:val="16"/>
          <w:lang w:val="fr-FR"/>
        </w:rPr>
        <w:t xml:space="preserve">-Zahra (a) de ces terres. Cette décision fut prise en opposition aux dispositions du Prophète (s), Abou Bakr arguant qu'il s'agissait d'un butin devant être partagé entre tous les musulmans et non d'un héritage privé. Pour les chiites, Fadak représente l'injustice et l'usurpation des droits de Fatima </w:t>
      </w:r>
      <w:proofErr w:type="spellStart"/>
      <w:r w:rsidR="005D50A5" w:rsidRPr="005D50A5">
        <w:rPr>
          <w:rFonts w:cstheme="minorHAnsi"/>
          <w:sz w:val="16"/>
          <w:szCs w:val="16"/>
          <w:lang w:val="fr-FR"/>
        </w:rPr>
        <w:t>az</w:t>
      </w:r>
      <w:proofErr w:type="spellEnd"/>
      <w:r w:rsidR="005D50A5" w:rsidRPr="005D50A5">
        <w:rPr>
          <w:rFonts w:cstheme="minorHAnsi"/>
          <w:sz w:val="16"/>
          <w:szCs w:val="16"/>
          <w:lang w:val="fr-FR"/>
        </w:rPr>
        <w:t xml:space="preserve">-Zahra (a). La confiscation de Fadak est perçue comme un symbole de l'oppression des femmes et de la marginalisation de la famille du Prophète (s). Depuis lors, la confiscation de Fadak est devenue dans la tradition chiite un symbole du déni des droits des gens de la « Maison du Prophète » par le pouvoir établi, et plus largement de l'injustice subie par les </w:t>
      </w:r>
      <w:proofErr w:type="spellStart"/>
      <w:r w:rsidR="005D50A5" w:rsidRPr="005D50A5">
        <w:rPr>
          <w:rFonts w:cstheme="minorHAnsi"/>
          <w:sz w:val="16"/>
          <w:szCs w:val="16"/>
          <w:lang w:val="fr-FR"/>
        </w:rPr>
        <w:t>Ahlal</w:t>
      </w:r>
      <w:proofErr w:type="spellEnd"/>
      <w:r w:rsidR="005D50A5" w:rsidRPr="005D50A5">
        <w:rPr>
          <w:rFonts w:cstheme="minorHAnsi"/>
          <w:sz w:val="16"/>
          <w:szCs w:val="16"/>
          <w:lang w:val="fr-FR"/>
        </w:rPr>
        <w:t xml:space="preserve"> Bayt dans l’histoire islamique</w:t>
      </w:r>
      <w:r w:rsidRPr="005E5FB9">
        <w:rPr>
          <w:rFonts w:cstheme="minorHAnsi"/>
          <w:sz w:val="16"/>
          <w:szCs w:val="16"/>
          <w:lang w:val="fr-FR"/>
        </w:rPr>
        <w:t>.</w:t>
      </w:r>
    </w:p>
  </w:footnote>
  <w:footnote w:id="17">
    <w:p w14:paraId="6AB3301E" w14:textId="77777777" w:rsidR="00515060" w:rsidRPr="00873F92" w:rsidRDefault="00515060" w:rsidP="00B52D05">
      <w:pPr>
        <w:pStyle w:val="Paragraphedeliste"/>
        <w:tabs>
          <w:tab w:val="left" w:pos="765"/>
        </w:tabs>
        <w:spacing w:after="0" w:line="240" w:lineRule="auto"/>
        <w:ind w:left="0"/>
        <w:rPr>
          <w:rFonts w:eastAsia="Times New Roman"/>
          <w:i/>
          <w:iCs/>
          <w:sz w:val="16"/>
          <w:szCs w:val="16"/>
          <w:lang w:val="fr-RE"/>
        </w:rPr>
      </w:pPr>
      <w:r w:rsidRPr="00873F92">
        <w:rPr>
          <w:rStyle w:val="Appelnotedebasdep"/>
          <w:sz w:val="16"/>
          <w:szCs w:val="16"/>
        </w:rPr>
        <w:footnoteRef/>
      </w:r>
      <w:r w:rsidRPr="00873F92">
        <w:rPr>
          <w:sz w:val="16"/>
          <w:szCs w:val="16"/>
          <w:lang w:val="fr-BE"/>
        </w:rPr>
        <w:t xml:space="preserve"> </w:t>
      </w:r>
      <w:bookmarkStart w:id="7" w:name="_Hlk155861337"/>
      <w:proofErr w:type="spellStart"/>
      <w:r w:rsidRPr="00873F92">
        <w:rPr>
          <w:rFonts w:eastAsia="Times New Roman"/>
          <w:i/>
          <w:iCs/>
          <w:sz w:val="16"/>
          <w:szCs w:val="16"/>
          <w:lang w:val="fr-RE"/>
        </w:rPr>
        <w:t>Bihàr</w:t>
      </w:r>
      <w:proofErr w:type="spellEnd"/>
      <w:r w:rsidRPr="00873F92">
        <w:rPr>
          <w:rFonts w:eastAsia="Times New Roman"/>
          <w:i/>
          <w:iCs/>
          <w:sz w:val="16"/>
          <w:szCs w:val="16"/>
          <w:lang w:val="fr-RE"/>
        </w:rPr>
        <w:t xml:space="preserve"> al </w:t>
      </w:r>
      <w:proofErr w:type="spellStart"/>
      <w:r w:rsidRPr="00873F92">
        <w:rPr>
          <w:rFonts w:eastAsia="Times New Roman"/>
          <w:i/>
          <w:iCs/>
          <w:sz w:val="16"/>
          <w:szCs w:val="16"/>
          <w:lang w:val="fr-RE"/>
        </w:rPr>
        <w:t>Anwàr</w:t>
      </w:r>
      <w:proofErr w:type="spellEnd"/>
      <w:r w:rsidRPr="00873F92">
        <w:rPr>
          <w:rFonts w:eastAsia="Times New Roman"/>
          <w:i/>
          <w:iCs/>
          <w:sz w:val="16"/>
          <w:szCs w:val="16"/>
          <w:lang w:val="fr-RE"/>
        </w:rPr>
        <w:t>, tome 29, page</w:t>
      </w:r>
      <w:bookmarkEnd w:id="7"/>
      <w:r w:rsidRPr="00873F92">
        <w:rPr>
          <w:rFonts w:eastAsia="Times New Roman"/>
          <w:i/>
          <w:iCs/>
          <w:sz w:val="16"/>
          <w:szCs w:val="16"/>
          <w:lang w:val="fr-RE"/>
        </w:rPr>
        <w:t xml:space="preserve"> 226</w:t>
      </w:r>
    </w:p>
  </w:footnote>
  <w:footnote w:id="18">
    <w:p w14:paraId="7749DE3D" w14:textId="77777777" w:rsidR="00515060" w:rsidRPr="00873F92" w:rsidRDefault="00515060" w:rsidP="00B52D05">
      <w:pPr>
        <w:pStyle w:val="Paragraphedeliste1"/>
        <w:spacing w:after="0" w:line="240" w:lineRule="auto"/>
        <w:ind w:left="0"/>
        <w:rPr>
          <w:rFonts w:asciiTheme="minorHAnsi" w:hAnsiTheme="minorHAnsi" w:cstheme="minorBidi"/>
          <w:i/>
          <w:iCs/>
          <w:sz w:val="16"/>
          <w:szCs w:val="16"/>
          <w:lang w:val="fr-FR" w:bidi="en-US"/>
        </w:rPr>
      </w:pPr>
      <w:r w:rsidRPr="00873F92">
        <w:rPr>
          <w:rStyle w:val="Appelnotedebasdep"/>
          <w:sz w:val="16"/>
          <w:szCs w:val="16"/>
        </w:rPr>
        <w:footnoteRef/>
      </w:r>
      <w:r w:rsidRPr="00873F92">
        <w:rPr>
          <w:sz w:val="16"/>
          <w:szCs w:val="16"/>
          <w:lang w:val="fr-RE"/>
        </w:rPr>
        <w:t xml:space="preserve"> </w:t>
      </w:r>
      <w:proofErr w:type="spellStart"/>
      <w:r w:rsidRPr="00873F92">
        <w:rPr>
          <w:rFonts w:asciiTheme="minorHAnsi" w:hAnsiTheme="minorHAnsi" w:cstheme="minorBidi"/>
          <w:i/>
          <w:iCs/>
          <w:sz w:val="16"/>
          <w:szCs w:val="16"/>
          <w:lang w:val="fr-FR" w:bidi="en-US"/>
        </w:rPr>
        <w:t>Tafsiré</w:t>
      </w:r>
      <w:proofErr w:type="spellEnd"/>
      <w:r w:rsidRPr="00873F92">
        <w:rPr>
          <w:rFonts w:asciiTheme="minorHAnsi" w:hAnsiTheme="minorHAnsi" w:cstheme="minorBidi"/>
          <w:i/>
          <w:iCs/>
          <w:sz w:val="16"/>
          <w:szCs w:val="16"/>
          <w:lang w:val="fr-FR" w:bidi="en-US"/>
        </w:rPr>
        <w:t xml:space="preserve"> </w:t>
      </w:r>
      <w:proofErr w:type="spellStart"/>
      <w:r w:rsidRPr="00873F92">
        <w:rPr>
          <w:rFonts w:asciiTheme="minorHAnsi" w:hAnsiTheme="minorHAnsi" w:cstheme="minorBidi"/>
          <w:i/>
          <w:iCs/>
          <w:sz w:val="16"/>
          <w:szCs w:val="16"/>
          <w:lang w:val="fr-FR" w:bidi="en-US"/>
        </w:rPr>
        <w:t>Qur’ané</w:t>
      </w:r>
      <w:proofErr w:type="spellEnd"/>
      <w:r w:rsidRPr="00873F92">
        <w:rPr>
          <w:rFonts w:asciiTheme="minorHAnsi" w:hAnsiTheme="minorHAnsi" w:cstheme="minorBidi"/>
          <w:i/>
          <w:iCs/>
          <w:sz w:val="16"/>
          <w:szCs w:val="16"/>
          <w:lang w:val="fr-FR" w:bidi="en-US"/>
        </w:rPr>
        <w:t xml:space="preserve"> Mehr, tome 5, page 465</w:t>
      </w:r>
    </w:p>
  </w:footnote>
  <w:footnote w:id="19">
    <w:p w14:paraId="67DFC737" w14:textId="77777777" w:rsidR="00515060" w:rsidRPr="00873F92" w:rsidRDefault="00515060" w:rsidP="00515060">
      <w:pPr>
        <w:pStyle w:val="Paragraphedeliste"/>
        <w:spacing w:after="0" w:line="240" w:lineRule="auto"/>
        <w:ind w:left="0"/>
        <w:rPr>
          <w:rFonts w:eastAsia="Times New Roman"/>
          <w:i/>
          <w:iCs/>
          <w:sz w:val="16"/>
          <w:szCs w:val="16"/>
          <w:lang w:val="fr-RE"/>
        </w:rPr>
      </w:pPr>
      <w:r w:rsidRPr="00873F92">
        <w:rPr>
          <w:rStyle w:val="Appelnotedebasdep"/>
          <w:sz w:val="16"/>
          <w:szCs w:val="16"/>
        </w:rPr>
        <w:footnoteRef/>
      </w:r>
      <w:r w:rsidRPr="00873F92">
        <w:rPr>
          <w:sz w:val="16"/>
          <w:szCs w:val="16"/>
          <w:lang w:val="fr-RE"/>
        </w:rPr>
        <w:t xml:space="preserve"> </w:t>
      </w:r>
      <w:proofErr w:type="spellStart"/>
      <w:r w:rsidRPr="00873F92">
        <w:rPr>
          <w:rFonts w:eastAsia="Times New Roman"/>
          <w:i/>
          <w:iCs/>
          <w:sz w:val="16"/>
          <w:szCs w:val="16"/>
          <w:lang w:val="fr-RE"/>
        </w:rPr>
        <w:t>Tafsiré</w:t>
      </w:r>
      <w:proofErr w:type="spellEnd"/>
      <w:r w:rsidRPr="00873F92">
        <w:rPr>
          <w:rFonts w:eastAsia="Times New Roman"/>
          <w:i/>
          <w:iCs/>
          <w:sz w:val="16"/>
          <w:szCs w:val="16"/>
          <w:lang w:val="fr-RE"/>
        </w:rPr>
        <w:t xml:space="preserve"> </w:t>
      </w:r>
      <w:proofErr w:type="spellStart"/>
      <w:r w:rsidRPr="00873F92">
        <w:rPr>
          <w:rFonts w:eastAsia="Times New Roman"/>
          <w:i/>
          <w:iCs/>
          <w:sz w:val="16"/>
          <w:szCs w:val="16"/>
          <w:lang w:val="fr-RE"/>
        </w:rPr>
        <w:t>Nouro</w:t>
      </w:r>
      <w:proofErr w:type="spellEnd"/>
      <w:r w:rsidRPr="00873F92">
        <w:rPr>
          <w:rFonts w:eastAsia="Times New Roman"/>
          <w:i/>
          <w:iCs/>
          <w:sz w:val="16"/>
          <w:szCs w:val="16"/>
          <w:lang w:val="fr-RE"/>
        </w:rPr>
        <w:t xml:space="preserve"> Thaqalayn, tome 3, page 324 </w:t>
      </w:r>
    </w:p>
  </w:footnote>
  <w:footnote w:id="20">
    <w:p w14:paraId="0EEA68F8" w14:textId="77777777" w:rsidR="00515060" w:rsidRPr="00F45454" w:rsidRDefault="00515060" w:rsidP="00F45454">
      <w:pPr>
        <w:pStyle w:val="Notedebasdepage"/>
        <w:rPr>
          <w:sz w:val="16"/>
          <w:szCs w:val="16"/>
          <w:lang w:val="fr-RE"/>
        </w:rPr>
      </w:pPr>
      <w:r w:rsidRPr="00F45454">
        <w:rPr>
          <w:rStyle w:val="Appelnotedebasdep"/>
          <w:sz w:val="16"/>
          <w:szCs w:val="16"/>
        </w:rPr>
        <w:footnoteRef/>
      </w:r>
      <w:r w:rsidRPr="00F45454">
        <w:rPr>
          <w:sz w:val="16"/>
          <w:szCs w:val="16"/>
          <w:lang w:val="fr-RE"/>
        </w:rPr>
        <w:t xml:space="preserve"> </w:t>
      </w:r>
      <w:proofErr w:type="spellStart"/>
      <w:r w:rsidRPr="00F45454">
        <w:rPr>
          <w:i/>
          <w:iCs/>
          <w:sz w:val="16"/>
          <w:szCs w:val="16"/>
          <w:lang w:val="fr-FR" w:bidi="en-US"/>
        </w:rPr>
        <w:t>Tafsiré</w:t>
      </w:r>
      <w:proofErr w:type="spellEnd"/>
      <w:r w:rsidRPr="00F45454">
        <w:rPr>
          <w:i/>
          <w:iCs/>
          <w:sz w:val="16"/>
          <w:szCs w:val="16"/>
          <w:lang w:val="fr-FR" w:bidi="en-US"/>
        </w:rPr>
        <w:t xml:space="preserve"> </w:t>
      </w:r>
      <w:proofErr w:type="spellStart"/>
      <w:r w:rsidRPr="00F45454">
        <w:rPr>
          <w:i/>
          <w:iCs/>
          <w:sz w:val="16"/>
          <w:szCs w:val="16"/>
          <w:lang w:val="fr-FR" w:bidi="en-US"/>
        </w:rPr>
        <w:t>Qur’ané</w:t>
      </w:r>
      <w:proofErr w:type="spellEnd"/>
      <w:r w:rsidRPr="00F45454">
        <w:rPr>
          <w:i/>
          <w:iCs/>
          <w:sz w:val="16"/>
          <w:szCs w:val="16"/>
          <w:lang w:val="fr-FR" w:bidi="en-US"/>
        </w:rPr>
        <w:t xml:space="preserve"> Mehr, tome 5, page 467</w:t>
      </w:r>
    </w:p>
  </w:footnote>
  <w:footnote w:id="21">
    <w:p w14:paraId="51C9995B" w14:textId="77777777" w:rsidR="00515060" w:rsidRPr="00F45454" w:rsidRDefault="00515060" w:rsidP="00F45454">
      <w:pPr>
        <w:pStyle w:val="Notedebasdepage"/>
        <w:rPr>
          <w:sz w:val="16"/>
          <w:szCs w:val="16"/>
          <w:lang w:val="fr-RE"/>
        </w:rPr>
      </w:pPr>
      <w:r w:rsidRPr="00F45454">
        <w:rPr>
          <w:rStyle w:val="Appelnotedebasdep"/>
          <w:sz w:val="16"/>
          <w:szCs w:val="16"/>
        </w:rPr>
        <w:footnoteRef/>
      </w:r>
      <w:r w:rsidRPr="00F45454">
        <w:rPr>
          <w:sz w:val="16"/>
          <w:szCs w:val="16"/>
          <w:lang w:val="fr-RE"/>
        </w:rPr>
        <w:t xml:space="preserve"> </w:t>
      </w:r>
      <w:proofErr w:type="spellStart"/>
      <w:r w:rsidRPr="00F45454">
        <w:rPr>
          <w:i/>
          <w:iCs/>
          <w:sz w:val="16"/>
          <w:szCs w:val="16"/>
          <w:lang w:val="fr-FR" w:bidi="en-US"/>
        </w:rPr>
        <w:t>Tafsiré</w:t>
      </w:r>
      <w:proofErr w:type="spellEnd"/>
      <w:r w:rsidRPr="00F45454">
        <w:rPr>
          <w:i/>
          <w:iCs/>
          <w:sz w:val="16"/>
          <w:szCs w:val="16"/>
          <w:lang w:val="fr-FR" w:bidi="en-US"/>
        </w:rPr>
        <w:t xml:space="preserve"> </w:t>
      </w:r>
      <w:proofErr w:type="spellStart"/>
      <w:r w:rsidRPr="00F45454">
        <w:rPr>
          <w:i/>
          <w:iCs/>
          <w:sz w:val="16"/>
          <w:szCs w:val="16"/>
          <w:lang w:val="fr-FR" w:bidi="en-US"/>
        </w:rPr>
        <w:t>Qur’ané</w:t>
      </w:r>
      <w:proofErr w:type="spellEnd"/>
      <w:r w:rsidRPr="00F45454">
        <w:rPr>
          <w:i/>
          <w:iCs/>
          <w:sz w:val="16"/>
          <w:szCs w:val="16"/>
          <w:lang w:val="fr-FR" w:bidi="en-US"/>
        </w:rPr>
        <w:t xml:space="preserve"> Mehr, tome 5, page 469</w:t>
      </w:r>
    </w:p>
  </w:footnote>
  <w:footnote w:id="22">
    <w:p w14:paraId="3E0D18CB" w14:textId="21DBD943" w:rsidR="00F45454" w:rsidRPr="005E5FB9" w:rsidRDefault="00F45454" w:rsidP="00F45454">
      <w:pPr>
        <w:spacing w:after="0" w:line="240" w:lineRule="auto"/>
        <w:jc w:val="both"/>
        <w:rPr>
          <w:rFonts w:cstheme="minorHAnsi"/>
          <w:sz w:val="16"/>
          <w:szCs w:val="16"/>
          <w:lang w:val="fr-FR"/>
        </w:rPr>
      </w:pPr>
      <w:r w:rsidRPr="00F45454">
        <w:rPr>
          <w:rStyle w:val="Appelnotedebasdep"/>
          <w:sz w:val="16"/>
          <w:szCs w:val="16"/>
        </w:rPr>
        <w:footnoteRef/>
      </w:r>
      <w:r w:rsidRPr="005E5FB9">
        <w:rPr>
          <w:sz w:val="16"/>
          <w:szCs w:val="16"/>
          <w:lang w:val="fr-FR"/>
        </w:rPr>
        <w:t xml:space="preserve"> </w:t>
      </w:r>
      <w:bookmarkStart w:id="8" w:name="_Hlk153136949"/>
      <w:bookmarkStart w:id="9" w:name="_Hlk157248466"/>
      <w:r w:rsidRPr="005E5FB9">
        <w:rPr>
          <w:rFonts w:cstheme="minorHAnsi"/>
          <w:sz w:val="16"/>
          <w:szCs w:val="16"/>
          <w:lang w:val="fr-FR"/>
        </w:rPr>
        <w:t xml:space="preserve">Le mot </w:t>
      </w:r>
      <w:r w:rsidR="006325F6">
        <w:rPr>
          <w:rFonts w:cstheme="minorHAnsi"/>
          <w:sz w:val="16"/>
          <w:szCs w:val="16"/>
          <w:lang w:val="fr-FR"/>
        </w:rPr>
        <w:t>« </w:t>
      </w:r>
      <w:r w:rsidRPr="005E5FB9">
        <w:rPr>
          <w:rFonts w:cstheme="minorHAnsi"/>
          <w:sz w:val="16"/>
          <w:szCs w:val="16"/>
          <w:lang w:val="fr-FR"/>
        </w:rPr>
        <w:t>Torah</w:t>
      </w:r>
      <w:r w:rsidR="006325F6">
        <w:rPr>
          <w:rFonts w:cstheme="minorHAnsi"/>
          <w:sz w:val="16"/>
          <w:szCs w:val="16"/>
          <w:lang w:val="fr-FR"/>
        </w:rPr>
        <w:t> »</w:t>
      </w:r>
      <w:r w:rsidRPr="005E5FB9">
        <w:rPr>
          <w:rFonts w:cstheme="minorHAnsi"/>
          <w:sz w:val="16"/>
          <w:szCs w:val="16"/>
          <w:lang w:val="fr-FR"/>
        </w:rPr>
        <w:t xml:space="preserve"> signifie littéralement </w:t>
      </w:r>
      <w:r w:rsidR="006325F6">
        <w:rPr>
          <w:rFonts w:cstheme="minorHAnsi"/>
          <w:sz w:val="16"/>
          <w:szCs w:val="16"/>
          <w:lang w:val="fr-FR"/>
        </w:rPr>
        <w:t>« </w:t>
      </w:r>
      <w:r w:rsidRPr="005E5FB9">
        <w:rPr>
          <w:rFonts w:cstheme="minorHAnsi"/>
          <w:sz w:val="16"/>
          <w:szCs w:val="16"/>
          <w:lang w:val="fr-FR"/>
        </w:rPr>
        <w:t>enseignement</w:t>
      </w:r>
      <w:r w:rsidR="006325F6">
        <w:rPr>
          <w:rFonts w:cstheme="minorHAnsi"/>
          <w:sz w:val="16"/>
          <w:szCs w:val="16"/>
          <w:lang w:val="fr-FR"/>
        </w:rPr>
        <w:t> »</w:t>
      </w:r>
      <w:r w:rsidRPr="005E5FB9">
        <w:rPr>
          <w:rFonts w:cstheme="minorHAnsi"/>
          <w:sz w:val="16"/>
          <w:szCs w:val="16"/>
          <w:lang w:val="fr-FR"/>
        </w:rPr>
        <w:t xml:space="preserve"> ou </w:t>
      </w:r>
      <w:r w:rsidR="006325F6">
        <w:rPr>
          <w:rFonts w:cstheme="minorHAnsi"/>
          <w:sz w:val="16"/>
          <w:szCs w:val="16"/>
          <w:lang w:val="fr-FR"/>
        </w:rPr>
        <w:t>« </w:t>
      </w:r>
      <w:r w:rsidRPr="005E5FB9">
        <w:rPr>
          <w:rFonts w:cstheme="minorHAnsi"/>
          <w:sz w:val="16"/>
          <w:szCs w:val="16"/>
          <w:lang w:val="fr-FR"/>
        </w:rPr>
        <w:t>instruction</w:t>
      </w:r>
      <w:r w:rsidR="006325F6">
        <w:rPr>
          <w:rFonts w:cstheme="minorHAnsi"/>
          <w:sz w:val="16"/>
          <w:szCs w:val="16"/>
          <w:lang w:val="fr-FR"/>
        </w:rPr>
        <w:t> »</w:t>
      </w:r>
      <w:r w:rsidRPr="005E5FB9">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8"/>
      <w:bookmarkEnd w:id="9"/>
    </w:p>
  </w:footnote>
  <w:footnote w:id="23">
    <w:p w14:paraId="177CEA55" w14:textId="543055F1" w:rsidR="00F45454" w:rsidRPr="005E5FB9" w:rsidRDefault="00F45454" w:rsidP="00F45454">
      <w:pPr>
        <w:spacing w:after="0" w:line="240" w:lineRule="auto"/>
        <w:jc w:val="both"/>
        <w:rPr>
          <w:rFonts w:cstheme="minorHAnsi"/>
          <w:sz w:val="16"/>
          <w:szCs w:val="16"/>
          <w:lang w:val="fr-FR"/>
        </w:rPr>
      </w:pPr>
      <w:r w:rsidRPr="00F45454">
        <w:rPr>
          <w:rStyle w:val="Appelnotedebasdep"/>
          <w:sz w:val="16"/>
          <w:szCs w:val="16"/>
        </w:rPr>
        <w:footnoteRef/>
      </w:r>
      <w:r w:rsidRPr="005E5FB9">
        <w:rPr>
          <w:sz w:val="16"/>
          <w:szCs w:val="16"/>
          <w:lang w:val="fr-FR"/>
        </w:rPr>
        <w:t xml:space="preserve"> </w:t>
      </w:r>
      <w:bookmarkStart w:id="10" w:name="_Hlk154741806"/>
      <w:r w:rsidRPr="005E5FB9">
        <w:rPr>
          <w:rFonts w:cstheme="minorHAnsi"/>
          <w:sz w:val="16"/>
          <w:szCs w:val="16"/>
          <w:lang w:val="fr-FR"/>
        </w:rPr>
        <w:t xml:space="preserve">La charia est le système légal et moral régissant la vie des musulmans. La charia signifie </w:t>
      </w:r>
      <w:r w:rsidR="006325F6">
        <w:rPr>
          <w:rFonts w:cstheme="minorHAnsi"/>
          <w:sz w:val="16"/>
          <w:szCs w:val="16"/>
          <w:lang w:val="fr-FR"/>
        </w:rPr>
        <w:t>« </w:t>
      </w:r>
      <w:r w:rsidRPr="005E5FB9">
        <w:rPr>
          <w:rFonts w:cstheme="minorHAnsi"/>
          <w:sz w:val="16"/>
          <w:szCs w:val="16"/>
          <w:lang w:val="fr-FR"/>
        </w:rPr>
        <w:t>le chemin pour respecter la loi de Dieu</w:t>
      </w:r>
      <w:r w:rsidR="006325F6">
        <w:rPr>
          <w:rFonts w:cstheme="minorHAnsi"/>
          <w:sz w:val="16"/>
          <w:szCs w:val="16"/>
          <w:lang w:val="fr-FR"/>
        </w:rPr>
        <w:t> »</w:t>
      </w:r>
      <w:r w:rsidRPr="005E5FB9">
        <w:rPr>
          <w:rFonts w:cstheme="minorHAnsi"/>
          <w:sz w:val="16"/>
          <w:szCs w:val="16"/>
          <w:lang w:val="fr-FR"/>
        </w:rPr>
        <w:t xml:space="preserve"> ou </w:t>
      </w:r>
      <w:r w:rsidR="006325F6">
        <w:rPr>
          <w:rFonts w:cstheme="minorHAnsi"/>
          <w:sz w:val="16"/>
          <w:szCs w:val="16"/>
          <w:lang w:val="fr-FR"/>
        </w:rPr>
        <w:t>« </w:t>
      </w:r>
      <w:r w:rsidRPr="005E5FB9">
        <w:rPr>
          <w:rFonts w:cstheme="minorHAnsi"/>
          <w:sz w:val="16"/>
          <w:szCs w:val="16"/>
          <w:lang w:val="fr-FR"/>
        </w:rPr>
        <w:t>la voie à suivre</w:t>
      </w:r>
      <w:r w:rsidR="006325F6">
        <w:rPr>
          <w:rFonts w:cstheme="minorHAnsi"/>
          <w:sz w:val="16"/>
          <w:szCs w:val="16"/>
          <w:lang w:val="fr-FR"/>
        </w:rPr>
        <w:t> »</w:t>
      </w:r>
      <w:r w:rsidRPr="005E5FB9">
        <w:rPr>
          <w:rFonts w:cstheme="minorHAnsi"/>
          <w:sz w:val="16"/>
          <w:szCs w:val="16"/>
          <w:lang w:val="fr-FR"/>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w:t>
      </w:r>
      <w:proofErr w:type="spellStart"/>
      <w:r w:rsidRPr="005E5FB9">
        <w:rPr>
          <w:rFonts w:cstheme="minorHAnsi"/>
          <w:sz w:val="16"/>
          <w:szCs w:val="16"/>
          <w:lang w:val="fr-FR"/>
        </w:rPr>
        <w:t>h</w:t>
      </w:r>
      <w:r w:rsidR="00B71604">
        <w:rPr>
          <w:rFonts w:cstheme="minorHAnsi"/>
          <w:sz w:val="16"/>
          <w:szCs w:val="16"/>
          <w:lang w:val="fr-FR"/>
        </w:rPr>
        <w:t>o</w:t>
      </w:r>
      <w:r w:rsidRPr="005E5FB9">
        <w:rPr>
          <w:rFonts w:cstheme="minorHAnsi"/>
          <w:sz w:val="16"/>
          <w:szCs w:val="16"/>
          <w:lang w:val="fr-FR"/>
        </w:rPr>
        <w:t>ud</w:t>
      </w:r>
      <w:r w:rsidR="00B71604">
        <w:rPr>
          <w:rFonts w:cstheme="minorHAnsi"/>
          <w:sz w:val="16"/>
          <w:szCs w:val="16"/>
          <w:lang w:val="fr-FR"/>
        </w:rPr>
        <w:t>o</w:t>
      </w:r>
      <w:r w:rsidRPr="005E5FB9">
        <w:rPr>
          <w:rFonts w:cstheme="minorHAnsi"/>
          <w:sz w:val="16"/>
          <w:szCs w:val="16"/>
          <w:lang w:val="fr-FR"/>
        </w:rPr>
        <w:t>ud</w:t>
      </w:r>
      <w:proofErr w:type="spellEnd"/>
      <w:r w:rsidRPr="005E5FB9">
        <w:rPr>
          <w:rFonts w:cstheme="minorHAnsi"/>
          <w:sz w:val="16"/>
          <w:szCs w:val="16"/>
          <w:lang w:val="fr-FR"/>
        </w:rPr>
        <w:t>) jugés cruels, mais étant donné que Dieu connaît bien l’homme plus que lui-même, cette loi est faite dans l’intérêt de l’être humain et pour garantir sa vie.</w:t>
      </w:r>
      <w:bookmarkEnd w:id="10"/>
    </w:p>
  </w:footnote>
  <w:footnote w:id="24">
    <w:p w14:paraId="2E367667" w14:textId="77777777" w:rsidR="00515060" w:rsidRPr="00F45454" w:rsidRDefault="00515060" w:rsidP="00F45454">
      <w:pPr>
        <w:pStyle w:val="Notedebasdepage"/>
        <w:rPr>
          <w:rFonts w:cstheme="minorHAnsi"/>
          <w:i/>
          <w:iCs/>
          <w:sz w:val="16"/>
          <w:szCs w:val="16"/>
          <w:lang w:val="fr-BE" w:bidi="fa-IR"/>
        </w:rPr>
      </w:pPr>
      <w:r w:rsidRPr="00F45454">
        <w:rPr>
          <w:rStyle w:val="Appelnotedebasdep"/>
          <w:sz w:val="16"/>
          <w:szCs w:val="16"/>
        </w:rPr>
        <w:footnoteRef/>
      </w:r>
      <w:r w:rsidRPr="00F45454">
        <w:rPr>
          <w:sz w:val="16"/>
          <w:szCs w:val="16"/>
          <w:lang w:val="fr-BE"/>
        </w:rPr>
        <w:t xml:space="preserve"> </w:t>
      </w:r>
      <w:proofErr w:type="spellStart"/>
      <w:r w:rsidRPr="00F45454">
        <w:rPr>
          <w:rFonts w:cstheme="minorHAnsi"/>
          <w:i/>
          <w:iCs/>
          <w:sz w:val="16"/>
          <w:szCs w:val="16"/>
          <w:lang w:val="fr-BE" w:bidi="fa-IR"/>
        </w:rPr>
        <w:t>Uyoun</w:t>
      </w:r>
      <w:proofErr w:type="spellEnd"/>
      <w:r w:rsidRPr="00F45454">
        <w:rPr>
          <w:rFonts w:cstheme="minorHAnsi"/>
          <w:i/>
          <w:iCs/>
          <w:sz w:val="16"/>
          <w:szCs w:val="16"/>
          <w:lang w:val="fr-BE" w:bidi="fa-IR"/>
        </w:rPr>
        <w:t xml:space="preserve"> </w:t>
      </w:r>
      <w:proofErr w:type="spellStart"/>
      <w:r w:rsidRPr="00F45454">
        <w:rPr>
          <w:rFonts w:cstheme="minorHAnsi"/>
          <w:i/>
          <w:iCs/>
          <w:sz w:val="16"/>
          <w:szCs w:val="16"/>
          <w:lang w:val="fr-BE" w:bidi="fa-IR"/>
        </w:rPr>
        <w:t>akhbar</w:t>
      </w:r>
      <w:proofErr w:type="spellEnd"/>
      <w:r w:rsidRPr="00F45454">
        <w:rPr>
          <w:rFonts w:cstheme="minorHAnsi"/>
          <w:i/>
          <w:iCs/>
          <w:sz w:val="16"/>
          <w:szCs w:val="16"/>
          <w:lang w:val="fr-BE" w:bidi="fa-IR"/>
        </w:rPr>
        <w:t xml:space="preserve"> al-Ridha, tome 1, page 257 </w:t>
      </w:r>
    </w:p>
  </w:footnote>
  <w:footnote w:id="25">
    <w:p w14:paraId="7A6917BE" w14:textId="77777777" w:rsidR="00515060" w:rsidRPr="00F45454" w:rsidRDefault="00515060" w:rsidP="00F45454">
      <w:pPr>
        <w:pStyle w:val="Paragraphedeliste1"/>
        <w:spacing w:after="0" w:line="240" w:lineRule="auto"/>
        <w:ind w:left="0"/>
        <w:rPr>
          <w:rFonts w:asciiTheme="minorHAnsi" w:hAnsiTheme="minorHAnsi" w:cstheme="minorBidi"/>
          <w:i/>
          <w:iCs/>
          <w:sz w:val="16"/>
          <w:szCs w:val="16"/>
          <w:lang w:val="fr-FR" w:bidi="en-US"/>
        </w:rPr>
      </w:pPr>
      <w:r w:rsidRPr="00F45454">
        <w:rPr>
          <w:rStyle w:val="Appelnotedebasdep"/>
          <w:sz w:val="16"/>
          <w:szCs w:val="16"/>
        </w:rPr>
        <w:footnoteRef/>
      </w:r>
      <w:r w:rsidRPr="00F45454">
        <w:rPr>
          <w:sz w:val="16"/>
          <w:szCs w:val="16"/>
          <w:lang w:val="fr-RE"/>
        </w:rPr>
        <w:t xml:space="preserve"> </w:t>
      </w:r>
      <w:proofErr w:type="spellStart"/>
      <w:r w:rsidRPr="00F45454">
        <w:rPr>
          <w:rFonts w:asciiTheme="minorHAnsi" w:hAnsiTheme="minorHAnsi" w:cstheme="minorBidi"/>
          <w:i/>
          <w:iCs/>
          <w:sz w:val="16"/>
          <w:szCs w:val="16"/>
          <w:lang w:val="fr-FR" w:bidi="en-US"/>
        </w:rPr>
        <w:t>Tafsiré</w:t>
      </w:r>
      <w:proofErr w:type="spellEnd"/>
      <w:r w:rsidRPr="00F45454">
        <w:rPr>
          <w:rFonts w:asciiTheme="minorHAnsi" w:hAnsiTheme="minorHAnsi" w:cstheme="minorBidi"/>
          <w:i/>
          <w:iCs/>
          <w:sz w:val="16"/>
          <w:szCs w:val="16"/>
          <w:lang w:val="fr-FR" w:bidi="en-US"/>
        </w:rPr>
        <w:t xml:space="preserve"> </w:t>
      </w:r>
      <w:proofErr w:type="spellStart"/>
      <w:r w:rsidRPr="00F45454">
        <w:rPr>
          <w:rFonts w:asciiTheme="minorHAnsi" w:hAnsiTheme="minorHAnsi" w:cstheme="minorBidi"/>
          <w:i/>
          <w:iCs/>
          <w:sz w:val="16"/>
          <w:szCs w:val="16"/>
          <w:lang w:val="fr-FR" w:bidi="en-US"/>
        </w:rPr>
        <w:t>Qur’ané</w:t>
      </w:r>
      <w:proofErr w:type="spellEnd"/>
      <w:r w:rsidRPr="00F45454">
        <w:rPr>
          <w:rFonts w:asciiTheme="minorHAnsi" w:hAnsiTheme="minorHAnsi" w:cstheme="minorBidi"/>
          <w:i/>
          <w:iCs/>
          <w:sz w:val="16"/>
          <w:szCs w:val="16"/>
          <w:lang w:val="fr-FR" w:bidi="en-US"/>
        </w:rPr>
        <w:t xml:space="preserve"> Mehr, tome 5, page 470</w:t>
      </w:r>
    </w:p>
  </w:footnote>
  <w:footnote w:id="26">
    <w:p w14:paraId="2CC0DB6C" w14:textId="77777777" w:rsidR="005D1EFD" w:rsidRPr="005E5FB9" w:rsidRDefault="005D1EFD" w:rsidP="005D1EFD">
      <w:pPr>
        <w:spacing w:after="0" w:line="240" w:lineRule="auto"/>
        <w:rPr>
          <w:rFonts w:cstheme="minorHAnsi"/>
          <w:sz w:val="16"/>
          <w:szCs w:val="16"/>
          <w:lang w:val="fr-FR" w:bidi="fa-IR"/>
        </w:rPr>
      </w:pPr>
      <w:r w:rsidRPr="005D1EFD">
        <w:rPr>
          <w:rStyle w:val="Appelnotedebasdep"/>
          <w:sz w:val="16"/>
          <w:szCs w:val="16"/>
        </w:rPr>
        <w:footnoteRef/>
      </w:r>
      <w:r w:rsidRPr="005E5FB9">
        <w:rPr>
          <w:sz w:val="16"/>
          <w:szCs w:val="16"/>
          <w:lang w:val="fr-FR"/>
        </w:rPr>
        <w:t xml:space="preserve"> </w:t>
      </w:r>
      <w:bookmarkStart w:id="11" w:name="_Hlk169857775"/>
      <w:r w:rsidRPr="005E5FB9">
        <w:rPr>
          <w:rFonts w:cstheme="minorHAnsi"/>
          <w:sz w:val="16"/>
          <w:szCs w:val="16"/>
          <w:lang w:val="fr-FR" w:bidi="fa-IR"/>
        </w:rPr>
        <w:t>Gabriel est l'un des trois archanges majeurs dans la tradition judéo-chrétienne et islamique.</w:t>
      </w:r>
      <w:r w:rsidRPr="005E5FB9">
        <w:rPr>
          <w:rFonts w:cstheme="minorHAnsi"/>
          <w:b/>
          <w:bCs/>
          <w:sz w:val="16"/>
          <w:szCs w:val="16"/>
          <w:lang w:val="fr-FR"/>
        </w:rPr>
        <w:t xml:space="preserve"> </w:t>
      </w:r>
      <w:r w:rsidRPr="005E5FB9">
        <w:rPr>
          <w:rFonts w:cstheme="minorHAnsi"/>
          <w:sz w:val="16"/>
          <w:szCs w:val="16"/>
          <w:lang w:val="fr-FR" w:bidi="fa-IR"/>
        </w:rPr>
        <w:t>En Islam, il est considéré comme l'ange chargé de transmettre les révélations divines au Prophète Mohammad (s). C'est lui qui lui aurait transmis le Coran sur une période de 23 ans.</w:t>
      </w:r>
      <w:r w:rsidRPr="005E5FB9">
        <w:rPr>
          <w:rFonts w:cstheme="minorHAnsi"/>
          <w:b/>
          <w:bCs/>
          <w:sz w:val="16"/>
          <w:szCs w:val="16"/>
          <w:lang w:val="fr-FR"/>
        </w:rPr>
        <w:t xml:space="preserve"> </w:t>
      </w:r>
      <w:r w:rsidRPr="005E5FB9">
        <w:rPr>
          <w:rFonts w:cstheme="minorHAnsi"/>
          <w:sz w:val="16"/>
          <w:szCs w:val="16"/>
          <w:lang w:val="fr-FR"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1"/>
    </w:p>
  </w:footnote>
  <w:footnote w:id="27">
    <w:p w14:paraId="7DAE7A66" w14:textId="77777777" w:rsidR="00515060" w:rsidRPr="005D1EFD" w:rsidRDefault="00515060" w:rsidP="00515060">
      <w:pPr>
        <w:pStyle w:val="Notedebasdepage"/>
        <w:rPr>
          <w:sz w:val="16"/>
          <w:szCs w:val="16"/>
          <w:lang w:val="fr-RE"/>
        </w:rPr>
      </w:pPr>
      <w:r w:rsidRPr="005D1EFD">
        <w:rPr>
          <w:rStyle w:val="Appelnotedebasdep"/>
          <w:sz w:val="16"/>
          <w:szCs w:val="16"/>
        </w:rPr>
        <w:footnoteRef/>
      </w:r>
      <w:r w:rsidRPr="005D1EFD">
        <w:rPr>
          <w:sz w:val="16"/>
          <w:szCs w:val="16"/>
          <w:lang w:val="fr-RE"/>
        </w:rPr>
        <w:t xml:space="preserve"> </w:t>
      </w:r>
      <w:proofErr w:type="spellStart"/>
      <w:r w:rsidRPr="005D1EFD">
        <w:rPr>
          <w:i/>
          <w:iCs/>
          <w:sz w:val="16"/>
          <w:szCs w:val="16"/>
          <w:lang w:val="fr-FR" w:bidi="en-US"/>
        </w:rPr>
        <w:t>Tafsiré</w:t>
      </w:r>
      <w:proofErr w:type="spellEnd"/>
      <w:r w:rsidRPr="005D1EFD">
        <w:rPr>
          <w:i/>
          <w:iCs/>
          <w:sz w:val="16"/>
          <w:szCs w:val="16"/>
          <w:lang w:val="fr-FR" w:bidi="en-US"/>
        </w:rPr>
        <w:t xml:space="preserve"> </w:t>
      </w:r>
      <w:proofErr w:type="spellStart"/>
      <w:r w:rsidRPr="005D1EFD">
        <w:rPr>
          <w:i/>
          <w:iCs/>
          <w:sz w:val="16"/>
          <w:szCs w:val="16"/>
          <w:lang w:val="fr-FR" w:bidi="en-US"/>
        </w:rPr>
        <w:t>Qur’ané</w:t>
      </w:r>
      <w:proofErr w:type="spellEnd"/>
      <w:r w:rsidRPr="005D1EFD">
        <w:rPr>
          <w:i/>
          <w:iCs/>
          <w:sz w:val="16"/>
          <w:szCs w:val="16"/>
          <w:lang w:val="fr-FR" w:bidi="en-US"/>
        </w:rPr>
        <w:t xml:space="preserve"> Mehr, tome 5, page 472</w:t>
      </w:r>
    </w:p>
  </w:footnote>
  <w:footnote w:id="28">
    <w:p w14:paraId="299A95CA" w14:textId="77777777" w:rsidR="00515060" w:rsidRPr="005D1EFD" w:rsidRDefault="00515060" w:rsidP="00515060">
      <w:pPr>
        <w:pStyle w:val="Notedebasdepage"/>
        <w:rPr>
          <w:sz w:val="16"/>
          <w:szCs w:val="16"/>
          <w:lang w:val="fr-RE"/>
        </w:rPr>
      </w:pPr>
      <w:r w:rsidRPr="005D1EFD">
        <w:rPr>
          <w:rStyle w:val="Appelnotedebasdep"/>
          <w:sz w:val="16"/>
          <w:szCs w:val="16"/>
        </w:rPr>
        <w:footnoteRef/>
      </w:r>
      <w:r w:rsidRPr="005D1EFD">
        <w:rPr>
          <w:sz w:val="16"/>
          <w:szCs w:val="16"/>
          <w:lang w:val="fr-RE"/>
        </w:rPr>
        <w:t xml:space="preserve"> </w:t>
      </w:r>
      <w:proofErr w:type="spellStart"/>
      <w:r w:rsidRPr="005D1EFD">
        <w:rPr>
          <w:i/>
          <w:iCs/>
          <w:sz w:val="16"/>
          <w:szCs w:val="16"/>
          <w:lang w:val="fr-FR" w:bidi="en-US"/>
        </w:rPr>
        <w:t>Tafsiré</w:t>
      </w:r>
      <w:proofErr w:type="spellEnd"/>
      <w:r w:rsidRPr="005D1EFD">
        <w:rPr>
          <w:i/>
          <w:iCs/>
          <w:sz w:val="16"/>
          <w:szCs w:val="16"/>
          <w:lang w:val="fr-FR" w:bidi="en-US"/>
        </w:rPr>
        <w:t xml:space="preserve"> </w:t>
      </w:r>
      <w:proofErr w:type="spellStart"/>
      <w:r w:rsidRPr="005D1EFD">
        <w:rPr>
          <w:i/>
          <w:iCs/>
          <w:sz w:val="16"/>
          <w:szCs w:val="16"/>
          <w:lang w:val="fr-FR" w:bidi="en-US"/>
        </w:rPr>
        <w:t>Qur’ané</w:t>
      </w:r>
      <w:proofErr w:type="spellEnd"/>
      <w:r w:rsidRPr="005D1EFD">
        <w:rPr>
          <w:i/>
          <w:iCs/>
          <w:sz w:val="16"/>
          <w:szCs w:val="16"/>
          <w:lang w:val="fr-FR" w:bidi="en-US"/>
        </w:rPr>
        <w:t xml:space="preserve"> Mehr, tome 5, page 473</w:t>
      </w:r>
    </w:p>
  </w:footnote>
  <w:footnote w:id="29">
    <w:p w14:paraId="2A712E3E" w14:textId="77777777" w:rsidR="00515060" w:rsidRPr="000D735F" w:rsidRDefault="00515060" w:rsidP="00515060">
      <w:pPr>
        <w:pStyle w:val="Notedebasdepage"/>
        <w:rPr>
          <w:sz w:val="16"/>
          <w:szCs w:val="16"/>
          <w:lang w:val="fr-RE"/>
        </w:rPr>
      </w:pPr>
      <w:r w:rsidRPr="000D735F">
        <w:rPr>
          <w:rStyle w:val="Appelnotedebasdep"/>
          <w:sz w:val="16"/>
          <w:szCs w:val="16"/>
        </w:rPr>
        <w:footnoteRef/>
      </w:r>
      <w:r w:rsidRPr="000D735F">
        <w:rPr>
          <w:sz w:val="16"/>
          <w:szCs w:val="16"/>
          <w:lang w:val="fr-RE"/>
        </w:rPr>
        <w:t xml:space="preserve"> </w:t>
      </w:r>
      <w:proofErr w:type="spellStart"/>
      <w:r w:rsidRPr="000D735F">
        <w:rPr>
          <w:i/>
          <w:iCs/>
          <w:sz w:val="16"/>
          <w:szCs w:val="16"/>
          <w:lang w:val="fr-FR" w:bidi="en-US"/>
        </w:rPr>
        <w:t>Tafsiré</w:t>
      </w:r>
      <w:proofErr w:type="spellEnd"/>
      <w:r w:rsidRPr="000D735F">
        <w:rPr>
          <w:i/>
          <w:iCs/>
          <w:sz w:val="16"/>
          <w:szCs w:val="16"/>
          <w:lang w:val="fr-FR" w:bidi="en-US"/>
        </w:rPr>
        <w:t xml:space="preserve"> </w:t>
      </w:r>
      <w:proofErr w:type="spellStart"/>
      <w:r w:rsidRPr="000D735F">
        <w:rPr>
          <w:i/>
          <w:iCs/>
          <w:sz w:val="16"/>
          <w:szCs w:val="16"/>
          <w:lang w:val="fr-FR" w:bidi="en-US"/>
        </w:rPr>
        <w:t>Qur’ané</w:t>
      </w:r>
      <w:proofErr w:type="spellEnd"/>
      <w:r w:rsidRPr="000D735F">
        <w:rPr>
          <w:i/>
          <w:iCs/>
          <w:sz w:val="16"/>
          <w:szCs w:val="16"/>
          <w:lang w:val="fr-FR" w:bidi="en-US"/>
        </w:rPr>
        <w:t xml:space="preserve"> Mehr, tome 5, page 474</w:t>
      </w:r>
    </w:p>
  </w:footnote>
  <w:footnote w:id="30">
    <w:p w14:paraId="5307BB6B" w14:textId="77777777" w:rsidR="00515060" w:rsidRPr="00FA38B8" w:rsidRDefault="00515060" w:rsidP="00515060">
      <w:pPr>
        <w:pStyle w:val="Paragraphedeliste"/>
        <w:spacing w:after="0" w:line="240" w:lineRule="auto"/>
        <w:ind w:left="0"/>
        <w:rPr>
          <w:rFonts w:eastAsia="Times New Roman"/>
          <w:i/>
          <w:iCs/>
          <w:sz w:val="16"/>
          <w:szCs w:val="16"/>
          <w:lang w:val="fr-RE"/>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476</w:t>
      </w:r>
      <w:r>
        <w:rPr>
          <w:i/>
          <w:iCs/>
          <w:sz w:val="16"/>
          <w:szCs w:val="16"/>
          <w:lang w:val="fr-FR" w:bidi="en-US"/>
        </w:rPr>
        <w:t xml:space="preserve"> ; </w:t>
      </w:r>
      <w:proofErr w:type="spellStart"/>
      <w:r w:rsidRPr="000D735F">
        <w:rPr>
          <w:rFonts w:eastAsia="Times New Roman"/>
          <w:i/>
          <w:iCs/>
          <w:sz w:val="16"/>
          <w:szCs w:val="16"/>
          <w:lang w:val="fr-RE"/>
        </w:rPr>
        <w:t>Tafsiré</w:t>
      </w:r>
      <w:proofErr w:type="spellEnd"/>
      <w:r w:rsidRPr="000D735F">
        <w:rPr>
          <w:rFonts w:eastAsia="Times New Roman"/>
          <w:i/>
          <w:iCs/>
          <w:sz w:val="16"/>
          <w:szCs w:val="16"/>
          <w:lang w:val="fr-RE"/>
        </w:rPr>
        <w:t xml:space="preserve"> </w:t>
      </w:r>
      <w:proofErr w:type="spellStart"/>
      <w:r w:rsidRPr="000D735F">
        <w:rPr>
          <w:rFonts w:eastAsia="Times New Roman"/>
          <w:i/>
          <w:iCs/>
          <w:sz w:val="16"/>
          <w:szCs w:val="16"/>
          <w:lang w:val="fr-RE"/>
        </w:rPr>
        <w:t>Nouro</w:t>
      </w:r>
      <w:proofErr w:type="spellEnd"/>
      <w:r w:rsidRPr="000D735F">
        <w:rPr>
          <w:rFonts w:eastAsia="Times New Roman"/>
          <w:i/>
          <w:iCs/>
          <w:sz w:val="16"/>
          <w:szCs w:val="16"/>
          <w:lang w:val="fr-RE"/>
        </w:rPr>
        <w:t xml:space="preserve"> Thaqalayn, tome 3, page 330</w:t>
      </w:r>
    </w:p>
  </w:footnote>
  <w:footnote w:id="31">
    <w:p w14:paraId="30272367" w14:textId="77777777" w:rsidR="00C57C71" w:rsidRDefault="00C57C71" w:rsidP="00C57C71">
      <w:pPr>
        <w:pStyle w:val="Notedebasdepage"/>
        <w:rPr>
          <w:sz w:val="16"/>
          <w:szCs w:val="16"/>
          <w:lang w:val="fr-FR"/>
        </w:rPr>
      </w:pPr>
      <w:r>
        <w:rPr>
          <w:rStyle w:val="Appelnotedebasdep"/>
          <w:sz w:val="16"/>
          <w:szCs w:val="16"/>
        </w:rPr>
        <w:footnoteRef/>
      </w:r>
      <w:r>
        <w:rPr>
          <w:sz w:val="16"/>
          <w:szCs w:val="16"/>
          <w:lang w:val="fr-RE"/>
        </w:rPr>
        <w:t xml:space="preserve"> </w:t>
      </w:r>
      <w:r>
        <w:rPr>
          <w:sz w:val="16"/>
          <w:szCs w:val="16"/>
          <w:lang w:val="fr-FR"/>
        </w:rPr>
        <w:t>Prophète Haroun (a)</w:t>
      </w:r>
    </w:p>
  </w:footnote>
  <w:footnote w:id="32">
    <w:p w14:paraId="6885FE28" w14:textId="77777777" w:rsidR="00C57C71" w:rsidRDefault="00C57C71" w:rsidP="00C57C71">
      <w:pPr>
        <w:pStyle w:val="Notedebasdepage"/>
        <w:rPr>
          <w:sz w:val="16"/>
          <w:szCs w:val="16"/>
          <w:lang w:val="fr-FR"/>
        </w:rPr>
      </w:pPr>
      <w:r>
        <w:rPr>
          <w:rStyle w:val="Appelnotedebasdep"/>
          <w:sz w:val="16"/>
          <w:szCs w:val="16"/>
        </w:rPr>
        <w:footnoteRef/>
      </w:r>
      <w:r>
        <w:rPr>
          <w:sz w:val="16"/>
          <w:szCs w:val="16"/>
          <w:lang w:val="fr-FR"/>
        </w:rPr>
        <w:t xml:space="preserve"> </w:t>
      </w:r>
      <w:r>
        <w:rPr>
          <w:rFonts w:eastAsia="SimSun"/>
          <w:sz w:val="16"/>
          <w:szCs w:val="16"/>
          <w:lang w:val="fr-FR" w:bidi="en-US"/>
        </w:rPr>
        <w:t>Prophète Moussa (a)</w:t>
      </w:r>
    </w:p>
  </w:footnote>
  <w:footnote w:id="33">
    <w:p w14:paraId="1C76C3AD" w14:textId="77777777" w:rsidR="00515060" w:rsidRPr="00E01BCD" w:rsidRDefault="00515060" w:rsidP="00515060">
      <w:pPr>
        <w:pStyle w:val="Paragraphedeliste"/>
        <w:spacing w:after="0" w:line="240" w:lineRule="auto"/>
        <w:ind w:left="0"/>
        <w:rPr>
          <w:rFonts w:eastAsia="Times New Roman"/>
          <w:i/>
          <w:iCs/>
          <w:sz w:val="16"/>
          <w:szCs w:val="16"/>
          <w:lang w:val="fr-RE"/>
        </w:rPr>
      </w:pPr>
      <w:r w:rsidRPr="00E01BCD">
        <w:rPr>
          <w:rStyle w:val="Appelnotedebasdep"/>
          <w:sz w:val="16"/>
          <w:szCs w:val="16"/>
        </w:rPr>
        <w:footnoteRef/>
      </w:r>
      <w:r w:rsidRPr="00E01BCD">
        <w:rPr>
          <w:sz w:val="16"/>
          <w:szCs w:val="16"/>
          <w:lang w:val="fr-RE"/>
        </w:rPr>
        <w:t xml:space="preserve"> </w:t>
      </w:r>
      <w:proofErr w:type="spellStart"/>
      <w:r w:rsidRPr="00E01BCD">
        <w:rPr>
          <w:rFonts w:eastAsia="Times New Roman"/>
          <w:i/>
          <w:iCs/>
          <w:sz w:val="16"/>
          <w:szCs w:val="16"/>
          <w:lang w:val="fr-RE"/>
        </w:rPr>
        <w:t>Tafsiré</w:t>
      </w:r>
      <w:proofErr w:type="spellEnd"/>
      <w:r w:rsidRPr="00E01BCD">
        <w:rPr>
          <w:rFonts w:eastAsia="Times New Roman"/>
          <w:i/>
          <w:iCs/>
          <w:sz w:val="16"/>
          <w:szCs w:val="16"/>
          <w:lang w:val="fr-RE"/>
        </w:rPr>
        <w:t xml:space="preserve"> </w:t>
      </w:r>
      <w:proofErr w:type="spellStart"/>
      <w:r w:rsidRPr="00E01BCD">
        <w:rPr>
          <w:rFonts w:eastAsia="Times New Roman"/>
          <w:i/>
          <w:iCs/>
          <w:sz w:val="16"/>
          <w:szCs w:val="16"/>
          <w:lang w:val="fr-RE"/>
        </w:rPr>
        <w:t>Nouro</w:t>
      </w:r>
      <w:proofErr w:type="spellEnd"/>
      <w:r w:rsidRPr="00E01BCD">
        <w:rPr>
          <w:rFonts w:eastAsia="Times New Roman"/>
          <w:i/>
          <w:iCs/>
          <w:sz w:val="16"/>
          <w:szCs w:val="16"/>
          <w:lang w:val="fr-RE"/>
        </w:rPr>
        <w:t xml:space="preserve"> Thaqalayn, tome 3, page 333 </w:t>
      </w:r>
    </w:p>
  </w:footnote>
  <w:footnote w:id="34">
    <w:p w14:paraId="133D8C3B" w14:textId="77777777" w:rsidR="00515060" w:rsidRPr="00E01BCD" w:rsidRDefault="00515060" w:rsidP="00515060">
      <w:pPr>
        <w:pStyle w:val="Paragraphedeliste1"/>
        <w:spacing w:after="0" w:line="240" w:lineRule="auto"/>
        <w:ind w:left="0"/>
        <w:rPr>
          <w:rFonts w:asciiTheme="minorHAnsi" w:hAnsiTheme="minorHAnsi" w:cstheme="minorBidi"/>
          <w:i/>
          <w:iCs/>
          <w:sz w:val="16"/>
          <w:szCs w:val="16"/>
          <w:lang w:val="fr-FR" w:bidi="en-US"/>
        </w:rPr>
      </w:pPr>
      <w:r w:rsidRPr="00E01BCD">
        <w:rPr>
          <w:rStyle w:val="Appelnotedebasdep"/>
          <w:sz w:val="16"/>
          <w:szCs w:val="16"/>
        </w:rPr>
        <w:footnoteRef/>
      </w:r>
      <w:r w:rsidRPr="00E01BCD">
        <w:rPr>
          <w:sz w:val="16"/>
          <w:szCs w:val="16"/>
          <w:lang w:val="fr-RE"/>
        </w:rPr>
        <w:t xml:space="preserve"> </w:t>
      </w:r>
      <w:proofErr w:type="spellStart"/>
      <w:r w:rsidRPr="00E01BCD">
        <w:rPr>
          <w:rFonts w:asciiTheme="minorHAnsi" w:hAnsiTheme="minorHAnsi" w:cstheme="minorBidi"/>
          <w:i/>
          <w:iCs/>
          <w:sz w:val="16"/>
          <w:szCs w:val="16"/>
          <w:lang w:val="fr-FR" w:bidi="en-US"/>
        </w:rPr>
        <w:t>Tafsiré</w:t>
      </w:r>
      <w:proofErr w:type="spellEnd"/>
      <w:r w:rsidRPr="00E01BCD">
        <w:rPr>
          <w:rFonts w:asciiTheme="minorHAnsi" w:hAnsiTheme="minorHAnsi" w:cstheme="minorBidi"/>
          <w:i/>
          <w:iCs/>
          <w:sz w:val="16"/>
          <w:szCs w:val="16"/>
          <w:lang w:val="fr-FR" w:bidi="en-US"/>
        </w:rPr>
        <w:t xml:space="preserve"> </w:t>
      </w:r>
      <w:proofErr w:type="spellStart"/>
      <w:r w:rsidRPr="00E01BCD">
        <w:rPr>
          <w:rFonts w:asciiTheme="minorHAnsi" w:hAnsiTheme="minorHAnsi" w:cstheme="minorBidi"/>
          <w:i/>
          <w:iCs/>
          <w:sz w:val="16"/>
          <w:szCs w:val="16"/>
          <w:lang w:val="fr-FR" w:bidi="en-US"/>
        </w:rPr>
        <w:t>Qur’ané</w:t>
      </w:r>
      <w:proofErr w:type="spellEnd"/>
      <w:r w:rsidRPr="00E01BCD">
        <w:rPr>
          <w:rFonts w:asciiTheme="minorHAnsi" w:hAnsiTheme="minorHAnsi" w:cstheme="minorBidi"/>
          <w:i/>
          <w:iCs/>
          <w:sz w:val="16"/>
          <w:szCs w:val="16"/>
          <w:lang w:val="fr-FR" w:bidi="en-US"/>
        </w:rPr>
        <w:t xml:space="preserve"> Mehr, tome 5, page 478</w:t>
      </w:r>
    </w:p>
  </w:footnote>
  <w:footnote w:id="35">
    <w:p w14:paraId="3B3978BE" w14:textId="77777777" w:rsidR="00C96970" w:rsidRPr="005E5FB9" w:rsidRDefault="00C96970" w:rsidP="00C96970">
      <w:pPr>
        <w:spacing w:after="0" w:line="240" w:lineRule="auto"/>
        <w:jc w:val="both"/>
        <w:rPr>
          <w:rFonts w:cstheme="minorHAnsi"/>
          <w:sz w:val="16"/>
          <w:szCs w:val="16"/>
          <w:lang w:val="fr-FR"/>
        </w:rPr>
      </w:pPr>
      <w:r w:rsidRPr="00C96970">
        <w:rPr>
          <w:rStyle w:val="Appelnotedebasdep"/>
          <w:sz w:val="16"/>
          <w:szCs w:val="16"/>
        </w:rPr>
        <w:footnoteRef/>
      </w:r>
      <w:r w:rsidRPr="005E5FB9">
        <w:rPr>
          <w:sz w:val="16"/>
          <w:szCs w:val="16"/>
          <w:lang w:val="fr-FR"/>
        </w:rPr>
        <w:t xml:space="preserve"> </w:t>
      </w:r>
      <w:bookmarkStart w:id="12" w:name="_Hlk153136874"/>
      <w:r w:rsidRPr="005E5FB9">
        <w:rPr>
          <w:rFonts w:cstheme="minorHAnsi"/>
          <w:sz w:val="16"/>
          <w:szCs w:val="16"/>
          <w:lang w:val="fr-FR"/>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12"/>
    </w:p>
  </w:footnote>
  <w:footnote w:id="36">
    <w:p w14:paraId="26D9EB8A" w14:textId="77777777" w:rsidR="00515060" w:rsidRPr="00C96970" w:rsidRDefault="00515060" w:rsidP="00C96970">
      <w:pPr>
        <w:pStyle w:val="Notedebasdepage"/>
        <w:rPr>
          <w:sz w:val="16"/>
          <w:szCs w:val="16"/>
          <w:lang w:val="fr-RE"/>
        </w:rPr>
      </w:pPr>
      <w:r w:rsidRPr="00C96970">
        <w:rPr>
          <w:rStyle w:val="Appelnotedebasdep"/>
          <w:sz w:val="16"/>
          <w:szCs w:val="16"/>
        </w:rPr>
        <w:footnoteRef/>
      </w:r>
      <w:r w:rsidRPr="00C96970">
        <w:rPr>
          <w:sz w:val="16"/>
          <w:szCs w:val="16"/>
          <w:lang w:val="fr-RE"/>
        </w:rPr>
        <w:t xml:space="preserve"> </w:t>
      </w:r>
      <w:proofErr w:type="spellStart"/>
      <w:r w:rsidRPr="00C96970">
        <w:rPr>
          <w:i/>
          <w:iCs/>
          <w:sz w:val="16"/>
          <w:szCs w:val="16"/>
          <w:lang w:val="fr-FR" w:bidi="en-US"/>
        </w:rPr>
        <w:t>Tafsiré</w:t>
      </w:r>
      <w:proofErr w:type="spellEnd"/>
      <w:r w:rsidRPr="00C96970">
        <w:rPr>
          <w:i/>
          <w:iCs/>
          <w:sz w:val="16"/>
          <w:szCs w:val="16"/>
          <w:lang w:val="fr-FR" w:bidi="en-US"/>
        </w:rPr>
        <w:t xml:space="preserve"> </w:t>
      </w:r>
      <w:proofErr w:type="spellStart"/>
      <w:r w:rsidRPr="00C96970">
        <w:rPr>
          <w:i/>
          <w:iCs/>
          <w:sz w:val="16"/>
          <w:szCs w:val="16"/>
          <w:lang w:val="fr-FR" w:bidi="en-US"/>
        </w:rPr>
        <w:t>Qur’ané</w:t>
      </w:r>
      <w:proofErr w:type="spellEnd"/>
      <w:r w:rsidRPr="00C96970">
        <w:rPr>
          <w:i/>
          <w:iCs/>
          <w:sz w:val="16"/>
          <w:szCs w:val="16"/>
          <w:lang w:val="fr-FR" w:bidi="en-US"/>
        </w:rPr>
        <w:t xml:space="preserve"> Mehr, tome 5, page 480</w:t>
      </w:r>
    </w:p>
  </w:footnote>
  <w:footnote w:id="37">
    <w:p w14:paraId="112DD0CC" w14:textId="77777777" w:rsidR="00515060" w:rsidRPr="00C96970" w:rsidRDefault="00515060" w:rsidP="00C96970">
      <w:pPr>
        <w:pStyle w:val="Notedebasdepage"/>
        <w:rPr>
          <w:sz w:val="16"/>
          <w:szCs w:val="16"/>
          <w:lang w:val="fr-RE"/>
        </w:rPr>
      </w:pPr>
      <w:r w:rsidRPr="00C96970">
        <w:rPr>
          <w:rStyle w:val="Appelnotedebasdep"/>
          <w:sz w:val="16"/>
          <w:szCs w:val="16"/>
        </w:rPr>
        <w:footnoteRef/>
      </w:r>
      <w:r w:rsidRPr="00C96970">
        <w:rPr>
          <w:sz w:val="16"/>
          <w:szCs w:val="16"/>
          <w:lang w:val="fr-RE"/>
        </w:rPr>
        <w:t xml:space="preserve"> </w:t>
      </w:r>
      <w:proofErr w:type="spellStart"/>
      <w:r w:rsidRPr="00C96970">
        <w:rPr>
          <w:i/>
          <w:iCs/>
          <w:sz w:val="16"/>
          <w:szCs w:val="16"/>
          <w:lang w:val="fr-FR" w:bidi="en-US"/>
        </w:rPr>
        <w:t>Tafsiré</w:t>
      </w:r>
      <w:proofErr w:type="spellEnd"/>
      <w:r w:rsidRPr="00C96970">
        <w:rPr>
          <w:i/>
          <w:iCs/>
          <w:sz w:val="16"/>
          <w:szCs w:val="16"/>
          <w:lang w:val="fr-FR" w:bidi="en-US"/>
        </w:rPr>
        <w:t xml:space="preserve"> </w:t>
      </w:r>
      <w:proofErr w:type="spellStart"/>
      <w:r w:rsidRPr="00C96970">
        <w:rPr>
          <w:i/>
          <w:iCs/>
          <w:sz w:val="16"/>
          <w:szCs w:val="16"/>
          <w:lang w:val="fr-FR" w:bidi="en-US"/>
        </w:rPr>
        <w:t>Qur’ané</w:t>
      </w:r>
      <w:proofErr w:type="spellEnd"/>
      <w:r w:rsidRPr="00C96970">
        <w:rPr>
          <w:i/>
          <w:iCs/>
          <w:sz w:val="16"/>
          <w:szCs w:val="16"/>
          <w:lang w:val="fr-FR" w:bidi="en-US"/>
        </w:rPr>
        <w:t xml:space="preserve"> Mehr, tome 5, page 482</w:t>
      </w:r>
    </w:p>
  </w:footnote>
  <w:footnote w:id="38">
    <w:p w14:paraId="25AFD669" w14:textId="77777777" w:rsidR="00515060" w:rsidRPr="00E2523F" w:rsidRDefault="00515060" w:rsidP="00515060">
      <w:pPr>
        <w:pStyle w:val="Notedebasdepage"/>
        <w:rPr>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484</w:t>
      </w:r>
    </w:p>
  </w:footnote>
  <w:footnote w:id="39">
    <w:p w14:paraId="65C14BBD" w14:textId="77777777" w:rsidR="00515060" w:rsidRPr="00004CAA" w:rsidRDefault="00515060" w:rsidP="00515060">
      <w:pPr>
        <w:pStyle w:val="Notedebasdepage"/>
        <w:rPr>
          <w:sz w:val="16"/>
          <w:szCs w:val="16"/>
          <w:lang w:val="fr-RE"/>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484</w:t>
      </w:r>
    </w:p>
  </w:footnote>
  <w:footnote w:id="40">
    <w:p w14:paraId="43838A72"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486</w:t>
      </w:r>
    </w:p>
  </w:footnote>
  <w:footnote w:id="41">
    <w:p w14:paraId="286309C3"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487</w:t>
      </w:r>
    </w:p>
  </w:footnote>
  <w:footnote w:id="42">
    <w:p w14:paraId="7A7A4937" w14:textId="77777777" w:rsidR="00515060" w:rsidRPr="00AF6D76" w:rsidRDefault="00515060" w:rsidP="00515060">
      <w:pPr>
        <w:pStyle w:val="Paragraphedeliste1"/>
        <w:spacing w:after="0"/>
        <w:ind w:left="0"/>
        <w:jc w:val="left"/>
        <w:rPr>
          <w:rFonts w:asciiTheme="minorHAnsi" w:eastAsiaTheme="minorEastAsia" w:hAnsiTheme="minorHAnsi" w:cstheme="minorBidi"/>
          <w:i/>
          <w:iCs/>
          <w:sz w:val="16"/>
          <w:szCs w:val="18"/>
          <w:lang w:val="fr-FR" w:bidi="en-US"/>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489</w:t>
      </w:r>
      <w:r>
        <w:rPr>
          <w:i/>
          <w:iCs/>
          <w:sz w:val="16"/>
          <w:szCs w:val="16"/>
          <w:lang w:val="fr-FR" w:bidi="en-US"/>
        </w:rPr>
        <w:t xml:space="preserve"> ; </w:t>
      </w:r>
      <w:proofErr w:type="spellStart"/>
      <w:r w:rsidRPr="00D4757D">
        <w:rPr>
          <w:rFonts w:asciiTheme="minorHAnsi" w:eastAsiaTheme="minorEastAsia" w:hAnsiTheme="minorHAnsi" w:cstheme="minorBidi"/>
          <w:i/>
          <w:iCs/>
          <w:sz w:val="16"/>
          <w:szCs w:val="18"/>
          <w:lang w:val="fr-FR" w:bidi="en-US"/>
        </w:rPr>
        <w:t>Tafsiré</w:t>
      </w:r>
      <w:proofErr w:type="spellEnd"/>
      <w:r w:rsidRPr="00D4757D">
        <w:rPr>
          <w:rFonts w:asciiTheme="minorHAnsi" w:eastAsiaTheme="minorEastAsia" w:hAnsiTheme="minorHAnsi" w:cstheme="minorBidi"/>
          <w:i/>
          <w:iCs/>
          <w:sz w:val="16"/>
          <w:szCs w:val="18"/>
          <w:lang w:val="fr-FR" w:bidi="en-US"/>
        </w:rPr>
        <w:t xml:space="preserve"> </w:t>
      </w:r>
      <w:proofErr w:type="spellStart"/>
      <w:r w:rsidRPr="00D4757D">
        <w:rPr>
          <w:rFonts w:asciiTheme="minorHAnsi" w:eastAsiaTheme="minorEastAsia" w:hAnsiTheme="minorHAnsi" w:cstheme="minorBidi"/>
          <w:i/>
          <w:iCs/>
          <w:sz w:val="16"/>
          <w:szCs w:val="18"/>
          <w:lang w:val="fr-FR" w:bidi="en-US"/>
        </w:rPr>
        <w:t>Némouna</w:t>
      </w:r>
      <w:proofErr w:type="spellEnd"/>
      <w:r w:rsidRPr="00D4757D">
        <w:rPr>
          <w:rFonts w:asciiTheme="minorHAnsi" w:eastAsiaTheme="minorEastAsia" w:hAnsiTheme="minorHAnsi" w:cstheme="minorBidi"/>
          <w:i/>
          <w:iCs/>
          <w:sz w:val="16"/>
          <w:szCs w:val="18"/>
          <w:lang w:val="fr-FR" w:bidi="en-US"/>
        </w:rPr>
        <w:t>, tome</w:t>
      </w:r>
      <w:r>
        <w:rPr>
          <w:rFonts w:asciiTheme="minorHAnsi" w:eastAsiaTheme="minorEastAsia" w:hAnsiTheme="minorHAnsi" w:cstheme="minorBidi"/>
          <w:i/>
          <w:iCs/>
          <w:sz w:val="16"/>
          <w:szCs w:val="18"/>
          <w:lang w:val="fr-FR" w:bidi="en-US"/>
        </w:rPr>
        <w:t xml:space="preserve"> 13</w:t>
      </w:r>
      <w:r w:rsidRPr="00D4757D">
        <w:rPr>
          <w:rFonts w:asciiTheme="minorHAnsi" w:eastAsiaTheme="minorEastAsia" w:hAnsiTheme="minorHAnsi" w:cstheme="minorBidi"/>
          <w:i/>
          <w:iCs/>
          <w:sz w:val="16"/>
          <w:szCs w:val="18"/>
          <w:lang w:val="fr-FR" w:bidi="en-US"/>
        </w:rPr>
        <w:t>, page</w:t>
      </w:r>
      <w:r>
        <w:rPr>
          <w:rFonts w:asciiTheme="minorHAnsi" w:eastAsiaTheme="minorEastAsia" w:hAnsiTheme="minorHAnsi" w:cstheme="minorBidi"/>
          <w:i/>
          <w:iCs/>
          <w:sz w:val="16"/>
          <w:szCs w:val="18"/>
          <w:lang w:val="fr-FR" w:bidi="en-US"/>
        </w:rPr>
        <w:t xml:space="preserve"> 79</w:t>
      </w:r>
    </w:p>
  </w:footnote>
  <w:footnote w:id="43">
    <w:p w14:paraId="4057B8D8"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490</w:t>
      </w:r>
    </w:p>
  </w:footnote>
  <w:footnote w:id="44">
    <w:p w14:paraId="005B05AC" w14:textId="19F223DF" w:rsidR="00515060" w:rsidRPr="00921260" w:rsidRDefault="00515060" w:rsidP="00515060">
      <w:pPr>
        <w:pStyle w:val="Paragraphedeliste"/>
        <w:spacing w:after="0" w:line="240" w:lineRule="auto"/>
        <w:ind w:left="0"/>
        <w:rPr>
          <w:rFonts w:cstheme="minorHAnsi"/>
          <w:i/>
          <w:iCs/>
          <w:sz w:val="16"/>
          <w:szCs w:val="16"/>
          <w:lang w:val="fr-FR"/>
        </w:rPr>
      </w:pPr>
      <w:r w:rsidRPr="00921260">
        <w:rPr>
          <w:rStyle w:val="Appelnotedebasdep"/>
          <w:sz w:val="16"/>
          <w:szCs w:val="16"/>
        </w:rPr>
        <w:footnoteRef/>
      </w:r>
      <w:r w:rsidRPr="00921260">
        <w:rPr>
          <w:sz w:val="16"/>
          <w:szCs w:val="16"/>
          <w:lang w:val="fr-RE"/>
        </w:rPr>
        <w:t xml:space="preserve"> </w:t>
      </w:r>
      <w:r w:rsidRPr="00921260">
        <w:rPr>
          <w:rFonts w:cstheme="minorHAnsi"/>
          <w:sz w:val="16"/>
          <w:szCs w:val="16"/>
          <w:lang w:val="fr-FR"/>
        </w:rPr>
        <w:t>Coran : Chapitre 9, verset</w:t>
      </w:r>
      <w:r w:rsidR="006B616F">
        <w:rPr>
          <w:rFonts w:cstheme="minorHAnsi"/>
          <w:sz w:val="16"/>
          <w:szCs w:val="16"/>
          <w:lang w:val="fr-FR"/>
        </w:rPr>
        <w:t>s</w:t>
      </w:r>
      <w:r w:rsidRPr="00921260">
        <w:rPr>
          <w:rFonts w:cstheme="minorHAnsi"/>
          <w:sz w:val="16"/>
          <w:szCs w:val="16"/>
          <w:lang w:val="fr-FR"/>
        </w:rPr>
        <w:t xml:space="preserve"> 113-114 : </w:t>
      </w:r>
      <w:r w:rsidRPr="00921260">
        <w:rPr>
          <w:rFonts w:cstheme="minorHAnsi"/>
          <w:i/>
          <w:iCs/>
          <w:sz w:val="16"/>
          <w:szCs w:val="16"/>
          <w:lang w:val="fr-FR"/>
        </w:rPr>
        <w:t>« </w:t>
      </w:r>
      <w:r w:rsidRPr="00921260">
        <w:rPr>
          <w:rFonts w:cstheme="minorHAnsi"/>
          <w:i/>
          <w:iCs/>
          <w:color w:val="000000"/>
          <w:sz w:val="16"/>
          <w:szCs w:val="16"/>
          <w:shd w:val="clear" w:color="auto" w:fill="FFFFFF"/>
          <w:lang w:val="fr-RE"/>
        </w:rPr>
        <w:t>Il n'appartient pas au Prophète et aux croyants d'implorer le pardon en faveur des associateurs, fussent-ils des parents alors qu'il leur est apparu clairement que ce sont les gens de l'Enfer. Abraham ne demanda pardon en faveur de son père qu'à cause d'une promesse qu'il lui avait faite. Mais, dès qu'il lui apparut clairement qu'il était un ennemi d'Allah, il le désavoua. Abraham était certes plein de sollicitude et indulgent</w:t>
      </w:r>
      <w:r w:rsidR="00541AF7">
        <w:rPr>
          <w:rFonts w:cstheme="minorHAnsi"/>
          <w:i/>
          <w:iCs/>
          <w:color w:val="000000"/>
          <w:sz w:val="16"/>
          <w:szCs w:val="16"/>
          <w:shd w:val="clear" w:color="auto" w:fill="FFFFFF"/>
          <w:lang w:val="fr-RE"/>
        </w:rPr>
        <w:t xml:space="preserve"> </w:t>
      </w:r>
      <w:r w:rsidRPr="00921260">
        <w:rPr>
          <w:rFonts w:cstheme="minorHAnsi"/>
          <w:i/>
          <w:iCs/>
          <w:color w:val="000000"/>
          <w:sz w:val="16"/>
          <w:szCs w:val="16"/>
          <w:shd w:val="clear" w:color="auto" w:fill="FFFFFF"/>
          <w:lang w:val="fr-FR"/>
        </w:rPr>
        <w:t>»</w:t>
      </w:r>
      <w:r w:rsidR="00541AF7">
        <w:rPr>
          <w:rFonts w:cstheme="minorHAnsi"/>
          <w:i/>
          <w:iCs/>
          <w:color w:val="000000"/>
          <w:sz w:val="16"/>
          <w:szCs w:val="16"/>
          <w:shd w:val="clear" w:color="auto" w:fill="FFFFFF"/>
          <w:lang w:val="fr-FR"/>
        </w:rPr>
        <w:t>.</w:t>
      </w:r>
    </w:p>
  </w:footnote>
  <w:footnote w:id="45">
    <w:p w14:paraId="3EF54ABC"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491</w:t>
      </w:r>
    </w:p>
  </w:footnote>
  <w:footnote w:id="46">
    <w:p w14:paraId="6340F16D"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Prophète </w:t>
      </w:r>
      <w:r w:rsidRPr="00921260">
        <w:rPr>
          <w:rStyle w:val="Accentuation"/>
          <w:rFonts w:cstheme="minorHAnsi"/>
          <w:i w:val="0"/>
          <w:iCs w:val="0"/>
          <w:sz w:val="16"/>
          <w:szCs w:val="16"/>
          <w:shd w:val="clear" w:color="auto" w:fill="FFFFFF"/>
          <w:lang w:val="fr-RE"/>
        </w:rPr>
        <w:t>Ishâq (a)</w:t>
      </w:r>
    </w:p>
  </w:footnote>
  <w:footnote w:id="47">
    <w:p w14:paraId="4D7AD6BC" w14:textId="77777777" w:rsidR="00515060" w:rsidRPr="00FD3FCE" w:rsidRDefault="00515060" w:rsidP="00515060">
      <w:pPr>
        <w:pStyle w:val="Notedebasdepage"/>
        <w:rPr>
          <w:sz w:val="16"/>
          <w:szCs w:val="16"/>
          <w:lang w:val="fr-RE"/>
        </w:rPr>
      </w:pPr>
      <w:r w:rsidRPr="00FD3FCE">
        <w:rPr>
          <w:rStyle w:val="Appelnotedebasdep"/>
          <w:sz w:val="16"/>
          <w:szCs w:val="16"/>
        </w:rPr>
        <w:footnoteRef/>
      </w:r>
      <w:r w:rsidRPr="00FD3FCE">
        <w:rPr>
          <w:sz w:val="16"/>
          <w:szCs w:val="16"/>
          <w:lang w:val="fr-RE"/>
        </w:rPr>
        <w:t xml:space="preserve"> </w:t>
      </w:r>
      <w:proofErr w:type="spellStart"/>
      <w:r w:rsidRPr="00FD3FCE">
        <w:rPr>
          <w:i/>
          <w:iCs/>
          <w:sz w:val="16"/>
          <w:szCs w:val="16"/>
          <w:lang w:val="fr-FR" w:bidi="en-US"/>
        </w:rPr>
        <w:t>Tafsiré</w:t>
      </w:r>
      <w:proofErr w:type="spellEnd"/>
      <w:r w:rsidRPr="00FD3FCE">
        <w:rPr>
          <w:i/>
          <w:iCs/>
          <w:sz w:val="16"/>
          <w:szCs w:val="16"/>
          <w:lang w:val="fr-FR" w:bidi="en-US"/>
        </w:rPr>
        <w:t xml:space="preserve"> </w:t>
      </w:r>
      <w:proofErr w:type="spellStart"/>
      <w:r w:rsidRPr="00FD3FCE">
        <w:rPr>
          <w:i/>
          <w:iCs/>
          <w:sz w:val="16"/>
          <w:szCs w:val="16"/>
          <w:lang w:val="fr-FR" w:bidi="en-US"/>
        </w:rPr>
        <w:t>Qur’ané</w:t>
      </w:r>
      <w:proofErr w:type="spellEnd"/>
      <w:r w:rsidRPr="00FD3FCE">
        <w:rPr>
          <w:i/>
          <w:iCs/>
          <w:sz w:val="16"/>
          <w:szCs w:val="16"/>
          <w:lang w:val="fr-FR" w:bidi="en-US"/>
        </w:rPr>
        <w:t xml:space="preserve"> Mehr, tome 5, page 492</w:t>
      </w:r>
    </w:p>
  </w:footnote>
  <w:footnote w:id="48">
    <w:p w14:paraId="7C8CD8F6" w14:textId="77777777" w:rsidR="00515060" w:rsidRPr="00C70029" w:rsidRDefault="00515060" w:rsidP="00515060">
      <w:pPr>
        <w:spacing w:after="0" w:line="240" w:lineRule="auto"/>
        <w:jc w:val="both"/>
        <w:rPr>
          <w:rFonts w:cstheme="minorHAnsi"/>
          <w:color w:val="FF0000"/>
          <w:sz w:val="16"/>
          <w:szCs w:val="16"/>
          <w:lang w:val="fr-BE"/>
        </w:rPr>
      </w:pPr>
      <w:r w:rsidRPr="00FD3FCE">
        <w:rPr>
          <w:rStyle w:val="Appelnotedebasdep"/>
          <w:sz w:val="16"/>
          <w:szCs w:val="16"/>
        </w:rPr>
        <w:footnoteRef/>
      </w:r>
      <w:r w:rsidRPr="00C70029">
        <w:rPr>
          <w:sz w:val="16"/>
          <w:szCs w:val="16"/>
          <w:lang w:val="fr-BE"/>
        </w:rPr>
        <w:t xml:space="preserve"> </w:t>
      </w:r>
      <w:bookmarkStart w:id="17" w:name="_Hlk170114603"/>
      <w:r w:rsidRPr="00C70029">
        <w:rPr>
          <w:rFonts w:cstheme="minorHAnsi"/>
          <w:sz w:val="16"/>
          <w:szCs w:val="16"/>
          <w:lang w:val="fr-BE" w:bidi="fa-IR"/>
        </w:rPr>
        <w:t xml:space="preserve">Le terme « </w:t>
      </w:r>
      <w:proofErr w:type="spellStart"/>
      <w:r w:rsidRPr="00C70029">
        <w:rPr>
          <w:rFonts w:cstheme="minorHAnsi"/>
          <w:sz w:val="16"/>
          <w:szCs w:val="16"/>
          <w:lang w:val="fr-BE" w:bidi="fa-IR"/>
        </w:rPr>
        <w:t>Rassoul</w:t>
      </w:r>
      <w:proofErr w:type="spellEnd"/>
      <w:r w:rsidR="00C2189C">
        <w:rPr>
          <w:rFonts w:cstheme="minorHAnsi"/>
          <w:sz w:val="16"/>
          <w:szCs w:val="16"/>
          <w:lang w:val="fr-FR" w:bidi="fa-IR"/>
        </w:rPr>
        <w:t xml:space="preserve"> </w:t>
      </w:r>
      <w:r w:rsidRPr="00C70029">
        <w:rPr>
          <w:rFonts w:cstheme="minorHAnsi"/>
          <w:sz w:val="16"/>
          <w:szCs w:val="16"/>
          <w:lang w:val="fr-BE" w:bidi="fa-IR"/>
        </w:rPr>
        <w:t xml:space="preserve">» signifie messager et désigne quelqu'un à qui Dieu a confié une mission et un message à transmettre aux gens. </w:t>
      </w:r>
      <w:bookmarkEnd w:id="17"/>
    </w:p>
  </w:footnote>
  <w:footnote w:id="49">
    <w:p w14:paraId="426C606F" w14:textId="77777777" w:rsidR="00515060" w:rsidRPr="00C70029" w:rsidRDefault="00515060" w:rsidP="00515060">
      <w:pPr>
        <w:spacing w:after="0" w:line="240" w:lineRule="auto"/>
        <w:jc w:val="both"/>
        <w:rPr>
          <w:rFonts w:cstheme="minorHAnsi"/>
          <w:sz w:val="16"/>
          <w:szCs w:val="16"/>
          <w:lang w:val="fr-BE" w:bidi="fa-IR"/>
        </w:rPr>
      </w:pPr>
      <w:r w:rsidRPr="00FD3FCE">
        <w:rPr>
          <w:rStyle w:val="Appelnotedebasdep"/>
          <w:sz w:val="16"/>
          <w:szCs w:val="16"/>
        </w:rPr>
        <w:footnoteRef/>
      </w:r>
      <w:r w:rsidRPr="00C70029">
        <w:rPr>
          <w:sz w:val="16"/>
          <w:szCs w:val="16"/>
          <w:lang w:val="fr-BE"/>
        </w:rPr>
        <w:t xml:space="preserve"> </w:t>
      </w:r>
      <w:r w:rsidRPr="00C70029">
        <w:rPr>
          <w:rFonts w:cstheme="minorHAnsi"/>
          <w:sz w:val="16"/>
          <w:szCs w:val="16"/>
          <w:lang w:val="fr-BE" w:bidi="fa-IR"/>
        </w:rPr>
        <w:t xml:space="preserve">Le terme « Nabi » vient à l'origine soit du mot « </w:t>
      </w:r>
      <w:proofErr w:type="spellStart"/>
      <w:r w:rsidRPr="00C70029">
        <w:rPr>
          <w:rFonts w:cstheme="minorHAnsi"/>
          <w:sz w:val="16"/>
          <w:szCs w:val="16"/>
          <w:lang w:val="fr-BE" w:bidi="fa-IR"/>
        </w:rPr>
        <w:t>Nouboua</w:t>
      </w:r>
      <w:proofErr w:type="spellEnd"/>
      <w:r w:rsidRPr="00C70029">
        <w:rPr>
          <w:rFonts w:cstheme="minorHAnsi"/>
          <w:sz w:val="16"/>
          <w:szCs w:val="16"/>
          <w:lang w:val="fr-BE" w:bidi="fa-IR"/>
        </w:rPr>
        <w:t xml:space="preserve"> » qui signifie élévation, soit de la racine « Naba » qui signifie nouvelle, car le prophète reçoit les nouvelles divines. Cependant, dans ce verset le premier sens est plus approprié ; c'est-à-dire que Moïse (a) était à la fois messager et avait un statut élevé.</w:t>
      </w:r>
    </w:p>
  </w:footnote>
  <w:footnote w:id="50">
    <w:p w14:paraId="52BC60F5" w14:textId="77777777" w:rsidR="00515060" w:rsidRPr="00FD3FCE" w:rsidRDefault="00515060" w:rsidP="00515060">
      <w:pPr>
        <w:pStyle w:val="Notedebasdepage"/>
        <w:rPr>
          <w:sz w:val="16"/>
          <w:szCs w:val="16"/>
          <w:lang w:val="fr-RE"/>
        </w:rPr>
      </w:pPr>
      <w:r w:rsidRPr="00FD3FCE">
        <w:rPr>
          <w:rStyle w:val="Appelnotedebasdep"/>
          <w:sz w:val="16"/>
          <w:szCs w:val="16"/>
        </w:rPr>
        <w:footnoteRef/>
      </w:r>
      <w:r w:rsidRPr="00FD3FCE">
        <w:rPr>
          <w:sz w:val="16"/>
          <w:szCs w:val="16"/>
          <w:lang w:val="fr-RE"/>
        </w:rPr>
        <w:t xml:space="preserve"> </w:t>
      </w:r>
      <w:proofErr w:type="spellStart"/>
      <w:r w:rsidRPr="00FD3FCE">
        <w:rPr>
          <w:i/>
          <w:iCs/>
          <w:sz w:val="16"/>
          <w:szCs w:val="16"/>
          <w:lang w:val="fr-FR" w:bidi="en-US"/>
        </w:rPr>
        <w:t>Tafsiré</w:t>
      </w:r>
      <w:proofErr w:type="spellEnd"/>
      <w:r w:rsidRPr="00FD3FCE">
        <w:rPr>
          <w:i/>
          <w:iCs/>
          <w:sz w:val="16"/>
          <w:szCs w:val="16"/>
          <w:lang w:val="fr-FR" w:bidi="en-US"/>
        </w:rPr>
        <w:t xml:space="preserve"> </w:t>
      </w:r>
      <w:proofErr w:type="spellStart"/>
      <w:r w:rsidRPr="00FD3FCE">
        <w:rPr>
          <w:i/>
          <w:iCs/>
          <w:sz w:val="16"/>
          <w:szCs w:val="16"/>
          <w:lang w:val="fr-FR" w:bidi="en-US"/>
        </w:rPr>
        <w:t>Qur’ané</w:t>
      </w:r>
      <w:proofErr w:type="spellEnd"/>
      <w:r w:rsidRPr="00FD3FCE">
        <w:rPr>
          <w:i/>
          <w:iCs/>
          <w:sz w:val="16"/>
          <w:szCs w:val="16"/>
          <w:lang w:val="fr-FR" w:bidi="en-US"/>
        </w:rPr>
        <w:t xml:space="preserve"> Mehr, tome 5, page 493</w:t>
      </w:r>
    </w:p>
  </w:footnote>
  <w:footnote w:id="51">
    <w:p w14:paraId="1FE080A8" w14:textId="77777777" w:rsidR="00515060" w:rsidRPr="009308D2" w:rsidRDefault="00515060" w:rsidP="00515060">
      <w:pPr>
        <w:pStyle w:val="Notedebasdepage"/>
        <w:rPr>
          <w:sz w:val="16"/>
          <w:szCs w:val="16"/>
          <w:lang w:val="fr-RE"/>
        </w:rPr>
      </w:pPr>
      <w:r w:rsidRPr="009308D2">
        <w:rPr>
          <w:rStyle w:val="Appelnotedebasdep"/>
          <w:sz w:val="16"/>
          <w:szCs w:val="16"/>
        </w:rPr>
        <w:footnoteRef/>
      </w:r>
      <w:r w:rsidRPr="009308D2">
        <w:rPr>
          <w:sz w:val="16"/>
          <w:szCs w:val="16"/>
          <w:lang w:val="fr-RE"/>
        </w:rPr>
        <w:t xml:space="preserve"> </w:t>
      </w:r>
      <w:proofErr w:type="spellStart"/>
      <w:r w:rsidRPr="009308D2">
        <w:rPr>
          <w:i/>
          <w:iCs/>
          <w:sz w:val="16"/>
          <w:szCs w:val="16"/>
          <w:lang w:val="fr-FR" w:bidi="en-US"/>
        </w:rPr>
        <w:t>Tafsiré</w:t>
      </w:r>
      <w:proofErr w:type="spellEnd"/>
      <w:r w:rsidRPr="009308D2">
        <w:rPr>
          <w:i/>
          <w:iCs/>
          <w:sz w:val="16"/>
          <w:szCs w:val="16"/>
          <w:lang w:val="fr-FR" w:bidi="en-US"/>
        </w:rPr>
        <w:t xml:space="preserve"> </w:t>
      </w:r>
      <w:proofErr w:type="spellStart"/>
      <w:r w:rsidRPr="009308D2">
        <w:rPr>
          <w:i/>
          <w:iCs/>
          <w:sz w:val="16"/>
          <w:szCs w:val="16"/>
          <w:lang w:val="fr-FR" w:bidi="en-US"/>
        </w:rPr>
        <w:t>Qur’ané</w:t>
      </w:r>
      <w:proofErr w:type="spellEnd"/>
      <w:r w:rsidRPr="009308D2">
        <w:rPr>
          <w:i/>
          <w:iCs/>
          <w:sz w:val="16"/>
          <w:szCs w:val="16"/>
          <w:lang w:val="fr-FR" w:bidi="en-US"/>
        </w:rPr>
        <w:t xml:space="preserve"> Mehr, tome 5, page 495 ; </w:t>
      </w:r>
      <w:proofErr w:type="spellStart"/>
      <w:r w:rsidRPr="009308D2">
        <w:rPr>
          <w:rFonts w:eastAsia="Times New Roman"/>
          <w:i/>
          <w:iCs/>
          <w:sz w:val="16"/>
          <w:szCs w:val="16"/>
          <w:lang w:val="fr-FR"/>
        </w:rPr>
        <w:t>Tafsiré</w:t>
      </w:r>
      <w:proofErr w:type="spellEnd"/>
      <w:r w:rsidRPr="009308D2">
        <w:rPr>
          <w:rFonts w:eastAsia="Times New Roman"/>
          <w:i/>
          <w:iCs/>
          <w:sz w:val="16"/>
          <w:szCs w:val="16"/>
          <w:lang w:val="fr-FR"/>
        </w:rPr>
        <w:t xml:space="preserve"> al-Safi, tome 3, page 285</w:t>
      </w:r>
    </w:p>
  </w:footnote>
  <w:footnote w:id="52">
    <w:p w14:paraId="02B464DB" w14:textId="77777777" w:rsidR="00515060" w:rsidRPr="009308D2" w:rsidRDefault="00515060" w:rsidP="00515060">
      <w:pPr>
        <w:pStyle w:val="Notedebasdepage"/>
        <w:rPr>
          <w:sz w:val="16"/>
          <w:szCs w:val="16"/>
          <w:lang w:val="fr-FR"/>
        </w:rPr>
      </w:pPr>
      <w:r w:rsidRPr="009308D2">
        <w:rPr>
          <w:rStyle w:val="Appelnotedebasdep"/>
          <w:sz w:val="16"/>
          <w:szCs w:val="16"/>
        </w:rPr>
        <w:footnoteRef/>
      </w:r>
      <w:r w:rsidRPr="009308D2">
        <w:rPr>
          <w:sz w:val="16"/>
          <w:szCs w:val="16"/>
          <w:lang w:val="fr-RE"/>
        </w:rPr>
        <w:t xml:space="preserve"> Prophète Nouh (a) </w:t>
      </w:r>
    </w:p>
  </w:footnote>
  <w:footnote w:id="53">
    <w:p w14:paraId="5D8DE565" w14:textId="77777777" w:rsidR="00515060" w:rsidRPr="009308D2" w:rsidRDefault="00515060" w:rsidP="0051506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308D2">
        <w:rPr>
          <w:rStyle w:val="Appelnotedebasdep"/>
          <w:sz w:val="16"/>
          <w:szCs w:val="16"/>
        </w:rPr>
        <w:footnoteRef/>
      </w:r>
      <w:r w:rsidRPr="009308D2">
        <w:rPr>
          <w:sz w:val="16"/>
          <w:szCs w:val="16"/>
          <w:lang w:val="fr-RE"/>
        </w:rPr>
        <w:t xml:space="preserve"> </w:t>
      </w:r>
      <w:proofErr w:type="spellStart"/>
      <w:r w:rsidRPr="009308D2">
        <w:rPr>
          <w:i/>
          <w:iCs/>
          <w:sz w:val="16"/>
          <w:szCs w:val="16"/>
          <w:lang w:val="fr-FR" w:bidi="en-US"/>
        </w:rPr>
        <w:t>Tafsiré</w:t>
      </w:r>
      <w:proofErr w:type="spellEnd"/>
      <w:r w:rsidRPr="009308D2">
        <w:rPr>
          <w:i/>
          <w:iCs/>
          <w:sz w:val="16"/>
          <w:szCs w:val="16"/>
          <w:lang w:val="fr-FR" w:bidi="en-US"/>
        </w:rPr>
        <w:t xml:space="preserve"> </w:t>
      </w:r>
      <w:proofErr w:type="spellStart"/>
      <w:r w:rsidRPr="009308D2">
        <w:rPr>
          <w:i/>
          <w:iCs/>
          <w:sz w:val="16"/>
          <w:szCs w:val="16"/>
          <w:lang w:val="fr-FR" w:bidi="en-US"/>
        </w:rPr>
        <w:t>Qur’ané</w:t>
      </w:r>
      <w:proofErr w:type="spellEnd"/>
      <w:r w:rsidRPr="009308D2">
        <w:rPr>
          <w:i/>
          <w:iCs/>
          <w:sz w:val="16"/>
          <w:szCs w:val="16"/>
          <w:lang w:val="fr-FR" w:bidi="en-US"/>
        </w:rPr>
        <w:t xml:space="preserve"> Mehr, tome 5, page 497 ; </w:t>
      </w:r>
      <w:proofErr w:type="spellStart"/>
      <w:r w:rsidRPr="009308D2">
        <w:rPr>
          <w:rFonts w:asciiTheme="minorHAnsi" w:eastAsiaTheme="minorEastAsia" w:hAnsiTheme="minorHAnsi" w:cstheme="minorBidi"/>
          <w:i/>
          <w:iCs/>
          <w:sz w:val="16"/>
          <w:szCs w:val="16"/>
          <w:lang w:val="fr-FR" w:bidi="en-US"/>
        </w:rPr>
        <w:t>Tafsiré</w:t>
      </w:r>
      <w:proofErr w:type="spellEnd"/>
      <w:r w:rsidRPr="009308D2">
        <w:rPr>
          <w:rFonts w:asciiTheme="minorHAnsi" w:eastAsiaTheme="minorEastAsia" w:hAnsiTheme="minorHAnsi" w:cstheme="minorBidi"/>
          <w:i/>
          <w:iCs/>
          <w:sz w:val="16"/>
          <w:szCs w:val="16"/>
          <w:lang w:val="fr-FR" w:bidi="en-US"/>
        </w:rPr>
        <w:t xml:space="preserve"> </w:t>
      </w:r>
      <w:proofErr w:type="spellStart"/>
      <w:r w:rsidRPr="009308D2">
        <w:rPr>
          <w:rFonts w:asciiTheme="minorHAnsi" w:eastAsiaTheme="minorEastAsia" w:hAnsiTheme="minorHAnsi" w:cstheme="minorBidi"/>
          <w:i/>
          <w:iCs/>
          <w:sz w:val="16"/>
          <w:szCs w:val="16"/>
          <w:lang w:val="fr-FR" w:bidi="en-US"/>
        </w:rPr>
        <w:t>Némouna</w:t>
      </w:r>
      <w:proofErr w:type="spellEnd"/>
      <w:r w:rsidRPr="009308D2">
        <w:rPr>
          <w:rFonts w:asciiTheme="minorHAnsi" w:eastAsiaTheme="minorEastAsia" w:hAnsiTheme="minorHAnsi" w:cstheme="minorBidi"/>
          <w:i/>
          <w:iCs/>
          <w:sz w:val="16"/>
          <w:szCs w:val="16"/>
          <w:lang w:val="fr-FR" w:bidi="en-US"/>
        </w:rPr>
        <w:t xml:space="preserve">, tome 13, page 102 </w:t>
      </w:r>
    </w:p>
  </w:footnote>
  <w:footnote w:id="54">
    <w:p w14:paraId="27A64A9B" w14:textId="77777777" w:rsidR="00515060" w:rsidRPr="00004CAA" w:rsidRDefault="00515060" w:rsidP="00515060">
      <w:pPr>
        <w:pStyle w:val="Notedebasdepage"/>
        <w:rPr>
          <w:sz w:val="16"/>
          <w:szCs w:val="16"/>
          <w:lang w:val="fr-RE"/>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498</w:t>
      </w:r>
    </w:p>
  </w:footnote>
  <w:footnote w:id="55">
    <w:p w14:paraId="3188F0E7" w14:textId="77777777" w:rsidR="00515060" w:rsidRPr="00004CAA" w:rsidRDefault="00515060" w:rsidP="00515060">
      <w:pPr>
        <w:pStyle w:val="Notedebasdepage"/>
        <w:rPr>
          <w:sz w:val="16"/>
          <w:szCs w:val="16"/>
          <w:lang w:val="fr-RE"/>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499</w:t>
      </w:r>
    </w:p>
  </w:footnote>
  <w:footnote w:id="56">
    <w:p w14:paraId="6D8EAA87" w14:textId="77777777" w:rsidR="00515060" w:rsidRPr="00D22103" w:rsidRDefault="00515060" w:rsidP="00515060">
      <w:pPr>
        <w:pStyle w:val="Notedebasdepage"/>
        <w:rPr>
          <w:sz w:val="16"/>
          <w:szCs w:val="16"/>
          <w:lang w:val="fr-FR"/>
        </w:rPr>
      </w:pPr>
      <w:r w:rsidRPr="00D22103">
        <w:rPr>
          <w:rStyle w:val="Appelnotedebasdep"/>
          <w:sz w:val="16"/>
          <w:szCs w:val="16"/>
        </w:rPr>
        <w:footnoteRef/>
      </w:r>
      <w:r w:rsidRPr="00C70029">
        <w:rPr>
          <w:sz w:val="16"/>
          <w:szCs w:val="16"/>
          <w:lang w:val="fr-BE"/>
        </w:rPr>
        <w:t xml:space="preserve"> </w:t>
      </w:r>
      <w:proofErr w:type="spellStart"/>
      <w:r w:rsidRPr="00D22103">
        <w:rPr>
          <w:i/>
          <w:iCs/>
          <w:sz w:val="16"/>
          <w:szCs w:val="16"/>
          <w:lang w:val="fr-FR" w:bidi="en-US"/>
        </w:rPr>
        <w:t>Tafsiré</w:t>
      </w:r>
      <w:proofErr w:type="spellEnd"/>
      <w:r w:rsidRPr="00D22103">
        <w:rPr>
          <w:i/>
          <w:iCs/>
          <w:sz w:val="16"/>
          <w:szCs w:val="16"/>
          <w:lang w:val="fr-FR" w:bidi="en-US"/>
        </w:rPr>
        <w:t xml:space="preserve"> </w:t>
      </w:r>
      <w:proofErr w:type="spellStart"/>
      <w:r w:rsidRPr="00D22103">
        <w:rPr>
          <w:i/>
          <w:iCs/>
          <w:sz w:val="16"/>
          <w:szCs w:val="16"/>
          <w:lang w:val="fr-FR" w:bidi="en-US"/>
        </w:rPr>
        <w:t>Qur’ané</w:t>
      </w:r>
      <w:proofErr w:type="spellEnd"/>
      <w:r w:rsidRPr="00D22103">
        <w:rPr>
          <w:i/>
          <w:iCs/>
          <w:sz w:val="16"/>
          <w:szCs w:val="16"/>
          <w:lang w:val="fr-FR" w:bidi="en-US"/>
        </w:rPr>
        <w:t xml:space="preserve"> Mehr, tome 5, page 501</w:t>
      </w:r>
    </w:p>
  </w:footnote>
  <w:footnote w:id="57">
    <w:p w14:paraId="1530EA5E" w14:textId="77777777" w:rsidR="00515060" w:rsidRPr="00004CAA" w:rsidRDefault="00515060" w:rsidP="0051506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04CAA">
        <w:rPr>
          <w:rStyle w:val="Appelnotedebasdep"/>
          <w:sz w:val="16"/>
          <w:szCs w:val="16"/>
        </w:rPr>
        <w:footnoteRef/>
      </w:r>
      <w:r w:rsidRPr="00004CAA">
        <w:rPr>
          <w:sz w:val="16"/>
          <w:szCs w:val="16"/>
          <w:lang w:val="fr-RE"/>
        </w:rPr>
        <w:t xml:space="preserve"> </w:t>
      </w:r>
      <w:proofErr w:type="spellStart"/>
      <w:r w:rsidRPr="00004CAA">
        <w:rPr>
          <w:rFonts w:asciiTheme="minorHAnsi" w:hAnsiTheme="minorHAnsi" w:cstheme="minorBidi"/>
          <w:i/>
          <w:iCs/>
          <w:sz w:val="16"/>
          <w:szCs w:val="16"/>
          <w:lang w:val="fr-FR" w:bidi="en-US"/>
        </w:rPr>
        <w:t>Tafsiré</w:t>
      </w:r>
      <w:proofErr w:type="spellEnd"/>
      <w:r w:rsidRPr="00004CAA">
        <w:rPr>
          <w:rFonts w:asciiTheme="minorHAnsi" w:hAnsiTheme="minorHAnsi" w:cstheme="minorBidi"/>
          <w:i/>
          <w:iCs/>
          <w:sz w:val="16"/>
          <w:szCs w:val="16"/>
          <w:lang w:val="fr-FR" w:bidi="en-US"/>
        </w:rPr>
        <w:t xml:space="preserve"> </w:t>
      </w:r>
      <w:proofErr w:type="spellStart"/>
      <w:r w:rsidRPr="00004CAA">
        <w:rPr>
          <w:rFonts w:asciiTheme="minorHAnsi" w:hAnsiTheme="minorHAnsi" w:cstheme="minorBidi"/>
          <w:i/>
          <w:iCs/>
          <w:sz w:val="16"/>
          <w:szCs w:val="16"/>
          <w:lang w:val="fr-FR" w:bidi="en-US"/>
        </w:rPr>
        <w:t>Qur’ané</w:t>
      </w:r>
      <w:proofErr w:type="spellEnd"/>
      <w:r w:rsidRPr="00004CAA">
        <w:rPr>
          <w:rFonts w:asciiTheme="minorHAnsi" w:hAnsiTheme="minorHAnsi" w:cstheme="minorBidi"/>
          <w:i/>
          <w:iCs/>
          <w:sz w:val="16"/>
          <w:szCs w:val="16"/>
          <w:lang w:val="fr-FR" w:bidi="en-US"/>
        </w:rPr>
        <w:t xml:space="preserve"> Mehr, tome 5, page 502 ; </w:t>
      </w:r>
      <w:proofErr w:type="spellStart"/>
      <w:r w:rsidRPr="00004CAA">
        <w:rPr>
          <w:rFonts w:asciiTheme="minorHAnsi" w:eastAsiaTheme="minorEastAsia" w:hAnsiTheme="minorHAnsi" w:cstheme="minorBidi"/>
          <w:i/>
          <w:iCs/>
          <w:sz w:val="16"/>
          <w:szCs w:val="16"/>
          <w:lang w:val="fr-FR" w:bidi="en-US"/>
        </w:rPr>
        <w:t>Tafsiré</w:t>
      </w:r>
      <w:proofErr w:type="spellEnd"/>
      <w:r w:rsidRPr="00004CAA">
        <w:rPr>
          <w:rFonts w:asciiTheme="minorHAnsi" w:eastAsiaTheme="minorEastAsia" w:hAnsiTheme="minorHAnsi" w:cstheme="minorBidi"/>
          <w:i/>
          <w:iCs/>
          <w:sz w:val="16"/>
          <w:szCs w:val="16"/>
          <w:lang w:val="fr-FR" w:bidi="en-US"/>
        </w:rPr>
        <w:t xml:space="preserve"> </w:t>
      </w:r>
      <w:proofErr w:type="spellStart"/>
      <w:r w:rsidRPr="00004CAA">
        <w:rPr>
          <w:rFonts w:asciiTheme="minorHAnsi" w:eastAsiaTheme="minorEastAsia" w:hAnsiTheme="minorHAnsi" w:cstheme="minorBidi"/>
          <w:i/>
          <w:iCs/>
          <w:sz w:val="16"/>
          <w:szCs w:val="16"/>
          <w:lang w:val="fr-FR" w:bidi="en-US"/>
        </w:rPr>
        <w:t>Némouna</w:t>
      </w:r>
      <w:proofErr w:type="spellEnd"/>
      <w:r w:rsidRPr="00004CAA">
        <w:rPr>
          <w:rFonts w:asciiTheme="minorHAnsi" w:eastAsiaTheme="minorEastAsia" w:hAnsiTheme="minorHAnsi" w:cstheme="minorBidi"/>
          <w:i/>
          <w:iCs/>
          <w:sz w:val="16"/>
          <w:szCs w:val="16"/>
          <w:lang w:val="fr-FR" w:bidi="en-US"/>
        </w:rPr>
        <w:t xml:space="preserve">, tome 13, page 111 </w:t>
      </w:r>
    </w:p>
  </w:footnote>
  <w:footnote w:id="58">
    <w:p w14:paraId="109BCC3A"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504</w:t>
      </w:r>
    </w:p>
  </w:footnote>
  <w:footnote w:id="59">
    <w:p w14:paraId="43F689C3"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505</w:t>
      </w:r>
    </w:p>
  </w:footnote>
  <w:footnote w:id="60">
    <w:p w14:paraId="640FDC9F" w14:textId="77777777" w:rsidR="00515060" w:rsidRPr="00921260" w:rsidRDefault="00515060" w:rsidP="00515060">
      <w:pPr>
        <w:pStyle w:val="Paragraphedeliste"/>
        <w:spacing w:after="0" w:line="240" w:lineRule="auto"/>
        <w:ind w:left="0"/>
        <w:rPr>
          <w:rFonts w:eastAsia="Times New Roman"/>
          <w:i/>
          <w:iCs/>
          <w:sz w:val="16"/>
          <w:szCs w:val="16"/>
          <w:lang w:val="fr-FR"/>
        </w:rPr>
      </w:pPr>
      <w:r w:rsidRPr="00921260">
        <w:rPr>
          <w:rStyle w:val="Appelnotedebasdep"/>
          <w:sz w:val="16"/>
          <w:szCs w:val="16"/>
        </w:rPr>
        <w:footnoteRef/>
      </w:r>
      <w:r w:rsidRPr="00921260">
        <w:rPr>
          <w:sz w:val="16"/>
          <w:szCs w:val="16"/>
          <w:lang w:val="fr-RE"/>
        </w:rPr>
        <w:t xml:space="preserve"> </w:t>
      </w:r>
      <w:proofErr w:type="spellStart"/>
      <w:r w:rsidRPr="00921260">
        <w:rPr>
          <w:rFonts w:eastAsia="Times New Roman"/>
          <w:i/>
          <w:iCs/>
          <w:sz w:val="16"/>
          <w:szCs w:val="16"/>
          <w:lang w:val="fr-RE"/>
        </w:rPr>
        <w:t>Tafsiré</w:t>
      </w:r>
      <w:proofErr w:type="spellEnd"/>
      <w:r w:rsidRPr="00921260">
        <w:rPr>
          <w:rFonts w:eastAsia="Times New Roman"/>
          <w:i/>
          <w:iCs/>
          <w:sz w:val="16"/>
          <w:szCs w:val="16"/>
          <w:lang w:val="fr-RE"/>
        </w:rPr>
        <w:t xml:space="preserve"> </w:t>
      </w:r>
      <w:proofErr w:type="spellStart"/>
      <w:r w:rsidRPr="00921260">
        <w:rPr>
          <w:rFonts w:eastAsia="Times New Roman"/>
          <w:i/>
          <w:iCs/>
          <w:sz w:val="16"/>
          <w:szCs w:val="16"/>
          <w:lang w:val="fr-RE"/>
        </w:rPr>
        <w:t>Nouro</w:t>
      </w:r>
      <w:proofErr w:type="spellEnd"/>
      <w:r w:rsidRPr="00921260">
        <w:rPr>
          <w:rFonts w:eastAsia="Times New Roman"/>
          <w:i/>
          <w:iCs/>
          <w:sz w:val="16"/>
          <w:szCs w:val="16"/>
          <w:lang w:val="fr-RE"/>
        </w:rPr>
        <w:t xml:space="preserve"> Thaqalayn, tome 3, page 353 ; </w:t>
      </w:r>
      <w:proofErr w:type="spellStart"/>
      <w:r w:rsidRPr="00921260">
        <w:rPr>
          <w:i/>
          <w:iCs/>
          <w:sz w:val="16"/>
          <w:szCs w:val="16"/>
          <w:lang w:val="fr-FR"/>
        </w:rPr>
        <w:t>Tafsiré</w:t>
      </w:r>
      <w:proofErr w:type="spellEnd"/>
      <w:r w:rsidRPr="00921260">
        <w:rPr>
          <w:i/>
          <w:iCs/>
          <w:sz w:val="16"/>
          <w:szCs w:val="16"/>
          <w:lang w:val="fr-FR"/>
        </w:rPr>
        <w:t xml:space="preserve"> </w:t>
      </w:r>
      <w:r w:rsidRPr="00921260">
        <w:rPr>
          <w:rFonts w:eastAsia="Times New Roman"/>
          <w:i/>
          <w:iCs/>
          <w:sz w:val="16"/>
          <w:szCs w:val="16"/>
          <w:lang w:val="fr-FR"/>
        </w:rPr>
        <w:t xml:space="preserve">Majmà’ al </w:t>
      </w:r>
      <w:proofErr w:type="spellStart"/>
      <w:r w:rsidRPr="00921260">
        <w:rPr>
          <w:rFonts w:eastAsia="Times New Roman"/>
          <w:i/>
          <w:iCs/>
          <w:sz w:val="16"/>
          <w:szCs w:val="16"/>
          <w:lang w:val="fr-FR"/>
        </w:rPr>
        <w:t>Bayàn</w:t>
      </w:r>
      <w:proofErr w:type="spellEnd"/>
      <w:r w:rsidRPr="00921260">
        <w:rPr>
          <w:rFonts w:eastAsia="Times New Roman"/>
          <w:i/>
          <w:iCs/>
          <w:sz w:val="16"/>
          <w:szCs w:val="16"/>
          <w:lang w:val="fr-FR"/>
        </w:rPr>
        <w:t>, tome 6, page 812</w:t>
      </w:r>
      <w:r w:rsidRPr="00921260">
        <w:rPr>
          <w:rFonts w:eastAsia="Times New Roman"/>
          <w:i/>
          <w:iCs/>
          <w:sz w:val="16"/>
          <w:szCs w:val="16"/>
          <w:lang w:val="fr-RE"/>
        </w:rPr>
        <w:t xml:space="preserve"> </w:t>
      </w:r>
    </w:p>
  </w:footnote>
  <w:footnote w:id="61">
    <w:p w14:paraId="4F8FB759" w14:textId="77777777" w:rsidR="00515060" w:rsidRPr="00AA1A4F" w:rsidRDefault="00515060" w:rsidP="00515060">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921260">
        <w:rPr>
          <w:rStyle w:val="Appelnotedebasdep"/>
          <w:sz w:val="16"/>
          <w:szCs w:val="16"/>
        </w:rPr>
        <w:footnoteRef/>
      </w:r>
      <w:r w:rsidRPr="00921260">
        <w:rPr>
          <w:sz w:val="16"/>
          <w:szCs w:val="16"/>
          <w:lang w:val="fr-RE"/>
        </w:rPr>
        <w:t xml:space="preserve"> </w:t>
      </w:r>
      <w:proofErr w:type="spellStart"/>
      <w:r w:rsidRPr="00921260">
        <w:rPr>
          <w:rFonts w:asciiTheme="minorHAnsi" w:hAnsiTheme="minorHAnsi" w:cstheme="minorBidi"/>
          <w:i/>
          <w:iCs/>
          <w:sz w:val="16"/>
          <w:szCs w:val="16"/>
          <w:lang w:val="fr-FR" w:bidi="en-US"/>
        </w:rPr>
        <w:t>Tafsiré</w:t>
      </w:r>
      <w:proofErr w:type="spellEnd"/>
      <w:r w:rsidRPr="00921260">
        <w:rPr>
          <w:rFonts w:asciiTheme="minorHAnsi" w:hAnsiTheme="minorHAnsi" w:cstheme="minorBidi"/>
          <w:i/>
          <w:iCs/>
          <w:sz w:val="16"/>
          <w:szCs w:val="16"/>
          <w:lang w:val="fr-FR" w:bidi="en-US"/>
        </w:rPr>
        <w:t xml:space="preserve"> </w:t>
      </w:r>
      <w:proofErr w:type="spellStart"/>
      <w:r w:rsidRPr="00921260">
        <w:rPr>
          <w:rFonts w:asciiTheme="minorHAnsi" w:hAnsiTheme="minorHAnsi" w:cstheme="minorBidi"/>
          <w:i/>
          <w:iCs/>
          <w:sz w:val="16"/>
          <w:szCs w:val="16"/>
          <w:lang w:val="fr-FR" w:bidi="en-US"/>
        </w:rPr>
        <w:t>Qur’ané</w:t>
      </w:r>
      <w:proofErr w:type="spellEnd"/>
      <w:r w:rsidRPr="00921260">
        <w:rPr>
          <w:rFonts w:asciiTheme="minorHAnsi" w:hAnsiTheme="minorHAnsi" w:cstheme="minorBidi"/>
          <w:i/>
          <w:iCs/>
          <w:sz w:val="16"/>
          <w:szCs w:val="16"/>
          <w:lang w:val="fr-FR" w:bidi="en-US"/>
        </w:rPr>
        <w:t xml:space="preserve"> Mehr, tome 5, page 505 ; </w:t>
      </w:r>
      <w:proofErr w:type="spellStart"/>
      <w:r w:rsidRPr="00921260">
        <w:rPr>
          <w:rFonts w:asciiTheme="minorHAnsi" w:eastAsiaTheme="minorEastAsia" w:hAnsiTheme="minorHAnsi" w:cstheme="minorBidi"/>
          <w:i/>
          <w:iCs/>
          <w:sz w:val="16"/>
          <w:szCs w:val="16"/>
          <w:lang w:val="fr-FR" w:bidi="en-US"/>
        </w:rPr>
        <w:t>Tafsiré</w:t>
      </w:r>
      <w:proofErr w:type="spellEnd"/>
      <w:r w:rsidRPr="00921260">
        <w:rPr>
          <w:rFonts w:asciiTheme="minorHAnsi" w:eastAsiaTheme="minorEastAsia" w:hAnsiTheme="minorHAnsi" w:cstheme="minorBidi"/>
          <w:i/>
          <w:iCs/>
          <w:sz w:val="16"/>
          <w:szCs w:val="16"/>
          <w:lang w:val="fr-FR" w:bidi="en-US"/>
        </w:rPr>
        <w:t xml:space="preserve"> </w:t>
      </w:r>
      <w:proofErr w:type="spellStart"/>
      <w:r w:rsidRPr="00921260">
        <w:rPr>
          <w:rFonts w:asciiTheme="minorHAnsi" w:eastAsiaTheme="minorEastAsia" w:hAnsiTheme="minorHAnsi" w:cstheme="minorBidi"/>
          <w:i/>
          <w:iCs/>
          <w:sz w:val="16"/>
          <w:szCs w:val="16"/>
          <w:lang w:val="fr-FR" w:bidi="en-US"/>
        </w:rPr>
        <w:t>Némouna</w:t>
      </w:r>
      <w:proofErr w:type="spellEnd"/>
      <w:r w:rsidRPr="00921260">
        <w:rPr>
          <w:rFonts w:asciiTheme="minorHAnsi" w:eastAsiaTheme="minorEastAsia" w:hAnsiTheme="minorHAnsi" w:cstheme="minorBidi"/>
          <w:i/>
          <w:iCs/>
          <w:sz w:val="16"/>
          <w:szCs w:val="16"/>
          <w:lang w:val="fr-FR" w:bidi="en-US"/>
        </w:rPr>
        <w:t>, tome 13, page 120</w:t>
      </w:r>
      <w:r w:rsidRPr="00D4757D">
        <w:rPr>
          <w:rFonts w:asciiTheme="minorHAnsi" w:eastAsiaTheme="minorEastAsia" w:hAnsiTheme="minorHAnsi" w:cstheme="minorBidi"/>
          <w:i/>
          <w:iCs/>
          <w:sz w:val="16"/>
          <w:szCs w:val="18"/>
          <w:lang w:val="fr-FR" w:bidi="en-US"/>
        </w:rPr>
        <w:t xml:space="preserve"> </w:t>
      </w:r>
    </w:p>
  </w:footnote>
  <w:footnote w:id="62">
    <w:p w14:paraId="5779A746"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507 ; </w:t>
      </w:r>
      <w:proofErr w:type="spellStart"/>
      <w:r w:rsidRPr="00921260">
        <w:rPr>
          <w:rFonts w:eastAsiaTheme="minorEastAsia"/>
          <w:i/>
          <w:iCs/>
          <w:sz w:val="16"/>
          <w:szCs w:val="16"/>
          <w:lang w:val="fr-FR" w:bidi="en-US"/>
        </w:rPr>
        <w:t>Tafsiré</w:t>
      </w:r>
      <w:proofErr w:type="spellEnd"/>
      <w:r w:rsidRPr="00921260">
        <w:rPr>
          <w:rFonts w:eastAsiaTheme="minorEastAsia"/>
          <w:i/>
          <w:iCs/>
          <w:sz w:val="16"/>
          <w:szCs w:val="16"/>
          <w:lang w:val="fr-FR" w:bidi="en-US"/>
        </w:rPr>
        <w:t xml:space="preserve"> </w:t>
      </w:r>
      <w:proofErr w:type="spellStart"/>
      <w:r w:rsidRPr="00921260">
        <w:rPr>
          <w:rFonts w:eastAsiaTheme="minorEastAsia"/>
          <w:i/>
          <w:iCs/>
          <w:sz w:val="16"/>
          <w:szCs w:val="16"/>
          <w:lang w:val="fr-FR" w:bidi="en-US"/>
        </w:rPr>
        <w:t>Némouna</w:t>
      </w:r>
      <w:proofErr w:type="spellEnd"/>
      <w:r w:rsidRPr="00921260">
        <w:rPr>
          <w:rFonts w:eastAsiaTheme="minorEastAsia"/>
          <w:i/>
          <w:iCs/>
          <w:sz w:val="16"/>
          <w:szCs w:val="16"/>
          <w:lang w:val="fr-FR" w:bidi="en-US"/>
        </w:rPr>
        <w:t>, tome 13, page 122</w:t>
      </w:r>
    </w:p>
  </w:footnote>
  <w:footnote w:id="63">
    <w:p w14:paraId="71130F61"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509 ; </w:t>
      </w:r>
      <w:proofErr w:type="spellStart"/>
      <w:r w:rsidRPr="00921260">
        <w:rPr>
          <w:rFonts w:eastAsiaTheme="minorEastAsia"/>
          <w:i/>
          <w:iCs/>
          <w:sz w:val="16"/>
          <w:szCs w:val="16"/>
          <w:lang w:val="fr-FR" w:bidi="en-US"/>
        </w:rPr>
        <w:t>Tafsiré</w:t>
      </w:r>
      <w:proofErr w:type="spellEnd"/>
      <w:r w:rsidRPr="00921260">
        <w:rPr>
          <w:rFonts w:eastAsiaTheme="minorEastAsia"/>
          <w:i/>
          <w:iCs/>
          <w:sz w:val="16"/>
          <w:szCs w:val="16"/>
          <w:lang w:val="fr-FR" w:bidi="en-US"/>
        </w:rPr>
        <w:t xml:space="preserve"> </w:t>
      </w:r>
      <w:proofErr w:type="spellStart"/>
      <w:r w:rsidRPr="00921260">
        <w:rPr>
          <w:rFonts w:eastAsiaTheme="minorEastAsia"/>
          <w:i/>
          <w:iCs/>
          <w:sz w:val="16"/>
          <w:szCs w:val="16"/>
          <w:lang w:val="fr-FR" w:bidi="en-US"/>
        </w:rPr>
        <w:t>Némouna</w:t>
      </w:r>
      <w:proofErr w:type="spellEnd"/>
      <w:r w:rsidRPr="00921260">
        <w:rPr>
          <w:rFonts w:eastAsiaTheme="minorEastAsia"/>
          <w:i/>
          <w:iCs/>
          <w:sz w:val="16"/>
          <w:szCs w:val="16"/>
          <w:lang w:val="fr-FR" w:bidi="en-US"/>
        </w:rPr>
        <w:t>, tome 13, page 125</w:t>
      </w:r>
    </w:p>
  </w:footnote>
  <w:footnote w:id="64">
    <w:p w14:paraId="0341EC1C"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509</w:t>
      </w:r>
    </w:p>
  </w:footnote>
  <w:footnote w:id="65">
    <w:p w14:paraId="130BA8FE"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510</w:t>
      </w:r>
    </w:p>
  </w:footnote>
  <w:footnote w:id="66">
    <w:p w14:paraId="415EE24E" w14:textId="77777777" w:rsidR="00515060" w:rsidRPr="00C11DBA" w:rsidRDefault="00515060" w:rsidP="00515060">
      <w:pPr>
        <w:pStyle w:val="Notedebasdepage"/>
        <w:rPr>
          <w:sz w:val="16"/>
          <w:szCs w:val="16"/>
          <w:lang w:val="fr-RE"/>
        </w:rPr>
      </w:pPr>
      <w:r w:rsidRPr="00C11DBA">
        <w:rPr>
          <w:rStyle w:val="Appelnotedebasdep"/>
          <w:sz w:val="16"/>
          <w:szCs w:val="16"/>
        </w:rPr>
        <w:footnoteRef/>
      </w:r>
      <w:r w:rsidRPr="00C11DBA">
        <w:rPr>
          <w:sz w:val="16"/>
          <w:szCs w:val="16"/>
          <w:lang w:val="fr-RE"/>
        </w:rPr>
        <w:t xml:space="preserve"> </w:t>
      </w:r>
      <w:proofErr w:type="spellStart"/>
      <w:r w:rsidRPr="00C11DBA">
        <w:rPr>
          <w:i/>
          <w:iCs/>
          <w:sz w:val="16"/>
          <w:szCs w:val="16"/>
          <w:lang w:val="fr-FR" w:bidi="en-US"/>
        </w:rPr>
        <w:t>Tafsiré</w:t>
      </w:r>
      <w:proofErr w:type="spellEnd"/>
      <w:r w:rsidRPr="00C11DBA">
        <w:rPr>
          <w:i/>
          <w:iCs/>
          <w:sz w:val="16"/>
          <w:szCs w:val="16"/>
          <w:lang w:val="fr-FR" w:bidi="en-US"/>
        </w:rPr>
        <w:t xml:space="preserve"> </w:t>
      </w:r>
      <w:proofErr w:type="spellStart"/>
      <w:r w:rsidRPr="00C11DBA">
        <w:rPr>
          <w:i/>
          <w:iCs/>
          <w:sz w:val="16"/>
          <w:szCs w:val="16"/>
          <w:lang w:val="fr-FR" w:bidi="en-US"/>
        </w:rPr>
        <w:t>Qur’ané</w:t>
      </w:r>
      <w:proofErr w:type="spellEnd"/>
      <w:r w:rsidRPr="00C11DBA">
        <w:rPr>
          <w:i/>
          <w:iCs/>
          <w:sz w:val="16"/>
          <w:szCs w:val="16"/>
          <w:lang w:val="fr-FR" w:bidi="en-US"/>
        </w:rPr>
        <w:t xml:space="preserve"> Mehr, tome 5, page 511</w:t>
      </w:r>
    </w:p>
  </w:footnote>
  <w:footnote w:id="67">
    <w:p w14:paraId="701CA67F" w14:textId="77777777" w:rsidR="00515060" w:rsidRPr="00C11DBA" w:rsidRDefault="00515060" w:rsidP="00515060">
      <w:pPr>
        <w:pStyle w:val="Notedebasdepage"/>
        <w:rPr>
          <w:sz w:val="16"/>
          <w:szCs w:val="16"/>
          <w:lang w:val="fr-RE"/>
        </w:rPr>
      </w:pPr>
      <w:r w:rsidRPr="00C11DBA">
        <w:rPr>
          <w:rStyle w:val="Appelnotedebasdep"/>
          <w:sz w:val="16"/>
          <w:szCs w:val="16"/>
        </w:rPr>
        <w:footnoteRef/>
      </w:r>
      <w:r w:rsidRPr="00C11DBA">
        <w:rPr>
          <w:sz w:val="16"/>
          <w:szCs w:val="16"/>
          <w:lang w:val="fr-RE"/>
        </w:rPr>
        <w:t xml:space="preserve"> </w:t>
      </w:r>
      <w:proofErr w:type="spellStart"/>
      <w:r w:rsidRPr="00C11DBA">
        <w:rPr>
          <w:i/>
          <w:iCs/>
          <w:sz w:val="16"/>
          <w:szCs w:val="16"/>
          <w:lang w:val="fr-FR" w:bidi="en-US"/>
        </w:rPr>
        <w:t>Tafsiré</w:t>
      </w:r>
      <w:proofErr w:type="spellEnd"/>
      <w:r w:rsidRPr="00C11DBA">
        <w:rPr>
          <w:i/>
          <w:iCs/>
          <w:sz w:val="16"/>
          <w:szCs w:val="16"/>
          <w:lang w:val="fr-FR" w:bidi="en-US"/>
        </w:rPr>
        <w:t xml:space="preserve"> </w:t>
      </w:r>
      <w:proofErr w:type="spellStart"/>
      <w:r w:rsidRPr="00C11DBA">
        <w:rPr>
          <w:i/>
          <w:iCs/>
          <w:sz w:val="16"/>
          <w:szCs w:val="16"/>
          <w:lang w:val="fr-FR" w:bidi="en-US"/>
        </w:rPr>
        <w:t>Qur’ané</w:t>
      </w:r>
      <w:proofErr w:type="spellEnd"/>
      <w:r w:rsidRPr="00C11DBA">
        <w:rPr>
          <w:i/>
          <w:iCs/>
          <w:sz w:val="16"/>
          <w:szCs w:val="16"/>
          <w:lang w:val="fr-FR" w:bidi="en-US"/>
        </w:rPr>
        <w:t xml:space="preserve"> Mehr, tome 5, page 513</w:t>
      </w:r>
    </w:p>
  </w:footnote>
  <w:footnote w:id="68">
    <w:p w14:paraId="162C4003" w14:textId="77777777" w:rsidR="00515060" w:rsidRPr="00C11DBA" w:rsidRDefault="00515060" w:rsidP="00515060">
      <w:pPr>
        <w:pStyle w:val="Notedebasdepage"/>
        <w:rPr>
          <w:sz w:val="16"/>
          <w:szCs w:val="16"/>
          <w:lang w:val="fr-RE"/>
        </w:rPr>
      </w:pPr>
      <w:r w:rsidRPr="00C11DBA">
        <w:rPr>
          <w:rStyle w:val="Appelnotedebasdep"/>
          <w:sz w:val="16"/>
          <w:szCs w:val="16"/>
        </w:rPr>
        <w:footnoteRef/>
      </w:r>
      <w:r w:rsidRPr="00C11DBA">
        <w:rPr>
          <w:sz w:val="16"/>
          <w:szCs w:val="16"/>
          <w:lang w:val="fr-RE"/>
        </w:rPr>
        <w:t xml:space="preserve"> </w:t>
      </w:r>
      <w:proofErr w:type="spellStart"/>
      <w:r w:rsidRPr="00C11DBA">
        <w:rPr>
          <w:i/>
          <w:iCs/>
          <w:sz w:val="16"/>
          <w:szCs w:val="16"/>
          <w:lang w:val="fr-FR" w:bidi="en-US"/>
        </w:rPr>
        <w:t>Tafsiré</w:t>
      </w:r>
      <w:proofErr w:type="spellEnd"/>
      <w:r w:rsidRPr="00C11DBA">
        <w:rPr>
          <w:i/>
          <w:iCs/>
          <w:sz w:val="16"/>
          <w:szCs w:val="16"/>
          <w:lang w:val="fr-FR" w:bidi="en-US"/>
        </w:rPr>
        <w:t xml:space="preserve"> </w:t>
      </w:r>
      <w:proofErr w:type="spellStart"/>
      <w:r w:rsidRPr="00C11DBA">
        <w:rPr>
          <w:i/>
          <w:iCs/>
          <w:sz w:val="16"/>
          <w:szCs w:val="16"/>
          <w:lang w:val="fr-FR" w:bidi="en-US"/>
        </w:rPr>
        <w:t>Qur’ané</w:t>
      </w:r>
      <w:proofErr w:type="spellEnd"/>
      <w:r w:rsidRPr="00C11DBA">
        <w:rPr>
          <w:i/>
          <w:iCs/>
          <w:sz w:val="16"/>
          <w:szCs w:val="16"/>
          <w:lang w:val="fr-FR" w:bidi="en-US"/>
        </w:rPr>
        <w:t xml:space="preserve"> Mehr, tome 5, page 514</w:t>
      </w:r>
    </w:p>
  </w:footnote>
  <w:footnote w:id="69">
    <w:p w14:paraId="3AA07FE4" w14:textId="77777777" w:rsidR="00D67D0D" w:rsidRPr="005E5FB9" w:rsidRDefault="00D67D0D" w:rsidP="00D67D0D">
      <w:pPr>
        <w:spacing w:after="0" w:line="240" w:lineRule="auto"/>
        <w:jc w:val="both"/>
        <w:rPr>
          <w:rFonts w:cstheme="minorHAnsi"/>
          <w:sz w:val="16"/>
          <w:szCs w:val="16"/>
          <w:lang w:val="fr-FR"/>
        </w:rPr>
      </w:pPr>
      <w:r w:rsidRPr="00D67D0D">
        <w:rPr>
          <w:rStyle w:val="Appelnotedebasdep"/>
          <w:sz w:val="16"/>
          <w:szCs w:val="16"/>
        </w:rPr>
        <w:footnoteRef/>
      </w:r>
      <w:r w:rsidRPr="005E5FB9">
        <w:rPr>
          <w:sz w:val="16"/>
          <w:szCs w:val="16"/>
          <w:lang w:val="fr-FR"/>
        </w:rPr>
        <w:t xml:space="preserve"> </w:t>
      </w:r>
      <w:bookmarkStart w:id="24" w:name="_Hlk154742087"/>
      <w:r w:rsidRPr="005E5FB9">
        <w:rPr>
          <w:rFonts w:cstheme="minorHAnsi"/>
          <w:sz w:val="16"/>
          <w:szCs w:val="16"/>
          <w:lang w:val="fr-FR"/>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5E5FB9">
        <w:rPr>
          <w:rFonts w:cstheme="minorHAnsi"/>
          <w:sz w:val="16"/>
          <w:szCs w:val="16"/>
          <w:lang w:val="fr-FR"/>
        </w:rPr>
        <w:t>wassi</w:t>
      </w:r>
      <w:proofErr w:type="spellEnd"/>
      <w:r w:rsidRPr="005E5FB9">
        <w:rPr>
          <w:rFonts w:cstheme="minorHAnsi"/>
          <w:sz w:val="16"/>
          <w:szCs w:val="16"/>
          <w:lang w:val="fr-FR"/>
        </w:rPr>
        <w:t>) et héritier spirituel (</w:t>
      </w:r>
      <w:proofErr w:type="spellStart"/>
      <w:r w:rsidRPr="005E5FB9">
        <w:rPr>
          <w:rFonts w:cstheme="minorHAnsi"/>
          <w:sz w:val="16"/>
          <w:szCs w:val="16"/>
          <w:lang w:val="fr-FR"/>
        </w:rPr>
        <w:t>walî</w:t>
      </w:r>
      <w:proofErr w:type="spellEnd"/>
      <w:r w:rsidRPr="005E5FB9">
        <w:rPr>
          <w:rFonts w:cstheme="minorHAnsi"/>
          <w:sz w:val="16"/>
          <w:szCs w:val="16"/>
          <w:lang w:val="fr-FR"/>
        </w:rPr>
        <w:t xml:space="preserve">) du Prophète Mohammad (s), car il avait reçu de lui cette investiture à </w:t>
      </w:r>
      <w:proofErr w:type="spellStart"/>
      <w:r w:rsidRPr="005E5FB9">
        <w:rPr>
          <w:rFonts w:cstheme="minorHAnsi"/>
          <w:sz w:val="16"/>
          <w:szCs w:val="16"/>
          <w:lang w:val="fr-FR"/>
        </w:rPr>
        <w:t>Ghadir</w:t>
      </w:r>
      <w:proofErr w:type="spellEnd"/>
      <w:r w:rsidRPr="005E5FB9">
        <w:rPr>
          <w:rFonts w:cstheme="minorHAnsi"/>
          <w:sz w:val="16"/>
          <w:szCs w:val="16"/>
          <w:lang w:val="fr-FR"/>
        </w:rPr>
        <w:t xml:space="preserve"> </w:t>
      </w:r>
      <w:proofErr w:type="spellStart"/>
      <w:r w:rsidRPr="005E5FB9">
        <w:rPr>
          <w:rFonts w:cstheme="minorHAnsi"/>
          <w:sz w:val="16"/>
          <w:szCs w:val="16"/>
          <w:lang w:val="fr-FR"/>
        </w:rPr>
        <w:t>Khumm</w:t>
      </w:r>
      <w:proofErr w:type="spellEnd"/>
      <w:r w:rsidRPr="005E5FB9">
        <w:rPr>
          <w:rFonts w:cstheme="minorHAnsi"/>
          <w:sz w:val="16"/>
          <w:szCs w:val="16"/>
          <w:lang w:val="fr-FR"/>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5E5FB9">
        <w:rPr>
          <w:rFonts w:cstheme="minorHAnsi"/>
          <w:sz w:val="16"/>
          <w:szCs w:val="16"/>
          <w:lang w:val="fr-FR"/>
        </w:rPr>
        <w:t>intercesseurs</w:t>
      </w:r>
      <w:proofErr w:type="spellEnd"/>
      <w:r w:rsidRPr="005E5FB9">
        <w:rPr>
          <w:rFonts w:cstheme="minorHAnsi"/>
          <w:sz w:val="16"/>
          <w:szCs w:val="16"/>
          <w:lang w:val="fr-FR"/>
        </w:rPr>
        <w:t xml:space="preserve"> entre Dieu et les hommes. D'où leur dévotion.</w:t>
      </w:r>
      <w:bookmarkEnd w:id="24"/>
    </w:p>
  </w:footnote>
  <w:footnote w:id="70">
    <w:p w14:paraId="3A572EA3" w14:textId="77777777" w:rsidR="00515060" w:rsidRPr="00D67D0D" w:rsidRDefault="00515060" w:rsidP="00D67D0D">
      <w:pPr>
        <w:pStyle w:val="Notedebasdepage"/>
        <w:rPr>
          <w:sz w:val="16"/>
          <w:szCs w:val="16"/>
          <w:lang w:val="fr-RE"/>
        </w:rPr>
      </w:pPr>
      <w:r w:rsidRPr="00D67D0D">
        <w:rPr>
          <w:rStyle w:val="Appelnotedebasdep"/>
          <w:sz w:val="16"/>
          <w:szCs w:val="16"/>
        </w:rPr>
        <w:footnoteRef/>
      </w:r>
      <w:r w:rsidRPr="00D67D0D">
        <w:rPr>
          <w:sz w:val="16"/>
          <w:szCs w:val="16"/>
          <w:lang w:val="fr-RE"/>
        </w:rPr>
        <w:t xml:space="preserve"> </w:t>
      </w:r>
      <w:r w:rsidRPr="00D67D0D">
        <w:rPr>
          <w:i/>
          <w:iCs/>
          <w:sz w:val="16"/>
          <w:szCs w:val="16"/>
          <w:lang w:val="fr-FR"/>
        </w:rPr>
        <w:t>Al-</w:t>
      </w:r>
      <w:proofErr w:type="spellStart"/>
      <w:r w:rsidRPr="00D67D0D">
        <w:rPr>
          <w:i/>
          <w:iCs/>
          <w:sz w:val="16"/>
          <w:szCs w:val="16"/>
          <w:lang w:val="fr-FR"/>
        </w:rPr>
        <w:t>kafi</w:t>
      </w:r>
      <w:proofErr w:type="spellEnd"/>
      <w:r w:rsidRPr="00D67D0D">
        <w:rPr>
          <w:i/>
          <w:iCs/>
          <w:sz w:val="16"/>
          <w:szCs w:val="16"/>
          <w:lang w:val="fr-FR"/>
        </w:rPr>
        <w:t>, tome 1, page 431</w:t>
      </w:r>
    </w:p>
  </w:footnote>
  <w:footnote w:id="71">
    <w:p w14:paraId="3DA4F0C4" w14:textId="77777777" w:rsidR="00515060" w:rsidRPr="00D67D0D" w:rsidRDefault="00515060" w:rsidP="00D67D0D">
      <w:pPr>
        <w:pStyle w:val="Notedebasdepage"/>
        <w:rPr>
          <w:sz w:val="16"/>
          <w:szCs w:val="16"/>
          <w:lang w:val="fr-RE"/>
        </w:rPr>
      </w:pPr>
      <w:r w:rsidRPr="00D67D0D">
        <w:rPr>
          <w:rStyle w:val="Appelnotedebasdep"/>
          <w:sz w:val="16"/>
          <w:szCs w:val="16"/>
        </w:rPr>
        <w:footnoteRef/>
      </w:r>
      <w:r w:rsidRPr="00D67D0D">
        <w:rPr>
          <w:sz w:val="16"/>
          <w:szCs w:val="16"/>
          <w:lang w:val="fr-RE"/>
        </w:rPr>
        <w:t xml:space="preserve"> </w:t>
      </w:r>
      <w:proofErr w:type="spellStart"/>
      <w:r w:rsidRPr="00D67D0D">
        <w:rPr>
          <w:i/>
          <w:iCs/>
          <w:sz w:val="16"/>
          <w:szCs w:val="16"/>
          <w:lang w:val="fr-FR" w:bidi="en-US"/>
        </w:rPr>
        <w:t>Tafsiré</w:t>
      </w:r>
      <w:proofErr w:type="spellEnd"/>
      <w:r w:rsidRPr="00D67D0D">
        <w:rPr>
          <w:i/>
          <w:iCs/>
          <w:sz w:val="16"/>
          <w:szCs w:val="16"/>
          <w:lang w:val="fr-FR" w:bidi="en-US"/>
        </w:rPr>
        <w:t xml:space="preserve"> </w:t>
      </w:r>
      <w:proofErr w:type="spellStart"/>
      <w:r w:rsidRPr="00D67D0D">
        <w:rPr>
          <w:i/>
          <w:iCs/>
          <w:sz w:val="16"/>
          <w:szCs w:val="16"/>
          <w:lang w:val="fr-FR" w:bidi="en-US"/>
        </w:rPr>
        <w:t>Qur’ané</w:t>
      </w:r>
      <w:proofErr w:type="spellEnd"/>
      <w:r w:rsidRPr="00D67D0D">
        <w:rPr>
          <w:i/>
          <w:iCs/>
          <w:sz w:val="16"/>
          <w:szCs w:val="16"/>
          <w:lang w:val="fr-FR" w:bidi="en-US"/>
        </w:rPr>
        <w:t xml:space="preserve"> Mehr, tome 5, page 514</w:t>
      </w:r>
    </w:p>
  </w:footnote>
  <w:footnote w:id="72">
    <w:p w14:paraId="7BB568F7" w14:textId="77777777" w:rsidR="00515060" w:rsidRPr="00921260" w:rsidRDefault="00515060" w:rsidP="00D67D0D">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518</w:t>
      </w:r>
    </w:p>
  </w:footnote>
  <w:footnote w:id="73">
    <w:p w14:paraId="7988BCCB"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 519</w:t>
      </w:r>
    </w:p>
  </w:footnote>
  <w:footnote w:id="74">
    <w:p w14:paraId="0DBFBBB3" w14:textId="77777777" w:rsidR="00515060" w:rsidRPr="00921260" w:rsidRDefault="00515060" w:rsidP="00515060">
      <w:pPr>
        <w:pStyle w:val="Paragraphedeliste1"/>
        <w:spacing w:after="0"/>
        <w:ind w:left="0"/>
        <w:jc w:val="left"/>
        <w:rPr>
          <w:i/>
          <w:iCs/>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RE"/>
        </w:rPr>
        <w:t>Némouneh</w:t>
      </w:r>
      <w:proofErr w:type="spellEnd"/>
      <w:r w:rsidRPr="00921260">
        <w:rPr>
          <w:i/>
          <w:iCs/>
          <w:sz w:val="16"/>
          <w:szCs w:val="16"/>
          <w:lang w:val="fr-RE"/>
        </w:rPr>
        <w:t xml:space="preserve"> </w:t>
      </w:r>
      <w:proofErr w:type="spellStart"/>
      <w:r w:rsidRPr="00921260">
        <w:rPr>
          <w:i/>
          <w:iCs/>
          <w:sz w:val="16"/>
          <w:szCs w:val="16"/>
          <w:lang w:val="fr-RE"/>
        </w:rPr>
        <w:t>Bayinat</w:t>
      </w:r>
      <w:proofErr w:type="spellEnd"/>
      <w:r w:rsidRPr="00921260">
        <w:rPr>
          <w:i/>
          <w:iCs/>
          <w:sz w:val="16"/>
          <w:szCs w:val="16"/>
          <w:lang w:val="fr-RE"/>
        </w:rPr>
        <w:t>, page 526</w:t>
      </w:r>
    </w:p>
  </w:footnote>
  <w:footnote w:id="75">
    <w:p w14:paraId="0F907090" w14:textId="77777777"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bookmarkStart w:id="26" w:name="_Hlk172557963"/>
      <w:proofErr w:type="spellStart"/>
      <w:r w:rsidR="00406581" w:rsidRPr="005E5FB9">
        <w:rPr>
          <w:i/>
          <w:iCs/>
          <w:sz w:val="16"/>
          <w:szCs w:val="16"/>
          <w:lang w:val="fr-FR"/>
        </w:rPr>
        <w:t>Ihqaaq</w:t>
      </w:r>
      <w:proofErr w:type="spellEnd"/>
      <w:r w:rsidR="00406581" w:rsidRPr="005E5FB9">
        <w:rPr>
          <w:i/>
          <w:iCs/>
          <w:sz w:val="16"/>
          <w:szCs w:val="16"/>
          <w:lang w:val="fr-FR"/>
        </w:rPr>
        <w:t xml:space="preserve"> al-Haq</w:t>
      </w:r>
      <w:bookmarkEnd w:id="26"/>
      <w:r w:rsidRPr="00921260">
        <w:rPr>
          <w:i/>
          <w:iCs/>
          <w:sz w:val="16"/>
          <w:szCs w:val="16"/>
          <w:lang w:val="fr-RE"/>
        </w:rPr>
        <w:t>, tome 3, page 83</w:t>
      </w:r>
    </w:p>
  </w:footnote>
  <w:footnote w:id="76">
    <w:p w14:paraId="333AF012" w14:textId="77777777" w:rsidR="00515060" w:rsidRPr="00AC1897" w:rsidRDefault="00515060" w:rsidP="00515060">
      <w:pPr>
        <w:pStyle w:val="Paragraphedeliste1"/>
        <w:spacing w:after="0"/>
        <w:ind w:left="0"/>
        <w:jc w:val="left"/>
        <w:rPr>
          <w:rFonts w:asciiTheme="minorHAnsi" w:eastAsiaTheme="minorEastAsia" w:hAnsiTheme="minorHAnsi" w:cstheme="minorBidi"/>
          <w:i/>
          <w:iCs/>
          <w:sz w:val="16"/>
          <w:szCs w:val="18"/>
          <w:lang w:val="fr-FR" w:bidi="en-US"/>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520</w:t>
      </w:r>
      <w:r>
        <w:rPr>
          <w:i/>
          <w:iCs/>
          <w:sz w:val="16"/>
          <w:szCs w:val="16"/>
          <w:lang w:val="fr-FR" w:bidi="en-US"/>
        </w:rPr>
        <w:t xml:space="preserve"> ; </w:t>
      </w:r>
      <w:proofErr w:type="spellStart"/>
      <w:r w:rsidRPr="00D4757D">
        <w:rPr>
          <w:rFonts w:asciiTheme="minorHAnsi" w:eastAsiaTheme="minorEastAsia" w:hAnsiTheme="minorHAnsi" w:cstheme="minorBidi"/>
          <w:i/>
          <w:iCs/>
          <w:sz w:val="16"/>
          <w:szCs w:val="18"/>
          <w:lang w:val="fr-FR" w:bidi="en-US"/>
        </w:rPr>
        <w:t>Tafsiré</w:t>
      </w:r>
      <w:proofErr w:type="spellEnd"/>
      <w:r w:rsidRPr="00D4757D">
        <w:rPr>
          <w:rFonts w:asciiTheme="minorHAnsi" w:eastAsiaTheme="minorEastAsia" w:hAnsiTheme="minorHAnsi" w:cstheme="minorBidi"/>
          <w:i/>
          <w:iCs/>
          <w:sz w:val="16"/>
          <w:szCs w:val="18"/>
          <w:lang w:val="fr-FR" w:bidi="en-US"/>
        </w:rPr>
        <w:t xml:space="preserve"> </w:t>
      </w:r>
      <w:proofErr w:type="spellStart"/>
      <w:r w:rsidRPr="00D4757D">
        <w:rPr>
          <w:rFonts w:asciiTheme="minorHAnsi" w:eastAsiaTheme="minorEastAsia" w:hAnsiTheme="minorHAnsi" w:cstheme="minorBidi"/>
          <w:i/>
          <w:iCs/>
          <w:sz w:val="16"/>
          <w:szCs w:val="18"/>
          <w:lang w:val="fr-FR" w:bidi="en-US"/>
        </w:rPr>
        <w:t>Némouna</w:t>
      </w:r>
      <w:proofErr w:type="spellEnd"/>
      <w:r w:rsidRPr="00D4757D">
        <w:rPr>
          <w:rFonts w:asciiTheme="minorHAnsi" w:eastAsiaTheme="minorEastAsia" w:hAnsiTheme="minorHAnsi" w:cstheme="minorBidi"/>
          <w:i/>
          <w:iCs/>
          <w:sz w:val="16"/>
          <w:szCs w:val="18"/>
          <w:lang w:val="fr-FR" w:bidi="en-US"/>
        </w:rPr>
        <w:t>, tome</w:t>
      </w:r>
      <w:r>
        <w:rPr>
          <w:rFonts w:asciiTheme="minorHAnsi" w:eastAsiaTheme="minorEastAsia" w:hAnsiTheme="minorHAnsi" w:cstheme="minorBidi"/>
          <w:i/>
          <w:iCs/>
          <w:sz w:val="16"/>
          <w:szCs w:val="18"/>
          <w:lang w:val="fr-FR" w:bidi="en-US"/>
        </w:rPr>
        <w:t xml:space="preserve"> 13</w:t>
      </w:r>
      <w:r w:rsidRPr="00D4757D">
        <w:rPr>
          <w:rFonts w:asciiTheme="minorHAnsi" w:eastAsiaTheme="minorEastAsia" w:hAnsiTheme="minorHAnsi" w:cstheme="minorBidi"/>
          <w:i/>
          <w:iCs/>
          <w:sz w:val="16"/>
          <w:szCs w:val="18"/>
          <w:lang w:val="fr-FR" w:bidi="en-US"/>
        </w:rPr>
        <w:t>, page</w:t>
      </w:r>
      <w:r>
        <w:rPr>
          <w:rFonts w:asciiTheme="minorHAnsi" w:eastAsiaTheme="minorEastAsia" w:hAnsiTheme="minorHAnsi" w:cstheme="minorBidi"/>
          <w:i/>
          <w:iCs/>
          <w:sz w:val="16"/>
          <w:szCs w:val="18"/>
          <w:lang w:val="fr-FR" w:bidi="en-US"/>
        </w:rPr>
        <w:t xml:space="preserve"> 144</w:t>
      </w:r>
    </w:p>
  </w:footnote>
  <w:footnote w:id="77">
    <w:p w14:paraId="7718BF5F" w14:textId="77777777" w:rsidR="00515060" w:rsidRPr="00004CAA" w:rsidRDefault="00515060" w:rsidP="00515060">
      <w:pPr>
        <w:pStyle w:val="Notedebasdepage"/>
        <w:rPr>
          <w:sz w:val="16"/>
          <w:szCs w:val="16"/>
          <w:lang w:val="fr-RE"/>
        </w:rPr>
      </w:pPr>
      <w:r w:rsidRPr="00004CAA">
        <w:rPr>
          <w:rStyle w:val="Appelnotedebasdep"/>
          <w:sz w:val="16"/>
          <w:szCs w:val="16"/>
        </w:rPr>
        <w:footnoteRef/>
      </w:r>
      <w:r w:rsidRPr="00004CAA">
        <w:rPr>
          <w:sz w:val="16"/>
          <w:szCs w:val="16"/>
          <w:lang w:val="fr-RE"/>
        </w:rPr>
        <w:t xml:space="preserve"> </w:t>
      </w:r>
      <w:proofErr w:type="spellStart"/>
      <w:r w:rsidRPr="00004CAA">
        <w:rPr>
          <w:i/>
          <w:iCs/>
          <w:sz w:val="16"/>
          <w:szCs w:val="16"/>
          <w:lang w:val="fr-FR" w:bidi="en-US"/>
        </w:rPr>
        <w:t>Tafsiré</w:t>
      </w:r>
      <w:proofErr w:type="spellEnd"/>
      <w:r w:rsidRPr="00004CAA">
        <w:rPr>
          <w:i/>
          <w:iCs/>
          <w:sz w:val="16"/>
          <w:szCs w:val="16"/>
          <w:lang w:val="fr-FR" w:bidi="en-US"/>
        </w:rPr>
        <w:t xml:space="preserve"> </w:t>
      </w:r>
      <w:proofErr w:type="spellStart"/>
      <w:r w:rsidRPr="00004CAA">
        <w:rPr>
          <w:i/>
          <w:iCs/>
          <w:sz w:val="16"/>
          <w:szCs w:val="16"/>
          <w:lang w:val="fr-FR" w:bidi="en-US"/>
        </w:rPr>
        <w:t>Qur’ané</w:t>
      </w:r>
      <w:proofErr w:type="spellEnd"/>
      <w:r w:rsidRPr="00004CAA">
        <w:rPr>
          <w:i/>
          <w:iCs/>
          <w:sz w:val="16"/>
          <w:szCs w:val="16"/>
          <w:lang w:val="fr-FR" w:bidi="en-US"/>
        </w:rPr>
        <w:t xml:space="preserve"> Mehr, tome 5, page 521</w:t>
      </w:r>
    </w:p>
  </w:footnote>
  <w:footnote w:id="78">
    <w:p w14:paraId="0B72A1BE" w14:textId="73F95408" w:rsidR="00515060" w:rsidRPr="00921260" w:rsidRDefault="00515060" w:rsidP="00515060">
      <w:pPr>
        <w:pStyle w:val="Notedebasdepage"/>
        <w:rPr>
          <w:sz w:val="16"/>
          <w:szCs w:val="16"/>
          <w:lang w:val="fr-RE"/>
        </w:rPr>
      </w:pPr>
      <w:r w:rsidRPr="00921260">
        <w:rPr>
          <w:rStyle w:val="Appelnotedebasdep"/>
          <w:sz w:val="16"/>
          <w:szCs w:val="16"/>
        </w:rPr>
        <w:footnoteRef/>
      </w:r>
      <w:r w:rsidRPr="00921260">
        <w:rPr>
          <w:sz w:val="16"/>
          <w:szCs w:val="16"/>
          <w:lang w:val="fr-RE"/>
        </w:rPr>
        <w:t xml:space="preserve"> </w:t>
      </w:r>
      <w:proofErr w:type="spellStart"/>
      <w:r w:rsidRPr="00921260">
        <w:rPr>
          <w:i/>
          <w:iCs/>
          <w:sz w:val="16"/>
          <w:szCs w:val="16"/>
          <w:lang w:val="fr-FR" w:bidi="en-US"/>
        </w:rPr>
        <w:t>Tafsiré</w:t>
      </w:r>
      <w:proofErr w:type="spellEnd"/>
      <w:r w:rsidRPr="00921260">
        <w:rPr>
          <w:i/>
          <w:iCs/>
          <w:sz w:val="16"/>
          <w:szCs w:val="16"/>
          <w:lang w:val="fr-FR" w:bidi="en-US"/>
        </w:rPr>
        <w:t xml:space="preserve"> </w:t>
      </w:r>
      <w:proofErr w:type="spellStart"/>
      <w:r w:rsidRPr="00921260">
        <w:rPr>
          <w:i/>
          <w:iCs/>
          <w:sz w:val="16"/>
          <w:szCs w:val="16"/>
          <w:lang w:val="fr-FR" w:bidi="en-US"/>
        </w:rPr>
        <w:t>Qur’ané</w:t>
      </w:r>
      <w:proofErr w:type="spellEnd"/>
      <w:r w:rsidRPr="00921260">
        <w:rPr>
          <w:i/>
          <w:iCs/>
          <w:sz w:val="16"/>
          <w:szCs w:val="16"/>
          <w:lang w:val="fr-FR" w:bidi="en-US"/>
        </w:rPr>
        <w:t xml:space="preserve"> Mehr, tome 5, page</w:t>
      </w:r>
      <w:r w:rsidR="009A2765">
        <w:rPr>
          <w:i/>
          <w:iCs/>
          <w:sz w:val="16"/>
          <w:szCs w:val="16"/>
          <w:lang w:val="fr-FR" w:bidi="en-US"/>
        </w:rPr>
        <w:t>s</w:t>
      </w:r>
      <w:r w:rsidRPr="00921260">
        <w:rPr>
          <w:i/>
          <w:iCs/>
          <w:sz w:val="16"/>
          <w:szCs w:val="16"/>
          <w:lang w:val="fr-FR" w:bidi="en-US"/>
        </w:rPr>
        <w:t xml:space="preserve"> 464</w:t>
      </w:r>
      <w:r w:rsidR="0025373B">
        <w:rPr>
          <w:i/>
          <w:iCs/>
          <w:sz w:val="16"/>
          <w:szCs w:val="16"/>
          <w:lang w:val="fr-FR" w:bidi="en-US"/>
        </w:rPr>
        <w:t>-</w:t>
      </w:r>
      <w:r w:rsidRPr="00921260">
        <w:rPr>
          <w:i/>
          <w:iCs/>
          <w:sz w:val="16"/>
          <w:szCs w:val="16"/>
          <w:lang w:val="fr-FR" w:bidi="en-US"/>
        </w:rPr>
        <w:t>522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60"/>
    <w:rsid w:val="00047D86"/>
    <w:rsid w:val="00061A88"/>
    <w:rsid w:val="00070A09"/>
    <w:rsid w:val="000A0570"/>
    <w:rsid w:val="000A548D"/>
    <w:rsid w:val="000C08F9"/>
    <w:rsid w:val="001308CD"/>
    <w:rsid w:val="00153C26"/>
    <w:rsid w:val="00177E5D"/>
    <w:rsid w:val="001A6BC6"/>
    <w:rsid w:val="001D6AF4"/>
    <w:rsid w:val="001F47DE"/>
    <w:rsid w:val="0025373B"/>
    <w:rsid w:val="00285DC9"/>
    <w:rsid w:val="00290E3A"/>
    <w:rsid w:val="00296E31"/>
    <w:rsid w:val="002A381A"/>
    <w:rsid w:val="002B4EDE"/>
    <w:rsid w:val="003859FD"/>
    <w:rsid w:val="00393369"/>
    <w:rsid w:val="003B457F"/>
    <w:rsid w:val="003C69EF"/>
    <w:rsid w:val="003C6F7C"/>
    <w:rsid w:val="003D112B"/>
    <w:rsid w:val="003E3532"/>
    <w:rsid w:val="00403113"/>
    <w:rsid w:val="00406581"/>
    <w:rsid w:val="00414363"/>
    <w:rsid w:val="00432412"/>
    <w:rsid w:val="004423B9"/>
    <w:rsid w:val="00494362"/>
    <w:rsid w:val="00495DD7"/>
    <w:rsid w:val="004B2812"/>
    <w:rsid w:val="004C1C52"/>
    <w:rsid w:val="004C5BAB"/>
    <w:rsid w:val="004E6BF7"/>
    <w:rsid w:val="00515060"/>
    <w:rsid w:val="00541AF7"/>
    <w:rsid w:val="0055214D"/>
    <w:rsid w:val="00587DB2"/>
    <w:rsid w:val="005C4B35"/>
    <w:rsid w:val="005D1EFD"/>
    <w:rsid w:val="005D50A5"/>
    <w:rsid w:val="005E5FB9"/>
    <w:rsid w:val="005E79BD"/>
    <w:rsid w:val="005F7713"/>
    <w:rsid w:val="00623753"/>
    <w:rsid w:val="00627DA9"/>
    <w:rsid w:val="006325F6"/>
    <w:rsid w:val="0067224D"/>
    <w:rsid w:val="00675436"/>
    <w:rsid w:val="006838AE"/>
    <w:rsid w:val="00695CC3"/>
    <w:rsid w:val="006B616F"/>
    <w:rsid w:val="006C4C19"/>
    <w:rsid w:val="006E64F5"/>
    <w:rsid w:val="007318B2"/>
    <w:rsid w:val="00786528"/>
    <w:rsid w:val="00786C50"/>
    <w:rsid w:val="007A7371"/>
    <w:rsid w:val="007D0CA6"/>
    <w:rsid w:val="007F77C7"/>
    <w:rsid w:val="00835146"/>
    <w:rsid w:val="008623F3"/>
    <w:rsid w:val="00873F92"/>
    <w:rsid w:val="00875E72"/>
    <w:rsid w:val="00891D3A"/>
    <w:rsid w:val="00893545"/>
    <w:rsid w:val="00896CF6"/>
    <w:rsid w:val="008E6B16"/>
    <w:rsid w:val="008F4B45"/>
    <w:rsid w:val="00913565"/>
    <w:rsid w:val="0098083D"/>
    <w:rsid w:val="00985EC6"/>
    <w:rsid w:val="009A2765"/>
    <w:rsid w:val="009A7054"/>
    <w:rsid w:val="009C0175"/>
    <w:rsid w:val="009D29EA"/>
    <w:rsid w:val="00A11FF6"/>
    <w:rsid w:val="00A367DF"/>
    <w:rsid w:val="00A47D86"/>
    <w:rsid w:val="00A47E53"/>
    <w:rsid w:val="00A56634"/>
    <w:rsid w:val="00A62B7D"/>
    <w:rsid w:val="00A65B5A"/>
    <w:rsid w:val="00A6716C"/>
    <w:rsid w:val="00A70A7D"/>
    <w:rsid w:val="00AA471C"/>
    <w:rsid w:val="00AB416B"/>
    <w:rsid w:val="00AC7CB8"/>
    <w:rsid w:val="00B1433A"/>
    <w:rsid w:val="00B14668"/>
    <w:rsid w:val="00B1668C"/>
    <w:rsid w:val="00B51F49"/>
    <w:rsid w:val="00B52D05"/>
    <w:rsid w:val="00B606C7"/>
    <w:rsid w:val="00B64BFE"/>
    <w:rsid w:val="00B67921"/>
    <w:rsid w:val="00B71604"/>
    <w:rsid w:val="00BA1C93"/>
    <w:rsid w:val="00BA2FAA"/>
    <w:rsid w:val="00BB04A5"/>
    <w:rsid w:val="00BC2AB8"/>
    <w:rsid w:val="00BD1F8E"/>
    <w:rsid w:val="00BD61ED"/>
    <w:rsid w:val="00BE65CA"/>
    <w:rsid w:val="00BF54CF"/>
    <w:rsid w:val="00C01F48"/>
    <w:rsid w:val="00C17C48"/>
    <w:rsid w:val="00C2189C"/>
    <w:rsid w:val="00C56931"/>
    <w:rsid w:val="00C57C71"/>
    <w:rsid w:val="00C6349D"/>
    <w:rsid w:val="00C72B62"/>
    <w:rsid w:val="00C92176"/>
    <w:rsid w:val="00C96970"/>
    <w:rsid w:val="00CA41BE"/>
    <w:rsid w:val="00CB1321"/>
    <w:rsid w:val="00CB1B4E"/>
    <w:rsid w:val="00CB6A0E"/>
    <w:rsid w:val="00CE1124"/>
    <w:rsid w:val="00D17EF2"/>
    <w:rsid w:val="00D272DB"/>
    <w:rsid w:val="00D408F3"/>
    <w:rsid w:val="00D67D0D"/>
    <w:rsid w:val="00DA15A7"/>
    <w:rsid w:val="00DB7B93"/>
    <w:rsid w:val="00DD3A56"/>
    <w:rsid w:val="00DE6B21"/>
    <w:rsid w:val="00E01BCD"/>
    <w:rsid w:val="00E1633F"/>
    <w:rsid w:val="00E24D22"/>
    <w:rsid w:val="00E61383"/>
    <w:rsid w:val="00E65464"/>
    <w:rsid w:val="00E90F28"/>
    <w:rsid w:val="00EA590D"/>
    <w:rsid w:val="00EB6F5E"/>
    <w:rsid w:val="00EE2BC5"/>
    <w:rsid w:val="00F02AD9"/>
    <w:rsid w:val="00F12C33"/>
    <w:rsid w:val="00F16994"/>
    <w:rsid w:val="00F34C49"/>
    <w:rsid w:val="00F45454"/>
    <w:rsid w:val="00F743ED"/>
    <w:rsid w:val="00FB5472"/>
    <w:rsid w:val="00FC746D"/>
    <w:rsid w:val="00FD2CE1"/>
    <w:rsid w:val="00FE51B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9B6F"/>
  <w15:chartTrackingRefBased/>
  <w15:docId w15:val="{2C5B9218-DCE4-4CBD-A674-99453D63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060"/>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060"/>
    <w:pPr>
      <w:ind w:left="720"/>
      <w:contextualSpacing/>
    </w:pPr>
  </w:style>
  <w:style w:type="paragraph" w:styleId="Notedebasdepage">
    <w:name w:val="footnote text"/>
    <w:basedOn w:val="Normal"/>
    <w:link w:val="NotedebasdepageCar"/>
    <w:uiPriority w:val="99"/>
    <w:unhideWhenUsed/>
    <w:rsid w:val="00515060"/>
    <w:pPr>
      <w:spacing w:after="0" w:line="240" w:lineRule="auto"/>
    </w:pPr>
    <w:rPr>
      <w:sz w:val="20"/>
      <w:szCs w:val="20"/>
    </w:rPr>
  </w:style>
  <w:style w:type="character" w:customStyle="1" w:styleId="NotedebasdepageCar">
    <w:name w:val="Note de bas de page Car"/>
    <w:basedOn w:val="Policepardfaut"/>
    <w:link w:val="Notedebasdepage"/>
    <w:uiPriority w:val="99"/>
    <w:rsid w:val="00515060"/>
    <w:rPr>
      <w:sz w:val="20"/>
      <w:szCs w:val="20"/>
      <w:lang w:val="en-US"/>
    </w:rPr>
  </w:style>
  <w:style w:type="character" w:styleId="Appelnotedebasdep">
    <w:name w:val="footnote reference"/>
    <w:basedOn w:val="Policepardfaut"/>
    <w:semiHidden/>
    <w:unhideWhenUsed/>
    <w:rsid w:val="00515060"/>
    <w:rPr>
      <w:vertAlign w:val="superscript"/>
    </w:rPr>
  </w:style>
  <w:style w:type="character" w:styleId="Accentuation">
    <w:name w:val="Emphasis"/>
    <w:basedOn w:val="Policepardfaut"/>
    <w:uiPriority w:val="20"/>
    <w:qFormat/>
    <w:rsid w:val="00515060"/>
    <w:rPr>
      <w:i/>
      <w:iCs/>
    </w:rPr>
  </w:style>
  <w:style w:type="paragraph" w:customStyle="1" w:styleId="Paragraphedeliste1">
    <w:name w:val="Paragraphe de liste1"/>
    <w:basedOn w:val="Normal"/>
    <w:rsid w:val="00515060"/>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uiPriority w:val="11"/>
    <w:qFormat/>
    <w:rsid w:val="00515060"/>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515060"/>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15060"/>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515060"/>
    <w:rPr>
      <w:rFonts w:ascii="Cambria" w:eastAsia="Times New Roman" w:hAnsi="Cambria" w:cs="Times New Roman"/>
      <w:spacing w:val="5"/>
      <w:kern w:val="28"/>
      <w:sz w:val="36"/>
      <w:szCs w:val="36"/>
    </w:rPr>
  </w:style>
  <w:style w:type="paragraph" w:styleId="Rvision">
    <w:name w:val="Revision"/>
    <w:hidden/>
    <w:uiPriority w:val="99"/>
    <w:semiHidden/>
    <w:rsid w:val="000A548D"/>
    <w:pPr>
      <w:spacing w:after="0" w:line="240" w:lineRule="auto"/>
    </w:pPr>
    <w:rPr>
      <w:lang w:val="en-US"/>
    </w:rPr>
  </w:style>
  <w:style w:type="character" w:styleId="Marquedecommentaire">
    <w:name w:val="annotation reference"/>
    <w:basedOn w:val="Policepardfaut"/>
    <w:uiPriority w:val="99"/>
    <w:semiHidden/>
    <w:unhideWhenUsed/>
    <w:rsid w:val="00627DA9"/>
    <w:rPr>
      <w:sz w:val="16"/>
      <w:szCs w:val="16"/>
    </w:rPr>
  </w:style>
  <w:style w:type="paragraph" w:styleId="Commentaire">
    <w:name w:val="annotation text"/>
    <w:basedOn w:val="Normal"/>
    <w:link w:val="CommentaireCar"/>
    <w:uiPriority w:val="99"/>
    <w:semiHidden/>
    <w:unhideWhenUsed/>
    <w:rsid w:val="00627DA9"/>
    <w:pPr>
      <w:spacing w:line="240" w:lineRule="auto"/>
    </w:pPr>
    <w:rPr>
      <w:sz w:val="20"/>
      <w:szCs w:val="20"/>
    </w:rPr>
  </w:style>
  <w:style w:type="character" w:customStyle="1" w:styleId="CommentaireCar">
    <w:name w:val="Commentaire Car"/>
    <w:basedOn w:val="Policepardfaut"/>
    <w:link w:val="Commentaire"/>
    <w:uiPriority w:val="99"/>
    <w:semiHidden/>
    <w:rsid w:val="00627DA9"/>
    <w:rPr>
      <w:sz w:val="20"/>
      <w:szCs w:val="20"/>
      <w:lang w:val="en-US"/>
    </w:rPr>
  </w:style>
  <w:style w:type="paragraph" w:styleId="Objetducommentaire">
    <w:name w:val="annotation subject"/>
    <w:basedOn w:val="Commentaire"/>
    <w:next w:val="Commentaire"/>
    <w:link w:val="ObjetducommentaireCar"/>
    <w:uiPriority w:val="99"/>
    <w:semiHidden/>
    <w:unhideWhenUsed/>
    <w:rsid w:val="00627DA9"/>
    <w:rPr>
      <w:b/>
      <w:bCs/>
    </w:rPr>
  </w:style>
  <w:style w:type="character" w:customStyle="1" w:styleId="ObjetducommentaireCar">
    <w:name w:val="Objet du commentaire Car"/>
    <w:basedOn w:val="CommentaireCar"/>
    <w:link w:val="Objetducommentaire"/>
    <w:uiPriority w:val="99"/>
    <w:semiHidden/>
    <w:rsid w:val="00627DA9"/>
    <w:rPr>
      <w:b/>
      <w:bCs/>
      <w:sz w:val="20"/>
      <w:szCs w:val="20"/>
      <w:lang w:val="en-US"/>
    </w:rPr>
  </w:style>
  <w:style w:type="paragraph" w:customStyle="1" w:styleId="pf0">
    <w:name w:val="pf0"/>
    <w:basedOn w:val="Normal"/>
    <w:rsid w:val="00E61383"/>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6138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499784">
      <w:bodyDiv w:val="1"/>
      <w:marLeft w:val="0"/>
      <w:marRight w:val="0"/>
      <w:marTop w:val="0"/>
      <w:marBottom w:val="0"/>
      <w:divBdr>
        <w:top w:val="none" w:sz="0" w:space="0" w:color="auto"/>
        <w:left w:val="none" w:sz="0" w:space="0" w:color="auto"/>
        <w:bottom w:val="none" w:sz="0" w:space="0" w:color="auto"/>
        <w:right w:val="none" w:sz="0" w:space="0" w:color="auto"/>
      </w:divBdr>
    </w:div>
    <w:div w:id="876770400">
      <w:bodyDiv w:val="1"/>
      <w:marLeft w:val="0"/>
      <w:marRight w:val="0"/>
      <w:marTop w:val="0"/>
      <w:marBottom w:val="0"/>
      <w:divBdr>
        <w:top w:val="none" w:sz="0" w:space="0" w:color="auto"/>
        <w:left w:val="none" w:sz="0" w:space="0" w:color="auto"/>
        <w:bottom w:val="none" w:sz="0" w:space="0" w:color="auto"/>
        <w:right w:val="none" w:sz="0" w:space="0" w:color="auto"/>
      </w:divBdr>
    </w:div>
    <w:div w:id="171954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75D7C-60D2-4733-88C3-925FDA30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8936</Words>
  <Characters>49150</Characters>
  <Application>Microsoft Office Word</Application>
  <DocSecurity>0</DocSecurity>
  <Lines>409</Lines>
  <Paragraphs>115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34</cp:revision>
  <dcterms:created xsi:type="dcterms:W3CDTF">2025-07-26T12:47:00Z</dcterms:created>
  <dcterms:modified xsi:type="dcterms:W3CDTF">2026-04-10T13:37:00Z</dcterms:modified>
</cp:coreProperties>
</file>