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40341" w14:textId="77777777" w:rsidR="000B3DEE" w:rsidRPr="00595C45" w:rsidRDefault="000B3DEE" w:rsidP="000B3DEE">
      <w:pPr>
        <w:pStyle w:val="Titre"/>
        <w:pBdr>
          <w:bottom w:val="single" w:sz="8" w:space="4" w:color="404040" w:themeColor="text1" w:themeTint="BF"/>
        </w:pBdr>
        <w:rPr>
          <w:rFonts w:asciiTheme="majorHAnsi" w:eastAsiaTheme="majorEastAsia" w:hAnsiTheme="majorHAnsi" w:cstheme="majorBidi"/>
          <w:lang w:bidi="en-US"/>
        </w:rPr>
      </w:pPr>
      <w:r>
        <w:rPr>
          <w:rFonts w:asciiTheme="majorHAnsi" w:eastAsiaTheme="majorEastAsia" w:hAnsiTheme="majorHAnsi" w:cstheme="majorBidi"/>
          <w:lang w:bidi="en-US"/>
        </w:rPr>
        <w:t>Sourate a</w:t>
      </w:r>
      <w:r w:rsidRPr="00595C45">
        <w:rPr>
          <w:rFonts w:asciiTheme="majorHAnsi" w:eastAsiaTheme="majorEastAsia" w:hAnsiTheme="majorHAnsi" w:cstheme="majorBidi"/>
          <w:lang w:bidi="en-US"/>
        </w:rPr>
        <w:t>l-</w:t>
      </w:r>
      <w:proofErr w:type="spellStart"/>
      <w:r w:rsidRPr="00595C45">
        <w:rPr>
          <w:rFonts w:asciiTheme="majorHAnsi" w:eastAsiaTheme="majorEastAsia" w:hAnsiTheme="majorHAnsi" w:cstheme="majorBidi"/>
          <w:lang w:bidi="en-US"/>
        </w:rPr>
        <w:t>Moulk</w:t>
      </w:r>
      <w:proofErr w:type="spellEnd"/>
    </w:p>
    <w:p w14:paraId="42DD8AA3" w14:textId="0BFCF955" w:rsidR="000B3DEE" w:rsidRPr="00595C45" w:rsidRDefault="000B3DEE" w:rsidP="00FA4044">
      <w:pPr>
        <w:pStyle w:val="Sous-titre"/>
        <w:ind w:firstLine="0"/>
        <w:rPr>
          <w:rFonts w:asciiTheme="majorHAnsi" w:eastAsiaTheme="majorEastAsia" w:hAnsiTheme="majorHAnsi" w:cstheme="majorBidi"/>
          <w:color w:val="auto"/>
          <w:sz w:val="20"/>
          <w:szCs w:val="20"/>
          <w:lang w:val="fr-FR" w:bidi="en-US"/>
        </w:rPr>
      </w:pPr>
      <w:r w:rsidRPr="00595C45">
        <w:rPr>
          <w:rFonts w:asciiTheme="majorHAnsi" w:eastAsiaTheme="majorEastAsia" w:hAnsiTheme="majorHAnsi" w:cstheme="majorBidi"/>
          <w:color w:val="auto"/>
          <w:sz w:val="20"/>
          <w:szCs w:val="20"/>
          <w:lang w:val="fr-FR" w:bidi="en-US"/>
        </w:rPr>
        <w:t>«</w:t>
      </w:r>
      <w:r w:rsidR="00FA4044">
        <w:rPr>
          <w:rFonts w:asciiTheme="majorHAnsi" w:eastAsiaTheme="majorEastAsia" w:hAnsiTheme="majorHAnsi" w:cstheme="majorBidi"/>
          <w:color w:val="auto"/>
          <w:sz w:val="20"/>
          <w:szCs w:val="20"/>
          <w:lang w:val="fr-FR" w:bidi="en-US"/>
        </w:rPr>
        <w:t xml:space="preserve"> </w:t>
      </w:r>
      <w:r w:rsidRPr="00595C45">
        <w:rPr>
          <w:rFonts w:asciiTheme="majorHAnsi" w:eastAsiaTheme="majorEastAsia" w:hAnsiTheme="majorHAnsi" w:cstheme="majorBidi"/>
          <w:color w:val="auto"/>
          <w:sz w:val="20"/>
          <w:szCs w:val="20"/>
          <w:lang w:val="fr-FR" w:bidi="en-US"/>
        </w:rPr>
        <w:t>La royauté » sourate n°67 - révélée à La Mecque</w:t>
      </w:r>
      <w:r w:rsidRPr="00595C45">
        <w:rPr>
          <w:rStyle w:val="Appelnotedebasdep"/>
          <w:rFonts w:asciiTheme="majorHAnsi" w:eastAsiaTheme="majorEastAsia" w:hAnsiTheme="majorHAnsi" w:cstheme="majorBidi"/>
          <w:color w:val="auto"/>
          <w:sz w:val="20"/>
          <w:szCs w:val="20"/>
          <w:lang w:val="fr-FR" w:bidi="en-US"/>
        </w:rPr>
        <w:footnoteReference w:id="1"/>
      </w:r>
      <w:r w:rsidRPr="00595C45">
        <w:rPr>
          <w:rFonts w:asciiTheme="majorHAnsi" w:eastAsiaTheme="majorEastAsia" w:hAnsiTheme="majorHAnsi" w:cstheme="majorBidi"/>
          <w:color w:val="auto"/>
          <w:sz w:val="20"/>
          <w:szCs w:val="20"/>
          <w:lang w:val="fr-FR" w:bidi="en-US"/>
        </w:rPr>
        <w:t xml:space="preserve"> – 30 versets</w:t>
      </w:r>
    </w:p>
    <w:p w14:paraId="031B214B" w14:textId="77777777" w:rsidR="00FA4044" w:rsidRDefault="00FA4044" w:rsidP="000B3DEE">
      <w:pPr>
        <w:ind w:firstLine="0"/>
        <w:rPr>
          <w:rFonts w:cstheme="minorHAnsi"/>
          <w:b/>
          <w:bCs/>
        </w:rPr>
      </w:pPr>
    </w:p>
    <w:p w14:paraId="15A37537" w14:textId="77777777" w:rsidR="00FA4044" w:rsidRDefault="00FA4044" w:rsidP="000B3DEE">
      <w:pPr>
        <w:ind w:firstLine="0"/>
        <w:rPr>
          <w:rFonts w:cstheme="minorHAnsi"/>
          <w:b/>
          <w:bCs/>
        </w:rPr>
      </w:pPr>
    </w:p>
    <w:p w14:paraId="2B4234E2" w14:textId="77777777" w:rsidR="00111953" w:rsidRDefault="00111953" w:rsidP="000B3DEE">
      <w:pPr>
        <w:ind w:firstLine="0"/>
        <w:rPr>
          <w:rFonts w:cstheme="minorHAnsi"/>
          <w:b/>
          <w:bCs/>
        </w:rPr>
      </w:pPr>
    </w:p>
    <w:p w14:paraId="0AAD0104" w14:textId="77777777" w:rsidR="00111953" w:rsidRDefault="00111953" w:rsidP="000B3DEE">
      <w:pPr>
        <w:ind w:firstLine="0"/>
        <w:rPr>
          <w:rFonts w:cstheme="minorHAnsi"/>
          <w:b/>
          <w:bCs/>
        </w:rPr>
      </w:pPr>
    </w:p>
    <w:p w14:paraId="423648C3" w14:textId="77777777" w:rsidR="00111953" w:rsidRDefault="00111953" w:rsidP="000B3DEE">
      <w:pPr>
        <w:ind w:firstLine="0"/>
        <w:rPr>
          <w:rFonts w:cstheme="minorHAnsi"/>
          <w:b/>
          <w:bCs/>
        </w:rPr>
      </w:pPr>
    </w:p>
    <w:p w14:paraId="0526C5F3" w14:textId="77777777" w:rsidR="00FA4044" w:rsidRPr="00F00C70" w:rsidRDefault="00FA4044" w:rsidP="00FA4044">
      <w:pPr>
        <w:ind w:firstLine="0"/>
        <w:rPr>
          <w:rFonts w:cstheme="minorHAnsi"/>
          <w:b/>
          <w:bCs/>
          <w:sz w:val="20"/>
          <w:szCs w:val="20"/>
          <w:lang w:val="fr-RE"/>
        </w:rPr>
      </w:pPr>
      <w:r w:rsidRPr="00F00C70">
        <w:rPr>
          <w:rFonts w:cstheme="minorHAnsi"/>
          <w:b/>
          <w:bCs/>
          <w:sz w:val="20"/>
          <w:szCs w:val="20"/>
          <w:lang w:val="fr-RE"/>
        </w:rPr>
        <w:t xml:space="preserve">a) </w:t>
      </w:r>
      <w:r w:rsidRPr="00F00C70">
        <w:rPr>
          <w:rFonts w:cstheme="minorHAnsi"/>
          <w:b/>
          <w:bCs/>
          <w:sz w:val="20"/>
          <w:szCs w:val="20"/>
        </w:rPr>
        <w:t>Abrégé de la table thématique de la sourate</w:t>
      </w:r>
    </w:p>
    <w:p w14:paraId="5833771F" w14:textId="77777777" w:rsidR="00FA4044" w:rsidRDefault="00FA4044" w:rsidP="000B3DEE">
      <w:pPr>
        <w:ind w:firstLine="0"/>
        <w:rPr>
          <w:rFonts w:cstheme="minorHAnsi"/>
          <w:b/>
          <w:bCs/>
        </w:rPr>
      </w:pPr>
    </w:p>
    <w:p w14:paraId="477D9250" w14:textId="586F625B" w:rsidR="00FA4044" w:rsidRPr="00FA4044" w:rsidRDefault="00FA4044" w:rsidP="00FA4044">
      <w:pPr>
        <w:ind w:firstLine="0"/>
        <w:rPr>
          <w:rFonts w:cstheme="minorHAnsi"/>
          <w:lang w:val="fr-BE" w:bidi="fa-IR"/>
        </w:rPr>
      </w:pPr>
      <w:r w:rsidRPr="00FA4044">
        <w:rPr>
          <w:rFonts w:cstheme="minorHAnsi"/>
          <w:lang w:val="fr-BE" w:bidi="fa-IR"/>
        </w:rPr>
        <w:t>Les versets 1 à 14 font référence à l'absence de différence dans la création, la connexion, la déconnexion des parties du monde ainsi que l'unité qui régit le système de l’univers. Par ailleurs, ces versets décrivent l’</w:t>
      </w:r>
      <w:r w:rsidR="00BE2424">
        <w:rPr>
          <w:rFonts w:cstheme="minorHAnsi"/>
          <w:lang w:val="fr-BE" w:bidi="fa-IR"/>
        </w:rPr>
        <w:t>E</w:t>
      </w:r>
      <w:r w:rsidRPr="00FA4044">
        <w:rPr>
          <w:rFonts w:cstheme="minorHAnsi"/>
          <w:lang w:val="fr-BE" w:bidi="fa-IR"/>
        </w:rPr>
        <w:t>nfer tout en mentionnant le dialogue entre les anges assignés à l’</w:t>
      </w:r>
      <w:r w:rsidR="00BE2424">
        <w:rPr>
          <w:rFonts w:cstheme="minorHAnsi"/>
          <w:lang w:val="fr-BE" w:bidi="fa-IR"/>
        </w:rPr>
        <w:t>E</w:t>
      </w:r>
      <w:r w:rsidRPr="00FA4044">
        <w:rPr>
          <w:rFonts w:cstheme="minorHAnsi"/>
          <w:lang w:val="fr-BE" w:bidi="fa-IR"/>
        </w:rPr>
        <w:t xml:space="preserve">nfer et </w:t>
      </w:r>
      <w:r w:rsidR="00BE2424">
        <w:rPr>
          <w:rFonts w:cstheme="minorHAnsi"/>
          <w:lang w:val="fr-BE" w:bidi="fa-IR"/>
        </w:rPr>
        <w:t>ses</w:t>
      </w:r>
      <w:r w:rsidR="00BE2424" w:rsidRPr="00FA4044">
        <w:rPr>
          <w:rFonts w:cstheme="minorHAnsi"/>
          <w:lang w:val="fr-BE" w:bidi="fa-IR"/>
        </w:rPr>
        <w:t xml:space="preserve"> </w:t>
      </w:r>
      <w:r w:rsidRPr="00FA4044">
        <w:rPr>
          <w:rFonts w:cstheme="minorHAnsi"/>
          <w:lang w:val="fr-BE" w:bidi="fa-IR"/>
        </w:rPr>
        <w:t>gens ;</w:t>
      </w:r>
    </w:p>
    <w:p w14:paraId="3762EAF1" w14:textId="77777777" w:rsidR="00FA4044" w:rsidRPr="00FA4044" w:rsidRDefault="00FA4044" w:rsidP="00FA4044">
      <w:pPr>
        <w:ind w:firstLine="0"/>
        <w:rPr>
          <w:rFonts w:cstheme="minorHAnsi"/>
          <w:lang w:val="fr-BE" w:bidi="fa-IR"/>
        </w:rPr>
      </w:pPr>
      <w:r w:rsidRPr="00FA4044">
        <w:rPr>
          <w:rFonts w:cstheme="minorHAnsi"/>
          <w:lang w:val="fr-BE" w:bidi="fa-IR"/>
        </w:rPr>
        <w:t>Les versets 15 à 22 font référence aux signes de la puissance et de la souveraineté de Dieu ;</w:t>
      </w:r>
    </w:p>
    <w:p w14:paraId="68DBFE42" w14:textId="0FAB279B" w:rsidR="00FA4044" w:rsidRPr="00FA4044" w:rsidRDefault="00FA4044" w:rsidP="00FA4044">
      <w:pPr>
        <w:ind w:firstLine="0"/>
        <w:rPr>
          <w:rFonts w:cstheme="minorHAnsi"/>
          <w:lang w:val="fr-BE" w:bidi="fa-IR"/>
        </w:rPr>
      </w:pPr>
      <w:r w:rsidRPr="00FA4044">
        <w:rPr>
          <w:rFonts w:cstheme="minorHAnsi"/>
          <w:lang w:val="fr-BE" w:bidi="fa-IR"/>
        </w:rPr>
        <w:t>Les versets 23 à 30 font référence à d'autres signes de la souveraineté de Dieu.</w:t>
      </w:r>
      <w:r w:rsidR="002845B1">
        <w:rPr>
          <w:rStyle w:val="Appelnotedebasdep"/>
          <w:rFonts w:cstheme="minorHAnsi"/>
          <w:lang w:val="fr-BE" w:bidi="fa-IR"/>
        </w:rPr>
        <w:footnoteReference w:id="2"/>
      </w:r>
    </w:p>
    <w:p w14:paraId="14F601AD" w14:textId="77777777" w:rsidR="00FA4044" w:rsidRDefault="00FA4044" w:rsidP="000B3DEE">
      <w:pPr>
        <w:ind w:firstLine="0"/>
        <w:rPr>
          <w:rFonts w:cstheme="minorHAnsi"/>
          <w:b/>
          <w:bCs/>
        </w:rPr>
      </w:pPr>
    </w:p>
    <w:p w14:paraId="23231300" w14:textId="77777777" w:rsidR="000B3DEE" w:rsidRDefault="000B3DEE" w:rsidP="000B3DEE">
      <w:pPr>
        <w:ind w:firstLine="0"/>
        <w:rPr>
          <w:rFonts w:cstheme="minorHAnsi"/>
          <w:b/>
          <w:bCs/>
        </w:rPr>
      </w:pPr>
    </w:p>
    <w:p w14:paraId="7ACDAFA4" w14:textId="77777777" w:rsidR="000B3DEE" w:rsidRDefault="000B3DEE" w:rsidP="000B3DEE">
      <w:pPr>
        <w:ind w:firstLine="0"/>
        <w:rPr>
          <w:rFonts w:cstheme="minorHAnsi"/>
          <w:b/>
          <w:bCs/>
        </w:rPr>
      </w:pPr>
    </w:p>
    <w:p w14:paraId="0DF29846" w14:textId="15E35539" w:rsidR="000B3DEE" w:rsidRDefault="00FA4044" w:rsidP="00633428">
      <w:pPr>
        <w:spacing w:after="200" w:line="276" w:lineRule="auto"/>
        <w:ind w:firstLine="0"/>
        <w:rPr>
          <w:rFonts w:ascii="Calibri" w:eastAsiaTheme="minorEastAsia" w:hAnsi="Calibri" w:cstheme="minorHAnsi"/>
          <w:b/>
          <w:bCs/>
          <w:sz w:val="20"/>
          <w:szCs w:val="20"/>
          <w:lang w:val="fr-FR" w:bidi="en-US"/>
        </w:rPr>
      </w:pPr>
      <w:r>
        <w:rPr>
          <w:rFonts w:ascii="Calibri" w:eastAsiaTheme="minorEastAsia" w:hAnsi="Calibri" w:cstheme="minorHAnsi"/>
          <w:b/>
          <w:bCs/>
          <w:sz w:val="20"/>
          <w:szCs w:val="20"/>
          <w:lang w:val="fr-FR" w:bidi="en-US"/>
        </w:rPr>
        <w:t>b</w:t>
      </w:r>
      <w:r w:rsidR="000B3DEE" w:rsidRPr="000B3DEE">
        <w:rPr>
          <w:rFonts w:ascii="Calibri" w:eastAsiaTheme="minorEastAsia" w:hAnsi="Calibri" w:cstheme="minorHAnsi"/>
          <w:b/>
          <w:bCs/>
          <w:sz w:val="20"/>
          <w:szCs w:val="20"/>
          <w:lang w:val="fr-FR" w:bidi="en-US"/>
        </w:rPr>
        <w:t>) Aperçu du contenu de la sourate</w:t>
      </w:r>
    </w:p>
    <w:p w14:paraId="0A26F546" w14:textId="77777777" w:rsidR="00633428" w:rsidRPr="00633428" w:rsidRDefault="00633428" w:rsidP="00633428">
      <w:pPr>
        <w:spacing w:after="200" w:line="276" w:lineRule="auto"/>
        <w:ind w:firstLine="0"/>
        <w:rPr>
          <w:rFonts w:ascii="Calibri" w:eastAsiaTheme="minorEastAsia" w:hAnsi="Calibri" w:cstheme="minorHAnsi"/>
          <w:b/>
          <w:bCs/>
          <w:sz w:val="20"/>
          <w:szCs w:val="20"/>
          <w:lang w:val="fr-FR" w:bidi="en-US"/>
        </w:rPr>
      </w:pPr>
    </w:p>
    <w:p w14:paraId="2EC85DE4" w14:textId="441D2403" w:rsidR="000B3DEE" w:rsidRPr="000B3DEE" w:rsidRDefault="000B3DEE" w:rsidP="000B3DEE">
      <w:pPr>
        <w:spacing w:after="200" w:line="276" w:lineRule="auto"/>
        <w:ind w:firstLine="0"/>
        <w:rPr>
          <w:rFonts w:eastAsia="Times New Roman" w:cstheme="minorHAnsi"/>
          <w:lang w:val="fr-RE" w:bidi="fa-IR"/>
        </w:rPr>
      </w:pPr>
      <w:r w:rsidRPr="000B3DEE">
        <w:rPr>
          <w:rFonts w:eastAsia="Times New Roman" w:cstheme="minorHAnsi"/>
          <w:lang w:val="fr-RE" w:bidi="fa-IR"/>
        </w:rPr>
        <w:t>Bien que plusieurs questions soient sou</w:t>
      </w:r>
      <w:r w:rsidR="003C7B04">
        <w:rPr>
          <w:rFonts w:eastAsia="Times New Roman" w:cstheme="minorHAnsi"/>
          <w:lang w:val="fr-RE" w:bidi="fa-IR"/>
        </w:rPr>
        <w:t xml:space="preserve">levées dans cette sourate, </w:t>
      </w:r>
      <w:r w:rsidRPr="000B3DEE">
        <w:rPr>
          <w:rFonts w:eastAsia="Times New Roman" w:cstheme="minorHAnsi"/>
          <w:lang w:val="fr-RE" w:bidi="fa-IR"/>
        </w:rPr>
        <w:t>ses thèmes s'articulent principalement autour de trois axes</w:t>
      </w:r>
      <w:r w:rsidR="00BE2424">
        <w:rPr>
          <w:rFonts w:eastAsia="Times New Roman" w:cstheme="minorHAnsi"/>
          <w:lang w:val="fr-RE" w:bidi="fa-IR"/>
        </w:rPr>
        <w:t>.</w:t>
      </w:r>
    </w:p>
    <w:p w14:paraId="57C6D0F6" w14:textId="77777777" w:rsidR="000B3DEE" w:rsidRPr="000B3DEE" w:rsidRDefault="000B3DEE" w:rsidP="000B3DEE">
      <w:pPr>
        <w:spacing w:after="200" w:line="276" w:lineRule="auto"/>
        <w:ind w:firstLine="0"/>
        <w:rPr>
          <w:rFonts w:eastAsia="Times New Roman" w:cstheme="minorHAnsi"/>
          <w:lang w:val="fr-RE"/>
        </w:rPr>
      </w:pPr>
      <w:r w:rsidRPr="000B3DEE">
        <w:rPr>
          <w:rFonts w:eastAsia="Times New Roman" w:cstheme="minorHAnsi"/>
          <w:lang w:val="fr-RE"/>
        </w:rPr>
        <w:t>Tout d’abord, le premier axe est focalisé sur la question de l’origine du monde, les attributs de Dieu ainsi la création de l’univers dans son ensemble, en particulier la création des cieux et des étoiles, la création de la terre et de ses dons, la création des oiseaux et des eaux qui coulent ainsi que la création d'oreilles, des yeux et d’autres moyens de perception.</w:t>
      </w:r>
    </w:p>
    <w:p w14:paraId="014B651B" w14:textId="09250F57" w:rsidR="000B3DEE" w:rsidRPr="000B3DEE" w:rsidRDefault="000B3DEE" w:rsidP="000B3DEE">
      <w:pPr>
        <w:spacing w:after="200" w:line="276" w:lineRule="auto"/>
        <w:ind w:firstLine="0"/>
        <w:rPr>
          <w:rFonts w:eastAsia="Times New Roman" w:cstheme="minorHAnsi"/>
          <w:lang w:val="fr-RE"/>
        </w:rPr>
      </w:pPr>
      <w:r w:rsidRPr="000B3DEE">
        <w:rPr>
          <w:rFonts w:eastAsia="Times New Roman" w:cstheme="minorHAnsi"/>
          <w:lang w:val="fr-RE"/>
        </w:rPr>
        <w:t>Puis, le deuxième axe tourne autour de la « résurrection » et du châtiment de l'</w:t>
      </w:r>
      <w:r w:rsidR="00BE2424">
        <w:rPr>
          <w:rFonts w:eastAsia="Times New Roman" w:cstheme="minorHAnsi"/>
          <w:lang w:val="fr-RE"/>
        </w:rPr>
        <w:t>E</w:t>
      </w:r>
      <w:r w:rsidRPr="000B3DEE">
        <w:rPr>
          <w:rFonts w:eastAsia="Times New Roman" w:cstheme="minorHAnsi"/>
          <w:lang w:val="fr-RE"/>
        </w:rPr>
        <w:t>nfer qui sera infligé aux incrédules. Cet axe évoque aussi la conversation qui aura lieu entre les gardiens et les détenus de l'</w:t>
      </w:r>
      <w:r w:rsidR="00BE2424">
        <w:rPr>
          <w:rFonts w:eastAsia="Times New Roman" w:cstheme="minorHAnsi"/>
          <w:lang w:val="fr-RE"/>
        </w:rPr>
        <w:t>E</w:t>
      </w:r>
      <w:r w:rsidRPr="000B3DEE">
        <w:rPr>
          <w:rFonts w:eastAsia="Times New Roman" w:cstheme="minorHAnsi"/>
          <w:lang w:val="fr-RE"/>
        </w:rPr>
        <w:t xml:space="preserve">nfer, ainsi que d’autres questions dans le même ordre d’idée. </w:t>
      </w:r>
    </w:p>
    <w:p w14:paraId="44727A53" w14:textId="0658B88F" w:rsidR="000B3DEE" w:rsidRDefault="000B3DEE" w:rsidP="000B3DEE">
      <w:pPr>
        <w:spacing w:after="200" w:line="276" w:lineRule="auto"/>
        <w:ind w:firstLine="0"/>
        <w:rPr>
          <w:rFonts w:eastAsia="Times New Roman" w:cstheme="minorHAnsi"/>
          <w:lang w:val="fr-RE"/>
        </w:rPr>
      </w:pPr>
      <w:r w:rsidRPr="000B3DEE">
        <w:rPr>
          <w:rFonts w:eastAsia="Times New Roman" w:cstheme="minorHAnsi"/>
          <w:lang w:val="fr-RE"/>
        </w:rPr>
        <w:lastRenderedPageBreak/>
        <w:t>Enfin, le troisième axe abordé dans cette sourate tourne autour des avertissements, des menaces ainsi que la mise en garde des mécréants et des oppresseurs contre leur entêtement et obstination à suivre le chemin de l’égarement sous peine de subir un châtiment sévère dans ce monde et dans l'</w:t>
      </w:r>
      <w:r w:rsidR="00BE2424">
        <w:rPr>
          <w:rFonts w:eastAsia="Times New Roman" w:cstheme="minorHAnsi"/>
          <w:lang w:val="fr-RE"/>
        </w:rPr>
        <w:t>A</w:t>
      </w:r>
      <w:r w:rsidRPr="000B3DEE">
        <w:rPr>
          <w:rFonts w:eastAsia="Times New Roman" w:cstheme="minorHAnsi"/>
          <w:lang w:val="fr-RE"/>
        </w:rPr>
        <w:t>u-delà.</w:t>
      </w:r>
      <w:r w:rsidR="002845B1">
        <w:rPr>
          <w:rStyle w:val="Appelnotedebasdep"/>
          <w:rFonts w:eastAsia="Times New Roman" w:cstheme="minorHAnsi"/>
          <w:lang w:val="fr-RE"/>
        </w:rPr>
        <w:footnoteReference w:id="3"/>
      </w:r>
    </w:p>
    <w:p w14:paraId="01C2014A" w14:textId="77777777" w:rsidR="00111953" w:rsidRDefault="00111953" w:rsidP="000B3DEE">
      <w:pPr>
        <w:spacing w:after="200" w:line="276" w:lineRule="auto"/>
        <w:ind w:firstLine="0"/>
        <w:rPr>
          <w:rFonts w:eastAsia="Times New Roman" w:cstheme="minorHAnsi"/>
          <w:lang w:val="fr-RE"/>
        </w:rPr>
      </w:pPr>
    </w:p>
    <w:p w14:paraId="5612A2DD" w14:textId="77777777" w:rsidR="00111953" w:rsidRDefault="00111953" w:rsidP="000B3DEE">
      <w:pPr>
        <w:spacing w:after="200" w:line="276" w:lineRule="auto"/>
        <w:ind w:firstLine="0"/>
        <w:rPr>
          <w:rFonts w:eastAsia="Times New Roman" w:cstheme="minorHAnsi"/>
          <w:lang w:val="fr-RE"/>
        </w:rPr>
      </w:pPr>
    </w:p>
    <w:p w14:paraId="013FD1C1" w14:textId="77777777" w:rsidR="00111953" w:rsidRPr="000B3DEE" w:rsidRDefault="00111953" w:rsidP="000B3DEE">
      <w:pPr>
        <w:spacing w:after="200" w:line="276" w:lineRule="auto"/>
        <w:ind w:firstLine="0"/>
        <w:rPr>
          <w:rFonts w:eastAsia="Times New Roman" w:cstheme="minorHAnsi"/>
          <w:lang w:val="fr-RE"/>
        </w:rPr>
      </w:pPr>
    </w:p>
    <w:p w14:paraId="7E8758F1" w14:textId="52FC631D" w:rsidR="000B3DEE" w:rsidRPr="000B3DEE" w:rsidRDefault="00FA4044" w:rsidP="000B3DEE">
      <w:pPr>
        <w:spacing w:after="200" w:line="276" w:lineRule="auto"/>
        <w:ind w:firstLine="0"/>
        <w:rPr>
          <w:rFonts w:ascii="Calibri" w:eastAsiaTheme="minorEastAsia" w:hAnsi="Calibri" w:cstheme="minorHAnsi"/>
          <w:b/>
          <w:bCs/>
          <w:sz w:val="20"/>
          <w:szCs w:val="20"/>
          <w:lang w:val="fr-FR" w:bidi="en-US"/>
        </w:rPr>
      </w:pPr>
      <w:r>
        <w:rPr>
          <w:rFonts w:ascii="Calibri" w:eastAsiaTheme="minorEastAsia" w:hAnsi="Calibri" w:cstheme="minorHAnsi"/>
          <w:b/>
          <w:bCs/>
          <w:sz w:val="20"/>
          <w:szCs w:val="20"/>
          <w:lang w:val="fr-FR" w:bidi="en-US"/>
        </w:rPr>
        <w:t>c</w:t>
      </w:r>
      <w:r w:rsidR="000B3DEE" w:rsidRPr="000B3DEE">
        <w:rPr>
          <w:rFonts w:ascii="Calibri" w:eastAsiaTheme="minorEastAsia" w:hAnsi="Calibri" w:cstheme="minorHAnsi"/>
          <w:b/>
          <w:bCs/>
          <w:sz w:val="20"/>
          <w:szCs w:val="20"/>
          <w:lang w:val="fr-FR" w:bidi="en-US"/>
        </w:rPr>
        <w:t xml:space="preserve">) </w:t>
      </w:r>
      <w:bookmarkStart w:id="3" w:name="_Hlk152834828"/>
      <w:r w:rsidR="000B3DEE" w:rsidRPr="000B3DEE">
        <w:rPr>
          <w:rFonts w:ascii="Calibri" w:eastAsiaTheme="minorEastAsia" w:hAnsi="Calibri" w:cstheme="minorHAnsi"/>
          <w:b/>
          <w:bCs/>
          <w:sz w:val="20"/>
          <w:szCs w:val="20"/>
          <w:lang w:val="fr-FR" w:bidi="en-US"/>
        </w:rPr>
        <w:t xml:space="preserve">Bienfaits de la récitation </w:t>
      </w:r>
      <w:bookmarkEnd w:id="3"/>
    </w:p>
    <w:p w14:paraId="296C0592" w14:textId="77777777" w:rsidR="000B3DEE" w:rsidRPr="000B3DEE" w:rsidRDefault="000B3DEE" w:rsidP="000B3DEE">
      <w:pPr>
        <w:spacing w:after="200" w:line="276" w:lineRule="auto"/>
        <w:ind w:firstLine="0"/>
        <w:rPr>
          <w:rFonts w:ascii="Calibri" w:eastAsia="Times New Roman" w:hAnsi="Calibri" w:cstheme="minorHAnsi"/>
          <w:lang w:val="fr-FR"/>
        </w:rPr>
      </w:pPr>
    </w:p>
    <w:p w14:paraId="60E7F0C0" w14:textId="6D666391" w:rsidR="00D06A12" w:rsidRPr="00D06A12" w:rsidRDefault="00D06A12" w:rsidP="0006089E">
      <w:pPr>
        <w:ind w:firstLine="0"/>
        <w:rPr>
          <w:noProof/>
          <w:lang w:val="fr-BE"/>
        </w:rPr>
      </w:pPr>
      <w:r w:rsidRPr="00D06A12">
        <w:rPr>
          <w:noProof/>
        </w:rPr>
        <w:t>De nombreux récits sur les vertus de la sourate al-Moulk ont été rapportés par le Prophète Mohammad</w:t>
      </w:r>
      <w:r w:rsidR="00645D22">
        <w:rPr>
          <w:noProof/>
        </w:rPr>
        <w:t> </w:t>
      </w:r>
      <w:r w:rsidRPr="00D06A12">
        <w:rPr>
          <w:noProof/>
        </w:rPr>
        <w:t>(s) et les Imams des Ahlal Bayt (a). Dans l'un de ces récits, le Prophète (s) a dit : «</w:t>
      </w:r>
      <w:r w:rsidR="00A97F26">
        <w:rPr>
          <w:noProof/>
        </w:rPr>
        <w:t> </w:t>
      </w:r>
      <w:r w:rsidRPr="00D06A12">
        <w:rPr>
          <w:rFonts w:ascii="Calibri" w:eastAsia="Times New Roman" w:hAnsi="Calibri" w:cstheme="minorHAnsi"/>
          <w:lang w:val="fr-RE" w:bidi="fa-IR"/>
        </w:rPr>
        <w:t>Quiconque récite la sourate al-</w:t>
      </w:r>
      <w:proofErr w:type="spellStart"/>
      <w:r w:rsidRPr="00D06A12">
        <w:rPr>
          <w:rFonts w:ascii="Calibri" w:eastAsia="Times New Roman" w:hAnsi="Calibri" w:cstheme="minorHAnsi"/>
          <w:lang w:val="fr-RE" w:bidi="fa-IR"/>
        </w:rPr>
        <w:t>Moulk</w:t>
      </w:r>
      <w:proofErr w:type="spellEnd"/>
      <w:r w:rsidRPr="00D06A12">
        <w:rPr>
          <w:rFonts w:ascii="Calibri" w:eastAsia="Times New Roman" w:hAnsi="Calibri" w:cstheme="minorHAnsi"/>
          <w:lang w:val="fr-RE" w:bidi="fa-IR"/>
        </w:rPr>
        <w:t xml:space="preserve"> est comme s'il avait veillé la nuit du destin </w:t>
      </w:r>
      <w:r w:rsidRPr="00D06A12">
        <w:rPr>
          <w:noProof/>
        </w:rPr>
        <w:t>(Laylat al-Qadr)</w:t>
      </w:r>
      <w:r w:rsidRPr="00D06A12">
        <w:rPr>
          <w:rFonts w:ascii="Calibri" w:eastAsia="Times New Roman" w:hAnsi="Calibri" w:cstheme="minorHAnsi"/>
          <w:lang w:bidi="fa-IR"/>
        </w:rPr>
        <w:t xml:space="preserve"> </w:t>
      </w:r>
      <w:r w:rsidRPr="00D06A12">
        <w:rPr>
          <w:rFonts w:ascii="Calibri" w:eastAsia="Times New Roman" w:hAnsi="Calibri" w:cstheme="minorHAnsi"/>
          <w:lang w:val="fr-RE" w:bidi="fa-IR"/>
        </w:rPr>
        <w:t>en priant </w:t>
      </w:r>
      <w:r w:rsidRPr="00D06A12">
        <w:rPr>
          <w:noProof/>
        </w:rPr>
        <w:t>».</w:t>
      </w:r>
      <w:r w:rsidRPr="00D06A12">
        <w:rPr>
          <w:rFonts w:ascii="Times New Roman" w:eastAsia="Times New Roman" w:hAnsi="Times New Roman" w:cstheme="minorHAnsi"/>
          <w:vertAlign w:val="superscript"/>
          <w:lang w:val="en-US" w:bidi="fa-IR"/>
        </w:rPr>
        <w:footnoteReference w:id="4"/>
      </w:r>
    </w:p>
    <w:p w14:paraId="3D0BE219" w14:textId="77777777" w:rsidR="00D06A12" w:rsidRPr="00D06A12" w:rsidRDefault="00D06A12" w:rsidP="0006089E">
      <w:pPr>
        <w:ind w:firstLine="0"/>
        <w:rPr>
          <w:noProof/>
          <w:lang w:val="fr-BE"/>
        </w:rPr>
      </w:pPr>
      <w:r w:rsidRPr="00D06A12">
        <w:rPr>
          <w:noProof/>
        </w:rPr>
        <w:t>Dans un autre récit, rapporté de l'Imam al-Bàqir (a), nous lisons : « La Sourate al-Moulk est une barrière, c'est-à-dire qu'elle empêche et protège du tourment de la tombe. Elle est mentionnée dans la Torah sous le même nom.</w:t>
      </w:r>
      <w:r w:rsidRPr="00D06A12">
        <w:rPr>
          <w:rStyle w:val="Appelnotedebasdep"/>
          <w:noProof/>
        </w:rPr>
        <w:footnoteReference w:id="5"/>
      </w:r>
      <w:r w:rsidRPr="00D06A12">
        <w:rPr>
          <w:noProof/>
        </w:rPr>
        <w:t xml:space="preserve"> Celui qui la récite chaque nuit et la récite correctement ne sera pas considéré comme une personne insouciante ou négligente ».</w:t>
      </w:r>
      <w:r w:rsidRPr="00D06A12">
        <w:rPr>
          <w:rFonts w:ascii="Times New Roman" w:eastAsia="Times New Roman" w:hAnsi="Times New Roman" w:cstheme="minorHAnsi"/>
          <w:vertAlign w:val="superscript"/>
          <w:lang w:val="en-US" w:bidi="fa-IR"/>
        </w:rPr>
        <w:footnoteReference w:id="6"/>
      </w:r>
    </w:p>
    <w:p w14:paraId="0BEDA596" w14:textId="77777777" w:rsidR="00D06A12" w:rsidRPr="00D06A12" w:rsidRDefault="00D06A12" w:rsidP="0006089E">
      <w:pPr>
        <w:ind w:firstLine="0"/>
        <w:rPr>
          <w:noProof/>
          <w:lang w:val="fr-BE"/>
        </w:rPr>
      </w:pPr>
      <w:r w:rsidRPr="00D06A12">
        <w:rPr>
          <w:noProof/>
        </w:rPr>
        <w:t>De plus, dans un récit rapporté de l'Imam as-Sàdiq (a), nous lisons : « Quiconque récite la sourate al-Moulk lors de la prière obligatoire d'Ishaa</w:t>
      </w:r>
      <w:r w:rsidRPr="00D06A12">
        <w:rPr>
          <w:rStyle w:val="Appelnotedebasdep"/>
          <w:rFonts w:ascii="Calibri" w:eastAsia="Times New Roman" w:hAnsi="Calibri" w:cstheme="minorHAnsi"/>
          <w:lang w:val="fr-RE" w:bidi="fa-IR"/>
        </w:rPr>
        <w:footnoteReference w:id="7"/>
      </w:r>
      <w:r w:rsidRPr="00D06A12">
        <w:rPr>
          <w:noProof/>
        </w:rPr>
        <w:t xml:space="preserve"> ou avant d'aller se coucher sera sous la protection d'Allah jusqu'au matin. Le jour de la Résurrection, il sera également sous la protection d'Allah jusqu'à ce qu'il entre au Paradis ».</w:t>
      </w:r>
      <w:r w:rsidRPr="00D06A12">
        <w:rPr>
          <w:rFonts w:ascii="Times New Roman" w:eastAsia="Times New Roman" w:hAnsi="Times New Roman" w:cstheme="minorHAnsi"/>
          <w:vertAlign w:val="superscript"/>
          <w:lang w:val="en-US" w:bidi="fa-IR"/>
        </w:rPr>
        <w:footnoteReference w:id="8"/>
      </w:r>
    </w:p>
    <w:p w14:paraId="36F6306D" w14:textId="77777777" w:rsidR="00D06A12" w:rsidRPr="00D06A12" w:rsidRDefault="00D06A12" w:rsidP="0006089E">
      <w:pPr>
        <w:ind w:firstLine="0"/>
        <w:rPr>
          <w:noProof/>
        </w:rPr>
      </w:pPr>
      <w:r w:rsidRPr="00D06A12">
        <w:rPr>
          <w:noProof/>
        </w:rPr>
        <w:t>Cependant, il est important de noter que toutes ces récompenses ne sont pas uniquement liées à la récitation, sans réflexion ni action. Seul celui qui met en pratique les enseignements du Coran, et de cette sourate en particulier, bénéficiera pleinement de ces récompenses.</w:t>
      </w:r>
    </w:p>
    <w:p w14:paraId="0A8950C4" w14:textId="5F4EA1FB" w:rsidR="000B3DEE" w:rsidRPr="000B3DEE" w:rsidRDefault="000B3DEE" w:rsidP="000B3DEE">
      <w:pPr>
        <w:spacing w:after="200" w:line="276" w:lineRule="auto"/>
        <w:ind w:firstLine="0"/>
        <w:rPr>
          <w:rFonts w:ascii="Calibri" w:eastAsia="Times New Roman" w:hAnsi="Calibri" w:cstheme="minorHAnsi"/>
          <w:lang w:val="fr-RE" w:bidi="fa-IR"/>
        </w:rPr>
      </w:pPr>
    </w:p>
    <w:p w14:paraId="113719A4" w14:textId="77777777" w:rsidR="000B3DEE" w:rsidRDefault="000B3DEE" w:rsidP="000B3DEE">
      <w:pPr>
        <w:spacing w:after="200" w:line="276" w:lineRule="auto"/>
        <w:ind w:firstLine="0"/>
        <w:rPr>
          <w:rFonts w:ascii="Calibri" w:eastAsia="Times New Roman" w:hAnsi="Calibri" w:cstheme="minorHAnsi"/>
          <w:lang w:val="fr-FR"/>
        </w:rPr>
      </w:pPr>
    </w:p>
    <w:p w14:paraId="61D3878B" w14:textId="77777777" w:rsidR="007250DD" w:rsidRDefault="007250DD" w:rsidP="000B3DEE">
      <w:pPr>
        <w:spacing w:after="200" w:line="276" w:lineRule="auto"/>
        <w:ind w:firstLine="0"/>
        <w:rPr>
          <w:rFonts w:ascii="Calibri" w:eastAsia="Times New Roman" w:hAnsi="Calibri" w:cstheme="minorHAnsi"/>
          <w:lang w:val="fr-FR"/>
        </w:rPr>
      </w:pPr>
    </w:p>
    <w:p w14:paraId="3004BA5B" w14:textId="77777777" w:rsidR="00111953" w:rsidRDefault="00111953" w:rsidP="000B3DEE">
      <w:pPr>
        <w:spacing w:after="200" w:line="276" w:lineRule="auto"/>
        <w:ind w:firstLine="0"/>
        <w:rPr>
          <w:rFonts w:ascii="Calibri" w:eastAsia="Times New Roman" w:hAnsi="Calibri" w:cstheme="minorHAnsi"/>
          <w:lang w:val="fr-FR"/>
        </w:rPr>
      </w:pPr>
    </w:p>
    <w:p w14:paraId="568B0E54" w14:textId="77777777" w:rsidR="00111953" w:rsidRDefault="00111953" w:rsidP="000B3DEE">
      <w:pPr>
        <w:spacing w:after="200" w:line="276" w:lineRule="auto"/>
        <w:ind w:firstLine="0"/>
        <w:rPr>
          <w:rFonts w:ascii="Calibri" w:eastAsia="Times New Roman" w:hAnsi="Calibri" w:cstheme="minorHAnsi"/>
          <w:lang w:val="fr-FR"/>
        </w:rPr>
      </w:pPr>
    </w:p>
    <w:p w14:paraId="4A566D64" w14:textId="77777777" w:rsidR="00111953" w:rsidRDefault="00111953" w:rsidP="000B3DEE">
      <w:pPr>
        <w:spacing w:after="200" w:line="276" w:lineRule="auto"/>
        <w:ind w:firstLine="0"/>
        <w:rPr>
          <w:rFonts w:ascii="Calibri" w:eastAsia="Times New Roman" w:hAnsi="Calibri" w:cstheme="minorHAnsi"/>
          <w:lang w:val="fr-FR"/>
        </w:rPr>
      </w:pPr>
    </w:p>
    <w:p w14:paraId="59261365" w14:textId="5A124202" w:rsidR="000B3DEE" w:rsidRPr="000B3DEE" w:rsidRDefault="00FA4044" w:rsidP="000B3DEE">
      <w:pPr>
        <w:spacing w:after="200" w:line="276" w:lineRule="auto"/>
        <w:ind w:firstLine="0"/>
        <w:rPr>
          <w:rFonts w:ascii="Calibri" w:eastAsiaTheme="minorEastAsia" w:hAnsi="Calibri" w:cstheme="minorHAnsi"/>
          <w:b/>
          <w:bCs/>
          <w:sz w:val="20"/>
          <w:szCs w:val="20"/>
          <w:lang w:val="fr-FR" w:bidi="en-US"/>
        </w:rPr>
      </w:pPr>
      <w:r>
        <w:rPr>
          <w:rFonts w:ascii="Calibri" w:eastAsiaTheme="minorEastAsia" w:hAnsi="Calibri" w:cstheme="minorHAnsi"/>
          <w:b/>
          <w:bCs/>
          <w:sz w:val="20"/>
          <w:szCs w:val="20"/>
          <w:lang w:val="fr-FR" w:bidi="en-US"/>
        </w:rPr>
        <w:t>d</w:t>
      </w:r>
      <w:r w:rsidR="000B3DEE" w:rsidRPr="000B3DEE">
        <w:rPr>
          <w:rFonts w:ascii="Calibri" w:eastAsiaTheme="minorEastAsia" w:hAnsi="Calibri" w:cstheme="minorHAnsi"/>
          <w:b/>
          <w:bCs/>
          <w:sz w:val="20"/>
          <w:szCs w:val="20"/>
          <w:lang w:val="fr-FR" w:bidi="en-US"/>
        </w:rPr>
        <w:t>) Exégèse et commentaire de la sourate</w:t>
      </w:r>
    </w:p>
    <w:p w14:paraId="4AE302DB" w14:textId="77777777" w:rsidR="00D06A12" w:rsidRDefault="00D06A12" w:rsidP="000B3DEE">
      <w:pPr>
        <w:spacing w:after="200" w:line="276" w:lineRule="auto"/>
        <w:ind w:firstLine="0"/>
        <w:rPr>
          <w:rFonts w:ascii="Calibri" w:eastAsiaTheme="minorEastAsia" w:hAnsi="Calibri" w:cstheme="minorHAnsi"/>
          <w:b/>
          <w:bCs/>
          <w:sz w:val="20"/>
          <w:szCs w:val="20"/>
          <w:lang w:val="fr-FR" w:bidi="en-US"/>
        </w:rPr>
      </w:pPr>
    </w:p>
    <w:p w14:paraId="1663400B" w14:textId="77777777" w:rsidR="00D06A12" w:rsidRDefault="00D06A12" w:rsidP="000B3DEE">
      <w:pPr>
        <w:spacing w:after="200" w:line="276" w:lineRule="auto"/>
        <w:ind w:firstLine="0"/>
        <w:rPr>
          <w:rFonts w:ascii="Calibri" w:eastAsiaTheme="minorEastAsia" w:hAnsi="Calibri" w:cstheme="minorHAnsi"/>
          <w:b/>
          <w:bCs/>
          <w:sz w:val="20"/>
          <w:szCs w:val="20"/>
          <w:lang w:val="fr-FR" w:bidi="en-US"/>
        </w:rPr>
      </w:pPr>
    </w:p>
    <w:p w14:paraId="74DD149B" w14:textId="77777777" w:rsidR="004006E4" w:rsidRDefault="004006E4" w:rsidP="004006E4">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4C66B65E" w14:textId="77777777" w:rsidR="004006E4" w:rsidRPr="000B3DEE" w:rsidRDefault="004006E4" w:rsidP="004006E4">
      <w:pPr>
        <w:spacing w:after="200" w:line="276" w:lineRule="auto"/>
        <w:ind w:firstLine="0"/>
        <w:jc w:val="right"/>
        <w:rPr>
          <w:rFonts w:ascii="Calibri" w:eastAsiaTheme="minorEastAsia" w:hAnsi="Calibri" w:cstheme="minorHAnsi"/>
          <w:b/>
          <w:bCs/>
          <w:sz w:val="20"/>
          <w:szCs w:val="20"/>
          <w:lang w:val="fr-FR" w:bidi="en-US"/>
        </w:rPr>
      </w:pPr>
    </w:p>
    <w:p w14:paraId="03A5006F" w14:textId="77777777" w:rsidR="00A957EA" w:rsidRDefault="00A957EA" w:rsidP="00A957EA">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717DC807" w14:textId="77777777" w:rsidR="000B3DEE" w:rsidRDefault="000B3DEE" w:rsidP="000B3DEE">
      <w:pPr>
        <w:ind w:firstLine="0"/>
        <w:rPr>
          <w:rFonts w:cstheme="minorHAnsi"/>
          <w:b/>
          <w:bCs/>
        </w:rPr>
      </w:pPr>
    </w:p>
    <w:p w14:paraId="606AAC87" w14:textId="77777777" w:rsidR="00653A6D" w:rsidRDefault="00653A6D" w:rsidP="000B3DEE">
      <w:pPr>
        <w:ind w:firstLine="0"/>
        <w:rPr>
          <w:rFonts w:cstheme="minorHAnsi"/>
          <w:b/>
          <w:bCs/>
        </w:rPr>
      </w:pPr>
    </w:p>
    <w:p w14:paraId="2D0F646A" w14:textId="392B3FEA" w:rsidR="00653A6D" w:rsidRDefault="00653A6D" w:rsidP="00653A6D">
      <w:pPr>
        <w:ind w:firstLine="0"/>
        <w:jc w:val="right"/>
        <w:rPr>
          <w:rFonts w:cstheme="minorHAnsi"/>
          <w:b/>
          <w:bCs/>
        </w:rPr>
      </w:pPr>
      <w:r w:rsidRPr="00991E2C">
        <w:rPr>
          <w:rFonts w:cs="KFGQPC Uthmanic Script HAFS"/>
          <w:color w:val="000000"/>
          <w:sz w:val="36"/>
          <w:szCs w:val="36"/>
          <w:shd w:val="clear" w:color="auto" w:fill="FFFFFF"/>
          <w:rtl/>
        </w:rPr>
        <w:t xml:space="preserve">تَبَٰرَكَ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لَّذِي</w:t>
      </w:r>
      <w:proofErr w:type="spellEnd"/>
      <w:r w:rsidRPr="00991E2C">
        <w:rPr>
          <w:rFonts w:cs="KFGQPC Uthmanic Script HAFS"/>
          <w:color w:val="000000"/>
          <w:sz w:val="36"/>
          <w:szCs w:val="36"/>
          <w:shd w:val="clear" w:color="auto" w:fill="FFFFFF"/>
          <w:rtl/>
        </w:rPr>
        <w:t xml:space="preserve"> بِيَدِهِ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لۡمُلۡكُ</w:t>
      </w:r>
      <w:proofErr w:type="spellEnd"/>
      <w:r w:rsidRPr="00991E2C">
        <w:rPr>
          <w:rFonts w:cs="KFGQPC Uthmanic Script HAFS"/>
          <w:color w:val="000000"/>
          <w:sz w:val="36"/>
          <w:szCs w:val="36"/>
          <w:shd w:val="clear" w:color="auto" w:fill="FFFFFF"/>
          <w:rtl/>
        </w:rPr>
        <w:t xml:space="preserve"> وَهُوَ عَلَىٰ كُلِّ </w:t>
      </w:r>
      <w:proofErr w:type="spellStart"/>
      <w:r w:rsidRPr="00991E2C">
        <w:rPr>
          <w:rFonts w:cs="KFGQPC Uthmanic Script HAFS"/>
          <w:color w:val="000000"/>
          <w:sz w:val="36"/>
          <w:szCs w:val="36"/>
          <w:shd w:val="clear" w:color="auto" w:fill="FFFFFF"/>
          <w:rtl/>
        </w:rPr>
        <w:t>شَيۡء</w:t>
      </w:r>
      <w:proofErr w:type="spellEnd"/>
      <w:r w:rsidRPr="00991E2C">
        <w:rPr>
          <w:rFonts w:cs="KFGQPC Uthmanic Script HAFS"/>
          <w:color w:val="000000"/>
          <w:sz w:val="36"/>
          <w:szCs w:val="36"/>
          <w:shd w:val="clear" w:color="auto" w:fill="FFFFFF"/>
          <w:rtl/>
        </w:rPr>
        <w:t xml:space="preserve">ٖ قَدِيرٌ١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لَّذِي</w:t>
      </w:r>
      <w:proofErr w:type="spellEnd"/>
      <w:r w:rsidRPr="00991E2C">
        <w:rPr>
          <w:rFonts w:cs="KFGQPC Uthmanic Script HAFS"/>
          <w:color w:val="000000"/>
          <w:sz w:val="36"/>
          <w:szCs w:val="36"/>
          <w:shd w:val="clear" w:color="auto" w:fill="FFFFFF"/>
          <w:rtl/>
        </w:rPr>
        <w:t xml:space="preserve"> خَلَقَ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لۡمَوۡتَ</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وَ</w:t>
      </w:r>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لۡحَيَوٰةَ</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لِيَبۡلُوَكُمۡ</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أَيُّكُمۡ</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أَحۡسَنُ</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عَمَلٗاۚ</w:t>
      </w:r>
      <w:proofErr w:type="spellEnd"/>
      <w:r w:rsidRPr="00991E2C">
        <w:rPr>
          <w:rFonts w:cs="KFGQPC Uthmanic Script HAFS"/>
          <w:color w:val="000000"/>
          <w:sz w:val="36"/>
          <w:szCs w:val="36"/>
          <w:shd w:val="clear" w:color="auto" w:fill="FFFFFF"/>
          <w:rtl/>
        </w:rPr>
        <w:t xml:space="preserve"> وَهُوَ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لۡعَزِيزُ</w:t>
      </w:r>
      <w:proofErr w:type="spellEnd"/>
      <w:r w:rsidRPr="00991E2C">
        <w:rPr>
          <w:rFonts w:cs="KFGQPC Uthmanic Script HAFS"/>
          <w:color w:val="000000"/>
          <w:sz w:val="36"/>
          <w:szCs w:val="36"/>
          <w:shd w:val="clear" w:color="auto" w:fill="FFFFFF"/>
          <w:rtl/>
        </w:rPr>
        <w:t xml:space="preserve"> </w:t>
      </w:r>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لۡغَفُورُ</w:t>
      </w:r>
      <w:r w:rsidRPr="00991E2C">
        <w:rPr>
          <w:rFonts w:cs="KFGQPC Uthmanic Script HAFS"/>
          <w:color w:val="000000"/>
          <w:sz w:val="36"/>
          <w:szCs w:val="36"/>
          <w:shd w:val="clear" w:color="auto" w:fill="FFFFFF"/>
          <w:rtl/>
        </w:rPr>
        <w:t>٢</w:t>
      </w:r>
    </w:p>
    <w:p w14:paraId="108A4CF5" w14:textId="77777777" w:rsidR="00653A6D" w:rsidRDefault="00653A6D" w:rsidP="000B3DEE">
      <w:pPr>
        <w:ind w:firstLine="0"/>
        <w:rPr>
          <w:rFonts w:cstheme="minorHAnsi"/>
          <w:b/>
          <w:bCs/>
        </w:rPr>
      </w:pPr>
    </w:p>
    <w:p w14:paraId="29C6B65C" w14:textId="52CDE1B1" w:rsidR="000B3DEE" w:rsidRPr="000B3DEE" w:rsidRDefault="000B3DEE" w:rsidP="000B3DEE">
      <w:pPr>
        <w:ind w:firstLine="0"/>
        <w:rPr>
          <w:rFonts w:cstheme="minorHAnsi"/>
          <w:b/>
          <w:bCs/>
          <w:i/>
          <w:iCs/>
          <w:sz w:val="20"/>
          <w:szCs w:val="20"/>
          <w:lang w:bidi="fa-IR"/>
        </w:rPr>
      </w:pPr>
      <w:r w:rsidRPr="000B3DEE">
        <w:rPr>
          <w:rFonts w:cstheme="minorHAnsi"/>
          <w:b/>
          <w:bCs/>
          <w:i/>
          <w:iCs/>
          <w:sz w:val="20"/>
          <w:szCs w:val="20"/>
          <w:lang w:bidi="fa-IR"/>
        </w:rPr>
        <w:t>1-</w:t>
      </w:r>
      <w:r w:rsidRPr="000B3DEE">
        <w:rPr>
          <w:rFonts w:cstheme="minorHAnsi"/>
          <w:b/>
          <w:bCs/>
          <w:sz w:val="20"/>
          <w:szCs w:val="20"/>
          <w:lang w:bidi="fa-IR"/>
        </w:rPr>
        <w:t xml:space="preserve"> </w:t>
      </w:r>
      <w:r w:rsidR="00A84F03" w:rsidRPr="000B3DEE">
        <w:rPr>
          <w:rFonts w:cstheme="minorHAnsi"/>
          <w:b/>
          <w:bCs/>
          <w:i/>
          <w:iCs/>
          <w:sz w:val="20"/>
          <w:szCs w:val="20"/>
          <w:lang w:bidi="fa-IR"/>
        </w:rPr>
        <w:t>Béni soit celui dans la main de qui est la royauté, et Il est Omnipotent.</w:t>
      </w:r>
    </w:p>
    <w:p w14:paraId="3BD9A583" w14:textId="3F581340" w:rsidR="00BC4FB9" w:rsidRDefault="000B3DEE" w:rsidP="00763B40">
      <w:pPr>
        <w:ind w:firstLine="0"/>
        <w:rPr>
          <w:rFonts w:cstheme="minorHAnsi"/>
          <w:b/>
          <w:bCs/>
          <w:sz w:val="20"/>
          <w:szCs w:val="20"/>
          <w:lang w:bidi="fa-IR"/>
        </w:rPr>
      </w:pPr>
      <w:r w:rsidRPr="000B3DEE">
        <w:rPr>
          <w:rFonts w:cstheme="minorHAnsi"/>
          <w:b/>
          <w:bCs/>
          <w:sz w:val="20"/>
          <w:szCs w:val="20"/>
          <w:lang w:bidi="fa-IR"/>
        </w:rPr>
        <w:t xml:space="preserve">2- </w:t>
      </w:r>
      <w:r w:rsidR="00A84F03" w:rsidRPr="000B3DEE">
        <w:rPr>
          <w:rFonts w:cstheme="minorHAnsi"/>
          <w:b/>
          <w:bCs/>
          <w:i/>
          <w:iCs/>
          <w:sz w:val="20"/>
          <w:szCs w:val="20"/>
          <w:lang w:bidi="fa-IR"/>
        </w:rPr>
        <w:t>Celui qui a créé la mort et la vie afin de vous éprouver (et de savoir) qui de vous est le meilleur en œuvre, et c’est Lui le Puissant, Celui qui pardonne</w:t>
      </w:r>
      <w:r w:rsidR="008468FA">
        <w:rPr>
          <w:rFonts w:cstheme="minorHAnsi"/>
          <w:b/>
          <w:bCs/>
          <w:i/>
          <w:iCs/>
          <w:sz w:val="20"/>
          <w:szCs w:val="20"/>
          <w:lang w:bidi="fa-IR"/>
        </w:rPr>
        <w:t xml:space="preserve"> </w:t>
      </w:r>
      <w:r w:rsidR="008468FA">
        <w:rPr>
          <w:rFonts w:cstheme="minorHAnsi"/>
          <w:b/>
          <w:bCs/>
          <w:sz w:val="20"/>
          <w:szCs w:val="20"/>
          <w:lang w:bidi="fa-IR"/>
        </w:rPr>
        <w:t>.</w:t>
      </w:r>
    </w:p>
    <w:p w14:paraId="77551F30" w14:textId="77777777" w:rsidR="006D5476" w:rsidRPr="00763B40" w:rsidRDefault="006D5476" w:rsidP="00763B40">
      <w:pPr>
        <w:ind w:firstLine="0"/>
        <w:rPr>
          <w:rFonts w:cstheme="minorHAnsi"/>
          <w:b/>
          <w:bCs/>
          <w:sz w:val="20"/>
          <w:szCs w:val="20"/>
          <w:lang w:bidi="fa-IR"/>
        </w:rPr>
      </w:pPr>
    </w:p>
    <w:p w14:paraId="3A05CB13" w14:textId="1B220F72" w:rsidR="00A84F03" w:rsidRPr="000B3DEE" w:rsidRDefault="00BC4FB9" w:rsidP="00BC4FB9">
      <w:pPr>
        <w:tabs>
          <w:tab w:val="left" w:pos="1080"/>
        </w:tabs>
        <w:ind w:firstLine="0"/>
        <w:rPr>
          <w:rFonts w:cstheme="minorHAnsi"/>
          <w:lang w:val="fr-BE" w:bidi="fa-IR"/>
        </w:rPr>
      </w:pPr>
      <w:r w:rsidRPr="000B3DEE">
        <w:rPr>
          <w:rFonts w:cstheme="minorHAnsi"/>
          <w:lang w:val="fr-BE" w:bidi="fa-IR"/>
        </w:rPr>
        <w:t xml:space="preserve">1- </w:t>
      </w:r>
      <w:r w:rsidR="00A84F03" w:rsidRPr="000B3DEE">
        <w:rPr>
          <w:rFonts w:cstheme="minorHAnsi"/>
          <w:lang w:val="fr-BE" w:bidi="fa-IR"/>
        </w:rPr>
        <w:t xml:space="preserve">Il ressort de ces versets qu’Allah est Celui qui a créé la mort et la vie afin de </w:t>
      </w:r>
      <w:r w:rsidR="002D2451">
        <w:rPr>
          <w:rFonts w:cstheme="minorHAnsi"/>
          <w:lang w:val="fr-BE" w:bidi="fa-IR"/>
        </w:rPr>
        <w:t>nous</w:t>
      </w:r>
      <w:r w:rsidR="002D2451" w:rsidRPr="000B3DEE">
        <w:rPr>
          <w:rFonts w:cstheme="minorHAnsi"/>
          <w:lang w:val="fr-BE" w:bidi="fa-IR"/>
        </w:rPr>
        <w:t xml:space="preserve"> </w:t>
      </w:r>
      <w:r w:rsidR="00A84F03" w:rsidRPr="000B3DEE">
        <w:rPr>
          <w:rFonts w:cstheme="minorHAnsi"/>
          <w:lang w:val="fr-BE" w:bidi="fa-IR"/>
        </w:rPr>
        <w:t xml:space="preserve">éprouver. Cependant, la création de la vie est claire, mais que signifie la création de la mort ? Si la « mort » signifie l'anéantissement, elle devient néant et sa création n'a pas de sens, parce que le néant n’existe pas. Mais comme la réalité de la mort est un passage d'un monde à un autre, elle est donc une existence qui peut être créée. </w:t>
      </w:r>
    </w:p>
    <w:p w14:paraId="0B4C5E30" w14:textId="2074ED6E" w:rsidR="00A84F03" w:rsidRPr="000B3DEE" w:rsidRDefault="00D06A12" w:rsidP="00D06A12">
      <w:pPr>
        <w:ind w:firstLine="0"/>
        <w:rPr>
          <w:rFonts w:cstheme="minorHAnsi"/>
          <w:lang w:val="fr-BE" w:bidi="fa-IR"/>
        </w:rPr>
      </w:pPr>
      <w:r w:rsidRPr="00D06A12">
        <w:rPr>
          <w:noProof/>
        </w:rPr>
        <w:t>2- Si Dieu connaît l'homme, toutes ses situations et son avenir, pourquoi alors l'éprouve-t-il ? Dans ce verset, le sens de l'épreuve de l'homme est multiple. D'une part, elle représente un entraînement pour l'être humain dans les domaines de l'action, de la purification, de sa croissance et de son cheminement vers Dieu. D'autre part, elle constitue une forme de preuve contre les mécréants et les opposants à la voie divine. En d'autres termes, l'épreuve est la manifestation de la connaissance de Dieu, bien qu'Il connaisse déjà l'avenir et le destin de l'homme.</w:t>
      </w:r>
    </w:p>
    <w:p w14:paraId="0BC61974" w14:textId="40C55BD8" w:rsidR="00A84F03" w:rsidRPr="000B3DEE" w:rsidRDefault="00BC4FB9" w:rsidP="00BC4FB9">
      <w:pPr>
        <w:tabs>
          <w:tab w:val="left" w:pos="1080"/>
        </w:tabs>
        <w:ind w:firstLine="0"/>
        <w:rPr>
          <w:rFonts w:cstheme="minorHAnsi"/>
          <w:lang w:val="fr-BE" w:bidi="fa-IR"/>
        </w:rPr>
      </w:pPr>
      <w:r w:rsidRPr="000B3DEE">
        <w:rPr>
          <w:rFonts w:cstheme="minorHAnsi"/>
          <w:lang w:val="fr-BE" w:bidi="fa-IR"/>
        </w:rPr>
        <w:t xml:space="preserve">3- </w:t>
      </w:r>
      <w:r w:rsidR="00A84F03" w:rsidRPr="000B3DEE">
        <w:rPr>
          <w:rFonts w:cstheme="minorHAnsi"/>
          <w:lang w:val="fr-BE" w:bidi="fa-IR"/>
        </w:rPr>
        <w:t xml:space="preserve">Il ressort de ces versets que la mort est citée avant la vie, alors que la mort intervient à la fin de la vie. Cette </w:t>
      </w:r>
      <w:r w:rsidR="002D2451">
        <w:rPr>
          <w:rFonts w:cstheme="minorHAnsi"/>
          <w:lang w:val="fr-BE" w:bidi="fa-IR"/>
        </w:rPr>
        <w:t>inversion</w:t>
      </w:r>
      <w:r w:rsidR="002D2451" w:rsidRPr="000B3DEE">
        <w:rPr>
          <w:rFonts w:cstheme="minorHAnsi"/>
          <w:lang w:val="fr-BE" w:bidi="fa-IR"/>
        </w:rPr>
        <w:t xml:space="preserve"> </w:t>
      </w:r>
      <w:r w:rsidR="00A84F03" w:rsidRPr="000B3DEE">
        <w:rPr>
          <w:rFonts w:cstheme="minorHAnsi"/>
          <w:lang w:val="fr-BE" w:bidi="fa-IR"/>
        </w:rPr>
        <w:t xml:space="preserve">peut être due au fait que le rappel de la mort aurait un </w:t>
      </w:r>
      <w:r w:rsidR="00430564">
        <w:rPr>
          <w:rFonts w:cstheme="minorHAnsi"/>
          <w:lang w:val="fr-BE" w:bidi="fa-IR"/>
        </w:rPr>
        <w:t>effet très significatif dans l’engagement pour l</w:t>
      </w:r>
      <w:r w:rsidR="00A84F03" w:rsidRPr="000B3DEE">
        <w:rPr>
          <w:rFonts w:cstheme="minorHAnsi"/>
          <w:lang w:val="fr-BE" w:bidi="fa-IR"/>
        </w:rPr>
        <w:t>es bonnes actions ; bien sûr, la mort et la vie signifient dans ce verset toute la création de l’homme.</w:t>
      </w:r>
    </w:p>
    <w:p w14:paraId="49CB2B97" w14:textId="7CC8CC00" w:rsidR="00A84F03" w:rsidRPr="000B3DEE" w:rsidRDefault="00BC4FB9" w:rsidP="00BC4FB9">
      <w:pPr>
        <w:tabs>
          <w:tab w:val="left" w:pos="1080"/>
        </w:tabs>
        <w:ind w:firstLine="0"/>
        <w:rPr>
          <w:rFonts w:cstheme="minorHAnsi"/>
          <w:lang w:val="fr-BE" w:bidi="fa-IR"/>
        </w:rPr>
      </w:pPr>
      <w:r w:rsidRPr="000B3DEE">
        <w:rPr>
          <w:rFonts w:cstheme="minorHAnsi"/>
          <w:lang w:val="fr-BE" w:bidi="fa-IR"/>
        </w:rPr>
        <w:t xml:space="preserve">4- </w:t>
      </w:r>
      <w:r w:rsidR="00A84F03" w:rsidRPr="000B3DEE">
        <w:rPr>
          <w:rFonts w:cstheme="minorHAnsi"/>
          <w:lang w:val="fr-BE" w:bidi="fa-IR"/>
        </w:rPr>
        <w:t xml:space="preserve">Il a été rapporté par l'Imam </w:t>
      </w:r>
      <w:r w:rsidRPr="000B3DEE">
        <w:rPr>
          <w:rFonts w:cstheme="minorHAnsi"/>
          <w:lang w:val="fr-BE" w:bidi="fa-IR"/>
        </w:rPr>
        <w:t>as-</w:t>
      </w:r>
      <w:proofErr w:type="spellStart"/>
      <w:r w:rsidR="00A84F03" w:rsidRPr="000B3DEE">
        <w:rPr>
          <w:rFonts w:cstheme="minorHAnsi"/>
          <w:lang w:val="fr-BE" w:bidi="fa-IR"/>
        </w:rPr>
        <w:t>S</w:t>
      </w:r>
      <w:r w:rsidRPr="000B3DEE">
        <w:rPr>
          <w:rFonts w:cstheme="minorHAnsi"/>
          <w:lang w:val="fr-BE" w:bidi="fa-IR"/>
        </w:rPr>
        <w:t>à</w:t>
      </w:r>
      <w:r w:rsidR="00A84F03" w:rsidRPr="000B3DEE">
        <w:rPr>
          <w:rFonts w:cstheme="minorHAnsi"/>
          <w:lang w:val="fr-BE" w:bidi="fa-IR"/>
        </w:rPr>
        <w:t>diq</w:t>
      </w:r>
      <w:proofErr w:type="spellEnd"/>
      <w:r w:rsidR="00A84F03" w:rsidRPr="000B3DEE">
        <w:rPr>
          <w:rFonts w:cstheme="minorHAnsi"/>
          <w:lang w:val="fr-BE" w:bidi="fa-IR"/>
        </w:rPr>
        <w:t xml:space="preserve"> (a) que cela ne signifie pas lequel agit le plus, mais cela signifie lequel agit le mieux. En effet, une action correcte est celle qui s'accompagne de la crainte de Dieu et d'une intention pure. Ensuite, l'</w:t>
      </w:r>
      <w:r w:rsidRPr="000B3DEE">
        <w:rPr>
          <w:rFonts w:cstheme="minorHAnsi"/>
          <w:lang w:val="fr-BE" w:bidi="fa-IR"/>
        </w:rPr>
        <w:t>I</w:t>
      </w:r>
      <w:r w:rsidR="00A84F03" w:rsidRPr="000B3DEE">
        <w:rPr>
          <w:rFonts w:cstheme="minorHAnsi"/>
          <w:lang w:val="fr-BE" w:bidi="fa-IR"/>
        </w:rPr>
        <w:t xml:space="preserve">mam </w:t>
      </w:r>
      <w:r w:rsidRPr="000B3DEE">
        <w:rPr>
          <w:rFonts w:cstheme="minorHAnsi"/>
          <w:lang w:val="fr-BE" w:bidi="fa-IR"/>
        </w:rPr>
        <w:t xml:space="preserve">(a) </w:t>
      </w:r>
      <w:r w:rsidR="00A84F03" w:rsidRPr="000B3DEE">
        <w:rPr>
          <w:rFonts w:cstheme="minorHAnsi"/>
          <w:lang w:val="fr-BE" w:bidi="fa-IR"/>
        </w:rPr>
        <w:t xml:space="preserve">ajoute et dit : « La protection d’une action pieuse contre la </w:t>
      </w:r>
      <w:r w:rsidR="00A84F03" w:rsidRPr="000B3DEE">
        <w:rPr>
          <w:rFonts w:cstheme="minorHAnsi"/>
          <w:lang w:val="fr-BE" w:bidi="fa-IR"/>
        </w:rPr>
        <w:lastRenderedPageBreak/>
        <w:t>pollution est plus difficile que l'action elle-même</w:t>
      </w:r>
      <w:r w:rsidRPr="000B3DEE">
        <w:rPr>
          <w:rFonts w:cstheme="minorHAnsi"/>
          <w:lang w:val="fr-BE" w:bidi="fa-IR"/>
        </w:rPr>
        <w:t xml:space="preserve"> </w:t>
      </w:r>
      <w:r w:rsidR="00A84F03" w:rsidRPr="000B3DEE">
        <w:rPr>
          <w:rFonts w:cstheme="minorHAnsi"/>
          <w:lang w:val="fr-BE" w:bidi="fa-IR"/>
        </w:rPr>
        <w:t>; car une action juste et pure est celle qui n’est faite que pour chercher l’agrément d’Allah</w:t>
      </w:r>
      <w:r w:rsidR="00D47BBF">
        <w:rPr>
          <w:rFonts w:cstheme="minorHAnsi"/>
          <w:lang w:val="fr-BE" w:bidi="fa-IR"/>
        </w:rPr>
        <w:t> »</w:t>
      </w:r>
      <w:r w:rsidR="00A84F03" w:rsidRPr="000B3DEE">
        <w:rPr>
          <w:rFonts w:cstheme="minorHAnsi"/>
          <w:lang w:val="fr-BE" w:bidi="fa-IR"/>
        </w:rPr>
        <w:t>.</w:t>
      </w:r>
      <w:r w:rsidRPr="000B3DEE">
        <w:rPr>
          <w:rStyle w:val="Appelnotedebasdep"/>
          <w:rFonts w:cstheme="minorHAnsi"/>
          <w:lang w:val="fr-BE" w:bidi="fa-IR"/>
        </w:rPr>
        <w:footnoteReference w:id="9"/>
      </w:r>
      <w:r w:rsidRPr="000B3DEE">
        <w:rPr>
          <w:rFonts w:cstheme="minorHAnsi"/>
          <w:lang w:val="fr-BE" w:bidi="fa-IR"/>
        </w:rPr>
        <w:t xml:space="preserve"> </w:t>
      </w:r>
      <w:r w:rsidRPr="000B3DEE">
        <w:rPr>
          <w:rStyle w:val="Appelnotedebasdep"/>
          <w:rFonts w:cstheme="minorHAnsi"/>
          <w:lang w:val="fr-BE" w:bidi="fa-IR"/>
        </w:rPr>
        <w:footnoteReference w:id="10"/>
      </w:r>
    </w:p>
    <w:p w14:paraId="080DBEB6" w14:textId="77777777" w:rsidR="00D06A12" w:rsidRDefault="00D06A12" w:rsidP="000B3DEE">
      <w:pPr>
        <w:ind w:firstLine="0"/>
        <w:rPr>
          <w:rFonts w:cstheme="minorHAnsi"/>
          <w:lang w:val="fr-BE" w:bidi="fa-IR"/>
        </w:rPr>
      </w:pPr>
    </w:p>
    <w:p w14:paraId="6EC1C351" w14:textId="77777777" w:rsidR="00D06A12" w:rsidRDefault="00D06A12" w:rsidP="000B3DEE">
      <w:pPr>
        <w:ind w:firstLine="0"/>
        <w:rPr>
          <w:rFonts w:cstheme="minorHAnsi"/>
          <w:i/>
          <w:iCs/>
          <w:lang w:bidi="fa-IR"/>
        </w:rPr>
      </w:pPr>
    </w:p>
    <w:p w14:paraId="31F28B8A" w14:textId="77777777" w:rsidR="000B3DEE" w:rsidRDefault="000B3DEE" w:rsidP="000B3DEE">
      <w:pPr>
        <w:ind w:firstLine="0"/>
        <w:rPr>
          <w:rFonts w:cstheme="minorHAnsi"/>
          <w:i/>
          <w:iCs/>
          <w:lang w:bidi="fa-IR"/>
        </w:rPr>
      </w:pPr>
    </w:p>
    <w:p w14:paraId="16CCA4D6" w14:textId="2DC82D7E" w:rsidR="00111953" w:rsidRDefault="00653A6D" w:rsidP="00653A6D">
      <w:pPr>
        <w:ind w:firstLine="0"/>
        <w:jc w:val="right"/>
        <w:rPr>
          <w:rFonts w:cstheme="minorHAnsi"/>
          <w:i/>
          <w:iCs/>
          <w:lang w:bidi="fa-IR"/>
        </w:rPr>
      </w:pP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لَّذِي</w:t>
      </w:r>
      <w:proofErr w:type="spellEnd"/>
      <w:r w:rsidRPr="00991E2C">
        <w:rPr>
          <w:rFonts w:cs="KFGQPC Uthmanic Script HAFS"/>
          <w:color w:val="000000"/>
          <w:sz w:val="36"/>
          <w:szCs w:val="36"/>
          <w:shd w:val="clear" w:color="auto" w:fill="FFFFFF"/>
          <w:rtl/>
        </w:rPr>
        <w:t xml:space="preserve"> خَلَقَ </w:t>
      </w:r>
      <w:proofErr w:type="spellStart"/>
      <w:r w:rsidRPr="00991E2C">
        <w:rPr>
          <w:rFonts w:cs="KFGQPC Uthmanic Script HAFS"/>
          <w:color w:val="000000"/>
          <w:sz w:val="36"/>
          <w:szCs w:val="36"/>
          <w:shd w:val="clear" w:color="auto" w:fill="FFFFFF"/>
          <w:rtl/>
        </w:rPr>
        <w:t>سَبۡعَ</w:t>
      </w:r>
      <w:proofErr w:type="spellEnd"/>
      <w:r w:rsidRPr="00991E2C">
        <w:rPr>
          <w:rFonts w:cs="KFGQPC Uthmanic Script HAFS"/>
          <w:color w:val="000000"/>
          <w:sz w:val="36"/>
          <w:szCs w:val="36"/>
          <w:shd w:val="clear" w:color="auto" w:fill="FFFFFF"/>
          <w:rtl/>
        </w:rPr>
        <w:t xml:space="preserve"> سَمَٰوَٰتٖ </w:t>
      </w:r>
      <w:proofErr w:type="spellStart"/>
      <w:r w:rsidRPr="00991E2C">
        <w:rPr>
          <w:rFonts w:cs="KFGQPC Uthmanic Script HAFS"/>
          <w:color w:val="000000"/>
          <w:sz w:val="36"/>
          <w:szCs w:val="36"/>
          <w:shd w:val="clear" w:color="auto" w:fill="FFFFFF"/>
          <w:rtl/>
        </w:rPr>
        <w:t>طِبَاقٗاۖ</w:t>
      </w:r>
      <w:proofErr w:type="spellEnd"/>
      <w:r w:rsidRPr="00991E2C">
        <w:rPr>
          <w:rFonts w:cs="KFGQPC Uthmanic Script HAFS"/>
          <w:color w:val="000000"/>
          <w:sz w:val="36"/>
          <w:szCs w:val="36"/>
          <w:shd w:val="clear" w:color="auto" w:fill="FFFFFF"/>
          <w:rtl/>
        </w:rPr>
        <w:t xml:space="preserve"> مَّا تَرَىٰ فِي </w:t>
      </w:r>
      <w:proofErr w:type="spellStart"/>
      <w:r w:rsidRPr="00991E2C">
        <w:rPr>
          <w:rFonts w:cs="KFGQPC Uthmanic Script HAFS"/>
          <w:color w:val="000000"/>
          <w:sz w:val="36"/>
          <w:szCs w:val="36"/>
          <w:shd w:val="clear" w:color="auto" w:fill="FFFFFF"/>
          <w:rtl/>
        </w:rPr>
        <w:t>خَلۡقِ</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لرَّحۡمَٰنِ</w:t>
      </w:r>
      <w:proofErr w:type="spellEnd"/>
      <w:r w:rsidRPr="00991E2C">
        <w:rPr>
          <w:rFonts w:cs="KFGQPC Uthmanic Script HAFS"/>
          <w:color w:val="000000"/>
          <w:sz w:val="36"/>
          <w:szCs w:val="36"/>
          <w:shd w:val="clear" w:color="auto" w:fill="FFFFFF"/>
          <w:rtl/>
        </w:rPr>
        <w:t xml:space="preserve"> مِن </w:t>
      </w:r>
      <w:proofErr w:type="spellStart"/>
      <w:r w:rsidRPr="00991E2C">
        <w:rPr>
          <w:rFonts w:cs="KFGQPC Uthmanic Script HAFS"/>
          <w:color w:val="000000"/>
          <w:sz w:val="36"/>
          <w:szCs w:val="36"/>
          <w:shd w:val="clear" w:color="auto" w:fill="FFFFFF"/>
          <w:rtl/>
        </w:rPr>
        <w:t>تَفَٰوُتٖۖ</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فَ</w:t>
      </w:r>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رۡجِعِ</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لۡبَصَرَ</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هَلۡ</w:t>
      </w:r>
      <w:proofErr w:type="spellEnd"/>
      <w:r w:rsidRPr="00991E2C">
        <w:rPr>
          <w:rFonts w:cs="KFGQPC Uthmanic Script HAFS"/>
          <w:color w:val="000000"/>
          <w:sz w:val="36"/>
          <w:szCs w:val="36"/>
          <w:shd w:val="clear" w:color="auto" w:fill="FFFFFF"/>
          <w:rtl/>
        </w:rPr>
        <w:t xml:space="preserve"> تَرَىٰ مِن فُطُورٖ٣ ثُمَّ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رۡجِعِ</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لۡبَصَرَ</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كَرَّتَيۡنِ</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يَنقَلِبۡ</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إِلَيۡكَ</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لۡبَصَرُ</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خَاسِئٗا</w:t>
      </w:r>
      <w:proofErr w:type="spellEnd"/>
      <w:r w:rsidRPr="00991E2C">
        <w:rPr>
          <w:rFonts w:cs="KFGQPC Uthmanic Script HAFS"/>
          <w:color w:val="000000"/>
          <w:sz w:val="36"/>
          <w:szCs w:val="36"/>
          <w:shd w:val="clear" w:color="auto" w:fill="FFFFFF"/>
          <w:rtl/>
        </w:rPr>
        <w:t xml:space="preserve"> وَهُوَ حَسِيرٞ٤ </w:t>
      </w:r>
      <w:proofErr w:type="spellStart"/>
      <w:r w:rsidRPr="00991E2C">
        <w:rPr>
          <w:rFonts w:cs="KFGQPC Uthmanic Script HAFS"/>
          <w:color w:val="000000"/>
          <w:sz w:val="36"/>
          <w:szCs w:val="36"/>
          <w:shd w:val="clear" w:color="auto" w:fill="FFFFFF"/>
          <w:rtl/>
        </w:rPr>
        <w:t>وَلَقَدۡ</w:t>
      </w:r>
      <w:proofErr w:type="spellEnd"/>
      <w:r w:rsidRPr="00991E2C">
        <w:rPr>
          <w:rFonts w:cs="KFGQPC Uthmanic Script HAFS"/>
          <w:color w:val="000000"/>
          <w:sz w:val="36"/>
          <w:szCs w:val="36"/>
          <w:shd w:val="clear" w:color="auto" w:fill="FFFFFF"/>
          <w:rtl/>
        </w:rPr>
        <w:t xml:space="preserve"> زَيَّنَّا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لسَّمَآءَ</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لدُّنۡيَا</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بِمَصَٰبِيحَ</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وَجَعَلۡنَٰهَا</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رُجُومٗا</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لِّلشَّيَٰطِينِۖ</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وَأَعۡتَدۡنَا</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لَهُمۡ</w:t>
      </w:r>
      <w:proofErr w:type="spellEnd"/>
      <w:r w:rsidRPr="00991E2C">
        <w:rPr>
          <w:rFonts w:cs="KFGQPC Uthmanic Script HAFS"/>
          <w:color w:val="000000"/>
          <w:sz w:val="36"/>
          <w:szCs w:val="36"/>
          <w:shd w:val="clear" w:color="auto" w:fill="FFFFFF"/>
          <w:rtl/>
        </w:rPr>
        <w:t xml:space="preserve"> عَذَابَ </w:t>
      </w:r>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لسَّعِيرِ</w:t>
      </w:r>
      <w:r w:rsidRPr="00991E2C">
        <w:rPr>
          <w:rFonts w:cs="KFGQPC Uthmanic Script HAFS"/>
          <w:color w:val="000000"/>
          <w:sz w:val="36"/>
          <w:szCs w:val="36"/>
          <w:shd w:val="clear" w:color="auto" w:fill="FFFFFF"/>
          <w:rtl/>
        </w:rPr>
        <w:t>٥</w:t>
      </w:r>
    </w:p>
    <w:p w14:paraId="1F142FB6" w14:textId="77777777" w:rsidR="00D06A12" w:rsidRDefault="00D06A12" w:rsidP="000B3DEE">
      <w:pPr>
        <w:ind w:firstLine="0"/>
        <w:rPr>
          <w:rFonts w:cstheme="minorHAnsi"/>
          <w:i/>
          <w:iCs/>
          <w:lang w:bidi="fa-IR"/>
        </w:rPr>
      </w:pPr>
    </w:p>
    <w:p w14:paraId="512C0C55" w14:textId="35146893" w:rsidR="000B3DEE" w:rsidRPr="000B3DEE" w:rsidRDefault="000B3DEE" w:rsidP="000B3DEE">
      <w:pPr>
        <w:ind w:firstLine="0"/>
        <w:rPr>
          <w:rFonts w:cstheme="minorHAnsi"/>
          <w:b/>
          <w:bCs/>
          <w:i/>
          <w:iCs/>
          <w:sz w:val="20"/>
          <w:szCs w:val="20"/>
          <w:lang w:bidi="fa-IR"/>
        </w:rPr>
      </w:pPr>
      <w:r w:rsidRPr="000B3DEE">
        <w:rPr>
          <w:rFonts w:cstheme="minorHAnsi"/>
          <w:b/>
          <w:bCs/>
          <w:i/>
          <w:iCs/>
          <w:sz w:val="20"/>
          <w:szCs w:val="20"/>
          <w:lang w:bidi="fa-IR"/>
        </w:rPr>
        <w:t xml:space="preserve">3- </w:t>
      </w:r>
      <w:r w:rsidR="00A84F03" w:rsidRPr="009F12FF">
        <w:rPr>
          <w:rFonts w:cstheme="minorHAnsi"/>
          <w:b/>
          <w:bCs/>
          <w:i/>
          <w:iCs/>
          <w:sz w:val="20"/>
          <w:szCs w:val="20"/>
          <w:lang w:bidi="fa-IR"/>
        </w:rPr>
        <w:t>Celui</w:t>
      </w:r>
      <w:r w:rsidR="00A84F03" w:rsidRPr="000B3DEE">
        <w:rPr>
          <w:rFonts w:cstheme="minorHAnsi"/>
          <w:b/>
          <w:bCs/>
          <w:i/>
          <w:iCs/>
          <w:sz w:val="20"/>
          <w:szCs w:val="20"/>
          <w:lang w:bidi="fa-IR"/>
        </w:rPr>
        <w:t xml:space="preserve"> qui a créé sept cieux superposés sans que tu voies de disproportion en la création du Tout Miséricordieux. Ramène [sur elle] le regard. Y vois-tu une brèche quelconque ? </w:t>
      </w:r>
    </w:p>
    <w:p w14:paraId="4CC68463" w14:textId="77777777" w:rsidR="000B3DEE" w:rsidRPr="000B3DEE" w:rsidRDefault="000B3DEE" w:rsidP="000B3DEE">
      <w:pPr>
        <w:ind w:firstLine="0"/>
        <w:rPr>
          <w:rFonts w:cstheme="minorHAnsi"/>
          <w:b/>
          <w:bCs/>
          <w:i/>
          <w:iCs/>
          <w:sz w:val="20"/>
          <w:szCs w:val="20"/>
          <w:lang w:bidi="fa-IR"/>
        </w:rPr>
      </w:pPr>
      <w:r w:rsidRPr="000B3DEE">
        <w:rPr>
          <w:rFonts w:cstheme="minorHAnsi"/>
          <w:b/>
          <w:bCs/>
          <w:i/>
          <w:iCs/>
          <w:sz w:val="20"/>
          <w:szCs w:val="20"/>
          <w:lang w:bidi="fa-IR"/>
        </w:rPr>
        <w:t xml:space="preserve">4- </w:t>
      </w:r>
      <w:r w:rsidR="00A84F03" w:rsidRPr="000B3DEE">
        <w:rPr>
          <w:rFonts w:cstheme="minorHAnsi"/>
          <w:b/>
          <w:bCs/>
          <w:i/>
          <w:iCs/>
          <w:sz w:val="20"/>
          <w:szCs w:val="20"/>
          <w:lang w:bidi="fa-IR"/>
        </w:rPr>
        <w:t xml:space="preserve">Puis, retourne ton regard à deux fois : le regard te reviendra humilié et frustré. </w:t>
      </w:r>
    </w:p>
    <w:p w14:paraId="4ADD611D" w14:textId="6AFC9289" w:rsidR="00BC4FB9" w:rsidRPr="00D4535D" w:rsidRDefault="000B3DEE" w:rsidP="00D4535D">
      <w:pPr>
        <w:ind w:firstLine="0"/>
        <w:rPr>
          <w:rFonts w:cstheme="minorHAnsi"/>
          <w:b/>
          <w:bCs/>
          <w:i/>
          <w:iCs/>
          <w:sz w:val="20"/>
          <w:szCs w:val="20"/>
          <w:lang w:bidi="fa-IR"/>
        </w:rPr>
      </w:pPr>
      <w:r w:rsidRPr="000B3DEE">
        <w:rPr>
          <w:rFonts w:cstheme="minorHAnsi"/>
          <w:b/>
          <w:bCs/>
          <w:i/>
          <w:iCs/>
          <w:sz w:val="20"/>
          <w:szCs w:val="20"/>
          <w:lang w:bidi="fa-IR"/>
        </w:rPr>
        <w:t xml:space="preserve">5- </w:t>
      </w:r>
      <w:r w:rsidR="00A84F03" w:rsidRPr="000B3DEE">
        <w:rPr>
          <w:rFonts w:cstheme="minorHAnsi"/>
          <w:b/>
          <w:bCs/>
          <w:i/>
          <w:iCs/>
          <w:sz w:val="20"/>
          <w:szCs w:val="20"/>
          <w:lang w:bidi="fa-IR"/>
        </w:rPr>
        <w:t>Nous avons effectivement embelli le ciel le plus proche avec des lampes [des étoiles] dont Nous avons fait des projectiles pour lapider les diables et Nous leur avons préparé le châtiment de la Fournaise</w:t>
      </w:r>
      <w:r w:rsidR="00BA750A">
        <w:rPr>
          <w:rFonts w:cstheme="minorHAnsi"/>
          <w:b/>
          <w:bCs/>
          <w:i/>
          <w:iCs/>
          <w:sz w:val="20"/>
          <w:szCs w:val="20"/>
          <w:lang w:bidi="fa-IR"/>
        </w:rPr>
        <w:t xml:space="preserve"> .</w:t>
      </w:r>
    </w:p>
    <w:p w14:paraId="231C4B78" w14:textId="77777777" w:rsidR="00D06A12" w:rsidRDefault="00D06A12" w:rsidP="00BC4FB9">
      <w:pPr>
        <w:tabs>
          <w:tab w:val="left" w:pos="1080"/>
        </w:tabs>
        <w:ind w:firstLine="0"/>
        <w:rPr>
          <w:noProof/>
        </w:rPr>
      </w:pPr>
    </w:p>
    <w:p w14:paraId="66429B7C" w14:textId="125A091D" w:rsidR="00A84F03" w:rsidRPr="00D06A12" w:rsidRDefault="00D06A12" w:rsidP="00BC4FB9">
      <w:pPr>
        <w:tabs>
          <w:tab w:val="left" w:pos="1080"/>
        </w:tabs>
        <w:ind w:firstLine="0"/>
        <w:rPr>
          <w:rFonts w:cstheme="minorHAnsi"/>
          <w:lang w:val="fr-BE" w:bidi="fa-IR"/>
        </w:rPr>
      </w:pPr>
      <w:r w:rsidRPr="00D06A12">
        <w:rPr>
          <w:noProof/>
        </w:rPr>
        <w:t>1- Ce verset fait référence au ciel le plus proche de notre monde terrestre, à ses lumières et aux météorites qui sont lancées vers les démons. Il convient de noter que des contenus similaires se trouvent dans les versets 16 à 18 de la sourate al-Hijr et dans les versets 6 à 10 de la sourate as-Saffat. Dans les commentaires de ces versets, nous avons expliqué que les exégètes ont proposé plusieurs interprétations pour ces passages du Coran.</w:t>
      </w:r>
      <w:r w:rsidR="00A84F03" w:rsidRPr="00D06A12">
        <w:rPr>
          <w:rFonts w:cstheme="minorHAnsi"/>
          <w:lang w:val="fr-BE" w:bidi="fa-IR"/>
        </w:rPr>
        <w:t xml:space="preserve"> </w:t>
      </w:r>
    </w:p>
    <w:p w14:paraId="2453D710" w14:textId="2DEA80BC" w:rsidR="00A84F03" w:rsidRPr="000B3DEE" w:rsidRDefault="00BC4FB9" w:rsidP="00BC4FB9">
      <w:pPr>
        <w:tabs>
          <w:tab w:val="left" w:pos="1080"/>
        </w:tabs>
        <w:ind w:firstLine="0"/>
        <w:rPr>
          <w:rFonts w:cstheme="minorHAnsi"/>
          <w:lang w:val="fr-BE" w:bidi="fa-IR"/>
        </w:rPr>
      </w:pPr>
      <w:r w:rsidRPr="000B3DEE">
        <w:rPr>
          <w:rFonts w:cstheme="minorHAnsi"/>
          <w:lang w:val="fr-BE" w:bidi="fa-IR"/>
        </w:rPr>
        <w:t xml:space="preserve">2- </w:t>
      </w:r>
      <w:r w:rsidR="00A84F03" w:rsidRPr="000B3DEE">
        <w:rPr>
          <w:rFonts w:cstheme="minorHAnsi"/>
          <w:lang w:val="fr-BE" w:bidi="fa-IR"/>
        </w:rPr>
        <w:t>Au sujet de ces versets, les commentateurs du Coran ont donné plusieurs interprétations, notamment</w:t>
      </w:r>
      <w:r w:rsidRPr="000B3DEE">
        <w:rPr>
          <w:rFonts w:cstheme="minorHAnsi"/>
          <w:lang w:val="fr-BE" w:bidi="fa-IR"/>
        </w:rPr>
        <w:t xml:space="preserve"> </w:t>
      </w:r>
      <w:r w:rsidR="00A84F03" w:rsidRPr="000B3DEE">
        <w:rPr>
          <w:rFonts w:cstheme="minorHAnsi"/>
          <w:lang w:val="fr-BE" w:bidi="fa-IR"/>
        </w:rPr>
        <w:t>:</w:t>
      </w:r>
    </w:p>
    <w:p w14:paraId="3F6E53AF" w14:textId="213524E1" w:rsidR="00A84F03" w:rsidRPr="000B3DEE" w:rsidRDefault="00BC4FB9" w:rsidP="00BC4FB9">
      <w:pPr>
        <w:tabs>
          <w:tab w:val="left" w:pos="1080"/>
        </w:tabs>
        <w:ind w:firstLine="0"/>
        <w:rPr>
          <w:rFonts w:cstheme="minorHAnsi"/>
          <w:lang w:val="fr-BE" w:bidi="fa-IR"/>
        </w:rPr>
      </w:pPr>
      <w:r w:rsidRPr="000B3DEE">
        <w:rPr>
          <w:rFonts w:cstheme="minorHAnsi"/>
          <w:lang w:val="fr-BE" w:bidi="fa-IR"/>
        </w:rPr>
        <w:t xml:space="preserve">a) </w:t>
      </w:r>
      <w:r w:rsidR="00A84F03" w:rsidRPr="000B3DEE">
        <w:rPr>
          <w:rFonts w:cstheme="minorHAnsi"/>
          <w:lang w:val="fr-BE" w:bidi="fa-IR"/>
        </w:rPr>
        <w:t>Certains commentateurs du Coran ont accepté la même signification apparente du verset, qui indique que dans ce verset</w:t>
      </w:r>
      <w:r w:rsidR="00C7522E">
        <w:rPr>
          <w:rFonts w:cstheme="minorHAnsi"/>
          <w:lang w:val="fr-BE" w:bidi="fa-IR"/>
        </w:rPr>
        <w:t>,</w:t>
      </w:r>
      <w:r w:rsidR="00A84F03" w:rsidRPr="000B3DEE">
        <w:rPr>
          <w:rFonts w:cstheme="minorHAnsi"/>
          <w:lang w:val="fr-BE" w:bidi="fa-IR"/>
        </w:rPr>
        <w:t xml:space="preserve"> il s’agit du ciel et de météores célestes que nous voyons la nuit, et les démons sont les créatures maléfiques qui veulent aller au ciel pour s’enquérir des nouvelles de l’</w:t>
      </w:r>
      <w:r w:rsidR="00C7522E">
        <w:rPr>
          <w:rFonts w:cstheme="minorHAnsi"/>
          <w:lang w:val="fr-BE" w:bidi="fa-IR"/>
        </w:rPr>
        <w:t>A</w:t>
      </w:r>
      <w:r w:rsidR="00A84F03" w:rsidRPr="000B3DEE">
        <w:rPr>
          <w:rFonts w:cstheme="minorHAnsi"/>
          <w:lang w:val="fr-BE" w:bidi="fa-IR"/>
        </w:rPr>
        <w:t>u-delà et d’espionner pour leurs amis terrestres, mais des météorites sont lancées vers eux comme des flèches et les empêchent d'atteindre leur but.</w:t>
      </w:r>
    </w:p>
    <w:p w14:paraId="068D365F" w14:textId="58B6ECEA" w:rsidR="00A84F03" w:rsidRPr="000B3DEE" w:rsidRDefault="00A84F03" w:rsidP="00BC4FB9">
      <w:pPr>
        <w:tabs>
          <w:tab w:val="left" w:pos="1080"/>
        </w:tabs>
        <w:ind w:firstLine="0"/>
        <w:rPr>
          <w:rFonts w:cstheme="minorHAnsi"/>
          <w:rtl/>
          <w:lang w:val="fr-BE" w:bidi="fa-IR"/>
        </w:rPr>
      </w:pPr>
      <w:r w:rsidRPr="000B3DEE">
        <w:rPr>
          <w:rFonts w:cstheme="minorHAnsi"/>
          <w:lang w:val="fr-BE" w:bidi="fa-IR"/>
        </w:rPr>
        <w:t>En revanche, certains commentateurs rejettent ce point de vue</w:t>
      </w:r>
      <w:r w:rsidR="00C7522E">
        <w:rPr>
          <w:rFonts w:cstheme="minorHAnsi"/>
          <w:lang w:val="fr-BE" w:bidi="fa-IR"/>
        </w:rPr>
        <w:t> :</w:t>
      </w:r>
      <w:r w:rsidRPr="000B3DEE">
        <w:rPr>
          <w:rFonts w:cstheme="minorHAnsi"/>
          <w:lang w:val="fr-BE" w:bidi="fa-IR"/>
        </w:rPr>
        <w:t xml:space="preserve"> </w:t>
      </w:r>
      <w:r w:rsidR="00C7522E">
        <w:rPr>
          <w:rFonts w:cstheme="minorHAnsi"/>
          <w:lang w:val="fr-BE" w:bidi="fa-IR"/>
        </w:rPr>
        <w:t>il serait</w:t>
      </w:r>
      <w:r w:rsidRPr="000B3DEE">
        <w:rPr>
          <w:rFonts w:cstheme="minorHAnsi"/>
          <w:lang w:val="fr-BE" w:bidi="fa-IR"/>
        </w:rPr>
        <w:t xml:space="preserve"> basé sur d'anciennes théories astronomiques</w:t>
      </w:r>
      <w:r w:rsidR="00C7522E">
        <w:rPr>
          <w:rFonts w:cstheme="minorHAnsi"/>
          <w:lang w:val="fr-BE" w:bidi="fa-IR"/>
        </w:rPr>
        <w:t>.</w:t>
      </w:r>
      <w:r w:rsidRPr="000B3DEE">
        <w:rPr>
          <w:rFonts w:cstheme="minorHAnsi"/>
          <w:lang w:val="fr-BE" w:bidi="fa-IR"/>
        </w:rPr>
        <w:t xml:space="preserve"> </w:t>
      </w:r>
      <w:r w:rsidR="00C7522E">
        <w:rPr>
          <w:rFonts w:cstheme="minorHAnsi"/>
          <w:lang w:val="fr-BE" w:bidi="fa-IR"/>
        </w:rPr>
        <w:t>L’</w:t>
      </w:r>
      <w:r w:rsidRPr="000B3DEE">
        <w:rPr>
          <w:rFonts w:cstheme="minorHAnsi"/>
          <w:lang w:val="fr-BE" w:bidi="fa-IR"/>
        </w:rPr>
        <w:t xml:space="preserve">astronomie moderne qui coïncide avec la période </w:t>
      </w:r>
      <w:r w:rsidR="009F12FF" w:rsidRPr="000B3DEE">
        <w:rPr>
          <w:rFonts w:cstheme="minorHAnsi"/>
          <w:lang w:val="fr-BE" w:bidi="fa-IR"/>
        </w:rPr>
        <w:t>où l’homme</w:t>
      </w:r>
      <w:r w:rsidRPr="000B3DEE">
        <w:rPr>
          <w:rFonts w:cstheme="minorHAnsi"/>
          <w:lang w:val="fr-BE" w:bidi="fa-IR"/>
        </w:rPr>
        <w:t xml:space="preserve"> a traversé l'atmosphère terrestre et est allé sur la lune, prouve que les météores sont situés seulement dans l'atmosphère terrestre</w:t>
      </w:r>
      <w:r w:rsidR="00C7522E">
        <w:rPr>
          <w:rFonts w:cstheme="minorHAnsi"/>
          <w:lang w:val="fr-BE" w:bidi="fa-IR"/>
        </w:rPr>
        <w:t>.</w:t>
      </w:r>
      <w:r w:rsidRPr="000B3DEE">
        <w:rPr>
          <w:rFonts w:cstheme="minorHAnsi"/>
          <w:lang w:val="fr-BE" w:bidi="fa-IR"/>
        </w:rPr>
        <w:t xml:space="preserve"> </w:t>
      </w:r>
      <w:r w:rsidR="00C7522E">
        <w:rPr>
          <w:rFonts w:cstheme="minorHAnsi"/>
          <w:lang w:val="fr-BE" w:bidi="fa-IR"/>
        </w:rPr>
        <w:t>Cela est</w:t>
      </w:r>
      <w:r w:rsidR="00C7522E" w:rsidRPr="000B3DEE">
        <w:rPr>
          <w:rFonts w:cstheme="minorHAnsi"/>
          <w:lang w:val="fr-BE" w:bidi="fa-IR"/>
        </w:rPr>
        <w:t xml:space="preserve"> </w:t>
      </w:r>
      <w:r w:rsidR="009F12FF">
        <w:rPr>
          <w:rFonts w:cstheme="minorHAnsi"/>
          <w:lang w:val="fr-BE" w:bidi="fa-IR"/>
        </w:rPr>
        <w:t xml:space="preserve">en </w:t>
      </w:r>
      <w:r w:rsidRPr="000B3DEE">
        <w:rPr>
          <w:rFonts w:cstheme="minorHAnsi"/>
          <w:lang w:val="fr-BE" w:bidi="fa-IR"/>
        </w:rPr>
        <w:t xml:space="preserve">inadéquation totale avec cette interprétation.  </w:t>
      </w:r>
    </w:p>
    <w:p w14:paraId="726B8D29" w14:textId="0095CCB0" w:rsidR="00A84F03" w:rsidRPr="000B3DEE" w:rsidRDefault="00630099" w:rsidP="00630099">
      <w:pPr>
        <w:tabs>
          <w:tab w:val="left" w:pos="1080"/>
        </w:tabs>
        <w:ind w:firstLine="0"/>
        <w:rPr>
          <w:rFonts w:cstheme="minorHAnsi"/>
          <w:lang w:val="fr-BE" w:bidi="fa-IR"/>
        </w:rPr>
      </w:pPr>
      <w:r w:rsidRPr="000B3DEE">
        <w:rPr>
          <w:rFonts w:cstheme="minorHAnsi"/>
          <w:lang w:val="fr-BE" w:bidi="fa-IR"/>
        </w:rPr>
        <w:lastRenderedPageBreak/>
        <w:t xml:space="preserve">b) </w:t>
      </w:r>
      <w:r w:rsidR="00A84F03" w:rsidRPr="000B3DEE">
        <w:rPr>
          <w:rFonts w:cstheme="minorHAnsi"/>
          <w:lang w:val="fr-BE" w:bidi="fa-IR"/>
        </w:rPr>
        <w:t xml:space="preserve">Certains commentateurs du Coran ont considéré ces expressions comme des allégories et des allusions qui servent à expliquer des réalités </w:t>
      </w:r>
      <w:r w:rsidR="009F12FF">
        <w:rPr>
          <w:rFonts w:cstheme="minorHAnsi"/>
          <w:lang w:val="fr-BE" w:bidi="fa-IR"/>
        </w:rPr>
        <w:t>qui dépassent nos sens</w:t>
      </w:r>
      <w:r w:rsidR="00A84F03" w:rsidRPr="000B3DEE">
        <w:rPr>
          <w:rFonts w:cstheme="minorHAnsi"/>
          <w:lang w:val="fr-BE" w:bidi="fa-IR"/>
        </w:rPr>
        <w:t xml:space="preserve">. En effet, le ciel indique dans ces versets la demeure des anges et le monde du royaume et du surnaturel, que les démons veulent approcher afin de découvrir les secrets de la création et des événements futurs, mais ils sont chassés par les lumières du royaume céleste. </w:t>
      </w:r>
    </w:p>
    <w:p w14:paraId="23135602" w14:textId="7C99E1FF" w:rsidR="00A84F03" w:rsidRPr="000B3DEE" w:rsidRDefault="00630099" w:rsidP="00630099">
      <w:pPr>
        <w:tabs>
          <w:tab w:val="left" w:pos="1080"/>
        </w:tabs>
        <w:ind w:firstLine="0"/>
        <w:rPr>
          <w:rFonts w:cstheme="minorHAnsi"/>
          <w:lang w:val="fr-BE" w:bidi="fa-IR"/>
        </w:rPr>
      </w:pPr>
      <w:r w:rsidRPr="000B3DEE">
        <w:rPr>
          <w:rFonts w:cstheme="minorHAnsi"/>
          <w:lang w:val="fr-BE" w:bidi="fa-IR"/>
        </w:rPr>
        <w:t xml:space="preserve">c) </w:t>
      </w:r>
      <w:r w:rsidR="00A84F03" w:rsidRPr="000B3DEE">
        <w:rPr>
          <w:rFonts w:cstheme="minorHAnsi"/>
          <w:lang w:val="fr-BE" w:bidi="fa-IR"/>
        </w:rPr>
        <w:t xml:space="preserve">Certains commentateurs du Coran considèrent les phrases ci-dessus comme faisant allusion à des personnes qui sont emprisonnées dans la vie matérielle terrestre et ne tournent pas les yeux vers le monde supérieur et n'écoutent pas sa voix, alors que les météores de l'égoïsme, de la luxure, de la cupidité et des guerres destructrices les privent </w:t>
      </w:r>
      <w:r w:rsidR="009E21B0">
        <w:rPr>
          <w:rFonts w:cstheme="minorHAnsi"/>
          <w:lang w:val="fr-BE" w:bidi="fa-IR"/>
        </w:rPr>
        <w:t xml:space="preserve">de </w:t>
      </w:r>
      <w:r w:rsidR="00A84F03" w:rsidRPr="000B3DEE">
        <w:rPr>
          <w:rFonts w:cstheme="minorHAnsi"/>
          <w:lang w:val="fr-BE" w:bidi="fa-IR"/>
        </w:rPr>
        <w:t xml:space="preserve">comprendre les connaissances supérieures. </w:t>
      </w:r>
    </w:p>
    <w:p w14:paraId="37D744CC" w14:textId="367048C6" w:rsidR="00A84F03" w:rsidRPr="000B3DEE" w:rsidRDefault="00630099" w:rsidP="00630099">
      <w:pPr>
        <w:tabs>
          <w:tab w:val="left" w:pos="1080"/>
        </w:tabs>
        <w:ind w:firstLine="0"/>
        <w:rPr>
          <w:rFonts w:cstheme="minorHAnsi"/>
          <w:lang w:val="fr-BE" w:bidi="fa-IR"/>
        </w:rPr>
      </w:pPr>
      <w:r w:rsidRPr="000B3DEE">
        <w:rPr>
          <w:rFonts w:cstheme="minorHAnsi"/>
          <w:lang w:val="fr-BE" w:bidi="fa-IR"/>
        </w:rPr>
        <w:t xml:space="preserve">d) </w:t>
      </w:r>
      <w:r w:rsidR="00A84F03" w:rsidRPr="000B3DEE">
        <w:rPr>
          <w:rFonts w:cstheme="minorHAnsi"/>
          <w:lang w:val="fr-BE" w:bidi="fa-IR"/>
        </w:rPr>
        <w:t xml:space="preserve">Certains commentateurs du Coran estiment que le ciel fait référence au domaine de la vérité, de la foi et de la spiritualité, où les démons et les tentateurs veulent toujours entrer et pénétrer le cœur des vrais croyants et défenseurs de la vérité par la tentation, mais les étoiles du ciel de la vérité, c'est-à-dire les guides divins (prophètes, </w:t>
      </w:r>
      <w:r w:rsidRPr="000B3DEE">
        <w:rPr>
          <w:rFonts w:cstheme="minorHAnsi"/>
          <w:lang w:val="fr-BE" w:bidi="fa-IR"/>
        </w:rPr>
        <w:t>I</w:t>
      </w:r>
      <w:r w:rsidR="00A84F03" w:rsidRPr="000B3DEE">
        <w:rPr>
          <w:rFonts w:cstheme="minorHAnsi"/>
          <w:lang w:val="fr-BE" w:bidi="fa-IR"/>
        </w:rPr>
        <w:t xml:space="preserve">mams et savants dévoués) les attaquent avec de puissantes vagues de connaissance, de piété, de plume et de langage et les empêchent d'approcher du ciel spirituel. </w:t>
      </w:r>
    </w:p>
    <w:p w14:paraId="5877172E" w14:textId="6D4E554B" w:rsidR="00A84F03" w:rsidRPr="000B3DEE" w:rsidRDefault="00A84F03" w:rsidP="00630099">
      <w:pPr>
        <w:tabs>
          <w:tab w:val="left" w:pos="1080"/>
        </w:tabs>
        <w:ind w:firstLine="0"/>
        <w:rPr>
          <w:rFonts w:cstheme="minorHAnsi"/>
          <w:lang w:val="fr-BE" w:bidi="fa-IR"/>
        </w:rPr>
      </w:pPr>
      <w:r w:rsidRPr="00430564">
        <w:rPr>
          <w:rFonts w:cstheme="minorHAnsi"/>
          <w:lang w:val="fr-BE" w:bidi="fa-IR"/>
        </w:rPr>
        <w:t>Bien sûr, il est possible que le verset ait différents sens ésotériques dont certains d'entre eux sont des</w:t>
      </w:r>
      <w:r w:rsidRPr="000B3DEE">
        <w:rPr>
          <w:rFonts w:cstheme="minorHAnsi"/>
          <w:lang w:val="fr-BE" w:bidi="fa-IR"/>
        </w:rPr>
        <w:t xml:space="preserve"> allusions et des exemples ; par conséquent, il n'y a aucun problème </w:t>
      </w:r>
      <w:r w:rsidR="00430564">
        <w:rPr>
          <w:rFonts w:cstheme="minorHAnsi"/>
          <w:lang w:val="fr-BE" w:bidi="fa-IR"/>
        </w:rPr>
        <w:t xml:space="preserve">à ce </w:t>
      </w:r>
      <w:r w:rsidRPr="000B3DEE">
        <w:rPr>
          <w:rFonts w:cstheme="minorHAnsi"/>
          <w:lang w:val="fr-BE" w:bidi="fa-IR"/>
        </w:rPr>
        <w:t>que le sens du verset soit les dernières interprétations, bien que l</w:t>
      </w:r>
      <w:r w:rsidR="00D47BBF">
        <w:rPr>
          <w:rFonts w:cstheme="minorHAnsi"/>
          <w:lang w:val="fr-BE" w:bidi="fa-IR"/>
        </w:rPr>
        <w:t>a</w:t>
      </w:r>
      <w:r w:rsidRPr="000B3DEE">
        <w:rPr>
          <w:rFonts w:cstheme="minorHAnsi"/>
          <w:lang w:val="fr-BE" w:bidi="fa-IR"/>
        </w:rPr>
        <w:t xml:space="preserve"> deuxième et </w:t>
      </w:r>
      <w:r w:rsidR="00D47BBF">
        <w:rPr>
          <w:rFonts w:cstheme="minorHAnsi"/>
          <w:lang w:val="fr-BE" w:bidi="fa-IR"/>
        </w:rPr>
        <w:t xml:space="preserve">la </w:t>
      </w:r>
      <w:r w:rsidRPr="000B3DEE">
        <w:rPr>
          <w:rFonts w:cstheme="minorHAnsi"/>
          <w:lang w:val="fr-BE" w:bidi="fa-IR"/>
        </w:rPr>
        <w:t>quatrième</w:t>
      </w:r>
      <w:r w:rsidR="00D47BBF">
        <w:rPr>
          <w:rFonts w:cstheme="minorHAnsi"/>
          <w:lang w:val="fr-BE" w:bidi="fa-IR"/>
        </w:rPr>
        <w:t xml:space="preserve"> </w:t>
      </w:r>
      <w:r w:rsidRPr="000B3DEE">
        <w:rPr>
          <w:rFonts w:cstheme="minorHAnsi"/>
          <w:lang w:val="fr-BE" w:bidi="fa-IR"/>
        </w:rPr>
        <w:t>interprétation semblent plus appropriées.</w:t>
      </w:r>
    </w:p>
    <w:p w14:paraId="6BC12E14" w14:textId="4C4369C6" w:rsidR="00A84F03" w:rsidRPr="000B3DEE" w:rsidRDefault="00630099" w:rsidP="00630099">
      <w:pPr>
        <w:tabs>
          <w:tab w:val="left" w:pos="1080"/>
        </w:tabs>
        <w:ind w:firstLine="0"/>
        <w:rPr>
          <w:rFonts w:cstheme="minorHAnsi"/>
          <w:lang w:val="fr-BE" w:bidi="fa-IR"/>
        </w:rPr>
      </w:pPr>
      <w:r w:rsidRPr="000B3DEE">
        <w:rPr>
          <w:rFonts w:cstheme="minorHAnsi"/>
          <w:lang w:val="fr-BE" w:bidi="fa-IR"/>
        </w:rPr>
        <w:t xml:space="preserve">3- </w:t>
      </w:r>
      <w:r w:rsidR="00A84F03" w:rsidRPr="000B3DEE">
        <w:rPr>
          <w:rFonts w:cstheme="minorHAnsi"/>
          <w:lang w:val="fr-BE" w:bidi="fa-IR"/>
        </w:rPr>
        <w:t xml:space="preserve">Certains </w:t>
      </w:r>
      <w:r w:rsidRPr="000B3DEE">
        <w:rPr>
          <w:rFonts w:cstheme="minorHAnsi"/>
          <w:lang w:val="fr-BE" w:bidi="fa-IR"/>
        </w:rPr>
        <w:t>récit</w:t>
      </w:r>
      <w:r w:rsidR="00A84F03" w:rsidRPr="000B3DEE">
        <w:rPr>
          <w:rFonts w:cstheme="minorHAnsi"/>
          <w:lang w:val="fr-BE" w:bidi="fa-IR"/>
        </w:rPr>
        <w:t>s indiquent que l’interdiction aux démons de monter au ciel et de les chasser par des météores a commencé dès la naissance de Jésus (a)</w:t>
      </w:r>
      <w:r w:rsidR="00E7443A">
        <w:rPr>
          <w:rStyle w:val="Appelnotedebasdep"/>
          <w:rFonts w:cstheme="minorHAnsi"/>
          <w:lang w:val="fr-BE" w:bidi="fa-IR"/>
        </w:rPr>
        <w:footnoteReference w:id="11"/>
      </w:r>
      <w:r w:rsidR="00A84F03" w:rsidRPr="000B3DEE">
        <w:rPr>
          <w:rFonts w:cstheme="minorHAnsi"/>
          <w:lang w:val="fr-BE" w:bidi="fa-IR"/>
        </w:rPr>
        <w:t xml:space="preserve"> et cela a été complètement interdit au moment de la naissance du Prophète</w:t>
      </w:r>
      <w:r w:rsidRPr="000B3DEE">
        <w:rPr>
          <w:rFonts w:cstheme="minorHAnsi"/>
          <w:lang w:val="fr-BE" w:bidi="fa-IR"/>
        </w:rPr>
        <w:t xml:space="preserve"> (s)</w:t>
      </w:r>
      <w:r w:rsidR="00A84F03" w:rsidRPr="000B3DEE">
        <w:rPr>
          <w:rFonts w:cstheme="minorHAnsi"/>
          <w:lang w:val="fr-BE" w:bidi="fa-IR"/>
        </w:rPr>
        <w:t>.</w:t>
      </w:r>
      <w:r w:rsidRPr="000B3DEE">
        <w:rPr>
          <w:rStyle w:val="Appelnotedebasdep"/>
          <w:rFonts w:cstheme="minorHAnsi"/>
          <w:lang w:val="fr-BE" w:bidi="fa-IR"/>
        </w:rPr>
        <w:footnoteReference w:id="12"/>
      </w:r>
    </w:p>
    <w:p w14:paraId="434ABB18" w14:textId="76870635" w:rsidR="000B3DEE" w:rsidRDefault="00A84F03" w:rsidP="007250DD">
      <w:pPr>
        <w:tabs>
          <w:tab w:val="left" w:pos="1080"/>
        </w:tabs>
        <w:ind w:firstLine="0"/>
        <w:rPr>
          <w:rFonts w:cstheme="minorHAnsi"/>
          <w:lang w:val="fr-BE" w:bidi="fa-IR"/>
        </w:rPr>
      </w:pPr>
      <w:r w:rsidRPr="000B3DEE">
        <w:rPr>
          <w:rFonts w:cstheme="minorHAnsi"/>
          <w:lang w:val="fr-BE" w:bidi="fa-IR"/>
        </w:rPr>
        <w:t>De tels</w:t>
      </w:r>
      <w:r w:rsidR="00630099" w:rsidRPr="000B3DEE">
        <w:rPr>
          <w:rFonts w:cstheme="minorHAnsi"/>
          <w:lang w:val="fr-BE" w:bidi="fa-IR"/>
        </w:rPr>
        <w:t xml:space="preserve"> récit</w:t>
      </w:r>
      <w:r w:rsidRPr="000B3DEE">
        <w:rPr>
          <w:rFonts w:cstheme="minorHAnsi"/>
          <w:lang w:val="fr-BE" w:bidi="fa-IR"/>
        </w:rPr>
        <w:t xml:space="preserve">s indiquent qu'il existe une relation entre la naissance du Christ </w:t>
      </w:r>
      <w:r w:rsidR="00630099" w:rsidRPr="000B3DEE">
        <w:rPr>
          <w:rFonts w:cstheme="minorHAnsi"/>
          <w:lang w:val="fr-BE" w:bidi="fa-IR"/>
        </w:rPr>
        <w:t xml:space="preserve">(a) </w:t>
      </w:r>
      <w:r w:rsidRPr="000B3DEE">
        <w:rPr>
          <w:rFonts w:cstheme="minorHAnsi"/>
          <w:lang w:val="fr-BE" w:bidi="fa-IR"/>
        </w:rPr>
        <w:t>et le Prophète de l'Islam</w:t>
      </w:r>
      <w:r w:rsidR="00A97F26">
        <w:rPr>
          <w:rFonts w:cstheme="minorHAnsi"/>
          <w:lang w:val="fr-BE" w:bidi="fa-IR"/>
        </w:rPr>
        <w:t> </w:t>
      </w:r>
      <w:r w:rsidR="00630099" w:rsidRPr="000B3DEE">
        <w:rPr>
          <w:rFonts w:cstheme="minorHAnsi"/>
          <w:lang w:val="fr-BE" w:bidi="fa-IR"/>
        </w:rPr>
        <w:t xml:space="preserve">(s) </w:t>
      </w:r>
      <w:r w:rsidRPr="000B3DEE">
        <w:rPr>
          <w:rFonts w:cstheme="minorHAnsi"/>
          <w:lang w:val="fr-BE" w:bidi="fa-IR"/>
        </w:rPr>
        <w:t>avec l'expulsion des démons du ciel</w:t>
      </w:r>
      <w:r w:rsidR="00630099" w:rsidRPr="000B3DEE">
        <w:rPr>
          <w:rFonts w:cstheme="minorHAnsi"/>
          <w:lang w:val="fr-BE" w:bidi="fa-IR"/>
        </w:rPr>
        <w:t xml:space="preserve"> </w:t>
      </w:r>
      <w:r w:rsidRPr="000B3DEE">
        <w:rPr>
          <w:rFonts w:cstheme="minorHAnsi"/>
          <w:lang w:val="fr-BE" w:bidi="fa-IR"/>
        </w:rPr>
        <w:t>; c'est-à-dire qu'après l'apparition de la religion du Christ et de l'</w:t>
      </w:r>
      <w:r w:rsidR="00630099" w:rsidRPr="000B3DEE">
        <w:rPr>
          <w:rFonts w:cstheme="minorHAnsi"/>
          <w:lang w:val="fr-BE" w:bidi="fa-IR"/>
        </w:rPr>
        <w:t>I</w:t>
      </w:r>
      <w:r w:rsidRPr="000B3DEE">
        <w:rPr>
          <w:rFonts w:cstheme="minorHAnsi"/>
          <w:lang w:val="fr-BE" w:bidi="fa-IR"/>
        </w:rPr>
        <w:t>slam et leur propagation mondiale, de nombreuses conspirations sataniques ont été neutralisées, et l'idolâtrie et l’adoration du diable ont été démantelées dans de nombreuses régions du monde, et l'humanité a fait de grands pas vers la spiritualité et la vérité.</w:t>
      </w:r>
      <w:r w:rsidR="00630099" w:rsidRPr="000B3DEE">
        <w:rPr>
          <w:rStyle w:val="Appelnotedebasdep"/>
          <w:rFonts w:cstheme="minorHAnsi"/>
          <w:lang w:val="fr-BE" w:bidi="fa-IR"/>
        </w:rPr>
        <w:footnoteReference w:id="13"/>
      </w:r>
    </w:p>
    <w:p w14:paraId="09E69E9B" w14:textId="77777777" w:rsidR="006D5476" w:rsidRDefault="006D5476" w:rsidP="007250DD">
      <w:pPr>
        <w:tabs>
          <w:tab w:val="left" w:pos="1080"/>
        </w:tabs>
        <w:ind w:firstLine="0"/>
        <w:rPr>
          <w:rFonts w:cstheme="minorHAnsi"/>
          <w:lang w:val="fr-BE" w:bidi="fa-IR"/>
        </w:rPr>
      </w:pPr>
    </w:p>
    <w:p w14:paraId="07E64DF9" w14:textId="77777777" w:rsidR="006D5476" w:rsidRDefault="006D5476" w:rsidP="007250DD">
      <w:pPr>
        <w:tabs>
          <w:tab w:val="left" w:pos="1080"/>
        </w:tabs>
        <w:ind w:firstLine="0"/>
        <w:rPr>
          <w:rFonts w:cstheme="minorHAnsi"/>
          <w:lang w:val="fr-BE" w:bidi="fa-IR"/>
        </w:rPr>
      </w:pPr>
    </w:p>
    <w:p w14:paraId="131B60CC" w14:textId="77777777" w:rsidR="0006089E" w:rsidRDefault="0006089E" w:rsidP="007250DD">
      <w:pPr>
        <w:tabs>
          <w:tab w:val="left" w:pos="1080"/>
        </w:tabs>
        <w:ind w:firstLine="0"/>
        <w:rPr>
          <w:rFonts w:cstheme="minorHAnsi"/>
          <w:lang w:val="fr-BE" w:bidi="fa-IR"/>
        </w:rPr>
      </w:pPr>
    </w:p>
    <w:p w14:paraId="04249A67" w14:textId="10AA98F0" w:rsidR="00653A6D" w:rsidRDefault="00653A6D" w:rsidP="00653A6D">
      <w:pPr>
        <w:tabs>
          <w:tab w:val="left" w:pos="1080"/>
        </w:tabs>
        <w:ind w:firstLine="0"/>
        <w:jc w:val="right"/>
        <w:rPr>
          <w:rFonts w:cstheme="minorHAnsi"/>
          <w:lang w:val="fr-BE" w:bidi="fa-IR"/>
        </w:rPr>
      </w:pPr>
      <w:r w:rsidRPr="00991E2C">
        <w:rPr>
          <w:rFonts w:cs="KFGQPC Uthmanic Script HAFS"/>
          <w:color w:val="000000"/>
          <w:sz w:val="36"/>
          <w:szCs w:val="36"/>
          <w:shd w:val="clear" w:color="auto" w:fill="FFFFFF"/>
          <w:rtl/>
        </w:rPr>
        <w:t xml:space="preserve">وَلِلَّذِينَ كَفَرُواْ </w:t>
      </w:r>
      <w:proofErr w:type="spellStart"/>
      <w:r w:rsidRPr="00991E2C">
        <w:rPr>
          <w:rFonts w:cs="KFGQPC Uthmanic Script HAFS"/>
          <w:color w:val="000000"/>
          <w:sz w:val="36"/>
          <w:szCs w:val="36"/>
          <w:shd w:val="clear" w:color="auto" w:fill="FFFFFF"/>
          <w:rtl/>
        </w:rPr>
        <w:t>بِرَبِّهِمۡ</w:t>
      </w:r>
      <w:proofErr w:type="spellEnd"/>
      <w:r w:rsidRPr="00991E2C">
        <w:rPr>
          <w:rFonts w:cs="KFGQPC Uthmanic Script HAFS"/>
          <w:color w:val="000000"/>
          <w:sz w:val="36"/>
          <w:szCs w:val="36"/>
          <w:shd w:val="clear" w:color="auto" w:fill="FFFFFF"/>
          <w:rtl/>
        </w:rPr>
        <w:t xml:space="preserve"> عَذَابُ </w:t>
      </w:r>
      <w:proofErr w:type="spellStart"/>
      <w:r w:rsidRPr="00991E2C">
        <w:rPr>
          <w:rFonts w:cs="KFGQPC Uthmanic Script HAFS"/>
          <w:color w:val="000000"/>
          <w:sz w:val="36"/>
          <w:szCs w:val="36"/>
          <w:shd w:val="clear" w:color="auto" w:fill="FFFFFF"/>
          <w:rtl/>
        </w:rPr>
        <w:t>جَهَنَّمَۖ</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وَبِئۡسَ</w:t>
      </w:r>
      <w:proofErr w:type="spellEnd"/>
      <w:r w:rsidRPr="00991E2C">
        <w:rPr>
          <w:rFonts w:cs="KFGQPC Uthmanic Script HAFS"/>
          <w:color w:val="000000"/>
          <w:sz w:val="36"/>
          <w:szCs w:val="36"/>
          <w:shd w:val="clear" w:color="auto" w:fill="FFFFFF"/>
          <w:rtl/>
        </w:rPr>
        <w:t xml:space="preserve"> </w:t>
      </w:r>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لۡمَصِيرُ</w:t>
      </w:r>
      <w:r w:rsidRPr="00991E2C">
        <w:rPr>
          <w:rFonts w:cs="KFGQPC Uthmanic Script HAFS"/>
          <w:color w:val="000000"/>
          <w:sz w:val="36"/>
          <w:szCs w:val="36"/>
          <w:shd w:val="clear" w:color="auto" w:fill="FFFFFF"/>
          <w:rtl/>
        </w:rPr>
        <w:t xml:space="preserve">٦ </w:t>
      </w:r>
      <w:proofErr w:type="spellStart"/>
      <w:r w:rsidRPr="00991E2C">
        <w:rPr>
          <w:rFonts w:cs="KFGQPC Uthmanic Script HAFS"/>
          <w:color w:val="000000"/>
          <w:sz w:val="36"/>
          <w:szCs w:val="36"/>
          <w:shd w:val="clear" w:color="auto" w:fill="FFFFFF"/>
          <w:rtl/>
        </w:rPr>
        <w:t>إِذَآ</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أُلۡقُواْ</w:t>
      </w:r>
      <w:proofErr w:type="spellEnd"/>
      <w:r w:rsidRPr="00991E2C">
        <w:rPr>
          <w:rFonts w:cs="KFGQPC Uthmanic Script HAFS"/>
          <w:color w:val="000000"/>
          <w:sz w:val="36"/>
          <w:szCs w:val="36"/>
          <w:shd w:val="clear" w:color="auto" w:fill="FFFFFF"/>
          <w:rtl/>
        </w:rPr>
        <w:t xml:space="preserve"> فِيهَا سَمِعُواْ لَهَا </w:t>
      </w:r>
      <w:proofErr w:type="spellStart"/>
      <w:r w:rsidRPr="00991E2C">
        <w:rPr>
          <w:rFonts w:cs="KFGQPC Uthmanic Script HAFS"/>
          <w:color w:val="000000"/>
          <w:sz w:val="36"/>
          <w:szCs w:val="36"/>
          <w:shd w:val="clear" w:color="auto" w:fill="FFFFFF"/>
          <w:rtl/>
        </w:rPr>
        <w:t>شَهِيقٗا</w:t>
      </w:r>
      <w:proofErr w:type="spellEnd"/>
      <w:r w:rsidRPr="00991E2C">
        <w:rPr>
          <w:rFonts w:cs="KFGQPC Uthmanic Script HAFS"/>
          <w:color w:val="000000"/>
          <w:sz w:val="36"/>
          <w:szCs w:val="36"/>
          <w:shd w:val="clear" w:color="auto" w:fill="FFFFFF"/>
          <w:rtl/>
        </w:rPr>
        <w:t xml:space="preserve"> وَهِيَ تَفُورُ٧ تَكَادُ تَمَيَّزُ مِنَ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لۡغَيۡظِۖ</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كُلَّمَآ</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أُلۡقِيَ</w:t>
      </w:r>
      <w:proofErr w:type="spellEnd"/>
      <w:r w:rsidRPr="00991E2C">
        <w:rPr>
          <w:rFonts w:cs="KFGQPC Uthmanic Script HAFS"/>
          <w:color w:val="000000"/>
          <w:sz w:val="36"/>
          <w:szCs w:val="36"/>
          <w:shd w:val="clear" w:color="auto" w:fill="FFFFFF"/>
          <w:rtl/>
        </w:rPr>
        <w:t xml:space="preserve"> فِيهَا </w:t>
      </w:r>
      <w:proofErr w:type="spellStart"/>
      <w:r w:rsidRPr="00991E2C">
        <w:rPr>
          <w:rFonts w:cs="KFGQPC Uthmanic Script HAFS"/>
          <w:color w:val="000000"/>
          <w:sz w:val="36"/>
          <w:szCs w:val="36"/>
          <w:shd w:val="clear" w:color="auto" w:fill="FFFFFF"/>
          <w:rtl/>
        </w:rPr>
        <w:t>فَوۡج</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سَأَلَهُمۡ</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خَزَنَتُهَآ</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أَلَمۡ</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يَأۡتِكُمۡ</w:t>
      </w:r>
      <w:proofErr w:type="spellEnd"/>
      <w:r w:rsidRPr="00991E2C">
        <w:rPr>
          <w:rFonts w:cs="KFGQPC Uthmanic Script HAFS"/>
          <w:color w:val="000000"/>
          <w:sz w:val="36"/>
          <w:szCs w:val="36"/>
          <w:shd w:val="clear" w:color="auto" w:fill="FFFFFF"/>
          <w:rtl/>
        </w:rPr>
        <w:t xml:space="preserve"> نَذِيرٞ٨ قَالُواْ بَلَىٰ </w:t>
      </w:r>
      <w:proofErr w:type="spellStart"/>
      <w:r w:rsidRPr="00991E2C">
        <w:rPr>
          <w:rFonts w:cs="KFGQPC Uthmanic Script HAFS"/>
          <w:color w:val="000000"/>
          <w:sz w:val="36"/>
          <w:szCs w:val="36"/>
          <w:shd w:val="clear" w:color="auto" w:fill="FFFFFF"/>
          <w:rtl/>
        </w:rPr>
        <w:t>قَدۡ</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جَآءَنَا</w:t>
      </w:r>
      <w:proofErr w:type="spellEnd"/>
      <w:r w:rsidRPr="00991E2C">
        <w:rPr>
          <w:rFonts w:cs="KFGQPC Uthmanic Script HAFS"/>
          <w:color w:val="000000"/>
          <w:sz w:val="36"/>
          <w:szCs w:val="36"/>
          <w:shd w:val="clear" w:color="auto" w:fill="FFFFFF"/>
          <w:rtl/>
        </w:rPr>
        <w:t xml:space="preserve"> نَذِيرٞ </w:t>
      </w:r>
      <w:proofErr w:type="spellStart"/>
      <w:r w:rsidRPr="00991E2C">
        <w:rPr>
          <w:rFonts w:cs="KFGQPC Uthmanic Script HAFS"/>
          <w:color w:val="000000"/>
          <w:sz w:val="36"/>
          <w:szCs w:val="36"/>
          <w:shd w:val="clear" w:color="auto" w:fill="FFFFFF"/>
          <w:rtl/>
        </w:rPr>
        <w:t>فَكَذَّبۡنَا</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وَقُلۡنَا</w:t>
      </w:r>
      <w:proofErr w:type="spellEnd"/>
      <w:r w:rsidRPr="00991E2C">
        <w:rPr>
          <w:rFonts w:cs="KFGQPC Uthmanic Script HAFS"/>
          <w:color w:val="000000"/>
          <w:sz w:val="36"/>
          <w:szCs w:val="36"/>
          <w:shd w:val="clear" w:color="auto" w:fill="FFFFFF"/>
          <w:rtl/>
        </w:rPr>
        <w:t xml:space="preserve"> مَا نَزَّلَ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للَّهُ</w:t>
      </w:r>
      <w:proofErr w:type="spellEnd"/>
      <w:r w:rsidRPr="00991E2C">
        <w:rPr>
          <w:rFonts w:cs="KFGQPC Uthmanic Script HAFS"/>
          <w:color w:val="000000"/>
          <w:sz w:val="36"/>
          <w:szCs w:val="36"/>
          <w:shd w:val="clear" w:color="auto" w:fill="FFFFFF"/>
          <w:rtl/>
        </w:rPr>
        <w:t xml:space="preserve"> مِن </w:t>
      </w:r>
      <w:proofErr w:type="spellStart"/>
      <w:r w:rsidRPr="00991E2C">
        <w:rPr>
          <w:rFonts w:cs="KFGQPC Uthmanic Script HAFS"/>
          <w:color w:val="000000"/>
          <w:sz w:val="36"/>
          <w:szCs w:val="36"/>
          <w:shd w:val="clear" w:color="auto" w:fill="FFFFFF"/>
          <w:rtl/>
        </w:rPr>
        <w:t>شَيۡءٍ</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إِنۡ</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أَنتُمۡ</w:t>
      </w:r>
      <w:proofErr w:type="spellEnd"/>
      <w:r w:rsidRPr="00991E2C">
        <w:rPr>
          <w:rFonts w:cs="KFGQPC Uthmanic Script HAFS"/>
          <w:color w:val="000000"/>
          <w:sz w:val="36"/>
          <w:szCs w:val="36"/>
          <w:shd w:val="clear" w:color="auto" w:fill="FFFFFF"/>
          <w:rtl/>
        </w:rPr>
        <w:t xml:space="preserve"> إِلَّا فِي ضَلَٰلٖ كَبِيرٖ٩</w:t>
      </w:r>
    </w:p>
    <w:p w14:paraId="4E8BFF3C" w14:textId="77777777" w:rsidR="00653A6D" w:rsidRPr="007250DD" w:rsidRDefault="00653A6D" w:rsidP="007250DD">
      <w:pPr>
        <w:tabs>
          <w:tab w:val="left" w:pos="1080"/>
        </w:tabs>
        <w:ind w:firstLine="0"/>
        <w:rPr>
          <w:rFonts w:cstheme="minorHAnsi"/>
          <w:lang w:val="fr-BE" w:bidi="fa-IR"/>
        </w:rPr>
      </w:pPr>
    </w:p>
    <w:p w14:paraId="3F664582" w14:textId="74A6915A" w:rsidR="000B3DEE" w:rsidRPr="000B3DEE" w:rsidRDefault="000B3DEE" w:rsidP="000B3DEE">
      <w:pPr>
        <w:ind w:firstLine="0"/>
        <w:rPr>
          <w:rFonts w:cstheme="minorHAnsi"/>
          <w:b/>
          <w:bCs/>
          <w:i/>
          <w:iCs/>
          <w:sz w:val="20"/>
          <w:szCs w:val="20"/>
          <w:lang w:bidi="fa-IR"/>
        </w:rPr>
      </w:pPr>
      <w:r w:rsidRPr="000B3DEE">
        <w:rPr>
          <w:rFonts w:cstheme="minorHAnsi"/>
          <w:b/>
          <w:bCs/>
          <w:i/>
          <w:iCs/>
          <w:sz w:val="20"/>
          <w:szCs w:val="20"/>
          <w:lang w:bidi="fa-IR"/>
        </w:rPr>
        <w:t xml:space="preserve">6- </w:t>
      </w:r>
      <w:r w:rsidR="00A84F03" w:rsidRPr="000B3DEE">
        <w:rPr>
          <w:rFonts w:cstheme="minorHAnsi"/>
          <w:b/>
          <w:bCs/>
          <w:i/>
          <w:iCs/>
          <w:sz w:val="20"/>
          <w:szCs w:val="20"/>
          <w:lang w:bidi="fa-IR"/>
        </w:rPr>
        <w:t xml:space="preserve">Ceux qui ont mécru à leur Seigneur auront le châtiment de l’Enfer. Et quelle mauvaise destination ! </w:t>
      </w:r>
    </w:p>
    <w:p w14:paraId="1377EBFE" w14:textId="77777777" w:rsidR="000B3DEE" w:rsidRPr="000B3DEE" w:rsidRDefault="000B3DEE" w:rsidP="000B3DEE">
      <w:pPr>
        <w:ind w:firstLine="0"/>
        <w:rPr>
          <w:rFonts w:cstheme="minorHAnsi"/>
          <w:b/>
          <w:bCs/>
          <w:i/>
          <w:iCs/>
          <w:sz w:val="20"/>
          <w:szCs w:val="20"/>
          <w:lang w:bidi="fa-IR"/>
        </w:rPr>
      </w:pPr>
      <w:r w:rsidRPr="000B3DEE">
        <w:rPr>
          <w:rFonts w:cstheme="minorHAnsi"/>
          <w:b/>
          <w:bCs/>
          <w:i/>
          <w:iCs/>
          <w:sz w:val="20"/>
          <w:szCs w:val="20"/>
          <w:lang w:bidi="fa-IR"/>
        </w:rPr>
        <w:t xml:space="preserve">7- </w:t>
      </w:r>
      <w:r w:rsidR="00A84F03" w:rsidRPr="000B3DEE">
        <w:rPr>
          <w:rFonts w:cstheme="minorHAnsi"/>
          <w:b/>
          <w:bCs/>
          <w:i/>
          <w:iCs/>
          <w:sz w:val="20"/>
          <w:szCs w:val="20"/>
          <w:lang w:bidi="fa-IR"/>
        </w:rPr>
        <w:t xml:space="preserve">Quand ils y seront jetés, ils lui entendront un gémissement, tandis qu’il bouillonne. </w:t>
      </w:r>
    </w:p>
    <w:p w14:paraId="08AC773D" w14:textId="77777777" w:rsidR="000B3DEE" w:rsidRPr="000B3DEE" w:rsidRDefault="000B3DEE" w:rsidP="000B3DEE">
      <w:pPr>
        <w:ind w:firstLine="0"/>
        <w:rPr>
          <w:rFonts w:cstheme="minorHAnsi"/>
          <w:b/>
          <w:bCs/>
          <w:i/>
          <w:iCs/>
          <w:sz w:val="20"/>
          <w:szCs w:val="20"/>
          <w:lang w:bidi="fa-IR"/>
        </w:rPr>
      </w:pPr>
      <w:r w:rsidRPr="000B3DEE">
        <w:rPr>
          <w:rFonts w:cstheme="minorHAnsi"/>
          <w:b/>
          <w:bCs/>
          <w:i/>
          <w:iCs/>
          <w:sz w:val="20"/>
          <w:szCs w:val="20"/>
          <w:lang w:bidi="fa-IR"/>
        </w:rPr>
        <w:t xml:space="preserve">8- </w:t>
      </w:r>
      <w:r w:rsidR="00A84F03" w:rsidRPr="000B3DEE">
        <w:rPr>
          <w:rFonts w:cstheme="minorHAnsi"/>
          <w:b/>
          <w:bCs/>
          <w:i/>
          <w:iCs/>
          <w:sz w:val="20"/>
          <w:szCs w:val="20"/>
          <w:lang w:bidi="fa-IR"/>
        </w:rPr>
        <w:t xml:space="preserve">Peu s’en faut que, de rage, il n’éclate. Toutes les fois qu’un groupe y est jeté, ses gardiens leur demandent : « Quoi ! Ne vous est-il pas venu d’avertisseur ? » </w:t>
      </w:r>
    </w:p>
    <w:p w14:paraId="5D1E890D" w14:textId="3569A2BA" w:rsidR="00A84F03" w:rsidRPr="000B3DEE" w:rsidRDefault="000B3DEE" w:rsidP="000B3DEE">
      <w:pPr>
        <w:ind w:firstLine="0"/>
        <w:rPr>
          <w:rFonts w:cstheme="minorHAnsi"/>
          <w:b/>
          <w:bCs/>
          <w:i/>
          <w:iCs/>
          <w:sz w:val="20"/>
          <w:szCs w:val="20"/>
          <w:lang w:bidi="fa-IR"/>
        </w:rPr>
      </w:pPr>
      <w:r w:rsidRPr="000B3DEE">
        <w:rPr>
          <w:rFonts w:cstheme="minorHAnsi"/>
          <w:b/>
          <w:bCs/>
          <w:i/>
          <w:iCs/>
          <w:sz w:val="20"/>
          <w:szCs w:val="20"/>
          <w:lang w:bidi="fa-IR"/>
        </w:rPr>
        <w:t xml:space="preserve">9- </w:t>
      </w:r>
      <w:r w:rsidR="00A84F03" w:rsidRPr="000B3DEE">
        <w:rPr>
          <w:rFonts w:cstheme="minorHAnsi"/>
          <w:b/>
          <w:bCs/>
          <w:i/>
          <w:iCs/>
          <w:sz w:val="20"/>
          <w:szCs w:val="20"/>
          <w:lang w:bidi="fa-IR"/>
        </w:rPr>
        <w:t>Ils dirent : « Mais si ! Un avertisseur nous était venu certes, mais nous avons crié au mensonge et avons dit</w:t>
      </w:r>
      <w:r w:rsidR="00810A23">
        <w:rPr>
          <w:rFonts w:cstheme="minorHAnsi"/>
          <w:b/>
          <w:bCs/>
          <w:i/>
          <w:iCs/>
          <w:sz w:val="20"/>
          <w:szCs w:val="20"/>
          <w:lang w:bidi="fa-IR"/>
        </w:rPr>
        <w:t> </w:t>
      </w:r>
      <w:r w:rsidR="00A84F03" w:rsidRPr="000B3DEE">
        <w:rPr>
          <w:rFonts w:cstheme="minorHAnsi"/>
          <w:b/>
          <w:bCs/>
          <w:i/>
          <w:iCs/>
          <w:sz w:val="20"/>
          <w:szCs w:val="20"/>
          <w:lang w:bidi="fa-IR"/>
        </w:rPr>
        <w:t>: Allah n’a rien fait descendre : vous n’êtes que dans un grand égarement ».</w:t>
      </w:r>
    </w:p>
    <w:p w14:paraId="41E533DD" w14:textId="77777777" w:rsidR="00BD7428" w:rsidRPr="000B3DEE" w:rsidRDefault="00BD7428" w:rsidP="00BD7428">
      <w:pPr>
        <w:tabs>
          <w:tab w:val="left" w:pos="1080"/>
        </w:tabs>
        <w:ind w:firstLine="0"/>
        <w:rPr>
          <w:rFonts w:cstheme="minorHAnsi"/>
          <w:lang w:val="fr-BE" w:bidi="fa-IR"/>
        </w:rPr>
      </w:pPr>
    </w:p>
    <w:p w14:paraId="03FCAF8E" w14:textId="44384BC8" w:rsidR="00A84F03" w:rsidRPr="000B3DEE" w:rsidRDefault="00BD7428" w:rsidP="00BD7428">
      <w:pPr>
        <w:tabs>
          <w:tab w:val="left" w:pos="1080"/>
        </w:tabs>
        <w:ind w:firstLine="0"/>
        <w:rPr>
          <w:rFonts w:cstheme="minorHAnsi"/>
          <w:lang w:val="fr-BE" w:bidi="fa-IR"/>
        </w:rPr>
      </w:pPr>
      <w:r w:rsidRPr="000B3DEE">
        <w:rPr>
          <w:rFonts w:cstheme="minorHAnsi"/>
          <w:lang w:val="fr-BE" w:bidi="fa-IR"/>
        </w:rPr>
        <w:t xml:space="preserve">1- </w:t>
      </w:r>
      <w:r w:rsidR="00A84F03" w:rsidRPr="000B3DEE">
        <w:rPr>
          <w:rFonts w:cstheme="minorHAnsi"/>
          <w:lang w:val="fr-BE" w:bidi="fa-IR"/>
        </w:rPr>
        <w:t>Il ressort de ces versets que les incrédules seront jetés dans le Feu, ce dernier est en ébullition des matières en fusion</w:t>
      </w:r>
      <w:r w:rsidR="00B57906">
        <w:rPr>
          <w:rFonts w:cstheme="minorHAnsi"/>
          <w:lang w:val="fr-BE" w:bidi="fa-IR"/>
        </w:rPr>
        <w:t>,</w:t>
      </w:r>
      <w:r w:rsidR="00A84F03" w:rsidRPr="000B3DEE">
        <w:rPr>
          <w:rFonts w:cstheme="minorHAnsi"/>
          <w:lang w:val="fr-BE" w:bidi="fa-IR"/>
        </w:rPr>
        <w:t xml:space="preserve"> qui émet un gémissement désagréable alors qu’il bouillonne fortement comme s’il se déchirait d’une colère intense. En effet, le but de représenter les scènes horribles de l'</w:t>
      </w:r>
      <w:r w:rsidR="00B57906">
        <w:rPr>
          <w:rFonts w:cstheme="minorHAnsi"/>
          <w:lang w:val="fr-BE" w:bidi="fa-IR"/>
        </w:rPr>
        <w:t>E</w:t>
      </w:r>
      <w:r w:rsidR="00A84F03" w:rsidRPr="000B3DEE">
        <w:rPr>
          <w:rFonts w:cstheme="minorHAnsi"/>
          <w:lang w:val="fr-BE" w:bidi="fa-IR"/>
        </w:rPr>
        <w:t>nfer consiste à ce que les gens apprennen</w:t>
      </w:r>
      <w:r w:rsidR="00430564">
        <w:rPr>
          <w:rFonts w:cstheme="minorHAnsi"/>
          <w:lang w:val="fr-BE" w:bidi="fa-IR"/>
        </w:rPr>
        <w:t xml:space="preserve">t une leçon et qu'ils évitent de </w:t>
      </w:r>
      <w:r w:rsidR="00A84F03" w:rsidRPr="000B3DEE">
        <w:rPr>
          <w:rFonts w:cstheme="minorHAnsi"/>
          <w:lang w:val="fr-BE" w:bidi="fa-IR"/>
        </w:rPr>
        <w:t xml:space="preserve">commettre des actes qui les </w:t>
      </w:r>
      <w:r w:rsidR="00B57906">
        <w:rPr>
          <w:rFonts w:cstheme="minorHAnsi"/>
          <w:lang w:val="fr-BE" w:bidi="fa-IR"/>
        </w:rPr>
        <w:t xml:space="preserve">y </w:t>
      </w:r>
      <w:r w:rsidR="00D06A12" w:rsidRPr="000B3DEE">
        <w:rPr>
          <w:rFonts w:cstheme="minorHAnsi"/>
          <w:lang w:val="fr-BE" w:bidi="fa-IR"/>
        </w:rPr>
        <w:t>introduiront.</w:t>
      </w:r>
      <w:r w:rsidR="00A84F03" w:rsidRPr="000B3DEE">
        <w:rPr>
          <w:rFonts w:cstheme="minorHAnsi"/>
          <w:lang w:val="fr-BE" w:bidi="fa-IR"/>
        </w:rPr>
        <w:t xml:space="preserve"> </w:t>
      </w:r>
    </w:p>
    <w:p w14:paraId="0FE77CFB" w14:textId="3D098A34" w:rsidR="00A84F03" w:rsidRPr="000B3DEE" w:rsidRDefault="00D31072" w:rsidP="00D31072">
      <w:pPr>
        <w:tabs>
          <w:tab w:val="left" w:pos="1080"/>
        </w:tabs>
        <w:ind w:firstLine="0"/>
        <w:rPr>
          <w:rFonts w:cstheme="minorHAnsi"/>
          <w:lang w:val="fr-BE" w:bidi="fa-IR"/>
        </w:rPr>
      </w:pPr>
      <w:r w:rsidRPr="000B3DEE">
        <w:rPr>
          <w:rFonts w:cstheme="minorHAnsi"/>
          <w:lang w:val="fr-BE" w:bidi="fa-IR"/>
        </w:rPr>
        <w:t xml:space="preserve">2- </w:t>
      </w:r>
      <w:r w:rsidR="00A84F03" w:rsidRPr="000B3DEE">
        <w:rPr>
          <w:rFonts w:cstheme="minorHAnsi"/>
          <w:lang w:val="fr-BE" w:bidi="fa-IR"/>
        </w:rPr>
        <w:t>Il ressort de ces versets que les anges gardiens de l’</w:t>
      </w:r>
      <w:r w:rsidR="00B57906">
        <w:rPr>
          <w:rFonts w:cstheme="minorHAnsi"/>
          <w:lang w:val="fr-BE" w:bidi="fa-IR"/>
        </w:rPr>
        <w:t>E</w:t>
      </w:r>
      <w:r w:rsidR="00A84F03" w:rsidRPr="000B3DEE">
        <w:rPr>
          <w:rFonts w:cstheme="minorHAnsi"/>
          <w:lang w:val="fr-BE" w:bidi="fa-IR"/>
        </w:rPr>
        <w:t>nfer les interrogeront en les b</w:t>
      </w:r>
      <w:r w:rsidR="00430564">
        <w:rPr>
          <w:rFonts w:cstheme="minorHAnsi"/>
          <w:lang w:val="fr-BE" w:bidi="fa-IR"/>
        </w:rPr>
        <w:t>lâmant : « </w:t>
      </w:r>
      <w:r w:rsidR="00A84F03" w:rsidRPr="000B3DEE">
        <w:rPr>
          <w:rFonts w:cstheme="minorHAnsi"/>
          <w:lang w:val="fr-BE" w:bidi="fa-IR"/>
        </w:rPr>
        <w:t>Ne vous est-il pas venu un messager pour vous préven</w:t>
      </w:r>
      <w:r w:rsidR="00430564">
        <w:rPr>
          <w:rFonts w:cstheme="minorHAnsi"/>
          <w:lang w:val="fr-BE" w:bidi="fa-IR"/>
        </w:rPr>
        <w:t>ir de l’arrivée de ce jour-là ? »</w:t>
      </w:r>
      <w:r w:rsidR="00B57906">
        <w:rPr>
          <w:rFonts w:cstheme="minorHAnsi"/>
          <w:lang w:val="fr-BE" w:bidi="fa-IR"/>
        </w:rPr>
        <w:t>.</w:t>
      </w:r>
      <w:r w:rsidR="00430564">
        <w:rPr>
          <w:rFonts w:cstheme="minorHAnsi"/>
          <w:lang w:val="fr-BE" w:bidi="fa-IR"/>
        </w:rPr>
        <w:t xml:space="preserve"> </w:t>
      </w:r>
      <w:r w:rsidR="00B57906">
        <w:rPr>
          <w:rFonts w:cstheme="minorHAnsi"/>
          <w:lang w:val="fr-BE" w:bidi="fa-IR"/>
        </w:rPr>
        <w:t>En</w:t>
      </w:r>
      <w:r w:rsidR="00B57906" w:rsidRPr="000B3DEE">
        <w:rPr>
          <w:rFonts w:cstheme="minorHAnsi"/>
          <w:lang w:val="fr-BE" w:bidi="fa-IR"/>
        </w:rPr>
        <w:t xml:space="preserve"> </w:t>
      </w:r>
      <w:r w:rsidR="00A84F03" w:rsidRPr="000B3DEE">
        <w:rPr>
          <w:rFonts w:cstheme="minorHAnsi"/>
          <w:lang w:val="fr-BE" w:bidi="fa-IR"/>
        </w:rPr>
        <w:t>effet, cette question peut être une sorte de surprise sur le sort de ces personnes ou une sorte de blâme sur eux</w:t>
      </w:r>
      <w:r w:rsidR="00B57906">
        <w:rPr>
          <w:rFonts w:cstheme="minorHAnsi"/>
          <w:lang w:val="fr-BE" w:bidi="fa-IR"/>
        </w:rPr>
        <w:t> :</w:t>
      </w:r>
      <w:r w:rsidR="00A84F03" w:rsidRPr="000B3DEE">
        <w:rPr>
          <w:rFonts w:cstheme="minorHAnsi"/>
          <w:lang w:val="fr-BE" w:bidi="fa-IR"/>
        </w:rPr>
        <w:t xml:space="preserve"> pourquoi n'avez-vous pas suivi le droit chemin malgré la présence des </w:t>
      </w:r>
      <w:r w:rsidR="00B57906">
        <w:rPr>
          <w:rFonts w:cstheme="minorHAnsi"/>
          <w:lang w:val="fr-BE" w:bidi="fa-IR"/>
        </w:rPr>
        <w:t>P</w:t>
      </w:r>
      <w:r w:rsidR="00A84F03" w:rsidRPr="000B3DEE">
        <w:rPr>
          <w:rFonts w:cstheme="minorHAnsi"/>
          <w:lang w:val="fr-BE" w:bidi="fa-IR"/>
        </w:rPr>
        <w:t>rophètes</w:t>
      </w:r>
      <w:r w:rsidR="00B57906">
        <w:rPr>
          <w:rFonts w:cstheme="minorHAnsi"/>
          <w:lang w:val="fr-BE" w:bidi="fa-IR"/>
        </w:rPr>
        <w:t xml:space="preserve"> (a)</w:t>
      </w:r>
      <w:r w:rsidR="00A84F03" w:rsidRPr="000B3DEE">
        <w:rPr>
          <w:rFonts w:cstheme="minorHAnsi"/>
          <w:lang w:val="fr-BE" w:bidi="fa-IR"/>
        </w:rPr>
        <w:t xml:space="preserve">, mais avez préféré de vous égarer pour retrouver en </w:t>
      </w:r>
      <w:r w:rsidR="00B57906">
        <w:rPr>
          <w:rFonts w:cstheme="minorHAnsi"/>
          <w:lang w:val="fr-BE" w:bidi="fa-IR"/>
        </w:rPr>
        <w:t>E</w:t>
      </w:r>
      <w:r w:rsidR="00A84F03" w:rsidRPr="000B3DEE">
        <w:rPr>
          <w:rFonts w:cstheme="minorHAnsi"/>
          <w:lang w:val="fr-BE" w:bidi="fa-IR"/>
        </w:rPr>
        <w:t>nfer ?</w:t>
      </w:r>
      <w:r w:rsidRPr="000B3DEE">
        <w:rPr>
          <w:rStyle w:val="Appelnotedebasdep"/>
          <w:rFonts w:cstheme="minorHAnsi"/>
          <w:lang w:val="fr-BE" w:bidi="fa-IR"/>
        </w:rPr>
        <w:footnoteReference w:id="14"/>
      </w:r>
    </w:p>
    <w:p w14:paraId="01FE2AAE" w14:textId="77777777" w:rsidR="00D31072" w:rsidRPr="000B3DEE" w:rsidRDefault="00D31072" w:rsidP="00D31072">
      <w:pPr>
        <w:tabs>
          <w:tab w:val="left" w:pos="1080"/>
        </w:tabs>
        <w:ind w:firstLine="0"/>
        <w:rPr>
          <w:rFonts w:cstheme="minorHAnsi"/>
          <w:lang w:val="fr-BE" w:bidi="fa-IR"/>
        </w:rPr>
      </w:pPr>
    </w:p>
    <w:p w14:paraId="459C74D4" w14:textId="77777777" w:rsidR="00D31072" w:rsidRPr="000B3DEE" w:rsidRDefault="00D31072" w:rsidP="00D31072">
      <w:pPr>
        <w:tabs>
          <w:tab w:val="left" w:pos="1080"/>
        </w:tabs>
        <w:ind w:firstLine="0"/>
        <w:rPr>
          <w:rFonts w:cstheme="minorHAnsi"/>
          <w:lang w:val="fr-BE" w:bidi="fa-IR"/>
        </w:rPr>
      </w:pPr>
    </w:p>
    <w:p w14:paraId="73C93867" w14:textId="77777777" w:rsidR="000B3DEE" w:rsidRDefault="000B3DEE" w:rsidP="000B3DEE">
      <w:pPr>
        <w:ind w:firstLine="0"/>
        <w:rPr>
          <w:rFonts w:cstheme="minorHAnsi"/>
          <w:i/>
          <w:iCs/>
          <w:lang w:bidi="fa-IR"/>
        </w:rPr>
      </w:pPr>
    </w:p>
    <w:p w14:paraId="7A262AAE" w14:textId="77777777" w:rsidR="00111953" w:rsidRDefault="00111953" w:rsidP="000B3DEE">
      <w:pPr>
        <w:ind w:firstLine="0"/>
        <w:rPr>
          <w:rFonts w:cstheme="minorHAnsi"/>
          <w:i/>
          <w:iCs/>
          <w:lang w:bidi="fa-IR"/>
        </w:rPr>
      </w:pPr>
    </w:p>
    <w:p w14:paraId="30DD0C76" w14:textId="77777777" w:rsidR="00111953" w:rsidRDefault="00111953" w:rsidP="000B3DEE">
      <w:pPr>
        <w:ind w:firstLine="0"/>
        <w:rPr>
          <w:rFonts w:cstheme="minorHAnsi"/>
          <w:i/>
          <w:iCs/>
          <w:lang w:bidi="fa-IR"/>
        </w:rPr>
      </w:pPr>
    </w:p>
    <w:p w14:paraId="00136E5A" w14:textId="6AF1C9AE" w:rsidR="00111953" w:rsidRDefault="00653A6D" w:rsidP="00653A6D">
      <w:pPr>
        <w:ind w:firstLine="0"/>
        <w:jc w:val="right"/>
        <w:rPr>
          <w:rFonts w:cstheme="minorHAnsi"/>
          <w:i/>
          <w:iCs/>
          <w:lang w:bidi="fa-IR"/>
        </w:rPr>
      </w:pPr>
      <w:r w:rsidRPr="00991E2C">
        <w:rPr>
          <w:rFonts w:cs="KFGQPC Uthmanic Script HAFS"/>
          <w:color w:val="000000"/>
          <w:sz w:val="36"/>
          <w:szCs w:val="36"/>
          <w:shd w:val="clear" w:color="auto" w:fill="FFFFFF"/>
          <w:rtl/>
        </w:rPr>
        <w:t xml:space="preserve">وَقَالُواْ </w:t>
      </w:r>
      <w:proofErr w:type="spellStart"/>
      <w:r w:rsidRPr="00991E2C">
        <w:rPr>
          <w:rFonts w:cs="KFGQPC Uthmanic Script HAFS"/>
          <w:color w:val="000000"/>
          <w:sz w:val="36"/>
          <w:szCs w:val="36"/>
          <w:shd w:val="clear" w:color="auto" w:fill="FFFFFF"/>
          <w:rtl/>
        </w:rPr>
        <w:t>لَوۡ</w:t>
      </w:r>
      <w:proofErr w:type="spellEnd"/>
      <w:r w:rsidRPr="00991E2C">
        <w:rPr>
          <w:rFonts w:cs="KFGQPC Uthmanic Script HAFS"/>
          <w:color w:val="000000"/>
          <w:sz w:val="36"/>
          <w:szCs w:val="36"/>
          <w:shd w:val="clear" w:color="auto" w:fill="FFFFFF"/>
          <w:rtl/>
        </w:rPr>
        <w:t xml:space="preserve"> كُنَّا </w:t>
      </w:r>
      <w:proofErr w:type="spellStart"/>
      <w:r w:rsidRPr="00991E2C">
        <w:rPr>
          <w:rFonts w:cs="KFGQPC Uthmanic Script HAFS"/>
          <w:color w:val="000000"/>
          <w:sz w:val="36"/>
          <w:szCs w:val="36"/>
          <w:shd w:val="clear" w:color="auto" w:fill="FFFFFF"/>
          <w:rtl/>
        </w:rPr>
        <w:t>نَسۡمَعُ</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أَوۡ</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نَعۡقِلُ</w:t>
      </w:r>
      <w:proofErr w:type="spellEnd"/>
      <w:r w:rsidRPr="00991E2C">
        <w:rPr>
          <w:rFonts w:cs="KFGQPC Uthmanic Script HAFS"/>
          <w:color w:val="000000"/>
          <w:sz w:val="36"/>
          <w:szCs w:val="36"/>
          <w:shd w:val="clear" w:color="auto" w:fill="FFFFFF"/>
          <w:rtl/>
        </w:rPr>
        <w:t xml:space="preserve"> مَا كُنَّا </w:t>
      </w:r>
      <w:proofErr w:type="spellStart"/>
      <w:r w:rsidRPr="00991E2C">
        <w:rPr>
          <w:rFonts w:cs="KFGQPC Uthmanic Script HAFS"/>
          <w:color w:val="000000"/>
          <w:sz w:val="36"/>
          <w:szCs w:val="36"/>
          <w:shd w:val="clear" w:color="auto" w:fill="FFFFFF"/>
          <w:rtl/>
        </w:rPr>
        <w:t>فِيٓ</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أَصۡحَٰبِ</w:t>
      </w:r>
      <w:proofErr w:type="spellEnd"/>
      <w:r w:rsidRPr="00991E2C">
        <w:rPr>
          <w:rFonts w:cs="KFGQPC Uthmanic Script HAFS"/>
          <w:color w:val="000000"/>
          <w:sz w:val="36"/>
          <w:szCs w:val="36"/>
          <w:shd w:val="clear" w:color="auto" w:fill="FFFFFF"/>
          <w:rtl/>
        </w:rPr>
        <w:t xml:space="preserve"> </w:t>
      </w:r>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لسَّعِيرِ</w:t>
      </w:r>
      <w:r w:rsidRPr="00991E2C">
        <w:rPr>
          <w:rFonts w:cs="KFGQPC Uthmanic Script HAFS"/>
          <w:color w:val="000000"/>
          <w:sz w:val="36"/>
          <w:szCs w:val="36"/>
          <w:shd w:val="clear" w:color="auto" w:fill="FFFFFF"/>
          <w:rtl/>
        </w:rPr>
        <w:t xml:space="preserve">١٠ </w:t>
      </w:r>
      <w:proofErr w:type="spellStart"/>
      <w:r w:rsidRPr="00991E2C">
        <w:rPr>
          <w:rFonts w:cs="KFGQPC Uthmanic Script HAFS"/>
          <w:color w:val="000000"/>
          <w:sz w:val="36"/>
          <w:szCs w:val="36"/>
          <w:shd w:val="clear" w:color="auto" w:fill="FFFFFF"/>
          <w:rtl/>
        </w:rPr>
        <w:t>فَ</w:t>
      </w:r>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عۡتَرَفُواْ</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بِذَنۢبِهِمۡ</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فَسُحۡقٗا</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لِّأَصۡحَٰبِ</w:t>
      </w:r>
      <w:proofErr w:type="spellEnd"/>
      <w:r w:rsidRPr="00991E2C">
        <w:rPr>
          <w:rFonts w:cs="KFGQPC Uthmanic Script HAFS"/>
          <w:color w:val="000000"/>
          <w:sz w:val="36"/>
          <w:szCs w:val="36"/>
          <w:shd w:val="clear" w:color="auto" w:fill="FFFFFF"/>
          <w:rtl/>
        </w:rPr>
        <w:t xml:space="preserve"> </w:t>
      </w:r>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لسَّعِيرِ</w:t>
      </w:r>
      <w:r w:rsidRPr="00991E2C">
        <w:rPr>
          <w:rFonts w:cs="KFGQPC Uthmanic Script HAFS"/>
          <w:color w:val="000000"/>
          <w:sz w:val="36"/>
          <w:szCs w:val="36"/>
          <w:shd w:val="clear" w:color="auto" w:fill="FFFFFF"/>
          <w:rtl/>
        </w:rPr>
        <w:t>١١</w:t>
      </w:r>
    </w:p>
    <w:p w14:paraId="65391816" w14:textId="77777777" w:rsidR="00C53548" w:rsidRDefault="00C53548" w:rsidP="000B3DEE">
      <w:pPr>
        <w:ind w:firstLine="0"/>
        <w:rPr>
          <w:rFonts w:cstheme="minorHAnsi"/>
          <w:i/>
          <w:iCs/>
          <w:lang w:bidi="fa-IR"/>
        </w:rPr>
      </w:pPr>
    </w:p>
    <w:p w14:paraId="4CD72916" w14:textId="5C6D4280" w:rsidR="000B3DEE" w:rsidRPr="000B3DEE" w:rsidRDefault="000B3DEE" w:rsidP="000B3DEE">
      <w:pPr>
        <w:ind w:firstLine="0"/>
        <w:rPr>
          <w:rFonts w:cstheme="minorHAnsi"/>
          <w:b/>
          <w:bCs/>
          <w:i/>
          <w:iCs/>
          <w:sz w:val="20"/>
          <w:szCs w:val="20"/>
          <w:lang w:bidi="fa-IR"/>
        </w:rPr>
      </w:pPr>
      <w:r w:rsidRPr="00273315">
        <w:rPr>
          <w:rFonts w:cstheme="minorHAnsi"/>
          <w:b/>
          <w:bCs/>
          <w:i/>
          <w:iCs/>
          <w:sz w:val="20"/>
          <w:szCs w:val="20"/>
          <w:lang w:bidi="fa-IR"/>
        </w:rPr>
        <w:t>10</w:t>
      </w:r>
      <w:r w:rsidRPr="000B3DEE">
        <w:rPr>
          <w:rFonts w:cstheme="minorHAnsi"/>
          <w:b/>
          <w:bCs/>
          <w:i/>
          <w:iCs/>
          <w:sz w:val="20"/>
          <w:szCs w:val="20"/>
          <w:lang w:bidi="fa-IR"/>
        </w:rPr>
        <w:t xml:space="preserve">- </w:t>
      </w:r>
      <w:r w:rsidR="00A84F03" w:rsidRPr="000B3DEE">
        <w:rPr>
          <w:rFonts w:cstheme="minorHAnsi"/>
          <w:b/>
          <w:bCs/>
          <w:i/>
          <w:iCs/>
          <w:sz w:val="20"/>
          <w:szCs w:val="20"/>
          <w:lang w:bidi="fa-IR"/>
        </w:rPr>
        <w:t xml:space="preserve">Et ils dirent : « Si nous avions écouté ou raisonné, nous ne serions pas parmi les gens de la Fournaise ». </w:t>
      </w:r>
    </w:p>
    <w:p w14:paraId="5DBE985D" w14:textId="669D1691" w:rsidR="00A84F03" w:rsidRPr="000B3DEE" w:rsidRDefault="000B3DEE" w:rsidP="000B3DEE">
      <w:pPr>
        <w:ind w:firstLine="0"/>
        <w:rPr>
          <w:rFonts w:cstheme="minorHAnsi"/>
          <w:b/>
          <w:bCs/>
          <w:i/>
          <w:iCs/>
          <w:sz w:val="20"/>
          <w:szCs w:val="20"/>
          <w:lang w:bidi="fa-IR"/>
        </w:rPr>
      </w:pPr>
      <w:r w:rsidRPr="000B3DEE">
        <w:rPr>
          <w:rFonts w:cstheme="minorHAnsi"/>
          <w:b/>
          <w:bCs/>
          <w:i/>
          <w:iCs/>
          <w:sz w:val="20"/>
          <w:szCs w:val="20"/>
          <w:lang w:bidi="fa-IR"/>
        </w:rPr>
        <w:t xml:space="preserve">11- </w:t>
      </w:r>
      <w:r w:rsidR="00A84F03" w:rsidRPr="000B3DEE">
        <w:rPr>
          <w:rFonts w:cstheme="minorHAnsi"/>
          <w:b/>
          <w:bCs/>
          <w:i/>
          <w:iCs/>
          <w:sz w:val="20"/>
          <w:szCs w:val="20"/>
          <w:lang w:bidi="fa-IR"/>
        </w:rPr>
        <w:t>Ils ont reconnu leur péché. Que les gens de la Fournaise soient anéantis à jamais</w:t>
      </w:r>
      <w:r w:rsidR="00653A6D">
        <w:rPr>
          <w:rFonts w:cstheme="minorHAnsi"/>
          <w:b/>
          <w:bCs/>
          <w:i/>
          <w:iCs/>
          <w:sz w:val="20"/>
          <w:szCs w:val="20"/>
          <w:lang w:bidi="fa-IR"/>
        </w:rPr>
        <w:t xml:space="preserve"> .</w:t>
      </w:r>
    </w:p>
    <w:p w14:paraId="2B9E2CF3" w14:textId="77777777" w:rsidR="00D06A12" w:rsidRPr="000B3DEE" w:rsidRDefault="00D06A12" w:rsidP="00D31072">
      <w:pPr>
        <w:ind w:firstLine="0"/>
        <w:rPr>
          <w:rFonts w:cstheme="minorHAnsi"/>
          <w:b/>
          <w:bCs/>
          <w:i/>
          <w:iCs/>
        </w:rPr>
      </w:pPr>
    </w:p>
    <w:p w14:paraId="2947E9A2" w14:textId="1C5D2FC7" w:rsidR="00A84F03" w:rsidRPr="0006089E" w:rsidRDefault="00D06A12" w:rsidP="0006089E">
      <w:pPr>
        <w:ind w:firstLine="0"/>
        <w:rPr>
          <w:noProof/>
        </w:rPr>
      </w:pPr>
      <w:r w:rsidRPr="00D06A12">
        <w:rPr>
          <w:noProof/>
        </w:rPr>
        <w:t xml:space="preserve">1- Il est rapporté qu'un groupe fit l'éloge d'un musulman en présence du Prophète (s). Ce dernier demanda : « Comment est son intelligence ? ». Ils répondirent : « Ô Messager de Dieu ! Nous parlons de ses efforts dans l'adoration et de ses bonnes actions, et vous, vous demandez des informations sur son intelligence ? ». Le Messager d'Allah (s) répliqua : « La calamité qui résulte de la stupidité d'un imbécile est pire que les péchés des pécheurs ». En effet, au jour de la Résurrection, Dieu n'élèvera le </w:t>
      </w:r>
      <w:r w:rsidRPr="00D06A12">
        <w:rPr>
          <w:noProof/>
        </w:rPr>
        <w:lastRenderedPageBreak/>
        <w:t>statut de ses serviteurs qu'à la mesure de leur sagesse, et c'est selon leur intellect qu'ils atteindront la proximité de leur Seigneur.</w:t>
      </w:r>
      <w:r w:rsidRPr="00D06A12">
        <w:rPr>
          <w:rStyle w:val="Appelnotedebasdep"/>
          <w:noProof/>
        </w:rPr>
        <w:footnoteReference w:id="15"/>
      </w:r>
    </w:p>
    <w:p w14:paraId="46DAA339" w14:textId="001EEE43" w:rsidR="00A84F03" w:rsidRPr="000B3DEE" w:rsidRDefault="00D31072" w:rsidP="00D31072">
      <w:pPr>
        <w:tabs>
          <w:tab w:val="left" w:pos="1080"/>
        </w:tabs>
        <w:ind w:firstLine="0"/>
        <w:rPr>
          <w:rFonts w:cstheme="minorHAnsi"/>
          <w:lang w:val="fr-BE" w:bidi="fa-IR"/>
        </w:rPr>
      </w:pPr>
      <w:r w:rsidRPr="000B3DEE">
        <w:rPr>
          <w:rFonts w:cstheme="minorHAnsi"/>
          <w:lang w:val="fr-BE" w:bidi="fa-IR"/>
        </w:rPr>
        <w:t xml:space="preserve">2- </w:t>
      </w:r>
      <w:r w:rsidR="00A84F03" w:rsidRPr="000B3DEE">
        <w:rPr>
          <w:rFonts w:cstheme="minorHAnsi"/>
          <w:lang w:val="fr-BE" w:bidi="fa-IR"/>
        </w:rPr>
        <w:t xml:space="preserve">Il a été rapporté de l'Imam </w:t>
      </w:r>
      <w:r w:rsidRPr="000B3DEE">
        <w:rPr>
          <w:rFonts w:cstheme="minorHAnsi"/>
          <w:lang w:val="fr-BE" w:bidi="fa-IR"/>
        </w:rPr>
        <w:t>as-</w:t>
      </w:r>
      <w:proofErr w:type="spellStart"/>
      <w:r w:rsidR="00A84F03" w:rsidRPr="000B3DEE">
        <w:rPr>
          <w:rFonts w:cstheme="minorHAnsi"/>
          <w:lang w:val="fr-BE" w:bidi="fa-IR"/>
        </w:rPr>
        <w:t>S</w:t>
      </w:r>
      <w:r w:rsidRPr="000B3DEE">
        <w:rPr>
          <w:rFonts w:cstheme="minorHAnsi"/>
          <w:lang w:val="fr-BE" w:bidi="fa-IR"/>
        </w:rPr>
        <w:t>à</w:t>
      </w:r>
      <w:r w:rsidR="00A84F03" w:rsidRPr="000B3DEE">
        <w:rPr>
          <w:rFonts w:cstheme="minorHAnsi"/>
          <w:lang w:val="fr-BE" w:bidi="fa-IR"/>
        </w:rPr>
        <w:t>diq</w:t>
      </w:r>
      <w:proofErr w:type="spellEnd"/>
      <w:r w:rsidR="00A84F03" w:rsidRPr="000B3DEE">
        <w:rPr>
          <w:rFonts w:cstheme="minorHAnsi"/>
          <w:lang w:val="fr-BE" w:bidi="fa-IR"/>
        </w:rPr>
        <w:t xml:space="preserve"> (</w:t>
      </w:r>
      <w:r w:rsidRPr="000B3DEE">
        <w:rPr>
          <w:rFonts w:cstheme="minorHAnsi"/>
          <w:lang w:val="fr-BE" w:bidi="fa-IR"/>
        </w:rPr>
        <w:t>a</w:t>
      </w:r>
      <w:r w:rsidR="00A84F03" w:rsidRPr="000B3DEE">
        <w:rPr>
          <w:rFonts w:cstheme="minorHAnsi"/>
          <w:lang w:val="fr-BE" w:bidi="fa-IR"/>
        </w:rPr>
        <w:t xml:space="preserve">) </w:t>
      </w:r>
      <w:r w:rsidR="00464CC3">
        <w:rPr>
          <w:rFonts w:cstheme="minorHAnsi"/>
          <w:lang w:val="fr-BE" w:bidi="fa-IR"/>
        </w:rPr>
        <w:t>qui</w:t>
      </w:r>
      <w:r w:rsidR="00464CC3" w:rsidRPr="000B3DEE">
        <w:rPr>
          <w:rFonts w:cstheme="minorHAnsi"/>
          <w:lang w:val="fr-BE" w:bidi="fa-IR"/>
        </w:rPr>
        <w:t xml:space="preserve"> </w:t>
      </w:r>
      <w:r w:rsidR="00273315">
        <w:rPr>
          <w:rFonts w:cstheme="minorHAnsi"/>
          <w:lang w:val="fr-BE" w:bidi="fa-IR"/>
        </w:rPr>
        <w:t xml:space="preserve">a dit : celui qui est sage en </w:t>
      </w:r>
      <w:r w:rsidR="00A84F03" w:rsidRPr="000B3DEE">
        <w:rPr>
          <w:rFonts w:cstheme="minorHAnsi"/>
          <w:lang w:val="fr-BE" w:bidi="fa-IR"/>
        </w:rPr>
        <w:t>relig</w:t>
      </w:r>
      <w:r w:rsidR="00273315">
        <w:rPr>
          <w:rFonts w:cstheme="minorHAnsi"/>
          <w:lang w:val="fr-BE" w:bidi="fa-IR"/>
        </w:rPr>
        <w:t xml:space="preserve">ion, et celui qui a la religion, </w:t>
      </w:r>
      <w:r w:rsidR="00A84F03" w:rsidRPr="000B3DEE">
        <w:rPr>
          <w:rFonts w:cstheme="minorHAnsi"/>
          <w:lang w:val="fr-BE" w:bidi="fa-IR"/>
        </w:rPr>
        <w:t xml:space="preserve">entrera au </w:t>
      </w:r>
      <w:r w:rsidRPr="000B3DEE">
        <w:rPr>
          <w:rFonts w:cstheme="minorHAnsi"/>
          <w:lang w:val="fr-BE" w:bidi="fa-IR"/>
        </w:rPr>
        <w:t>P</w:t>
      </w:r>
      <w:r w:rsidR="00A84F03" w:rsidRPr="000B3DEE">
        <w:rPr>
          <w:rFonts w:cstheme="minorHAnsi"/>
          <w:lang w:val="fr-BE" w:bidi="fa-IR"/>
        </w:rPr>
        <w:t xml:space="preserve">aradis (par conséquent, le </w:t>
      </w:r>
      <w:r w:rsidRPr="000B3DEE">
        <w:rPr>
          <w:rFonts w:cstheme="minorHAnsi"/>
          <w:lang w:val="fr-BE" w:bidi="fa-IR"/>
        </w:rPr>
        <w:t>P</w:t>
      </w:r>
      <w:r w:rsidR="00A84F03" w:rsidRPr="000B3DEE">
        <w:rPr>
          <w:rFonts w:cstheme="minorHAnsi"/>
          <w:lang w:val="fr-BE" w:bidi="fa-IR"/>
        </w:rPr>
        <w:t>aradis est le lieu des hommes intelligents).</w:t>
      </w:r>
      <w:r w:rsidRPr="000B3DEE">
        <w:rPr>
          <w:rStyle w:val="Appelnotedebasdep"/>
          <w:rFonts w:cstheme="minorHAnsi"/>
          <w:lang w:val="fr-BE" w:bidi="fa-IR"/>
        </w:rPr>
        <w:footnoteReference w:id="16"/>
      </w:r>
    </w:p>
    <w:p w14:paraId="4CB4A476" w14:textId="492561F8" w:rsidR="00A84F03" w:rsidRPr="000B3DEE" w:rsidRDefault="00D31072" w:rsidP="00D31072">
      <w:pPr>
        <w:tabs>
          <w:tab w:val="left" w:pos="1080"/>
        </w:tabs>
        <w:ind w:firstLine="0"/>
        <w:rPr>
          <w:rFonts w:cstheme="minorHAnsi"/>
          <w:lang w:val="fr-BE" w:bidi="fa-IR"/>
        </w:rPr>
      </w:pPr>
      <w:r w:rsidRPr="000B3DEE">
        <w:rPr>
          <w:rFonts w:cstheme="minorHAnsi"/>
          <w:lang w:val="fr-BE" w:bidi="fa-IR"/>
        </w:rPr>
        <w:t xml:space="preserve">3- </w:t>
      </w:r>
      <w:r w:rsidR="00A84F03" w:rsidRPr="000B3DEE">
        <w:rPr>
          <w:rFonts w:cstheme="minorHAnsi"/>
          <w:lang w:val="fr-BE" w:bidi="fa-IR"/>
        </w:rPr>
        <w:t>Il ressort de ces versets que suivre la lumière de la sagesse, c'est suivre la lumière de la révélation et de la prophétie</w:t>
      </w:r>
      <w:r w:rsidR="00252E96" w:rsidRPr="000B3DEE">
        <w:rPr>
          <w:rFonts w:cstheme="minorHAnsi"/>
          <w:lang w:val="fr-BE" w:bidi="fa-IR"/>
        </w:rPr>
        <w:t xml:space="preserve"> </w:t>
      </w:r>
      <w:r w:rsidR="00A84F03" w:rsidRPr="000B3DEE">
        <w:rPr>
          <w:rFonts w:cstheme="minorHAnsi"/>
          <w:lang w:val="fr-BE" w:bidi="fa-IR"/>
        </w:rPr>
        <w:t>; ces deux lumières se complètent et seule l’utilisation de ces deux lumières garantira le bonheur aux gens. Si quelqu'un utilise la lumière de la raison, il sera guidé vers le chemin de Dieu et de la religion</w:t>
      </w:r>
      <w:r w:rsidR="00464CC3">
        <w:rPr>
          <w:rFonts w:cstheme="minorHAnsi"/>
          <w:lang w:val="fr-BE" w:bidi="fa-IR"/>
        </w:rPr>
        <w:t>,</w:t>
      </w:r>
      <w:r w:rsidR="00A84F03" w:rsidRPr="000B3DEE">
        <w:rPr>
          <w:rFonts w:cstheme="minorHAnsi"/>
          <w:lang w:val="fr-BE" w:bidi="fa-IR"/>
        </w:rPr>
        <w:t xml:space="preserve"> et sera heureux, tout comme quelqu'un </w:t>
      </w:r>
      <w:r w:rsidR="00464CC3">
        <w:rPr>
          <w:rFonts w:cstheme="minorHAnsi"/>
          <w:lang w:val="fr-BE" w:bidi="fa-IR"/>
        </w:rPr>
        <w:t xml:space="preserve">qui </w:t>
      </w:r>
      <w:r w:rsidR="00A84F03" w:rsidRPr="000B3DEE">
        <w:rPr>
          <w:rFonts w:cstheme="minorHAnsi"/>
          <w:lang w:val="fr-BE" w:bidi="fa-IR"/>
        </w:rPr>
        <w:t>utilise directement les instructions de la révélation divine (qui est aussi une sorte de sagesse) sera heureux. Mais le verset ne veut pas dire que la raison sans révélation est suffisante pour l'homme.</w:t>
      </w:r>
      <w:r w:rsidR="00252E96" w:rsidRPr="000B3DEE">
        <w:rPr>
          <w:rStyle w:val="Appelnotedebasdep"/>
          <w:rFonts w:cstheme="minorHAnsi"/>
          <w:lang w:val="fr-BE" w:bidi="fa-IR"/>
        </w:rPr>
        <w:footnoteReference w:id="17"/>
      </w:r>
    </w:p>
    <w:p w14:paraId="5EF98016" w14:textId="77777777" w:rsidR="00D31072" w:rsidRPr="000B3DEE" w:rsidRDefault="00D31072" w:rsidP="00D31072">
      <w:pPr>
        <w:tabs>
          <w:tab w:val="left" w:pos="1080"/>
        </w:tabs>
        <w:ind w:firstLine="0"/>
        <w:rPr>
          <w:rFonts w:cstheme="minorHAnsi"/>
          <w:lang w:val="fr-BE" w:bidi="fa-IR"/>
        </w:rPr>
      </w:pPr>
    </w:p>
    <w:p w14:paraId="6D2EF1A8" w14:textId="77777777" w:rsidR="000B3DEE" w:rsidRDefault="000B3DEE" w:rsidP="00D31072">
      <w:pPr>
        <w:tabs>
          <w:tab w:val="left" w:pos="1080"/>
        </w:tabs>
        <w:ind w:firstLine="0"/>
        <w:rPr>
          <w:rFonts w:cstheme="minorHAnsi"/>
          <w:lang w:val="fr-BE" w:bidi="fa-IR"/>
        </w:rPr>
      </w:pPr>
    </w:p>
    <w:p w14:paraId="2FE97B34" w14:textId="77777777" w:rsidR="000B3DEE" w:rsidRDefault="000B3DEE" w:rsidP="000B3DEE">
      <w:pPr>
        <w:ind w:firstLine="0"/>
        <w:rPr>
          <w:rFonts w:cstheme="minorHAnsi"/>
          <w:i/>
          <w:iCs/>
          <w:lang w:bidi="fa-IR"/>
        </w:rPr>
      </w:pPr>
    </w:p>
    <w:p w14:paraId="7E13F03C" w14:textId="25103DBC" w:rsidR="00653A6D" w:rsidRDefault="00653A6D" w:rsidP="00653A6D">
      <w:pPr>
        <w:ind w:firstLine="0"/>
        <w:jc w:val="right"/>
        <w:rPr>
          <w:rFonts w:cstheme="minorHAnsi"/>
          <w:i/>
          <w:iCs/>
          <w:lang w:bidi="fa-IR"/>
        </w:rPr>
      </w:pPr>
      <w:r w:rsidRPr="00991E2C">
        <w:rPr>
          <w:rFonts w:cs="KFGQPC Uthmanic Script HAFS"/>
          <w:color w:val="000000"/>
          <w:sz w:val="36"/>
          <w:szCs w:val="36"/>
          <w:shd w:val="clear" w:color="auto" w:fill="FFFFFF"/>
          <w:rtl/>
        </w:rPr>
        <w:t xml:space="preserve">إِنَّ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لَّذِينَ</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يَخۡشَوۡنَ</w:t>
      </w:r>
      <w:proofErr w:type="spellEnd"/>
      <w:r w:rsidRPr="00991E2C">
        <w:rPr>
          <w:rFonts w:cs="KFGQPC Uthmanic Script HAFS"/>
          <w:color w:val="000000"/>
          <w:sz w:val="36"/>
          <w:szCs w:val="36"/>
          <w:shd w:val="clear" w:color="auto" w:fill="FFFFFF"/>
          <w:rtl/>
        </w:rPr>
        <w:t xml:space="preserve"> رَبَّهُم </w:t>
      </w:r>
      <w:proofErr w:type="spellStart"/>
      <w:r w:rsidRPr="00991E2C">
        <w:rPr>
          <w:rFonts w:cs="KFGQPC Uthmanic Script HAFS"/>
          <w:color w:val="000000"/>
          <w:sz w:val="36"/>
          <w:szCs w:val="36"/>
          <w:shd w:val="clear" w:color="auto" w:fill="FFFFFF"/>
          <w:rtl/>
        </w:rPr>
        <w:t>بِ</w:t>
      </w:r>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لۡغَيۡبِ</w:t>
      </w:r>
      <w:proofErr w:type="spellEnd"/>
      <w:r w:rsidRPr="00991E2C">
        <w:rPr>
          <w:rFonts w:cs="KFGQPC Uthmanic Script HAFS"/>
          <w:color w:val="000000"/>
          <w:sz w:val="36"/>
          <w:szCs w:val="36"/>
          <w:shd w:val="clear" w:color="auto" w:fill="FFFFFF"/>
          <w:rtl/>
        </w:rPr>
        <w:t xml:space="preserve"> لَهُم </w:t>
      </w:r>
      <w:proofErr w:type="spellStart"/>
      <w:r w:rsidRPr="00991E2C">
        <w:rPr>
          <w:rFonts w:cs="KFGQPC Uthmanic Script HAFS"/>
          <w:color w:val="000000"/>
          <w:sz w:val="36"/>
          <w:szCs w:val="36"/>
          <w:shd w:val="clear" w:color="auto" w:fill="FFFFFF"/>
          <w:rtl/>
        </w:rPr>
        <w:t>مَّغۡفِرَة</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وَأَجۡر</w:t>
      </w:r>
      <w:proofErr w:type="spellEnd"/>
      <w:r w:rsidRPr="00991E2C">
        <w:rPr>
          <w:rFonts w:cs="KFGQPC Uthmanic Script HAFS"/>
          <w:color w:val="000000"/>
          <w:sz w:val="36"/>
          <w:szCs w:val="36"/>
          <w:shd w:val="clear" w:color="auto" w:fill="FFFFFF"/>
          <w:rtl/>
        </w:rPr>
        <w:t xml:space="preserve">ٞ كَبِيرٞ١٢ وَأَسِرُّواْ </w:t>
      </w:r>
      <w:proofErr w:type="spellStart"/>
      <w:r w:rsidRPr="00991E2C">
        <w:rPr>
          <w:rFonts w:cs="KFGQPC Uthmanic Script HAFS"/>
          <w:color w:val="000000"/>
          <w:sz w:val="36"/>
          <w:szCs w:val="36"/>
          <w:shd w:val="clear" w:color="auto" w:fill="FFFFFF"/>
          <w:rtl/>
        </w:rPr>
        <w:t>قَوۡلَكُمۡ</w:t>
      </w:r>
      <w:proofErr w:type="spellEnd"/>
      <w:r w:rsidRPr="00991E2C">
        <w:rPr>
          <w:rFonts w:cs="KFGQPC Uthmanic Script HAFS"/>
          <w:color w:val="000000"/>
          <w:sz w:val="36"/>
          <w:szCs w:val="36"/>
          <w:shd w:val="clear" w:color="auto" w:fill="FFFFFF"/>
          <w:rtl/>
        </w:rPr>
        <w:t xml:space="preserve"> أَوِ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جۡهَرُواْ</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بِهِ</w:t>
      </w:r>
      <w:r w:rsidRPr="00991E2C">
        <w:rPr>
          <w:rFonts w:cs="KFGQPC Uthmanic Script HAFS" w:hint="cs"/>
          <w:color w:val="000000"/>
          <w:sz w:val="36"/>
          <w:szCs w:val="36"/>
          <w:shd w:val="clear" w:color="auto" w:fill="FFFFFF"/>
          <w:rtl/>
        </w:rPr>
        <w:t>ۦٓۖ</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إِنَّهُ</w:t>
      </w:r>
      <w:r w:rsidRPr="00991E2C">
        <w:rPr>
          <w:rFonts w:cs="KFGQPC Uthmanic Script HAFS" w:hint="cs"/>
          <w:color w:val="000000"/>
          <w:sz w:val="36"/>
          <w:szCs w:val="36"/>
          <w:shd w:val="clear" w:color="auto" w:fill="FFFFFF"/>
          <w:rtl/>
        </w:rPr>
        <w:t>ۥ</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عَلِيمُۢ</w:t>
      </w:r>
      <w:proofErr w:type="spellEnd"/>
      <w:r w:rsidRPr="00991E2C">
        <w:rPr>
          <w:rFonts w:cs="KFGQPC Uthmanic Script HAFS"/>
          <w:color w:val="000000"/>
          <w:sz w:val="36"/>
          <w:szCs w:val="36"/>
          <w:shd w:val="clear" w:color="auto" w:fill="FFFFFF"/>
          <w:rtl/>
        </w:rPr>
        <w:t xml:space="preserve"> بِذَاتِ </w:t>
      </w:r>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لصُّدُورِ</w:t>
      </w:r>
      <w:r w:rsidRPr="00991E2C">
        <w:rPr>
          <w:rFonts w:cs="KFGQPC Uthmanic Script HAFS"/>
          <w:color w:val="000000"/>
          <w:sz w:val="36"/>
          <w:szCs w:val="36"/>
          <w:shd w:val="clear" w:color="auto" w:fill="FFFFFF"/>
          <w:rtl/>
        </w:rPr>
        <w:t xml:space="preserve">١٣ أَلَا </w:t>
      </w:r>
      <w:proofErr w:type="spellStart"/>
      <w:r w:rsidRPr="00991E2C">
        <w:rPr>
          <w:rFonts w:cs="KFGQPC Uthmanic Script HAFS"/>
          <w:color w:val="000000"/>
          <w:sz w:val="36"/>
          <w:szCs w:val="36"/>
          <w:shd w:val="clear" w:color="auto" w:fill="FFFFFF"/>
          <w:rtl/>
        </w:rPr>
        <w:t>يَعۡلَمُ</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مَنۡ</w:t>
      </w:r>
      <w:proofErr w:type="spellEnd"/>
      <w:r w:rsidRPr="00991E2C">
        <w:rPr>
          <w:rFonts w:cs="KFGQPC Uthmanic Script HAFS"/>
          <w:color w:val="000000"/>
          <w:sz w:val="36"/>
          <w:szCs w:val="36"/>
          <w:shd w:val="clear" w:color="auto" w:fill="FFFFFF"/>
          <w:rtl/>
        </w:rPr>
        <w:t xml:space="preserve"> خَلَقَ وَهُوَ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للَّطِيفُ</w:t>
      </w:r>
      <w:proofErr w:type="spellEnd"/>
      <w:r w:rsidRPr="00991E2C">
        <w:rPr>
          <w:rFonts w:cs="KFGQPC Uthmanic Script HAFS"/>
          <w:color w:val="000000"/>
          <w:sz w:val="36"/>
          <w:szCs w:val="36"/>
          <w:shd w:val="clear" w:color="auto" w:fill="FFFFFF"/>
          <w:rtl/>
        </w:rPr>
        <w:t xml:space="preserve"> </w:t>
      </w:r>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لۡخَبِيرُ</w:t>
      </w:r>
      <w:r w:rsidRPr="00991E2C">
        <w:rPr>
          <w:rFonts w:cs="KFGQPC Uthmanic Script HAFS"/>
          <w:color w:val="000000"/>
          <w:sz w:val="36"/>
          <w:szCs w:val="36"/>
          <w:shd w:val="clear" w:color="auto" w:fill="FFFFFF"/>
          <w:rtl/>
        </w:rPr>
        <w:t>١٤</w:t>
      </w:r>
    </w:p>
    <w:p w14:paraId="785C8CC9" w14:textId="77777777" w:rsidR="00653A6D" w:rsidRDefault="00653A6D" w:rsidP="000B3DEE">
      <w:pPr>
        <w:ind w:firstLine="0"/>
        <w:rPr>
          <w:rFonts w:cstheme="minorHAnsi"/>
          <w:i/>
          <w:iCs/>
          <w:lang w:bidi="fa-IR"/>
        </w:rPr>
      </w:pPr>
    </w:p>
    <w:p w14:paraId="56C9F391" w14:textId="12024CAA" w:rsidR="00220556" w:rsidRPr="00220556" w:rsidRDefault="000B3DEE" w:rsidP="000B3DEE">
      <w:pPr>
        <w:ind w:firstLine="0"/>
        <w:rPr>
          <w:rFonts w:cstheme="minorHAnsi"/>
          <w:b/>
          <w:bCs/>
          <w:i/>
          <w:iCs/>
          <w:sz w:val="20"/>
          <w:szCs w:val="20"/>
          <w:lang w:bidi="fa-IR"/>
        </w:rPr>
      </w:pPr>
      <w:r w:rsidRPr="00220556">
        <w:rPr>
          <w:rFonts w:cstheme="minorHAnsi"/>
          <w:b/>
          <w:bCs/>
          <w:i/>
          <w:iCs/>
          <w:sz w:val="20"/>
          <w:szCs w:val="20"/>
          <w:lang w:bidi="fa-IR"/>
        </w:rPr>
        <w:t xml:space="preserve">12- </w:t>
      </w:r>
      <w:r w:rsidR="00A84F03" w:rsidRPr="00220556">
        <w:rPr>
          <w:rFonts w:cstheme="minorHAnsi"/>
          <w:b/>
          <w:bCs/>
          <w:i/>
          <w:iCs/>
          <w:sz w:val="20"/>
          <w:szCs w:val="20"/>
          <w:lang w:bidi="fa-IR"/>
        </w:rPr>
        <w:t xml:space="preserve">Ceux qui redoutent leur Seigneur bien qu’ils ne L’aient jamais vu auront un pardon et une grande récompense. </w:t>
      </w:r>
    </w:p>
    <w:p w14:paraId="388628C8" w14:textId="77777777" w:rsidR="00220556" w:rsidRPr="00220556" w:rsidRDefault="00220556" w:rsidP="000B3DEE">
      <w:pPr>
        <w:ind w:firstLine="0"/>
        <w:rPr>
          <w:rFonts w:cstheme="minorHAnsi"/>
          <w:b/>
          <w:bCs/>
          <w:i/>
          <w:iCs/>
          <w:sz w:val="20"/>
          <w:szCs w:val="20"/>
          <w:lang w:bidi="fa-IR"/>
        </w:rPr>
      </w:pPr>
      <w:r w:rsidRPr="00220556">
        <w:rPr>
          <w:rFonts w:cstheme="minorHAnsi"/>
          <w:b/>
          <w:bCs/>
          <w:i/>
          <w:iCs/>
          <w:sz w:val="20"/>
          <w:szCs w:val="20"/>
          <w:lang w:bidi="fa-IR"/>
        </w:rPr>
        <w:t xml:space="preserve">13- </w:t>
      </w:r>
      <w:r w:rsidR="00A84F03" w:rsidRPr="00220556">
        <w:rPr>
          <w:rFonts w:cstheme="minorHAnsi"/>
          <w:b/>
          <w:bCs/>
          <w:i/>
          <w:iCs/>
          <w:sz w:val="20"/>
          <w:szCs w:val="20"/>
          <w:lang w:bidi="fa-IR"/>
        </w:rPr>
        <w:t xml:space="preserve">Que vous cachiez votre parole ou la divulguiez Il connaît bien le contenu des poitrines. </w:t>
      </w:r>
    </w:p>
    <w:p w14:paraId="72A842C8" w14:textId="7D43D60B" w:rsidR="00A84F03" w:rsidRPr="00220556" w:rsidRDefault="00220556" w:rsidP="000B3DEE">
      <w:pPr>
        <w:ind w:firstLine="0"/>
        <w:rPr>
          <w:rFonts w:cstheme="minorHAnsi"/>
          <w:b/>
          <w:bCs/>
          <w:i/>
          <w:iCs/>
          <w:sz w:val="20"/>
          <w:szCs w:val="20"/>
          <w:rtl/>
          <w:lang w:bidi="fa-IR"/>
        </w:rPr>
      </w:pPr>
      <w:r w:rsidRPr="00220556">
        <w:rPr>
          <w:rFonts w:cstheme="minorHAnsi"/>
          <w:b/>
          <w:bCs/>
          <w:i/>
          <w:iCs/>
          <w:sz w:val="20"/>
          <w:szCs w:val="20"/>
          <w:lang w:bidi="fa-IR"/>
        </w:rPr>
        <w:t xml:space="preserve">14- </w:t>
      </w:r>
      <w:r w:rsidR="00A84F03" w:rsidRPr="00220556">
        <w:rPr>
          <w:rFonts w:cstheme="minorHAnsi"/>
          <w:b/>
          <w:bCs/>
          <w:i/>
          <w:iCs/>
          <w:sz w:val="20"/>
          <w:szCs w:val="20"/>
          <w:lang w:bidi="fa-IR"/>
        </w:rPr>
        <w:t>Ne connaît-Il pas ce qu’Il a créé alors que c’est Lui le Compatissant, le Parfaitement Connaisseur.</w:t>
      </w:r>
    </w:p>
    <w:p w14:paraId="3C16ED77" w14:textId="0F921C08" w:rsidR="00A84F03" w:rsidRPr="000B3DEE" w:rsidRDefault="00A84F03" w:rsidP="00252E96">
      <w:pPr>
        <w:ind w:firstLine="0"/>
        <w:rPr>
          <w:rFonts w:cstheme="minorHAnsi"/>
          <w:b/>
          <w:bCs/>
          <w:lang w:val="fr-BE" w:bidi="fa-IR"/>
        </w:rPr>
      </w:pPr>
    </w:p>
    <w:p w14:paraId="02FCEC5B" w14:textId="77777777" w:rsidR="00960D60" w:rsidRPr="00011122" w:rsidRDefault="00960D60" w:rsidP="00960D60">
      <w:pPr>
        <w:ind w:firstLine="0"/>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7CACFFE4" w14:textId="77777777" w:rsidR="00252E96" w:rsidRPr="000B3DEE" w:rsidRDefault="00252E96" w:rsidP="00252E96">
      <w:pPr>
        <w:ind w:firstLine="0"/>
        <w:rPr>
          <w:rFonts w:cstheme="minorHAnsi"/>
          <w:b/>
          <w:bCs/>
          <w:lang w:val="fr-BE" w:bidi="fa-IR"/>
        </w:rPr>
      </w:pPr>
    </w:p>
    <w:p w14:paraId="56A0BCFB" w14:textId="174A6657" w:rsidR="00A84F03" w:rsidRPr="000B3DEE" w:rsidRDefault="00A84F03" w:rsidP="00252E96">
      <w:pPr>
        <w:ind w:firstLine="0"/>
        <w:rPr>
          <w:rFonts w:cstheme="minorHAnsi"/>
          <w:lang w:val="fr-BE" w:bidi="fa-IR"/>
        </w:rPr>
      </w:pPr>
      <w:r w:rsidRPr="000B3DEE">
        <w:rPr>
          <w:rFonts w:cstheme="minorHAnsi"/>
          <w:lang w:val="fr-BE" w:bidi="fa-IR"/>
        </w:rPr>
        <w:t>Certains commentateurs ont rapporté qu'un groupe d'</w:t>
      </w:r>
      <w:r w:rsidR="00273315">
        <w:rPr>
          <w:rFonts w:cstheme="minorHAnsi"/>
          <w:lang w:val="fr-BE" w:bidi="fa-IR"/>
        </w:rPr>
        <w:t xml:space="preserve">infidèles ou d'hypocrites avaient </w:t>
      </w:r>
      <w:r w:rsidRPr="000B3DEE">
        <w:rPr>
          <w:rFonts w:cstheme="minorHAnsi"/>
          <w:lang w:val="fr-BE" w:bidi="fa-IR"/>
        </w:rPr>
        <w:t>l'habitude de dire des mots inappropriés derrière le dos du Prophète (s). Cependant, l’ange de la révélation apporta cette nouvelle au Prophète</w:t>
      </w:r>
      <w:r w:rsidR="00252E96" w:rsidRPr="000B3DEE">
        <w:rPr>
          <w:rFonts w:cstheme="minorHAnsi"/>
          <w:lang w:val="fr-BE" w:bidi="fa-IR"/>
        </w:rPr>
        <w:t xml:space="preserve"> (s)</w:t>
      </w:r>
      <w:r w:rsidRPr="000B3DEE">
        <w:rPr>
          <w:rFonts w:cstheme="minorHAnsi"/>
          <w:lang w:val="fr-BE" w:bidi="fa-IR"/>
        </w:rPr>
        <w:t>, et certains d'entre eux se dirent : prononcez vos paroles en secret afin que le Dieu de Mohammad n'entende pas. Le treizième verset a été révélé à cette occasion et a déclaré</w:t>
      </w:r>
      <w:r w:rsidR="00F06D2E">
        <w:rPr>
          <w:rFonts w:cstheme="minorHAnsi"/>
          <w:lang w:val="fr-BE" w:bidi="fa-IR"/>
        </w:rPr>
        <w:t xml:space="preserve"> : </w:t>
      </w:r>
      <w:r w:rsidRPr="000B3DEE">
        <w:rPr>
          <w:rFonts w:cstheme="minorHAnsi"/>
          <w:lang w:val="fr-BE" w:bidi="fa-IR"/>
        </w:rPr>
        <w:t xml:space="preserve"> que vous gardiez vos paroles secrètes ou que vous les divulguiez, cela est égal pour Allah, car Il est Omniscient et Il sait parfaitement ce que cachent les cœurs.</w:t>
      </w:r>
      <w:r w:rsidR="00252E96" w:rsidRPr="000B3DEE">
        <w:rPr>
          <w:rStyle w:val="Appelnotedebasdep"/>
          <w:rFonts w:cstheme="minorHAnsi"/>
          <w:lang w:val="fr-BE" w:bidi="fa-IR"/>
        </w:rPr>
        <w:footnoteReference w:id="18"/>
      </w:r>
    </w:p>
    <w:p w14:paraId="6F7EBF59" w14:textId="575807EA" w:rsidR="00A84F03" w:rsidRPr="000B3DEE" w:rsidRDefault="00A84F03" w:rsidP="00252E96">
      <w:pPr>
        <w:ind w:firstLine="0"/>
        <w:rPr>
          <w:rFonts w:cstheme="minorHAnsi"/>
          <w:b/>
          <w:bCs/>
          <w:i/>
          <w:iCs/>
        </w:rPr>
      </w:pPr>
    </w:p>
    <w:p w14:paraId="6C7FB530" w14:textId="77777777" w:rsidR="00A84F03" w:rsidRPr="000B3DEE" w:rsidRDefault="00A84F03" w:rsidP="00252E96">
      <w:pPr>
        <w:tabs>
          <w:tab w:val="left" w:pos="1080"/>
        </w:tabs>
        <w:ind w:firstLine="0"/>
        <w:rPr>
          <w:rFonts w:cstheme="minorHAnsi"/>
          <w:lang w:val="fr-BE" w:bidi="fa-IR"/>
        </w:rPr>
      </w:pPr>
      <w:r w:rsidRPr="000B3DEE">
        <w:rPr>
          <w:rFonts w:cstheme="minorHAnsi"/>
          <w:lang w:val="fr-BE" w:bidi="fa-IR"/>
        </w:rPr>
        <w:t>Quelle est la signification de craindre Dieu sans le voir ?</w:t>
      </w:r>
    </w:p>
    <w:p w14:paraId="7A56D604" w14:textId="3BD06710" w:rsidR="00A84F03" w:rsidRPr="000B3DEE" w:rsidRDefault="00252E96" w:rsidP="00252E96">
      <w:pPr>
        <w:tabs>
          <w:tab w:val="left" w:pos="1080"/>
        </w:tabs>
        <w:ind w:firstLine="0"/>
        <w:rPr>
          <w:rFonts w:cstheme="minorHAnsi"/>
          <w:lang w:val="fr-BE" w:bidi="fa-IR"/>
        </w:rPr>
      </w:pPr>
      <w:r w:rsidRPr="000B3DEE">
        <w:rPr>
          <w:rFonts w:cstheme="minorHAnsi"/>
          <w:lang w:val="fr-BE" w:bidi="fa-IR"/>
        </w:rPr>
        <w:lastRenderedPageBreak/>
        <w:t xml:space="preserve">a) </w:t>
      </w:r>
      <w:r w:rsidR="00A84F03" w:rsidRPr="000B3DEE">
        <w:rPr>
          <w:rFonts w:cstheme="minorHAnsi"/>
          <w:lang w:val="fr-BE" w:bidi="fa-IR"/>
        </w:rPr>
        <w:t>Les croyants s’abstiennent à commettre les péchés même en cachette</w:t>
      </w:r>
      <w:r w:rsidR="00F06D2E">
        <w:rPr>
          <w:rFonts w:cstheme="minorHAnsi"/>
          <w:lang w:val="fr-BE" w:bidi="fa-IR"/>
        </w:rPr>
        <w:t>.</w:t>
      </w:r>
      <w:r w:rsidR="00A84F03" w:rsidRPr="000B3DEE">
        <w:rPr>
          <w:rFonts w:cstheme="minorHAnsi"/>
          <w:lang w:val="fr-BE" w:bidi="fa-IR"/>
        </w:rPr>
        <w:t xml:space="preserve"> </w:t>
      </w:r>
      <w:r w:rsidR="00F06D2E">
        <w:rPr>
          <w:rFonts w:cstheme="minorHAnsi"/>
          <w:lang w:val="fr-BE" w:bidi="fa-IR"/>
        </w:rPr>
        <w:t>E</w:t>
      </w:r>
      <w:r w:rsidR="00A84F03" w:rsidRPr="000B3DEE">
        <w:rPr>
          <w:rFonts w:cstheme="minorHAnsi"/>
          <w:lang w:val="fr-BE" w:bidi="fa-IR"/>
        </w:rPr>
        <w:t xml:space="preserve">n d'autres termes, même dans un endroit isolé où personne d’autre que Dieu ne peut les voir, ils s’abstiennent </w:t>
      </w:r>
      <w:r w:rsidR="00F06D2E">
        <w:rPr>
          <w:rFonts w:cstheme="minorHAnsi"/>
          <w:lang w:val="fr-BE" w:bidi="fa-IR"/>
        </w:rPr>
        <w:t>d’enfreindre</w:t>
      </w:r>
      <w:r w:rsidR="00F06D2E" w:rsidRPr="000B3DEE">
        <w:rPr>
          <w:rFonts w:cstheme="minorHAnsi"/>
          <w:lang w:val="fr-BE" w:bidi="fa-IR"/>
        </w:rPr>
        <w:t xml:space="preserve"> </w:t>
      </w:r>
      <w:r w:rsidR="00A84F03" w:rsidRPr="000B3DEE">
        <w:rPr>
          <w:rFonts w:cstheme="minorHAnsi"/>
          <w:lang w:val="fr-BE" w:bidi="fa-IR"/>
        </w:rPr>
        <w:t>les interdits d’Allah.</w:t>
      </w:r>
    </w:p>
    <w:p w14:paraId="705D40BA" w14:textId="57DDC0C3" w:rsidR="00A84F03" w:rsidRPr="000B3DEE" w:rsidRDefault="00252E96" w:rsidP="00252E96">
      <w:pPr>
        <w:tabs>
          <w:tab w:val="left" w:pos="1080"/>
        </w:tabs>
        <w:ind w:firstLine="0"/>
        <w:rPr>
          <w:rFonts w:cstheme="minorHAnsi"/>
          <w:lang w:val="fr-BE" w:bidi="fa-IR"/>
        </w:rPr>
      </w:pPr>
      <w:r w:rsidRPr="000B3DEE">
        <w:rPr>
          <w:rFonts w:cstheme="minorHAnsi"/>
          <w:lang w:val="fr-BE" w:bidi="fa-IR"/>
        </w:rPr>
        <w:t xml:space="preserve">b) </w:t>
      </w:r>
      <w:r w:rsidR="00A84F03" w:rsidRPr="000B3DEE">
        <w:rPr>
          <w:rFonts w:cstheme="minorHAnsi"/>
          <w:lang w:val="fr-BE" w:bidi="fa-IR"/>
        </w:rPr>
        <w:t>Le verset fait référence à la pureté de l'intention et à l'évitement de l'hypocrisie dans l'exécution des ordres divins dont les vrais croyants font preuve</w:t>
      </w:r>
      <w:r w:rsidR="00F06D2E">
        <w:rPr>
          <w:rFonts w:cstheme="minorHAnsi"/>
          <w:lang w:val="fr-BE" w:bidi="fa-IR"/>
        </w:rPr>
        <w:t>,</w:t>
      </w:r>
      <w:r w:rsidR="00A84F03" w:rsidRPr="000B3DEE">
        <w:rPr>
          <w:rFonts w:cstheme="minorHAnsi"/>
          <w:lang w:val="fr-BE" w:bidi="fa-IR"/>
        </w:rPr>
        <w:t xml:space="preserve"> c'est-à-dire qu'ils craignent Dieu en secret et accomplissent leurs actes avec sincérité.</w:t>
      </w:r>
    </w:p>
    <w:p w14:paraId="4489015A" w14:textId="33B23BDE" w:rsidR="00A84F03" w:rsidRPr="000B3DEE" w:rsidRDefault="00A84F03" w:rsidP="00252E96">
      <w:pPr>
        <w:tabs>
          <w:tab w:val="left" w:pos="1080"/>
        </w:tabs>
        <w:ind w:firstLine="0"/>
        <w:rPr>
          <w:rFonts w:cstheme="minorHAnsi"/>
          <w:lang w:val="fr-BE" w:bidi="fa-IR"/>
        </w:rPr>
      </w:pPr>
      <w:r w:rsidRPr="000B3DEE">
        <w:rPr>
          <w:rFonts w:cstheme="minorHAnsi"/>
          <w:lang w:val="fr-BE" w:bidi="fa-IR"/>
        </w:rPr>
        <w:t>Bien sûr, il n'y a rien de mal à ce que le verset se réfère aux deux sens.</w:t>
      </w:r>
      <w:r w:rsidR="00252E96" w:rsidRPr="000B3DEE">
        <w:rPr>
          <w:rStyle w:val="Appelnotedebasdep"/>
          <w:rFonts w:cstheme="minorHAnsi"/>
          <w:lang w:val="fr-BE" w:bidi="fa-IR"/>
        </w:rPr>
        <w:footnoteReference w:id="19"/>
      </w:r>
    </w:p>
    <w:p w14:paraId="3A258BAC" w14:textId="49B0882B" w:rsidR="00220556" w:rsidRDefault="00220556" w:rsidP="00220556">
      <w:pPr>
        <w:ind w:firstLine="0"/>
        <w:rPr>
          <w:rFonts w:cstheme="minorHAnsi"/>
          <w:lang w:bidi="fa-IR"/>
        </w:rPr>
      </w:pPr>
    </w:p>
    <w:p w14:paraId="1D6FDCA2" w14:textId="77777777" w:rsidR="00D47BBF" w:rsidRDefault="00D47BBF" w:rsidP="00220556">
      <w:pPr>
        <w:ind w:firstLine="0"/>
        <w:rPr>
          <w:rFonts w:cstheme="minorHAnsi"/>
          <w:lang w:bidi="fa-IR"/>
        </w:rPr>
      </w:pPr>
    </w:p>
    <w:p w14:paraId="44D9DDE2" w14:textId="77777777" w:rsidR="00496238" w:rsidRDefault="00496238" w:rsidP="00220556">
      <w:pPr>
        <w:ind w:firstLine="0"/>
        <w:rPr>
          <w:rFonts w:cstheme="minorHAnsi"/>
          <w:lang w:bidi="fa-IR"/>
        </w:rPr>
      </w:pPr>
    </w:p>
    <w:p w14:paraId="692DA6C0" w14:textId="3A8B2B61" w:rsidR="00653A6D" w:rsidRDefault="00653A6D" w:rsidP="00653A6D">
      <w:pPr>
        <w:ind w:firstLine="0"/>
        <w:jc w:val="right"/>
        <w:rPr>
          <w:rFonts w:cstheme="minorHAnsi"/>
          <w:lang w:bidi="fa-IR"/>
        </w:rPr>
      </w:pPr>
      <w:r w:rsidRPr="00991E2C">
        <w:rPr>
          <w:rFonts w:cs="KFGQPC Uthmanic Script HAFS"/>
          <w:color w:val="000000"/>
          <w:sz w:val="36"/>
          <w:szCs w:val="36"/>
          <w:shd w:val="clear" w:color="auto" w:fill="FFFFFF"/>
          <w:rtl/>
        </w:rPr>
        <w:t xml:space="preserve">هُوَ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لَّذِي</w:t>
      </w:r>
      <w:proofErr w:type="spellEnd"/>
      <w:r w:rsidRPr="00991E2C">
        <w:rPr>
          <w:rFonts w:cs="KFGQPC Uthmanic Script HAFS"/>
          <w:color w:val="000000"/>
          <w:sz w:val="36"/>
          <w:szCs w:val="36"/>
          <w:shd w:val="clear" w:color="auto" w:fill="FFFFFF"/>
          <w:rtl/>
        </w:rPr>
        <w:t xml:space="preserve"> جَعَلَ لَكُمُ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لۡأَرۡضَ</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ذَلُولٗا</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فَ</w:t>
      </w:r>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مۡشُواْ</w:t>
      </w:r>
      <w:proofErr w:type="spellEnd"/>
      <w:r w:rsidRPr="00991E2C">
        <w:rPr>
          <w:rFonts w:cs="KFGQPC Uthmanic Script HAFS"/>
          <w:color w:val="000000"/>
          <w:sz w:val="36"/>
          <w:szCs w:val="36"/>
          <w:shd w:val="clear" w:color="auto" w:fill="FFFFFF"/>
          <w:rtl/>
        </w:rPr>
        <w:t xml:space="preserve"> فِي مَنَاكِبِهَا وَكُلُواْ مِن </w:t>
      </w:r>
      <w:proofErr w:type="spellStart"/>
      <w:r w:rsidRPr="00991E2C">
        <w:rPr>
          <w:rFonts w:cs="KFGQPC Uthmanic Script HAFS"/>
          <w:color w:val="000000"/>
          <w:sz w:val="36"/>
          <w:szCs w:val="36"/>
          <w:shd w:val="clear" w:color="auto" w:fill="FFFFFF"/>
          <w:rtl/>
        </w:rPr>
        <w:t>رِّزۡقِهِ</w:t>
      </w:r>
      <w:r w:rsidRPr="00991E2C">
        <w:rPr>
          <w:rFonts w:cs="KFGQPC Uthmanic Script HAFS" w:hint="cs"/>
          <w:color w:val="000000"/>
          <w:sz w:val="36"/>
          <w:szCs w:val="36"/>
          <w:shd w:val="clear" w:color="auto" w:fill="FFFFFF"/>
          <w:rtl/>
        </w:rPr>
        <w:t>ۦۖ</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وَإِلَيۡهِ</w:t>
      </w:r>
      <w:proofErr w:type="spellEnd"/>
      <w:r w:rsidRPr="00991E2C">
        <w:rPr>
          <w:rFonts w:cs="KFGQPC Uthmanic Script HAFS"/>
          <w:color w:val="000000"/>
          <w:sz w:val="36"/>
          <w:szCs w:val="36"/>
          <w:shd w:val="clear" w:color="auto" w:fill="FFFFFF"/>
          <w:rtl/>
        </w:rPr>
        <w:t xml:space="preserve"> </w:t>
      </w:r>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لنُّشُورُ</w:t>
      </w:r>
      <w:r w:rsidRPr="00991E2C">
        <w:rPr>
          <w:rFonts w:cs="KFGQPC Uthmanic Script HAFS"/>
          <w:color w:val="000000"/>
          <w:sz w:val="36"/>
          <w:szCs w:val="36"/>
          <w:shd w:val="clear" w:color="auto" w:fill="FFFFFF"/>
          <w:rtl/>
        </w:rPr>
        <w:t xml:space="preserve">١٥ ءَأَمِنتُم مَّن فِي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لسَّمَآءِ</w:t>
      </w:r>
      <w:proofErr w:type="spellEnd"/>
      <w:r w:rsidRPr="00991E2C">
        <w:rPr>
          <w:rFonts w:cs="KFGQPC Uthmanic Script HAFS"/>
          <w:color w:val="000000"/>
          <w:sz w:val="36"/>
          <w:szCs w:val="36"/>
          <w:shd w:val="clear" w:color="auto" w:fill="FFFFFF"/>
          <w:rtl/>
        </w:rPr>
        <w:t xml:space="preserve"> أَن </w:t>
      </w:r>
      <w:proofErr w:type="spellStart"/>
      <w:r w:rsidRPr="00991E2C">
        <w:rPr>
          <w:rFonts w:cs="KFGQPC Uthmanic Script HAFS"/>
          <w:color w:val="000000"/>
          <w:sz w:val="36"/>
          <w:szCs w:val="36"/>
          <w:shd w:val="clear" w:color="auto" w:fill="FFFFFF"/>
          <w:rtl/>
        </w:rPr>
        <w:t>يَخۡسِفَ</w:t>
      </w:r>
      <w:proofErr w:type="spellEnd"/>
      <w:r w:rsidRPr="00991E2C">
        <w:rPr>
          <w:rFonts w:cs="KFGQPC Uthmanic Script HAFS"/>
          <w:color w:val="000000"/>
          <w:sz w:val="36"/>
          <w:szCs w:val="36"/>
          <w:shd w:val="clear" w:color="auto" w:fill="FFFFFF"/>
          <w:rtl/>
        </w:rPr>
        <w:t xml:space="preserve"> بِكُمُ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لۡأَرۡضَ</w:t>
      </w:r>
      <w:proofErr w:type="spellEnd"/>
      <w:r w:rsidRPr="00991E2C">
        <w:rPr>
          <w:rFonts w:cs="KFGQPC Uthmanic Script HAFS"/>
          <w:color w:val="000000"/>
          <w:sz w:val="36"/>
          <w:szCs w:val="36"/>
          <w:shd w:val="clear" w:color="auto" w:fill="FFFFFF"/>
          <w:rtl/>
        </w:rPr>
        <w:t xml:space="preserve"> فَإِذَا هِيَ تَمُورُ١٦ </w:t>
      </w:r>
      <w:proofErr w:type="spellStart"/>
      <w:r w:rsidRPr="00991E2C">
        <w:rPr>
          <w:rFonts w:cs="KFGQPC Uthmanic Script HAFS"/>
          <w:color w:val="000000"/>
          <w:sz w:val="36"/>
          <w:szCs w:val="36"/>
          <w:shd w:val="clear" w:color="auto" w:fill="FFFFFF"/>
          <w:rtl/>
        </w:rPr>
        <w:t>أَمۡ</w:t>
      </w:r>
      <w:proofErr w:type="spellEnd"/>
      <w:r w:rsidRPr="00991E2C">
        <w:rPr>
          <w:rFonts w:cs="KFGQPC Uthmanic Script HAFS"/>
          <w:color w:val="000000"/>
          <w:sz w:val="36"/>
          <w:szCs w:val="36"/>
          <w:shd w:val="clear" w:color="auto" w:fill="FFFFFF"/>
          <w:rtl/>
        </w:rPr>
        <w:t xml:space="preserve"> أَمِنتُم مَّن فِي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لسَّمَآءِ</w:t>
      </w:r>
      <w:proofErr w:type="spellEnd"/>
      <w:r w:rsidRPr="00991E2C">
        <w:rPr>
          <w:rFonts w:cs="KFGQPC Uthmanic Script HAFS"/>
          <w:color w:val="000000"/>
          <w:sz w:val="36"/>
          <w:szCs w:val="36"/>
          <w:shd w:val="clear" w:color="auto" w:fill="FFFFFF"/>
          <w:rtl/>
        </w:rPr>
        <w:t xml:space="preserve"> أَن </w:t>
      </w:r>
      <w:proofErr w:type="spellStart"/>
      <w:r w:rsidRPr="00991E2C">
        <w:rPr>
          <w:rFonts w:cs="KFGQPC Uthmanic Script HAFS"/>
          <w:color w:val="000000"/>
          <w:sz w:val="36"/>
          <w:szCs w:val="36"/>
          <w:shd w:val="clear" w:color="auto" w:fill="FFFFFF"/>
          <w:rtl/>
        </w:rPr>
        <w:t>يُرۡسِلَ</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عَلَيۡكُمۡ</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حَاصِبٗاۖ</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فَسَتَعۡلَمُونَ</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كَيۡفَ</w:t>
      </w:r>
      <w:proofErr w:type="spellEnd"/>
      <w:r w:rsidRPr="00991E2C">
        <w:rPr>
          <w:rFonts w:cs="KFGQPC Uthmanic Script HAFS"/>
          <w:color w:val="000000"/>
          <w:sz w:val="36"/>
          <w:szCs w:val="36"/>
          <w:shd w:val="clear" w:color="auto" w:fill="FFFFFF"/>
          <w:rtl/>
        </w:rPr>
        <w:t xml:space="preserve"> نَذِيرِ١٧ </w:t>
      </w:r>
      <w:proofErr w:type="spellStart"/>
      <w:r w:rsidRPr="00991E2C">
        <w:rPr>
          <w:rFonts w:cs="KFGQPC Uthmanic Script HAFS"/>
          <w:color w:val="000000"/>
          <w:sz w:val="36"/>
          <w:szCs w:val="36"/>
          <w:shd w:val="clear" w:color="auto" w:fill="FFFFFF"/>
          <w:rtl/>
        </w:rPr>
        <w:t>وَلَقَدۡ</w:t>
      </w:r>
      <w:proofErr w:type="spellEnd"/>
      <w:r w:rsidRPr="00991E2C">
        <w:rPr>
          <w:rFonts w:cs="KFGQPC Uthmanic Script HAFS"/>
          <w:color w:val="000000"/>
          <w:sz w:val="36"/>
          <w:szCs w:val="36"/>
          <w:shd w:val="clear" w:color="auto" w:fill="FFFFFF"/>
          <w:rtl/>
        </w:rPr>
        <w:t xml:space="preserve"> كَذَّبَ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لَّذِينَ</w:t>
      </w:r>
      <w:proofErr w:type="spellEnd"/>
      <w:r w:rsidRPr="00991E2C">
        <w:rPr>
          <w:rFonts w:cs="KFGQPC Uthmanic Script HAFS"/>
          <w:color w:val="000000"/>
          <w:sz w:val="36"/>
          <w:szCs w:val="36"/>
          <w:shd w:val="clear" w:color="auto" w:fill="FFFFFF"/>
          <w:rtl/>
        </w:rPr>
        <w:t xml:space="preserve"> مِن </w:t>
      </w:r>
      <w:proofErr w:type="spellStart"/>
      <w:r w:rsidRPr="00991E2C">
        <w:rPr>
          <w:rFonts w:cs="KFGQPC Uthmanic Script HAFS"/>
          <w:color w:val="000000"/>
          <w:sz w:val="36"/>
          <w:szCs w:val="36"/>
          <w:shd w:val="clear" w:color="auto" w:fill="FFFFFF"/>
          <w:rtl/>
        </w:rPr>
        <w:t>قَبۡلِهِمۡ</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فَكَيۡفَ</w:t>
      </w:r>
      <w:proofErr w:type="spellEnd"/>
      <w:r w:rsidRPr="00991E2C">
        <w:rPr>
          <w:rFonts w:cs="KFGQPC Uthmanic Script HAFS"/>
          <w:color w:val="000000"/>
          <w:sz w:val="36"/>
          <w:szCs w:val="36"/>
          <w:shd w:val="clear" w:color="auto" w:fill="FFFFFF"/>
          <w:rtl/>
        </w:rPr>
        <w:t xml:space="preserve"> كَانَ نَكِيرِ١٨</w:t>
      </w:r>
    </w:p>
    <w:p w14:paraId="4EE1AABC" w14:textId="77777777" w:rsidR="00653A6D" w:rsidRPr="00220556" w:rsidRDefault="00653A6D" w:rsidP="00220556">
      <w:pPr>
        <w:ind w:firstLine="0"/>
        <w:rPr>
          <w:rFonts w:cstheme="minorHAnsi"/>
          <w:lang w:bidi="fa-IR"/>
        </w:rPr>
      </w:pPr>
    </w:p>
    <w:p w14:paraId="21CD4BDA" w14:textId="4CC114BC" w:rsidR="00220556" w:rsidRPr="00220556" w:rsidRDefault="00220556" w:rsidP="00220556">
      <w:pPr>
        <w:ind w:firstLine="0"/>
        <w:rPr>
          <w:rFonts w:cstheme="minorHAnsi"/>
          <w:b/>
          <w:bCs/>
          <w:i/>
          <w:iCs/>
          <w:sz w:val="20"/>
          <w:szCs w:val="20"/>
          <w:lang w:bidi="fa-IR"/>
        </w:rPr>
      </w:pPr>
      <w:r w:rsidRPr="005154B2">
        <w:rPr>
          <w:rFonts w:cstheme="minorHAnsi"/>
          <w:b/>
          <w:bCs/>
          <w:i/>
          <w:iCs/>
          <w:sz w:val="20"/>
          <w:szCs w:val="20"/>
          <w:lang w:bidi="fa-IR"/>
        </w:rPr>
        <w:t xml:space="preserve">15- </w:t>
      </w:r>
      <w:r w:rsidR="00A84F03" w:rsidRPr="005154B2">
        <w:rPr>
          <w:rFonts w:cstheme="minorHAnsi"/>
          <w:b/>
          <w:bCs/>
          <w:i/>
          <w:iCs/>
          <w:sz w:val="20"/>
          <w:szCs w:val="20"/>
          <w:lang w:bidi="fa-IR"/>
        </w:rPr>
        <w:t>C’est Lui qui vous a soumis la terre : parcourez donc ses grandes étendues. Mangez de ce qu’Il vous fournit. Vers Lui est la Résurrection.</w:t>
      </w:r>
      <w:r w:rsidR="00A84F03" w:rsidRPr="00220556">
        <w:rPr>
          <w:rFonts w:cstheme="minorHAnsi"/>
          <w:b/>
          <w:bCs/>
          <w:i/>
          <w:iCs/>
          <w:sz w:val="20"/>
          <w:szCs w:val="20"/>
          <w:lang w:bidi="fa-IR"/>
        </w:rPr>
        <w:t xml:space="preserve"> </w:t>
      </w:r>
    </w:p>
    <w:p w14:paraId="234E76B4" w14:textId="77777777" w:rsidR="00220556" w:rsidRPr="00220556" w:rsidRDefault="00220556" w:rsidP="00220556">
      <w:pPr>
        <w:ind w:firstLine="0"/>
        <w:rPr>
          <w:rFonts w:cstheme="minorHAnsi"/>
          <w:b/>
          <w:bCs/>
          <w:i/>
          <w:iCs/>
          <w:sz w:val="20"/>
          <w:szCs w:val="20"/>
          <w:lang w:bidi="fa-IR"/>
        </w:rPr>
      </w:pPr>
      <w:r w:rsidRPr="00220556">
        <w:rPr>
          <w:rFonts w:cstheme="minorHAnsi"/>
          <w:b/>
          <w:bCs/>
          <w:i/>
          <w:iCs/>
          <w:sz w:val="20"/>
          <w:szCs w:val="20"/>
          <w:lang w:bidi="fa-IR"/>
        </w:rPr>
        <w:t xml:space="preserve">16- </w:t>
      </w:r>
      <w:r w:rsidR="00A84F03" w:rsidRPr="00220556">
        <w:rPr>
          <w:rFonts w:cstheme="minorHAnsi"/>
          <w:b/>
          <w:bCs/>
          <w:i/>
          <w:iCs/>
          <w:sz w:val="20"/>
          <w:szCs w:val="20"/>
          <w:lang w:bidi="fa-IR"/>
        </w:rPr>
        <w:t xml:space="preserve">Etes-vous à l’abri que Celui qui est au ciel vous enfouisse en la terre ? Et voici qu’elle tremble ! </w:t>
      </w:r>
    </w:p>
    <w:p w14:paraId="744B4134" w14:textId="77777777" w:rsidR="00220556" w:rsidRPr="00220556" w:rsidRDefault="00220556" w:rsidP="00220556">
      <w:pPr>
        <w:ind w:firstLine="0"/>
        <w:rPr>
          <w:rFonts w:cstheme="minorHAnsi"/>
          <w:b/>
          <w:bCs/>
          <w:i/>
          <w:iCs/>
          <w:sz w:val="20"/>
          <w:szCs w:val="20"/>
          <w:lang w:bidi="fa-IR"/>
        </w:rPr>
      </w:pPr>
      <w:r w:rsidRPr="00220556">
        <w:rPr>
          <w:rFonts w:cstheme="minorHAnsi"/>
          <w:b/>
          <w:bCs/>
          <w:i/>
          <w:iCs/>
          <w:sz w:val="20"/>
          <w:szCs w:val="20"/>
          <w:lang w:bidi="fa-IR"/>
        </w:rPr>
        <w:t xml:space="preserve">17- </w:t>
      </w:r>
      <w:r w:rsidR="00A84F03" w:rsidRPr="00220556">
        <w:rPr>
          <w:rFonts w:cstheme="minorHAnsi"/>
          <w:b/>
          <w:bCs/>
          <w:i/>
          <w:iCs/>
          <w:sz w:val="20"/>
          <w:szCs w:val="20"/>
          <w:lang w:bidi="fa-IR"/>
        </w:rPr>
        <w:t xml:space="preserve">Ou êtes-vous à l’abri que Celui qui au ciel envoie contre vous un ouragan de pierres ? Vous saurez ainsi quel fut Mon avertissement. </w:t>
      </w:r>
    </w:p>
    <w:p w14:paraId="720C0E53" w14:textId="4C7EC3C6" w:rsidR="00252E96" w:rsidRPr="00220556" w:rsidRDefault="00220556" w:rsidP="00220556">
      <w:pPr>
        <w:ind w:firstLine="0"/>
        <w:rPr>
          <w:rFonts w:cstheme="minorHAnsi"/>
          <w:b/>
          <w:bCs/>
          <w:i/>
          <w:iCs/>
          <w:sz w:val="20"/>
          <w:szCs w:val="20"/>
          <w:lang w:bidi="fa-IR"/>
        </w:rPr>
      </w:pPr>
      <w:r w:rsidRPr="00220556">
        <w:rPr>
          <w:rFonts w:cstheme="minorHAnsi"/>
          <w:b/>
          <w:bCs/>
          <w:i/>
          <w:iCs/>
          <w:sz w:val="20"/>
          <w:szCs w:val="20"/>
          <w:lang w:bidi="fa-IR"/>
        </w:rPr>
        <w:t xml:space="preserve">18- </w:t>
      </w:r>
      <w:r w:rsidR="00A84F03" w:rsidRPr="00220556">
        <w:rPr>
          <w:rFonts w:cstheme="minorHAnsi"/>
          <w:b/>
          <w:bCs/>
          <w:i/>
          <w:iCs/>
          <w:sz w:val="20"/>
          <w:szCs w:val="20"/>
          <w:lang w:bidi="fa-IR"/>
        </w:rPr>
        <w:t>En effet, ceux d’avant eux avaient crié au mensonge. Quelle fut alors Ma réprobation</w:t>
      </w:r>
      <w:r w:rsidR="00411B9A">
        <w:rPr>
          <w:rFonts w:cstheme="minorHAnsi"/>
          <w:b/>
          <w:bCs/>
          <w:i/>
          <w:iCs/>
          <w:sz w:val="20"/>
          <w:szCs w:val="20"/>
          <w:lang w:bidi="fa-IR"/>
        </w:rPr>
        <w:t> </w:t>
      </w:r>
      <w:r w:rsidR="00A84F03" w:rsidRPr="00220556">
        <w:rPr>
          <w:rFonts w:cstheme="minorHAnsi"/>
          <w:b/>
          <w:bCs/>
          <w:i/>
          <w:iCs/>
          <w:sz w:val="20"/>
          <w:szCs w:val="20"/>
          <w:lang w:bidi="fa-IR"/>
        </w:rPr>
        <w:t>! </w:t>
      </w:r>
    </w:p>
    <w:p w14:paraId="1EB697F2" w14:textId="77777777" w:rsidR="00252E96" w:rsidRPr="000B3DEE" w:rsidRDefault="00252E96" w:rsidP="00252E96">
      <w:pPr>
        <w:ind w:firstLine="0"/>
        <w:rPr>
          <w:rFonts w:cstheme="minorHAnsi"/>
          <w:i/>
          <w:iCs/>
          <w:lang w:bidi="fa-IR"/>
        </w:rPr>
      </w:pPr>
    </w:p>
    <w:p w14:paraId="2C06A9BD" w14:textId="4671F3D8" w:rsidR="00A84F03" w:rsidRPr="000B3DEE" w:rsidRDefault="00252E96" w:rsidP="00252E96">
      <w:pPr>
        <w:tabs>
          <w:tab w:val="left" w:pos="1080"/>
        </w:tabs>
        <w:ind w:firstLine="0"/>
        <w:rPr>
          <w:rFonts w:cstheme="minorHAnsi"/>
          <w:lang w:val="fr-BE" w:bidi="fa-IR"/>
        </w:rPr>
      </w:pPr>
      <w:r w:rsidRPr="000B3DEE">
        <w:rPr>
          <w:rFonts w:cstheme="minorHAnsi"/>
          <w:lang w:val="fr-BE" w:bidi="fa-IR"/>
        </w:rPr>
        <w:t xml:space="preserve">1- </w:t>
      </w:r>
      <w:r w:rsidR="00A84F03" w:rsidRPr="000B3DEE">
        <w:rPr>
          <w:rFonts w:cstheme="minorHAnsi"/>
          <w:lang w:val="fr-BE" w:bidi="fa-IR"/>
        </w:rPr>
        <w:t>L'une des bénédictions et des signes de Dieu est qu'</w:t>
      </w:r>
      <w:r w:rsidR="00092563">
        <w:rPr>
          <w:rFonts w:cstheme="minorHAnsi"/>
          <w:lang w:val="fr-BE" w:bidi="fa-IR"/>
        </w:rPr>
        <w:t>IL</w:t>
      </w:r>
      <w:r w:rsidR="00A84F03" w:rsidRPr="000B3DEE">
        <w:rPr>
          <w:rFonts w:cstheme="minorHAnsi"/>
          <w:lang w:val="fr-BE" w:bidi="fa-IR"/>
        </w:rPr>
        <w:t xml:space="preserve"> a assujetti la terre pour l’homme, malgré divers mouvements. Autrement dit, même si la terre a un mouvement de position</w:t>
      </w:r>
      <w:r w:rsidR="005154B2">
        <w:rPr>
          <w:rFonts w:cstheme="minorHAnsi"/>
          <w:lang w:val="fr-BE" w:bidi="fa-IR"/>
        </w:rPr>
        <w:t>,</w:t>
      </w:r>
      <w:r w:rsidR="00A84F03" w:rsidRPr="000B3DEE">
        <w:rPr>
          <w:rFonts w:cstheme="minorHAnsi"/>
          <w:lang w:val="fr-BE" w:bidi="fa-IR"/>
        </w:rPr>
        <w:t xml:space="preserve"> de translation et de nombreux autres mouvements, elle se déplace comme un animal apprivoisé afin que les créatures terrestres ne ressentent pas ses mouvements, des siècles</w:t>
      </w:r>
      <w:r w:rsidR="00092563">
        <w:rPr>
          <w:rFonts w:cstheme="minorHAnsi"/>
          <w:lang w:val="fr-BE" w:bidi="fa-IR"/>
        </w:rPr>
        <w:t xml:space="preserve"> durant :</w:t>
      </w:r>
      <w:r w:rsidR="00A84F03" w:rsidRPr="000B3DEE">
        <w:rPr>
          <w:rFonts w:cstheme="minorHAnsi"/>
          <w:lang w:val="fr-BE" w:bidi="fa-IR"/>
        </w:rPr>
        <w:t xml:space="preserve"> personne ne croyait que la terre </w:t>
      </w:r>
      <w:r w:rsidR="005154B2">
        <w:rPr>
          <w:rFonts w:cstheme="minorHAnsi"/>
          <w:lang w:val="fr-BE" w:bidi="fa-IR"/>
        </w:rPr>
        <w:t>était en mouvement tout au long de l</w:t>
      </w:r>
      <w:r w:rsidR="00A84F03" w:rsidRPr="000B3DEE">
        <w:rPr>
          <w:rFonts w:cstheme="minorHAnsi"/>
          <w:lang w:val="fr-BE" w:bidi="fa-IR"/>
        </w:rPr>
        <w:t>'année</w:t>
      </w:r>
      <w:r w:rsidR="005154B2">
        <w:rPr>
          <w:rFonts w:cstheme="minorHAnsi"/>
          <w:lang w:val="fr-BE" w:bidi="fa-IR"/>
        </w:rPr>
        <w:t>,</w:t>
      </w:r>
      <w:r w:rsidR="00A84F03" w:rsidRPr="000B3DEE">
        <w:rPr>
          <w:rFonts w:cstheme="minorHAnsi"/>
          <w:lang w:val="fr-BE" w:bidi="fa-IR"/>
        </w:rPr>
        <w:t xml:space="preserve"> jusqu'à ce que cela soit prouvé par de nombreuses preuves scientifiques.</w:t>
      </w:r>
    </w:p>
    <w:p w14:paraId="16AA82D1" w14:textId="1CA470B3" w:rsidR="00A84F03" w:rsidRPr="000B3DEE" w:rsidRDefault="00E35ACC" w:rsidP="00E35ACC">
      <w:pPr>
        <w:tabs>
          <w:tab w:val="left" w:pos="1080"/>
        </w:tabs>
        <w:ind w:firstLine="0"/>
        <w:rPr>
          <w:rFonts w:cstheme="minorHAnsi"/>
          <w:lang w:val="fr-BE" w:bidi="fa-IR"/>
        </w:rPr>
      </w:pPr>
      <w:r w:rsidRPr="000B3DEE">
        <w:rPr>
          <w:rFonts w:cstheme="minorHAnsi"/>
          <w:lang w:val="fr-BE" w:bidi="fa-IR"/>
        </w:rPr>
        <w:t xml:space="preserve">2- </w:t>
      </w:r>
      <w:r w:rsidR="00A84F03" w:rsidRPr="000B3DEE">
        <w:rPr>
          <w:rFonts w:cstheme="minorHAnsi"/>
          <w:lang w:val="fr-BE" w:bidi="fa-IR"/>
        </w:rPr>
        <w:t xml:space="preserve">Ce verset invite les gens à parcourir la terre et à se nourrir des subsistances qui leur </w:t>
      </w:r>
      <w:r w:rsidR="00092563">
        <w:rPr>
          <w:rFonts w:cstheme="minorHAnsi"/>
          <w:lang w:val="fr-BE" w:bidi="fa-IR"/>
        </w:rPr>
        <w:t>ont</w:t>
      </w:r>
      <w:r w:rsidR="00092563" w:rsidRPr="000B3DEE">
        <w:rPr>
          <w:rFonts w:cstheme="minorHAnsi"/>
          <w:lang w:val="fr-BE" w:bidi="fa-IR"/>
        </w:rPr>
        <w:t xml:space="preserve"> </w:t>
      </w:r>
      <w:r w:rsidR="005154B2">
        <w:rPr>
          <w:rFonts w:cstheme="minorHAnsi"/>
          <w:lang w:val="fr-BE" w:bidi="fa-IR"/>
        </w:rPr>
        <w:t xml:space="preserve">été </w:t>
      </w:r>
      <w:r w:rsidR="00A84F03" w:rsidRPr="000B3DEE">
        <w:rPr>
          <w:rFonts w:cstheme="minorHAnsi"/>
          <w:lang w:val="fr-BE" w:bidi="fa-IR"/>
        </w:rPr>
        <w:t>accordé</w:t>
      </w:r>
      <w:r w:rsidR="00092563">
        <w:rPr>
          <w:rFonts w:cstheme="minorHAnsi"/>
          <w:lang w:val="fr-BE" w:bidi="fa-IR"/>
        </w:rPr>
        <w:t>es</w:t>
      </w:r>
      <w:r w:rsidR="00A84F03" w:rsidRPr="000B3DEE">
        <w:rPr>
          <w:rFonts w:cstheme="minorHAnsi"/>
          <w:lang w:val="fr-BE" w:bidi="fa-IR"/>
        </w:rPr>
        <w:t xml:space="preserve">, ce qui signifie qu'il faut travailler et se déplacer pour gagner sa subsistance, sinon personne n'arrivera à rien avec la paresse et le silence. </w:t>
      </w:r>
    </w:p>
    <w:p w14:paraId="26694686" w14:textId="3123D674" w:rsidR="00A84F03" w:rsidRPr="000B3DEE" w:rsidRDefault="00E35ACC" w:rsidP="00E35ACC">
      <w:pPr>
        <w:tabs>
          <w:tab w:val="left" w:pos="1080"/>
        </w:tabs>
        <w:ind w:firstLine="0"/>
        <w:rPr>
          <w:rFonts w:cstheme="minorHAnsi"/>
          <w:lang w:val="fr-BE" w:bidi="fa-IR"/>
        </w:rPr>
      </w:pPr>
      <w:r w:rsidRPr="000B3DEE">
        <w:rPr>
          <w:rFonts w:cstheme="minorHAnsi"/>
          <w:lang w:val="fr-BE" w:bidi="fa-IR"/>
        </w:rPr>
        <w:t xml:space="preserve">3- </w:t>
      </w:r>
      <w:r w:rsidR="00A965AC" w:rsidRPr="00A965AC">
        <w:rPr>
          <w:rFonts w:cstheme="minorHAnsi"/>
          <w:lang w:val="fr-BE" w:bidi="fa-IR"/>
        </w:rPr>
        <w:t xml:space="preserve">Il ressort de ces versets que Dieu est l'origine et le commencement du cheminement de l'homme. La Terre constitue l'espace où ce dernier déploie ses efforts pour avancer sur le chemin de la </w:t>
      </w:r>
      <w:r w:rsidR="00A965AC" w:rsidRPr="00A965AC">
        <w:rPr>
          <w:rFonts w:cstheme="minorHAnsi"/>
          <w:lang w:val="fr-BE" w:bidi="fa-IR"/>
        </w:rPr>
        <w:lastRenderedPageBreak/>
        <w:t>perfection. Toutefois, la finalité et l'aboutissement de son parcours sont vers Dieu. Ainsi, l'être humain doit se considérer comme un voyageur entre le début et la fin du monde, sans jamais perdre de vue que la Terre et les biens matériels ne représentent pas sa destination ultime ou son but suprême. Au contraire, sa seule et unique destination est la résurrection et le retour vers Dieu</w:t>
      </w:r>
      <w:r w:rsidR="00A84F03" w:rsidRPr="000B3DEE">
        <w:rPr>
          <w:rFonts w:cstheme="minorHAnsi"/>
          <w:lang w:val="fr-BE" w:bidi="fa-IR"/>
        </w:rPr>
        <w:t>.</w:t>
      </w:r>
      <w:r w:rsidRPr="000B3DEE">
        <w:rPr>
          <w:rStyle w:val="Appelnotedebasdep"/>
          <w:rFonts w:cstheme="minorHAnsi"/>
          <w:lang w:val="fr-BE" w:bidi="fa-IR"/>
        </w:rPr>
        <w:footnoteReference w:id="20"/>
      </w:r>
    </w:p>
    <w:p w14:paraId="0E881654" w14:textId="77777777" w:rsidR="00E35ACC" w:rsidRPr="000B3DEE" w:rsidRDefault="00E35ACC" w:rsidP="00E35ACC">
      <w:pPr>
        <w:tabs>
          <w:tab w:val="left" w:pos="1080"/>
        </w:tabs>
        <w:ind w:firstLine="0"/>
        <w:rPr>
          <w:rFonts w:cstheme="minorHAnsi"/>
          <w:lang w:val="fr-BE" w:bidi="fa-IR"/>
        </w:rPr>
      </w:pPr>
    </w:p>
    <w:p w14:paraId="14507D7A" w14:textId="77777777" w:rsidR="00220556" w:rsidRDefault="00220556" w:rsidP="00220556">
      <w:pPr>
        <w:ind w:firstLine="0"/>
        <w:rPr>
          <w:rFonts w:cstheme="minorHAnsi"/>
          <w:i/>
          <w:iCs/>
          <w:lang w:bidi="fa-IR"/>
        </w:rPr>
      </w:pPr>
    </w:p>
    <w:p w14:paraId="59F57120" w14:textId="77777777" w:rsidR="00653A6D" w:rsidRDefault="00653A6D" w:rsidP="00220556">
      <w:pPr>
        <w:ind w:firstLine="0"/>
        <w:rPr>
          <w:rFonts w:cstheme="minorHAnsi"/>
          <w:i/>
          <w:iCs/>
          <w:lang w:bidi="fa-IR"/>
        </w:rPr>
      </w:pPr>
    </w:p>
    <w:p w14:paraId="33A416DA" w14:textId="0ECFC4D3" w:rsidR="00653A6D" w:rsidRDefault="00653A6D" w:rsidP="00653A6D">
      <w:pPr>
        <w:ind w:firstLine="0"/>
        <w:jc w:val="right"/>
        <w:rPr>
          <w:rFonts w:cstheme="minorHAnsi"/>
          <w:i/>
          <w:iCs/>
          <w:lang w:bidi="fa-IR"/>
        </w:rPr>
      </w:pPr>
      <w:r w:rsidRPr="00991E2C">
        <w:rPr>
          <w:rFonts w:cs="KFGQPC Uthmanic Script HAFS"/>
          <w:color w:val="000000"/>
          <w:sz w:val="36"/>
          <w:szCs w:val="36"/>
          <w:shd w:val="clear" w:color="auto" w:fill="FFFFFF"/>
          <w:rtl/>
        </w:rPr>
        <w:t xml:space="preserve">أَوَ </w:t>
      </w:r>
      <w:proofErr w:type="spellStart"/>
      <w:r w:rsidRPr="00991E2C">
        <w:rPr>
          <w:rFonts w:cs="KFGQPC Uthmanic Script HAFS"/>
          <w:color w:val="000000"/>
          <w:sz w:val="36"/>
          <w:szCs w:val="36"/>
          <w:shd w:val="clear" w:color="auto" w:fill="FFFFFF"/>
          <w:rtl/>
        </w:rPr>
        <w:t>لَمۡ</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يَرَوۡاْ</w:t>
      </w:r>
      <w:proofErr w:type="spellEnd"/>
      <w:r w:rsidRPr="00991E2C">
        <w:rPr>
          <w:rFonts w:cs="KFGQPC Uthmanic Script HAFS"/>
          <w:color w:val="000000"/>
          <w:sz w:val="36"/>
          <w:szCs w:val="36"/>
          <w:shd w:val="clear" w:color="auto" w:fill="FFFFFF"/>
          <w:rtl/>
        </w:rPr>
        <w:t xml:space="preserve"> إِلَى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لطَّيۡرِ</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فَوۡقَهُمۡ</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صَٰٓفَّٰت</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وَيَقۡبِضۡنَۚ</w:t>
      </w:r>
      <w:proofErr w:type="spellEnd"/>
      <w:r w:rsidRPr="00991E2C">
        <w:rPr>
          <w:rFonts w:cs="KFGQPC Uthmanic Script HAFS"/>
          <w:color w:val="000000"/>
          <w:sz w:val="36"/>
          <w:szCs w:val="36"/>
          <w:shd w:val="clear" w:color="auto" w:fill="FFFFFF"/>
          <w:rtl/>
        </w:rPr>
        <w:t xml:space="preserve"> مَا </w:t>
      </w:r>
      <w:proofErr w:type="spellStart"/>
      <w:r w:rsidRPr="00991E2C">
        <w:rPr>
          <w:rFonts w:cs="KFGQPC Uthmanic Script HAFS"/>
          <w:color w:val="000000"/>
          <w:sz w:val="36"/>
          <w:szCs w:val="36"/>
          <w:shd w:val="clear" w:color="auto" w:fill="FFFFFF"/>
          <w:rtl/>
        </w:rPr>
        <w:t>يُمۡسِكُهُنَّ</w:t>
      </w:r>
      <w:proofErr w:type="spellEnd"/>
      <w:r w:rsidRPr="00991E2C">
        <w:rPr>
          <w:rFonts w:cs="KFGQPC Uthmanic Script HAFS"/>
          <w:color w:val="000000"/>
          <w:sz w:val="36"/>
          <w:szCs w:val="36"/>
          <w:shd w:val="clear" w:color="auto" w:fill="FFFFFF"/>
          <w:rtl/>
        </w:rPr>
        <w:t xml:space="preserve"> إِلَّا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لرَّحۡمَٰنُۚ</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إِنَّهُ</w:t>
      </w:r>
      <w:r w:rsidRPr="00991E2C">
        <w:rPr>
          <w:rFonts w:cs="KFGQPC Uthmanic Script HAFS" w:hint="cs"/>
          <w:color w:val="000000"/>
          <w:sz w:val="36"/>
          <w:szCs w:val="36"/>
          <w:shd w:val="clear" w:color="auto" w:fill="FFFFFF"/>
          <w:rtl/>
        </w:rPr>
        <w:t>ۥ</w:t>
      </w:r>
      <w:proofErr w:type="spellEnd"/>
      <w:r w:rsidRPr="00991E2C">
        <w:rPr>
          <w:rFonts w:cs="KFGQPC Uthmanic Script HAFS"/>
          <w:color w:val="000000"/>
          <w:sz w:val="36"/>
          <w:szCs w:val="36"/>
          <w:shd w:val="clear" w:color="auto" w:fill="FFFFFF"/>
          <w:rtl/>
        </w:rPr>
        <w:t xml:space="preserve"> بِكُلِّ </w:t>
      </w:r>
      <w:proofErr w:type="spellStart"/>
      <w:r w:rsidRPr="00991E2C">
        <w:rPr>
          <w:rFonts w:cs="KFGQPC Uthmanic Script HAFS"/>
          <w:color w:val="000000"/>
          <w:sz w:val="36"/>
          <w:szCs w:val="36"/>
          <w:shd w:val="clear" w:color="auto" w:fill="FFFFFF"/>
          <w:rtl/>
        </w:rPr>
        <w:t>شَيۡءِۢ</w:t>
      </w:r>
      <w:proofErr w:type="spellEnd"/>
      <w:r w:rsidRPr="00991E2C">
        <w:rPr>
          <w:rFonts w:cs="KFGQPC Uthmanic Script HAFS"/>
          <w:color w:val="000000"/>
          <w:sz w:val="36"/>
          <w:szCs w:val="36"/>
          <w:shd w:val="clear" w:color="auto" w:fill="FFFFFF"/>
          <w:rtl/>
        </w:rPr>
        <w:t xml:space="preserve"> بَصِيرٌ١٩ </w:t>
      </w:r>
      <w:proofErr w:type="spellStart"/>
      <w:r w:rsidRPr="00991E2C">
        <w:rPr>
          <w:rFonts w:cs="KFGQPC Uthmanic Script HAFS"/>
          <w:color w:val="000000"/>
          <w:sz w:val="36"/>
          <w:szCs w:val="36"/>
          <w:shd w:val="clear" w:color="auto" w:fill="FFFFFF"/>
          <w:rtl/>
        </w:rPr>
        <w:t>أَمَّنۡ</w:t>
      </w:r>
      <w:proofErr w:type="spellEnd"/>
      <w:r w:rsidRPr="00991E2C">
        <w:rPr>
          <w:rFonts w:cs="KFGQPC Uthmanic Script HAFS"/>
          <w:color w:val="000000"/>
          <w:sz w:val="36"/>
          <w:szCs w:val="36"/>
          <w:shd w:val="clear" w:color="auto" w:fill="FFFFFF"/>
          <w:rtl/>
        </w:rPr>
        <w:t xml:space="preserve"> هَٰذَا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لَّذِي</w:t>
      </w:r>
      <w:proofErr w:type="spellEnd"/>
      <w:r w:rsidRPr="00991E2C">
        <w:rPr>
          <w:rFonts w:cs="KFGQPC Uthmanic Script HAFS"/>
          <w:color w:val="000000"/>
          <w:sz w:val="36"/>
          <w:szCs w:val="36"/>
          <w:shd w:val="clear" w:color="auto" w:fill="FFFFFF"/>
          <w:rtl/>
        </w:rPr>
        <w:t xml:space="preserve"> هُوَ جُندٞ </w:t>
      </w:r>
      <w:proofErr w:type="spellStart"/>
      <w:r w:rsidRPr="00991E2C">
        <w:rPr>
          <w:rFonts w:cs="KFGQPC Uthmanic Script HAFS"/>
          <w:color w:val="000000"/>
          <w:sz w:val="36"/>
          <w:szCs w:val="36"/>
          <w:shd w:val="clear" w:color="auto" w:fill="FFFFFF"/>
          <w:rtl/>
        </w:rPr>
        <w:t>لَّكُمۡ</w:t>
      </w:r>
      <w:proofErr w:type="spellEnd"/>
      <w:r w:rsidRPr="00991E2C">
        <w:rPr>
          <w:rFonts w:cs="KFGQPC Uthmanic Script HAFS"/>
          <w:color w:val="000000"/>
          <w:sz w:val="36"/>
          <w:szCs w:val="36"/>
          <w:shd w:val="clear" w:color="auto" w:fill="FFFFFF"/>
          <w:rtl/>
        </w:rPr>
        <w:t xml:space="preserve"> يَنصُرُكُم مِّن دُونِ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لرَّحۡمَٰنِۚ</w:t>
      </w:r>
      <w:proofErr w:type="spellEnd"/>
      <w:r w:rsidRPr="00991E2C">
        <w:rPr>
          <w:rFonts w:cs="KFGQPC Uthmanic Script HAFS"/>
          <w:color w:val="000000"/>
          <w:sz w:val="36"/>
          <w:szCs w:val="36"/>
          <w:shd w:val="clear" w:color="auto" w:fill="FFFFFF"/>
          <w:rtl/>
        </w:rPr>
        <w:t xml:space="preserve"> إِنِ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لۡكَٰفِرُونَ</w:t>
      </w:r>
      <w:proofErr w:type="spellEnd"/>
      <w:r w:rsidRPr="00991E2C">
        <w:rPr>
          <w:rFonts w:cs="KFGQPC Uthmanic Script HAFS"/>
          <w:color w:val="000000"/>
          <w:sz w:val="36"/>
          <w:szCs w:val="36"/>
          <w:shd w:val="clear" w:color="auto" w:fill="FFFFFF"/>
          <w:rtl/>
        </w:rPr>
        <w:t xml:space="preserve"> إِلَّا فِي غُرُورٍ٢٠ </w:t>
      </w:r>
      <w:proofErr w:type="spellStart"/>
      <w:r w:rsidRPr="00991E2C">
        <w:rPr>
          <w:rFonts w:cs="KFGQPC Uthmanic Script HAFS"/>
          <w:color w:val="000000"/>
          <w:sz w:val="36"/>
          <w:szCs w:val="36"/>
          <w:shd w:val="clear" w:color="auto" w:fill="FFFFFF"/>
          <w:rtl/>
        </w:rPr>
        <w:t>أَمَّنۡ</w:t>
      </w:r>
      <w:proofErr w:type="spellEnd"/>
      <w:r w:rsidRPr="00991E2C">
        <w:rPr>
          <w:rFonts w:cs="KFGQPC Uthmanic Script HAFS"/>
          <w:color w:val="000000"/>
          <w:sz w:val="36"/>
          <w:szCs w:val="36"/>
          <w:shd w:val="clear" w:color="auto" w:fill="FFFFFF"/>
          <w:rtl/>
        </w:rPr>
        <w:t xml:space="preserve"> هَٰذَا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لَّذِي</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يَرۡزُقُكُمۡ</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إِنۡ</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أَمۡسَكَ</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رِزۡقَهُ</w:t>
      </w:r>
      <w:r w:rsidRPr="00991E2C">
        <w:rPr>
          <w:rFonts w:cs="KFGQPC Uthmanic Script HAFS" w:hint="cs"/>
          <w:color w:val="000000"/>
          <w:sz w:val="36"/>
          <w:szCs w:val="36"/>
          <w:shd w:val="clear" w:color="auto" w:fill="FFFFFF"/>
          <w:rtl/>
        </w:rPr>
        <w:t>ۥۚ</w:t>
      </w:r>
      <w:proofErr w:type="spellEnd"/>
      <w:r w:rsidRPr="00991E2C">
        <w:rPr>
          <w:rFonts w:cs="KFGQPC Uthmanic Script HAFS"/>
          <w:color w:val="000000"/>
          <w:sz w:val="36"/>
          <w:szCs w:val="36"/>
          <w:shd w:val="clear" w:color="auto" w:fill="FFFFFF"/>
          <w:rtl/>
        </w:rPr>
        <w:t xml:space="preserve"> بَل لَّجُّواْ فِي عُتُوّٖ وَنُفُورٍ٢١</w:t>
      </w:r>
    </w:p>
    <w:p w14:paraId="2FDC3430" w14:textId="77777777" w:rsidR="00220556" w:rsidRDefault="00220556" w:rsidP="00220556">
      <w:pPr>
        <w:ind w:firstLine="0"/>
        <w:rPr>
          <w:rFonts w:cstheme="minorHAnsi"/>
          <w:i/>
          <w:iCs/>
          <w:lang w:bidi="fa-IR"/>
        </w:rPr>
      </w:pPr>
    </w:p>
    <w:p w14:paraId="71ED5C0C" w14:textId="0369F8C8" w:rsidR="00220556" w:rsidRPr="00220556" w:rsidRDefault="00220556" w:rsidP="00220556">
      <w:pPr>
        <w:ind w:firstLine="0"/>
        <w:rPr>
          <w:rFonts w:cstheme="minorHAnsi"/>
          <w:b/>
          <w:bCs/>
          <w:i/>
          <w:iCs/>
          <w:sz w:val="20"/>
          <w:szCs w:val="20"/>
          <w:lang w:bidi="fa-IR"/>
        </w:rPr>
      </w:pPr>
      <w:r w:rsidRPr="00B541CB">
        <w:rPr>
          <w:rFonts w:cstheme="minorHAnsi"/>
          <w:b/>
          <w:bCs/>
          <w:i/>
          <w:iCs/>
          <w:sz w:val="20"/>
          <w:szCs w:val="20"/>
          <w:lang w:bidi="fa-IR"/>
        </w:rPr>
        <w:t>19</w:t>
      </w:r>
      <w:r w:rsidRPr="00220556">
        <w:rPr>
          <w:rFonts w:cstheme="minorHAnsi"/>
          <w:b/>
          <w:bCs/>
          <w:i/>
          <w:iCs/>
          <w:sz w:val="20"/>
          <w:szCs w:val="20"/>
          <w:lang w:bidi="fa-IR"/>
        </w:rPr>
        <w:t xml:space="preserve">- </w:t>
      </w:r>
      <w:r w:rsidR="00A84F03" w:rsidRPr="00220556">
        <w:rPr>
          <w:rFonts w:cstheme="minorHAnsi"/>
          <w:b/>
          <w:bCs/>
          <w:i/>
          <w:iCs/>
          <w:sz w:val="20"/>
          <w:szCs w:val="20"/>
          <w:lang w:bidi="fa-IR"/>
        </w:rPr>
        <w:t xml:space="preserve">N’ont-ils pas vu les oiseaux au-dessus d’eux, déployant et repliant leurs ailes tour à tour ? Seul le Tout Miséricordieux les soutient. Car Il est sur toute chose, Clairvoyant. </w:t>
      </w:r>
    </w:p>
    <w:p w14:paraId="0264A0E1" w14:textId="77777777" w:rsidR="00220556" w:rsidRPr="00220556" w:rsidRDefault="00220556" w:rsidP="00220556">
      <w:pPr>
        <w:ind w:firstLine="0"/>
        <w:rPr>
          <w:rFonts w:cstheme="minorHAnsi"/>
          <w:b/>
          <w:bCs/>
          <w:i/>
          <w:iCs/>
          <w:sz w:val="20"/>
          <w:szCs w:val="20"/>
          <w:lang w:bidi="fa-IR"/>
        </w:rPr>
      </w:pPr>
      <w:r w:rsidRPr="00220556">
        <w:rPr>
          <w:rFonts w:cstheme="minorHAnsi"/>
          <w:b/>
          <w:bCs/>
          <w:i/>
          <w:iCs/>
          <w:sz w:val="20"/>
          <w:szCs w:val="20"/>
          <w:lang w:bidi="fa-IR"/>
        </w:rPr>
        <w:t xml:space="preserve">20- </w:t>
      </w:r>
      <w:r w:rsidR="00A84F03" w:rsidRPr="00220556">
        <w:rPr>
          <w:rFonts w:cstheme="minorHAnsi"/>
          <w:b/>
          <w:bCs/>
          <w:i/>
          <w:iCs/>
          <w:sz w:val="20"/>
          <w:szCs w:val="20"/>
          <w:lang w:bidi="fa-IR"/>
        </w:rPr>
        <w:t>Quel est celui qui constituerait pour vous une armée [capable] de vous secourir, en dehors du Tout Miséricordieux ? En vérité les mécréants sont dans l’illusion complète.</w:t>
      </w:r>
    </w:p>
    <w:p w14:paraId="6F40AB5B" w14:textId="1379CBA1" w:rsidR="00A84F03" w:rsidRPr="00220556" w:rsidRDefault="00220556" w:rsidP="00220556">
      <w:pPr>
        <w:ind w:firstLine="0"/>
        <w:rPr>
          <w:rFonts w:cstheme="minorHAnsi"/>
          <w:b/>
          <w:bCs/>
          <w:i/>
          <w:iCs/>
          <w:sz w:val="20"/>
          <w:szCs w:val="20"/>
          <w:lang w:bidi="fa-IR"/>
        </w:rPr>
      </w:pPr>
      <w:r w:rsidRPr="00220556">
        <w:rPr>
          <w:rFonts w:cstheme="minorHAnsi"/>
          <w:b/>
          <w:bCs/>
          <w:i/>
          <w:iCs/>
          <w:sz w:val="20"/>
          <w:szCs w:val="20"/>
          <w:lang w:bidi="fa-IR"/>
        </w:rPr>
        <w:t xml:space="preserve">21- </w:t>
      </w:r>
      <w:r w:rsidR="00A84F03" w:rsidRPr="00220556">
        <w:rPr>
          <w:rFonts w:cstheme="minorHAnsi"/>
          <w:b/>
          <w:bCs/>
          <w:i/>
          <w:iCs/>
          <w:sz w:val="20"/>
          <w:szCs w:val="20"/>
          <w:lang w:bidi="fa-IR"/>
        </w:rPr>
        <w:t>Ou quel est celui qui vous donnera votre subsistance s’Il s’arrête de fournir Son attribution ? Mais ils persistent dans leur insolence et dans leur répulsion</w:t>
      </w:r>
      <w:r w:rsidR="002D1620">
        <w:rPr>
          <w:rFonts w:cstheme="minorHAnsi"/>
          <w:b/>
          <w:bCs/>
          <w:i/>
          <w:iCs/>
          <w:sz w:val="20"/>
          <w:szCs w:val="20"/>
          <w:lang w:bidi="fa-IR"/>
        </w:rPr>
        <w:t xml:space="preserve"> .</w:t>
      </w:r>
    </w:p>
    <w:p w14:paraId="1EFAB3E1" w14:textId="621B2C49" w:rsidR="00A84F03" w:rsidRPr="000B3DEE" w:rsidRDefault="00A84F03" w:rsidP="00E35ACC">
      <w:pPr>
        <w:ind w:firstLine="0"/>
        <w:rPr>
          <w:rFonts w:cstheme="minorHAnsi"/>
          <w:b/>
          <w:bCs/>
          <w:i/>
          <w:iCs/>
        </w:rPr>
      </w:pPr>
    </w:p>
    <w:p w14:paraId="12D36EEC" w14:textId="52113F18" w:rsidR="00A84F03" w:rsidRPr="000B3DEE" w:rsidRDefault="00A84F03" w:rsidP="00E35ACC">
      <w:pPr>
        <w:tabs>
          <w:tab w:val="left" w:pos="1380"/>
        </w:tabs>
        <w:ind w:firstLine="0"/>
        <w:rPr>
          <w:rFonts w:cstheme="minorHAnsi"/>
          <w:lang w:val="fr-BE" w:bidi="fa-IR"/>
        </w:rPr>
      </w:pPr>
      <w:r w:rsidRPr="000B3DEE">
        <w:rPr>
          <w:rFonts w:cstheme="minorHAnsi"/>
          <w:lang w:val="fr-BE" w:bidi="fa-IR"/>
        </w:rPr>
        <w:t>Il ressort de ces versets que l'un des signes de la puissance et de la sagesse de Dieu se voit dans le vol des oiseaux. En effet, le fait que les oiseaux volent déployant et repliant tour à tour leurs ailes est un signe de la sagesse et de la puissance de Dieu. Des oiseaux s'élèvent du sol contre la force de gravité et se déplacent dans le ciel pendant des heures</w:t>
      </w:r>
      <w:r w:rsidR="00FD6DCE">
        <w:rPr>
          <w:rFonts w:cstheme="minorHAnsi"/>
          <w:lang w:val="fr-BE" w:bidi="fa-IR"/>
        </w:rPr>
        <w:t>.</w:t>
      </w:r>
      <w:r w:rsidRPr="000B3DEE">
        <w:rPr>
          <w:rFonts w:cstheme="minorHAnsi"/>
          <w:lang w:val="fr-BE" w:bidi="fa-IR"/>
        </w:rPr>
        <w:t xml:space="preserve"> </w:t>
      </w:r>
      <w:r w:rsidR="00FD6DCE">
        <w:rPr>
          <w:rFonts w:cstheme="minorHAnsi"/>
          <w:lang w:val="fr-BE" w:bidi="fa-IR"/>
        </w:rPr>
        <w:t>P</w:t>
      </w:r>
      <w:r w:rsidRPr="000B3DEE">
        <w:rPr>
          <w:rFonts w:cstheme="minorHAnsi"/>
          <w:lang w:val="fr-BE" w:bidi="fa-IR"/>
        </w:rPr>
        <w:t>arfois ils déploient leurs ailes</w:t>
      </w:r>
      <w:r w:rsidR="00FD6DCE">
        <w:rPr>
          <w:rFonts w:cstheme="minorHAnsi"/>
          <w:lang w:val="fr-BE" w:bidi="fa-IR"/>
        </w:rPr>
        <w:t>,</w:t>
      </w:r>
      <w:r w:rsidRPr="000B3DEE">
        <w:rPr>
          <w:rFonts w:cstheme="minorHAnsi"/>
          <w:lang w:val="fr-BE" w:bidi="fa-IR"/>
        </w:rPr>
        <w:t xml:space="preserve"> parfois ils </w:t>
      </w:r>
      <w:r w:rsidR="00FD6DCE">
        <w:rPr>
          <w:rFonts w:cstheme="minorHAnsi"/>
          <w:lang w:val="fr-BE" w:bidi="fa-IR"/>
        </w:rPr>
        <w:t xml:space="preserve">les </w:t>
      </w:r>
      <w:r w:rsidRPr="000B3DEE">
        <w:rPr>
          <w:rFonts w:cstheme="minorHAnsi"/>
          <w:lang w:val="fr-BE" w:bidi="fa-IR"/>
        </w:rPr>
        <w:t>replient</w:t>
      </w:r>
      <w:r w:rsidR="00FD6DCE">
        <w:rPr>
          <w:rFonts w:cstheme="minorHAnsi"/>
          <w:lang w:val="fr-BE" w:bidi="fa-IR"/>
        </w:rPr>
        <w:t>,</w:t>
      </w:r>
      <w:r w:rsidRPr="000B3DEE">
        <w:rPr>
          <w:rFonts w:cstheme="minorHAnsi"/>
          <w:lang w:val="fr-BE" w:bidi="fa-IR"/>
        </w:rPr>
        <w:t xml:space="preserve"> et volent sur des centaines de kilomètres sans aucun problème alors que personne ne leur a appris à voler. </w:t>
      </w:r>
    </w:p>
    <w:p w14:paraId="5452FF57" w14:textId="16A4A56E" w:rsidR="00A84F03" w:rsidRPr="000B3DEE" w:rsidRDefault="00A84F03" w:rsidP="00E35ACC">
      <w:pPr>
        <w:tabs>
          <w:tab w:val="left" w:pos="1380"/>
        </w:tabs>
        <w:ind w:firstLine="0"/>
        <w:rPr>
          <w:rFonts w:cstheme="minorHAnsi"/>
          <w:lang w:val="fr-BE" w:bidi="fa-IR"/>
        </w:rPr>
      </w:pPr>
      <w:r w:rsidRPr="000B3DEE">
        <w:rPr>
          <w:rFonts w:cstheme="minorHAnsi"/>
          <w:lang w:val="fr-BE" w:bidi="fa-IR"/>
        </w:rPr>
        <w:t xml:space="preserve">Ces vols étonnants sont un signe de la puissance et de la sagesse de Dieu dans leur création et les lois régissant la nature. Dieu les a créés ainsi, </w:t>
      </w:r>
      <w:r w:rsidR="00FD6DCE">
        <w:rPr>
          <w:rFonts w:cstheme="minorHAnsi"/>
          <w:lang w:val="fr-BE" w:bidi="fa-IR"/>
        </w:rPr>
        <w:t>Il</w:t>
      </w:r>
      <w:r w:rsidR="00FD6DCE" w:rsidRPr="000B3DEE">
        <w:rPr>
          <w:rFonts w:cstheme="minorHAnsi"/>
          <w:lang w:val="fr-BE" w:bidi="fa-IR"/>
        </w:rPr>
        <w:t xml:space="preserve"> </w:t>
      </w:r>
      <w:r w:rsidRPr="000B3DEE">
        <w:rPr>
          <w:rFonts w:cstheme="minorHAnsi"/>
          <w:lang w:val="fr-BE" w:bidi="fa-IR"/>
        </w:rPr>
        <w:t xml:space="preserve">les </w:t>
      </w:r>
      <w:r w:rsidR="00FD6DCE">
        <w:rPr>
          <w:rFonts w:cstheme="minorHAnsi"/>
          <w:lang w:val="fr-BE" w:bidi="fa-IR"/>
        </w:rPr>
        <w:t>maintient dans les</w:t>
      </w:r>
      <w:r w:rsidRPr="000B3DEE">
        <w:rPr>
          <w:rFonts w:cstheme="minorHAnsi"/>
          <w:lang w:val="fr-BE" w:bidi="fa-IR"/>
        </w:rPr>
        <w:t xml:space="preserve"> airs et les retient de tomber.</w:t>
      </w:r>
      <w:r w:rsidR="00E35ACC" w:rsidRPr="000B3DEE">
        <w:rPr>
          <w:rStyle w:val="Appelnotedebasdep"/>
          <w:rFonts w:cstheme="minorHAnsi"/>
          <w:lang w:val="fr-BE" w:bidi="fa-IR"/>
        </w:rPr>
        <w:footnoteReference w:id="21"/>
      </w:r>
    </w:p>
    <w:p w14:paraId="340286B1" w14:textId="77777777" w:rsidR="00960D60" w:rsidRDefault="00960D60" w:rsidP="00721305">
      <w:pPr>
        <w:ind w:firstLine="0"/>
        <w:rPr>
          <w:rFonts w:cstheme="minorHAnsi"/>
          <w:i/>
          <w:iCs/>
          <w:lang w:bidi="fa-IR"/>
        </w:rPr>
      </w:pPr>
    </w:p>
    <w:p w14:paraId="527B7D25" w14:textId="77777777" w:rsidR="00111953" w:rsidRDefault="00111953" w:rsidP="00721305">
      <w:pPr>
        <w:ind w:firstLine="0"/>
        <w:rPr>
          <w:rFonts w:cstheme="minorHAnsi"/>
          <w:i/>
          <w:iCs/>
          <w:lang w:bidi="fa-IR"/>
        </w:rPr>
      </w:pPr>
    </w:p>
    <w:p w14:paraId="7EB06CA0" w14:textId="77777777" w:rsidR="00E26F2F" w:rsidRDefault="00E26F2F" w:rsidP="00721305">
      <w:pPr>
        <w:ind w:firstLine="0"/>
        <w:rPr>
          <w:rFonts w:cstheme="minorHAnsi"/>
          <w:i/>
          <w:iCs/>
          <w:lang w:bidi="fa-IR"/>
        </w:rPr>
      </w:pPr>
    </w:p>
    <w:p w14:paraId="3F9A750F" w14:textId="77777777" w:rsidR="00E26F2F" w:rsidRDefault="00E26F2F" w:rsidP="00721305">
      <w:pPr>
        <w:ind w:firstLine="0"/>
        <w:rPr>
          <w:rFonts w:cstheme="minorHAnsi"/>
          <w:i/>
          <w:iCs/>
          <w:lang w:bidi="fa-IR"/>
        </w:rPr>
      </w:pPr>
    </w:p>
    <w:p w14:paraId="72E7E3EB" w14:textId="77777777" w:rsidR="00E26F2F" w:rsidRDefault="00E26F2F" w:rsidP="00721305">
      <w:pPr>
        <w:ind w:firstLine="0"/>
        <w:rPr>
          <w:rFonts w:cstheme="minorHAnsi"/>
          <w:i/>
          <w:iCs/>
          <w:lang w:bidi="fa-IR"/>
        </w:rPr>
      </w:pPr>
    </w:p>
    <w:p w14:paraId="6C8FE287" w14:textId="77777777" w:rsidR="00E26F2F" w:rsidRDefault="00E26F2F" w:rsidP="00721305">
      <w:pPr>
        <w:ind w:firstLine="0"/>
        <w:rPr>
          <w:rFonts w:cstheme="minorHAnsi"/>
          <w:i/>
          <w:iCs/>
          <w:lang w:bidi="fa-IR"/>
        </w:rPr>
      </w:pPr>
    </w:p>
    <w:p w14:paraId="7741E049" w14:textId="16EDEDEB" w:rsidR="00E26F2F" w:rsidRDefault="00E26F2F" w:rsidP="00E26F2F">
      <w:pPr>
        <w:ind w:firstLine="0"/>
        <w:jc w:val="right"/>
        <w:rPr>
          <w:rFonts w:cstheme="minorHAnsi"/>
          <w:i/>
          <w:iCs/>
          <w:lang w:bidi="fa-IR"/>
        </w:rPr>
      </w:pPr>
      <w:r w:rsidRPr="00991E2C">
        <w:rPr>
          <w:rFonts w:cs="KFGQPC Uthmanic Script HAFS"/>
          <w:color w:val="000000"/>
          <w:sz w:val="36"/>
          <w:szCs w:val="36"/>
          <w:shd w:val="clear" w:color="auto" w:fill="FFFFFF"/>
          <w:rtl/>
        </w:rPr>
        <w:lastRenderedPageBreak/>
        <w:t xml:space="preserve">أَفَمَن </w:t>
      </w:r>
      <w:proofErr w:type="spellStart"/>
      <w:r w:rsidRPr="00991E2C">
        <w:rPr>
          <w:rFonts w:cs="KFGQPC Uthmanic Script HAFS"/>
          <w:color w:val="000000"/>
          <w:sz w:val="36"/>
          <w:szCs w:val="36"/>
          <w:shd w:val="clear" w:color="auto" w:fill="FFFFFF"/>
          <w:rtl/>
        </w:rPr>
        <w:t>يَمۡشِي</w:t>
      </w:r>
      <w:proofErr w:type="spellEnd"/>
      <w:r w:rsidRPr="00991E2C">
        <w:rPr>
          <w:rFonts w:cs="KFGQPC Uthmanic Script HAFS"/>
          <w:color w:val="000000"/>
          <w:sz w:val="36"/>
          <w:szCs w:val="36"/>
          <w:shd w:val="clear" w:color="auto" w:fill="FFFFFF"/>
          <w:rtl/>
        </w:rPr>
        <w:t xml:space="preserve"> مُكِبًّا عَلَىٰ </w:t>
      </w:r>
      <w:proofErr w:type="spellStart"/>
      <w:r w:rsidRPr="00991E2C">
        <w:rPr>
          <w:rFonts w:cs="KFGQPC Uthmanic Script HAFS"/>
          <w:color w:val="000000"/>
          <w:sz w:val="36"/>
          <w:szCs w:val="36"/>
          <w:shd w:val="clear" w:color="auto" w:fill="FFFFFF"/>
          <w:rtl/>
        </w:rPr>
        <w:t>وَجۡهِهِ</w:t>
      </w:r>
      <w:r w:rsidRPr="00991E2C">
        <w:rPr>
          <w:rFonts w:cs="KFGQPC Uthmanic Script HAFS" w:hint="cs"/>
          <w:color w:val="000000"/>
          <w:sz w:val="36"/>
          <w:szCs w:val="36"/>
          <w:shd w:val="clear" w:color="auto" w:fill="FFFFFF"/>
          <w:rtl/>
        </w:rPr>
        <w:t>ۦٓ</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أَهۡدَىٰٓ</w:t>
      </w:r>
      <w:proofErr w:type="spellEnd"/>
      <w:r w:rsidRPr="00991E2C">
        <w:rPr>
          <w:rFonts w:cs="KFGQPC Uthmanic Script HAFS"/>
          <w:color w:val="000000"/>
          <w:sz w:val="36"/>
          <w:szCs w:val="36"/>
          <w:shd w:val="clear" w:color="auto" w:fill="FFFFFF"/>
          <w:rtl/>
        </w:rPr>
        <w:t xml:space="preserve"> أَمَّن </w:t>
      </w:r>
      <w:proofErr w:type="spellStart"/>
      <w:r w:rsidRPr="00991E2C">
        <w:rPr>
          <w:rFonts w:cs="KFGQPC Uthmanic Script HAFS"/>
          <w:color w:val="000000"/>
          <w:sz w:val="36"/>
          <w:szCs w:val="36"/>
          <w:shd w:val="clear" w:color="auto" w:fill="FFFFFF"/>
          <w:rtl/>
        </w:rPr>
        <w:t>يَمۡشِي</w:t>
      </w:r>
      <w:proofErr w:type="spellEnd"/>
      <w:r w:rsidRPr="00991E2C">
        <w:rPr>
          <w:rFonts w:cs="KFGQPC Uthmanic Script HAFS"/>
          <w:color w:val="000000"/>
          <w:sz w:val="36"/>
          <w:szCs w:val="36"/>
          <w:shd w:val="clear" w:color="auto" w:fill="FFFFFF"/>
          <w:rtl/>
        </w:rPr>
        <w:t xml:space="preserve"> سَوِيًّا عَلَىٰ صِرَٰطٖ مُّسۡتَقِيمٖ٢٢ </w:t>
      </w:r>
      <w:proofErr w:type="spellStart"/>
      <w:r w:rsidRPr="00991E2C">
        <w:rPr>
          <w:rFonts w:cs="KFGQPC Uthmanic Script HAFS"/>
          <w:color w:val="000000"/>
          <w:sz w:val="36"/>
          <w:szCs w:val="36"/>
          <w:shd w:val="clear" w:color="auto" w:fill="FFFFFF"/>
          <w:rtl/>
        </w:rPr>
        <w:t>قُلۡ</w:t>
      </w:r>
      <w:proofErr w:type="spellEnd"/>
      <w:r w:rsidRPr="00991E2C">
        <w:rPr>
          <w:rFonts w:cs="KFGQPC Uthmanic Script HAFS"/>
          <w:color w:val="000000"/>
          <w:sz w:val="36"/>
          <w:szCs w:val="36"/>
          <w:shd w:val="clear" w:color="auto" w:fill="FFFFFF"/>
          <w:rtl/>
        </w:rPr>
        <w:t xml:space="preserve"> هُوَ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لَّذِيٓ</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أَنشَأَكُمۡ</w:t>
      </w:r>
      <w:proofErr w:type="spellEnd"/>
      <w:r w:rsidRPr="00991E2C">
        <w:rPr>
          <w:rFonts w:cs="KFGQPC Uthmanic Script HAFS"/>
          <w:color w:val="000000"/>
          <w:sz w:val="36"/>
          <w:szCs w:val="36"/>
          <w:shd w:val="clear" w:color="auto" w:fill="FFFFFF"/>
          <w:rtl/>
        </w:rPr>
        <w:t xml:space="preserve"> وَجَعَلَ لَكُمُ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لسَّمۡعَ</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وَ</w:t>
      </w:r>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لۡأَبۡصَٰرَ</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وَ</w:t>
      </w:r>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لۡأَفۡ‍ِٔدَةَۚ</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قَلِيلٗا</w:t>
      </w:r>
      <w:proofErr w:type="spellEnd"/>
      <w:r w:rsidRPr="00991E2C">
        <w:rPr>
          <w:rFonts w:cs="KFGQPC Uthmanic Script HAFS"/>
          <w:color w:val="000000"/>
          <w:sz w:val="36"/>
          <w:szCs w:val="36"/>
          <w:shd w:val="clear" w:color="auto" w:fill="FFFFFF"/>
          <w:rtl/>
        </w:rPr>
        <w:t xml:space="preserve"> مَّا تَشۡكُرُونَ٢٣ </w:t>
      </w:r>
      <w:proofErr w:type="spellStart"/>
      <w:r w:rsidRPr="00991E2C">
        <w:rPr>
          <w:rFonts w:cs="KFGQPC Uthmanic Script HAFS"/>
          <w:color w:val="000000"/>
          <w:sz w:val="36"/>
          <w:szCs w:val="36"/>
          <w:shd w:val="clear" w:color="auto" w:fill="FFFFFF"/>
          <w:rtl/>
        </w:rPr>
        <w:t>قُلۡ</w:t>
      </w:r>
      <w:proofErr w:type="spellEnd"/>
      <w:r w:rsidRPr="00991E2C">
        <w:rPr>
          <w:rFonts w:cs="KFGQPC Uthmanic Script HAFS"/>
          <w:color w:val="000000"/>
          <w:sz w:val="36"/>
          <w:szCs w:val="36"/>
          <w:shd w:val="clear" w:color="auto" w:fill="FFFFFF"/>
          <w:rtl/>
        </w:rPr>
        <w:t xml:space="preserve"> هُوَ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لَّذِي</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ذَرَأَكُمۡ</w:t>
      </w:r>
      <w:proofErr w:type="spellEnd"/>
      <w:r w:rsidRPr="00991E2C">
        <w:rPr>
          <w:rFonts w:cs="KFGQPC Uthmanic Script HAFS"/>
          <w:color w:val="000000"/>
          <w:sz w:val="36"/>
          <w:szCs w:val="36"/>
          <w:shd w:val="clear" w:color="auto" w:fill="FFFFFF"/>
          <w:rtl/>
        </w:rPr>
        <w:t xml:space="preserve"> فِي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لۡأَرۡضِ</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وَإِلَيۡهِ</w:t>
      </w:r>
      <w:proofErr w:type="spellEnd"/>
      <w:r w:rsidRPr="00991E2C">
        <w:rPr>
          <w:rFonts w:cs="KFGQPC Uthmanic Script HAFS"/>
          <w:color w:val="000000"/>
          <w:sz w:val="36"/>
          <w:szCs w:val="36"/>
          <w:shd w:val="clear" w:color="auto" w:fill="FFFFFF"/>
          <w:rtl/>
        </w:rPr>
        <w:t xml:space="preserve"> تُحۡشَرُونَ٢٤</w:t>
      </w:r>
    </w:p>
    <w:p w14:paraId="5EDD7470" w14:textId="77777777" w:rsidR="00111953" w:rsidRDefault="00111953" w:rsidP="00721305">
      <w:pPr>
        <w:ind w:firstLine="0"/>
        <w:rPr>
          <w:rFonts w:cstheme="minorHAnsi"/>
          <w:i/>
          <w:iCs/>
          <w:lang w:bidi="fa-IR"/>
        </w:rPr>
      </w:pPr>
    </w:p>
    <w:p w14:paraId="17E7B8DE" w14:textId="191C02A3" w:rsidR="00721305" w:rsidRPr="00721305" w:rsidRDefault="00721305" w:rsidP="00721305">
      <w:pPr>
        <w:ind w:firstLine="0"/>
        <w:rPr>
          <w:rFonts w:cstheme="minorHAnsi"/>
          <w:b/>
          <w:bCs/>
          <w:i/>
          <w:iCs/>
          <w:sz w:val="20"/>
          <w:szCs w:val="20"/>
          <w:lang w:bidi="fa-IR"/>
        </w:rPr>
      </w:pPr>
      <w:r w:rsidRPr="00721305">
        <w:rPr>
          <w:rFonts w:cstheme="minorHAnsi"/>
          <w:b/>
          <w:bCs/>
          <w:i/>
          <w:iCs/>
          <w:sz w:val="20"/>
          <w:szCs w:val="20"/>
          <w:lang w:bidi="fa-IR"/>
        </w:rPr>
        <w:t xml:space="preserve">22- </w:t>
      </w:r>
      <w:r w:rsidR="00A84F03" w:rsidRPr="00721305">
        <w:rPr>
          <w:rFonts w:cstheme="minorHAnsi"/>
          <w:b/>
          <w:bCs/>
          <w:i/>
          <w:iCs/>
          <w:sz w:val="20"/>
          <w:szCs w:val="20"/>
          <w:lang w:bidi="fa-IR"/>
        </w:rPr>
        <w:t xml:space="preserve">Qui est donc mieux guidé ? Celui qui marche face contre terre ou celui qui marche redressé sur un chemin droit. </w:t>
      </w:r>
    </w:p>
    <w:p w14:paraId="5F4B6766" w14:textId="7685859F" w:rsidR="00721305" w:rsidRPr="00721305" w:rsidRDefault="00721305" w:rsidP="00721305">
      <w:pPr>
        <w:ind w:firstLine="0"/>
        <w:rPr>
          <w:rFonts w:cstheme="minorHAnsi"/>
          <w:b/>
          <w:bCs/>
          <w:i/>
          <w:iCs/>
          <w:sz w:val="20"/>
          <w:szCs w:val="20"/>
          <w:lang w:bidi="fa-IR"/>
        </w:rPr>
      </w:pPr>
      <w:r w:rsidRPr="00721305">
        <w:rPr>
          <w:rFonts w:cstheme="minorHAnsi"/>
          <w:b/>
          <w:bCs/>
          <w:i/>
          <w:iCs/>
          <w:sz w:val="20"/>
          <w:szCs w:val="20"/>
          <w:lang w:bidi="fa-IR"/>
        </w:rPr>
        <w:t xml:space="preserve">23- </w:t>
      </w:r>
      <w:r w:rsidR="00A84F03" w:rsidRPr="00721305">
        <w:rPr>
          <w:rFonts w:cstheme="minorHAnsi"/>
          <w:b/>
          <w:bCs/>
          <w:i/>
          <w:iCs/>
          <w:sz w:val="20"/>
          <w:szCs w:val="20"/>
          <w:lang w:bidi="fa-IR"/>
        </w:rPr>
        <w:t>Dis : « C’est Lui qui vous a cré</w:t>
      </w:r>
      <w:r w:rsidR="00C40DD0">
        <w:rPr>
          <w:rFonts w:cstheme="minorHAnsi"/>
          <w:b/>
          <w:bCs/>
          <w:i/>
          <w:iCs/>
          <w:sz w:val="20"/>
          <w:szCs w:val="20"/>
          <w:lang w:bidi="fa-IR"/>
        </w:rPr>
        <w:t>é</w:t>
      </w:r>
      <w:r w:rsidR="00A84F03" w:rsidRPr="00721305">
        <w:rPr>
          <w:rFonts w:cstheme="minorHAnsi"/>
          <w:b/>
          <w:bCs/>
          <w:i/>
          <w:iCs/>
          <w:sz w:val="20"/>
          <w:szCs w:val="20"/>
          <w:lang w:bidi="fa-IR"/>
        </w:rPr>
        <w:t>s et vous a donné l’ouïe, les yeux et les cœurs ». Mais vous êtes rarement reconnaissants !</w:t>
      </w:r>
    </w:p>
    <w:p w14:paraId="78A3AA5C" w14:textId="61429573" w:rsidR="00A84F03" w:rsidRPr="00721305" w:rsidRDefault="00721305" w:rsidP="00721305">
      <w:pPr>
        <w:ind w:firstLine="0"/>
        <w:rPr>
          <w:rFonts w:cstheme="minorHAnsi"/>
          <w:b/>
          <w:bCs/>
          <w:i/>
          <w:iCs/>
          <w:sz w:val="20"/>
          <w:szCs w:val="20"/>
          <w:lang w:bidi="fa-IR"/>
        </w:rPr>
      </w:pPr>
      <w:r w:rsidRPr="00721305">
        <w:rPr>
          <w:rFonts w:cstheme="minorHAnsi"/>
          <w:b/>
          <w:bCs/>
          <w:i/>
          <w:iCs/>
          <w:sz w:val="20"/>
          <w:szCs w:val="20"/>
          <w:lang w:bidi="fa-IR"/>
        </w:rPr>
        <w:t xml:space="preserve">24- </w:t>
      </w:r>
      <w:r w:rsidR="00A84F03" w:rsidRPr="00721305">
        <w:rPr>
          <w:rFonts w:cstheme="minorHAnsi"/>
          <w:b/>
          <w:bCs/>
          <w:i/>
          <w:iCs/>
          <w:sz w:val="20"/>
          <w:szCs w:val="20"/>
          <w:lang w:bidi="fa-IR"/>
        </w:rPr>
        <w:t>Dis : « C’est Lui qui vous a répandus sur la terre, et c’est vers Lui que vous serez rassemblés ».</w:t>
      </w:r>
    </w:p>
    <w:p w14:paraId="3CA123AB" w14:textId="77777777" w:rsidR="00E35ACC" w:rsidRPr="000B3DEE" w:rsidRDefault="00E35ACC" w:rsidP="00E35ACC">
      <w:pPr>
        <w:tabs>
          <w:tab w:val="left" w:pos="1380"/>
        </w:tabs>
        <w:ind w:firstLine="0"/>
        <w:rPr>
          <w:rFonts w:cstheme="minorHAnsi"/>
          <w:lang w:val="fr-BE" w:bidi="fa-IR"/>
        </w:rPr>
      </w:pPr>
    </w:p>
    <w:p w14:paraId="5247D8F8" w14:textId="2D77C7B5" w:rsidR="00A84F03" w:rsidRPr="000B3DEE" w:rsidRDefault="00E35ACC" w:rsidP="00E35ACC">
      <w:pPr>
        <w:tabs>
          <w:tab w:val="left" w:pos="1380"/>
        </w:tabs>
        <w:ind w:firstLine="0"/>
        <w:rPr>
          <w:rFonts w:cstheme="minorHAnsi"/>
          <w:lang w:val="fr-BE" w:bidi="fa-IR"/>
        </w:rPr>
      </w:pPr>
      <w:r w:rsidRPr="000B3DEE">
        <w:rPr>
          <w:rFonts w:cstheme="minorHAnsi"/>
          <w:lang w:val="fr-BE" w:bidi="fa-IR"/>
        </w:rPr>
        <w:t xml:space="preserve">1- </w:t>
      </w:r>
      <w:r w:rsidR="00A84F03" w:rsidRPr="000B3DEE">
        <w:rPr>
          <w:rFonts w:cstheme="minorHAnsi"/>
          <w:lang w:val="fr-BE" w:bidi="fa-IR"/>
        </w:rPr>
        <w:t xml:space="preserve">Il ressort de ces versets que celui qui avance en trébuchant, face contre terre, ne sera pas mieux guidé dans sa marche et vers son but que celui qui marche, le corps droit, sur un chemin sans sinuosités. </w:t>
      </w:r>
      <w:r w:rsidR="00B541CB">
        <w:rPr>
          <w:rFonts w:cstheme="minorHAnsi"/>
          <w:lang w:val="fr-BE" w:bidi="fa-IR"/>
        </w:rPr>
        <w:t xml:space="preserve">En effet, il est clair que ceux </w:t>
      </w:r>
      <w:r w:rsidR="00A84F03" w:rsidRPr="000B3DEE">
        <w:rPr>
          <w:rFonts w:cstheme="minorHAnsi"/>
          <w:lang w:val="fr-BE" w:bidi="fa-IR"/>
        </w:rPr>
        <w:t>qui marchent face contre terre</w:t>
      </w:r>
      <w:r w:rsidR="00A84F03" w:rsidRPr="000B3DEE">
        <w:rPr>
          <w:rFonts w:cstheme="minorHAnsi"/>
        </w:rPr>
        <w:t xml:space="preserve"> </w:t>
      </w:r>
      <w:r w:rsidR="00A84F03" w:rsidRPr="000B3DEE">
        <w:rPr>
          <w:rFonts w:cstheme="minorHAnsi"/>
          <w:lang w:val="fr-BE" w:bidi="fa-IR"/>
        </w:rPr>
        <w:t>ne voi</w:t>
      </w:r>
      <w:r w:rsidR="00B541CB">
        <w:rPr>
          <w:rFonts w:cstheme="minorHAnsi"/>
          <w:lang w:val="fr-BE" w:bidi="fa-IR"/>
        </w:rPr>
        <w:t xml:space="preserve">ent pas bien le chemin, qu'ils ne sont pas conscients </w:t>
      </w:r>
      <w:r w:rsidR="00A84F03" w:rsidRPr="000B3DEE">
        <w:rPr>
          <w:rFonts w:cstheme="minorHAnsi"/>
          <w:lang w:val="fr-BE" w:bidi="fa-IR"/>
        </w:rPr>
        <w:t>des obstacles qui se tr</w:t>
      </w:r>
      <w:r w:rsidR="00B541CB">
        <w:rPr>
          <w:rFonts w:cstheme="minorHAnsi"/>
          <w:lang w:val="fr-BE" w:bidi="fa-IR"/>
        </w:rPr>
        <w:t>ouvent sur le chemin et qu'ils</w:t>
      </w:r>
      <w:r w:rsidR="00A84F03" w:rsidRPr="000B3DEE">
        <w:rPr>
          <w:rFonts w:cstheme="minorHAnsi"/>
          <w:lang w:val="fr-BE" w:bidi="fa-IR"/>
        </w:rPr>
        <w:t xml:space="preserve"> ne sont pas capables de se contr</w:t>
      </w:r>
      <w:r w:rsidR="00B541CB">
        <w:rPr>
          <w:rFonts w:cstheme="minorHAnsi"/>
          <w:lang w:val="fr-BE" w:bidi="fa-IR"/>
        </w:rPr>
        <w:t>ôler</w:t>
      </w:r>
      <w:r w:rsidR="00C40DD0">
        <w:rPr>
          <w:rFonts w:cstheme="minorHAnsi"/>
          <w:lang w:val="fr-BE" w:bidi="fa-IR"/>
        </w:rPr>
        <w:t> :</w:t>
      </w:r>
      <w:r w:rsidR="00B541CB">
        <w:rPr>
          <w:rFonts w:cstheme="minorHAnsi"/>
          <w:lang w:val="fr-BE" w:bidi="fa-IR"/>
        </w:rPr>
        <w:t xml:space="preserve"> au bout d'un moment, ils </w:t>
      </w:r>
      <w:r w:rsidR="00A84F03" w:rsidRPr="000B3DEE">
        <w:rPr>
          <w:rFonts w:cstheme="minorHAnsi"/>
          <w:lang w:val="fr-BE" w:bidi="fa-IR"/>
        </w:rPr>
        <w:t xml:space="preserve">perdent leur chemin et s’égarent. Mais ceux qui ont été guidés sont comme </w:t>
      </w:r>
      <w:r w:rsidR="00C40DD0">
        <w:rPr>
          <w:rFonts w:cstheme="minorHAnsi"/>
          <w:lang w:val="fr-BE" w:bidi="fa-IR"/>
        </w:rPr>
        <w:t>les</w:t>
      </w:r>
      <w:r w:rsidR="00C40DD0" w:rsidRPr="000B3DEE">
        <w:rPr>
          <w:rFonts w:cstheme="minorHAnsi"/>
          <w:lang w:val="fr-BE" w:bidi="fa-IR"/>
        </w:rPr>
        <w:t xml:space="preserve"> </w:t>
      </w:r>
      <w:r w:rsidR="00A84F03" w:rsidRPr="000B3DEE">
        <w:rPr>
          <w:rFonts w:cstheme="minorHAnsi"/>
          <w:lang w:val="fr-BE" w:bidi="fa-IR"/>
        </w:rPr>
        <w:t>gens qui marchent le corps droit, sur un chemin droit et sans sinuosité, voient bien le chemin et ses obstacles et avancent vers l’objectif final.</w:t>
      </w:r>
    </w:p>
    <w:p w14:paraId="295B8C0B" w14:textId="4ED7B70B" w:rsidR="00A84F03" w:rsidRPr="000B3DEE" w:rsidRDefault="00A84F03" w:rsidP="00E35ACC">
      <w:pPr>
        <w:tabs>
          <w:tab w:val="left" w:pos="1380"/>
        </w:tabs>
        <w:ind w:firstLine="0"/>
        <w:rPr>
          <w:rFonts w:cstheme="minorHAnsi"/>
          <w:lang w:val="fr-BE" w:bidi="fa-IR"/>
        </w:rPr>
      </w:pPr>
      <w:r w:rsidRPr="000B3DEE">
        <w:rPr>
          <w:rFonts w:cstheme="minorHAnsi"/>
          <w:lang w:val="fr-BE" w:bidi="fa-IR"/>
        </w:rPr>
        <w:t>Certes, cette situation est semblable à celle des croyants et des incroyants dans ce monde et dans l'</w:t>
      </w:r>
      <w:r w:rsidR="00C40DD0">
        <w:rPr>
          <w:rFonts w:cstheme="minorHAnsi"/>
          <w:lang w:val="fr-BE" w:bidi="fa-IR"/>
        </w:rPr>
        <w:t>A</w:t>
      </w:r>
      <w:r w:rsidRPr="000B3DEE">
        <w:rPr>
          <w:rFonts w:cstheme="minorHAnsi"/>
          <w:lang w:val="fr-BE" w:bidi="fa-IR"/>
        </w:rPr>
        <w:t>u-delà, et les effets de ces deux types de marche sont également clairs</w:t>
      </w:r>
      <w:r w:rsidR="00C40DD0">
        <w:rPr>
          <w:rFonts w:cstheme="minorHAnsi"/>
          <w:lang w:val="fr-BE" w:bidi="fa-IR"/>
        </w:rPr>
        <w:t> :</w:t>
      </w:r>
      <w:r w:rsidRPr="000B3DEE">
        <w:rPr>
          <w:rFonts w:cstheme="minorHAnsi"/>
          <w:lang w:val="fr-BE" w:bidi="fa-IR"/>
        </w:rPr>
        <w:t xml:space="preserve"> les infidèles qui s'accrochent à ce bas monde à cause de leur passion et ne voient pas le but et les obstacles du chemin ne sont pas égaux aux croyants qui se voient guid</w:t>
      </w:r>
      <w:r w:rsidR="00C40DD0">
        <w:rPr>
          <w:rFonts w:cstheme="minorHAnsi"/>
          <w:lang w:val="fr-BE" w:bidi="fa-IR"/>
        </w:rPr>
        <w:t>és</w:t>
      </w:r>
      <w:r w:rsidRPr="000B3DEE">
        <w:rPr>
          <w:rFonts w:cstheme="minorHAnsi"/>
          <w:lang w:val="fr-BE" w:bidi="fa-IR"/>
        </w:rPr>
        <w:t xml:space="preserve"> grâce à la lumière de la foi et se dirigent vers l’objectif divin.   </w:t>
      </w:r>
    </w:p>
    <w:p w14:paraId="381855B1" w14:textId="670926C9" w:rsidR="00A84F03" w:rsidRPr="000B3DEE" w:rsidRDefault="00E35ACC" w:rsidP="00E35ACC">
      <w:pPr>
        <w:tabs>
          <w:tab w:val="left" w:pos="1380"/>
        </w:tabs>
        <w:ind w:firstLine="0"/>
        <w:rPr>
          <w:rFonts w:cstheme="minorHAnsi"/>
          <w:lang w:val="fr-BE" w:bidi="fa-IR"/>
        </w:rPr>
      </w:pPr>
      <w:r w:rsidRPr="000B3DEE">
        <w:rPr>
          <w:rFonts w:cstheme="minorHAnsi"/>
          <w:lang w:val="fr-BE" w:bidi="fa-IR"/>
        </w:rPr>
        <w:t xml:space="preserve">2- </w:t>
      </w:r>
      <w:r w:rsidR="00B541CB">
        <w:rPr>
          <w:rFonts w:cstheme="minorHAnsi"/>
          <w:lang w:val="fr-BE" w:bidi="fa-IR"/>
        </w:rPr>
        <w:t>L</w:t>
      </w:r>
      <w:r w:rsidR="00A84F03" w:rsidRPr="000B3DEE">
        <w:rPr>
          <w:rFonts w:cstheme="minorHAnsi"/>
          <w:lang w:val="fr-BE" w:bidi="fa-IR"/>
        </w:rPr>
        <w:t>es versets</w:t>
      </w:r>
      <w:r w:rsidR="00B541CB">
        <w:rPr>
          <w:rFonts w:cstheme="minorHAnsi"/>
          <w:lang w:val="fr-BE" w:bidi="fa-IR"/>
        </w:rPr>
        <w:t xml:space="preserve"> précédents</w:t>
      </w:r>
      <w:r w:rsidR="00A84F03" w:rsidRPr="000B3DEE">
        <w:rPr>
          <w:rFonts w:cstheme="minorHAnsi"/>
          <w:lang w:val="fr-BE" w:bidi="fa-IR"/>
        </w:rPr>
        <w:t xml:space="preserve"> indiquent cinq caractéristiques fondamentales du mouvement évolutif de l’être humain, à savoir :</w:t>
      </w:r>
    </w:p>
    <w:p w14:paraId="189C3D05" w14:textId="6BD0B2C4" w:rsidR="00A84F03" w:rsidRPr="000B3DEE" w:rsidRDefault="00E35ACC" w:rsidP="00E35ACC">
      <w:pPr>
        <w:tabs>
          <w:tab w:val="left" w:pos="1380"/>
        </w:tabs>
        <w:ind w:firstLine="0"/>
        <w:rPr>
          <w:rFonts w:cstheme="minorHAnsi"/>
          <w:lang w:val="fr-BE" w:bidi="fa-IR"/>
        </w:rPr>
      </w:pPr>
      <w:r w:rsidRPr="000B3DEE">
        <w:rPr>
          <w:rFonts w:cstheme="minorHAnsi"/>
          <w:lang w:val="fr-BE" w:bidi="fa-IR"/>
        </w:rPr>
        <w:t xml:space="preserve">a) </w:t>
      </w:r>
      <w:r w:rsidR="00A84F03" w:rsidRPr="000B3DEE">
        <w:rPr>
          <w:rFonts w:cstheme="minorHAnsi"/>
          <w:lang w:val="fr-BE" w:bidi="fa-IR"/>
        </w:rPr>
        <w:t>L'origine de la création de l'homme et le début de son mouvement, c’est Dieu.</w:t>
      </w:r>
    </w:p>
    <w:p w14:paraId="3CDDBADD" w14:textId="3E50407A" w:rsidR="00A84F03" w:rsidRPr="000B3DEE" w:rsidRDefault="00E35ACC" w:rsidP="00E35ACC">
      <w:pPr>
        <w:tabs>
          <w:tab w:val="left" w:pos="1380"/>
        </w:tabs>
        <w:ind w:firstLine="0"/>
        <w:rPr>
          <w:rFonts w:cstheme="minorHAnsi"/>
          <w:lang w:val="fr-BE" w:bidi="fa-IR"/>
        </w:rPr>
      </w:pPr>
      <w:r w:rsidRPr="000B3DEE">
        <w:rPr>
          <w:rFonts w:cstheme="minorHAnsi"/>
          <w:lang w:val="fr-BE" w:bidi="fa-IR"/>
        </w:rPr>
        <w:t xml:space="preserve">b) </w:t>
      </w:r>
      <w:r w:rsidR="00A84F03" w:rsidRPr="000B3DEE">
        <w:rPr>
          <w:rFonts w:cstheme="minorHAnsi"/>
          <w:lang w:val="fr-BE" w:bidi="fa-IR"/>
        </w:rPr>
        <w:t>Dieu lui a doté de moyens de guidance notamment l’ouïe, la vue et les cœurs.</w:t>
      </w:r>
    </w:p>
    <w:p w14:paraId="21568628" w14:textId="4A3D000E" w:rsidR="00A84F03" w:rsidRPr="000B3DEE" w:rsidRDefault="00E35ACC" w:rsidP="00E35ACC">
      <w:pPr>
        <w:tabs>
          <w:tab w:val="left" w:pos="1380"/>
        </w:tabs>
        <w:ind w:firstLine="0"/>
        <w:rPr>
          <w:rFonts w:cstheme="minorHAnsi"/>
          <w:lang w:val="fr-BE" w:bidi="fa-IR"/>
        </w:rPr>
      </w:pPr>
      <w:r w:rsidRPr="000B3DEE">
        <w:rPr>
          <w:rFonts w:cstheme="minorHAnsi"/>
          <w:lang w:val="fr-BE" w:bidi="fa-IR"/>
        </w:rPr>
        <w:t xml:space="preserve">c) </w:t>
      </w:r>
      <w:r w:rsidR="00A84F03" w:rsidRPr="000B3DEE">
        <w:rPr>
          <w:rFonts w:cstheme="minorHAnsi"/>
          <w:lang w:val="fr-BE" w:bidi="fa-IR"/>
        </w:rPr>
        <w:t>L’objectif ultime de l'homme est d'aller à Dieu.</w:t>
      </w:r>
    </w:p>
    <w:p w14:paraId="0F656628" w14:textId="44961356" w:rsidR="00A84F03" w:rsidRPr="000B3DEE" w:rsidRDefault="00E35ACC" w:rsidP="00E35ACC">
      <w:pPr>
        <w:tabs>
          <w:tab w:val="left" w:pos="1380"/>
        </w:tabs>
        <w:ind w:firstLine="0"/>
        <w:rPr>
          <w:rFonts w:cstheme="minorHAnsi"/>
          <w:lang w:val="fr-BE" w:bidi="fa-IR"/>
        </w:rPr>
      </w:pPr>
      <w:r w:rsidRPr="000B3DEE">
        <w:rPr>
          <w:rFonts w:cstheme="minorHAnsi"/>
          <w:lang w:val="fr-BE" w:bidi="fa-IR"/>
        </w:rPr>
        <w:t xml:space="preserve">d) </w:t>
      </w:r>
      <w:r w:rsidR="00A84F03" w:rsidRPr="000B3DEE">
        <w:rPr>
          <w:rFonts w:cstheme="minorHAnsi"/>
          <w:lang w:val="fr-BE" w:bidi="fa-IR"/>
        </w:rPr>
        <w:t>La façon de marcher est</w:t>
      </w:r>
      <w:r w:rsidR="00C40DD0">
        <w:rPr>
          <w:rFonts w:cstheme="minorHAnsi"/>
          <w:lang w:val="fr-BE" w:bidi="fa-IR"/>
        </w:rPr>
        <w:t>,</w:t>
      </w:r>
      <w:r w:rsidR="00A84F03" w:rsidRPr="000B3DEE">
        <w:rPr>
          <w:rFonts w:cstheme="minorHAnsi"/>
          <w:lang w:val="fr-BE" w:bidi="fa-IR"/>
        </w:rPr>
        <w:t xml:space="preserve"> de marcher debout, le corps droit, ou de marcher face contre terre.</w:t>
      </w:r>
    </w:p>
    <w:p w14:paraId="400CB3CB" w14:textId="232B35CF" w:rsidR="00A84F03" w:rsidRPr="000B3DEE" w:rsidRDefault="00E35ACC" w:rsidP="00E35ACC">
      <w:pPr>
        <w:tabs>
          <w:tab w:val="left" w:pos="1380"/>
        </w:tabs>
        <w:ind w:firstLine="0"/>
        <w:rPr>
          <w:rFonts w:cstheme="minorHAnsi"/>
          <w:lang w:val="fr-BE" w:bidi="fa-IR"/>
        </w:rPr>
      </w:pPr>
      <w:r w:rsidRPr="000B3DEE">
        <w:rPr>
          <w:rFonts w:cstheme="minorHAnsi"/>
          <w:lang w:val="fr-BE" w:bidi="fa-IR"/>
        </w:rPr>
        <w:t xml:space="preserve">e) </w:t>
      </w:r>
      <w:r w:rsidR="00A84F03" w:rsidRPr="000B3DEE">
        <w:rPr>
          <w:rFonts w:cstheme="minorHAnsi"/>
          <w:lang w:val="fr-BE" w:bidi="fa-IR"/>
        </w:rPr>
        <w:t>Le chemin que l’homme doit suivre, qui est soit un chemin direct et conduit au bonheur et à Dieu, soit un chemin indirect qui conduit à l'égarement.</w:t>
      </w:r>
      <w:r w:rsidRPr="000B3DEE">
        <w:rPr>
          <w:rStyle w:val="Appelnotedebasdep"/>
          <w:rFonts w:cstheme="minorHAnsi"/>
          <w:lang w:val="fr-BE" w:bidi="fa-IR"/>
        </w:rPr>
        <w:footnoteReference w:id="22"/>
      </w:r>
    </w:p>
    <w:p w14:paraId="1A47BFA7" w14:textId="77777777" w:rsidR="00E35ACC" w:rsidRPr="000B3DEE" w:rsidRDefault="00E35ACC" w:rsidP="00E35ACC">
      <w:pPr>
        <w:tabs>
          <w:tab w:val="left" w:pos="1380"/>
        </w:tabs>
        <w:ind w:firstLine="0"/>
        <w:rPr>
          <w:rFonts w:cstheme="minorHAnsi"/>
          <w:lang w:val="fr-BE" w:bidi="fa-IR"/>
        </w:rPr>
      </w:pPr>
    </w:p>
    <w:p w14:paraId="74AD9968" w14:textId="5219E7C6" w:rsidR="00721305" w:rsidRDefault="00721305" w:rsidP="00721305">
      <w:pPr>
        <w:ind w:firstLine="0"/>
        <w:rPr>
          <w:rFonts w:cstheme="minorHAnsi"/>
          <w:lang w:bidi="fa-IR"/>
        </w:rPr>
      </w:pPr>
    </w:p>
    <w:p w14:paraId="7DCB69C6" w14:textId="77777777" w:rsidR="00960D60" w:rsidRDefault="00960D60" w:rsidP="00721305">
      <w:pPr>
        <w:ind w:firstLine="0"/>
        <w:rPr>
          <w:rFonts w:cstheme="minorHAnsi"/>
          <w:lang w:bidi="fa-IR"/>
        </w:rPr>
      </w:pPr>
    </w:p>
    <w:p w14:paraId="7CDD5AC3" w14:textId="77777777" w:rsidR="00E26F2F" w:rsidRDefault="00E26F2F" w:rsidP="00721305">
      <w:pPr>
        <w:ind w:firstLine="0"/>
        <w:rPr>
          <w:rFonts w:cstheme="minorHAnsi"/>
          <w:lang w:bidi="fa-IR"/>
        </w:rPr>
      </w:pPr>
    </w:p>
    <w:p w14:paraId="57192DC3" w14:textId="550BCFA8" w:rsidR="00E26F2F" w:rsidRDefault="00E26F2F" w:rsidP="00E26F2F">
      <w:pPr>
        <w:ind w:firstLine="0"/>
        <w:jc w:val="right"/>
        <w:rPr>
          <w:rFonts w:cstheme="minorHAnsi"/>
          <w:lang w:bidi="fa-IR"/>
        </w:rPr>
      </w:pPr>
      <w:r w:rsidRPr="00991E2C">
        <w:rPr>
          <w:rFonts w:cs="KFGQPC Uthmanic Script HAFS"/>
          <w:color w:val="000000"/>
          <w:sz w:val="36"/>
          <w:szCs w:val="36"/>
          <w:shd w:val="clear" w:color="auto" w:fill="FFFFFF"/>
          <w:rtl/>
        </w:rPr>
        <w:lastRenderedPageBreak/>
        <w:t xml:space="preserve">وَيَقُولُونَ مَتَىٰ هَٰذَا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لۡوَعۡدُ</w:t>
      </w:r>
      <w:proofErr w:type="spellEnd"/>
      <w:r w:rsidRPr="00991E2C">
        <w:rPr>
          <w:rFonts w:cs="KFGQPC Uthmanic Script HAFS"/>
          <w:color w:val="000000"/>
          <w:sz w:val="36"/>
          <w:szCs w:val="36"/>
          <w:shd w:val="clear" w:color="auto" w:fill="FFFFFF"/>
          <w:rtl/>
        </w:rPr>
        <w:t xml:space="preserve"> إِن </w:t>
      </w:r>
      <w:proofErr w:type="spellStart"/>
      <w:r w:rsidRPr="00991E2C">
        <w:rPr>
          <w:rFonts w:cs="KFGQPC Uthmanic Script HAFS"/>
          <w:color w:val="000000"/>
          <w:sz w:val="36"/>
          <w:szCs w:val="36"/>
          <w:shd w:val="clear" w:color="auto" w:fill="FFFFFF"/>
          <w:rtl/>
        </w:rPr>
        <w:t>كُنتُمۡ</w:t>
      </w:r>
      <w:proofErr w:type="spellEnd"/>
      <w:r w:rsidRPr="00991E2C">
        <w:rPr>
          <w:rFonts w:cs="KFGQPC Uthmanic Script HAFS"/>
          <w:color w:val="000000"/>
          <w:sz w:val="36"/>
          <w:szCs w:val="36"/>
          <w:shd w:val="clear" w:color="auto" w:fill="FFFFFF"/>
          <w:rtl/>
        </w:rPr>
        <w:t xml:space="preserve"> صَٰدِقِينَ٢٥ </w:t>
      </w:r>
      <w:proofErr w:type="spellStart"/>
      <w:r w:rsidRPr="00991E2C">
        <w:rPr>
          <w:rFonts w:cs="KFGQPC Uthmanic Script HAFS"/>
          <w:color w:val="000000"/>
          <w:sz w:val="36"/>
          <w:szCs w:val="36"/>
          <w:shd w:val="clear" w:color="auto" w:fill="FFFFFF"/>
          <w:rtl/>
        </w:rPr>
        <w:t>قُلۡ</w:t>
      </w:r>
      <w:proofErr w:type="spellEnd"/>
      <w:r w:rsidRPr="00991E2C">
        <w:rPr>
          <w:rFonts w:cs="KFGQPC Uthmanic Script HAFS"/>
          <w:color w:val="000000"/>
          <w:sz w:val="36"/>
          <w:szCs w:val="36"/>
          <w:shd w:val="clear" w:color="auto" w:fill="FFFFFF"/>
          <w:rtl/>
        </w:rPr>
        <w:t xml:space="preserve"> إِنَّمَا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لۡعِلۡمُ</w:t>
      </w:r>
      <w:proofErr w:type="spellEnd"/>
      <w:r w:rsidRPr="00991E2C">
        <w:rPr>
          <w:rFonts w:cs="KFGQPC Uthmanic Script HAFS"/>
          <w:color w:val="000000"/>
          <w:sz w:val="36"/>
          <w:szCs w:val="36"/>
          <w:shd w:val="clear" w:color="auto" w:fill="FFFFFF"/>
          <w:rtl/>
        </w:rPr>
        <w:t xml:space="preserve"> عِندَ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للَّهِ</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وَإِنَّمَآ</w:t>
      </w:r>
      <w:proofErr w:type="spellEnd"/>
      <w:r w:rsidRPr="00991E2C">
        <w:rPr>
          <w:rFonts w:cs="KFGQPC Uthmanic Script HAFS"/>
          <w:color w:val="000000"/>
          <w:sz w:val="36"/>
          <w:szCs w:val="36"/>
          <w:shd w:val="clear" w:color="auto" w:fill="FFFFFF"/>
          <w:rtl/>
        </w:rPr>
        <w:t xml:space="preserve"> أَنَا۠ نَذِيرٞ مُّبِينٞ٢٦ فَلَمَّا </w:t>
      </w:r>
      <w:proofErr w:type="spellStart"/>
      <w:r w:rsidRPr="00991E2C">
        <w:rPr>
          <w:rFonts w:cs="KFGQPC Uthmanic Script HAFS"/>
          <w:color w:val="000000"/>
          <w:sz w:val="36"/>
          <w:szCs w:val="36"/>
          <w:shd w:val="clear" w:color="auto" w:fill="FFFFFF"/>
          <w:rtl/>
        </w:rPr>
        <w:t>رَأَوۡهُ</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زُلۡفَة</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سِيٓ‍َٔتۡ</w:t>
      </w:r>
      <w:proofErr w:type="spellEnd"/>
      <w:r w:rsidRPr="00991E2C">
        <w:rPr>
          <w:rFonts w:cs="KFGQPC Uthmanic Script HAFS"/>
          <w:color w:val="000000"/>
          <w:sz w:val="36"/>
          <w:szCs w:val="36"/>
          <w:shd w:val="clear" w:color="auto" w:fill="FFFFFF"/>
          <w:rtl/>
        </w:rPr>
        <w:t xml:space="preserve"> وُجُوهُ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لَّذِينَ</w:t>
      </w:r>
      <w:proofErr w:type="spellEnd"/>
      <w:r w:rsidRPr="00991E2C">
        <w:rPr>
          <w:rFonts w:cs="KFGQPC Uthmanic Script HAFS"/>
          <w:color w:val="000000"/>
          <w:sz w:val="36"/>
          <w:szCs w:val="36"/>
          <w:shd w:val="clear" w:color="auto" w:fill="FFFFFF"/>
          <w:rtl/>
        </w:rPr>
        <w:t xml:space="preserve"> كَفَرُواْ وَقِيلَ هَٰذَا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لَّذِي</w:t>
      </w:r>
      <w:proofErr w:type="spellEnd"/>
      <w:r w:rsidRPr="00991E2C">
        <w:rPr>
          <w:rFonts w:cs="KFGQPC Uthmanic Script HAFS"/>
          <w:color w:val="000000"/>
          <w:sz w:val="36"/>
          <w:szCs w:val="36"/>
          <w:shd w:val="clear" w:color="auto" w:fill="FFFFFF"/>
          <w:rtl/>
        </w:rPr>
        <w:t xml:space="preserve"> كُنتُم </w:t>
      </w:r>
      <w:proofErr w:type="spellStart"/>
      <w:r w:rsidRPr="00991E2C">
        <w:rPr>
          <w:rFonts w:cs="KFGQPC Uthmanic Script HAFS"/>
          <w:color w:val="000000"/>
          <w:sz w:val="36"/>
          <w:szCs w:val="36"/>
          <w:shd w:val="clear" w:color="auto" w:fill="FFFFFF"/>
          <w:rtl/>
        </w:rPr>
        <w:t>بِهِ</w:t>
      </w:r>
      <w:r w:rsidRPr="00991E2C">
        <w:rPr>
          <w:rFonts w:cs="KFGQPC Uthmanic Script HAFS" w:hint="cs"/>
          <w:color w:val="000000"/>
          <w:sz w:val="36"/>
          <w:szCs w:val="36"/>
          <w:shd w:val="clear" w:color="auto" w:fill="FFFFFF"/>
          <w:rtl/>
        </w:rPr>
        <w:t>ۦ</w:t>
      </w:r>
      <w:proofErr w:type="spellEnd"/>
      <w:r w:rsidRPr="00991E2C">
        <w:rPr>
          <w:rFonts w:cs="KFGQPC Uthmanic Script HAFS"/>
          <w:color w:val="000000"/>
          <w:sz w:val="36"/>
          <w:szCs w:val="36"/>
          <w:shd w:val="clear" w:color="auto" w:fill="FFFFFF"/>
          <w:rtl/>
        </w:rPr>
        <w:t xml:space="preserve"> تَدَّعُونَ٢٧</w:t>
      </w:r>
    </w:p>
    <w:p w14:paraId="45C5109D" w14:textId="77777777" w:rsidR="00E26F2F" w:rsidRPr="00721305" w:rsidRDefault="00E26F2F" w:rsidP="00721305">
      <w:pPr>
        <w:ind w:firstLine="0"/>
        <w:rPr>
          <w:rFonts w:cstheme="minorHAnsi"/>
          <w:lang w:bidi="fa-IR"/>
        </w:rPr>
      </w:pPr>
    </w:p>
    <w:p w14:paraId="4203CA54" w14:textId="1D8C10A8" w:rsidR="00721305" w:rsidRPr="00721305" w:rsidRDefault="00721305" w:rsidP="00721305">
      <w:pPr>
        <w:ind w:firstLine="0"/>
        <w:rPr>
          <w:rFonts w:cstheme="minorHAnsi"/>
          <w:b/>
          <w:bCs/>
          <w:i/>
          <w:iCs/>
          <w:sz w:val="20"/>
          <w:szCs w:val="20"/>
          <w:lang w:bidi="fa-IR"/>
        </w:rPr>
      </w:pPr>
      <w:r w:rsidRPr="00E356BE">
        <w:rPr>
          <w:rFonts w:cstheme="minorHAnsi"/>
          <w:b/>
          <w:bCs/>
          <w:i/>
          <w:iCs/>
          <w:sz w:val="20"/>
          <w:szCs w:val="20"/>
          <w:lang w:bidi="fa-IR"/>
        </w:rPr>
        <w:t>25</w:t>
      </w:r>
      <w:r w:rsidRPr="00721305">
        <w:rPr>
          <w:rFonts w:cstheme="minorHAnsi"/>
          <w:b/>
          <w:bCs/>
          <w:i/>
          <w:iCs/>
          <w:sz w:val="20"/>
          <w:szCs w:val="20"/>
          <w:lang w:bidi="fa-IR"/>
        </w:rPr>
        <w:t xml:space="preserve">- </w:t>
      </w:r>
      <w:r w:rsidR="00A84F03" w:rsidRPr="00721305">
        <w:rPr>
          <w:rFonts w:cstheme="minorHAnsi"/>
          <w:b/>
          <w:bCs/>
          <w:i/>
          <w:iCs/>
          <w:sz w:val="20"/>
          <w:szCs w:val="20"/>
          <w:lang w:bidi="fa-IR"/>
        </w:rPr>
        <w:t xml:space="preserve">Et ils disent : « A quand cette promesse si vous êtes véridiques ? » </w:t>
      </w:r>
    </w:p>
    <w:p w14:paraId="3A964B40" w14:textId="77777777" w:rsidR="00721305" w:rsidRPr="00721305" w:rsidRDefault="00721305" w:rsidP="00721305">
      <w:pPr>
        <w:ind w:firstLine="0"/>
        <w:rPr>
          <w:rFonts w:cstheme="minorHAnsi"/>
          <w:b/>
          <w:bCs/>
          <w:i/>
          <w:iCs/>
          <w:sz w:val="20"/>
          <w:szCs w:val="20"/>
          <w:lang w:bidi="fa-IR"/>
        </w:rPr>
      </w:pPr>
      <w:r w:rsidRPr="00721305">
        <w:rPr>
          <w:rFonts w:cstheme="minorHAnsi"/>
          <w:b/>
          <w:bCs/>
          <w:i/>
          <w:iCs/>
          <w:sz w:val="20"/>
          <w:szCs w:val="20"/>
          <w:lang w:bidi="fa-IR"/>
        </w:rPr>
        <w:t xml:space="preserve">26- </w:t>
      </w:r>
      <w:r w:rsidR="00A84F03" w:rsidRPr="00721305">
        <w:rPr>
          <w:rFonts w:cstheme="minorHAnsi"/>
          <w:b/>
          <w:bCs/>
          <w:i/>
          <w:iCs/>
          <w:sz w:val="20"/>
          <w:szCs w:val="20"/>
          <w:lang w:bidi="fa-IR"/>
        </w:rPr>
        <w:t>Dis : « Allah seul [en] a la connaissance. Et moi je ne suis qu’un avertisseur clair ».</w:t>
      </w:r>
    </w:p>
    <w:p w14:paraId="4C7D7A96" w14:textId="2167CA6F" w:rsidR="00A84F03" w:rsidRPr="00721305" w:rsidRDefault="00721305" w:rsidP="00721305">
      <w:pPr>
        <w:ind w:firstLine="0"/>
        <w:rPr>
          <w:rFonts w:cstheme="minorHAnsi"/>
          <w:b/>
          <w:bCs/>
          <w:i/>
          <w:iCs/>
          <w:sz w:val="20"/>
          <w:szCs w:val="20"/>
          <w:lang w:bidi="fa-IR"/>
        </w:rPr>
      </w:pPr>
      <w:r w:rsidRPr="00721305">
        <w:rPr>
          <w:rFonts w:cstheme="minorHAnsi"/>
          <w:b/>
          <w:bCs/>
          <w:i/>
          <w:iCs/>
          <w:sz w:val="20"/>
          <w:szCs w:val="20"/>
          <w:lang w:bidi="fa-IR"/>
        </w:rPr>
        <w:t xml:space="preserve">27- </w:t>
      </w:r>
      <w:r w:rsidR="00A84F03" w:rsidRPr="00721305">
        <w:rPr>
          <w:rFonts w:cstheme="minorHAnsi"/>
          <w:b/>
          <w:bCs/>
          <w:i/>
          <w:iCs/>
          <w:sz w:val="20"/>
          <w:szCs w:val="20"/>
          <w:lang w:bidi="fa-IR"/>
        </w:rPr>
        <w:t>Puis, quand ils verront (le châtiment) de près, les visages de ceux qui ont mécru seront affligés. Et il leur sera dit : « Voilà ce que vous réclamiez ».</w:t>
      </w:r>
    </w:p>
    <w:p w14:paraId="10BDFA7E" w14:textId="77777777" w:rsidR="00E35ACC" w:rsidRPr="000B3DEE" w:rsidRDefault="00E35ACC" w:rsidP="00E35ACC">
      <w:pPr>
        <w:ind w:firstLine="0"/>
        <w:rPr>
          <w:rFonts w:cstheme="minorHAnsi"/>
          <w:i/>
          <w:iCs/>
          <w:lang w:bidi="fa-IR"/>
        </w:rPr>
      </w:pPr>
    </w:p>
    <w:p w14:paraId="04D4BD30" w14:textId="2CCEE84D" w:rsidR="00A84F03" w:rsidRPr="000B3DEE" w:rsidRDefault="00E35ACC" w:rsidP="00E35ACC">
      <w:pPr>
        <w:tabs>
          <w:tab w:val="left" w:pos="1380"/>
        </w:tabs>
        <w:ind w:firstLine="0"/>
        <w:rPr>
          <w:rFonts w:cstheme="minorHAnsi"/>
          <w:lang w:val="fr-BE" w:bidi="fa-IR"/>
        </w:rPr>
      </w:pPr>
      <w:r w:rsidRPr="000B3DEE">
        <w:rPr>
          <w:rFonts w:cstheme="minorHAnsi"/>
          <w:lang w:val="fr-BE" w:bidi="fa-IR"/>
        </w:rPr>
        <w:t xml:space="preserve">1- </w:t>
      </w:r>
      <w:r w:rsidR="00A84F03" w:rsidRPr="000B3DEE">
        <w:rPr>
          <w:rFonts w:cstheme="minorHAnsi"/>
          <w:lang w:val="fr-BE" w:bidi="fa-IR"/>
        </w:rPr>
        <w:t xml:space="preserve">Il ressort de ces versets et d'autres du Coran que les incroyants demandaient constamment l’avènement de la </w:t>
      </w:r>
      <w:r w:rsidR="00386088">
        <w:rPr>
          <w:rFonts w:cstheme="minorHAnsi"/>
          <w:lang w:val="fr-BE" w:bidi="fa-IR"/>
        </w:rPr>
        <w:t>R</w:t>
      </w:r>
      <w:r w:rsidR="00A84F03" w:rsidRPr="000B3DEE">
        <w:rPr>
          <w:rFonts w:cstheme="minorHAnsi"/>
          <w:lang w:val="fr-BE" w:bidi="fa-IR"/>
        </w:rPr>
        <w:t xml:space="preserve">ésurrection et </w:t>
      </w:r>
      <w:r w:rsidR="00386088">
        <w:rPr>
          <w:rFonts w:cstheme="minorHAnsi"/>
          <w:lang w:val="fr-BE" w:bidi="fa-IR"/>
        </w:rPr>
        <w:t>du</w:t>
      </w:r>
      <w:r w:rsidR="00386088" w:rsidRPr="000B3DEE">
        <w:rPr>
          <w:rFonts w:cstheme="minorHAnsi"/>
          <w:lang w:val="fr-BE" w:bidi="fa-IR"/>
        </w:rPr>
        <w:t xml:space="preserve"> </w:t>
      </w:r>
      <w:r w:rsidR="00A84F03" w:rsidRPr="000B3DEE">
        <w:rPr>
          <w:rFonts w:cstheme="minorHAnsi"/>
          <w:lang w:val="fr-BE" w:bidi="fa-IR"/>
        </w:rPr>
        <w:t>châtiment divin, et ils étaient pressés</w:t>
      </w:r>
      <w:r w:rsidR="00386088">
        <w:rPr>
          <w:rFonts w:cstheme="minorHAnsi"/>
          <w:lang w:val="fr-BE" w:bidi="fa-IR"/>
        </w:rPr>
        <w:t>.</w:t>
      </w:r>
      <w:r w:rsidR="00A84F03" w:rsidRPr="000B3DEE">
        <w:rPr>
          <w:rFonts w:cstheme="minorHAnsi"/>
          <w:lang w:val="fr-BE" w:bidi="fa-IR"/>
        </w:rPr>
        <w:t xml:space="preserve"> </w:t>
      </w:r>
      <w:r w:rsidR="00386088">
        <w:rPr>
          <w:rFonts w:cstheme="minorHAnsi"/>
          <w:lang w:val="fr-BE" w:bidi="fa-IR"/>
        </w:rPr>
        <w:t>Ils</w:t>
      </w:r>
      <w:r w:rsidR="00A84F03" w:rsidRPr="000B3DEE">
        <w:rPr>
          <w:rFonts w:cstheme="minorHAnsi"/>
          <w:lang w:val="fr-BE" w:bidi="fa-IR"/>
        </w:rPr>
        <w:t xml:space="preserve"> tournaient parfois cela en dérision, mais </w:t>
      </w:r>
      <w:r w:rsidR="00E356BE">
        <w:rPr>
          <w:rFonts w:cstheme="minorHAnsi"/>
          <w:lang w:val="fr-BE" w:bidi="fa-IR"/>
        </w:rPr>
        <w:t xml:space="preserve">quand la </w:t>
      </w:r>
      <w:r w:rsidR="00386088">
        <w:rPr>
          <w:rFonts w:cstheme="minorHAnsi"/>
          <w:lang w:val="fr-BE" w:bidi="fa-IR"/>
        </w:rPr>
        <w:t>R</w:t>
      </w:r>
      <w:r w:rsidR="00E356BE">
        <w:rPr>
          <w:rFonts w:cstheme="minorHAnsi"/>
          <w:lang w:val="fr-BE" w:bidi="fa-IR"/>
        </w:rPr>
        <w:t>ésurrection se produira</w:t>
      </w:r>
      <w:r w:rsidR="00A84F03" w:rsidRPr="000B3DEE">
        <w:rPr>
          <w:rFonts w:cstheme="minorHAnsi"/>
          <w:lang w:val="fr-BE" w:bidi="fa-IR"/>
        </w:rPr>
        <w:t>, les vi</w:t>
      </w:r>
      <w:r w:rsidR="00E356BE">
        <w:rPr>
          <w:rFonts w:cstheme="minorHAnsi"/>
          <w:lang w:val="fr-BE" w:bidi="fa-IR"/>
        </w:rPr>
        <w:t xml:space="preserve">sages des incroyants deviendront </w:t>
      </w:r>
      <w:r w:rsidR="00A84F03" w:rsidRPr="000B3DEE">
        <w:rPr>
          <w:rFonts w:cstheme="minorHAnsi"/>
          <w:lang w:val="fr-BE" w:bidi="fa-IR"/>
        </w:rPr>
        <w:t xml:space="preserve">laids </w:t>
      </w:r>
      <w:r w:rsidR="00386088">
        <w:rPr>
          <w:rFonts w:cstheme="minorHAnsi"/>
          <w:lang w:val="fr-BE" w:bidi="fa-IR"/>
        </w:rPr>
        <w:t>faisant apparaitre</w:t>
      </w:r>
      <w:r w:rsidR="00386088" w:rsidRPr="000B3DEE">
        <w:rPr>
          <w:rFonts w:cstheme="minorHAnsi"/>
          <w:lang w:val="fr-BE" w:bidi="fa-IR"/>
        </w:rPr>
        <w:t xml:space="preserve"> </w:t>
      </w:r>
      <w:r w:rsidR="00A84F03" w:rsidRPr="000B3DEE">
        <w:rPr>
          <w:rFonts w:cstheme="minorHAnsi"/>
          <w:lang w:val="fr-BE" w:bidi="fa-IR"/>
        </w:rPr>
        <w:t>les traces de la trist</w:t>
      </w:r>
      <w:r w:rsidR="00E356BE">
        <w:rPr>
          <w:rFonts w:cstheme="minorHAnsi"/>
          <w:lang w:val="fr-BE" w:bidi="fa-IR"/>
        </w:rPr>
        <w:t>esse et de la peur</w:t>
      </w:r>
      <w:r w:rsidR="00A84F03" w:rsidRPr="000B3DEE">
        <w:rPr>
          <w:rFonts w:cstheme="minorHAnsi"/>
          <w:lang w:val="fr-BE" w:bidi="fa-IR"/>
        </w:rPr>
        <w:t xml:space="preserve">, car il n'y a pas de fin heureuse qui les attend. </w:t>
      </w:r>
    </w:p>
    <w:p w14:paraId="1393C67A" w14:textId="17B40960" w:rsidR="00E35ACC" w:rsidRPr="000B3DEE" w:rsidRDefault="00E35ACC" w:rsidP="00E35ACC">
      <w:pPr>
        <w:tabs>
          <w:tab w:val="left" w:pos="1380"/>
        </w:tabs>
        <w:ind w:firstLine="0"/>
        <w:rPr>
          <w:rFonts w:cstheme="minorHAnsi"/>
          <w:lang w:val="fr-BE" w:bidi="fa-IR"/>
        </w:rPr>
      </w:pPr>
      <w:r w:rsidRPr="000B3DEE">
        <w:rPr>
          <w:rFonts w:cstheme="minorHAnsi"/>
          <w:lang w:val="fr-BE" w:bidi="fa-IR"/>
        </w:rPr>
        <w:t xml:space="preserve">2- </w:t>
      </w:r>
      <w:r w:rsidR="00A84F03" w:rsidRPr="000B3DEE">
        <w:rPr>
          <w:rFonts w:cstheme="minorHAnsi"/>
          <w:lang w:val="fr-BE" w:bidi="fa-IR"/>
        </w:rPr>
        <w:t>Il ressort de ces versets que le Prophète de l’</w:t>
      </w:r>
      <w:r w:rsidR="0077476B" w:rsidRPr="000B3DEE">
        <w:rPr>
          <w:rFonts w:cstheme="minorHAnsi"/>
          <w:lang w:val="fr-BE" w:bidi="fa-IR"/>
        </w:rPr>
        <w:t>I</w:t>
      </w:r>
      <w:r w:rsidR="00A84F03" w:rsidRPr="000B3DEE">
        <w:rPr>
          <w:rFonts w:cstheme="minorHAnsi"/>
          <w:lang w:val="fr-BE" w:bidi="fa-IR"/>
        </w:rPr>
        <w:t>slam</w:t>
      </w:r>
      <w:r w:rsidR="0077476B" w:rsidRPr="000B3DEE">
        <w:rPr>
          <w:rFonts w:cstheme="minorHAnsi"/>
          <w:lang w:val="fr-BE" w:bidi="fa-IR"/>
        </w:rPr>
        <w:t xml:space="preserve"> (s)</w:t>
      </w:r>
      <w:r w:rsidR="00A84F03" w:rsidRPr="000B3DEE">
        <w:rPr>
          <w:rFonts w:cstheme="minorHAnsi"/>
          <w:lang w:val="fr-BE" w:bidi="fa-IR"/>
        </w:rPr>
        <w:t xml:space="preserve"> n’a qu’un seul devoir, celui d’avertir aux gens, bien que nous sachions que le Prophète de l'Islam</w:t>
      </w:r>
      <w:r w:rsidR="0077476B" w:rsidRPr="000B3DEE">
        <w:rPr>
          <w:rFonts w:cstheme="minorHAnsi"/>
          <w:lang w:val="fr-BE" w:bidi="fa-IR"/>
        </w:rPr>
        <w:t xml:space="preserve"> (s)</w:t>
      </w:r>
      <w:r w:rsidR="00A84F03" w:rsidRPr="000B3DEE">
        <w:rPr>
          <w:rFonts w:cstheme="minorHAnsi"/>
          <w:lang w:val="fr-BE" w:bidi="fa-IR"/>
        </w:rPr>
        <w:t>, ainsi que les chefs religieux et les missionnaires avaient également d'autres devoirs et responsabilités sociaux et religieux. Ainsi, le Prophète de l’</w:t>
      </w:r>
      <w:r w:rsidR="0077476B" w:rsidRPr="000B3DEE">
        <w:rPr>
          <w:rFonts w:cstheme="minorHAnsi"/>
          <w:lang w:val="fr-BE" w:bidi="fa-IR"/>
        </w:rPr>
        <w:t>I</w:t>
      </w:r>
      <w:r w:rsidR="00A84F03" w:rsidRPr="000B3DEE">
        <w:rPr>
          <w:rFonts w:cstheme="minorHAnsi"/>
          <w:lang w:val="fr-BE" w:bidi="fa-IR"/>
        </w:rPr>
        <w:t>slam</w:t>
      </w:r>
      <w:r w:rsidR="00BC38E8">
        <w:rPr>
          <w:rFonts w:cstheme="minorHAnsi"/>
          <w:lang w:val="fr-BE" w:bidi="fa-IR"/>
        </w:rPr>
        <w:t> </w:t>
      </w:r>
      <w:r w:rsidR="0077476B" w:rsidRPr="000B3DEE">
        <w:rPr>
          <w:rFonts w:cstheme="minorHAnsi"/>
          <w:lang w:val="fr-BE" w:bidi="fa-IR"/>
        </w:rPr>
        <w:t>(s)</w:t>
      </w:r>
      <w:r w:rsidR="00A84F03" w:rsidRPr="000B3DEE">
        <w:rPr>
          <w:rFonts w:cstheme="minorHAnsi"/>
          <w:lang w:val="fr-BE" w:bidi="fa-IR"/>
        </w:rPr>
        <w:t xml:space="preserve"> dans ces circonstances n’avait que ce seul devoir envers les incroyants et n’avait </w:t>
      </w:r>
      <w:r w:rsidR="00E356BE">
        <w:rPr>
          <w:rFonts w:cstheme="minorHAnsi"/>
          <w:lang w:val="fr-BE" w:bidi="fa-IR"/>
        </w:rPr>
        <w:t xml:space="preserve">pas </w:t>
      </w:r>
      <w:r w:rsidR="00A84F03" w:rsidRPr="000B3DEE">
        <w:rPr>
          <w:rFonts w:cstheme="minorHAnsi"/>
          <w:lang w:val="fr-BE" w:bidi="fa-IR"/>
        </w:rPr>
        <w:t xml:space="preserve">le devoir de leur annoncer le moment où aura lieu la </w:t>
      </w:r>
      <w:r w:rsidR="00386088">
        <w:rPr>
          <w:rFonts w:cstheme="minorHAnsi"/>
          <w:lang w:val="fr-BE" w:bidi="fa-IR"/>
        </w:rPr>
        <w:t>R</w:t>
      </w:r>
      <w:r w:rsidR="00A84F03" w:rsidRPr="000B3DEE">
        <w:rPr>
          <w:rFonts w:cstheme="minorHAnsi"/>
          <w:lang w:val="fr-BE" w:bidi="fa-IR"/>
        </w:rPr>
        <w:t>ésurrection ou de forcer les incroyants à croire.</w:t>
      </w:r>
      <w:r w:rsidR="0077476B" w:rsidRPr="000B3DEE">
        <w:rPr>
          <w:rStyle w:val="Appelnotedebasdep"/>
          <w:rFonts w:cstheme="minorHAnsi"/>
          <w:lang w:val="fr-BE" w:bidi="fa-IR"/>
        </w:rPr>
        <w:footnoteReference w:id="23"/>
      </w:r>
    </w:p>
    <w:p w14:paraId="3FD4D4F0" w14:textId="77777777" w:rsidR="00E35ACC" w:rsidRPr="000B3DEE" w:rsidRDefault="00E35ACC" w:rsidP="00E35ACC">
      <w:pPr>
        <w:tabs>
          <w:tab w:val="left" w:pos="1380"/>
        </w:tabs>
        <w:ind w:firstLine="0"/>
        <w:rPr>
          <w:rFonts w:cstheme="minorHAnsi"/>
          <w:lang w:val="fr-BE" w:bidi="fa-IR"/>
        </w:rPr>
      </w:pPr>
    </w:p>
    <w:p w14:paraId="459E5F0E" w14:textId="77777777" w:rsidR="00721305" w:rsidRDefault="00721305" w:rsidP="00721305">
      <w:pPr>
        <w:ind w:firstLine="0"/>
        <w:rPr>
          <w:rFonts w:cstheme="minorHAnsi"/>
          <w:lang w:val="fr-BE" w:bidi="fa-IR"/>
        </w:rPr>
      </w:pPr>
    </w:p>
    <w:p w14:paraId="65B456EB" w14:textId="77777777" w:rsidR="00E26F2F" w:rsidRDefault="00E26F2F" w:rsidP="00721305">
      <w:pPr>
        <w:ind w:firstLine="0"/>
        <w:rPr>
          <w:rFonts w:cstheme="minorHAnsi"/>
          <w:lang w:val="fr-BE" w:bidi="fa-IR"/>
        </w:rPr>
      </w:pPr>
    </w:p>
    <w:p w14:paraId="3EB5777F" w14:textId="77777777" w:rsidR="00E26F2F" w:rsidRPr="00991E2C" w:rsidRDefault="00E26F2F" w:rsidP="00E26F2F">
      <w:pPr>
        <w:bidi/>
        <w:spacing w:line="240" w:lineRule="auto"/>
        <w:ind w:firstLine="0"/>
        <w:jc w:val="left"/>
        <w:rPr>
          <w:rFonts w:cs="KFGQPC Uthmanic Script HAFS"/>
          <w:color w:val="000000"/>
          <w:sz w:val="36"/>
          <w:szCs w:val="36"/>
        </w:rPr>
      </w:pPr>
      <w:proofErr w:type="spellStart"/>
      <w:r w:rsidRPr="00991E2C">
        <w:rPr>
          <w:rFonts w:cs="KFGQPC Uthmanic Script HAFS"/>
          <w:color w:val="000000"/>
          <w:sz w:val="36"/>
          <w:szCs w:val="36"/>
          <w:shd w:val="clear" w:color="auto" w:fill="FFFFFF"/>
          <w:rtl/>
        </w:rPr>
        <w:t>قُلۡ</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أَرَءَيۡتُمۡ</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إِنۡ</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أَهۡلَكَنِيَ</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للَّهُ</w:t>
      </w:r>
      <w:proofErr w:type="spellEnd"/>
      <w:r w:rsidRPr="00991E2C">
        <w:rPr>
          <w:rFonts w:cs="KFGQPC Uthmanic Script HAFS"/>
          <w:color w:val="000000"/>
          <w:sz w:val="36"/>
          <w:szCs w:val="36"/>
          <w:shd w:val="clear" w:color="auto" w:fill="FFFFFF"/>
          <w:rtl/>
        </w:rPr>
        <w:t xml:space="preserve"> وَمَن مَّعِيَ </w:t>
      </w:r>
      <w:proofErr w:type="spellStart"/>
      <w:r w:rsidRPr="00991E2C">
        <w:rPr>
          <w:rFonts w:cs="KFGQPC Uthmanic Script HAFS"/>
          <w:color w:val="000000"/>
          <w:sz w:val="36"/>
          <w:szCs w:val="36"/>
          <w:shd w:val="clear" w:color="auto" w:fill="FFFFFF"/>
          <w:rtl/>
        </w:rPr>
        <w:t>أَوۡ</w:t>
      </w:r>
      <w:proofErr w:type="spellEnd"/>
      <w:r w:rsidRPr="00991E2C">
        <w:rPr>
          <w:rFonts w:cs="KFGQPC Uthmanic Script HAFS"/>
          <w:color w:val="000000"/>
          <w:sz w:val="36"/>
          <w:szCs w:val="36"/>
          <w:shd w:val="clear" w:color="auto" w:fill="FFFFFF"/>
          <w:rtl/>
        </w:rPr>
        <w:t xml:space="preserve"> رَحِمَنَا فَمَن يُجِيرُ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لۡكَٰفِرِينَ</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مِنۡ</w:t>
      </w:r>
      <w:proofErr w:type="spellEnd"/>
      <w:r w:rsidRPr="00991E2C">
        <w:rPr>
          <w:rFonts w:cs="KFGQPC Uthmanic Script HAFS"/>
          <w:color w:val="000000"/>
          <w:sz w:val="36"/>
          <w:szCs w:val="36"/>
          <w:shd w:val="clear" w:color="auto" w:fill="FFFFFF"/>
          <w:rtl/>
        </w:rPr>
        <w:t xml:space="preserve"> عَذَابٍ أَلِيمٖ٢٨ </w:t>
      </w:r>
      <w:proofErr w:type="spellStart"/>
      <w:r w:rsidRPr="00991E2C">
        <w:rPr>
          <w:rFonts w:cs="KFGQPC Uthmanic Script HAFS"/>
          <w:color w:val="000000"/>
          <w:sz w:val="36"/>
          <w:szCs w:val="36"/>
          <w:shd w:val="clear" w:color="auto" w:fill="FFFFFF"/>
          <w:rtl/>
        </w:rPr>
        <w:t>قُلۡ</w:t>
      </w:r>
      <w:proofErr w:type="spellEnd"/>
      <w:r w:rsidRPr="00991E2C">
        <w:rPr>
          <w:rFonts w:cs="KFGQPC Uthmanic Script HAFS"/>
          <w:color w:val="000000"/>
          <w:sz w:val="36"/>
          <w:szCs w:val="36"/>
          <w:shd w:val="clear" w:color="auto" w:fill="FFFFFF"/>
          <w:rtl/>
        </w:rPr>
        <w:t xml:space="preserve"> هُوَ </w:t>
      </w:r>
      <w:proofErr w:type="spellStart"/>
      <w:r w:rsidRPr="00991E2C">
        <w:rPr>
          <w:rFonts w:cs="KFGQPC Uthmanic Script HAFS" w:hint="cs"/>
          <w:color w:val="000000"/>
          <w:sz w:val="36"/>
          <w:szCs w:val="36"/>
          <w:shd w:val="clear" w:color="auto" w:fill="FFFFFF"/>
          <w:rtl/>
        </w:rPr>
        <w:t>ٱ</w:t>
      </w:r>
      <w:r w:rsidRPr="00991E2C">
        <w:rPr>
          <w:rFonts w:cs="KFGQPC Uthmanic Script HAFS" w:hint="eastAsia"/>
          <w:color w:val="000000"/>
          <w:sz w:val="36"/>
          <w:szCs w:val="36"/>
          <w:shd w:val="clear" w:color="auto" w:fill="FFFFFF"/>
          <w:rtl/>
        </w:rPr>
        <w:t>لرَّحۡمَٰنُ</w:t>
      </w:r>
      <w:proofErr w:type="spellEnd"/>
      <w:r w:rsidRPr="00991E2C">
        <w:rPr>
          <w:rFonts w:cs="KFGQPC Uthmanic Script HAFS"/>
          <w:color w:val="000000"/>
          <w:sz w:val="36"/>
          <w:szCs w:val="36"/>
          <w:shd w:val="clear" w:color="auto" w:fill="FFFFFF"/>
          <w:rtl/>
        </w:rPr>
        <w:t xml:space="preserve"> ءَامَنَّا </w:t>
      </w:r>
      <w:proofErr w:type="spellStart"/>
      <w:r w:rsidRPr="00991E2C">
        <w:rPr>
          <w:rFonts w:cs="KFGQPC Uthmanic Script HAFS"/>
          <w:color w:val="000000"/>
          <w:sz w:val="36"/>
          <w:szCs w:val="36"/>
          <w:shd w:val="clear" w:color="auto" w:fill="FFFFFF"/>
          <w:rtl/>
        </w:rPr>
        <w:t>بِهِ</w:t>
      </w:r>
      <w:r w:rsidRPr="00991E2C">
        <w:rPr>
          <w:rFonts w:cs="KFGQPC Uthmanic Script HAFS" w:hint="cs"/>
          <w:color w:val="000000"/>
          <w:sz w:val="36"/>
          <w:szCs w:val="36"/>
          <w:shd w:val="clear" w:color="auto" w:fill="FFFFFF"/>
          <w:rtl/>
        </w:rPr>
        <w:t>ۦ</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وَعَلَيۡهِ</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تَوَكَّلۡنَاۖ</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فَسَتَعۡلَمُونَ</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مَنۡ</w:t>
      </w:r>
      <w:proofErr w:type="spellEnd"/>
      <w:r w:rsidRPr="00991E2C">
        <w:rPr>
          <w:rFonts w:cs="KFGQPC Uthmanic Script HAFS"/>
          <w:color w:val="000000"/>
          <w:sz w:val="36"/>
          <w:szCs w:val="36"/>
          <w:shd w:val="clear" w:color="auto" w:fill="FFFFFF"/>
          <w:rtl/>
        </w:rPr>
        <w:t xml:space="preserve"> هُوَ فِي ضَلَٰلٖ مُّبِينٖ٢٩ </w:t>
      </w:r>
      <w:proofErr w:type="spellStart"/>
      <w:r w:rsidRPr="00991E2C">
        <w:rPr>
          <w:rFonts w:cs="KFGQPC Uthmanic Script HAFS"/>
          <w:color w:val="000000"/>
          <w:sz w:val="36"/>
          <w:szCs w:val="36"/>
          <w:shd w:val="clear" w:color="auto" w:fill="FFFFFF"/>
          <w:rtl/>
        </w:rPr>
        <w:t>قُلۡ</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أَرَءَيۡتُمۡ</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إِنۡ</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أَصۡبَحَ</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مَآؤُكُمۡ</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غَوۡرٗا</w:t>
      </w:r>
      <w:proofErr w:type="spellEnd"/>
      <w:r w:rsidRPr="00991E2C">
        <w:rPr>
          <w:rFonts w:cs="KFGQPC Uthmanic Script HAFS"/>
          <w:color w:val="000000"/>
          <w:sz w:val="36"/>
          <w:szCs w:val="36"/>
          <w:shd w:val="clear" w:color="auto" w:fill="FFFFFF"/>
          <w:rtl/>
        </w:rPr>
        <w:t xml:space="preserve"> فَمَن </w:t>
      </w:r>
      <w:proofErr w:type="spellStart"/>
      <w:r w:rsidRPr="00991E2C">
        <w:rPr>
          <w:rFonts w:cs="KFGQPC Uthmanic Script HAFS"/>
          <w:color w:val="000000"/>
          <w:sz w:val="36"/>
          <w:szCs w:val="36"/>
          <w:shd w:val="clear" w:color="auto" w:fill="FFFFFF"/>
          <w:rtl/>
        </w:rPr>
        <w:t>يَأۡتِيكُم</w:t>
      </w:r>
      <w:proofErr w:type="spellEnd"/>
      <w:r w:rsidRPr="00991E2C">
        <w:rPr>
          <w:rFonts w:cs="KFGQPC Uthmanic Script HAFS"/>
          <w:color w:val="000000"/>
          <w:sz w:val="36"/>
          <w:szCs w:val="36"/>
          <w:shd w:val="clear" w:color="auto" w:fill="FFFFFF"/>
          <w:rtl/>
        </w:rPr>
        <w:t xml:space="preserve"> </w:t>
      </w:r>
      <w:proofErr w:type="spellStart"/>
      <w:r w:rsidRPr="00991E2C">
        <w:rPr>
          <w:rFonts w:cs="KFGQPC Uthmanic Script HAFS"/>
          <w:color w:val="000000"/>
          <w:sz w:val="36"/>
          <w:szCs w:val="36"/>
          <w:shd w:val="clear" w:color="auto" w:fill="FFFFFF"/>
          <w:rtl/>
        </w:rPr>
        <w:t>بِمَآء</w:t>
      </w:r>
      <w:proofErr w:type="spellEnd"/>
      <w:r w:rsidRPr="00991E2C">
        <w:rPr>
          <w:rFonts w:cs="KFGQPC Uthmanic Script HAFS"/>
          <w:color w:val="000000"/>
          <w:sz w:val="36"/>
          <w:szCs w:val="36"/>
          <w:shd w:val="clear" w:color="auto" w:fill="FFFFFF"/>
          <w:rtl/>
        </w:rPr>
        <w:t>ٖ مَّعِينِۢ٣٠</w:t>
      </w:r>
    </w:p>
    <w:p w14:paraId="468857E4" w14:textId="77777777" w:rsidR="00E26F2F" w:rsidRDefault="00E26F2F" w:rsidP="00E26F2F">
      <w:pPr>
        <w:ind w:firstLine="0"/>
        <w:jc w:val="right"/>
        <w:rPr>
          <w:rFonts w:cstheme="minorHAnsi"/>
          <w:lang w:val="fr-BE" w:bidi="fa-IR"/>
        </w:rPr>
      </w:pPr>
    </w:p>
    <w:p w14:paraId="779E6E62" w14:textId="77777777" w:rsidR="006D5476" w:rsidRDefault="006D5476" w:rsidP="00721305">
      <w:pPr>
        <w:ind w:firstLine="0"/>
        <w:rPr>
          <w:rFonts w:cstheme="minorHAnsi"/>
          <w:lang w:val="fr-BE" w:bidi="fa-IR"/>
        </w:rPr>
      </w:pPr>
    </w:p>
    <w:p w14:paraId="649972C6" w14:textId="63B73B1D" w:rsidR="00721305" w:rsidRPr="00721305" w:rsidRDefault="00721305" w:rsidP="00721305">
      <w:pPr>
        <w:ind w:firstLine="0"/>
        <w:rPr>
          <w:rFonts w:cstheme="minorHAnsi"/>
          <w:b/>
          <w:bCs/>
          <w:i/>
          <w:iCs/>
          <w:sz w:val="20"/>
          <w:szCs w:val="20"/>
          <w:lang w:bidi="fa-IR"/>
        </w:rPr>
      </w:pPr>
      <w:r w:rsidRPr="00721305">
        <w:rPr>
          <w:rFonts w:cstheme="minorHAnsi"/>
          <w:b/>
          <w:bCs/>
          <w:i/>
          <w:iCs/>
          <w:sz w:val="20"/>
          <w:szCs w:val="20"/>
          <w:lang w:bidi="fa-IR"/>
        </w:rPr>
        <w:t xml:space="preserve">28- </w:t>
      </w:r>
      <w:r w:rsidR="00A84F03" w:rsidRPr="00721305">
        <w:rPr>
          <w:rFonts w:cstheme="minorHAnsi"/>
          <w:b/>
          <w:bCs/>
          <w:i/>
          <w:iCs/>
          <w:sz w:val="20"/>
          <w:szCs w:val="20"/>
          <w:lang w:bidi="fa-IR"/>
        </w:rPr>
        <w:t xml:space="preserve">Dis : « Que vous en semble ? Qu’Allah me fasse périr ainsi que ceux qui sont avec moi ou qu’Il nous fasse miséricorde, qui protégera alors les mécréants d’un châtiment douloureux ? » </w:t>
      </w:r>
    </w:p>
    <w:p w14:paraId="78BAF94C" w14:textId="77777777" w:rsidR="00721305" w:rsidRPr="00721305" w:rsidRDefault="00721305" w:rsidP="00721305">
      <w:pPr>
        <w:ind w:firstLine="0"/>
        <w:rPr>
          <w:rFonts w:cstheme="minorHAnsi"/>
          <w:b/>
          <w:bCs/>
          <w:i/>
          <w:iCs/>
          <w:sz w:val="20"/>
          <w:szCs w:val="20"/>
          <w:lang w:bidi="fa-IR"/>
        </w:rPr>
      </w:pPr>
      <w:r w:rsidRPr="00721305">
        <w:rPr>
          <w:rFonts w:cstheme="minorHAnsi"/>
          <w:b/>
          <w:bCs/>
          <w:i/>
          <w:iCs/>
          <w:sz w:val="20"/>
          <w:szCs w:val="20"/>
          <w:lang w:bidi="fa-IR"/>
        </w:rPr>
        <w:t xml:space="preserve">29- </w:t>
      </w:r>
      <w:r w:rsidR="00A84F03" w:rsidRPr="00721305">
        <w:rPr>
          <w:rFonts w:cstheme="minorHAnsi"/>
          <w:b/>
          <w:bCs/>
          <w:i/>
          <w:iCs/>
          <w:sz w:val="20"/>
          <w:szCs w:val="20"/>
          <w:lang w:bidi="fa-IR"/>
        </w:rPr>
        <w:t xml:space="preserve">Dis : « C’est Lui, le Tout Miséricordieux. Nous croyons en Lui et c’est en Lui que nous plaçons notre confiance. Vous saurez bientôt qui est dans un égarement évident ». </w:t>
      </w:r>
    </w:p>
    <w:p w14:paraId="12417142" w14:textId="1152AB37" w:rsidR="00A84F03" w:rsidRPr="00721305" w:rsidRDefault="00721305" w:rsidP="00721305">
      <w:pPr>
        <w:ind w:firstLine="0"/>
        <w:rPr>
          <w:rFonts w:cstheme="minorHAnsi"/>
          <w:b/>
          <w:bCs/>
          <w:i/>
          <w:iCs/>
          <w:sz w:val="20"/>
          <w:szCs w:val="20"/>
          <w:lang w:bidi="fa-IR"/>
        </w:rPr>
      </w:pPr>
      <w:r w:rsidRPr="00721305">
        <w:rPr>
          <w:rFonts w:cstheme="minorHAnsi"/>
          <w:b/>
          <w:bCs/>
          <w:i/>
          <w:iCs/>
          <w:sz w:val="20"/>
          <w:szCs w:val="20"/>
          <w:lang w:bidi="fa-IR"/>
        </w:rPr>
        <w:lastRenderedPageBreak/>
        <w:t xml:space="preserve">30- </w:t>
      </w:r>
      <w:r w:rsidR="00A84F03" w:rsidRPr="00721305">
        <w:rPr>
          <w:rFonts w:cstheme="minorHAnsi"/>
          <w:b/>
          <w:bCs/>
          <w:i/>
          <w:iCs/>
          <w:sz w:val="20"/>
          <w:szCs w:val="20"/>
          <w:lang w:bidi="fa-IR"/>
        </w:rPr>
        <w:t>Dis : « Que vous en semble ? Si votre eau était absorbée au plus profond de la terre, qui donc vous apporterait de l’eau de source ? »</w:t>
      </w:r>
    </w:p>
    <w:p w14:paraId="160F5F53" w14:textId="77777777" w:rsidR="007600E2" w:rsidRPr="000B3DEE" w:rsidRDefault="007600E2" w:rsidP="007600E2">
      <w:pPr>
        <w:tabs>
          <w:tab w:val="left" w:pos="1380"/>
        </w:tabs>
        <w:ind w:firstLine="0"/>
        <w:rPr>
          <w:rFonts w:cstheme="minorHAnsi"/>
          <w:lang w:val="fr-BE" w:bidi="fa-IR"/>
        </w:rPr>
      </w:pPr>
    </w:p>
    <w:p w14:paraId="4188E7F1" w14:textId="676FFE01" w:rsidR="00A84F03" w:rsidRPr="000B3DEE" w:rsidRDefault="007600E2" w:rsidP="007600E2">
      <w:pPr>
        <w:tabs>
          <w:tab w:val="left" w:pos="1380"/>
        </w:tabs>
        <w:ind w:firstLine="0"/>
        <w:rPr>
          <w:rFonts w:cstheme="minorHAnsi"/>
          <w:lang w:val="fr-BE" w:bidi="fa-IR"/>
        </w:rPr>
      </w:pPr>
      <w:r w:rsidRPr="000B3DEE">
        <w:rPr>
          <w:rFonts w:cstheme="minorHAnsi"/>
          <w:lang w:val="fr-BE" w:bidi="fa-IR"/>
        </w:rPr>
        <w:t xml:space="preserve">1- </w:t>
      </w:r>
      <w:r w:rsidR="00A84F03" w:rsidRPr="000B3DEE">
        <w:rPr>
          <w:rFonts w:cstheme="minorHAnsi"/>
          <w:lang w:val="fr-BE" w:bidi="fa-IR"/>
        </w:rPr>
        <w:t>Dans certains récits historiques, il est dit que les infidèles de La Mecque ont maudit le Prophète de l'Islam</w:t>
      </w:r>
      <w:r w:rsidRPr="000B3DEE">
        <w:rPr>
          <w:rFonts w:cstheme="minorHAnsi"/>
          <w:lang w:val="fr-BE" w:bidi="fa-IR"/>
        </w:rPr>
        <w:t xml:space="preserve"> (s)</w:t>
      </w:r>
      <w:r w:rsidR="00A84F03" w:rsidRPr="000B3DEE">
        <w:rPr>
          <w:rFonts w:cstheme="minorHAnsi"/>
          <w:lang w:val="fr-BE" w:bidi="fa-IR"/>
        </w:rPr>
        <w:t xml:space="preserve"> et ont exigé sa mort car ils pensaient que s'il mourait, le fondement de l'Islam serait détruit. Mais le verset ci-dessus a donné une réponse ferme à de telles idées, leur disant que la mort et la vie du Prophète</w:t>
      </w:r>
      <w:r w:rsidR="00EE4323">
        <w:rPr>
          <w:rFonts w:cstheme="minorHAnsi"/>
          <w:lang w:val="fr-BE" w:bidi="fa-IR"/>
        </w:rPr>
        <w:t xml:space="preserve"> (s)</w:t>
      </w:r>
      <w:r w:rsidR="00A84F03" w:rsidRPr="000B3DEE">
        <w:rPr>
          <w:rFonts w:cstheme="minorHAnsi"/>
          <w:lang w:val="fr-BE" w:bidi="fa-IR"/>
        </w:rPr>
        <w:t xml:space="preserve"> n'auront aucun effet sur la fin tourmentante des infidèles, et finalement l'Islam gagnera le monde entier. « Oui : Si M</w:t>
      </w:r>
      <w:r w:rsidRPr="000B3DEE">
        <w:rPr>
          <w:rFonts w:cstheme="minorHAnsi"/>
          <w:lang w:val="fr-BE" w:bidi="fa-IR"/>
        </w:rPr>
        <w:t>ou</w:t>
      </w:r>
      <w:r w:rsidR="00A84F03" w:rsidRPr="000B3DEE">
        <w:rPr>
          <w:rFonts w:cstheme="minorHAnsi"/>
          <w:lang w:val="fr-BE" w:bidi="fa-IR"/>
        </w:rPr>
        <w:t>stafa meurt, l</w:t>
      </w:r>
      <w:r w:rsidR="00E356BE">
        <w:rPr>
          <w:rFonts w:cstheme="minorHAnsi"/>
          <w:lang w:val="fr-BE" w:bidi="fa-IR"/>
        </w:rPr>
        <w:t>e nom de Dieu ne mourra jamais ».</w:t>
      </w:r>
    </w:p>
    <w:p w14:paraId="7BDFA374" w14:textId="370352C6" w:rsidR="00D06A12" w:rsidRPr="00D06A12" w:rsidRDefault="00D06A12" w:rsidP="00D06A12">
      <w:pPr>
        <w:ind w:firstLine="0"/>
        <w:rPr>
          <w:noProof/>
        </w:rPr>
      </w:pPr>
      <w:r w:rsidRPr="00D06A12">
        <w:rPr>
          <w:noProof/>
        </w:rPr>
        <w:t xml:space="preserve">2- Il est rapporté dans un récit que l'Imam al-Bàqir (a) a dit : Le sens du dernier verset de la sourate </w:t>
      </w:r>
      <w:r w:rsidR="00496238">
        <w:rPr>
          <w:noProof/>
        </w:rPr>
        <w:t>a</w:t>
      </w:r>
      <w:r w:rsidRPr="00D06A12">
        <w:rPr>
          <w:noProof/>
        </w:rPr>
        <w:t>l-Moulk fait référence à l'Imam du temps (que Dieu hâte sa réapparition). Il dit : « Si cet Imam se cache de vous, et que vous ne savez pas où il est, qui vous enverra alors un Imam pour vous expliquer les mystères du monde et ce qui est licite et illicite dans la religion de Dieu ? » Je jure par Dieu que celui dont l'interprétation de ce verset fait allusion n'est pas encore venu, mais il viendra assurément.</w:t>
      </w:r>
      <w:r w:rsidRPr="00D06A12">
        <w:rPr>
          <w:rStyle w:val="Appelnotedebasdep"/>
          <w:noProof/>
        </w:rPr>
        <w:footnoteReference w:id="24"/>
      </w:r>
    </w:p>
    <w:p w14:paraId="4D8E97C5" w14:textId="77777777" w:rsidR="00D06A12" w:rsidRPr="00D06A12" w:rsidRDefault="00D06A12" w:rsidP="00D06A12">
      <w:pPr>
        <w:ind w:firstLine="0"/>
        <w:rPr>
          <w:noProof/>
        </w:rPr>
      </w:pPr>
      <w:r w:rsidRPr="00D06A12">
        <w:rPr>
          <w:noProof/>
        </w:rPr>
        <w:t>Dans certains autres récits, l'eau courante mentionnée dans le verset a également été interprétée comme symbolisant la connaissance de l'Imam (a).</w:t>
      </w:r>
    </w:p>
    <w:p w14:paraId="72613981" w14:textId="77777777" w:rsidR="00D06A12" w:rsidRPr="00D06A12" w:rsidRDefault="00D06A12" w:rsidP="00D06A12">
      <w:pPr>
        <w:ind w:firstLine="0"/>
        <w:rPr>
          <w:noProof/>
        </w:rPr>
      </w:pPr>
      <w:r w:rsidRPr="00D06A12">
        <w:rPr>
          <w:noProof/>
        </w:rPr>
        <w:t>Ces récits donnent l'interprétation et le sens ésotérique du verset. Ils étendent la signification de l'eau du domaine matériel au domaine spirituel, indiquant que, tout comme l'eau matérielle est source de vie pour les créatures, l'eau spirituelle est source de vie intellectuelle et spirituelle pour les êtres humains. Ainsi, l'existence de l'Imam (a) et sa connaissance représentent l'eau spirituelle de l'humanité.</w:t>
      </w:r>
    </w:p>
    <w:p w14:paraId="16E7FB02" w14:textId="77777777" w:rsidR="00D06A12" w:rsidRPr="00D06A12" w:rsidRDefault="00D06A12" w:rsidP="00D06A12">
      <w:pPr>
        <w:ind w:firstLine="0"/>
        <w:rPr>
          <w:noProof/>
        </w:rPr>
      </w:pPr>
      <w:r w:rsidRPr="00D06A12">
        <w:rPr>
          <w:noProof/>
        </w:rPr>
        <w:t>Il est important de noter que l'explication de l'interprétation et du sens caché du verset dans ces récits ne nie pas pour autant son sens apparent.</w:t>
      </w:r>
      <w:r w:rsidRPr="00D06A12">
        <w:rPr>
          <w:rStyle w:val="Appelnotedebasdep"/>
          <w:noProof/>
        </w:rPr>
        <w:footnoteReference w:id="25"/>
      </w:r>
    </w:p>
    <w:p w14:paraId="6B36032F" w14:textId="77777777" w:rsidR="002845B1" w:rsidRDefault="002845B1" w:rsidP="00721305">
      <w:pPr>
        <w:ind w:firstLine="0"/>
        <w:rPr>
          <w:rFonts w:cstheme="minorHAnsi"/>
        </w:rPr>
      </w:pPr>
    </w:p>
    <w:p w14:paraId="628EAE0A" w14:textId="77777777" w:rsidR="00111953" w:rsidRDefault="00111953" w:rsidP="00721305">
      <w:pPr>
        <w:ind w:firstLine="0"/>
        <w:rPr>
          <w:rFonts w:cstheme="minorHAnsi"/>
        </w:rPr>
      </w:pPr>
    </w:p>
    <w:p w14:paraId="26EE80D1" w14:textId="77777777" w:rsidR="00111953" w:rsidRDefault="00111953" w:rsidP="00721305">
      <w:pPr>
        <w:ind w:firstLine="0"/>
        <w:rPr>
          <w:rFonts w:cstheme="minorHAnsi"/>
        </w:rPr>
      </w:pPr>
    </w:p>
    <w:p w14:paraId="4DBE398C" w14:textId="56210F61" w:rsidR="00955725" w:rsidRPr="00955725" w:rsidRDefault="00FA4044" w:rsidP="00955725">
      <w:pPr>
        <w:ind w:firstLine="0"/>
        <w:rPr>
          <w:rFonts w:cstheme="minorHAnsi"/>
          <w:b/>
          <w:bCs/>
          <w:lang w:val="fr-RE"/>
        </w:rPr>
      </w:pPr>
      <w:r>
        <w:rPr>
          <w:rFonts w:cstheme="minorHAnsi"/>
          <w:b/>
          <w:bCs/>
          <w:lang w:val="fr-RE"/>
        </w:rPr>
        <w:t>e</w:t>
      </w:r>
      <w:r w:rsidR="00955725" w:rsidRPr="00955725">
        <w:rPr>
          <w:rFonts w:cstheme="minorHAnsi"/>
          <w:b/>
          <w:bCs/>
          <w:lang w:val="fr-RE"/>
        </w:rPr>
        <w:t xml:space="preserve">) Message et leçon à tirer de la sourate </w:t>
      </w:r>
    </w:p>
    <w:p w14:paraId="15B28DAC" w14:textId="77777777" w:rsidR="00955725" w:rsidRPr="00955725" w:rsidRDefault="00955725" w:rsidP="00955725">
      <w:pPr>
        <w:ind w:firstLine="0"/>
        <w:rPr>
          <w:rFonts w:cstheme="minorHAnsi"/>
          <w:lang w:val="fr-RE"/>
        </w:rPr>
      </w:pPr>
    </w:p>
    <w:p w14:paraId="2B3B3E00" w14:textId="77777777" w:rsidR="00D06A12" w:rsidRPr="00D06A12" w:rsidRDefault="00D06A12" w:rsidP="00D06A12">
      <w:pPr>
        <w:ind w:firstLine="0"/>
        <w:rPr>
          <w:noProof/>
        </w:rPr>
      </w:pPr>
      <w:r w:rsidRPr="00D06A12">
        <w:rPr>
          <w:noProof/>
        </w:rPr>
        <w:t>- Toute la puissance de l'univers et la souveraineté absolue appartiennent à Dieu.</w:t>
      </w:r>
    </w:p>
    <w:p w14:paraId="3ECCBD9F" w14:textId="429C133D" w:rsidR="00955725" w:rsidRPr="00955725" w:rsidRDefault="00955725" w:rsidP="00955725">
      <w:pPr>
        <w:ind w:firstLine="0"/>
        <w:rPr>
          <w:rFonts w:cstheme="minorHAnsi"/>
          <w:lang w:val="fr-RE"/>
        </w:rPr>
      </w:pPr>
      <w:r w:rsidRPr="00955725">
        <w:rPr>
          <w:rFonts w:cstheme="minorHAnsi"/>
          <w:lang w:val="fr-RE"/>
        </w:rPr>
        <w:t xml:space="preserve">- Dieu a créé l’être humain et l’a éprouvé pour qu’il puisse se développer et aller vers la perfection. Et </w:t>
      </w:r>
      <w:r w:rsidR="005E7907">
        <w:rPr>
          <w:rFonts w:cstheme="minorHAnsi"/>
          <w:lang w:val="fr-RE"/>
        </w:rPr>
        <w:t>ce sont</w:t>
      </w:r>
      <w:r w:rsidRPr="00955725">
        <w:rPr>
          <w:rFonts w:cstheme="minorHAnsi"/>
          <w:lang w:val="fr-RE"/>
        </w:rPr>
        <w:t xml:space="preserve"> les difficultés qui </w:t>
      </w:r>
      <w:r w:rsidR="005E7907">
        <w:rPr>
          <w:rFonts w:cstheme="minorHAnsi"/>
          <w:lang w:val="fr-RE"/>
        </w:rPr>
        <w:t>construisent</w:t>
      </w:r>
      <w:r w:rsidRPr="00955725">
        <w:rPr>
          <w:rFonts w:cstheme="minorHAnsi"/>
          <w:lang w:val="fr-RE"/>
        </w:rPr>
        <w:t xml:space="preserve"> l’homme.</w:t>
      </w:r>
    </w:p>
    <w:p w14:paraId="4F935EFE" w14:textId="77777777" w:rsidR="00955725" w:rsidRPr="00955725" w:rsidRDefault="00955725" w:rsidP="00955725">
      <w:pPr>
        <w:ind w:firstLine="0"/>
        <w:rPr>
          <w:rFonts w:cstheme="minorHAnsi"/>
          <w:lang w:val="fr-RE"/>
        </w:rPr>
      </w:pPr>
      <w:r w:rsidRPr="00955725">
        <w:rPr>
          <w:rFonts w:cstheme="minorHAnsi"/>
          <w:lang w:val="fr-RE"/>
        </w:rPr>
        <w:t>- Nous pouvons mieux comprendre la grandeur de Dieu.</w:t>
      </w:r>
    </w:p>
    <w:p w14:paraId="63B01521" w14:textId="77777777" w:rsidR="00955725" w:rsidRPr="00955725" w:rsidRDefault="00955725" w:rsidP="00955725">
      <w:pPr>
        <w:ind w:firstLine="0"/>
        <w:rPr>
          <w:rFonts w:cstheme="minorHAnsi"/>
          <w:lang w:val="fr-RE"/>
        </w:rPr>
      </w:pPr>
      <w:r w:rsidRPr="00955725">
        <w:rPr>
          <w:rFonts w:cstheme="minorHAnsi"/>
          <w:lang w:val="fr-RE"/>
        </w:rPr>
        <w:t>- Le châtiment de l’Enfer pour les impies sera accompagné d’humiliation et de blâmes.</w:t>
      </w:r>
    </w:p>
    <w:p w14:paraId="7527918A" w14:textId="1D3C61F0" w:rsidR="00955725" w:rsidRPr="00955725" w:rsidRDefault="00955725" w:rsidP="00955725">
      <w:pPr>
        <w:ind w:firstLine="0"/>
        <w:rPr>
          <w:rFonts w:cstheme="minorHAnsi"/>
          <w:lang w:val="fr-RE"/>
        </w:rPr>
      </w:pPr>
      <w:r w:rsidRPr="00955725">
        <w:rPr>
          <w:rFonts w:cstheme="minorHAnsi"/>
          <w:lang w:val="fr-RE"/>
        </w:rPr>
        <w:t xml:space="preserve">- Nier Dieu </w:t>
      </w:r>
      <w:r w:rsidR="005E7907">
        <w:rPr>
          <w:rFonts w:cstheme="minorHAnsi"/>
          <w:lang w:val="fr-RE"/>
        </w:rPr>
        <w:t xml:space="preserve">revient à ne pas </w:t>
      </w:r>
      <w:r w:rsidRPr="00955725">
        <w:rPr>
          <w:rFonts w:cstheme="minorHAnsi"/>
          <w:lang w:val="fr-RE"/>
        </w:rPr>
        <w:t xml:space="preserve">avoir la foi en Lui, </w:t>
      </w:r>
      <w:r w:rsidR="005E7907">
        <w:rPr>
          <w:rFonts w:cstheme="minorHAnsi"/>
          <w:lang w:val="fr-RE"/>
        </w:rPr>
        <w:t>et cela résulte du fait que nous n’</w:t>
      </w:r>
      <w:r w:rsidRPr="00955725">
        <w:rPr>
          <w:rFonts w:cstheme="minorHAnsi"/>
          <w:lang w:val="fr-RE"/>
        </w:rPr>
        <w:t>utilis</w:t>
      </w:r>
      <w:r w:rsidR="005E7907">
        <w:rPr>
          <w:rFonts w:cstheme="minorHAnsi"/>
          <w:lang w:val="fr-RE"/>
        </w:rPr>
        <w:t>ons</w:t>
      </w:r>
      <w:r w:rsidRPr="00955725">
        <w:rPr>
          <w:rFonts w:cstheme="minorHAnsi"/>
          <w:lang w:val="fr-RE"/>
        </w:rPr>
        <w:t xml:space="preserve"> pas notre intelligence et les paroles du Saint Prophète (s). </w:t>
      </w:r>
    </w:p>
    <w:p w14:paraId="0A075352" w14:textId="12E877EC" w:rsidR="00955725" w:rsidRPr="00955725" w:rsidRDefault="00955725" w:rsidP="00955725">
      <w:pPr>
        <w:ind w:firstLine="0"/>
        <w:rPr>
          <w:rFonts w:cstheme="minorHAnsi"/>
          <w:lang w:val="fr-RE"/>
        </w:rPr>
      </w:pPr>
      <w:r w:rsidRPr="00955725">
        <w:rPr>
          <w:rFonts w:cstheme="minorHAnsi"/>
          <w:lang w:val="fr-RE"/>
        </w:rPr>
        <w:t>- Craignez Dieu si vous voulez qu’</w:t>
      </w:r>
      <w:r w:rsidR="00A06137">
        <w:rPr>
          <w:rFonts w:cstheme="minorHAnsi"/>
          <w:lang w:val="fr-RE"/>
        </w:rPr>
        <w:t>I</w:t>
      </w:r>
      <w:r w:rsidRPr="00955725">
        <w:rPr>
          <w:rFonts w:cstheme="minorHAnsi"/>
          <w:lang w:val="fr-RE"/>
        </w:rPr>
        <w:t xml:space="preserve">l vous pardonne et vous récompense. </w:t>
      </w:r>
    </w:p>
    <w:p w14:paraId="561431C0" w14:textId="77777777" w:rsidR="00955725" w:rsidRPr="00955725" w:rsidRDefault="00955725" w:rsidP="00955725">
      <w:pPr>
        <w:ind w:firstLine="0"/>
        <w:rPr>
          <w:rFonts w:cstheme="minorHAnsi"/>
          <w:lang w:val="fr-RE"/>
        </w:rPr>
      </w:pPr>
      <w:r w:rsidRPr="00955725">
        <w:rPr>
          <w:rFonts w:cstheme="minorHAnsi"/>
          <w:lang w:val="fr-RE"/>
        </w:rPr>
        <w:lastRenderedPageBreak/>
        <w:t xml:space="preserve">- Dieu est au courant de tout l’intérieur de l’être humain et de ses intentions, alors faites attention à vos actions et à vos intentions. </w:t>
      </w:r>
    </w:p>
    <w:p w14:paraId="5FC57F18" w14:textId="77777777" w:rsidR="00955725" w:rsidRPr="00955725" w:rsidRDefault="00955725" w:rsidP="00955725">
      <w:pPr>
        <w:ind w:firstLine="0"/>
        <w:rPr>
          <w:rFonts w:cstheme="minorHAnsi"/>
          <w:lang w:val="fr-RE"/>
        </w:rPr>
      </w:pPr>
      <w:r w:rsidRPr="00955725">
        <w:rPr>
          <w:rFonts w:cstheme="minorHAnsi"/>
          <w:lang w:val="fr-RE"/>
        </w:rPr>
        <w:t>- La subsistance de l’être humain est dans la main de Dieu, mais il faudra faire l’effort pour la gagner.</w:t>
      </w:r>
    </w:p>
    <w:p w14:paraId="36A9AE96" w14:textId="66EA9199" w:rsidR="00955725" w:rsidRPr="00955725" w:rsidRDefault="00955725" w:rsidP="00955725">
      <w:pPr>
        <w:ind w:firstLine="0"/>
        <w:rPr>
          <w:rFonts w:cstheme="minorHAnsi"/>
          <w:lang w:val="fr-RE"/>
        </w:rPr>
      </w:pPr>
      <w:r w:rsidRPr="00955725">
        <w:rPr>
          <w:rFonts w:cstheme="minorHAnsi"/>
          <w:lang w:val="fr-RE"/>
        </w:rPr>
        <w:t>- L’orgueil est d’être insoumis envers la vérité et c’est l’une des causes de la déviation</w:t>
      </w:r>
      <w:r w:rsidR="00A06137">
        <w:rPr>
          <w:rFonts w:cstheme="minorHAnsi"/>
          <w:lang w:val="fr-RE"/>
        </w:rPr>
        <w:t>.</w:t>
      </w:r>
      <w:r w:rsidRPr="00955725">
        <w:rPr>
          <w:rFonts w:cstheme="minorHAnsi"/>
          <w:lang w:val="fr-RE"/>
        </w:rPr>
        <w:t xml:space="preserve"> </w:t>
      </w:r>
      <w:r w:rsidR="00A06137">
        <w:rPr>
          <w:rFonts w:cstheme="minorHAnsi"/>
          <w:lang w:val="fr-RE"/>
        </w:rPr>
        <w:t>C’</w:t>
      </w:r>
      <w:r w:rsidRPr="00955725">
        <w:rPr>
          <w:rFonts w:cstheme="minorHAnsi"/>
          <w:lang w:val="fr-RE"/>
        </w:rPr>
        <w:t>est aussi la cause de l’éloignement de l’être humain envers la vérité.</w:t>
      </w:r>
    </w:p>
    <w:p w14:paraId="269B756E" w14:textId="3AD31E62" w:rsidR="00955725" w:rsidRPr="00955725" w:rsidRDefault="00955725" w:rsidP="00955725">
      <w:pPr>
        <w:ind w:firstLine="0"/>
        <w:rPr>
          <w:rFonts w:cstheme="minorHAnsi"/>
          <w:lang w:val="fr-RE"/>
        </w:rPr>
      </w:pPr>
      <w:r w:rsidRPr="00955725">
        <w:rPr>
          <w:rFonts w:cstheme="minorHAnsi"/>
          <w:lang w:val="fr-RE"/>
        </w:rPr>
        <w:t xml:space="preserve">- Remerciez toujours </w:t>
      </w:r>
      <w:r w:rsidR="00A06137">
        <w:rPr>
          <w:rFonts w:cstheme="minorHAnsi"/>
          <w:lang w:val="fr-RE"/>
        </w:rPr>
        <w:t xml:space="preserve">pour </w:t>
      </w:r>
      <w:r w:rsidRPr="00955725">
        <w:rPr>
          <w:rFonts w:cstheme="minorHAnsi"/>
          <w:lang w:val="fr-RE"/>
        </w:rPr>
        <w:t>les bienfaits que Dieu vous a donnés, car Il vous a donné beaucoup de grâces.</w:t>
      </w:r>
    </w:p>
    <w:p w14:paraId="34F4B4A2" w14:textId="77777777" w:rsidR="00955725" w:rsidRPr="00955725" w:rsidRDefault="00955725" w:rsidP="00955725">
      <w:pPr>
        <w:ind w:firstLine="0"/>
        <w:rPr>
          <w:rFonts w:cstheme="minorHAnsi"/>
          <w:lang w:val="fr-RE"/>
        </w:rPr>
      </w:pPr>
      <w:r w:rsidRPr="00955725">
        <w:rPr>
          <w:rFonts w:cstheme="minorHAnsi"/>
          <w:lang w:val="fr-RE"/>
        </w:rPr>
        <w:t>- Les impies sont toujours derrière les excuses, c’est pour cela qu’ils demandent le moment de l’arrivée du Jour du Jugement. Mais seul Dieu a cette connaissance.</w:t>
      </w:r>
    </w:p>
    <w:p w14:paraId="2AC2831E" w14:textId="77777777" w:rsidR="00955725" w:rsidRPr="00955725" w:rsidRDefault="00955725" w:rsidP="00955725">
      <w:pPr>
        <w:ind w:firstLine="0"/>
        <w:rPr>
          <w:rFonts w:cstheme="minorHAnsi"/>
          <w:lang w:val="fr-RE"/>
        </w:rPr>
      </w:pPr>
      <w:r w:rsidRPr="00955725">
        <w:rPr>
          <w:rFonts w:cstheme="minorHAnsi"/>
          <w:lang w:val="fr-RE"/>
        </w:rPr>
        <w:t xml:space="preserve">- Les devoirs des prophètes étaient de réveiller et d’avertir les gens. </w:t>
      </w:r>
    </w:p>
    <w:p w14:paraId="032CEEB1" w14:textId="77777777" w:rsidR="00955725" w:rsidRPr="00955725" w:rsidRDefault="00955725" w:rsidP="00955725">
      <w:pPr>
        <w:ind w:firstLine="0"/>
        <w:rPr>
          <w:rFonts w:cstheme="minorHAnsi"/>
          <w:lang w:val="fr-RE"/>
        </w:rPr>
      </w:pPr>
      <w:r w:rsidRPr="00955725">
        <w:rPr>
          <w:rFonts w:cstheme="minorHAnsi"/>
          <w:lang w:val="fr-RE"/>
        </w:rPr>
        <w:t>- Avoir la foi et la confiance en Dieu empêche l’homme de prendre le mauvais chemin.</w:t>
      </w:r>
    </w:p>
    <w:p w14:paraId="084486CE" w14:textId="2867BBB4" w:rsidR="00955725" w:rsidRPr="00955725" w:rsidRDefault="00955725" w:rsidP="00955725">
      <w:pPr>
        <w:ind w:firstLine="0"/>
        <w:rPr>
          <w:rFonts w:cstheme="minorHAnsi"/>
          <w:lang w:val="fr-RE"/>
        </w:rPr>
      </w:pPr>
      <w:r w:rsidRPr="00955725">
        <w:rPr>
          <w:rFonts w:cstheme="minorHAnsi"/>
          <w:lang w:val="fr-RE"/>
        </w:rPr>
        <w:t>- L’homme est impuissant envers la volonté de Dieu, et sans celle-ci, il ne pourra</w:t>
      </w:r>
      <w:r w:rsidR="00A06137">
        <w:rPr>
          <w:rFonts w:cstheme="minorHAnsi"/>
          <w:lang w:val="fr-RE"/>
        </w:rPr>
        <w:t>it</w:t>
      </w:r>
      <w:r w:rsidRPr="00955725">
        <w:rPr>
          <w:rFonts w:cstheme="minorHAnsi"/>
          <w:lang w:val="fr-RE"/>
        </w:rPr>
        <w:t xml:space="preserve"> même pas se procurer de l’eau pour boire.</w:t>
      </w:r>
      <w:r w:rsidRPr="00955725">
        <w:rPr>
          <w:rFonts w:cstheme="minorHAnsi"/>
          <w:vertAlign w:val="superscript"/>
          <w:lang w:val="fr-RE"/>
        </w:rPr>
        <w:footnoteReference w:id="26"/>
      </w:r>
    </w:p>
    <w:p w14:paraId="7BF8B96C" w14:textId="77777777" w:rsidR="00721305" w:rsidRPr="000B3DEE" w:rsidRDefault="00721305" w:rsidP="00721305">
      <w:pPr>
        <w:ind w:firstLine="0"/>
        <w:rPr>
          <w:rFonts w:cstheme="minorHAnsi"/>
        </w:rPr>
      </w:pPr>
    </w:p>
    <w:sectPr w:rsidR="00721305" w:rsidRPr="000B3DE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DF9F2" w14:textId="77777777" w:rsidR="00D54310" w:rsidRDefault="00D54310" w:rsidP="00BC4FB9">
      <w:pPr>
        <w:spacing w:after="0" w:line="240" w:lineRule="auto"/>
      </w:pPr>
      <w:r>
        <w:separator/>
      </w:r>
    </w:p>
  </w:endnote>
  <w:endnote w:type="continuationSeparator" w:id="0">
    <w:p w14:paraId="63AE59C7" w14:textId="77777777" w:rsidR="00D54310" w:rsidRDefault="00D54310" w:rsidP="00BC4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7DAC3" w14:textId="77777777" w:rsidR="00D54310" w:rsidRDefault="00D54310" w:rsidP="00BC4FB9">
      <w:pPr>
        <w:spacing w:after="0" w:line="240" w:lineRule="auto"/>
      </w:pPr>
      <w:r>
        <w:separator/>
      </w:r>
    </w:p>
  </w:footnote>
  <w:footnote w:type="continuationSeparator" w:id="0">
    <w:p w14:paraId="3F8BE7D0" w14:textId="77777777" w:rsidR="00D54310" w:rsidRDefault="00D54310" w:rsidP="00BC4FB9">
      <w:pPr>
        <w:spacing w:after="0" w:line="240" w:lineRule="auto"/>
      </w:pPr>
      <w:r>
        <w:continuationSeparator/>
      </w:r>
    </w:p>
  </w:footnote>
  <w:footnote w:id="1">
    <w:p w14:paraId="481C67A1" w14:textId="0DAF75AC" w:rsidR="000B3DEE" w:rsidRPr="0006089E" w:rsidRDefault="000B3DEE" w:rsidP="0006089E">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06089E">
        <w:rPr>
          <w:rStyle w:val="Appelnotedebasdep"/>
          <w:rFonts w:asciiTheme="minorHAnsi" w:hAnsiTheme="minorHAnsi" w:cstheme="minorHAnsi"/>
          <w:sz w:val="16"/>
          <w:szCs w:val="16"/>
        </w:rPr>
        <w:footnoteRef/>
      </w:r>
      <w:r w:rsidRPr="0006089E">
        <w:rPr>
          <w:rFonts w:asciiTheme="minorHAnsi" w:hAnsiTheme="minorHAnsi" w:cstheme="minorHAnsi"/>
          <w:sz w:val="16"/>
          <w:szCs w:val="16"/>
          <w:lang w:val="fr-RE"/>
        </w:rPr>
        <w:t xml:space="preserve"> Il y a des divergences parmi les interprètes concernant le lieu de révélation de cette sourate. Certains disent que la sourate est descendu</w:t>
      </w:r>
      <w:r w:rsidR="00BE2424" w:rsidRPr="0006089E">
        <w:rPr>
          <w:rFonts w:asciiTheme="minorHAnsi" w:hAnsiTheme="minorHAnsi" w:cstheme="minorHAnsi"/>
          <w:sz w:val="16"/>
          <w:szCs w:val="16"/>
          <w:lang w:val="fr-RE"/>
        </w:rPr>
        <w:t>e</w:t>
      </w:r>
      <w:r w:rsidRPr="0006089E">
        <w:rPr>
          <w:rFonts w:asciiTheme="minorHAnsi" w:hAnsiTheme="minorHAnsi" w:cstheme="minorHAnsi"/>
          <w:sz w:val="16"/>
          <w:szCs w:val="16"/>
          <w:lang w:val="fr-RE"/>
        </w:rPr>
        <w:t xml:space="preserve"> à la Mecque, et certains considèrent qu’une partie de cette sourate a pu être révélée à Médine et l’autre partie à la Mecque. (</w:t>
      </w:r>
      <w:proofErr w:type="spellStart"/>
      <w:r w:rsidRPr="0006089E">
        <w:rPr>
          <w:rFonts w:asciiTheme="minorHAnsi" w:eastAsiaTheme="minorEastAsia" w:hAnsiTheme="minorHAnsi" w:cstheme="minorHAnsi"/>
          <w:i/>
          <w:iCs/>
          <w:sz w:val="16"/>
          <w:szCs w:val="16"/>
          <w:lang w:val="fr-FR" w:bidi="en-US"/>
        </w:rPr>
        <w:t>Tafsiré</w:t>
      </w:r>
      <w:proofErr w:type="spellEnd"/>
      <w:r w:rsidRPr="0006089E">
        <w:rPr>
          <w:rFonts w:asciiTheme="minorHAnsi" w:eastAsiaTheme="minorEastAsia" w:hAnsiTheme="minorHAnsi" w:cstheme="minorHAnsi"/>
          <w:i/>
          <w:iCs/>
          <w:sz w:val="16"/>
          <w:szCs w:val="16"/>
          <w:lang w:val="fr-FR" w:bidi="en-US"/>
        </w:rPr>
        <w:t xml:space="preserve"> </w:t>
      </w:r>
      <w:proofErr w:type="spellStart"/>
      <w:r w:rsidRPr="0006089E">
        <w:rPr>
          <w:rFonts w:asciiTheme="minorHAnsi" w:eastAsiaTheme="minorEastAsia" w:hAnsiTheme="minorHAnsi" w:cstheme="minorHAnsi"/>
          <w:i/>
          <w:iCs/>
          <w:sz w:val="16"/>
          <w:szCs w:val="16"/>
          <w:lang w:val="fr-FR" w:bidi="en-US"/>
        </w:rPr>
        <w:t>Némouna</w:t>
      </w:r>
      <w:proofErr w:type="spellEnd"/>
      <w:r w:rsidRPr="0006089E">
        <w:rPr>
          <w:rFonts w:asciiTheme="minorHAnsi" w:eastAsiaTheme="minorEastAsia" w:hAnsiTheme="minorHAnsi" w:cstheme="minorHAnsi"/>
          <w:i/>
          <w:iCs/>
          <w:sz w:val="16"/>
          <w:szCs w:val="16"/>
          <w:lang w:val="fr-FR" w:bidi="en-US"/>
        </w:rPr>
        <w:t>, tome 24, page 365)</w:t>
      </w:r>
    </w:p>
  </w:footnote>
  <w:footnote w:id="2">
    <w:p w14:paraId="341B1749" w14:textId="61A5C117" w:rsidR="002845B1" w:rsidRPr="0006089E" w:rsidRDefault="002845B1" w:rsidP="0006089E">
      <w:pPr>
        <w:spacing w:after="0" w:line="240" w:lineRule="auto"/>
        <w:ind w:firstLine="0"/>
        <w:rPr>
          <w:rFonts w:ascii="Calibri" w:eastAsia="Times New Roman" w:hAnsi="Calibri" w:cs="Arial"/>
          <w:i/>
          <w:iCs/>
          <w:sz w:val="16"/>
          <w:szCs w:val="16"/>
          <w:lang w:val="fr-RE"/>
        </w:rPr>
      </w:pPr>
      <w:r w:rsidRPr="0006089E">
        <w:rPr>
          <w:rStyle w:val="Appelnotedebasdep"/>
          <w:sz w:val="16"/>
          <w:szCs w:val="16"/>
        </w:rPr>
        <w:footnoteRef/>
      </w:r>
      <w:r w:rsidRPr="0006089E">
        <w:rPr>
          <w:sz w:val="16"/>
          <w:szCs w:val="16"/>
        </w:rPr>
        <w:t xml:space="preserve"> </w:t>
      </w:r>
      <w:bookmarkStart w:id="0" w:name="_Hlk153631766"/>
      <w:proofErr w:type="spellStart"/>
      <w:r w:rsidRPr="0006089E">
        <w:rPr>
          <w:rFonts w:ascii="Calibri" w:eastAsia="Times New Roman" w:hAnsi="Calibri" w:cs="Arial"/>
          <w:i/>
          <w:iCs/>
          <w:sz w:val="16"/>
          <w:szCs w:val="16"/>
          <w:lang w:val="fr-RE"/>
        </w:rPr>
        <w:t>Nézaamé</w:t>
      </w:r>
      <w:proofErr w:type="spellEnd"/>
      <w:r w:rsidRPr="0006089E">
        <w:rPr>
          <w:rFonts w:ascii="Calibri" w:eastAsia="Times New Roman" w:hAnsi="Calibri" w:cs="Arial"/>
          <w:i/>
          <w:iCs/>
          <w:sz w:val="16"/>
          <w:szCs w:val="16"/>
          <w:lang w:val="fr-RE"/>
        </w:rPr>
        <w:t xml:space="preserve"> </w:t>
      </w:r>
      <w:proofErr w:type="spellStart"/>
      <w:r w:rsidRPr="0006089E">
        <w:rPr>
          <w:rFonts w:ascii="Calibri" w:eastAsia="Times New Roman" w:hAnsi="Calibri" w:cs="Arial"/>
          <w:i/>
          <w:iCs/>
          <w:sz w:val="16"/>
          <w:szCs w:val="16"/>
          <w:lang w:val="fr-RE"/>
        </w:rPr>
        <w:t>hamahangué</w:t>
      </w:r>
      <w:proofErr w:type="spellEnd"/>
      <w:r w:rsidRPr="0006089E">
        <w:rPr>
          <w:rFonts w:ascii="Calibri" w:eastAsia="Times New Roman" w:hAnsi="Calibri" w:cs="Arial"/>
          <w:i/>
          <w:iCs/>
          <w:sz w:val="16"/>
          <w:szCs w:val="16"/>
          <w:lang w:val="fr-RE"/>
        </w:rPr>
        <w:t xml:space="preserve"> </w:t>
      </w:r>
      <w:proofErr w:type="spellStart"/>
      <w:r w:rsidRPr="0006089E">
        <w:rPr>
          <w:rFonts w:ascii="Calibri" w:eastAsia="Times New Roman" w:hAnsi="Calibri" w:cs="Arial"/>
          <w:i/>
          <w:iCs/>
          <w:sz w:val="16"/>
          <w:szCs w:val="16"/>
          <w:lang w:val="fr-RE"/>
        </w:rPr>
        <w:t>souréhayé</w:t>
      </w:r>
      <w:proofErr w:type="spellEnd"/>
      <w:r w:rsidRPr="0006089E">
        <w:rPr>
          <w:rFonts w:ascii="Calibri" w:eastAsia="Times New Roman" w:hAnsi="Calibri" w:cs="Arial"/>
          <w:i/>
          <w:iCs/>
          <w:sz w:val="16"/>
          <w:szCs w:val="16"/>
          <w:lang w:val="fr-RE"/>
        </w:rPr>
        <w:t xml:space="preserve"> </w:t>
      </w:r>
      <w:proofErr w:type="spellStart"/>
      <w:r w:rsidRPr="0006089E">
        <w:rPr>
          <w:rFonts w:ascii="Calibri" w:eastAsia="Times New Roman" w:hAnsi="Calibri" w:cs="Arial"/>
          <w:i/>
          <w:iCs/>
          <w:sz w:val="16"/>
          <w:szCs w:val="16"/>
          <w:lang w:val="fr-RE"/>
        </w:rPr>
        <w:t>Qur’an</w:t>
      </w:r>
      <w:proofErr w:type="spellEnd"/>
      <w:r w:rsidRPr="0006089E">
        <w:rPr>
          <w:rFonts w:ascii="Calibri" w:eastAsia="Times New Roman" w:hAnsi="Calibri" w:cs="Arial"/>
          <w:i/>
          <w:iCs/>
          <w:sz w:val="16"/>
          <w:szCs w:val="16"/>
          <w:lang w:val="fr-RE"/>
        </w:rPr>
        <w:t>, page</w:t>
      </w:r>
      <w:bookmarkEnd w:id="0"/>
      <w:r w:rsidRPr="0006089E">
        <w:rPr>
          <w:rFonts w:ascii="Calibri" w:eastAsia="Times New Roman" w:hAnsi="Calibri" w:cs="Arial"/>
          <w:i/>
          <w:iCs/>
          <w:sz w:val="16"/>
          <w:szCs w:val="16"/>
          <w:lang w:val="fr-RE"/>
        </w:rPr>
        <w:t xml:space="preserve"> 431</w:t>
      </w:r>
    </w:p>
  </w:footnote>
  <w:footnote w:id="3">
    <w:p w14:paraId="65D52A3B" w14:textId="605FAB48" w:rsidR="002845B1" w:rsidRPr="007B6B92" w:rsidRDefault="002845B1" w:rsidP="0006089E">
      <w:pPr>
        <w:spacing w:after="0" w:line="240" w:lineRule="auto"/>
        <w:ind w:firstLine="0"/>
        <w:rPr>
          <w:rFonts w:ascii="Calibri" w:eastAsia="Times New Roman" w:hAnsi="Calibri" w:cs="Arial"/>
          <w:i/>
          <w:iCs/>
          <w:sz w:val="16"/>
          <w:szCs w:val="16"/>
          <w:u w:val="single"/>
          <w:lang w:val="fr-RE"/>
        </w:rPr>
      </w:pPr>
      <w:r w:rsidRPr="007B6B92">
        <w:rPr>
          <w:rStyle w:val="Appelnotedebasdep"/>
          <w:sz w:val="16"/>
          <w:szCs w:val="16"/>
        </w:rPr>
        <w:footnoteRef/>
      </w:r>
      <w:r w:rsidRPr="007B6B92">
        <w:rPr>
          <w:sz w:val="16"/>
          <w:szCs w:val="16"/>
        </w:rPr>
        <w:t xml:space="preserve"> </w:t>
      </w:r>
      <w:bookmarkStart w:id="1" w:name="_Hlk153631795"/>
      <w:bookmarkStart w:id="2" w:name="_Hlk153871014"/>
      <w:proofErr w:type="spellStart"/>
      <w:r w:rsidRPr="007B6B92">
        <w:rPr>
          <w:rFonts w:eastAsiaTheme="minorEastAsia"/>
          <w:i/>
          <w:iCs/>
          <w:sz w:val="16"/>
          <w:szCs w:val="16"/>
          <w:lang w:val="fr-FR" w:bidi="en-US"/>
        </w:rPr>
        <w:t>Tafsiré</w:t>
      </w:r>
      <w:proofErr w:type="spellEnd"/>
      <w:r w:rsidRPr="007B6B92">
        <w:rPr>
          <w:rFonts w:eastAsiaTheme="minorEastAsia"/>
          <w:i/>
          <w:iCs/>
          <w:sz w:val="16"/>
          <w:szCs w:val="16"/>
          <w:lang w:val="fr-FR" w:bidi="en-US"/>
        </w:rPr>
        <w:t xml:space="preserve"> </w:t>
      </w:r>
      <w:proofErr w:type="spellStart"/>
      <w:r w:rsidRPr="007B6B92">
        <w:rPr>
          <w:rFonts w:eastAsiaTheme="minorEastAsia"/>
          <w:i/>
          <w:iCs/>
          <w:sz w:val="16"/>
          <w:szCs w:val="16"/>
          <w:lang w:val="fr-FR" w:bidi="en-US"/>
        </w:rPr>
        <w:t>Némouna</w:t>
      </w:r>
      <w:proofErr w:type="spellEnd"/>
      <w:r w:rsidRPr="007B6B92">
        <w:rPr>
          <w:rFonts w:eastAsiaTheme="minorEastAsia"/>
          <w:i/>
          <w:iCs/>
          <w:sz w:val="16"/>
          <w:szCs w:val="16"/>
          <w:lang w:val="fr-FR" w:bidi="en-US"/>
        </w:rPr>
        <w:t xml:space="preserve"> ; </w:t>
      </w:r>
      <w:hyperlink r:id="rId1" w:history="1">
        <w:r w:rsidRPr="007B6B92">
          <w:rPr>
            <w:rFonts w:ascii="Calibri" w:eastAsia="Times New Roman" w:hAnsi="Calibri" w:cs="Arial"/>
            <w:i/>
            <w:iCs/>
            <w:sz w:val="16"/>
            <w:szCs w:val="16"/>
            <w:u w:val="single"/>
            <w:lang w:val="fr-RE"/>
          </w:rPr>
          <w:t>quran.inoor.ir</w:t>
        </w:r>
      </w:hyperlink>
      <w:bookmarkEnd w:id="1"/>
      <w:bookmarkEnd w:id="2"/>
    </w:p>
  </w:footnote>
  <w:footnote w:id="4">
    <w:p w14:paraId="1DACA3A3" w14:textId="77777777" w:rsidR="00D06A12" w:rsidRPr="007B6B92" w:rsidRDefault="00D06A12" w:rsidP="00D06A12">
      <w:pPr>
        <w:pStyle w:val="Notedebasdepage"/>
        <w:ind w:firstLine="0"/>
        <w:rPr>
          <w:rFonts w:cstheme="minorHAnsi"/>
          <w:i/>
          <w:iCs/>
          <w:sz w:val="16"/>
          <w:szCs w:val="16"/>
          <w:lang w:val="fr-RE" w:bidi="fa-IR"/>
        </w:rPr>
      </w:pPr>
      <w:r w:rsidRPr="007B6B92">
        <w:rPr>
          <w:rStyle w:val="Appelnotedebasdep"/>
          <w:rFonts w:cstheme="minorHAnsi"/>
          <w:sz w:val="16"/>
          <w:szCs w:val="16"/>
        </w:rPr>
        <w:footnoteRef/>
      </w:r>
      <w:r w:rsidRPr="007B6B92">
        <w:rPr>
          <w:rFonts w:cstheme="minorHAnsi"/>
          <w:i/>
          <w:iCs/>
          <w:sz w:val="16"/>
          <w:szCs w:val="16"/>
          <w:lang w:val="fr-FR"/>
        </w:rPr>
        <w:t xml:space="preserve"> </w:t>
      </w:r>
      <w:proofErr w:type="spellStart"/>
      <w:r w:rsidRPr="007B6B92">
        <w:rPr>
          <w:rFonts w:cstheme="minorHAnsi"/>
          <w:i/>
          <w:iCs/>
          <w:sz w:val="16"/>
          <w:szCs w:val="16"/>
          <w:lang w:val="fr-FR"/>
        </w:rPr>
        <w:t>Tafsiré</w:t>
      </w:r>
      <w:proofErr w:type="spellEnd"/>
      <w:r w:rsidRPr="007B6B92">
        <w:rPr>
          <w:rFonts w:cstheme="minorHAnsi"/>
          <w:i/>
          <w:iCs/>
          <w:sz w:val="16"/>
          <w:szCs w:val="16"/>
          <w:lang w:val="fr-FR"/>
        </w:rPr>
        <w:t xml:space="preserve"> </w:t>
      </w:r>
      <w:proofErr w:type="spellStart"/>
      <w:r w:rsidRPr="007B6B92">
        <w:rPr>
          <w:rFonts w:cstheme="minorHAnsi"/>
          <w:i/>
          <w:iCs/>
          <w:sz w:val="16"/>
          <w:szCs w:val="16"/>
          <w:lang w:val="fr-FR"/>
        </w:rPr>
        <w:t>Majmà</w:t>
      </w:r>
      <w:proofErr w:type="spellEnd"/>
      <w:r w:rsidRPr="007B6B92">
        <w:rPr>
          <w:rFonts w:cstheme="minorHAnsi"/>
          <w:i/>
          <w:iCs/>
          <w:sz w:val="16"/>
          <w:szCs w:val="16"/>
          <w:lang w:val="fr-FR"/>
        </w:rPr>
        <w:t xml:space="preserve">’ al </w:t>
      </w:r>
      <w:proofErr w:type="spellStart"/>
      <w:r w:rsidRPr="007B6B92">
        <w:rPr>
          <w:rFonts w:cstheme="minorHAnsi"/>
          <w:i/>
          <w:iCs/>
          <w:sz w:val="16"/>
          <w:szCs w:val="16"/>
          <w:lang w:val="fr-FR"/>
        </w:rPr>
        <w:t>Bayàn</w:t>
      </w:r>
      <w:proofErr w:type="spellEnd"/>
      <w:r w:rsidRPr="007B6B92">
        <w:rPr>
          <w:rFonts w:cstheme="minorHAnsi"/>
          <w:i/>
          <w:iCs/>
          <w:sz w:val="16"/>
          <w:szCs w:val="16"/>
          <w:lang w:val="fr-FR"/>
        </w:rPr>
        <w:t>, tome 10, page 320</w:t>
      </w:r>
    </w:p>
  </w:footnote>
  <w:footnote w:id="5">
    <w:p w14:paraId="030E561F" w14:textId="0FC4A459" w:rsidR="00D06A12" w:rsidRPr="007B6B92" w:rsidRDefault="00D06A12" w:rsidP="00D06A12">
      <w:pPr>
        <w:pStyle w:val="Notedebasdepage"/>
        <w:ind w:firstLine="0"/>
        <w:rPr>
          <w:sz w:val="16"/>
          <w:szCs w:val="16"/>
          <w:lang w:val="fr-BE"/>
        </w:rPr>
      </w:pPr>
      <w:r w:rsidRPr="007B6B92">
        <w:rPr>
          <w:rStyle w:val="Appelnotedebasdep"/>
          <w:sz w:val="16"/>
          <w:szCs w:val="16"/>
        </w:rPr>
        <w:footnoteRef/>
      </w:r>
      <w:r w:rsidRPr="007B6B92">
        <w:rPr>
          <w:sz w:val="16"/>
          <w:szCs w:val="16"/>
        </w:rPr>
        <w:t xml:space="preserve"> </w:t>
      </w:r>
      <w:r w:rsidRPr="007B6B92">
        <w:rPr>
          <w:sz w:val="16"/>
          <w:szCs w:val="16"/>
          <w:lang w:val="fr-BE"/>
        </w:rPr>
        <w:t>Notes du traducteur :</w:t>
      </w:r>
      <w:r w:rsidRPr="007B6B92">
        <w:rPr>
          <w:sz w:val="16"/>
          <w:szCs w:val="16"/>
          <w:vertAlign w:val="superscript"/>
          <w:lang w:val="fr-BE"/>
        </w:rPr>
        <w:t xml:space="preserve"> </w:t>
      </w:r>
      <w:r w:rsidRPr="007B6B92">
        <w:rPr>
          <w:sz w:val="16"/>
          <w:szCs w:val="16"/>
          <w:lang w:val="fr-BE"/>
        </w:rPr>
        <w:t>[Cela signifie que la Torah, qui constitue une partie de l'Ancien Testament dans la Bible actuelle, contient des livres dont les noms ressemblent à celui de la sourate al-</w:t>
      </w:r>
      <w:proofErr w:type="spellStart"/>
      <w:r w:rsidRPr="007B6B92">
        <w:rPr>
          <w:sz w:val="16"/>
          <w:szCs w:val="16"/>
          <w:lang w:val="fr-BE"/>
        </w:rPr>
        <w:t>Moulk</w:t>
      </w:r>
      <w:proofErr w:type="spellEnd"/>
      <w:r w:rsidRPr="007B6B92">
        <w:rPr>
          <w:sz w:val="16"/>
          <w:szCs w:val="16"/>
          <w:lang w:val="fr-BE"/>
        </w:rPr>
        <w:t xml:space="preserve">. En effet, lorsque vous parcourez l'Ancien Testament, vous trouverez les livres intitulés </w:t>
      </w:r>
      <w:r w:rsidR="00D47BBF" w:rsidRPr="007B6B92">
        <w:rPr>
          <w:sz w:val="16"/>
          <w:szCs w:val="16"/>
          <w:lang w:val="fr-BE"/>
        </w:rPr>
        <w:t>« </w:t>
      </w:r>
      <w:r w:rsidRPr="007B6B92">
        <w:rPr>
          <w:sz w:val="16"/>
          <w:szCs w:val="16"/>
          <w:lang w:val="fr-BE"/>
        </w:rPr>
        <w:t>1 Roi</w:t>
      </w:r>
      <w:r w:rsidR="00D47BBF" w:rsidRPr="007B6B92">
        <w:rPr>
          <w:sz w:val="16"/>
          <w:szCs w:val="16"/>
          <w:lang w:val="fr-BE"/>
        </w:rPr>
        <w:t>s »</w:t>
      </w:r>
      <w:r w:rsidRPr="007B6B92">
        <w:rPr>
          <w:sz w:val="16"/>
          <w:szCs w:val="16"/>
          <w:lang w:val="fr-BE"/>
        </w:rPr>
        <w:t xml:space="preserve"> et </w:t>
      </w:r>
      <w:r w:rsidR="00D47BBF" w:rsidRPr="007B6B92">
        <w:rPr>
          <w:sz w:val="16"/>
          <w:szCs w:val="16"/>
          <w:lang w:val="fr-BE"/>
        </w:rPr>
        <w:t>« </w:t>
      </w:r>
      <w:r w:rsidRPr="007B6B92">
        <w:rPr>
          <w:sz w:val="16"/>
          <w:szCs w:val="16"/>
          <w:lang w:val="fr-BE"/>
        </w:rPr>
        <w:t>2 Rois</w:t>
      </w:r>
      <w:r w:rsidR="00D47BBF" w:rsidRPr="007B6B92">
        <w:rPr>
          <w:sz w:val="16"/>
          <w:szCs w:val="16"/>
          <w:lang w:val="fr-BE"/>
        </w:rPr>
        <w:t> »</w:t>
      </w:r>
      <w:r w:rsidRPr="007B6B92">
        <w:rPr>
          <w:sz w:val="16"/>
          <w:szCs w:val="16"/>
          <w:lang w:val="fr-BE"/>
        </w:rPr>
        <w:t>, qui font écho au nom de cette sourate coranique.]</w:t>
      </w:r>
    </w:p>
  </w:footnote>
  <w:footnote w:id="6">
    <w:p w14:paraId="580A95B0" w14:textId="77777777" w:rsidR="00D06A12" w:rsidRPr="007B6B92" w:rsidRDefault="00D06A12" w:rsidP="00D06A12">
      <w:pPr>
        <w:pStyle w:val="Notedebasdepage"/>
        <w:ind w:firstLine="0"/>
        <w:rPr>
          <w:rFonts w:cstheme="minorHAnsi"/>
          <w:i/>
          <w:iCs/>
          <w:sz w:val="16"/>
          <w:szCs w:val="16"/>
          <w:lang w:val="fr-RE" w:bidi="fa-IR"/>
        </w:rPr>
      </w:pPr>
      <w:r w:rsidRPr="007B6B92">
        <w:rPr>
          <w:rStyle w:val="Appelnotedebasdep"/>
          <w:rFonts w:cstheme="minorHAnsi"/>
          <w:sz w:val="16"/>
          <w:szCs w:val="16"/>
        </w:rPr>
        <w:footnoteRef/>
      </w:r>
      <w:r w:rsidRPr="007B6B92">
        <w:rPr>
          <w:rFonts w:cstheme="minorHAnsi"/>
          <w:sz w:val="16"/>
          <w:szCs w:val="16"/>
          <w:lang w:val="fr-RE"/>
        </w:rPr>
        <w:t xml:space="preserve"> </w:t>
      </w:r>
      <w:r w:rsidRPr="007B6B92">
        <w:rPr>
          <w:rFonts w:cstheme="minorHAnsi"/>
          <w:sz w:val="16"/>
          <w:szCs w:val="16"/>
          <w:lang w:val="fr-RE" w:bidi="fa-IR"/>
        </w:rPr>
        <w:t>Idem</w:t>
      </w:r>
    </w:p>
  </w:footnote>
  <w:footnote w:id="7">
    <w:p w14:paraId="291D6426" w14:textId="5B1DC0F5" w:rsidR="00D06A12" w:rsidRPr="007B6B92" w:rsidRDefault="00D06A12" w:rsidP="007B6B92">
      <w:pPr>
        <w:spacing w:after="0" w:line="240" w:lineRule="auto"/>
        <w:ind w:firstLine="0"/>
        <w:rPr>
          <w:rFonts w:cstheme="minorHAnsi"/>
          <w:sz w:val="16"/>
          <w:szCs w:val="16"/>
          <w:lang w:val="fr-FR"/>
        </w:rPr>
      </w:pPr>
      <w:r w:rsidRPr="007B6B92">
        <w:rPr>
          <w:rStyle w:val="Appelnotedebasdep"/>
          <w:sz w:val="16"/>
          <w:szCs w:val="16"/>
        </w:rPr>
        <w:footnoteRef/>
      </w:r>
      <w:r w:rsidRPr="007B6B92">
        <w:rPr>
          <w:sz w:val="16"/>
          <w:szCs w:val="16"/>
        </w:rPr>
        <w:t xml:space="preserve"> </w:t>
      </w:r>
      <w:r w:rsidR="007B6B92" w:rsidRPr="007B6B92">
        <w:rPr>
          <w:rFonts w:cstheme="minorHAnsi"/>
          <w:sz w:val="16"/>
          <w:szCs w:val="16"/>
          <w:lang w:val="fr-FR"/>
        </w:rPr>
        <w:t xml:space="preserve">La prière de </w:t>
      </w:r>
      <w:proofErr w:type="spellStart"/>
      <w:r w:rsidR="007B6B92" w:rsidRPr="007B6B92">
        <w:rPr>
          <w:rFonts w:cstheme="minorHAnsi"/>
          <w:sz w:val="16"/>
          <w:szCs w:val="16"/>
          <w:lang w:val="fr-FR"/>
        </w:rPr>
        <w:t>Ishaa</w:t>
      </w:r>
      <w:proofErr w:type="spellEnd"/>
      <w:r w:rsidR="007B6B92" w:rsidRPr="007B6B92">
        <w:rPr>
          <w:rFonts w:cstheme="minorHAnsi"/>
          <w:sz w:val="16"/>
          <w:szCs w:val="16"/>
          <w:lang w:val="fr-FR"/>
        </w:rPr>
        <w:t xml:space="preserve"> est la cinquième et dernière prière quotidienne de la journée. Dernière des cinq prières quotidiennes, la prière d'</w:t>
      </w:r>
      <w:proofErr w:type="spellStart"/>
      <w:r w:rsidR="007B6B92" w:rsidRPr="007B6B92">
        <w:rPr>
          <w:rFonts w:cstheme="minorHAnsi"/>
          <w:sz w:val="16"/>
          <w:szCs w:val="16"/>
          <w:lang w:val="fr-FR"/>
        </w:rPr>
        <w:t>Ishaa</w:t>
      </w:r>
      <w:proofErr w:type="spellEnd"/>
      <w:r w:rsidR="007B6B92" w:rsidRPr="007B6B92">
        <w:rPr>
          <w:rFonts w:cstheme="minorHAnsi"/>
          <w:sz w:val="16"/>
          <w:szCs w:val="16"/>
          <w:lang w:val="fr-FR"/>
        </w:rPr>
        <w:t xml:space="preserve"> se compose de quatre </w:t>
      </w:r>
      <w:proofErr w:type="spellStart"/>
      <w:r w:rsidR="007B6B92" w:rsidRPr="007B6B92">
        <w:rPr>
          <w:rFonts w:cstheme="minorHAnsi"/>
          <w:sz w:val="16"/>
          <w:szCs w:val="16"/>
          <w:lang w:val="fr-FR"/>
        </w:rPr>
        <w:t>rakats</w:t>
      </w:r>
      <w:proofErr w:type="spellEnd"/>
      <w:r w:rsidR="007B6B92" w:rsidRPr="007B6B92">
        <w:rPr>
          <w:rFonts w:cstheme="minorHAnsi"/>
          <w:sz w:val="16"/>
          <w:szCs w:val="16"/>
          <w:lang w:val="fr-FR"/>
        </w:rPr>
        <w:t xml:space="preserve"> obligatoires. Elle débute après la prière de Maghrib, lorsque la nuit tombe complètement, et sa période d'accomplissement s'étend jusqu'à minuit. Bien qu'elle puisse être effectuée durant toute cette période, il est recommandé (sounna) de l'accomplir relativement tôt. Cette prière revêt une importance particulière car elle clôt spirituellement la journée du musulman. Elle offre l'opportunité de solliciter le pardon divin pour les manquements de la journée écoulée et d'exprimer sa gratitude envers Allah pour Ses bienfaits accordés.</w:t>
      </w:r>
    </w:p>
  </w:footnote>
  <w:footnote w:id="8">
    <w:p w14:paraId="6797BCCD" w14:textId="77777777" w:rsidR="00D06A12" w:rsidRPr="007B6B92" w:rsidRDefault="00D06A12" w:rsidP="00D06A12">
      <w:pPr>
        <w:pStyle w:val="Notedebasdepage"/>
        <w:ind w:firstLine="0"/>
        <w:rPr>
          <w:rFonts w:cstheme="minorHAnsi"/>
          <w:i/>
          <w:iCs/>
          <w:sz w:val="16"/>
          <w:szCs w:val="16"/>
          <w:lang w:val="fr-RE" w:bidi="fa-IR"/>
        </w:rPr>
      </w:pPr>
      <w:r w:rsidRPr="007B6B92">
        <w:rPr>
          <w:rStyle w:val="Appelnotedebasdep"/>
          <w:rFonts w:cstheme="minorHAnsi"/>
          <w:sz w:val="16"/>
          <w:szCs w:val="16"/>
        </w:rPr>
        <w:footnoteRef/>
      </w:r>
      <w:r w:rsidRPr="007B6B92">
        <w:rPr>
          <w:rFonts w:cstheme="minorHAnsi"/>
          <w:i/>
          <w:iCs/>
          <w:sz w:val="16"/>
          <w:szCs w:val="16"/>
          <w:lang w:val="fr-FR"/>
        </w:rPr>
        <w:t xml:space="preserve"> </w:t>
      </w:r>
      <w:proofErr w:type="spellStart"/>
      <w:r w:rsidRPr="007B6B92">
        <w:rPr>
          <w:rFonts w:cstheme="minorHAnsi"/>
          <w:i/>
          <w:iCs/>
          <w:sz w:val="16"/>
          <w:szCs w:val="16"/>
          <w:lang w:val="fr-FR"/>
        </w:rPr>
        <w:t>Tafsiré</w:t>
      </w:r>
      <w:proofErr w:type="spellEnd"/>
      <w:r w:rsidRPr="007B6B92">
        <w:rPr>
          <w:rFonts w:cstheme="minorHAnsi"/>
          <w:i/>
          <w:iCs/>
          <w:sz w:val="16"/>
          <w:szCs w:val="16"/>
          <w:lang w:val="fr-FR"/>
        </w:rPr>
        <w:t xml:space="preserve"> al-Safi, tome 7, page 254</w:t>
      </w:r>
    </w:p>
  </w:footnote>
  <w:footnote w:id="9">
    <w:p w14:paraId="09E5B187" w14:textId="092215E9" w:rsidR="00BC4FB9" w:rsidRPr="006D5476" w:rsidRDefault="00BC4FB9" w:rsidP="00BC4FB9">
      <w:pPr>
        <w:pStyle w:val="Paragraphedeliste1"/>
        <w:spacing w:after="0"/>
        <w:ind w:left="0"/>
        <w:jc w:val="left"/>
        <w:rPr>
          <w:i/>
          <w:iCs/>
          <w:sz w:val="16"/>
          <w:szCs w:val="16"/>
          <w:lang w:val="fr-FR"/>
        </w:rPr>
      </w:pPr>
      <w:r w:rsidRPr="006D5476">
        <w:rPr>
          <w:rStyle w:val="Appelnotedebasdep"/>
          <w:sz w:val="16"/>
          <w:szCs w:val="16"/>
        </w:rPr>
        <w:footnoteRef/>
      </w:r>
      <w:r w:rsidRPr="003C7B04">
        <w:rPr>
          <w:sz w:val="16"/>
          <w:szCs w:val="16"/>
          <w:lang w:val="fr-FR"/>
        </w:rPr>
        <w:t xml:space="preserve"> </w:t>
      </w:r>
      <w:r w:rsidRPr="006D5476">
        <w:rPr>
          <w:i/>
          <w:iCs/>
          <w:sz w:val="16"/>
          <w:szCs w:val="16"/>
          <w:lang w:val="fr-FR"/>
        </w:rPr>
        <w:t>Al-</w:t>
      </w:r>
      <w:proofErr w:type="spellStart"/>
      <w:r w:rsidRPr="006D5476">
        <w:rPr>
          <w:i/>
          <w:iCs/>
          <w:sz w:val="16"/>
          <w:szCs w:val="16"/>
          <w:lang w:val="fr-FR"/>
        </w:rPr>
        <w:t>kafi</w:t>
      </w:r>
      <w:proofErr w:type="spellEnd"/>
      <w:r w:rsidRPr="006D5476">
        <w:rPr>
          <w:i/>
          <w:iCs/>
          <w:sz w:val="16"/>
          <w:szCs w:val="16"/>
          <w:lang w:val="fr-FR"/>
        </w:rPr>
        <w:t>, tome 2, page 16</w:t>
      </w:r>
    </w:p>
  </w:footnote>
  <w:footnote w:id="10">
    <w:p w14:paraId="5A36A959" w14:textId="59C92FA7" w:rsidR="00BC4FB9" w:rsidRPr="006D5476" w:rsidRDefault="00BC4FB9" w:rsidP="00BC4FB9">
      <w:pPr>
        <w:pStyle w:val="Paragraphedeliste1"/>
        <w:spacing w:after="0"/>
        <w:ind w:left="0"/>
        <w:rPr>
          <w:rFonts w:asciiTheme="minorHAnsi" w:hAnsiTheme="minorHAnsi" w:cstheme="minorBidi"/>
          <w:i/>
          <w:iCs/>
          <w:sz w:val="16"/>
          <w:szCs w:val="16"/>
          <w:lang w:val="fr-FR" w:bidi="en-US"/>
        </w:rPr>
      </w:pPr>
      <w:r w:rsidRPr="006D5476">
        <w:rPr>
          <w:rStyle w:val="Appelnotedebasdep"/>
          <w:sz w:val="16"/>
          <w:szCs w:val="16"/>
        </w:rPr>
        <w:footnoteRef/>
      </w:r>
      <w:r w:rsidRPr="003C7B04">
        <w:rPr>
          <w:sz w:val="16"/>
          <w:szCs w:val="16"/>
          <w:lang w:val="fr-FR"/>
        </w:rPr>
        <w:t xml:space="preserve"> </w:t>
      </w:r>
      <w:proofErr w:type="spellStart"/>
      <w:r w:rsidRPr="006D5476">
        <w:rPr>
          <w:rFonts w:asciiTheme="minorHAnsi" w:hAnsiTheme="minorHAnsi" w:cstheme="minorBidi"/>
          <w:i/>
          <w:iCs/>
          <w:sz w:val="16"/>
          <w:szCs w:val="16"/>
          <w:lang w:val="fr-FR" w:bidi="en-US"/>
        </w:rPr>
        <w:t>Tafsiré</w:t>
      </w:r>
      <w:proofErr w:type="spellEnd"/>
      <w:r w:rsidRPr="006D5476">
        <w:rPr>
          <w:rFonts w:asciiTheme="minorHAnsi" w:hAnsiTheme="minorHAnsi" w:cstheme="minorBidi"/>
          <w:i/>
          <w:iCs/>
          <w:sz w:val="16"/>
          <w:szCs w:val="16"/>
          <w:lang w:val="fr-FR" w:bidi="en-US"/>
        </w:rPr>
        <w:t xml:space="preserve"> </w:t>
      </w:r>
      <w:proofErr w:type="spellStart"/>
      <w:r w:rsidRPr="006D5476">
        <w:rPr>
          <w:rFonts w:asciiTheme="minorHAnsi" w:hAnsiTheme="minorHAnsi" w:cstheme="minorBidi"/>
          <w:i/>
          <w:iCs/>
          <w:sz w:val="16"/>
          <w:szCs w:val="16"/>
          <w:lang w:val="fr-FR" w:bidi="en-US"/>
        </w:rPr>
        <w:t>Qur’ané</w:t>
      </w:r>
      <w:proofErr w:type="spellEnd"/>
      <w:r w:rsidRPr="006D5476">
        <w:rPr>
          <w:rFonts w:asciiTheme="minorHAnsi" w:hAnsiTheme="minorHAnsi" w:cstheme="minorBidi"/>
          <w:i/>
          <w:iCs/>
          <w:sz w:val="16"/>
          <w:szCs w:val="16"/>
          <w:lang w:val="fr-FR" w:bidi="en-US"/>
        </w:rPr>
        <w:t xml:space="preserve"> Mehr, tome 10, page 53 </w:t>
      </w:r>
    </w:p>
    <w:p w14:paraId="4CF2E506" w14:textId="7E0B93E5" w:rsidR="00BC4FB9" w:rsidRPr="00BC4FB9" w:rsidRDefault="00BC4FB9">
      <w:pPr>
        <w:pStyle w:val="Notedebasdepage"/>
        <w:rPr>
          <w:lang w:val="fr-FR"/>
        </w:rPr>
      </w:pPr>
    </w:p>
  </w:footnote>
  <w:footnote w:id="11">
    <w:p w14:paraId="513DB1F6" w14:textId="52C88CEA" w:rsidR="00E7443A" w:rsidRPr="006D5476" w:rsidRDefault="00E7443A" w:rsidP="006D5476">
      <w:pPr>
        <w:pStyle w:val="Notedebasdepage"/>
        <w:ind w:firstLine="0"/>
        <w:rPr>
          <w:sz w:val="16"/>
          <w:szCs w:val="16"/>
          <w:lang w:val="fr-FR"/>
        </w:rPr>
      </w:pPr>
      <w:r w:rsidRPr="006D5476">
        <w:rPr>
          <w:rStyle w:val="Appelnotedebasdep"/>
          <w:sz w:val="16"/>
          <w:szCs w:val="16"/>
        </w:rPr>
        <w:footnoteRef/>
      </w:r>
      <w:r w:rsidRPr="006D5476">
        <w:rPr>
          <w:sz w:val="16"/>
          <w:szCs w:val="16"/>
        </w:rPr>
        <w:t xml:space="preserve"> </w:t>
      </w:r>
      <w:r w:rsidRPr="006D5476">
        <w:rPr>
          <w:rFonts w:cstheme="minorHAnsi"/>
          <w:sz w:val="16"/>
          <w:szCs w:val="16"/>
          <w:lang w:val="fr-RE"/>
        </w:rPr>
        <w:t>Prophète Issa (a)</w:t>
      </w:r>
    </w:p>
  </w:footnote>
  <w:footnote w:id="12">
    <w:p w14:paraId="427C0724" w14:textId="5C0995C4" w:rsidR="00630099" w:rsidRPr="006D5476" w:rsidRDefault="00630099" w:rsidP="006D5476">
      <w:pPr>
        <w:spacing w:after="0" w:line="240" w:lineRule="auto"/>
        <w:ind w:firstLine="0"/>
        <w:jc w:val="left"/>
        <w:rPr>
          <w:rFonts w:eastAsia="Times New Roman"/>
          <w:i/>
          <w:iCs/>
          <w:sz w:val="16"/>
          <w:szCs w:val="16"/>
          <w:lang w:val="fr-RE"/>
        </w:rPr>
      </w:pPr>
      <w:r w:rsidRPr="006D5476">
        <w:rPr>
          <w:rStyle w:val="Appelnotedebasdep"/>
          <w:sz w:val="16"/>
          <w:szCs w:val="16"/>
        </w:rPr>
        <w:footnoteRef/>
      </w:r>
      <w:r w:rsidRPr="006D5476">
        <w:rPr>
          <w:sz w:val="16"/>
          <w:szCs w:val="16"/>
        </w:rPr>
        <w:t xml:space="preserve"> </w:t>
      </w:r>
      <w:proofErr w:type="spellStart"/>
      <w:r w:rsidRPr="006D5476">
        <w:rPr>
          <w:rFonts w:eastAsia="Times New Roman"/>
          <w:i/>
          <w:iCs/>
          <w:sz w:val="16"/>
          <w:szCs w:val="16"/>
          <w:lang w:val="fr-RE"/>
        </w:rPr>
        <w:t>Tafsiré</w:t>
      </w:r>
      <w:proofErr w:type="spellEnd"/>
      <w:r w:rsidRPr="006D5476">
        <w:rPr>
          <w:rFonts w:eastAsia="Times New Roman"/>
          <w:i/>
          <w:iCs/>
          <w:sz w:val="16"/>
          <w:szCs w:val="16"/>
          <w:lang w:val="fr-RE"/>
        </w:rPr>
        <w:t xml:space="preserve"> </w:t>
      </w:r>
      <w:proofErr w:type="spellStart"/>
      <w:r w:rsidRPr="006D5476">
        <w:rPr>
          <w:rFonts w:eastAsia="Times New Roman"/>
          <w:i/>
          <w:iCs/>
          <w:sz w:val="16"/>
          <w:szCs w:val="16"/>
          <w:lang w:val="fr-RE"/>
        </w:rPr>
        <w:t>Nouro</w:t>
      </w:r>
      <w:proofErr w:type="spellEnd"/>
      <w:r w:rsidRPr="006D5476">
        <w:rPr>
          <w:rFonts w:eastAsia="Times New Roman"/>
          <w:i/>
          <w:iCs/>
          <w:sz w:val="16"/>
          <w:szCs w:val="16"/>
          <w:lang w:val="fr-RE"/>
        </w:rPr>
        <w:t xml:space="preserve"> </w:t>
      </w:r>
      <w:proofErr w:type="spellStart"/>
      <w:r w:rsidRPr="006D5476">
        <w:rPr>
          <w:rFonts w:eastAsia="Times New Roman"/>
          <w:i/>
          <w:iCs/>
          <w:sz w:val="16"/>
          <w:szCs w:val="16"/>
          <w:lang w:val="fr-RE"/>
        </w:rPr>
        <w:t>Thaqalayn</w:t>
      </w:r>
      <w:proofErr w:type="spellEnd"/>
      <w:r w:rsidRPr="006D5476">
        <w:rPr>
          <w:rFonts w:eastAsia="Times New Roman"/>
          <w:i/>
          <w:iCs/>
          <w:sz w:val="16"/>
          <w:szCs w:val="16"/>
          <w:lang w:val="fr-RE"/>
        </w:rPr>
        <w:t xml:space="preserve">, tome 3, page 5 </w:t>
      </w:r>
    </w:p>
  </w:footnote>
  <w:footnote w:id="13">
    <w:p w14:paraId="477BA092" w14:textId="774DFD80" w:rsidR="00630099" w:rsidRPr="00630099" w:rsidRDefault="00630099" w:rsidP="006D5476">
      <w:pPr>
        <w:spacing w:after="0" w:line="240" w:lineRule="auto"/>
        <w:ind w:firstLine="0"/>
        <w:rPr>
          <w:rFonts w:eastAsia="Times New Roman"/>
          <w:i/>
          <w:iCs/>
          <w:sz w:val="16"/>
          <w:szCs w:val="18"/>
          <w:lang w:val="fr-FR"/>
        </w:rPr>
      </w:pPr>
      <w:r w:rsidRPr="006D5476">
        <w:rPr>
          <w:rStyle w:val="Appelnotedebasdep"/>
          <w:sz w:val="16"/>
          <w:szCs w:val="16"/>
        </w:rPr>
        <w:footnoteRef/>
      </w:r>
      <w:r w:rsidRPr="006D5476">
        <w:rPr>
          <w:sz w:val="16"/>
          <w:szCs w:val="16"/>
        </w:rPr>
        <w:t xml:space="preserve"> </w:t>
      </w:r>
      <w:proofErr w:type="spellStart"/>
      <w:r w:rsidRPr="006D5476">
        <w:rPr>
          <w:i/>
          <w:iCs/>
          <w:sz w:val="16"/>
          <w:szCs w:val="16"/>
          <w:lang w:val="fr-FR" w:bidi="en-US"/>
        </w:rPr>
        <w:t>Tafsiré</w:t>
      </w:r>
      <w:proofErr w:type="spellEnd"/>
      <w:r w:rsidRPr="006D5476">
        <w:rPr>
          <w:i/>
          <w:iCs/>
          <w:sz w:val="16"/>
          <w:szCs w:val="16"/>
          <w:lang w:val="fr-FR" w:bidi="en-US"/>
        </w:rPr>
        <w:t xml:space="preserve"> </w:t>
      </w:r>
      <w:proofErr w:type="spellStart"/>
      <w:r w:rsidRPr="006D5476">
        <w:rPr>
          <w:i/>
          <w:iCs/>
          <w:sz w:val="16"/>
          <w:szCs w:val="16"/>
          <w:lang w:val="fr-FR" w:bidi="en-US"/>
        </w:rPr>
        <w:t>Qur’ané</w:t>
      </w:r>
      <w:proofErr w:type="spellEnd"/>
      <w:r w:rsidRPr="006D5476">
        <w:rPr>
          <w:i/>
          <w:iCs/>
          <w:sz w:val="16"/>
          <w:szCs w:val="16"/>
          <w:lang w:val="fr-FR" w:bidi="en-US"/>
        </w:rPr>
        <w:t xml:space="preserve"> Mehr, tome 10, page 56 ; </w:t>
      </w:r>
      <w:proofErr w:type="spellStart"/>
      <w:r w:rsidRPr="006D5476">
        <w:rPr>
          <w:i/>
          <w:iCs/>
          <w:sz w:val="16"/>
          <w:szCs w:val="16"/>
          <w:lang w:val="fr-FR"/>
        </w:rPr>
        <w:t>Tafsiré</w:t>
      </w:r>
      <w:proofErr w:type="spellEnd"/>
      <w:r w:rsidRPr="006D5476">
        <w:rPr>
          <w:i/>
          <w:iCs/>
          <w:sz w:val="16"/>
          <w:szCs w:val="16"/>
          <w:lang w:val="fr-FR"/>
        </w:rPr>
        <w:t xml:space="preserve"> Al </w:t>
      </w:r>
      <w:proofErr w:type="spellStart"/>
      <w:r w:rsidRPr="006D5476">
        <w:rPr>
          <w:i/>
          <w:iCs/>
          <w:sz w:val="16"/>
          <w:szCs w:val="16"/>
          <w:lang w:val="fr-FR"/>
        </w:rPr>
        <w:t>Mizàn</w:t>
      </w:r>
      <w:proofErr w:type="spellEnd"/>
      <w:r w:rsidRPr="006D5476">
        <w:rPr>
          <w:i/>
          <w:iCs/>
          <w:sz w:val="16"/>
          <w:szCs w:val="16"/>
          <w:lang w:val="fr-FR"/>
        </w:rPr>
        <w:t xml:space="preserve">, tome 17, page 130 ; </w:t>
      </w:r>
      <w:proofErr w:type="spellStart"/>
      <w:r w:rsidRPr="006D5476">
        <w:rPr>
          <w:rFonts w:eastAsia="Times New Roman"/>
          <w:i/>
          <w:iCs/>
          <w:sz w:val="16"/>
          <w:szCs w:val="16"/>
          <w:lang w:val="fr-FR"/>
        </w:rPr>
        <w:t>Tafsiré</w:t>
      </w:r>
      <w:proofErr w:type="spellEnd"/>
      <w:r w:rsidRPr="006D5476">
        <w:rPr>
          <w:rFonts w:eastAsia="Times New Roman"/>
          <w:i/>
          <w:iCs/>
          <w:sz w:val="16"/>
          <w:szCs w:val="16"/>
          <w:lang w:val="fr-FR"/>
        </w:rPr>
        <w:t xml:space="preserve"> al-Safi, tome 3, page 103</w:t>
      </w:r>
      <w:r w:rsidRPr="00630099">
        <w:rPr>
          <w:rFonts w:eastAsia="Times New Roman"/>
          <w:i/>
          <w:iCs/>
          <w:sz w:val="16"/>
          <w:szCs w:val="18"/>
          <w:lang w:val="fr-FR"/>
        </w:rPr>
        <w:t xml:space="preserve">  </w:t>
      </w:r>
    </w:p>
  </w:footnote>
  <w:footnote w:id="14">
    <w:p w14:paraId="232CED6F" w14:textId="2742AD37" w:rsidR="00D31072" w:rsidRPr="006D5476" w:rsidRDefault="00D31072" w:rsidP="00D31072">
      <w:pPr>
        <w:pStyle w:val="Paragraphedeliste1"/>
        <w:spacing w:after="0"/>
        <w:ind w:left="0"/>
        <w:rPr>
          <w:rFonts w:asciiTheme="minorHAnsi" w:hAnsiTheme="minorHAnsi" w:cstheme="minorBidi"/>
          <w:i/>
          <w:iCs/>
          <w:sz w:val="16"/>
          <w:szCs w:val="16"/>
          <w:lang w:val="fr-FR" w:bidi="en-US"/>
        </w:rPr>
      </w:pPr>
      <w:r w:rsidRPr="006D5476">
        <w:rPr>
          <w:rStyle w:val="Appelnotedebasdep"/>
          <w:sz w:val="16"/>
          <w:szCs w:val="16"/>
        </w:rPr>
        <w:footnoteRef/>
      </w:r>
      <w:r w:rsidRPr="003C7B04">
        <w:rPr>
          <w:sz w:val="16"/>
          <w:szCs w:val="16"/>
          <w:lang w:val="fr-FR"/>
        </w:rPr>
        <w:t xml:space="preserve"> </w:t>
      </w:r>
      <w:proofErr w:type="spellStart"/>
      <w:r w:rsidRPr="006D5476">
        <w:rPr>
          <w:rFonts w:asciiTheme="minorHAnsi" w:hAnsiTheme="minorHAnsi" w:cstheme="minorBidi"/>
          <w:i/>
          <w:iCs/>
          <w:sz w:val="16"/>
          <w:szCs w:val="16"/>
          <w:lang w:val="fr-FR" w:bidi="en-US"/>
        </w:rPr>
        <w:t>Tafsiré</w:t>
      </w:r>
      <w:proofErr w:type="spellEnd"/>
      <w:r w:rsidRPr="006D5476">
        <w:rPr>
          <w:rFonts w:asciiTheme="minorHAnsi" w:hAnsiTheme="minorHAnsi" w:cstheme="minorBidi"/>
          <w:i/>
          <w:iCs/>
          <w:sz w:val="16"/>
          <w:szCs w:val="16"/>
          <w:lang w:val="fr-FR" w:bidi="en-US"/>
        </w:rPr>
        <w:t xml:space="preserve"> </w:t>
      </w:r>
      <w:proofErr w:type="spellStart"/>
      <w:r w:rsidRPr="006D5476">
        <w:rPr>
          <w:rFonts w:asciiTheme="minorHAnsi" w:hAnsiTheme="minorHAnsi" w:cstheme="minorBidi"/>
          <w:i/>
          <w:iCs/>
          <w:sz w:val="16"/>
          <w:szCs w:val="16"/>
          <w:lang w:val="fr-FR" w:bidi="en-US"/>
        </w:rPr>
        <w:t>Qur’ané</w:t>
      </w:r>
      <w:proofErr w:type="spellEnd"/>
      <w:r w:rsidRPr="006D5476">
        <w:rPr>
          <w:rFonts w:asciiTheme="minorHAnsi" w:hAnsiTheme="minorHAnsi" w:cstheme="minorBidi"/>
          <w:i/>
          <w:iCs/>
          <w:sz w:val="16"/>
          <w:szCs w:val="16"/>
          <w:lang w:val="fr-FR" w:bidi="en-US"/>
        </w:rPr>
        <w:t xml:space="preserve"> Mehr, tome 10, page 60</w:t>
      </w:r>
    </w:p>
  </w:footnote>
  <w:footnote w:id="15">
    <w:p w14:paraId="7501DEBA" w14:textId="77777777" w:rsidR="00D06A12" w:rsidRPr="00A465B5" w:rsidRDefault="00D06A12" w:rsidP="00D06A12">
      <w:pPr>
        <w:pStyle w:val="Notedebasdepage"/>
        <w:ind w:firstLine="0"/>
        <w:rPr>
          <w:sz w:val="16"/>
          <w:szCs w:val="16"/>
          <w:lang w:val="fr-FR"/>
        </w:rPr>
      </w:pPr>
      <w:r w:rsidRPr="00A465B5">
        <w:rPr>
          <w:rStyle w:val="Appelnotedebasdep"/>
          <w:sz w:val="16"/>
          <w:szCs w:val="16"/>
        </w:rPr>
        <w:footnoteRef/>
      </w:r>
      <w:r w:rsidRPr="00A465B5">
        <w:rPr>
          <w:sz w:val="16"/>
          <w:szCs w:val="16"/>
        </w:rPr>
        <w:t xml:space="preserve"> </w:t>
      </w:r>
      <w:proofErr w:type="spellStart"/>
      <w:r w:rsidRPr="00A465B5">
        <w:rPr>
          <w:i/>
          <w:iCs/>
          <w:sz w:val="16"/>
          <w:szCs w:val="16"/>
        </w:rPr>
        <w:t>Tafsiré</w:t>
      </w:r>
      <w:proofErr w:type="spellEnd"/>
      <w:r w:rsidRPr="00A465B5">
        <w:rPr>
          <w:i/>
          <w:iCs/>
          <w:sz w:val="16"/>
          <w:szCs w:val="16"/>
        </w:rPr>
        <w:t xml:space="preserve"> </w:t>
      </w:r>
      <w:proofErr w:type="spellStart"/>
      <w:r w:rsidRPr="00A465B5">
        <w:rPr>
          <w:rFonts w:eastAsia="Times New Roman"/>
          <w:i/>
          <w:iCs/>
          <w:sz w:val="16"/>
          <w:szCs w:val="16"/>
        </w:rPr>
        <w:t>Majmà</w:t>
      </w:r>
      <w:proofErr w:type="spellEnd"/>
      <w:r w:rsidRPr="00A465B5">
        <w:rPr>
          <w:rFonts w:eastAsia="Times New Roman"/>
          <w:i/>
          <w:iCs/>
          <w:sz w:val="16"/>
          <w:szCs w:val="16"/>
        </w:rPr>
        <w:t xml:space="preserve">’ al </w:t>
      </w:r>
      <w:proofErr w:type="spellStart"/>
      <w:r w:rsidRPr="00A465B5">
        <w:rPr>
          <w:rFonts w:eastAsia="Times New Roman"/>
          <w:i/>
          <w:iCs/>
          <w:sz w:val="16"/>
          <w:szCs w:val="16"/>
        </w:rPr>
        <w:t>Bayàn</w:t>
      </w:r>
      <w:proofErr w:type="spellEnd"/>
      <w:r w:rsidRPr="00A465B5">
        <w:rPr>
          <w:rFonts w:eastAsia="Times New Roman"/>
          <w:i/>
          <w:iCs/>
          <w:sz w:val="16"/>
          <w:szCs w:val="16"/>
        </w:rPr>
        <w:t>, tome 10, page 324</w:t>
      </w:r>
    </w:p>
  </w:footnote>
  <w:footnote w:id="16">
    <w:p w14:paraId="77DFDE91" w14:textId="5BC162AF" w:rsidR="00D31072" w:rsidRPr="006D5476" w:rsidRDefault="00D31072" w:rsidP="00252E96">
      <w:pPr>
        <w:spacing w:after="0" w:line="240" w:lineRule="auto"/>
        <w:ind w:firstLine="0"/>
        <w:jc w:val="left"/>
        <w:rPr>
          <w:rFonts w:eastAsia="Times New Roman"/>
          <w:i/>
          <w:iCs/>
          <w:sz w:val="16"/>
          <w:szCs w:val="16"/>
          <w:lang w:val="fr-RE"/>
        </w:rPr>
      </w:pPr>
      <w:r w:rsidRPr="006D5476">
        <w:rPr>
          <w:rStyle w:val="Appelnotedebasdep"/>
          <w:sz w:val="16"/>
          <w:szCs w:val="16"/>
        </w:rPr>
        <w:footnoteRef/>
      </w:r>
      <w:r w:rsidRPr="006D5476">
        <w:rPr>
          <w:sz w:val="16"/>
          <w:szCs w:val="16"/>
        </w:rPr>
        <w:t xml:space="preserve"> </w:t>
      </w:r>
      <w:proofErr w:type="spellStart"/>
      <w:r w:rsidRPr="006D5476">
        <w:rPr>
          <w:rFonts w:eastAsia="Times New Roman"/>
          <w:i/>
          <w:iCs/>
          <w:sz w:val="16"/>
          <w:szCs w:val="16"/>
          <w:lang w:val="fr-RE"/>
        </w:rPr>
        <w:t>Tafsiré</w:t>
      </w:r>
      <w:proofErr w:type="spellEnd"/>
      <w:r w:rsidRPr="006D5476">
        <w:rPr>
          <w:rFonts w:eastAsia="Times New Roman"/>
          <w:i/>
          <w:iCs/>
          <w:sz w:val="16"/>
          <w:szCs w:val="16"/>
          <w:lang w:val="fr-RE"/>
        </w:rPr>
        <w:t xml:space="preserve"> </w:t>
      </w:r>
      <w:proofErr w:type="spellStart"/>
      <w:r w:rsidRPr="006D5476">
        <w:rPr>
          <w:rFonts w:eastAsia="Times New Roman"/>
          <w:i/>
          <w:iCs/>
          <w:sz w:val="16"/>
          <w:szCs w:val="16"/>
          <w:lang w:val="fr-RE"/>
        </w:rPr>
        <w:t>Nouro</w:t>
      </w:r>
      <w:proofErr w:type="spellEnd"/>
      <w:r w:rsidRPr="006D5476">
        <w:rPr>
          <w:rFonts w:eastAsia="Times New Roman"/>
          <w:i/>
          <w:iCs/>
          <w:sz w:val="16"/>
          <w:szCs w:val="16"/>
          <w:lang w:val="fr-RE"/>
        </w:rPr>
        <w:t xml:space="preserve"> </w:t>
      </w:r>
      <w:proofErr w:type="spellStart"/>
      <w:r w:rsidRPr="006D5476">
        <w:rPr>
          <w:rFonts w:eastAsia="Times New Roman"/>
          <w:i/>
          <w:iCs/>
          <w:sz w:val="16"/>
          <w:szCs w:val="16"/>
          <w:lang w:val="fr-RE"/>
        </w:rPr>
        <w:t>Thaqalayn</w:t>
      </w:r>
      <w:proofErr w:type="spellEnd"/>
      <w:r w:rsidRPr="006D5476">
        <w:rPr>
          <w:rFonts w:eastAsia="Times New Roman"/>
          <w:i/>
          <w:iCs/>
          <w:sz w:val="16"/>
          <w:szCs w:val="16"/>
          <w:lang w:val="fr-RE"/>
        </w:rPr>
        <w:t>, tome 5, page 382</w:t>
      </w:r>
    </w:p>
  </w:footnote>
  <w:footnote w:id="17">
    <w:p w14:paraId="169D6DEF" w14:textId="537BE2CA" w:rsidR="00252E96" w:rsidRPr="006D5476" w:rsidRDefault="00252E96" w:rsidP="00252E96">
      <w:pPr>
        <w:pStyle w:val="Paragraphedeliste1"/>
        <w:spacing w:after="0" w:line="240" w:lineRule="auto"/>
        <w:ind w:left="0"/>
        <w:rPr>
          <w:rFonts w:asciiTheme="minorHAnsi" w:hAnsiTheme="minorHAnsi" w:cstheme="minorBidi"/>
          <w:i/>
          <w:iCs/>
          <w:sz w:val="16"/>
          <w:szCs w:val="16"/>
          <w:lang w:val="fr-FR" w:bidi="en-US"/>
        </w:rPr>
      </w:pPr>
      <w:r w:rsidRPr="006D5476">
        <w:rPr>
          <w:rStyle w:val="Appelnotedebasdep"/>
          <w:sz w:val="16"/>
          <w:szCs w:val="16"/>
        </w:rPr>
        <w:footnoteRef/>
      </w:r>
      <w:r w:rsidRPr="003C7B04">
        <w:rPr>
          <w:sz w:val="16"/>
          <w:szCs w:val="16"/>
          <w:lang w:val="fr-FR"/>
        </w:rPr>
        <w:t xml:space="preserve"> </w:t>
      </w:r>
      <w:proofErr w:type="spellStart"/>
      <w:r w:rsidRPr="006D5476">
        <w:rPr>
          <w:rFonts w:asciiTheme="minorHAnsi" w:hAnsiTheme="minorHAnsi" w:cstheme="minorBidi"/>
          <w:i/>
          <w:iCs/>
          <w:sz w:val="16"/>
          <w:szCs w:val="16"/>
          <w:lang w:val="fr-FR" w:bidi="en-US"/>
        </w:rPr>
        <w:t>Tafsiré</w:t>
      </w:r>
      <w:proofErr w:type="spellEnd"/>
      <w:r w:rsidRPr="006D5476">
        <w:rPr>
          <w:rFonts w:asciiTheme="minorHAnsi" w:hAnsiTheme="minorHAnsi" w:cstheme="minorBidi"/>
          <w:i/>
          <w:iCs/>
          <w:sz w:val="16"/>
          <w:szCs w:val="16"/>
          <w:lang w:val="fr-FR" w:bidi="en-US"/>
        </w:rPr>
        <w:t xml:space="preserve"> </w:t>
      </w:r>
      <w:proofErr w:type="spellStart"/>
      <w:r w:rsidRPr="006D5476">
        <w:rPr>
          <w:rFonts w:asciiTheme="minorHAnsi" w:hAnsiTheme="minorHAnsi" w:cstheme="minorBidi"/>
          <w:i/>
          <w:iCs/>
          <w:sz w:val="16"/>
          <w:szCs w:val="16"/>
          <w:lang w:val="fr-FR" w:bidi="en-US"/>
        </w:rPr>
        <w:t>Qur’ané</w:t>
      </w:r>
      <w:proofErr w:type="spellEnd"/>
      <w:r w:rsidRPr="006D5476">
        <w:rPr>
          <w:rFonts w:asciiTheme="minorHAnsi" w:hAnsiTheme="minorHAnsi" w:cstheme="minorBidi"/>
          <w:i/>
          <w:iCs/>
          <w:sz w:val="16"/>
          <w:szCs w:val="16"/>
          <w:lang w:val="fr-FR" w:bidi="en-US"/>
        </w:rPr>
        <w:t xml:space="preserve"> Mehr, tome 10, page 61 </w:t>
      </w:r>
    </w:p>
  </w:footnote>
  <w:footnote w:id="18">
    <w:p w14:paraId="5ABE8AEF" w14:textId="35E95558" w:rsidR="00252E96" w:rsidRPr="006D5476" w:rsidRDefault="00252E96" w:rsidP="00252E96">
      <w:pPr>
        <w:pStyle w:val="Notedebasdepage"/>
        <w:ind w:firstLine="0"/>
        <w:rPr>
          <w:i/>
          <w:iCs/>
          <w:sz w:val="16"/>
          <w:szCs w:val="16"/>
          <w:lang w:val="fr-RE"/>
        </w:rPr>
      </w:pPr>
      <w:r w:rsidRPr="006D5476">
        <w:rPr>
          <w:rStyle w:val="Appelnotedebasdep"/>
          <w:sz w:val="16"/>
          <w:szCs w:val="16"/>
        </w:rPr>
        <w:footnoteRef/>
      </w:r>
      <w:r w:rsidRPr="006D5476">
        <w:rPr>
          <w:sz w:val="16"/>
          <w:szCs w:val="16"/>
        </w:rPr>
        <w:t xml:space="preserve"> </w:t>
      </w:r>
      <w:proofErr w:type="spellStart"/>
      <w:r w:rsidRPr="006D5476">
        <w:rPr>
          <w:i/>
          <w:iCs/>
          <w:sz w:val="16"/>
          <w:szCs w:val="16"/>
          <w:lang w:val="fr-RE"/>
        </w:rPr>
        <w:t>Assbaab</w:t>
      </w:r>
      <w:proofErr w:type="spellEnd"/>
      <w:r w:rsidRPr="006D5476">
        <w:rPr>
          <w:i/>
          <w:iCs/>
          <w:sz w:val="16"/>
          <w:szCs w:val="16"/>
          <w:lang w:val="fr-RE"/>
        </w:rPr>
        <w:t xml:space="preserve"> an-</w:t>
      </w:r>
      <w:proofErr w:type="spellStart"/>
      <w:r w:rsidRPr="006D5476">
        <w:rPr>
          <w:i/>
          <w:iCs/>
          <w:sz w:val="16"/>
          <w:szCs w:val="16"/>
          <w:lang w:val="fr-RE"/>
        </w:rPr>
        <w:t>Nouzoul</w:t>
      </w:r>
      <w:proofErr w:type="spellEnd"/>
      <w:r w:rsidRPr="006D5476">
        <w:rPr>
          <w:i/>
          <w:iCs/>
          <w:sz w:val="16"/>
          <w:szCs w:val="16"/>
          <w:lang w:val="fr-RE"/>
        </w:rPr>
        <w:t>, page 462</w:t>
      </w:r>
    </w:p>
  </w:footnote>
  <w:footnote w:id="19">
    <w:p w14:paraId="57AF8CBD" w14:textId="50D9E415" w:rsidR="00252E96" w:rsidRPr="006D5476" w:rsidRDefault="00252E96" w:rsidP="00252E96">
      <w:pPr>
        <w:pStyle w:val="Paragraphedeliste1"/>
        <w:spacing w:after="0"/>
        <w:ind w:left="0"/>
        <w:rPr>
          <w:rFonts w:asciiTheme="minorHAnsi" w:hAnsiTheme="minorHAnsi" w:cstheme="minorBidi"/>
          <w:i/>
          <w:iCs/>
          <w:sz w:val="16"/>
          <w:szCs w:val="16"/>
          <w:lang w:val="fr-FR" w:bidi="en-US"/>
        </w:rPr>
      </w:pPr>
      <w:r w:rsidRPr="006D5476">
        <w:rPr>
          <w:rStyle w:val="Appelnotedebasdep"/>
          <w:sz w:val="16"/>
          <w:szCs w:val="16"/>
        </w:rPr>
        <w:footnoteRef/>
      </w:r>
      <w:r w:rsidRPr="003C7B04">
        <w:rPr>
          <w:sz w:val="16"/>
          <w:szCs w:val="16"/>
          <w:lang w:val="fr-FR"/>
        </w:rPr>
        <w:t xml:space="preserve"> </w:t>
      </w:r>
      <w:proofErr w:type="spellStart"/>
      <w:r w:rsidRPr="006D5476">
        <w:rPr>
          <w:rFonts w:asciiTheme="minorHAnsi" w:hAnsiTheme="minorHAnsi" w:cstheme="minorBidi"/>
          <w:i/>
          <w:iCs/>
          <w:sz w:val="16"/>
          <w:szCs w:val="16"/>
          <w:lang w:val="fr-FR" w:bidi="en-US"/>
        </w:rPr>
        <w:t>Tafsiré</w:t>
      </w:r>
      <w:proofErr w:type="spellEnd"/>
      <w:r w:rsidRPr="006D5476">
        <w:rPr>
          <w:rFonts w:asciiTheme="minorHAnsi" w:hAnsiTheme="minorHAnsi" w:cstheme="minorBidi"/>
          <w:i/>
          <w:iCs/>
          <w:sz w:val="16"/>
          <w:szCs w:val="16"/>
          <w:lang w:val="fr-FR" w:bidi="en-US"/>
        </w:rPr>
        <w:t xml:space="preserve"> </w:t>
      </w:r>
      <w:proofErr w:type="spellStart"/>
      <w:r w:rsidRPr="006D5476">
        <w:rPr>
          <w:rFonts w:asciiTheme="minorHAnsi" w:hAnsiTheme="minorHAnsi" w:cstheme="minorBidi"/>
          <w:i/>
          <w:iCs/>
          <w:sz w:val="16"/>
          <w:szCs w:val="16"/>
          <w:lang w:val="fr-FR" w:bidi="en-US"/>
        </w:rPr>
        <w:t>Qur’ané</w:t>
      </w:r>
      <w:proofErr w:type="spellEnd"/>
      <w:r w:rsidRPr="006D5476">
        <w:rPr>
          <w:rFonts w:asciiTheme="minorHAnsi" w:hAnsiTheme="minorHAnsi" w:cstheme="minorBidi"/>
          <w:i/>
          <w:iCs/>
          <w:sz w:val="16"/>
          <w:szCs w:val="16"/>
          <w:lang w:val="fr-FR" w:bidi="en-US"/>
        </w:rPr>
        <w:t xml:space="preserve"> Mehr, tome 10, page 63 </w:t>
      </w:r>
    </w:p>
  </w:footnote>
  <w:footnote w:id="20">
    <w:p w14:paraId="35F9A373" w14:textId="07B1B04D" w:rsidR="00E35ACC" w:rsidRPr="006D5476" w:rsidRDefault="00E35ACC" w:rsidP="00E35ACC">
      <w:pPr>
        <w:pStyle w:val="Paragraphedeliste1"/>
        <w:spacing w:after="0"/>
        <w:ind w:left="0"/>
        <w:rPr>
          <w:rFonts w:asciiTheme="minorHAnsi" w:hAnsiTheme="minorHAnsi" w:cstheme="minorBidi"/>
          <w:i/>
          <w:iCs/>
          <w:sz w:val="16"/>
          <w:szCs w:val="16"/>
          <w:lang w:val="fr-FR" w:bidi="en-US"/>
        </w:rPr>
      </w:pPr>
      <w:r w:rsidRPr="006D5476">
        <w:rPr>
          <w:rStyle w:val="Appelnotedebasdep"/>
          <w:sz w:val="16"/>
          <w:szCs w:val="16"/>
        </w:rPr>
        <w:footnoteRef/>
      </w:r>
      <w:r w:rsidRPr="003C7B04">
        <w:rPr>
          <w:sz w:val="16"/>
          <w:szCs w:val="16"/>
          <w:lang w:val="fr-FR"/>
        </w:rPr>
        <w:t xml:space="preserve"> </w:t>
      </w:r>
      <w:proofErr w:type="spellStart"/>
      <w:r w:rsidRPr="006D5476">
        <w:rPr>
          <w:rFonts w:asciiTheme="minorHAnsi" w:hAnsiTheme="minorHAnsi" w:cstheme="minorBidi"/>
          <w:i/>
          <w:iCs/>
          <w:sz w:val="16"/>
          <w:szCs w:val="16"/>
          <w:lang w:val="fr-FR" w:bidi="en-US"/>
        </w:rPr>
        <w:t>Tafsiré</w:t>
      </w:r>
      <w:proofErr w:type="spellEnd"/>
      <w:r w:rsidRPr="006D5476">
        <w:rPr>
          <w:rFonts w:asciiTheme="minorHAnsi" w:hAnsiTheme="minorHAnsi" w:cstheme="minorBidi"/>
          <w:i/>
          <w:iCs/>
          <w:sz w:val="16"/>
          <w:szCs w:val="16"/>
          <w:lang w:val="fr-FR" w:bidi="en-US"/>
        </w:rPr>
        <w:t xml:space="preserve"> </w:t>
      </w:r>
      <w:proofErr w:type="spellStart"/>
      <w:r w:rsidRPr="006D5476">
        <w:rPr>
          <w:rFonts w:asciiTheme="minorHAnsi" w:hAnsiTheme="minorHAnsi" w:cstheme="minorBidi"/>
          <w:i/>
          <w:iCs/>
          <w:sz w:val="16"/>
          <w:szCs w:val="16"/>
          <w:lang w:val="fr-FR" w:bidi="en-US"/>
        </w:rPr>
        <w:t>Qur’ané</w:t>
      </w:r>
      <w:proofErr w:type="spellEnd"/>
      <w:r w:rsidRPr="006D5476">
        <w:rPr>
          <w:rFonts w:asciiTheme="minorHAnsi" w:hAnsiTheme="minorHAnsi" w:cstheme="minorBidi"/>
          <w:i/>
          <w:iCs/>
          <w:sz w:val="16"/>
          <w:szCs w:val="16"/>
          <w:lang w:val="fr-FR" w:bidi="en-US"/>
        </w:rPr>
        <w:t xml:space="preserve"> Mehr, tome 10, page 65</w:t>
      </w:r>
    </w:p>
  </w:footnote>
  <w:footnote w:id="21">
    <w:p w14:paraId="70D443DC" w14:textId="3FE288EE" w:rsidR="00E35ACC" w:rsidRPr="006D5476" w:rsidRDefault="00E35ACC" w:rsidP="00E35ACC">
      <w:pPr>
        <w:pStyle w:val="Paragraphedeliste1"/>
        <w:spacing w:after="0"/>
        <w:ind w:left="0"/>
        <w:rPr>
          <w:rFonts w:asciiTheme="minorHAnsi" w:hAnsiTheme="minorHAnsi" w:cstheme="minorBidi"/>
          <w:i/>
          <w:iCs/>
          <w:sz w:val="16"/>
          <w:szCs w:val="16"/>
          <w:lang w:val="fr-FR" w:bidi="en-US"/>
        </w:rPr>
      </w:pPr>
      <w:r w:rsidRPr="006D5476">
        <w:rPr>
          <w:rStyle w:val="Appelnotedebasdep"/>
          <w:sz w:val="16"/>
          <w:szCs w:val="16"/>
        </w:rPr>
        <w:footnoteRef/>
      </w:r>
      <w:r w:rsidRPr="003C7B04">
        <w:rPr>
          <w:sz w:val="16"/>
          <w:szCs w:val="16"/>
          <w:lang w:val="fr-FR"/>
        </w:rPr>
        <w:t xml:space="preserve"> </w:t>
      </w:r>
      <w:proofErr w:type="spellStart"/>
      <w:r w:rsidRPr="006D5476">
        <w:rPr>
          <w:rFonts w:asciiTheme="minorHAnsi" w:hAnsiTheme="minorHAnsi" w:cstheme="minorBidi"/>
          <w:i/>
          <w:iCs/>
          <w:sz w:val="16"/>
          <w:szCs w:val="16"/>
          <w:lang w:val="fr-FR" w:bidi="en-US"/>
        </w:rPr>
        <w:t>Tafsiré</w:t>
      </w:r>
      <w:proofErr w:type="spellEnd"/>
      <w:r w:rsidRPr="006D5476">
        <w:rPr>
          <w:rFonts w:asciiTheme="minorHAnsi" w:hAnsiTheme="minorHAnsi" w:cstheme="minorBidi"/>
          <w:i/>
          <w:iCs/>
          <w:sz w:val="16"/>
          <w:szCs w:val="16"/>
          <w:lang w:val="fr-FR" w:bidi="en-US"/>
        </w:rPr>
        <w:t xml:space="preserve"> </w:t>
      </w:r>
      <w:proofErr w:type="spellStart"/>
      <w:r w:rsidRPr="006D5476">
        <w:rPr>
          <w:rFonts w:asciiTheme="minorHAnsi" w:hAnsiTheme="minorHAnsi" w:cstheme="minorBidi"/>
          <w:i/>
          <w:iCs/>
          <w:sz w:val="16"/>
          <w:szCs w:val="16"/>
          <w:lang w:val="fr-FR" w:bidi="en-US"/>
        </w:rPr>
        <w:t>Qur’ané</w:t>
      </w:r>
      <w:proofErr w:type="spellEnd"/>
      <w:r w:rsidRPr="006D5476">
        <w:rPr>
          <w:rFonts w:asciiTheme="minorHAnsi" w:hAnsiTheme="minorHAnsi" w:cstheme="minorBidi"/>
          <w:i/>
          <w:iCs/>
          <w:sz w:val="16"/>
          <w:szCs w:val="16"/>
          <w:lang w:val="fr-FR" w:bidi="en-US"/>
        </w:rPr>
        <w:t xml:space="preserve"> Mehr, tome 10, page 68</w:t>
      </w:r>
    </w:p>
  </w:footnote>
  <w:footnote w:id="22">
    <w:p w14:paraId="4BBC1E2A" w14:textId="03658571" w:rsidR="00E35ACC" w:rsidRPr="006D5476" w:rsidRDefault="00E35ACC" w:rsidP="00721305">
      <w:pPr>
        <w:pStyle w:val="Notedebasdepage"/>
        <w:ind w:firstLine="0"/>
        <w:rPr>
          <w:sz w:val="16"/>
          <w:szCs w:val="16"/>
          <w:lang w:val="fr-FR"/>
        </w:rPr>
      </w:pPr>
      <w:r w:rsidRPr="006D5476">
        <w:rPr>
          <w:rStyle w:val="Appelnotedebasdep"/>
          <w:sz w:val="16"/>
          <w:szCs w:val="16"/>
        </w:rPr>
        <w:footnoteRef/>
      </w:r>
      <w:r w:rsidRPr="006D5476">
        <w:rPr>
          <w:sz w:val="16"/>
          <w:szCs w:val="16"/>
        </w:rPr>
        <w:t xml:space="preserve"> </w:t>
      </w:r>
      <w:proofErr w:type="spellStart"/>
      <w:r w:rsidRPr="006D5476">
        <w:rPr>
          <w:i/>
          <w:iCs/>
          <w:sz w:val="16"/>
          <w:szCs w:val="16"/>
          <w:lang w:val="fr-FR" w:bidi="en-US"/>
        </w:rPr>
        <w:t>Tafsiré</w:t>
      </w:r>
      <w:proofErr w:type="spellEnd"/>
      <w:r w:rsidRPr="006D5476">
        <w:rPr>
          <w:i/>
          <w:iCs/>
          <w:sz w:val="16"/>
          <w:szCs w:val="16"/>
          <w:lang w:val="fr-FR" w:bidi="en-US"/>
        </w:rPr>
        <w:t xml:space="preserve"> </w:t>
      </w:r>
      <w:proofErr w:type="spellStart"/>
      <w:r w:rsidRPr="006D5476">
        <w:rPr>
          <w:i/>
          <w:iCs/>
          <w:sz w:val="16"/>
          <w:szCs w:val="16"/>
          <w:lang w:val="fr-FR" w:bidi="en-US"/>
        </w:rPr>
        <w:t>Qur’ané</w:t>
      </w:r>
      <w:proofErr w:type="spellEnd"/>
      <w:r w:rsidRPr="006D5476">
        <w:rPr>
          <w:i/>
          <w:iCs/>
          <w:sz w:val="16"/>
          <w:szCs w:val="16"/>
          <w:lang w:val="fr-FR" w:bidi="en-US"/>
        </w:rPr>
        <w:t xml:space="preserve"> Mehr, tome 10, page 70</w:t>
      </w:r>
    </w:p>
  </w:footnote>
  <w:footnote w:id="23">
    <w:p w14:paraId="0B10E171" w14:textId="2B1EB69F" w:rsidR="0077476B" w:rsidRPr="006D5476" w:rsidRDefault="0077476B" w:rsidP="006D5476">
      <w:pPr>
        <w:pStyle w:val="Paragraphedeliste1"/>
        <w:spacing w:after="0" w:line="240" w:lineRule="auto"/>
        <w:ind w:left="0"/>
        <w:rPr>
          <w:rFonts w:asciiTheme="minorHAnsi" w:hAnsiTheme="minorHAnsi" w:cstheme="minorBidi"/>
          <w:i/>
          <w:iCs/>
          <w:sz w:val="16"/>
          <w:szCs w:val="16"/>
          <w:lang w:val="fr-FR" w:bidi="en-US"/>
        </w:rPr>
      </w:pPr>
      <w:r w:rsidRPr="006D5476">
        <w:rPr>
          <w:rStyle w:val="Appelnotedebasdep"/>
          <w:sz w:val="16"/>
          <w:szCs w:val="16"/>
        </w:rPr>
        <w:footnoteRef/>
      </w:r>
      <w:r w:rsidRPr="003C7B04">
        <w:rPr>
          <w:sz w:val="16"/>
          <w:szCs w:val="16"/>
          <w:lang w:val="fr-FR"/>
        </w:rPr>
        <w:t xml:space="preserve"> </w:t>
      </w:r>
      <w:proofErr w:type="spellStart"/>
      <w:r w:rsidRPr="006D5476">
        <w:rPr>
          <w:rFonts w:asciiTheme="minorHAnsi" w:hAnsiTheme="minorHAnsi" w:cstheme="minorBidi"/>
          <w:i/>
          <w:iCs/>
          <w:sz w:val="16"/>
          <w:szCs w:val="16"/>
          <w:lang w:val="fr-FR" w:bidi="en-US"/>
        </w:rPr>
        <w:t>Tafsiré</w:t>
      </w:r>
      <w:proofErr w:type="spellEnd"/>
      <w:r w:rsidRPr="006D5476">
        <w:rPr>
          <w:rFonts w:asciiTheme="minorHAnsi" w:hAnsiTheme="minorHAnsi" w:cstheme="minorBidi"/>
          <w:i/>
          <w:iCs/>
          <w:sz w:val="16"/>
          <w:szCs w:val="16"/>
          <w:lang w:val="fr-FR" w:bidi="en-US"/>
        </w:rPr>
        <w:t xml:space="preserve"> </w:t>
      </w:r>
      <w:proofErr w:type="spellStart"/>
      <w:r w:rsidRPr="006D5476">
        <w:rPr>
          <w:rFonts w:asciiTheme="minorHAnsi" w:hAnsiTheme="minorHAnsi" w:cstheme="minorBidi"/>
          <w:i/>
          <w:iCs/>
          <w:sz w:val="16"/>
          <w:szCs w:val="16"/>
          <w:lang w:val="fr-FR" w:bidi="en-US"/>
        </w:rPr>
        <w:t>Qur’ané</w:t>
      </w:r>
      <w:proofErr w:type="spellEnd"/>
      <w:r w:rsidRPr="006D5476">
        <w:rPr>
          <w:rFonts w:asciiTheme="minorHAnsi" w:hAnsiTheme="minorHAnsi" w:cstheme="minorBidi"/>
          <w:i/>
          <w:iCs/>
          <w:sz w:val="16"/>
          <w:szCs w:val="16"/>
          <w:lang w:val="fr-FR" w:bidi="en-US"/>
        </w:rPr>
        <w:t xml:space="preserve"> Mehr, tome 10, page </w:t>
      </w:r>
      <w:r w:rsidR="007600E2" w:rsidRPr="006D5476">
        <w:rPr>
          <w:rFonts w:asciiTheme="minorHAnsi" w:hAnsiTheme="minorHAnsi" w:cstheme="minorBidi"/>
          <w:i/>
          <w:iCs/>
          <w:sz w:val="16"/>
          <w:szCs w:val="16"/>
          <w:lang w:val="fr-FR" w:bidi="en-US"/>
        </w:rPr>
        <w:t>72</w:t>
      </w:r>
    </w:p>
  </w:footnote>
  <w:footnote w:id="24">
    <w:p w14:paraId="5C9539FE" w14:textId="77777777" w:rsidR="00D06A12" w:rsidRPr="00A465B5" w:rsidRDefault="00D06A12" w:rsidP="00D06A12">
      <w:pPr>
        <w:pStyle w:val="Notedebasdepage"/>
        <w:ind w:firstLine="0"/>
        <w:rPr>
          <w:sz w:val="16"/>
          <w:szCs w:val="16"/>
          <w:lang w:val="fr-FR"/>
        </w:rPr>
      </w:pPr>
      <w:r w:rsidRPr="00A465B5">
        <w:rPr>
          <w:rStyle w:val="Appelnotedebasdep"/>
          <w:sz w:val="16"/>
          <w:szCs w:val="16"/>
        </w:rPr>
        <w:footnoteRef/>
      </w:r>
      <w:r w:rsidRPr="00A465B5">
        <w:rPr>
          <w:sz w:val="16"/>
          <w:szCs w:val="16"/>
        </w:rPr>
        <w:t xml:space="preserve"> </w:t>
      </w:r>
      <w:proofErr w:type="spellStart"/>
      <w:r w:rsidRPr="00A465B5">
        <w:rPr>
          <w:rFonts w:eastAsia="Times New Roman"/>
          <w:i/>
          <w:iCs/>
          <w:sz w:val="16"/>
          <w:szCs w:val="16"/>
          <w:lang w:val="fr-RE"/>
        </w:rPr>
        <w:t>Tafsiré</w:t>
      </w:r>
      <w:proofErr w:type="spellEnd"/>
      <w:r w:rsidRPr="00A465B5">
        <w:rPr>
          <w:rFonts w:eastAsia="Times New Roman"/>
          <w:i/>
          <w:iCs/>
          <w:sz w:val="16"/>
          <w:szCs w:val="16"/>
          <w:lang w:val="fr-RE"/>
        </w:rPr>
        <w:t xml:space="preserve"> </w:t>
      </w:r>
      <w:proofErr w:type="spellStart"/>
      <w:r w:rsidRPr="00A465B5">
        <w:rPr>
          <w:rFonts w:eastAsia="Times New Roman"/>
          <w:i/>
          <w:iCs/>
          <w:sz w:val="16"/>
          <w:szCs w:val="16"/>
          <w:lang w:val="fr-RE"/>
        </w:rPr>
        <w:t>Nouro</w:t>
      </w:r>
      <w:proofErr w:type="spellEnd"/>
      <w:r w:rsidRPr="00A465B5">
        <w:rPr>
          <w:rFonts w:eastAsia="Times New Roman"/>
          <w:i/>
          <w:iCs/>
          <w:sz w:val="16"/>
          <w:szCs w:val="16"/>
          <w:lang w:val="fr-RE"/>
        </w:rPr>
        <w:t xml:space="preserve"> </w:t>
      </w:r>
      <w:proofErr w:type="spellStart"/>
      <w:r w:rsidRPr="00A465B5">
        <w:rPr>
          <w:rFonts w:eastAsia="Times New Roman"/>
          <w:i/>
          <w:iCs/>
          <w:sz w:val="16"/>
          <w:szCs w:val="16"/>
          <w:lang w:val="fr-RE"/>
        </w:rPr>
        <w:t>Thaqalayn</w:t>
      </w:r>
      <w:proofErr w:type="spellEnd"/>
      <w:r w:rsidRPr="00A465B5">
        <w:rPr>
          <w:rFonts w:eastAsia="Times New Roman"/>
          <w:i/>
          <w:iCs/>
          <w:sz w:val="16"/>
          <w:szCs w:val="16"/>
          <w:lang w:val="fr-RE"/>
        </w:rPr>
        <w:t>, tome 5, page 387</w:t>
      </w:r>
    </w:p>
  </w:footnote>
  <w:footnote w:id="25">
    <w:p w14:paraId="63DE9CF0" w14:textId="77777777" w:rsidR="00D06A12" w:rsidRPr="00A465B5" w:rsidRDefault="00D06A12" w:rsidP="00D06A12">
      <w:pPr>
        <w:pStyle w:val="Notedebasdepage"/>
        <w:ind w:firstLine="0"/>
        <w:rPr>
          <w:sz w:val="16"/>
          <w:szCs w:val="16"/>
          <w:lang w:val="fr-FR"/>
        </w:rPr>
      </w:pPr>
      <w:r w:rsidRPr="00A465B5">
        <w:rPr>
          <w:rStyle w:val="Appelnotedebasdep"/>
          <w:sz w:val="16"/>
          <w:szCs w:val="16"/>
        </w:rPr>
        <w:footnoteRef/>
      </w:r>
      <w:r w:rsidRPr="00A465B5">
        <w:rPr>
          <w:sz w:val="16"/>
          <w:szCs w:val="16"/>
        </w:rPr>
        <w:t xml:space="preserve"> </w:t>
      </w:r>
      <w:proofErr w:type="spellStart"/>
      <w:r w:rsidRPr="00A465B5">
        <w:rPr>
          <w:i/>
          <w:iCs/>
          <w:sz w:val="16"/>
          <w:szCs w:val="16"/>
          <w:lang w:val="fr-FR" w:bidi="en-US"/>
        </w:rPr>
        <w:t>Tafsiré</w:t>
      </w:r>
      <w:proofErr w:type="spellEnd"/>
      <w:r w:rsidRPr="00A465B5">
        <w:rPr>
          <w:i/>
          <w:iCs/>
          <w:sz w:val="16"/>
          <w:szCs w:val="16"/>
          <w:lang w:val="fr-FR" w:bidi="en-US"/>
        </w:rPr>
        <w:t xml:space="preserve"> </w:t>
      </w:r>
      <w:proofErr w:type="spellStart"/>
      <w:r w:rsidRPr="00A465B5">
        <w:rPr>
          <w:i/>
          <w:iCs/>
          <w:sz w:val="16"/>
          <w:szCs w:val="16"/>
          <w:lang w:val="fr-FR" w:bidi="en-US"/>
        </w:rPr>
        <w:t>Qur’ané</w:t>
      </w:r>
      <w:proofErr w:type="spellEnd"/>
      <w:r w:rsidRPr="00A465B5">
        <w:rPr>
          <w:i/>
          <w:iCs/>
          <w:sz w:val="16"/>
          <w:szCs w:val="16"/>
          <w:lang w:val="fr-FR" w:bidi="en-US"/>
        </w:rPr>
        <w:t xml:space="preserve"> Mehr, tome 10, page 73</w:t>
      </w:r>
    </w:p>
  </w:footnote>
  <w:footnote w:id="26">
    <w:p w14:paraId="47F44675" w14:textId="7A83421A" w:rsidR="00955725" w:rsidRPr="00955725" w:rsidRDefault="00955725" w:rsidP="00955725">
      <w:pPr>
        <w:spacing w:after="0"/>
        <w:ind w:firstLine="0"/>
        <w:jc w:val="left"/>
        <w:rPr>
          <w:rFonts w:cstheme="minorHAnsi"/>
          <w:i/>
          <w:iCs/>
          <w:sz w:val="16"/>
          <w:szCs w:val="16"/>
          <w:lang w:val="fr-FR"/>
        </w:rPr>
      </w:pPr>
      <w:r w:rsidRPr="00E87A61">
        <w:rPr>
          <w:rStyle w:val="Appelnotedebasdep"/>
          <w:rFonts w:cstheme="minorHAnsi"/>
          <w:sz w:val="16"/>
          <w:szCs w:val="16"/>
        </w:rPr>
        <w:footnoteRef/>
      </w:r>
      <w:r w:rsidRPr="00955725">
        <w:rPr>
          <w:rFonts w:cstheme="minorHAnsi"/>
          <w:i/>
          <w:iCs/>
          <w:sz w:val="16"/>
          <w:szCs w:val="16"/>
          <w:lang w:val="fr-FR"/>
        </w:rPr>
        <w:t xml:space="preserve"> </w:t>
      </w:r>
      <w:proofErr w:type="spellStart"/>
      <w:r w:rsidRPr="00955725">
        <w:rPr>
          <w:rFonts w:cstheme="minorHAnsi"/>
          <w:i/>
          <w:iCs/>
          <w:sz w:val="16"/>
          <w:szCs w:val="16"/>
          <w:lang w:val="fr-FR"/>
        </w:rPr>
        <w:t>Tafsiré</w:t>
      </w:r>
      <w:proofErr w:type="spellEnd"/>
      <w:r w:rsidRPr="00955725">
        <w:rPr>
          <w:rFonts w:cstheme="minorHAnsi"/>
          <w:i/>
          <w:iCs/>
          <w:sz w:val="16"/>
          <w:szCs w:val="16"/>
          <w:lang w:val="fr-FR"/>
        </w:rPr>
        <w:t xml:space="preserve"> </w:t>
      </w:r>
      <w:proofErr w:type="spellStart"/>
      <w:r w:rsidRPr="00955725">
        <w:rPr>
          <w:rFonts w:cstheme="minorHAnsi"/>
          <w:i/>
          <w:iCs/>
          <w:sz w:val="16"/>
          <w:szCs w:val="16"/>
          <w:lang w:val="fr-FR"/>
        </w:rPr>
        <w:t>Qur’ané</w:t>
      </w:r>
      <w:proofErr w:type="spellEnd"/>
      <w:r w:rsidRPr="00955725">
        <w:rPr>
          <w:rFonts w:cstheme="minorHAnsi"/>
          <w:i/>
          <w:iCs/>
          <w:sz w:val="16"/>
          <w:szCs w:val="16"/>
          <w:lang w:val="fr-FR"/>
        </w:rPr>
        <w:t xml:space="preserve"> Mehr, tome 10, page</w:t>
      </w:r>
      <w:r w:rsidR="00171DAF">
        <w:rPr>
          <w:rFonts w:cstheme="minorHAnsi"/>
          <w:i/>
          <w:iCs/>
          <w:sz w:val="16"/>
          <w:szCs w:val="16"/>
          <w:lang w:val="fr-FR"/>
        </w:rPr>
        <w:t>s</w:t>
      </w:r>
      <w:r w:rsidRPr="00955725">
        <w:rPr>
          <w:rFonts w:cstheme="minorHAnsi"/>
          <w:i/>
          <w:iCs/>
          <w:sz w:val="16"/>
          <w:szCs w:val="16"/>
          <w:lang w:val="fr-FR"/>
        </w:rPr>
        <w:t xml:space="preserve"> 54</w:t>
      </w:r>
      <w:r w:rsidR="00171DAF">
        <w:rPr>
          <w:rFonts w:cstheme="minorHAnsi"/>
          <w:i/>
          <w:iCs/>
          <w:sz w:val="16"/>
          <w:szCs w:val="16"/>
          <w:lang w:val="fr-FR"/>
        </w:rPr>
        <w:t>-</w:t>
      </w:r>
      <w:r w:rsidRPr="00955725">
        <w:rPr>
          <w:rFonts w:cstheme="minorHAnsi"/>
          <w:i/>
          <w:iCs/>
          <w:sz w:val="16"/>
          <w:szCs w:val="16"/>
          <w:lang w:val="fr-FR"/>
        </w:rPr>
        <w:t xml:space="preserve">74 ; </w:t>
      </w:r>
      <w:proofErr w:type="spellStart"/>
      <w:r w:rsidRPr="00955725">
        <w:rPr>
          <w:rFonts w:cstheme="minorHAnsi"/>
          <w:i/>
          <w:iCs/>
          <w:sz w:val="16"/>
          <w:szCs w:val="16"/>
          <w:lang w:val="fr-FR"/>
        </w:rPr>
        <w:t>Tafsiré</w:t>
      </w:r>
      <w:proofErr w:type="spellEnd"/>
      <w:r w:rsidRPr="00955725">
        <w:rPr>
          <w:rFonts w:cstheme="minorHAnsi"/>
          <w:i/>
          <w:iCs/>
          <w:sz w:val="16"/>
          <w:szCs w:val="16"/>
          <w:lang w:val="fr-FR"/>
        </w:rPr>
        <w:t xml:space="preserve"> Nour, tome 12, page</w:t>
      </w:r>
      <w:r w:rsidR="00171DAF">
        <w:rPr>
          <w:rFonts w:cstheme="minorHAnsi"/>
          <w:i/>
          <w:iCs/>
          <w:sz w:val="16"/>
          <w:szCs w:val="16"/>
          <w:lang w:val="fr-FR"/>
        </w:rPr>
        <w:t>s</w:t>
      </w:r>
      <w:r w:rsidRPr="00955725">
        <w:rPr>
          <w:rFonts w:cstheme="minorHAnsi"/>
          <w:i/>
          <w:iCs/>
          <w:sz w:val="16"/>
          <w:szCs w:val="16"/>
          <w:lang w:val="fr-FR"/>
        </w:rPr>
        <w:t xml:space="preserve"> 146</w:t>
      </w:r>
      <w:r w:rsidR="00171DAF">
        <w:rPr>
          <w:rFonts w:cstheme="minorHAnsi"/>
          <w:i/>
          <w:iCs/>
          <w:sz w:val="16"/>
          <w:szCs w:val="16"/>
          <w:lang w:val="fr-FR"/>
        </w:rPr>
        <w:t>-</w:t>
      </w:r>
      <w:r w:rsidRPr="00955725">
        <w:rPr>
          <w:rFonts w:cstheme="minorHAnsi"/>
          <w:i/>
          <w:iCs/>
          <w:sz w:val="16"/>
          <w:szCs w:val="16"/>
          <w:lang w:val="fr-FR"/>
        </w:rPr>
        <w:t>166</w:t>
      </w:r>
    </w:p>
    <w:p w14:paraId="013FC422" w14:textId="77777777" w:rsidR="00955725" w:rsidRPr="00D930B4" w:rsidRDefault="00955725" w:rsidP="00955725">
      <w:pPr>
        <w:pStyle w:val="Notedebasdepage"/>
        <w:rPr>
          <w:lang w:val="fr-R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41E7"/>
    <w:multiLevelType w:val="hybridMultilevel"/>
    <w:tmpl w:val="D9426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 w15:restartNumberingAfterBreak="0">
    <w:nsid w:val="1EA13E75"/>
    <w:multiLevelType w:val="hybridMultilevel"/>
    <w:tmpl w:val="8B745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4B7C84"/>
    <w:multiLevelType w:val="hybridMultilevel"/>
    <w:tmpl w:val="499C7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CD0E41"/>
    <w:multiLevelType w:val="hybridMultilevel"/>
    <w:tmpl w:val="0F407A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8111D6B"/>
    <w:multiLevelType w:val="hybridMultilevel"/>
    <w:tmpl w:val="D9426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6B41E4"/>
    <w:multiLevelType w:val="hybridMultilevel"/>
    <w:tmpl w:val="198C65DA"/>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8" w15:restartNumberingAfterBreak="0">
    <w:nsid w:val="41145BE7"/>
    <w:multiLevelType w:val="hybridMultilevel"/>
    <w:tmpl w:val="009839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7B23231"/>
    <w:multiLevelType w:val="hybridMultilevel"/>
    <w:tmpl w:val="5A6AF0CC"/>
    <w:lvl w:ilvl="0" w:tplc="04090017">
      <w:start w:val="1"/>
      <w:numFmt w:val="lowerLetter"/>
      <w:lvlText w:val="%1)"/>
      <w:lvlJc w:val="left"/>
      <w:pPr>
        <w:ind w:left="1894" w:hanging="360"/>
      </w:pPr>
    </w:lvl>
    <w:lvl w:ilvl="1" w:tplc="04090019" w:tentative="1">
      <w:start w:val="1"/>
      <w:numFmt w:val="lowerLetter"/>
      <w:lvlText w:val="%2."/>
      <w:lvlJc w:val="left"/>
      <w:pPr>
        <w:ind w:left="2614" w:hanging="360"/>
      </w:pPr>
    </w:lvl>
    <w:lvl w:ilvl="2" w:tplc="0409001B" w:tentative="1">
      <w:start w:val="1"/>
      <w:numFmt w:val="lowerRoman"/>
      <w:lvlText w:val="%3."/>
      <w:lvlJc w:val="right"/>
      <w:pPr>
        <w:ind w:left="3334" w:hanging="180"/>
      </w:pPr>
    </w:lvl>
    <w:lvl w:ilvl="3" w:tplc="0409000F" w:tentative="1">
      <w:start w:val="1"/>
      <w:numFmt w:val="decimal"/>
      <w:lvlText w:val="%4."/>
      <w:lvlJc w:val="left"/>
      <w:pPr>
        <w:ind w:left="4054" w:hanging="360"/>
      </w:pPr>
    </w:lvl>
    <w:lvl w:ilvl="4" w:tplc="04090019" w:tentative="1">
      <w:start w:val="1"/>
      <w:numFmt w:val="lowerLetter"/>
      <w:lvlText w:val="%5."/>
      <w:lvlJc w:val="left"/>
      <w:pPr>
        <w:ind w:left="4774" w:hanging="360"/>
      </w:pPr>
    </w:lvl>
    <w:lvl w:ilvl="5" w:tplc="0409001B" w:tentative="1">
      <w:start w:val="1"/>
      <w:numFmt w:val="lowerRoman"/>
      <w:lvlText w:val="%6."/>
      <w:lvlJc w:val="right"/>
      <w:pPr>
        <w:ind w:left="5494" w:hanging="180"/>
      </w:pPr>
    </w:lvl>
    <w:lvl w:ilvl="6" w:tplc="0409000F" w:tentative="1">
      <w:start w:val="1"/>
      <w:numFmt w:val="decimal"/>
      <w:lvlText w:val="%7."/>
      <w:lvlJc w:val="left"/>
      <w:pPr>
        <w:ind w:left="6214" w:hanging="360"/>
      </w:pPr>
    </w:lvl>
    <w:lvl w:ilvl="7" w:tplc="04090019" w:tentative="1">
      <w:start w:val="1"/>
      <w:numFmt w:val="lowerLetter"/>
      <w:lvlText w:val="%8."/>
      <w:lvlJc w:val="left"/>
      <w:pPr>
        <w:ind w:left="6934" w:hanging="360"/>
      </w:pPr>
    </w:lvl>
    <w:lvl w:ilvl="8" w:tplc="0409001B" w:tentative="1">
      <w:start w:val="1"/>
      <w:numFmt w:val="lowerRoman"/>
      <w:lvlText w:val="%9."/>
      <w:lvlJc w:val="right"/>
      <w:pPr>
        <w:ind w:left="7654" w:hanging="180"/>
      </w:pPr>
    </w:lvl>
  </w:abstractNum>
  <w:abstractNum w:abstractNumId="10" w15:restartNumberingAfterBreak="0">
    <w:nsid w:val="495225AB"/>
    <w:multiLevelType w:val="hybridMultilevel"/>
    <w:tmpl w:val="C58E8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4E1F4340"/>
    <w:multiLevelType w:val="hybridMultilevel"/>
    <w:tmpl w:val="A4B06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5A652E"/>
    <w:multiLevelType w:val="hybridMultilevel"/>
    <w:tmpl w:val="198C65DA"/>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14" w15:restartNumberingAfterBreak="0">
    <w:nsid w:val="6548541D"/>
    <w:multiLevelType w:val="hybridMultilevel"/>
    <w:tmpl w:val="59BCD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AF7F20"/>
    <w:multiLevelType w:val="hybridMultilevel"/>
    <w:tmpl w:val="A4B06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9500682">
    <w:abstractNumId w:val="1"/>
  </w:num>
  <w:num w:numId="2" w16cid:durableId="2136606119">
    <w:abstractNumId w:val="2"/>
  </w:num>
  <w:num w:numId="3" w16cid:durableId="1296251849">
    <w:abstractNumId w:val="11"/>
  </w:num>
  <w:num w:numId="4" w16cid:durableId="1975871903">
    <w:abstractNumId w:val="10"/>
  </w:num>
  <w:num w:numId="5" w16cid:durableId="1139802963">
    <w:abstractNumId w:val="7"/>
  </w:num>
  <w:num w:numId="6" w16cid:durableId="924070139">
    <w:abstractNumId w:val="9"/>
  </w:num>
  <w:num w:numId="7" w16cid:durableId="386606182">
    <w:abstractNumId w:val="13"/>
  </w:num>
  <w:num w:numId="8" w16cid:durableId="1096292313">
    <w:abstractNumId w:val="14"/>
  </w:num>
  <w:num w:numId="9" w16cid:durableId="725032308">
    <w:abstractNumId w:val="15"/>
  </w:num>
  <w:num w:numId="10" w16cid:durableId="2076975953">
    <w:abstractNumId w:val="8"/>
  </w:num>
  <w:num w:numId="11" w16cid:durableId="1735856537">
    <w:abstractNumId w:val="12"/>
  </w:num>
  <w:num w:numId="12" w16cid:durableId="584073466">
    <w:abstractNumId w:val="4"/>
  </w:num>
  <w:num w:numId="13" w16cid:durableId="1640502077">
    <w:abstractNumId w:val="6"/>
  </w:num>
  <w:num w:numId="14" w16cid:durableId="1738285952">
    <w:abstractNumId w:val="5"/>
  </w:num>
  <w:num w:numId="15" w16cid:durableId="1443375328">
    <w:abstractNumId w:val="0"/>
  </w:num>
  <w:num w:numId="16" w16cid:durableId="13449334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F03"/>
    <w:rsid w:val="00013D8A"/>
    <w:rsid w:val="000166DA"/>
    <w:rsid w:val="00023F6D"/>
    <w:rsid w:val="00030707"/>
    <w:rsid w:val="0006089E"/>
    <w:rsid w:val="00092563"/>
    <w:rsid w:val="000960B8"/>
    <w:rsid w:val="000B3DEE"/>
    <w:rsid w:val="000F5C6E"/>
    <w:rsid w:val="00111953"/>
    <w:rsid w:val="0012302D"/>
    <w:rsid w:val="0013247D"/>
    <w:rsid w:val="00171DAF"/>
    <w:rsid w:val="001B7A00"/>
    <w:rsid w:val="001C6ED1"/>
    <w:rsid w:val="00206026"/>
    <w:rsid w:val="00220556"/>
    <w:rsid w:val="00251465"/>
    <w:rsid w:val="00252E96"/>
    <w:rsid w:val="00271A99"/>
    <w:rsid w:val="00273315"/>
    <w:rsid w:val="002845B1"/>
    <w:rsid w:val="00293F73"/>
    <w:rsid w:val="002A37E8"/>
    <w:rsid w:val="002D1620"/>
    <w:rsid w:val="002D2451"/>
    <w:rsid w:val="00303232"/>
    <w:rsid w:val="00361D89"/>
    <w:rsid w:val="00386088"/>
    <w:rsid w:val="003A34C5"/>
    <w:rsid w:val="003C7B04"/>
    <w:rsid w:val="004006E4"/>
    <w:rsid w:val="00411B9A"/>
    <w:rsid w:val="00430564"/>
    <w:rsid w:val="004564DE"/>
    <w:rsid w:val="00464CC3"/>
    <w:rsid w:val="00496238"/>
    <w:rsid w:val="005154B2"/>
    <w:rsid w:val="00531CAA"/>
    <w:rsid w:val="005A7AEB"/>
    <w:rsid w:val="005E3D64"/>
    <w:rsid w:val="005E7907"/>
    <w:rsid w:val="00630099"/>
    <w:rsid w:val="00633428"/>
    <w:rsid w:val="00645D22"/>
    <w:rsid w:val="00653716"/>
    <w:rsid w:val="00653A6D"/>
    <w:rsid w:val="00694346"/>
    <w:rsid w:val="00696A88"/>
    <w:rsid w:val="006D5476"/>
    <w:rsid w:val="006E72C6"/>
    <w:rsid w:val="00715AE6"/>
    <w:rsid w:val="00721305"/>
    <w:rsid w:val="0072344C"/>
    <w:rsid w:val="007250DD"/>
    <w:rsid w:val="007600E2"/>
    <w:rsid w:val="00763B40"/>
    <w:rsid w:val="0077476B"/>
    <w:rsid w:val="00776CE6"/>
    <w:rsid w:val="0078732D"/>
    <w:rsid w:val="007B6B92"/>
    <w:rsid w:val="007E18D2"/>
    <w:rsid w:val="007F0CF7"/>
    <w:rsid w:val="00810A23"/>
    <w:rsid w:val="008468FA"/>
    <w:rsid w:val="008D70D2"/>
    <w:rsid w:val="008E7358"/>
    <w:rsid w:val="009209B6"/>
    <w:rsid w:val="00947E47"/>
    <w:rsid w:val="00955725"/>
    <w:rsid w:val="00960D60"/>
    <w:rsid w:val="00965391"/>
    <w:rsid w:val="0099606E"/>
    <w:rsid w:val="009B0187"/>
    <w:rsid w:val="009C7A89"/>
    <w:rsid w:val="009E21B0"/>
    <w:rsid w:val="009F12FF"/>
    <w:rsid w:val="00A06137"/>
    <w:rsid w:val="00A11CB8"/>
    <w:rsid w:val="00A41E39"/>
    <w:rsid w:val="00A84F03"/>
    <w:rsid w:val="00A957EA"/>
    <w:rsid w:val="00A965AC"/>
    <w:rsid w:val="00A97F26"/>
    <w:rsid w:val="00AB6EBF"/>
    <w:rsid w:val="00AC5F85"/>
    <w:rsid w:val="00B008C4"/>
    <w:rsid w:val="00B541CB"/>
    <w:rsid w:val="00B57906"/>
    <w:rsid w:val="00BA750A"/>
    <w:rsid w:val="00BB293A"/>
    <w:rsid w:val="00BC38E8"/>
    <w:rsid w:val="00BC4FB9"/>
    <w:rsid w:val="00BD7428"/>
    <w:rsid w:val="00BE2424"/>
    <w:rsid w:val="00C40DD0"/>
    <w:rsid w:val="00C53548"/>
    <w:rsid w:val="00C7522E"/>
    <w:rsid w:val="00CD7E52"/>
    <w:rsid w:val="00D06A12"/>
    <w:rsid w:val="00D31072"/>
    <w:rsid w:val="00D31D38"/>
    <w:rsid w:val="00D4535D"/>
    <w:rsid w:val="00D47BBF"/>
    <w:rsid w:val="00D54310"/>
    <w:rsid w:val="00E21793"/>
    <w:rsid w:val="00E26F2F"/>
    <w:rsid w:val="00E356BE"/>
    <w:rsid w:val="00E35ACC"/>
    <w:rsid w:val="00E35DC9"/>
    <w:rsid w:val="00E7443A"/>
    <w:rsid w:val="00EE4323"/>
    <w:rsid w:val="00EF7BD7"/>
    <w:rsid w:val="00F06D2E"/>
    <w:rsid w:val="00F41073"/>
    <w:rsid w:val="00FA4044"/>
    <w:rsid w:val="00FA73D5"/>
    <w:rsid w:val="00FD6DCE"/>
    <w:rsid w:val="00FE57E9"/>
    <w:rsid w:val="00FF1490"/>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1EBBB"/>
  <w15:chartTrackingRefBased/>
  <w15:docId w15:val="{8B6AC6EF-B00F-4E30-93C7-C030D9338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F03"/>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84F03"/>
    <w:pPr>
      <w:ind w:left="720"/>
      <w:contextualSpacing/>
    </w:pPr>
  </w:style>
  <w:style w:type="paragraph" w:styleId="Notedebasdepage">
    <w:name w:val="footnote text"/>
    <w:basedOn w:val="Normal"/>
    <w:link w:val="NotedebasdepageCar"/>
    <w:uiPriority w:val="99"/>
    <w:unhideWhenUsed/>
    <w:rsid w:val="00BC4FB9"/>
    <w:pPr>
      <w:spacing w:after="0" w:line="240" w:lineRule="auto"/>
    </w:pPr>
    <w:rPr>
      <w:sz w:val="20"/>
      <w:szCs w:val="20"/>
    </w:rPr>
  </w:style>
  <w:style w:type="character" w:customStyle="1" w:styleId="NotedebasdepageCar">
    <w:name w:val="Note de bas de page Car"/>
    <w:basedOn w:val="Policepardfaut"/>
    <w:link w:val="Notedebasdepage"/>
    <w:uiPriority w:val="99"/>
    <w:rsid w:val="00BC4FB9"/>
    <w:rPr>
      <w:sz w:val="20"/>
      <w:szCs w:val="20"/>
      <w:lang w:val="fr-CD"/>
    </w:rPr>
  </w:style>
  <w:style w:type="character" w:styleId="Appelnotedebasdep">
    <w:name w:val="footnote reference"/>
    <w:basedOn w:val="Policepardfaut"/>
    <w:unhideWhenUsed/>
    <w:qFormat/>
    <w:rsid w:val="00BC4FB9"/>
    <w:rPr>
      <w:vertAlign w:val="superscript"/>
    </w:rPr>
  </w:style>
  <w:style w:type="paragraph" w:customStyle="1" w:styleId="Paragraphedeliste1">
    <w:name w:val="Paragraphe de liste1"/>
    <w:basedOn w:val="Normal"/>
    <w:rsid w:val="00BC4FB9"/>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qFormat/>
    <w:rsid w:val="000B3DEE"/>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rsid w:val="000B3DEE"/>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0B3DEE"/>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0B3DEE"/>
    <w:rPr>
      <w:rFonts w:ascii="Cambria" w:eastAsia="Times New Roman" w:hAnsi="Cambria" w:cs="Times New Roman"/>
      <w:spacing w:val="5"/>
      <w:kern w:val="28"/>
      <w:sz w:val="36"/>
      <w:szCs w:val="36"/>
    </w:rPr>
  </w:style>
  <w:style w:type="paragraph" w:styleId="Rvision">
    <w:name w:val="Revision"/>
    <w:hidden/>
    <w:uiPriority w:val="99"/>
    <w:semiHidden/>
    <w:rsid w:val="00BE2424"/>
    <w:pPr>
      <w:spacing w:after="0" w:line="240" w:lineRule="auto"/>
    </w:pPr>
    <w:rPr>
      <w:lang w:val="fr-CD"/>
    </w:rPr>
  </w:style>
  <w:style w:type="character" w:styleId="Marquedecommentaire">
    <w:name w:val="annotation reference"/>
    <w:basedOn w:val="Policepardfaut"/>
    <w:uiPriority w:val="99"/>
    <w:semiHidden/>
    <w:unhideWhenUsed/>
    <w:rsid w:val="00BE2424"/>
    <w:rPr>
      <w:sz w:val="16"/>
      <w:szCs w:val="16"/>
    </w:rPr>
  </w:style>
  <w:style w:type="paragraph" w:styleId="Commentaire">
    <w:name w:val="annotation text"/>
    <w:basedOn w:val="Normal"/>
    <w:link w:val="CommentaireCar"/>
    <w:uiPriority w:val="99"/>
    <w:semiHidden/>
    <w:unhideWhenUsed/>
    <w:rsid w:val="00BE2424"/>
    <w:pPr>
      <w:spacing w:line="240" w:lineRule="auto"/>
    </w:pPr>
    <w:rPr>
      <w:sz w:val="20"/>
      <w:szCs w:val="20"/>
    </w:rPr>
  </w:style>
  <w:style w:type="character" w:customStyle="1" w:styleId="CommentaireCar">
    <w:name w:val="Commentaire Car"/>
    <w:basedOn w:val="Policepardfaut"/>
    <w:link w:val="Commentaire"/>
    <w:uiPriority w:val="99"/>
    <w:semiHidden/>
    <w:rsid w:val="00BE2424"/>
    <w:rPr>
      <w:sz w:val="20"/>
      <w:szCs w:val="20"/>
      <w:lang w:val="fr-CD"/>
    </w:rPr>
  </w:style>
  <w:style w:type="paragraph" w:styleId="Objetducommentaire">
    <w:name w:val="annotation subject"/>
    <w:basedOn w:val="Commentaire"/>
    <w:next w:val="Commentaire"/>
    <w:link w:val="ObjetducommentaireCar"/>
    <w:uiPriority w:val="99"/>
    <w:semiHidden/>
    <w:unhideWhenUsed/>
    <w:rsid w:val="00BE2424"/>
    <w:rPr>
      <w:b/>
      <w:bCs/>
    </w:rPr>
  </w:style>
  <w:style w:type="character" w:customStyle="1" w:styleId="ObjetducommentaireCar">
    <w:name w:val="Objet du commentaire Car"/>
    <w:basedOn w:val="CommentaireCar"/>
    <w:link w:val="Objetducommentaire"/>
    <w:uiPriority w:val="99"/>
    <w:semiHidden/>
    <w:rsid w:val="00BE2424"/>
    <w:rPr>
      <w:b/>
      <w:bCs/>
      <w:sz w:val="20"/>
      <w:szCs w:val="20"/>
      <w:lang w:val="fr-CD"/>
    </w:rPr>
  </w:style>
  <w:style w:type="paragraph" w:customStyle="1" w:styleId="pf0">
    <w:name w:val="pf0"/>
    <w:basedOn w:val="Normal"/>
    <w:rsid w:val="004006E4"/>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4006E4"/>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7935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C646E-0ED4-461B-9183-34C6324AB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4195</Words>
  <Characters>23076</Characters>
  <Application>Microsoft Office Word</Application>
  <DocSecurity>0</DocSecurity>
  <Lines>192</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25</cp:revision>
  <dcterms:created xsi:type="dcterms:W3CDTF">2024-08-13T05:39:00Z</dcterms:created>
  <dcterms:modified xsi:type="dcterms:W3CDTF">2025-11-17T15:04:00Z</dcterms:modified>
</cp:coreProperties>
</file>