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F8356" w14:textId="77777777" w:rsidR="00A2566A" w:rsidRPr="00595C45" w:rsidRDefault="00A2566A" w:rsidP="00A2566A">
      <w:pPr>
        <w:pStyle w:val="Titre"/>
        <w:pBdr>
          <w:bottom w:val="single" w:sz="8" w:space="4" w:color="404040" w:themeColor="text1" w:themeTint="BF"/>
        </w:pBdr>
        <w:contextualSpacing/>
        <w:rPr>
          <w:rFonts w:asciiTheme="majorHAnsi" w:eastAsiaTheme="majorEastAsia" w:hAnsiTheme="majorHAnsi" w:cstheme="majorBidi"/>
          <w:lang w:bidi="en-US"/>
        </w:rPr>
      </w:pPr>
      <w:r>
        <w:rPr>
          <w:rFonts w:asciiTheme="majorHAnsi" w:eastAsiaTheme="majorEastAsia" w:hAnsiTheme="majorHAnsi" w:cstheme="majorBidi"/>
          <w:lang w:bidi="en-US"/>
        </w:rPr>
        <w:t>Sourate a</w:t>
      </w:r>
      <w:r w:rsidRPr="00595C45">
        <w:rPr>
          <w:rFonts w:asciiTheme="majorHAnsi" w:eastAsiaTheme="majorEastAsia" w:hAnsiTheme="majorHAnsi" w:cstheme="majorBidi"/>
          <w:lang w:bidi="en-US"/>
        </w:rPr>
        <w:t>l-</w:t>
      </w:r>
      <w:proofErr w:type="spellStart"/>
      <w:r w:rsidRPr="00595C45">
        <w:rPr>
          <w:rFonts w:asciiTheme="majorHAnsi" w:eastAsiaTheme="majorEastAsia" w:hAnsiTheme="majorHAnsi" w:cstheme="majorBidi"/>
          <w:lang w:bidi="en-US"/>
        </w:rPr>
        <w:t>Qalam</w:t>
      </w:r>
      <w:proofErr w:type="spellEnd"/>
    </w:p>
    <w:p w14:paraId="3E3E69D0" w14:textId="77777777" w:rsidR="00A2566A" w:rsidRPr="00595C45" w:rsidRDefault="00A2566A" w:rsidP="00A2566A">
      <w:pPr>
        <w:pStyle w:val="Sous-titre"/>
        <w:rPr>
          <w:rFonts w:asciiTheme="majorHAnsi" w:eastAsiaTheme="majorEastAsia" w:hAnsiTheme="majorHAnsi" w:cstheme="majorBidi"/>
          <w:color w:val="auto"/>
          <w:sz w:val="20"/>
          <w:szCs w:val="20"/>
          <w:lang w:bidi="en-US"/>
        </w:rPr>
      </w:pPr>
      <w:r w:rsidRPr="00595C45">
        <w:rPr>
          <w:rFonts w:asciiTheme="majorHAnsi" w:eastAsiaTheme="majorEastAsia" w:hAnsiTheme="majorHAnsi" w:cstheme="majorBidi"/>
          <w:color w:val="auto"/>
          <w:sz w:val="20"/>
          <w:szCs w:val="20"/>
          <w:lang w:bidi="en-US"/>
        </w:rPr>
        <w:t>«</w:t>
      </w:r>
      <w:r>
        <w:rPr>
          <w:rFonts w:asciiTheme="majorHAnsi" w:eastAsiaTheme="majorEastAsia" w:hAnsiTheme="majorHAnsi" w:cstheme="majorBidi"/>
          <w:color w:val="auto"/>
          <w:sz w:val="20"/>
          <w:szCs w:val="20"/>
          <w:lang w:bidi="en-US"/>
        </w:rPr>
        <w:t xml:space="preserve"> </w:t>
      </w:r>
      <w:r w:rsidRPr="00595C45">
        <w:rPr>
          <w:rFonts w:asciiTheme="majorHAnsi" w:eastAsiaTheme="majorEastAsia" w:hAnsiTheme="majorHAnsi" w:cstheme="majorBidi"/>
          <w:color w:val="auto"/>
          <w:sz w:val="20"/>
          <w:szCs w:val="20"/>
          <w:lang w:bidi="en-US"/>
        </w:rPr>
        <w:t>La plume » sourate n°68 - révélée à La Mecque</w:t>
      </w:r>
      <w:r w:rsidRPr="00595C45">
        <w:rPr>
          <w:rStyle w:val="Appelnotedebasdep"/>
          <w:rFonts w:asciiTheme="majorHAnsi" w:eastAsiaTheme="majorEastAsia" w:hAnsiTheme="majorHAnsi" w:cstheme="majorBidi"/>
          <w:color w:val="auto"/>
          <w:sz w:val="20"/>
          <w:szCs w:val="20"/>
          <w:lang w:bidi="en-US"/>
        </w:rPr>
        <w:footnoteReference w:id="1"/>
      </w:r>
      <w:r w:rsidRPr="00595C45">
        <w:rPr>
          <w:rFonts w:asciiTheme="majorHAnsi" w:eastAsiaTheme="majorEastAsia" w:hAnsiTheme="majorHAnsi" w:cstheme="majorBidi"/>
          <w:color w:val="auto"/>
          <w:sz w:val="20"/>
          <w:szCs w:val="20"/>
          <w:lang w:bidi="en-US"/>
        </w:rPr>
        <w:t xml:space="preserve"> – 52 versets</w:t>
      </w:r>
    </w:p>
    <w:p w14:paraId="7B6E15DE" w14:textId="77777777" w:rsidR="00A2566A" w:rsidRDefault="00A2566A" w:rsidP="00A2566A">
      <w:pPr>
        <w:jc w:val="both"/>
        <w:rPr>
          <w:b/>
          <w:bCs/>
          <w:sz w:val="26"/>
          <w:szCs w:val="26"/>
        </w:rPr>
      </w:pPr>
    </w:p>
    <w:p w14:paraId="4949E686" w14:textId="77777777" w:rsidR="00A2566A" w:rsidRDefault="00A2566A" w:rsidP="00A2566A">
      <w:pPr>
        <w:jc w:val="both"/>
        <w:rPr>
          <w:b/>
          <w:bCs/>
          <w:sz w:val="26"/>
          <w:szCs w:val="26"/>
        </w:rPr>
      </w:pPr>
    </w:p>
    <w:p w14:paraId="331D8CB4" w14:textId="77777777" w:rsidR="00A2566A" w:rsidRDefault="00A2566A" w:rsidP="00A2566A">
      <w:pPr>
        <w:jc w:val="both"/>
        <w:rPr>
          <w:b/>
          <w:bCs/>
          <w:sz w:val="26"/>
          <w:szCs w:val="26"/>
        </w:rPr>
      </w:pPr>
    </w:p>
    <w:p w14:paraId="0FABB00F" w14:textId="77777777" w:rsidR="00A2566A" w:rsidRDefault="00A2566A" w:rsidP="00A2566A">
      <w:pPr>
        <w:jc w:val="both"/>
        <w:rPr>
          <w:b/>
          <w:bCs/>
          <w:sz w:val="26"/>
          <w:szCs w:val="26"/>
        </w:rPr>
      </w:pPr>
    </w:p>
    <w:p w14:paraId="488DDAAF" w14:textId="77777777" w:rsidR="00A2566A" w:rsidRPr="00F00C70" w:rsidRDefault="00A2566A" w:rsidP="00A2566A">
      <w:pPr>
        <w:jc w:val="both"/>
        <w:rPr>
          <w:rFonts w:cstheme="minorHAnsi"/>
          <w:b/>
          <w:bCs/>
          <w:sz w:val="20"/>
          <w:szCs w:val="20"/>
          <w:lang w:val="fr-RE"/>
        </w:rPr>
      </w:pPr>
      <w:r w:rsidRPr="00F00C70">
        <w:rPr>
          <w:rFonts w:cstheme="minorHAnsi"/>
          <w:b/>
          <w:bCs/>
          <w:sz w:val="20"/>
          <w:szCs w:val="20"/>
          <w:lang w:val="fr-RE"/>
        </w:rPr>
        <w:t xml:space="preserve">a) </w:t>
      </w:r>
      <w:r w:rsidRPr="00C6730B">
        <w:rPr>
          <w:rFonts w:cstheme="minorHAnsi"/>
          <w:b/>
          <w:bCs/>
          <w:sz w:val="20"/>
          <w:szCs w:val="20"/>
        </w:rPr>
        <w:t>Abrégé de la table thématique de la sourate</w:t>
      </w:r>
    </w:p>
    <w:p w14:paraId="050B3E00" w14:textId="77777777" w:rsidR="00A2566A" w:rsidRDefault="00A2566A" w:rsidP="00A2566A">
      <w:pPr>
        <w:jc w:val="both"/>
        <w:rPr>
          <w:b/>
          <w:bCs/>
          <w:sz w:val="26"/>
          <w:szCs w:val="26"/>
        </w:rPr>
      </w:pPr>
    </w:p>
    <w:p w14:paraId="1B5631FC" w14:textId="77777777" w:rsidR="00A2566A" w:rsidRPr="00C6730B" w:rsidRDefault="00A2566A" w:rsidP="00A2566A">
      <w:pPr>
        <w:jc w:val="both"/>
        <w:rPr>
          <w:rFonts w:cstheme="minorHAnsi"/>
          <w:lang w:bidi="fa-IR"/>
        </w:rPr>
      </w:pPr>
      <w:r>
        <w:rPr>
          <w:rFonts w:cstheme="minorHAnsi"/>
          <w:lang w:bidi="fa-IR"/>
        </w:rPr>
        <w:t xml:space="preserve">Les versets 1 à 33 </w:t>
      </w:r>
      <w:r w:rsidRPr="00C6730B">
        <w:rPr>
          <w:rFonts w:cstheme="minorHAnsi"/>
          <w:lang w:bidi="fa-IR"/>
        </w:rPr>
        <w:t>déclarent que le Prophète (s) aura une</w:t>
      </w:r>
      <w:r>
        <w:rPr>
          <w:rFonts w:cstheme="minorHAnsi"/>
          <w:lang w:bidi="fa-IR"/>
        </w:rPr>
        <w:t xml:space="preserve"> </w:t>
      </w:r>
      <w:r w:rsidRPr="00C6730B">
        <w:rPr>
          <w:rFonts w:cstheme="minorHAnsi"/>
          <w:lang w:bidi="fa-IR"/>
        </w:rPr>
        <w:t>merveilleuse et permanente</w:t>
      </w:r>
      <w:r>
        <w:rPr>
          <w:rFonts w:cstheme="minorHAnsi"/>
          <w:lang w:bidi="fa-IR"/>
        </w:rPr>
        <w:t xml:space="preserve"> </w:t>
      </w:r>
      <w:r w:rsidRPr="00C6730B">
        <w:rPr>
          <w:rFonts w:cstheme="minorHAnsi"/>
          <w:lang w:bidi="fa-IR"/>
        </w:rPr>
        <w:t>rétribution et il est certes, d’une</w:t>
      </w:r>
      <w:r>
        <w:rPr>
          <w:rFonts w:cstheme="minorHAnsi"/>
          <w:lang w:bidi="fa-IR"/>
        </w:rPr>
        <w:t xml:space="preserve"> </w:t>
      </w:r>
      <w:r w:rsidRPr="00C6730B">
        <w:rPr>
          <w:rFonts w:cstheme="minorHAnsi"/>
          <w:lang w:bidi="fa-IR"/>
        </w:rPr>
        <w:t>moralité</w:t>
      </w:r>
      <w:r>
        <w:rPr>
          <w:rFonts w:cstheme="minorHAnsi"/>
          <w:lang w:bidi="fa-IR"/>
        </w:rPr>
        <w:t xml:space="preserve"> </w:t>
      </w:r>
      <w:r w:rsidRPr="00C6730B">
        <w:rPr>
          <w:rFonts w:cstheme="minorHAnsi"/>
          <w:lang w:bidi="fa-IR"/>
        </w:rPr>
        <w:t>éminente. Ces versets indiquent</w:t>
      </w:r>
      <w:r>
        <w:rPr>
          <w:rFonts w:cstheme="minorHAnsi"/>
          <w:lang w:bidi="fa-IR"/>
        </w:rPr>
        <w:t xml:space="preserve"> </w:t>
      </w:r>
      <w:r w:rsidRPr="00C6730B">
        <w:rPr>
          <w:rFonts w:cstheme="minorHAnsi"/>
          <w:lang w:bidi="fa-IR"/>
        </w:rPr>
        <w:t>également que certains</w:t>
      </w:r>
      <w:r>
        <w:rPr>
          <w:rFonts w:cstheme="minorHAnsi"/>
          <w:lang w:bidi="fa-IR"/>
        </w:rPr>
        <w:t xml:space="preserve"> </w:t>
      </w:r>
      <w:r w:rsidRPr="00C6730B">
        <w:rPr>
          <w:rFonts w:cstheme="minorHAnsi"/>
          <w:lang w:bidi="fa-IR"/>
        </w:rPr>
        <w:t>ennemis de la religion qui ont des richesses et des enfants aimeraient bien que le Prophète</w:t>
      </w:r>
      <w:r>
        <w:rPr>
          <w:rFonts w:cstheme="minorHAnsi"/>
          <w:lang w:bidi="fa-IR"/>
        </w:rPr>
        <w:t xml:space="preserve"> (s) </w:t>
      </w:r>
      <w:r w:rsidRPr="00C6730B">
        <w:rPr>
          <w:rFonts w:cstheme="minorHAnsi"/>
          <w:lang w:bidi="fa-IR"/>
        </w:rPr>
        <w:t>transige avec eux</w:t>
      </w:r>
      <w:r>
        <w:rPr>
          <w:rFonts w:cstheme="minorHAnsi"/>
          <w:lang w:bidi="fa-IR"/>
        </w:rPr>
        <w:t xml:space="preserve"> </w:t>
      </w:r>
      <w:r w:rsidRPr="00C6730B">
        <w:rPr>
          <w:rFonts w:cstheme="minorHAnsi"/>
          <w:lang w:bidi="fa-IR"/>
        </w:rPr>
        <w:t>afin</w:t>
      </w:r>
      <w:r>
        <w:rPr>
          <w:rFonts w:cstheme="minorHAnsi"/>
          <w:lang w:bidi="fa-IR"/>
        </w:rPr>
        <w:t xml:space="preserve"> </w:t>
      </w:r>
      <w:r w:rsidRPr="00C6730B">
        <w:rPr>
          <w:rFonts w:cstheme="minorHAnsi"/>
          <w:lang w:bidi="fa-IR"/>
        </w:rPr>
        <w:t>qu’ils</w:t>
      </w:r>
      <w:r>
        <w:rPr>
          <w:rFonts w:cstheme="minorHAnsi"/>
          <w:lang w:bidi="fa-IR"/>
        </w:rPr>
        <w:t xml:space="preserve"> transigent avec lui</w:t>
      </w:r>
      <w:r w:rsidRPr="00C6730B">
        <w:rPr>
          <w:rFonts w:cstheme="minorHAnsi"/>
          <w:lang w:bidi="fa-IR"/>
        </w:rPr>
        <w:t>, mais Dieu a interdit au Prophète (s) de leur</w:t>
      </w:r>
      <w:r>
        <w:rPr>
          <w:rFonts w:cstheme="minorHAnsi"/>
          <w:lang w:bidi="fa-IR"/>
        </w:rPr>
        <w:t xml:space="preserve"> </w:t>
      </w:r>
      <w:r w:rsidRPr="00C6730B">
        <w:rPr>
          <w:rFonts w:cstheme="minorHAnsi"/>
          <w:lang w:bidi="fa-IR"/>
        </w:rPr>
        <w:t>obéir et d’ê</w:t>
      </w:r>
      <w:r>
        <w:rPr>
          <w:rFonts w:cstheme="minorHAnsi"/>
          <w:lang w:bidi="fa-IR"/>
        </w:rPr>
        <w:t>tre conciliant avec eux.</w:t>
      </w:r>
      <w:r w:rsidRPr="00C6730B">
        <w:rPr>
          <w:rFonts w:cstheme="minorHAnsi"/>
          <w:lang w:bidi="fa-IR"/>
        </w:rPr>
        <w:t xml:space="preserve"> </w:t>
      </w:r>
    </w:p>
    <w:p w14:paraId="54C85BEC" w14:textId="416DDFE7" w:rsidR="00A2566A" w:rsidRPr="00C6730B" w:rsidRDefault="00A2566A" w:rsidP="00A2566A">
      <w:pPr>
        <w:jc w:val="both"/>
        <w:rPr>
          <w:rFonts w:cstheme="minorHAnsi"/>
          <w:lang w:bidi="fa-IR"/>
        </w:rPr>
      </w:pPr>
      <w:r w:rsidRPr="00C6730B">
        <w:rPr>
          <w:rFonts w:cstheme="minorHAnsi"/>
          <w:lang w:bidi="fa-IR"/>
        </w:rPr>
        <w:t>Les versets 34 à 52 fustigent</w:t>
      </w:r>
      <w:r>
        <w:rPr>
          <w:rFonts w:cstheme="minorHAnsi"/>
          <w:lang w:bidi="fa-IR"/>
        </w:rPr>
        <w:t xml:space="preserve"> </w:t>
      </w:r>
      <w:r w:rsidRPr="00C6730B">
        <w:rPr>
          <w:rFonts w:cstheme="minorHAnsi"/>
          <w:lang w:bidi="fa-IR"/>
        </w:rPr>
        <w:t>ceux qui renient</w:t>
      </w:r>
      <w:r>
        <w:rPr>
          <w:rFonts w:cstheme="minorHAnsi"/>
          <w:lang w:bidi="fa-IR"/>
        </w:rPr>
        <w:t xml:space="preserve"> le Messager de Dieu (s) et leur </w:t>
      </w:r>
      <w:r w:rsidRPr="00C6730B">
        <w:rPr>
          <w:rFonts w:cstheme="minorHAnsi"/>
          <w:lang w:bidi="fa-IR"/>
        </w:rPr>
        <w:t>annonce</w:t>
      </w:r>
      <w:r>
        <w:rPr>
          <w:rFonts w:cstheme="minorHAnsi"/>
          <w:lang w:bidi="fa-IR"/>
        </w:rPr>
        <w:t xml:space="preserve">nt </w:t>
      </w:r>
      <w:r w:rsidRPr="00C6730B">
        <w:rPr>
          <w:rFonts w:cstheme="minorHAnsi"/>
          <w:lang w:bidi="fa-IR"/>
        </w:rPr>
        <w:t>qu’un</w:t>
      </w:r>
      <w:r>
        <w:rPr>
          <w:rFonts w:cstheme="minorHAnsi"/>
          <w:lang w:bidi="fa-IR"/>
        </w:rPr>
        <w:t xml:space="preserve"> </w:t>
      </w:r>
      <w:r w:rsidRPr="00C6730B">
        <w:rPr>
          <w:rFonts w:cstheme="minorHAnsi"/>
          <w:lang w:bidi="fa-IR"/>
        </w:rPr>
        <w:t>châtiment douloureux leur sera infligé dans l'</w:t>
      </w:r>
      <w:r w:rsidR="004960F1">
        <w:rPr>
          <w:rFonts w:cstheme="minorHAnsi"/>
          <w:lang w:bidi="fa-IR"/>
        </w:rPr>
        <w:t>A</w:t>
      </w:r>
      <w:r w:rsidRPr="00C6730B">
        <w:rPr>
          <w:rFonts w:cstheme="minorHAnsi"/>
          <w:lang w:bidi="fa-IR"/>
        </w:rPr>
        <w:t>u-delà. Ces versets indiquent</w:t>
      </w:r>
      <w:r>
        <w:rPr>
          <w:rFonts w:cstheme="minorHAnsi"/>
          <w:lang w:bidi="fa-IR"/>
        </w:rPr>
        <w:t xml:space="preserve"> </w:t>
      </w:r>
      <w:r w:rsidRPr="00C6730B">
        <w:rPr>
          <w:rFonts w:cstheme="minorHAnsi"/>
          <w:lang w:bidi="fa-IR"/>
        </w:rPr>
        <w:t>également que les pieux</w:t>
      </w:r>
      <w:r>
        <w:rPr>
          <w:rFonts w:cstheme="minorHAnsi"/>
          <w:lang w:bidi="fa-IR"/>
        </w:rPr>
        <w:t xml:space="preserve"> </w:t>
      </w:r>
      <w:r w:rsidRPr="00C6730B">
        <w:rPr>
          <w:rFonts w:cstheme="minorHAnsi"/>
          <w:lang w:bidi="fa-IR"/>
        </w:rPr>
        <w:t>auront</w:t>
      </w:r>
      <w:r>
        <w:rPr>
          <w:rFonts w:cstheme="minorHAnsi"/>
          <w:lang w:bidi="fa-IR"/>
        </w:rPr>
        <w:t xml:space="preserve"> </w:t>
      </w:r>
      <w:r w:rsidRPr="00C6730B">
        <w:rPr>
          <w:rFonts w:cstheme="minorHAnsi"/>
          <w:lang w:bidi="fa-IR"/>
        </w:rPr>
        <w:t xml:space="preserve">auprès de leur Seigneur les Jardins du délice, et que les musulmans ne seront jamais </w:t>
      </w:r>
      <w:r>
        <w:rPr>
          <w:rFonts w:cstheme="minorHAnsi"/>
          <w:lang w:bidi="fa-IR"/>
        </w:rPr>
        <w:t xml:space="preserve">traités </w:t>
      </w:r>
      <w:r w:rsidRPr="00C6730B">
        <w:rPr>
          <w:rFonts w:cstheme="minorHAnsi"/>
          <w:lang w:bidi="fa-IR"/>
        </w:rPr>
        <w:t>de la même façon qu</w:t>
      </w:r>
      <w:r>
        <w:rPr>
          <w:rFonts w:cstheme="minorHAnsi"/>
          <w:lang w:bidi="fa-IR"/>
        </w:rPr>
        <w:t>e les mécréants au jour de la R</w:t>
      </w:r>
      <w:r w:rsidRPr="00C6730B">
        <w:rPr>
          <w:rFonts w:cstheme="minorHAnsi"/>
          <w:lang w:bidi="fa-IR"/>
        </w:rPr>
        <w:t>ésurrection.</w:t>
      </w:r>
      <w:r>
        <w:rPr>
          <w:rStyle w:val="Appelnotedebasdep"/>
          <w:rFonts w:cstheme="minorHAnsi"/>
          <w:lang w:bidi="fa-IR"/>
        </w:rPr>
        <w:footnoteReference w:id="2"/>
      </w:r>
    </w:p>
    <w:p w14:paraId="257B6299" w14:textId="77777777" w:rsidR="00A2566A" w:rsidRDefault="00A2566A" w:rsidP="00A2566A">
      <w:pPr>
        <w:jc w:val="both"/>
        <w:rPr>
          <w:b/>
          <w:bCs/>
          <w:sz w:val="26"/>
          <w:szCs w:val="26"/>
        </w:rPr>
      </w:pPr>
    </w:p>
    <w:p w14:paraId="098256B6" w14:textId="77777777" w:rsidR="00A2566A" w:rsidRDefault="00A2566A" w:rsidP="00A2566A">
      <w:pPr>
        <w:jc w:val="both"/>
        <w:rPr>
          <w:b/>
          <w:bCs/>
          <w:sz w:val="26"/>
          <w:szCs w:val="26"/>
        </w:rPr>
      </w:pPr>
    </w:p>
    <w:p w14:paraId="68453066" w14:textId="77777777" w:rsidR="00A2566A" w:rsidRDefault="00A2566A" w:rsidP="00A2566A">
      <w:pPr>
        <w:jc w:val="both"/>
        <w:rPr>
          <w:b/>
          <w:bCs/>
          <w:sz w:val="26"/>
          <w:szCs w:val="26"/>
        </w:rPr>
      </w:pPr>
    </w:p>
    <w:p w14:paraId="415EA04E" w14:textId="77777777" w:rsidR="00A2566A" w:rsidRPr="00595C45" w:rsidRDefault="00A2566A" w:rsidP="00A2566A">
      <w:pPr>
        <w:jc w:val="both"/>
        <w:rPr>
          <w:rFonts w:eastAsiaTheme="minorEastAsia" w:cstheme="minorHAnsi"/>
          <w:b/>
          <w:bCs/>
          <w:sz w:val="20"/>
          <w:szCs w:val="20"/>
          <w:lang w:bidi="en-US"/>
        </w:rPr>
      </w:pPr>
      <w:r>
        <w:rPr>
          <w:rFonts w:eastAsiaTheme="minorEastAsia" w:cstheme="minorHAnsi"/>
          <w:b/>
          <w:bCs/>
          <w:sz w:val="20"/>
          <w:szCs w:val="20"/>
          <w:lang w:bidi="en-US"/>
        </w:rPr>
        <w:t>b</w:t>
      </w:r>
      <w:r w:rsidRPr="00595C45">
        <w:rPr>
          <w:rFonts w:eastAsiaTheme="minorEastAsia" w:cstheme="minorHAnsi"/>
          <w:b/>
          <w:bCs/>
          <w:sz w:val="20"/>
          <w:szCs w:val="20"/>
          <w:lang w:bidi="en-US"/>
        </w:rPr>
        <w:t>) Aperçu du contenu de la sourate</w:t>
      </w:r>
    </w:p>
    <w:p w14:paraId="6638B5B6" w14:textId="77777777" w:rsidR="00A2566A" w:rsidRPr="00595C45" w:rsidRDefault="00A2566A" w:rsidP="00A2566A">
      <w:pPr>
        <w:jc w:val="both"/>
        <w:rPr>
          <w:rFonts w:eastAsiaTheme="minorEastAsia" w:cstheme="minorHAnsi"/>
          <w:lang w:bidi="en-US"/>
        </w:rPr>
      </w:pPr>
    </w:p>
    <w:p w14:paraId="289FFE1B" w14:textId="77777777" w:rsidR="00A2566A" w:rsidRPr="00E32C61" w:rsidRDefault="00A2566A" w:rsidP="00A2566A">
      <w:pPr>
        <w:jc w:val="both"/>
        <w:rPr>
          <w:rFonts w:cstheme="minorHAnsi"/>
          <w:lang w:val="fr-RE" w:bidi="fa-IR"/>
        </w:rPr>
      </w:pPr>
      <w:r w:rsidRPr="00E32C61">
        <w:rPr>
          <w:rFonts w:cstheme="minorHAnsi"/>
          <w:lang w:val="fr-RE" w:bidi="fa-IR"/>
        </w:rPr>
        <w:t xml:space="preserve">Le contenu des versets de cette sourate est complètement en harmonie avec les sourates révélées à la Mecque, car il se concentre davantage sur la question de la prophétie du Prophète de l'Islam (s), la lutte contre les incrédules qui l'ont qualifié de fou, </w:t>
      </w:r>
      <w:r>
        <w:rPr>
          <w:rFonts w:cstheme="minorHAnsi"/>
          <w:lang w:val="fr-RE" w:bidi="fa-IR"/>
        </w:rPr>
        <w:t>l’appel au</w:t>
      </w:r>
      <w:r w:rsidRPr="00E32C61">
        <w:rPr>
          <w:rFonts w:cstheme="minorHAnsi"/>
          <w:lang w:val="fr-RE" w:bidi="fa-IR"/>
        </w:rPr>
        <w:t xml:space="preserve"> </w:t>
      </w:r>
      <w:r>
        <w:rPr>
          <w:rFonts w:cstheme="minorHAnsi"/>
          <w:lang w:val="fr-RE" w:bidi="fa-IR"/>
        </w:rPr>
        <w:t>P</w:t>
      </w:r>
      <w:r w:rsidRPr="00E32C61">
        <w:rPr>
          <w:rFonts w:cstheme="minorHAnsi"/>
          <w:lang w:val="fr-RE" w:bidi="fa-IR"/>
        </w:rPr>
        <w:t>rophète</w:t>
      </w:r>
      <w:r>
        <w:rPr>
          <w:rFonts w:cstheme="minorHAnsi"/>
          <w:lang w:val="fr-RE" w:bidi="fa-IR"/>
        </w:rPr>
        <w:t xml:space="preserve"> (s)</w:t>
      </w:r>
      <w:r w:rsidRPr="00E32C61">
        <w:rPr>
          <w:rFonts w:cstheme="minorHAnsi"/>
          <w:lang w:val="fr-RE" w:bidi="fa-IR"/>
        </w:rPr>
        <w:t xml:space="preserve"> à la patience et à la persévérance, </w:t>
      </w:r>
      <w:r>
        <w:rPr>
          <w:rFonts w:cstheme="minorHAnsi"/>
          <w:lang w:val="fr-RE" w:bidi="fa-IR"/>
        </w:rPr>
        <w:t xml:space="preserve">et </w:t>
      </w:r>
      <w:r w:rsidRPr="00E32C61">
        <w:rPr>
          <w:rFonts w:cstheme="minorHAnsi"/>
          <w:lang w:val="fr-RE" w:bidi="fa-IR"/>
        </w:rPr>
        <w:t xml:space="preserve">enfin </w:t>
      </w:r>
      <w:r>
        <w:rPr>
          <w:rFonts w:cstheme="minorHAnsi"/>
          <w:lang w:val="fr-RE" w:bidi="fa-IR"/>
        </w:rPr>
        <w:t xml:space="preserve">l’avertissement </w:t>
      </w:r>
      <w:r w:rsidRPr="00E32C61">
        <w:rPr>
          <w:rFonts w:cstheme="minorHAnsi"/>
          <w:lang w:val="fr-RE" w:bidi="fa-IR"/>
        </w:rPr>
        <w:t xml:space="preserve">et </w:t>
      </w:r>
      <w:r>
        <w:rPr>
          <w:rFonts w:cstheme="minorHAnsi"/>
          <w:lang w:val="fr-RE" w:bidi="fa-IR"/>
        </w:rPr>
        <w:t>la menace aux</w:t>
      </w:r>
      <w:r w:rsidRPr="00E32C61">
        <w:rPr>
          <w:rFonts w:cstheme="minorHAnsi"/>
          <w:lang w:val="fr-RE" w:bidi="fa-IR"/>
        </w:rPr>
        <w:t xml:space="preserve"> opposants d'un châtiment divin. </w:t>
      </w:r>
    </w:p>
    <w:p w14:paraId="1CE4165F" w14:textId="77777777" w:rsidR="00A2566A" w:rsidRPr="00E32C61" w:rsidRDefault="00A2566A" w:rsidP="00A2566A">
      <w:pPr>
        <w:jc w:val="both"/>
        <w:rPr>
          <w:rFonts w:cstheme="minorHAnsi"/>
          <w:lang w:val="fr-RE" w:bidi="fa-IR"/>
        </w:rPr>
      </w:pPr>
      <w:r w:rsidRPr="00E32C61">
        <w:rPr>
          <w:rFonts w:cstheme="minorHAnsi"/>
          <w:lang w:val="fr-RE" w:bidi="fa-IR"/>
        </w:rPr>
        <w:t xml:space="preserve">Les thèmes de cette sourate s'articulent autour de sept </w:t>
      </w:r>
      <w:r>
        <w:rPr>
          <w:rFonts w:cstheme="minorHAnsi"/>
          <w:lang w:val="fr-RE" w:bidi="fa-IR"/>
        </w:rPr>
        <w:t>aspects</w:t>
      </w:r>
      <w:r w:rsidRPr="00E32C61">
        <w:rPr>
          <w:rFonts w:cstheme="minorHAnsi"/>
          <w:lang w:val="fr-RE" w:bidi="fa-IR"/>
        </w:rPr>
        <w:t> dont le premier est focalisé sur les questions liées à certains attributs spéciaux du Messager de Dieu</w:t>
      </w:r>
      <w:r>
        <w:rPr>
          <w:rFonts w:cstheme="minorHAnsi"/>
          <w:lang w:val="fr-RE" w:bidi="fa-IR"/>
        </w:rPr>
        <w:t xml:space="preserve"> (s)</w:t>
      </w:r>
      <w:r w:rsidRPr="00E32C61">
        <w:rPr>
          <w:rFonts w:cstheme="minorHAnsi"/>
          <w:lang w:val="fr-RE" w:bidi="fa-IR"/>
        </w:rPr>
        <w:t>, en particulier sa morale exceptionnelle.</w:t>
      </w:r>
    </w:p>
    <w:p w14:paraId="753AF5B4" w14:textId="77777777" w:rsidR="00A2566A" w:rsidRPr="00E32C61" w:rsidRDefault="00A2566A" w:rsidP="00A2566A">
      <w:pPr>
        <w:jc w:val="both"/>
        <w:rPr>
          <w:rFonts w:cstheme="minorHAnsi"/>
          <w:lang w:val="fr-RE" w:bidi="fa-IR"/>
        </w:rPr>
      </w:pPr>
      <w:r w:rsidRPr="00E32C61">
        <w:rPr>
          <w:rFonts w:cstheme="minorHAnsi"/>
          <w:lang w:val="fr-RE" w:bidi="fa-IR"/>
        </w:rPr>
        <w:lastRenderedPageBreak/>
        <w:t>Le deuxième tourne autour des traits de caractère des ennemis du Prophète de l’Islam (s) qui possédaient une morale ignoble et déraisonnable.</w:t>
      </w:r>
    </w:p>
    <w:p w14:paraId="71F0E742" w14:textId="77777777" w:rsidR="00A2566A" w:rsidRPr="00E32C61" w:rsidRDefault="00A2566A" w:rsidP="00A2566A">
      <w:pPr>
        <w:jc w:val="both"/>
        <w:rPr>
          <w:rFonts w:cstheme="minorHAnsi"/>
          <w:lang w:val="fr-RE" w:bidi="fa-IR"/>
        </w:rPr>
      </w:pPr>
      <w:r w:rsidRPr="00E32C61">
        <w:rPr>
          <w:rFonts w:cstheme="minorHAnsi"/>
          <w:lang w:val="fr-RE" w:bidi="fa-IR"/>
        </w:rPr>
        <w:t xml:space="preserve">Le troisième </w:t>
      </w:r>
      <w:r>
        <w:rPr>
          <w:rFonts w:cstheme="minorHAnsi"/>
          <w:lang w:val="fr-RE" w:bidi="fa-IR"/>
        </w:rPr>
        <w:t xml:space="preserve">aspect </w:t>
      </w:r>
      <w:r w:rsidRPr="00E32C61">
        <w:rPr>
          <w:rFonts w:cstheme="minorHAnsi"/>
          <w:lang w:val="fr-RE" w:bidi="fa-IR"/>
        </w:rPr>
        <w:t>évoque l'histoire des « Compagnons du Paradis », qui est en fait un avertissement aux polythéistes.</w:t>
      </w:r>
    </w:p>
    <w:p w14:paraId="41E4CC55" w14:textId="5B4928E4" w:rsidR="00A2566A" w:rsidRPr="00E32C61" w:rsidRDefault="00A2566A" w:rsidP="00A2566A">
      <w:pPr>
        <w:jc w:val="both"/>
        <w:rPr>
          <w:rFonts w:cstheme="minorHAnsi"/>
          <w:lang w:val="fr-RE" w:bidi="fa-IR"/>
        </w:rPr>
      </w:pPr>
      <w:r w:rsidRPr="00E32C61">
        <w:rPr>
          <w:rFonts w:cstheme="minorHAnsi"/>
          <w:lang w:val="fr-RE" w:bidi="fa-IR"/>
        </w:rPr>
        <w:t xml:space="preserve">Le quatrième </w:t>
      </w:r>
      <w:r>
        <w:rPr>
          <w:rFonts w:cstheme="minorHAnsi"/>
          <w:lang w:val="fr-RE" w:bidi="fa-IR"/>
        </w:rPr>
        <w:t xml:space="preserve">aspect </w:t>
      </w:r>
      <w:r w:rsidRPr="00E32C61">
        <w:rPr>
          <w:rFonts w:cstheme="minorHAnsi"/>
          <w:lang w:val="fr-RE" w:bidi="fa-IR"/>
        </w:rPr>
        <w:t xml:space="preserve">est focalisé sur diverses questions au sujet du jour de la </w:t>
      </w:r>
      <w:r w:rsidR="004960F1">
        <w:rPr>
          <w:rFonts w:cstheme="minorHAnsi"/>
          <w:lang w:val="fr-RE" w:bidi="fa-IR"/>
        </w:rPr>
        <w:t>R</w:t>
      </w:r>
      <w:r w:rsidRPr="00E32C61">
        <w:rPr>
          <w:rFonts w:cstheme="minorHAnsi"/>
          <w:lang w:val="fr-RE" w:bidi="fa-IR"/>
        </w:rPr>
        <w:t>ésurrection et le tourment des infidèles ce jour-là.</w:t>
      </w:r>
    </w:p>
    <w:p w14:paraId="017FAE60" w14:textId="77777777" w:rsidR="00A2566A" w:rsidRPr="00E32C61" w:rsidRDefault="00A2566A" w:rsidP="00A2566A">
      <w:pPr>
        <w:jc w:val="both"/>
        <w:rPr>
          <w:rFonts w:cstheme="minorHAnsi"/>
          <w:lang w:val="fr-RE" w:bidi="fa-IR"/>
        </w:rPr>
      </w:pPr>
      <w:r w:rsidRPr="00E32C61">
        <w:rPr>
          <w:rFonts w:cstheme="minorHAnsi"/>
          <w:lang w:val="fr-RE" w:bidi="fa-IR"/>
        </w:rPr>
        <w:t xml:space="preserve">Le cinquième </w:t>
      </w:r>
      <w:r>
        <w:rPr>
          <w:rFonts w:cstheme="minorHAnsi"/>
          <w:lang w:val="fr-RE" w:bidi="fa-IR"/>
        </w:rPr>
        <w:t xml:space="preserve">aspect </w:t>
      </w:r>
      <w:r w:rsidRPr="00E32C61">
        <w:rPr>
          <w:rFonts w:cstheme="minorHAnsi"/>
          <w:lang w:val="fr-RE" w:bidi="fa-IR"/>
        </w:rPr>
        <w:t xml:space="preserve">tourne autour des avertissements et des menaces contre les polythéistes. </w:t>
      </w:r>
    </w:p>
    <w:p w14:paraId="1A515605" w14:textId="77777777" w:rsidR="00A2566A" w:rsidRPr="00E32C61" w:rsidRDefault="00A2566A" w:rsidP="00A2566A">
      <w:pPr>
        <w:jc w:val="both"/>
        <w:rPr>
          <w:rFonts w:cstheme="minorHAnsi"/>
          <w:lang w:val="fr-RE" w:bidi="fa-IR"/>
        </w:rPr>
      </w:pPr>
      <w:r w:rsidRPr="00E32C61">
        <w:rPr>
          <w:rFonts w:cstheme="minorHAnsi"/>
          <w:lang w:val="fr-RE" w:bidi="fa-IR"/>
        </w:rPr>
        <w:t xml:space="preserve">Au sixième </w:t>
      </w:r>
      <w:r>
        <w:rPr>
          <w:rFonts w:cstheme="minorHAnsi"/>
          <w:lang w:val="fr-RE" w:bidi="fa-IR"/>
        </w:rPr>
        <w:t>aspect</w:t>
      </w:r>
      <w:r w:rsidRPr="00E32C61">
        <w:rPr>
          <w:rFonts w:cstheme="minorHAnsi"/>
          <w:lang w:val="fr-RE" w:bidi="fa-IR"/>
        </w:rPr>
        <w:t>, Dieu demande au Prophète de l'Islam (s), de faire preuve de persévérance et de patience face aux ennemis tenaces.</w:t>
      </w:r>
    </w:p>
    <w:p w14:paraId="3D5DB9B0" w14:textId="77777777" w:rsidR="00A2566A" w:rsidRPr="00E32C61" w:rsidRDefault="00A2566A" w:rsidP="00A2566A">
      <w:pPr>
        <w:jc w:val="both"/>
        <w:rPr>
          <w:rFonts w:cstheme="minorHAnsi"/>
          <w:lang w:val="fr-RE" w:bidi="fa-IR"/>
        </w:rPr>
      </w:pPr>
      <w:r w:rsidRPr="00E32C61">
        <w:rPr>
          <w:rFonts w:cstheme="minorHAnsi"/>
          <w:lang w:val="fr-RE" w:bidi="fa-IR"/>
        </w:rPr>
        <w:t xml:space="preserve">Enfin, le septième </w:t>
      </w:r>
      <w:r>
        <w:rPr>
          <w:rFonts w:cstheme="minorHAnsi"/>
          <w:lang w:val="fr-RE" w:bidi="fa-IR"/>
        </w:rPr>
        <w:t xml:space="preserve">aspect </w:t>
      </w:r>
      <w:r w:rsidRPr="00E32C61">
        <w:rPr>
          <w:rFonts w:cstheme="minorHAnsi"/>
          <w:lang w:val="fr-RE" w:bidi="fa-IR"/>
        </w:rPr>
        <w:t>tourne autour de la grandeur du Coran et de diverses conspirations des ennemis de l’Islam contre le Messager de Dieu</w:t>
      </w:r>
      <w:r>
        <w:rPr>
          <w:rFonts w:cstheme="minorHAnsi"/>
          <w:lang w:val="fr-RE" w:bidi="fa-IR"/>
        </w:rPr>
        <w:t xml:space="preserve"> (s)</w:t>
      </w:r>
      <w:r w:rsidRPr="00E32C61">
        <w:rPr>
          <w:rFonts w:cstheme="minorHAnsi"/>
          <w:lang w:val="fr-RE" w:bidi="fa-IR"/>
        </w:rPr>
        <w:t>.</w:t>
      </w:r>
      <w:r>
        <w:rPr>
          <w:rStyle w:val="Appelnotedebasdep"/>
          <w:rFonts w:cstheme="minorHAnsi"/>
          <w:lang w:val="fr-RE" w:bidi="fa-IR"/>
        </w:rPr>
        <w:footnoteReference w:id="3"/>
      </w:r>
    </w:p>
    <w:p w14:paraId="4FA958EF" w14:textId="77777777" w:rsidR="00A2566A" w:rsidRPr="00595C45" w:rsidRDefault="00A2566A" w:rsidP="00A2566A">
      <w:pPr>
        <w:jc w:val="both"/>
        <w:rPr>
          <w:rFonts w:eastAsiaTheme="minorEastAsia" w:cstheme="minorHAnsi"/>
          <w:lang w:val="fr-RE" w:bidi="en-US"/>
        </w:rPr>
      </w:pPr>
    </w:p>
    <w:p w14:paraId="2EC5AFA1" w14:textId="77777777" w:rsidR="00A2566A" w:rsidRDefault="00A2566A" w:rsidP="00A2566A">
      <w:pPr>
        <w:jc w:val="both"/>
        <w:rPr>
          <w:rFonts w:eastAsiaTheme="minorEastAsia" w:cstheme="minorHAnsi"/>
          <w:lang w:val="fr-RE" w:bidi="en-US"/>
        </w:rPr>
      </w:pPr>
    </w:p>
    <w:p w14:paraId="70EF6F0E" w14:textId="77777777" w:rsidR="00A2566A" w:rsidRPr="00595C45" w:rsidRDefault="00A2566A" w:rsidP="00A2566A">
      <w:pPr>
        <w:jc w:val="both"/>
        <w:rPr>
          <w:rFonts w:eastAsiaTheme="minorEastAsia" w:cstheme="minorHAnsi"/>
          <w:lang w:val="fr-RE" w:bidi="en-US"/>
        </w:rPr>
      </w:pPr>
    </w:p>
    <w:p w14:paraId="2C845570" w14:textId="77777777" w:rsidR="00A2566A" w:rsidRPr="00595C45" w:rsidRDefault="00A2566A" w:rsidP="00A2566A">
      <w:pPr>
        <w:jc w:val="both"/>
        <w:rPr>
          <w:rFonts w:cstheme="minorHAnsi"/>
          <w:color w:val="000000"/>
          <w:shd w:val="clear" w:color="auto" w:fill="FFFFFF"/>
        </w:rPr>
      </w:pPr>
    </w:p>
    <w:p w14:paraId="6BCE6C26" w14:textId="77777777" w:rsidR="00A2566A" w:rsidRPr="00595C45" w:rsidRDefault="00A2566A" w:rsidP="00A2566A">
      <w:pPr>
        <w:jc w:val="both"/>
        <w:rPr>
          <w:rFonts w:eastAsiaTheme="minorEastAsia" w:cstheme="minorHAnsi"/>
          <w:b/>
          <w:bCs/>
          <w:sz w:val="20"/>
          <w:szCs w:val="20"/>
          <w:lang w:bidi="en-US"/>
        </w:rPr>
      </w:pPr>
      <w:r>
        <w:rPr>
          <w:rFonts w:eastAsiaTheme="minorEastAsia" w:cstheme="minorHAnsi"/>
          <w:b/>
          <w:bCs/>
          <w:sz w:val="20"/>
          <w:szCs w:val="20"/>
          <w:lang w:bidi="en-US"/>
        </w:rPr>
        <w:t>c</w:t>
      </w:r>
      <w:r w:rsidRPr="00595C45">
        <w:rPr>
          <w:rFonts w:eastAsiaTheme="minorEastAsia" w:cstheme="minorHAnsi"/>
          <w:b/>
          <w:bCs/>
          <w:sz w:val="20"/>
          <w:szCs w:val="20"/>
          <w:lang w:bidi="en-US"/>
        </w:rPr>
        <w:t xml:space="preserve">) Bienfaits de la récitation </w:t>
      </w:r>
    </w:p>
    <w:p w14:paraId="6917CC10" w14:textId="77777777" w:rsidR="00A2566A" w:rsidRPr="00595C45" w:rsidRDefault="00A2566A" w:rsidP="00A2566A">
      <w:pPr>
        <w:jc w:val="both"/>
        <w:rPr>
          <w:rFonts w:cstheme="minorHAnsi"/>
          <w:lang w:val="fr-RE"/>
        </w:rPr>
      </w:pPr>
    </w:p>
    <w:p w14:paraId="50FC6F22" w14:textId="77777777" w:rsidR="00A2566A" w:rsidRPr="00595C45" w:rsidRDefault="00A2566A" w:rsidP="00A2566A">
      <w:pPr>
        <w:jc w:val="both"/>
        <w:rPr>
          <w:rFonts w:cstheme="minorHAnsi"/>
          <w:lang w:val="fr-RE" w:bidi="fa-IR"/>
        </w:rPr>
      </w:pPr>
      <w:r w:rsidRPr="00595C45">
        <w:rPr>
          <w:rFonts w:cstheme="minorHAnsi"/>
          <w:lang w:val="fr-RE" w:bidi="fa-IR"/>
        </w:rPr>
        <w:t>Selon un récit rapporté de l’Imam as-</w:t>
      </w:r>
      <w:proofErr w:type="spellStart"/>
      <w:r w:rsidRPr="00595C45">
        <w:rPr>
          <w:rFonts w:cstheme="minorHAnsi"/>
          <w:lang w:val="fr-RE" w:bidi="fa-IR"/>
        </w:rPr>
        <w:t>Sàdiq</w:t>
      </w:r>
      <w:proofErr w:type="spellEnd"/>
      <w:r w:rsidRPr="00595C45">
        <w:rPr>
          <w:rFonts w:cstheme="minorHAnsi"/>
          <w:lang w:val="fr-RE" w:bidi="fa-IR"/>
        </w:rPr>
        <w:t xml:space="preserve"> (a) : « Quiconque récite la sourate al-</w:t>
      </w:r>
      <w:proofErr w:type="spellStart"/>
      <w:r w:rsidRPr="00595C45">
        <w:rPr>
          <w:rFonts w:cstheme="minorHAnsi"/>
          <w:lang w:val="fr-RE" w:bidi="fa-IR"/>
        </w:rPr>
        <w:t>Qalam</w:t>
      </w:r>
      <w:proofErr w:type="spellEnd"/>
      <w:r w:rsidRPr="00595C45">
        <w:rPr>
          <w:rFonts w:cstheme="minorHAnsi"/>
          <w:lang w:val="fr-RE" w:bidi="fa-IR"/>
        </w:rPr>
        <w:t xml:space="preserve"> pendant les prières </w:t>
      </w:r>
      <w:r>
        <w:rPr>
          <w:rFonts w:cstheme="minorHAnsi"/>
          <w:lang w:val="fr-RE" w:bidi="fa-IR"/>
        </w:rPr>
        <w:t xml:space="preserve">obligatoires ou surérogatoires, </w:t>
      </w:r>
      <w:r w:rsidRPr="00595C45">
        <w:rPr>
          <w:rFonts w:cstheme="minorHAnsi"/>
          <w:lang w:val="fr-RE" w:bidi="fa-IR"/>
        </w:rPr>
        <w:t>Allah le mettra pour toujours à l’abri de la pauvreté et le protègera du châtiment de la tombe ».</w:t>
      </w:r>
    </w:p>
    <w:p w14:paraId="7F4045B6" w14:textId="77777777" w:rsidR="00A2566A" w:rsidRPr="00595C45" w:rsidRDefault="00A2566A" w:rsidP="00A2566A">
      <w:pPr>
        <w:jc w:val="both"/>
        <w:rPr>
          <w:rFonts w:cstheme="minorHAnsi"/>
          <w:lang w:val="fr-RE"/>
        </w:rPr>
      </w:pPr>
      <w:r w:rsidRPr="00595C45">
        <w:rPr>
          <w:rFonts w:cstheme="minorHAnsi"/>
          <w:lang w:val="fr-RE" w:bidi="fa-IR"/>
        </w:rPr>
        <w:t xml:space="preserve">Il est donc </w:t>
      </w:r>
      <w:r>
        <w:rPr>
          <w:rFonts w:cstheme="minorHAnsi"/>
          <w:lang w:val="fr-RE" w:bidi="fa-IR"/>
        </w:rPr>
        <w:t xml:space="preserve">recommandé </w:t>
      </w:r>
      <w:r w:rsidRPr="00595C45">
        <w:rPr>
          <w:rFonts w:cstheme="minorHAnsi"/>
          <w:lang w:val="fr-RE" w:bidi="fa-IR"/>
        </w:rPr>
        <w:t>de lire cette sourate à tout moment de la journée.</w:t>
      </w:r>
      <w:r>
        <w:rPr>
          <w:rStyle w:val="Appelnotedebasdep"/>
          <w:rFonts w:cstheme="minorHAnsi"/>
          <w:lang w:val="fr-RE" w:bidi="fa-IR"/>
        </w:rPr>
        <w:footnoteReference w:id="4"/>
      </w:r>
    </w:p>
    <w:p w14:paraId="5FBF5991" w14:textId="77777777" w:rsidR="00A2566A" w:rsidRPr="00595C45" w:rsidRDefault="00A2566A" w:rsidP="00A2566A">
      <w:pPr>
        <w:jc w:val="both"/>
        <w:rPr>
          <w:rFonts w:cstheme="minorHAnsi"/>
          <w:lang w:val="fr-RE"/>
        </w:rPr>
      </w:pPr>
    </w:p>
    <w:p w14:paraId="4ADBF2A8" w14:textId="77777777" w:rsidR="00A2566A" w:rsidRDefault="00A2566A" w:rsidP="00A2566A">
      <w:pPr>
        <w:jc w:val="both"/>
        <w:rPr>
          <w:rFonts w:cstheme="minorHAnsi"/>
          <w:lang w:val="fr-RE"/>
        </w:rPr>
      </w:pPr>
    </w:p>
    <w:p w14:paraId="72F8EED8" w14:textId="77777777" w:rsidR="00A2566A" w:rsidRPr="00595C45" w:rsidRDefault="00A2566A" w:rsidP="00A2566A">
      <w:pPr>
        <w:jc w:val="both"/>
        <w:rPr>
          <w:rFonts w:cstheme="minorHAnsi"/>
          <w:lang w:val="fr-RE"/>
        </w:rPr>
      </w:pPr>
    </w:p>
    <w:p w14:paraId="52EFD02D" w14:textId="77777777" w:rsidR="00A2566A" w:rsidRPr="00595C45" w:rsidRDefault="00A2566A" w:rsidP="00A2566A">
      <w:pPr>
        <w:jc w:val="both"/>
        <w:rPr>
          <w:rFonts w:eastAsiaTheme="minorEastAsia" w:cstheme="minorHAnsi"/>
          <w:b/>
          <w:bCs/>
          <w:sz w:val="20"/>
          <w:szCs w:val="20"/>
          <w:lang w:bidi="en-US"/>
        </w:rPr>
      </w:pPr>
      <w:r>
        <w:rPr>
          <w:rFonts w:eastAsiaTheme="minorEastAsia" w:cstheme="minorHAnsi"/>
          <w:b/>
          <w:bCs/>
          <w:sz w:val="20"/>
          <w:szCs w:val="20"/>
          <w:lang w:bidi="en-US"/>
        </w:rPr>
        <w:t>d</w:t>
      </w:r>
      <w:r w:rsidRPr="00595C45">
        <w:rPr>
          <w:rFonts w:eastAsiaTheme="minorEastAsia" w:cstheme="minorHAnsi"/>
          <w:b/>
          <w:bCs/>
          <w:sz w:val="20"/>
          <w:szCs w:val="20"/>
          <w:lang w:bidi="en-US"/>
        </w:rPr>
        <w:t>) Exégèse et commentaire de la sourate</w:t>
      </w:r>
    </w:p>
    <w:p w14:paraId="551223FD" w14:textId="77777777" w:rsidR="00A2566A" w:rsidRDefault="00A2566A" w:rsidP="00A2566A">
      <w:pPr>
        <w:jc w:val="both"/>
        <w:rPr>
          <w:rFonts w:cstheme="minorHAnsi"/>
          <w:lang w:val="fr-RE"/>
        </w:rPr>
      </w:pPr>
    </w:p>
    <w:p w14:paraId="13DEB228" w14:textId="77777777" w:rsidR="00973391" w:rsidRDefault="00973391" w:rsidP="00A2566A">
      <w:pPr>
        <w:jc w:val="both"/>
        <w:rPr>
          <w:rFonts w:cstheme="minorHAnsi"/>
          <w:lang w:val="fr-RE"/>
        </w:rPr>
      </w:pPr>
    </w:p>
    <w:p w14:paraId="6A831AD5" w14:textId="77777777" w:rsidR="00973391" w:rsidRDefault="00973391" w:rsidP="00973391">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0A19F84C" w14:textId="77777777" w:rsidR="00973391" w:rsidRPr="00595C45" w:rsidRDefault="00973391" w:rsidP="00973391">
      <w:pPr>
        <w:jc w:val="right"/>
        <w:rPr>
          <w:rFonts w:cstheme="minorHAnsi"/>
          <w:lang w:val="fr-RE"/>
        </w:rPr>
      </w:pPr>
    </w:p>
    <w:p w14:paraId="1607907D" w14:textId="77777777" w:rsidR="00A028C9" w:rsidRDefault="00A028C9" w:rsidP="00A028C9">
      <w:pPr>
        <w:rPr>
          <w:b/>
          <w:i/>
          <w:sz w:val="20"/>
          <w:szCs w:val="20"/>
        </w:rPr>
      </w:pPr>
      <w:r>
        <w:rPr>
          <w:b/>
          <w:i/>
          <w:sz w:val="20"/>
          <w:szCs w:val="20"/>
        </w:rPr>
        <w:t>Par la grâce du nom d’Allah</w:t>
      </w:r>
      <w:r w:rsidRPr="00011122">
        <w:rPr>
          <w:b/>
          <w:i/>
          <w:sz w:val="20"/>
          <w:szCs w:val="20"/>
        </w:rPr>
        <w:t>, le Tout Miséricordieux, le Très Miséricordieux</w:t>
      </w:r>
    </w:p>
    <w:p w14:paraId="552A60AF" w14:textId="77777777" w:rsidR="00A2566A" w:rsidRDefault="00A2566A" w:rsidP="00A2566A">
      <w:pPr>
        <w:jc w:val="both"/>
        <w:rPr>
          <w:rFonts w:cstheme="minorHAnsi"/>
          <w:b/>
          <w:bCs/>
          <w:i/>
          <w:iCs/>
          <w:sz w:val="20"/>
          <w:szCs w:val="20"/>
        </w:rPr>
      </w:pPr>
    </w:p>
    <w:p w14:paraId="24A8F93B" w14:textId="77777777" w:rsidR="00064BA1" w:rsidRDefault="00064BA1" w:rsidP="00A2566A">
      <w:pPr>
        <w:jc w:val="both"/>
        <w:rPr>
          <w:rFonts w:cstheme="minorHAnsi"/>
          <w:b/>
          <w:bCs/>
          <w:i/>
          <w:iCs/>
          <w:sz w:val="20"/>
          <w:szCs w:val="20"/>
        </w:rPr>
      </w:pPr>
    </w:p>
    <w:p w14:paraId="743E9C78" w14:textId="7FAC2AAB" w:rsidR="00064BA1" w:rsidRDefault="00064BA1" w:rsidP="00064BA1">
      <w:pPr>
        <w:jc w:val="right"/>
        <w:rPr>
          <w:rFonts w:cstheme="minorHAnsi"/>
          <w:b/>
          <w:bCs/>
          <w:i/>
          <w:iCs/>
          <w:sz w:val="20"/>
          <w:szCs w:val="20"/>
        </w:rPr>
      </w:pPr>
      <w:proofErr w:type="spellStart"/>
      <w:r w:rsidRPr="002C7587">
        <w:rPr>
          <w:rFonts w:cs="KFGQPC Uthmanic Script HAFS"/>
          <w:color w:val="000000"/>
          <w:sz w:val="36"/>
          <w:szCs w:val="36"/>
          <w:shd w:val="clear" w:color="auto" w:fill="FFFFFF"/>
          <w:rtl/>
        </w:rPr>
        <w:t>نٓۚ</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وَ</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لۡقَلَمِ</w:t>
      </w:r>
      <w:proofErr w:type="spellEnd"/>
      <w:r w:rsidRPr="002C7587">
        <w:rPr>
          <w:rFonts w:cs="KFGQPC Uthmanic Script HAFS"/>
          <w:color w:val="000000"/>
          <w:sz w:val="36"/>
          <w:szCs w:val="36"/>
          <w:shd w:val="clear" w:color="auto" w:fill="FFFFFF"/>
          <w:rtl/>
        </w:rPr>
        <w:t xml:space="preserve"> وَمَا يَسۡطُرُونَ١ </w:t>
      </w:r>
      <w:proofErr w:type="spellStart"/>
      <w:r w:rsidRPr="002C7587">
        <w:rPr>
          <w:rFonts w:cs="KFGQPC Uthmanic Script HAFS"/>
          <w:color w:val="000000"/>
          <w:sz w:val="36"/>
          <w:szCs w:val="36"/>
          <w:shd w:val="clear" w:color="auto" w:fill="FFFFFF"/>
          <w:rtl/>
        </w:rPr>
        <w:t>مَآ</w:t>
      </w:r>
      <w:proofErr w:type="spellEnd"/>
      <w:r w:rsidRPr="002C7587">
        <w:rPr>
          <w:rFonts w:cs="KFGQPC Uthmanic Script HAFS"/>
          <w:color w:val="000000"/>
          <w:sz w:val="36"/>
          <w:szCs w:val="36"/>
          <w:shd w:val="clear" w:color="auto" w:fill="FFFFFF"/>
          <w:rtl/>
        </w:rPr>
        <w:t xml:space="preserve"> أَنتَ </w:t>
      </w:r>
      <w:proofErr w:type="spellStart"/>
      <w:r w:rsidRPr="002C7587">
        <w:rPr>
          <w:rFonts w:cs="KFGQPC Uthmanic Script HAFS"/>
          <w:color w:val="000000"/>
          <w:sz w:val="36"/>
          <w:szCs w:val="36"/>
          <w:shd w:val="clear" w:color="auto" w:fill="FFFFFF"/>
          <w:rtl/>
        </w:rPr>
        <w:t>بِنِعۡمَةِ</w:t>
      </w:r>
      <w:proofErr w:type="spellEnd"/>
      <w:r w:rsidRPr="002C7587">
        <w:rPr>
          <w:rFonts w:cs="KFGQPC Uthmanic Script HAFS"/>
          <w:color w:val="000000"/>
          <w:sz w:val="36"/>
          <w:szCs w:val="36"/>
          <w:shd w:val="clear" w:color="auto" w:fill="FFFFFF"/>
          <w:rtl/>
        </w:rPr>
        <w:t xml:space="preserve"> رَبِّكَ بِمَجۡنُونٖ٢ وَإِنَّ لَكَ </w:t>
      </w:r>
      <w:proofErr w:type="spellStart"/>
      <w:r w:rsidRPr="002C7587">
        <w:rPr>
          <w:rFonts w:cs="KFGQPC Uthmanic Script HAFS"/>
          <w:color w:val="000000"/>
          <w:sz w:val="36"/>
          <w:szCs w:val="36"/>
          <w:shd w:val="clear" w:color="auto" w:fill="FFFFFF"/>
          <w:rtl/>
        </w:rPr>
        <w:t>لَأَجۡرًا</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غَيۡرَ</w:t>
      </w:r>
      <w:proofErr w:type="spellEnd"/>
      <w:r w:rsidRPr="002C7587">
        <w:rPr>
          <w:rFonts w:cs="KFGQPC Uthmanic Script HAFS"/>
          <w:color w:val="000000"/>
          <w:sz w:val="36"/>
          <w:szCs w:val="36"/>
          <w:shd w:val="clear" w:color="auto" w:fill="FFFFFF"/>
          <w:rtl/>
        </w:rPr>
        <w:t xml:space="preserve"> مَمۡنُونٖ٣ وَإِنَّكَ لَعَلَىٰ خُلُقٍ عَظِيمٖ٤ </w:t>
      </w:r>
      <w:proofErr w:type="spellStart"/>
      <w:r w:rsidRPr="002C7587">
        <w:rPr>
          <w:rFonts w:cs="KFGQPC Uthmanic Script HAFS"/>
          <w:color w:val="000000"/>
          <w:sz w:val="36"/>
          <w:szCs w:val="36"/>
          <w:shd w:val="clear" w:color="auto" w:fill="FFFFFF"/>
          <w:rtl/>
        </w:rPr>
        <w:t>فَسَتُبۡصِرُ</w:t>
      </w:r>
      <w:proofErr w:type="spellEnd"/>
      <w:r w:rsidRPr="002C7587">
        <w:rPr>
          <w:rFonts w:cs="KFGQPC Uthmanic Script HAFS"/>
          <w:color w:val="000000"/>
          <w:sz w:val="36"/>
          <w:szCs w:val="36"/>
          <w:shd w:val="clear" w:color="auto" w:fill="FFFFFF"/>
          <w:rtl/>
        </w:rPr>
        <w:t xml:space="preserve"> وَيُبۡصِرُونَ٥ بِأَييِّكُمُ </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لۡمَفۡتُونُ</w:t>
      </w:r>
      <w:r w:rsidRPr="002C7587">
        <w:rPr>
          <w:rFonts w:cs="KFGQPC Uthmanic Script HAFS"/>
          <w:color w:val="000000"/>
          <w:sz w:val="36"/>
          <w:szCs w:val="36"/>
          <w:shd w:val="clear" w:color="auto" w:fill="FFFFFF"/>
          <w:rtl/>
        </w:rPr>
        <w:t xml:space="preserve">٦ إِنَّ رَبَّكَ هُوَ </w:t>
      </w:r>
      <w:proofErr w:type="spellStart"/>
      <w:r w:rsidRPr="002C7587">
        <w:rPr>
          <w:rFonts w:cs="KFGQPC Uthmanic Script HAFS"/>
          <w:color w:val="000000"/>
          <w:sz w:val="36"/>
          <w:szCs w:val="36"/>
          <w:shd w:val="clear" w:color="auto" w:fill="FFFFFF"/>
          <w:rtl/>
        </w:rPr>
        <w:t>أَعۡلَمُ</w:t>
      </w:r>
      <w:proofErr w:type="spellEnd"/>
      <w:r w:rsidRPr="002C7587">
        <w:rPr>
          <w:rFonts w:cs="KFGQPC Uthmanic Script HAFS"/>
          <w:color w:val="000000"/>
          <w:sz w:val="36"/>
          <w:szCs w:val="36"/>
          <w:shd w:val="clear" w:color="auto" w:fill="FFFFFF"/>
          <w:rtl/>
        </w:rPr>
        <w:t xml:space="preserve"> بِمَن ضَلَّ عَن </w:t>
      </w:r>
      <w:proofErr w:type="spellStart"/>
      <w:r w:rsidRPr="002C7587">
        <w:rPr>
          <w:rFonts w:cs="KFGQPC Uthmanic Script HAFS"/>
          <w:color w:val="000000"/>
          <w:sz w:val="36"/>
          <w:szCs w:val="36"/>
          <w:shd w:val="clear" w:color="auto" w:fill="FFFFFF"/>
          <w:rtl/>
        </w:rPr>
        <w:t>سَبِيلِهِ</w:t>
      </w:r>
      <w:r w:rsidRPr="002C7587">
        <w:rPr>
          <w:rFonts w:cs="KFGQPC Uthmanic Script HAFS" w:hint="cs"/>
          <w:color w:val="000000"/>
          <w:sz w:val="36"/>
          <w:szCs w:val="36"/>
          <w:shd w:val="clear" w:color="auto" w:fill="FFFFFF"/>
          <w:rtl/>
        </w:rPr>
        <w:t>ۦ</w:t>
      </w:r>
      <w:proofErr w:type="spellEnd"/>
      <w:r w:rsidRPr="002C7587">
        <w:rPr>
          <w:rFonts w:cs="KFGQPC Uthmanic Script HAFS"/>
          <w:color w:val="000000"/>
          <w:sz w:val="36"/>
          <w:szCs w:val="36"/>
          <w:shd w:val="clear" w:color="auto" w:fill="FFFFFF"/>
          <w:rtl/>
        </w:rPr>
        <w:t xml:space="preserve"> وَهُوَ </w:t>
      </w:r>
      <w:proofErr w:type="spellStart"/>
      <w:r w:rsidRPr="002C7587">
        <w:rPr>
          <w:rFonts w:cs="KFGQPC Uthmanic Script HAFS"/>
          <w:color w:val="000000"/>
          <w:sz w:val="36"/>
          <w:szCs w:val="36"/>
          <w:shd w:val="clear" w:color="auto" w:fill="FFFFFF"/>
          <w:rtl/>
        </w:rPr>
        <w:t>أَعۡلَمُ</w:t>
      </w:r>
      <w:proofErr w:type="spellEnd"/>
      <w:r w:rsidRPr="002C7587">
        <w:rPr>
          <w:rFonts w:cs="KFGQPC Uthmanic Script HAFS"/>
          <w:color w:val="000000"/>
          <w:sz w:val="36"/>
          <w:szCs w:val="36"/>
          <w:shd w:val="clear" w:color="auto" w:fill="FFFFFF"/>
          <w:rtl/>
        </w:rPr>
        <w:t xml:space="preserve"> بِ</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لۡمُهۡتَدِينَ</w:t>
      </w:r>
      <w:r w:rsidRPr="002C7587">
        <w:rPr>
          <w:rFonts w:cs="KFGQPC Uthmanic Script HAFS"/>
          <w:color w:val="000000"/>
          <w:sz w:val="36"/>
          <w:szCs w:val="36"/>
          <w:shd w:val="clear" w:color="auto" w:fill="FFFFFF"/>
          <w:rtl/>
        </w:rPr>
        <w:t>٧</w:t>
      </w:r>
    </w:p>
    <w:p w14:paraId="6EDB3339" w14:textId="77777777" w:rsidR="00064BA1" w:rsidRPr="003B2023" w:rsidRDefault="00064BA1" w:rsidP="00A2566A">
      <w:pPr>
        <w:jc w:val="both"/>
        <w:rPr>
          <w:rFonts w:cstheme="minorHAnsi"/>
          <w:b/>
          <w:bCs/>
          <w:i/>
          <w:iCs/>
          <w:sz w:val="20"/>
          <w:szCs w:val="20"/>
        </w:rPr>
      </w:pPr>
    </w:p>
    <w:p w14:paraId="55CBF92F" w14:textId="6BC8C4D5" w:rsidR="00A2566A" w:rsidRPr="00C6730B" w:rsidRDefault="00A2566A" w:rsidP="00A2566A">
      <w:pPr>
        <w:jc w:val="both"/>
        <w:rPr>
          <w:rFonts w:cstheme="minorHAnsi"/>
          <w:b/>
          <w:bCs/>
          <w:i/>
          <w:iCs/>
          <w:sz w:val="20"/>
          <w:szCs w:val="20"/>
        </w:rPr>
      </w:pPr>
      <w:r w:rsidRPr="00C6730B">
        <w:rPr>
          <w:rFonts w:cstheme="minorHAnsi"/>
          <w:b/>
          <w:bCs/>
          <w:i/>
          <w:iCs/>
          <w:sz w:val="20"/>
          <w:szCs w:val="20"/>
        </w:rPr>
        <w:t>1- N</w:t>
      </w:r>
      <w:r w:rsidR="00E426FD">
        <w:rPr>
          <w:rFonts w:cstheme="minorHAnsi"/>
          <w:b/>
          <w:bCs/>
          <w:i/>
          <w:iCs/>
          <w:sz w:val="20"/>
          <w:szCs w:val="20"/>
        </w:rPr>
        <w:t>ou</w:t>
      </w:r>
      <w:r w:rsidRPr="00C6730B">
        <w:rPr>
          <w:rFonts w:cstheme="minorHAnsi"/>
          <w:b/>
          <w:bCs/>
          <w:i/>
          <w:iCs/>
          <w:sz w:val="20"/>
          <w:szCs w:val="20"/>
        </w:rPr>
        <w:t>n. Je jure par la plume et ce</w:t>
      </w:r>
      <w:r>
        <w:rPr>
          <w:rFonts w:cstheme="minorHAnsi"/>
          <w:b/>
          <w:bCs/>
          <w:i/>
          <w:iCs/>
          <w:sz w:val="20"/>
          <w:szCs w:val="20"/>
        </w:rPr>
        <w:t xml:space="preserve"> </w:t>
      </w:r>
      <w:r w:rsidRPr="00C6730B">
        <w:rPr>
          <w:rFonts w:cstheme="minorHAnsi"/>
          <w:b/>
          <w:bCs/>
          <w:i/>
          <w:iCs/>
          <w:sz w:val="20"/>
          <w:szCs w:val="20"/>
        </w:rPr>
        <w:t>qu’ils</w:t>
      </w:r>
      <w:r>
        <w:rPr>
          <w:rFonts w:cstheme="minorHAnsi"/>
          <w:b/>
          <w:bCs/>
          <w:i/>
          <w:iCs/>
          <w:sz w:val="20"/>
          <w:szCs w:val="20"/>
        </w:rPr>
        <w:t xml:space="preserve"> </w:t>
      </w:r>
      <w:r w:rsidRPr="00C6730B">
        <w:rPr>
          <w:rFonts w:cstheme="minorHAnsi"/>
          <w:b/>
          <w:bCs/>
          <w:i/>
          <w:iCs/>
          <w:sz w:val="20"/>
          <w:szCs w:val="20"/>
        </w:rPr>
        <w:t>écrivent !</w:t>
      </w:r>
      <w:r>
        <w:rPr>
          <w:rFonts w:cstheme="minorHAnsi"/>
          <w:b/>
          <w:bCs/>
          <w:i/>
          <w:iCs/>
          <w:sz w:val="20"/>
          <w:szCs w:val="20"/>
        </w:rPr>
        <w:t xml:space="preserve"> </w:t>
      </w:r>
    </w:p>
    <w:p w14:paraId="0D23513A"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2- Tu (Mohammad) n’es pas, par la grâce de ton Seigneur, un possédé.</w:t>
      </w:r>
    </w:p>
    <w:p w14:paraId="1EEFC6AF"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3- Et il y aura pour toi certes, une</w:t>
      </w:r>
      <w:r>
        <w:rPr>
          <w:rFonts w:cstheme="minorHAnsi"/>
          <w:b/>
          <w:bCs/>
          <w:i/>
          <w:iCs/>
          <w:sz w:val="20"/>
          <w:szCs w:val="20"/>
        </w:rPr>
        <w:t xml:space="preserve"> </w:t>
      </w:r>
      <w:r w:rsidRPr="00C6730B">
        <w:rPr>
          <w:rFonts w:cstheme="minorHAnsi"/>
          <w:b/>
          <w:bCs/>
          <w:i/>
          <w:iCs/>
          <w:sz w:val="20"/>
          <w:szCs w:val="20"/>
        </w:rPr>
        <w:t>récompense jamais interrompue.</w:t>
      </w:r>
    </w:p>
    <w:p w14:paraId="6FA5EC48"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4- Et tu es certes, d’une</w:t>
      </w:r>
      <w:r>
        <w:rPr>
          <w:rFonts w:cstheme="minorHAnsi"/>
          <w:b/>
          <w:bCs/>
          <w:i/>
          <w:iCs/>
          <w:sz w:val="20"/>
          <w:szCs w:val="20"/>
        </w:rPr>
        <w:t xml:space="preserve"> </w:t>
      </w:r>
      <w:r w:rsidRPr="00C6730B">
        <w:rPr>
          <w:rFonts w:cstheme="minorHAnsi"/>
          <w:b/>
          <w:bCs/>
          <w:i/>
          <w:iCs/>
          <w:sz w:val="20"/>
          <w:szCs w:val="20"/>
        </w:rPr>
        <w:t>moralité</w:t>
      </w:r>
      <w:r>
        <w:rPr>
          <w:rFonts w:cstheme="minorHAnsi"/>
          <w:b/>
          <w:bCs/>
          <w:i/>
          <w:iCs/>
          <w:sz w:val="20"/>
          <w:szCs w:val="20"/>
        </w:rPr>
        <w:t xml:space="preserve"> </w:t>
      </w:r>
      <w:r w:rsidRPr="00C6730B">
        <w:rPr>
          <w:rFonts w:cstheme="minorHAnsi"/>
          <w:b/>
          <w:bCs/>
          <w:i/>
          <w:iCs/>
          <w:sz w:val="20"/>
          <w:szCs w:val="20"/>
        </w:rPr>
        <w:t>éminente.</w:t>
      </w:r>
    </w:p>
    <w:p w14:paraId="4B6675A6"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5- Tu verras et ils</w:t>
      </w:r>
      <w:r>
        <w:rPr>
          <w:rFonts w:cstheme="minorHAnsi"/>
          <w:b/>
          <w:bCs/>
          <w:i/>
          <w:iCs/>
          <w:sz w:val="20"/>
          <w:szCs w:val="20"/>
        </w:rPr>
        <w:t xml:space="preserve"> </w:t>
      </w:r>
      <w:r w:rsidRPr="00C6730B">
        <w:rPr>
          <w:rFonts w:cstheme="minorHAnsi"/>
          <w:b/>
          <w:bCs/>
          <w:i/>
          <w:iCs/>
          <w:sz w:val="20"/>
          <w:szCs w:val="20"/>
        </w:rPr>
        <w:t>verront,</w:t>
      </w:r>
    </w:p>
    <w:p w14:paraId="34BC45EF"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6- qui d’entre</w:t>
      </w:r>
      <w:r>
        <w:rPr>
          <w:rFonts w:cstheme="minorHAnsi"/>
          <w:b/>
          <w:bCs/>
          <w:i/>
          <w:iCs/>
          <w:sz w:val="20"/>
          <w:szCs w:val="20"/>
        </w:rPr>
        <w:t xml:space="preserve"> </w:t>
      </w:r>
      <w:r w:rsidRPr="00C6730B">
        <w:rPr>
          <w:rFonts w:cstheme="minorHAnsi"/>
          <w:b/>
          <w:bCs/>
          <w:i/>
          <w:iCs/>
          <w:sz w:val="20"/>
          <w:szCs w:val="20"/>
        </w:rPr>
        <w:t>vous a perdu la raison.</w:t>
      </w:r>
    </w:p>
    <w:p w14:paraId="35D3B97E"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7- C’est ton Seigneur qui connaît</w:t>
      </w:r>
      <w:r>
        <w:rPr>
          <w:rFonts w:cstheme="minorHAnsi"/>
          <w:b/>
          <w:bCs/>
          <w:i/>
          <w:iCs/>
          <w:sz w:val="20"/>
          <w:szCs w:val="20"/>
        </w:rPr>
        <w:t xml:space="preserve"> </w:t>
      </w:r>
      <w:r w:rsidRPr="00C6730B">
        <w:rPr>
          <w:rFonts w:cstheme="minorHAnsi"/>
          <w:b/>
          <w:bCs/>
          <w:i/>
          <w:iCs/>
          <w:sz w:val="20"/>
          <w:szCs w:val="20"/>
        </w:rPr>
        <w:t>mieux</w:t>
      </w:r>
      <w:r>
        <w:rPr>
          <w:rFonts w:cstheme="minorHAnsi"/>
          <w:b/>
          <w:bCs/>
          <w:i/>
          <w:iCs/>
          <w:sz w:val="20"/>
          <w:szCs w:val="20"/>
        </w:rPr>
        <w:t xml:space="preserve"> </w:t>
      </w:r>
      <w:r w:rsidRPr="00C6730B">
        <w:rPr>
          <w:rFonts w:cstheme="minorHAnsi"/>
          <w:b/>
          <w:bCs/>
          <w:i/>
          <w:iCs/>
          <w:sz w:val="20"/>
          <w:szCs w:val="20"/>
        </w:rPr>
        <w:t>ceux qui s’égarent de Son chemin, et Il connaît</w:t>
      </w:r>
      <w:r>
        <w:rPr>
          <w:rFonts w:cstheme="minorHAnsi"/>
          <w:b/>
          <w:bCs/>
          <w:i/>
          <w:iCs/>
          <w:sz w:val="20"/>
          <w:szCs w:val="20"/>
        </w:rPr>
        <w:t xml:space="preserve"> </w:t>
      </w:r>
      <w:r w:rsidRPr="00C6730B">
        <w:rPr>
          <w:rFonts w:cstheme="minorHAnsi"/>
          <w:b/>
          <w:bCs/>
          <w:i/>
          <w:iCs/>
          <w:sz w:val="20"/>
          <w:szCs w:val="20"/>
        </w:rPr>
        <w:t>mieux</w:t>
      </w:r>
      <w:r>
        <w:rPr>
          <w:rFonts w:cstheme="minorHAnsi"/>
          <w:b/>
          <w:bCs/>
          <w:i/>
          <w:iCs/>
          <w:sz w:val="20"/>
          <w:szCs w:val="20"/>
        </w:rPr>
        <w:t xml:space="preserve"> </w:t>
      </w:r>
      <w:r w:rsidRPr="00C6730B">
        <w:rPr>
          <w:rFonts w:cstheme="minorHAnsi"/>
          <w:b/>
          <w:bCs/>
          <w:i/>
          <w:iCs/>
          <w:sz w:val="20"/>
          <w:szCs w:val="20"/>
        </w:rPr>
        <w:t>ceux qui suivent la bonne voie.</w:t>
      </w:r>
    </w:p>
    <w:p w14:paraId="167FDE2F" w14:textId="77777777" w:rsidR="00A2566A" w:rsidRDefault="00A2566A" w:rsidP="00A2566A">
      <w:pPr>
        <w:jc w:val="both"/>
        <w:rPr>
          <w:rFonts w:cstheme="minorHAnsi"/>
        </w:rPr>
      </w:pPr>
    </w:p>
    <w:p w14:paraId="2B2FBDED" w14:textId="64123A44" w:rsidR="00DE3154" w:rsidRPr="00DE3154" w:rsidRDefault="00DE3154" w:rsidP="00DE3154">
      <w:pPr>
        <w:jc w:val="both"/>
        <w:rPr>
          <w:rFonts w:cstheme="minorHAnsi"/>
        </w:rPr>
      </w:pPr>
      <w:r w:rsidRPr="00DE3154">
        <w:rPr>
          <w:rFonts w:cstheme="minorHAnsi"/>
        </w:rPr>
        <w:t>1- La sourate al-</w:t>
      </w:r>
      <w:proofErr w:type="spellStart"/>
      <w:r w:rsidRPr="00DE3154">
        <w:rPr>
          <w:rFonts w:cstheme="minorHAnsi"/>
        </w:rPr>
        <w:t>Qalam</w:t>
      </w:r>
      <w:proofErr w:type="spellEnd"/>
      <w:r w:rsidRPr="00DE3154">
        <w:rPr>
          <w:rFonts w:cstheme="minorHAnsi"/>
        </w:rPr>
        <w:t xml:space="preserve"> est la seule sourate qui commence par la lettre isolée </w:t>
      </w:r>
      <w:r>
        <w:rPr>
          <w:rFonts w:cstheme="minorHAnsi"/>
        </w:rPr>
        <w:t>« </w:t>
      </w:r>
      <w:r w:rsidRPr="00DE3154">
        <w:rPr>
          <w:rFonts w:cstheme="minorHAnsi"/>
        </w:rPr>
        <w:t>Noun</w:t>
      </w:r>
      <w:r>
        <w:rPr>
          <w:rFonts w:cstheme="minorHAnsi"/>
        </w:rPr>
        <w:t> »</w:t>
      </w:r>
      <w:r w:rsidRPr="00DE3154">
        <w:rPr>
          <w:rFonts w:cstheme="minorHAnsi"/>
        </w:rPr>
        <w:t>. Il est important de souligner que vingt-neuf sourates du Saint Coran commencent par des lettres ou des syllabes isolées, parmi lesquelles figure la sourate al-</w:t>
      </w:r>
      <w:proofErr w:type="spellStart"/>
      <w:r w:rsidRPr="00DE3154">
        <w:rPr>
          <w:rFonts w:cstheme="minorHAnsi"/>
        </w:rPr>
        <w:t>Qalam</w:t>
      </w:r>
      <w:proofErr w:type="spellEnd"/>
      <w:r w:rsidRPr="00DE3154">
        <w:rPr>
          <w:rFonts w:cstheme="minorHAnsi"/>
        </w:rPr>
        <w:t>. La signification de ces lettres ainsi que les différentes interprétations des exégètes du Coran à ce sujet ont été abordées en détail au début de l'exégèse de la sourate al-</w:t>
      </w:r>
      <w:proofErr w:type="spellStart"/>
      <w:r w:rsidRPr="00DE3154">
        <w:rPr>
          <w:rFonts w:cstheme="minorHAnsi"/>
        </w:rPr>
        <w:t>Baqarah</w:t>
      </w:r>
      <w:proofErr w:type="spellEnd"/>
      <w:r w:rsidRPr="00DE3154">
        <w:rPr>
          <w:rFonts w:cstheme="minorHAnsi"/>
        </w:rPr>
        <w:t>.</w:t>
      </w:r>
    </w:p>
    <w:p w14:paraId="1365A00B" w14:textId="12128ED8" w:rsidR="00A2566A" w:rsidRDefault="00DE3154" w:rsidP="00A2566A">
      <w:pPr>
        <w:jc w:val="both"/>
        <w:rPr>
          <w:rFonts w:cstheme="minorHAnsi"/>
        </w:rPr>
      </w:pPr>
      <w:r w:rsidRPr="00DE3154">
        <w:rPr>
          <w:rFonts w:cstheme="minorHAnsi"/>
        </w:rPr>
        <w:t>2- Dans ces versets, Allah prête serment par la plume et par ce qu'elle écrit, mettant ainsi en évidence l'importance que Dieu Tout-Puissant accorde à l'écriture et à l'instrument qui sert à écrire. Ce serment attire également l'attention des hommes sur le rôle primordial que jouent la plume et l'écriture dans le destin de l'humanité. Ainsi, la plume et l'écriture mentionnées dans ces versets englobent toutes les écritures, qu'elles soient divines ou humaines.</w:t>
      </w:r>
    </w:p>
    <w:p w14:paraId="3CB984C9" w14:textId="1F7C2DD6" w:rsidR="00A2566A" w:rsidRDefault="00DE3154" w:rsidP="00A2566A">
      <w:pPr>
        <w:jc w:val="both"/>
        <w:rPr>
          <w:rFonts w:cstheme="minorHAnsi"/>
        </w:rPr>
      </w:pPr>
      <w:r w:rsidRPr="00DE3154">
        <w:rPr>
          <w:rFonts w:cstheme="minorHAnsi"/>
        </w:rPr>
        <w:t>3- L'histoire de l'humanité a été façonnée par la plume, l'écriture, le livre et l'émergence de l'écriture. Ces éléments ont marqué un tournant décisif dans la vie de l'être humain. Ils ont conduit à l'émergence des civilisations, à l'avancement des sciences, à l'éveil de la pensée humaine et ont été une source de connaissance et de nouvelles perspectives pour l'humanité.</w:t>
      </w:r>
    </w:p>
    <w:p w14:paraId="3427F51A" w14:textId="7D6243F3" w:rsidR="00A2566A" w:rsidRDefault="00A2566A" w:rsidP="00A2566A">
      <w:pPr>
        <w:jc w:val="both"/>
        <w:rPr>
          <w:rFonts w:cstheme="minorHAnsi"/>
        </w:rPr>
      </w:pPr>
      <w:r>
        <w:rPr>
          <w:rFonts w:cstheme="minorHAnsi"/>
        </w:rPr>
        <w:lastRenderedPageBreak/>
        <w:t xml:space="preserve">4- </w:t>
      </w:r>
      <w:r w:rsidRPr="00457C7F">
        <w:rPr>
          <w:rFonts w:cstheme="minorHAnsi"/>
        </w:rPr>
        <w:t>Le terme « </w:t>
      </w:r>
      <w:proofErr w:type="spellStart"/>
      <w:r w:rsidRPr="003264FA">
        <w:rPr>
          <w:rFonts w:cstheme="minorHAnsi"/>
          <w:b/>
          <w:bCs/>
        </w:rPr>
        <w:t>khoulq</w:t>
      </w:r>
      <w:proofErr w:type="spellEnd"/>
      <w:r w:rsidRPr="00457C7F">
        <w:rPr>
          <w:rFonts w:cstheme="minorHAnsi"/>
        </w:rPr>
        <w:t xml:space="preserve"> » dérive du mot arabe </w:t>
      </w:r>
      <w:r w:rsidR="00DE3154">
        <w:rPr>
          <w:rFonts w:cstheme="minorHAnsi"/>
        </w:rPr>
        <w:t>« </w:t>
      </w:r>
      <w:proofErr w:type="spellStart"/>
      <w:r w:rsidRPr="00457C7F">
        <w:rPr>
          <w:rFonts w:cstheme="minorHAnsi"/>
        </w:rPr>
        <w:t>khilqat</w:t>
      </w:r>
      <w:proofErr w:type="spellEnd"/>
      <w:r w:rsidR="00DE3154">
        <w:rPr>
          <w:rFonts w:cstheme="minorHAnsi"/>
        </w:rPr>
        <w:t> »</w:t>
      </w:r>
      <w:r w:rsidRPr="00457C7F">
        <w:rPr>
          <w:rFonts w:cstheme="minorHAnsi"/>
        </w:rPr>
        <w:t>, qui signifie « création ». Il fait référence aux attributs intrinsèques et inséparables de la personne humaine. Il s'agit donc des caractéristiques innées de l'être humain, présentes en lui depuis sa création originelle.</w:t>
      </w:r>
    </w:p>
    <w:p w14:paraId="7BF2B75D" w14:textId="77777777" w:rsidR="00A2566A" w:rsidRPr="00457C7F" w:rsidRDefault="00A2566A" w:rsidP="00A2566A">
      <w:pPr>
        <w:jc w:val="both"/>
        <w:rPr>
          <w:rFonts w:cstheme="minorHAnsi"/>
        </w:rPr>
      </w:pPr>
      <w:r>
        <w:rPr>
          <w:rFonts w:cstheme="minorHAnsi"/>
        </w:rPr>
        <w:t xml:space="preserve">5- </w:t>
      </w:r>
      <w:r w:rsidRPr="00457C7F">
        <w:rPr>
          <w:rFonts w:cstheme="minorHAnsi"/>
        </w:rPr>
        <w:t>Selon l'Imam Ali (a), les traits de caractère du Prophète (s) étaient remarquables. Il était constamment aimable et doux, ne se laissant jamais submerger par la colère, la dureté, l'agressivité ou la grossièreté. Il ne cherchait pas à exposer les faiblesses des autres et ne décevait personne. Quiconque se présentait à sa porte repartait toujours satisfait.</w:t>
      </w:r>
    </w:p>
    <w:p w14:paraId="29717195" w14:textId="77777777" w:rsidR="00A2566A" w:rsidRPr="001B54DA" w:rsidRDefault="00A2566A" w:rsidP="00A2566A">
      <w:pPr>
        <w:jc w:val="both"/>
        <w:rPr>
          <w:rFonts w:cstheme="minorHAnsi"/>
        </w:rPr>
      </w:pPr>
      <w:r w:rsidRPr="00457C7F">
        <w:rPr>
          <w:rFonts w:cstheme="minorHAnsi"/>
        </w:rPr>
        <w:t>Il avait personnellement renoncé à trois comportements : s'engager dans des disputes verbales, parler excessivement et s'immiscer dans des affaires qui ne le concernaient pas. De plus, il avait abandonné trois attitudes envers les autres : il ne blâmait personne, ne cherchait pas à révéler leurs défauts cachés et ne mettait pas en lumière leurs erreurs. Lorsqu'une personne inconnue ou ignorante se montrait impolie envers lui, même en formulant une demande, il faisait preuve de tolérance. Il avait pour habitude de laisser les autres terminer leur discours avant d'intervenir.</w:t>
      </w:r>
      <w:r>
        <w:rPr>
          <w:rStyle w:val="Appelnotedebasdep"/>
          <w:rFonts w:cstheme="minorHAnsi"/>
        </w:rPr>
        <w:footnoteReference w:id="5"/>
      </w:r>
    </w:p>
    <w:p w14:paraId="001F3248" w14:textId="77777777" w:rsidR="00A2566A" w:rsidRDefault="00A2566A" w:rsidP="00A2566A">
      <w:pPr>
        <w:jc w:val="both"/>
        <w:rPr>
          <w:rFonts w:cstheme="minorHAnsi"/>
        </w:rPr>
      </w:pPr>
    </w:p>
    <w:p w14:paraId="0FCAF759" w14:textId="77777777" w:rsidR="00A028C9" w:rsidRDefault="00A028C9" w:rsidP="00A2566A">
      <w:pPr>
        <w:jc w:val="both"/>
        <w:rPr>
          <w:rFonts w:cstheme="minorHAnsi"/>
        </w:rPr>
      </w:pPr>
    </w:p>
    <w:p w14:paraId="31604455" w14:textId="77777777" w:rsidR="00064BA1" w:rsidRDefault="00064BA1" w:rsidP="00A2566A">
      <w:pPr>
        <w:jc w:val="both"/>
        <w:rPr>
          <w:rFonts w:cstheme="minorHAnsi"/>
        </w:rPr>
      </w:pPr>
    </w:p>
    <w:p w14:paraId="510017D8" w14:textId="504AE15A" w:rsidR="00064BA1" w:rsidRDefault="00064BA1" w:rsidP="00064BA1">
      <w:pPr>
        <w:jc w:val="right"/>
        <w:rPr>
          <w:rFonts w:cstheme="minorHAnsi"/>
        </w:rPr>
      </w:pPr>
      <w:r w:rsidRPr="002C7587">
        <w:rPr>
          <w:rFonts w:cs="KFGQPC Uthmanic Script HAFS"/>
          <w:color w:val="000000"/>
          <w:sz w:val="36"/>
          <w:szCs w:val="36"/>
          <w:shd w:val="clear" w:color="auto" w:fill="FFFFFF"/>
          <w:rtl/>
        </w:rPr>
        <w:t xml:space="preserve">فَلَا تُطِعِ </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لۡمُكَذِّبِينَ</w:t>
      </w:r>
      <w:r w:rsidRPr="002C7587">
        <w:rPr>
          <w:rFonts w:cs="KFGQPC Uthmanic Script HAFS"/>
          <w:color w:val="000000"/>
          <w:sz w:val="36"/>
          <w:szCs w:val="36"/>
          <w:shd w:val="clear" w:color="auto" w:fill="FFFFFF"/>
          <w:rtl/>
        </w:rPr>
        <w:t xml:space="preserve">٨ وَدُّواْ </w:t>
      </w:r>
      <w:proofErr w:type="spellStart"/>
      <w:r w:rsidRPr="002C7587">
        <w:rPr>
          <w:rFonts w:cs="KFGQPC Uthmanic Script HAFS"/>
          <w:color w:val="000000"/>
          <w:sz w:val="36"/>
          <w:szCs w:val="36"/>
          <w:shd w:val="clear" w:color="auto" w:fill="FFFFFF"/>
          <w:rtl/>
        </w:rPr>
        <w:t>لَوۡ</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تُدۡهِنُ</w:t>
      </w:r>
      <w:proofErr w:type="spellEnd"/>
      <w:r w:rsidRPr="002C7587">
        <w:rPr>
          <w:rFonts w:cs="KFGQPC Uthmanic Script HAFS"/>
          <w:color w:val="000000"/>
          <w:sz w:val="36"/>
          <w:szCs w:val="36"/>
          <w:shd w:val="clear" w:color="auto" w:fill="FFFFFF"/>
          <w:rtl/>
        </w:rPr>
        <w:t xml:space="preserve"> فَيُدۡهِنُونَ٩ وَلَا </w:t>
      </w:r>
      <w:proofErr w:type="spellStart"/>
      <w:r w:rsidRPr="002C7587">
        <w:rPr>
          <w:rFonts w:cs="KFGQPC Uthmanic Script HAFS"/>
          <w:color w:val="000000"/>
          <w:sz w:val="36"/>
          <w:szCs w:val="36"/>
          <w:shd w:val="clear" w:color="auto" w:fill="FFFFFF"/>
          <w:rtl/>
        </w:rPr>
        <w:t>تُطِعۡ</w:t>
      </w:r>
      <w:proofErr w:type="spellEnd"/>
      <w:r w:rsidRPr="002C7587">
        <w:rPr>
          <w:rFonts w:cs="KFGQPC Uthmanic Script HAFS"/>
          <w:color w:val="000000"/>
          <w:sz w:val="36"/>
          <w:szCs w:val="36"/>
          <w:shd w:val="clear" w:color="auto" w:fill="FFFFFF"/>
          <w:rtl/>
        </w:rPr>
        <w:t xml:space="preserve"> كُلَّ حَلَّافٖ مَّهِينٍ١٠ هَمَّازٖ </w:t>
      </w:r>
      <w:proofErr w:type="spellStart"/>
      <w:r w:rsidRPr="002C7587">
        <w:rPr>
          <w:rFonts w:cs="KFGQPC Uthmanic Script HAFS"/>
          <w:color w:val="000000"/>
          <w:sz w:val="36"/>
          <w:szCs w:val="36"/>
          <w:shd w:val="clear" w:color="auto" w:fill="FFFFFF"/>
          <w:rtl/>
        </w:rPr>
        <w:t>مَّشَّآءِۢ</w:t>
      </w:r>
      <w:proofErr w:type="spellEnd"/>
      <w:r w:rsidRPr="002C7587">
        <w:rPr>
          <w:rFonts w:cs="KFGQPC Uthmanic Script HAFS"/>
          <w:color w:val="000000"/>
          <w:sz w:val="36"/>
          <w:szCs w:val="36"/>
          <w:shd w:val="clear" w:color="auto" w:fill="FFFFFF"/>
          <w:rtl/>
        </w:rPr>
        <w:t xml:space="preserve"> بِنَمِيمٖ١١ مَّنَّاعٖ </w:t>
      </w:r>
      <w:proofErr w:type="spellStart"/>
      <w:r w:rsidRPr="002C7587">
        <w:rPr>
          <w:rFonts w:cs="KFGQPC Uthmanic Script HAFS"/>
          <w:color w:val="000000"/>
          <w:sz w:val="36"/>
          <w:szCs w:val="36"/>
          <w:shd w:val="clear" w:color="auto" w:fill="FFFFFF"/>
          <w:rtl/>
        </w:rPr>
        <w:t>لِّلۡخَيۡرِ</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مُعۡتَدٍ</w:t>
      </w:r>
      <w:proofErr w:type="spellEnd"/>
      <w:r w:rsidRPr="002C7587">
        <w:rPr>
          <w:rFonts w:cs="KFGQPC Uthmanic Script HAFS"/>
          <w:color w:val="000000"/>
          <w:sz w:val="36"/>
          <w:szCs w:val="36"/>
          <w:shd w:val="clear" w:color="auto" w:fill="FFFFFF"/>
          <w:rtl/>
        </w:rPr>
        <w:t xml:space="preserve"> أَثِيمٍ١٢ </w:t>
      </w:r>
      <w:proofErr w:type="spellStart"/>
      <w:r w:rsidRPr="002C7587">
        <w:rPr>
          <w:rFonts w:cs="KFGQPC Uthmanic Script HAFS"/>
          <w:color w:val="000000"/>
          <w:sz w:val="36"/>
          <w:szCs w:val="36"/>
          <w:shd w:val="clear" w:color="auto" w:fill="FFFFFF"/>
          <w:rtl/>
        </w:rPr>
        <w:t>عُتُلِّۢ</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بَعۡدَ</w:t>
      </w:r>
      <w:proofErr w:type="spellEnd"/>
      <w:r w:rsidRPr="002C7587">
        <w:rPr>
          <w:rFonts w:cs="KFGQPC Uthmanic Script HAFS"/>
          <w:color w:val="000000"/>
          <w:sz w:val="36"/>
          <w:szCs w:val="36"/>
          <w:shd w:val="clear" w:color="auto" w:fill="FFFFFF"/>
          <w:rtl/>
        </w:rPr>
        <w:t xml:space="preserve"> ذَٰلِكَ زَنِيمٍ١٣ أَن كَانَ ذَا مَالٖ وَبَنِينَ١٤ إِذَا </w:t>
      </w:r>
      <w:proofErr w:type="spellStart"/>
      <w:r w:rsidRPr="002C7587">
        <w:rPr>
          <w:rFonts w:cs="KFGQPC Uthmanic Script HAFS"/>
          <w:color w:val="000000"/>
          <w:sz w:val="36"/>
          <w:szCs w:val="36"/>
          <w:shd w:val="clear" w:color="auto" w:fill="FFFFFF"/>
          <w:rtl/>
        </w:rPr>
        <w:t>تُتۡلَىٰ</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عَلَيۡهِ</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ءَايَٰتُنَا</w:t>
      </w:r>
      <w:proofErr w:type="spellEnd"/>
      <w:r w:rsidRPr="002C7587">
        <w:rPr>
          <w:rFonts w:cs="KFGQPC Uthmanic Script HAFS"/>
          <w:color w:val="000000"/>
          <w:sz w:val="36"/>
          <w:szCs w:val="36"/>
          <w:shd w:val="clear" w:color="auto" w:fill="FFFFFF"/>
          <w:rtl/>
        </w:rPr>
        <w:t xml:space="preserve"> قَالَ </w:t>
      </w:r>
      <w:proofErr w:type="spellStart"/>
      <w:r w:rsidRPr="002C7587">
        <w:rPr>
          <w:rFonts w:cs="KFGQPC Uthmanic Script HAFS"/>
          <w:color w:val="000000"/>
          <w:sz w:val="36"/>
          <w:szCs w:val="36"/>
          <w:shd w:val="clear" w:color="auto" w:fill="FFFFFF"/>
          <w:rtl/>
        </w:rPr>
        <w:t>أَسَٰطِيرُ</w:t>
      </w:r>
      <w:proofErr w:type="spellEnd"/>
      <w:r w:rsidRPr="002C7587">
        <w:rPr>
          <w:rFonts w:cs="KFGQPC Uthmanic Script HAFS"/>
          <w:color w:val="000000"/>
          <w:sz w:val="36"/>
          <w:szCs w:val="36"/>
          <w:shd w:val="clear" w:color="auto" w:fill="FFFFFF"/>
          <w:rtl/>
        </w:rPr>
        <w:t xml:space="preserve"> </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لۡأَوَّلِينَ</w:t>
      </w:r>
      <w:r w:rsidRPr="002C7587">
        <w:rPr>
          <w:rFonts w:cs="KFGQPC Uthmanic Script HAFS"/>
          <w:color w:val="000000"/>
          <w:sz w:val="36"/>
          <w:szCs w:val="36"/>
          <w:shd w:val="clear" w:color="auto" w:fill="FFFFFF"/>
          <w:rtl/>
        </w:rPr>
        <w:t xml:space="preserve">١٥ </w:t>
      </w:r>
      <w:proofErr w:type="spellStart"/>
      <w:r w:rsidRPr="002C7587">
        <w:rPr>
          <w:rFonts w:cs="KFGQPC Uthmanic Script HAFS"/>
          <w:color w:val="000000"/>
          <w:sz w:val="36"/>
          <w:szCs w:val="36"/>
          <w:shd w:val="clear" w:color="auto" w:fill="FFFFFF"/>
          <w:rtl/>
        </w:rPr>
        <w:t>سَنَسِمُهُ</w:t>
      </w:r>
      <w:r w:rsidRPr="002C7587">
        <w:rPr>
          <w:rFonts w:cs="KFGQPC Uthmanic Script HAFS" w:hint="cs"/>
          <w:color w:val="000000"/>
          <w:sz w:val="36"/>
          <w:szCs w:val="36"/>
          <w:shd w:val="clear" w:color="auto" w:fill="FFFFFF"/>
          <w:rtl/>
        </w:rPr>
        <w:t>ۥ</w:t>
      </w:r>
      <w:proofErr w:type="spellEnd"/>
      <w:r w:rsidRPr="002C7587">
        <w:rPr>
          <w:rFonts w:cs="KFGQPC Uthmanic Script HAFS"/>
          <w:color w:val="000000"/>
          <w:sz w:val="36"/>
          <w:szCs w:val="36"/>
          <w:shd w:val="clear" w:color="auto" w:fill="FFFFFF"/>
          <w:rtl/>
        </w:rPr>
        <w:t xml:space="preserve"> عَلَى </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لۡخُرۡطُومِ</w:t>
      </w:r>
      <w:r w:rsidRPr="002C7587">
        <w:rPr>
          <w:rFonts w:cs="KFGQPC Uthmanic Script HAFS"/>
          <w:color w:val="000000"/>
          <w:sz w:val="36"/>
          <w:szCs w:val="36"/>
          <w:shd w:val="clear" w:color="auto" w:fill="FFFFFF"/>
          <w:rtl/>
        </w:rPr>
        <w:t>١٦</w:t>
      </w:r>
    </w:p>
    <w:p w14:paraId="06167607" w14:textId="77777777" w:rsidR="00064BA1" w:rsidRDefault="00064BA1" w:rsidP="00A2566A">
      <w:pPr>
        <w:jc w:val="both"/>
        <w:rPr>
          <w:rFonts w:cstheme="minorHAnsi"/>
        </w:rPr>
      </w:pPr>
    </w:p>
    <w:p w14:paraId="66D38B88" w14:textId="77777777" w:rsidR="00A2566A" w:rsidRPr="00C6730B" w:rsidRDefault="00A2566A" w:rsidP="00A2566A">
      <w:pPr>
        <w:jc w:val="both"/>
        <w:rPr>
          <w:rFonts w:cstheme="minorHAnsi"/>
          <w:b/>
          <w:bCs/>
          <w:i/>
          <w:iCs/>
          <w:sz w:val="20"/>
          <w:szCs w:val="20"/>
        </w:rPr>
      </w:pPr>
      <w:r w:rsidRPr="008C7538">
        <w:rPr>
          <w:rFonts w:cstheme="minorHAnsi"/>
          <w:b/>
          <w:bCs/>
          <w:i/>
          <w:iCs/>
          <w:sz w:val="20"/>
          <w:szCs w:val="20"/>
        </w:rPr>
        <w:t>8- N’obéis</w:t>
      </w:r>
      <w:r w:rsidRPr="00C6730B">
        <w:rPr>
          <w:rFonts w:cstheme="minorHAnsi"/>
          <w:b/>
          <w:bCs/>
          <w:i/>
          <w:iCs/>
          <w:sz w:val="20"/>
          <w:szCs w:val="20"/>
        </w:rPr>
        <w:t xml:space="preserve"> pas à ceux qui crient au mensonge,</w:t>
      </w:r>
    </w:p>
    <w:p w14:paraId="5C9CC688"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9- ils</w:t>
      </w:r>
      <w:r>
        <w:rPr>
          <w:rFonts w:cstheme="minorHAnsi"/>
          <w:b/>
          <w:bCs/>
          <w:i/>
          <w:iCs/>
          <w:sz w:val="20"/>
          <w:szCs w:val="20"/>
        </w:rPr>
        <w:t xml:space="preserve"> </w:t>
      </w:r>
      <w:r w:rsidRPr="00C6730B">
        <w:rPr>
          <w:rFonts w:cstheme="minorHAnsi"/>
          <w:b/>
          <w:bCs/>
          <w:i/>
          <w:iCs/>
          <w:sz w:val="20"/>
          <w:szCs w:val="20"/>
        </w:rPr>
        <w:t>aimeraient bien que tu</w:t>
      </w:r>
      <w:r>
        <w:rPr>
          <w:rFonts w:cstheme="minorHAnsi"/>
          <w:b/>
          <w:bCs/>
          <w:i/>
          <w:iCs/>
          <w:sz w:val="20"/>
          <w:szCs w:val="20"/>
        </w:rPr>
        <w:t xml:space="preserve"> </w:t>
      </w:r>
      <w:r w:rsidRPr="00C6730B">
        <w:rPr>
          <w:rFonts w:cstheme="minorHAnsi"/>
          <w:b/>
          <w:bCs/>
          <w:i/>
          <w:iCs/>
          <w:sz w:val="20"/>
          <w:szCs w:val="20"/>
        </w:rPr>
        <w:t>transiges avec eux</w:t>
      </w:r>
      <w:r>
        <w:rPr>
          <w:rFonts w:cstheme="minorHAnsi"/>
          <w:b/>
          <w:bCs/>
          <w:i/>
          <w:iCs/>
          <w:sz w:val="20"/>
          <w:szCs w:val="20"/>
        </w:rPr>
        <w:t xml:space="preserve"> </w:t>
      </w:r>
      <w:r w:rsidRPr="00C6730B">
        <w:rPr>
          <w:rFonts w:cstheme="minorHAnsi"/>
          <w:b/>
          <w:bCs/>
          <w:i/>
          <w:iCs/>
          <w:sz w:val="20"/>
          <w:szCs w:val="20"/>
        </w:rPr>
        <w:t>afin</w:t>
      </w:r>
      <w:r>
        <w:rPr>
          <w:rFonts w:cstheme="minorHAnsi"/>
          <w:b/>
          <w:bCs/>
          <w:i/>
          <w:iCs/>
          <w:sz w:val="20"/>
          <w:szCs w:val="20"/>
        </w:rPr>
        <w:t xml:space="preserve"> </w:t>
      </w:r>
      <w:r w:rsidRPr="00C6730B">
        <w:rPr>
          <w:rFonts w:cstheme="minorHAnsi"/>
          <w:b/>
          <w:bCs/>
          <w:i/>
          <w:iCs/>
          <w:sz w:val="20"/>
          <w:szCs w:val="20"/>
        </w:rPr>
        <w:t>qu’ils</w:t>
      </w:r>
      <w:r>
        <w:rPr>
          <w:rFonts w:cstheme="minorHAnsi"/>
          <w:b/>
          <w:bCs/>
          <w:i/>
          <w:iCs/>
          <w:sz w:val="20"/>
          <w:szCs w:val="20"/>
        </w:rPr>
        <w:t xml:space="preserve"> </w:t>
      </w:r>
      <w:r w:rsidRPr="00C6730B">
        <w:rPr>
          <w:rFonts w:cstheme="minorHAnsi"/>
          <w:b/>
          <w:bCs/>
          <w:i/>
          <w:iCs/>
          <w:sz w:val="20"/>
          <w:szCs w:val="20"/>
        </w:rPr>
        <w:t>transigent avec toi.</w:t>
      </w:r>
    </w:p>
    <w:p w14:paraId="05793F5A"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10- Et n’obéis à aucun grand jureur, méprisable,</w:t>
      </w:r>
    </w:p>
    <w:p w14:paraId="17802169"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11- grand diffamateur, grand colporteur de médisance,</w:t>
      </w:r>
    </w:p>
    <w:p w14:paraId="298E7816" w14:textId="77777777" w:rsidR="00A2566A" w:rsidRPr="00C6730B" w:rsidRDefault="00A2566A" w:rsidP="00A2566A">
      <w:pPr>
        <w:jc w:val="both"/>
        <w:rPr>
          <w:rFonts w:cstheme="minorHAnsi"/>
          <w:b/>
          <w:bCs/>
          <w:i/>
          <w:iCs/>
          <w:sz w:val="20"/>
          <w:szCs w:val="20"/>
        </w:rPr>
      </w:pPr>
      <w:r>
        <w:rPr>
          <w:rFonts w:cstheme="minorHAnsi"/>
          <w:b/>
          <w:bCs/>
          <w:i/>
          <w:iCs/>
          <w:sz w:val="20"/>
          <w:szCs w:val="20"/>
        </w:rPr>
        <w:t xml:space="preserve">12- grand empêcheur </w:t>
      </w:r>
      <w:r w:rsidRPr="00C6730B">
        <w:rPr>
          <w:rFonts w:cstheme="minorHAnsi"/>
          <w:b/>
          <w:bCs/>
          <w:i/>
          <w:iCs/>
          <w:sz w:val="20"/>
          <w:szCs w:val="20"/>
        </w:rPr>
        <w:t>du bien, transgresseur, grand pécheur,</w:t>
      </w:r>
    </w:p>
    <w:p w14:paraId="59A1ADA5"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13- au cœur dur, et en plus de cela</w:t>
      </w:r>
      <w:r>
        <w:rPr>
          <w:rFonts w:cstheme="minorHAnsi"/>
          <w:b/>
          <w:bCs/>
          <w:i/>
          <w:iCs/>
          <w:sz w:val="20"/>
          <w:szCs w:val="20"/>
        </w:rPr>
        <w:t xml:space="preserve"> </w:t>
      </w:r>
      <w:r w:rsidRPr="00C6730B">
        <w:rPr>
          <w:rFonts w:cstheme="minorHAnsi"/>
          <w:b/>
          <w:bCs/>
          <w:i/>
          <w:iCs/>
          <w:sz w:val="20"/>
          <w:szCs w:val="20"/>
        </w:rPr>
        <w:t>bâtard.</w:t>
      </w:r>
    </w:p>
    <w:p w14:paraId="2A8F81FD"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14- Même</w:t>
      </w:r>
      <w:r>
        <w:rPr>
          <w:rFonts w:cstheme="minorHAnsi"/>
          <w:b/>
          <w:bCs/>
          <w:i/>
          <w:iCs/>
          <w:sz w:val="20"/>
          <w:szCs w:val="20"/>
        </w:rPr>
        <w:t xml:space="preserve"> </w:t>
      </w:r>
      <w:r w:rsidRPr="00C6730B">
        <w:rPr>
          <w:rFonts w:cstheme="minorHAnsi"/>
          <w:b/>
          <w:bCs/>
          <w:i/>
          <w:iCs/>
          <w:sz w:val="20"/>
          <w:szCs w:val="20"/>
        </w:rPr>
        <w:t>s’il</w:t>
      </w:r>
      <w:r>
        <w:rPr>
          <w:rFonts w:cstheme="minorHAnsi"/>
          <w:b/>
          <w:bCs/>
          <w:i/>
          <w:iCs/>
          <w:sz w:val="20"/>
          <w:szCs w:val="20"/>
        </w:rPr>
        <w:t xml:space="preserve"> </w:t>
      </w:r>
      <w:r w:rsidRPr="00C6730B">
        <w:rPr>
          <w:rFonts w:cstheme="minorHAnsi"/>
          <w:b/>
          <w:bCs/>
          <w:i/>
          <w:iCs/>
          <w:sz w:val="20"/>
          <w:szCs w:val="20"/>
        </w:rPr>
        <w:t>est</w:t>
      </w:r>
      <w:r>
        <w:rPr>
          <w:rFonts w:cstheme="minorHAnsi"/>
          <w:b/>
          <w:bCs/>
          <w:i/>
          <w:iCs/>
          <w:sz w:val="20"/>
          <w:szCs w:val="20"/>
        </w:rPr>
        <w:t xml:space="preserve"> </w:t>
      </w:r>
      <w:r w:rsidRPr="00C6730B">
        <w:rPr>
          <w:rFonts w:cstheme="minorHAnsi"/>
          <w:b/>
          <w:bCs/>
          <w:i/>
          <w:iCs/>
          <w:sz w:val="20"/>
          <w:szCs w:val="20"/>
        </w:rPr>
        <w:t>doté de richesses et (de nombreux) enfants.</w:t>
      </w:r>
    </w:p>
    <w:p w14:paraId="5E7A81BA"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15- Quand Nos versets lui</w:t>
      </w:r>
      <w:r>
        <w:rPr>
          <w:rFonts w:cstheme="minorHAnsi"/>
          <w:b/>
          <w:bCs/>
          <w:i/>
          <w:iCs/>
          <w:sz w:val="20"/>
          <w:szCs w:val="20"/>
        </w:rPr>
        <w:t xml:space="preserve"> </w:t>
      </w:r>
      <w:r w:rsidRPr="00C6730B">
        <w:rPr>
          <w:rFonts w:cstheme="minorHAnsi"/>
          <w:b/>
          <w:bCs/>
          <w:i/>
          <w:iCs/>
          <w:sz w:val="20"/>
          <w:szCs w:val="20"/>
        </w:rPr>
        <w:t>sont</w:t>
      </w:r>
      <w:r>
        <w:rPr>
          <w:rFonts w:cstheme="minorHAnsi"/>
          <w:b/>
          <w:bCs/>
          <w:i/>
          <w:iCs/>
          <w:sz w:val="20"/>
          <w:szCs w:val="20"/>
        </w:rPr>
        <w:t xml:space="preserve"> </w:t>
      </w:r>
      <w:r w:rsidRPr="00C6730B">
        <w:rPr>
          <w:rFonts w:cstheme="minorHAnsi"/>
          <w:b/>
          <w:bCs/>
          <w:i/>
          <w:iCs/>
          <w:sz w:val="20"/>
          <w:szCs w:val="20"/>
        </w:rPr>
        <w:t>récités, il dit : « Des contes d’anciens ».</w:t>
      </w:r>
    </w:p>
    <w:p w14:paraId="1CCFACF7"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16- Nous le marquerons sur le museau [nez].</w:t>
      </w:r>
    </w:p>
    <w:p w14:paraId="662B44E3" w14:textId="77777777" w:rsidR="00A2566A" w:rsidRPr="001B54DA" w:rsidRDefault="00A2566A" w:rsidP="00A2566A">
      <w:pPr>
        <w:jc w:val="both"/>
        <w:rPr>
          <w:rFonts w:cstheme="minorHAnsi"/>
          <w:b/>
          <w:bCs/>
        </w:rPr>
      </w:pPr>
    </w:p>
    <w:p w14:paraId="6556D4D3" w14:textId="77777777" w:rsidR="00A028C9" w:rsidRPr="00011122" w:rsidRDefault="00A028C9" w:rsidP="00A028C9">
      <w:pPr>
        <w:rPr>
          <w:b/>
          <w:i/>
          <w:sz w:val="20"/>
          <w:szCs w:val="20"/>
        </w:rPr>
      </w:pPr>
      <w:r>
        <w:rPr>
          <w:u w:val="single"/>
        </w:rPr>
        <w:lastRenderedPageBreak/>
        <w:t>C</w:t>
      </w:r>
      <w:r w:rsidRPr="005A457C">
        <w:rPr>
          <w:u w:val="single"/>
        </w:rPr>
        <w:t xml:space="preserve">irconstances de </w:t>
      </w:r>
      <w:r>
        <w:rPr>
          <w:u w:val="single"/>
        </w:rPr>
        <w:t xml:space="preserve">la </w:t>
      </w:r>
      <w:r w:rsidRPr="005A457C">
        <w:rPr>
          <w:u w:val="single"/>
        </w:rPr>
        <w:t>révélation</w:t>
      </w:r>
    </w:p>
    <w:p w14:paraId="590280AF" w14:textId="77777777" w:rsidR="00A2566A" w:rsidRPr="001B54DA" w:rsidRDefault="00A2566A" w:rsidP="00A2566A">
      <w:pPr>
        <w:jc w:val="both"/>
        <w:rPr>
          <w:rFonts w:cstheme="minorHAnsi"/>
          <w:b/>
          <w:bCs/>
        </w:rPr>
      </w:pPr>
    </w:p>
    <w:p w14:paraId="500F937D" w14:textId="77777777" w:rsidR="00A2566A" w:rsidRPr="001B54DA" w:rsidRDefault="00A2566A" w:rsidP="00A2566A">
      <w:pPr>
        <w:jc w:val="both"/>
        <w:rPr>
          <w:rFonts w:cstheme="minorHAnsi"/>
        </w:rPr>
      </w:pPr>
      <w:r w:rsidRPr="00457C7F">
        <w:rPr>
          <w:rFonts w:cstheme="minorHAnsi"/>
        </w:rPr>
        <w:t xml:space="preserve">Selon les récits, un groupe de dirigeants polythéistes de La Mecque invita le Prophète de l'Islam (s) à embrasser la religion de leurs ancêtres et le polythéisme. Walid ibn </w:t>
      </w:r>
      <w:proofErr w:type="spellStart"/>
      <w:r w:rsidRPr="00457C7F">
        <w:rPr>
          <w:rFonts w:cstheme="minorHAnsi"/>
        </w:rPr>
        <w:t>Moughirah</w:t>
      </w:r>
      <w:proofErr w:type="spellEnd"/>
      <w:r w:rsidRPr="00457C7F">
        <w:rPr>
          <w:rStyle w:val="Appelnotedebasdep"/>
          <w:rFonts w:cstheme="minorHAnsi"/>
        </w:rPr>
        <w:footnoteReference w:id="6"/>
      </w:r>
      <w:r w:rsidRPr="00457C7F">
        <w:rPr>
          <w:rFonts w:cstheme="minorHAnsi"/>
        </w:rPr>
        <w:t xml:space="preserve"> lui proposa d'immenses richesses et jura que s'il renonçait à sa religion, il lui en donnerait la propriété. C'est alors que les versets cités ci-dessus furent révélés, interdisant au Prophète (s) de les suivre.</w:t>
      </w:r>
      <w:r>
        <w:rPr>
          <w:rStyle w:val="Appelnotedebasdep"/>
          <w:rFonts w:cstheme="minorHAnsi"/>
        </w:rPr>
        <w:footnoteReference w:id="7"/>
      </w:r>
    </w:p>
    <w:p w14:paraId="0099FB0E" w14:textId="77777777" w:rsidR="00A2566A" w:rsidRDefault="00A2566A" w:rsidP="00A2566A">
      <w:pPr>
        <w:jc w:val="both"/>
        <w:rPr>
          <w:rFonts w:cstheme="minorHAnsi"/>
        </w:rPr>
      </w:pPr>
    </w:p>
    <w:p w14:paraId="7E282935" w14:textId="77777777" w:rsidR="002B0BC3" w:rsidRPr="001B54DA" w:rsidRDefault="002B0BC3" w:rsidP="00A2566A">
      <w:pPr>
        <w:jc w:val="both"/>
        <w:rPr>
          <w:rFonts w:cstheme="minorHAnsi"/>
        </w:rPr>
      </w:pPr>
    </w:p>
    <w:p w14:paraId="2E40F6FE" w14:textId="77777777" w:rsidR="00A2566A" w:rsidRPr="001B54DA" w:rsidRDefault="00A2566A" w:rsidP="00DE3154">
      <w:pPr>
        <w:jc w:val="both"/>
        <w:rPr>
          <w:rFonts w:cstheme="minorHAnsi"/>
        </w:rPr>
      </w:pPr>
      <w:r w:rsidRPr="001B54DA">
        <w:rPr>
          <w:rFonts w:cstheme="minorHAnsi"/>
        </w:rPr>
        <w:t>1- Il est clair que le Prophète de l'Islam (s) n'allait</w:t>
      </w:r>
      <w:r>
        <w:rPr>
          <w:rFonts w:cstheme="minorHAnsi"/>
        </w:rPr>
        <w:t xml:space="preserve"> jamais suivre</w:t>
      </w:r>
      <w:r w:rsidRPr="001B54DA">
        <w:rPr>
          <w:rFonts w:cstheme="minorHAnsi"/>
        </w:rPr>
        <w:t xml:space="preserve"> les polythéistes.</w:t>
      </w:r>
      <w:r>
        <w:rPr>
          <w:rFonts w:cstheme="minorHAnsi"/>
        </w:rPr>
        <w:t xml:space="preserve"> </w:t>
      </w:r>
      <w:r w:rsidRPr="001B54DA">
        <w:rPr>
          <w:rFonts w:cstheme="minorHAnsi"/>
        </w:rPr>
        <w:t>Mais ces versets leur ont été adressés pour rendre le cours de l'Islam et de son chef clair</w:t>
      </w:r>
      <w:r>
        <w:rPr>
          <w:rFonts w:cstheme="minorHAnsi"/>
        </w:rPr>
        <w:t>s</w:t>
      </w:r>
      <w:r w:rsidRPr="001B54DA">
        <w:rPr>
          <w:rFonts w:cstheme="minorHAnsi"/>
        </w:rPr>
        <w:t xml:space="preserve"> pour les autres, et pour frustrer les cupides.</w:t>
      </w:r>
    </w:p>
    <w:p w14:paraId="0D503CE1" w14:textId="77777777" w:rsidR="00A2566A" w:rsidRPr="001B54DA" w:rsidRDefault="00A2566A" w:rsidP="00DE3154">
      <w:pPr>
        <w:jc w:val="both"/>
        <w:rPr>
          <w:rFonts w:cstheme="minorHAnsi"/>
        </w:rPr>
      </w:pPr>
      <w:r w:rsidRPr="001B54DA">
        <w:rPr>
          <w:rFonts w:cstheme="minorHAnsi"/>
        </w:rPr>
        <w:t>2- Il a été rapporté par le Prophète (s) que la personne la plus méchante est celle qui fait beaucoup de commérage</w:t>
      </w:r>
      <w:r>
        <w:rPr>
          <w:rFonts w:cstheme="minorHAnsi"/>
        </w:rPr>
        <w:t>s</w:t>
      </w:r>
      <w:r w:rsidRPr="001B54DA">
        <w:rPr>
          <w:rFonts w:cstheme="minorHAnsi"/>
        </w:rPr>
        <w:t>, qui installe la division au sein de ses amis et recherche les défauts des personnes pures et innocentes.</w:t>
      </w:r>
      <w:r>
        <w:rPr>
          <w:rStyle w:val="Appelnotedebasdep"/>
          <w:rFonts w:cstheme="minorHAnsi"/>
        </w:rPr>
        <w:footnoteReference w:id="8"/>
      </w:r>
      <w:r>
        <w:rPr>
          <w:rFonts w:cstheme="minorHAnsi"/>
        </w:rPr>
        <w:t xml:space="preserve"> </w:t>
      </w:r>
      <w:r>
        <w:rPr>
          <w:rStyle w:val="Appelnotedebasdep"/>
          <w:rFonts w:cstheme="minorHAnsi"/>
        </w:rPr>
        <w:footnoteReference w:id="9"/>
      </w:r>
    </w:p>
    <w:p w14:paraId="5A3C311B" w14:textId="77777777" w:rsidR="00A2566A" w:rsidRPr="001B54DA" w:rsidRDefault="00A2566A" w:rsidP="00A2566A">
      <w:pPr>
        <w:jc w:val="both"/>
        <w:rPr>
          <w:rFonts w:cstheme="minorHAnsi"/>
        </w:rPr>
      </w:pPr>
    </w:p>
    <w:p w14:paraId="5234C531" w14:textId="77777777" w:rsidR="00A2566A" w:rsidRDefault="00A2566A" w:rsidP="00A2566A">
      <w:pPr>
        <w:jc w:val="both"/>
        <w:rPr>
          <w:rFonts w:cstheme="minorHAnsi"/>
        </w:rPr>
      </w:pPr>
    </w:p>
    <w:p w14:paraId="4D7DCC01" w14:textId="77777777" w:rsidR="00A2566A" w:rsidRDefault="00A2566A" w:rsidP="00A2566A">
      <w:pPr>
        <w:jc w:val="both"/>
        <w:rPr>
          <w:rFonts w:cstheme="minorHAnsi"/>
        </w:rPr>
      </w:pPr>
    </w:p>
    <w:p w14:paraId="6E082F15" w14:textId="77777777" w:rsidR="00A2566A" w:rsidRDefault="00A2566A" w:rsidP="00A2566A">
      <w:pPr>
        <w:jc w:val="both"/>
        <w:rPr>
          <w:rFonts w:cstheme="minorHAnsi"/>
        </w:rPr>
      </w:pPr>
    </w:p>
    <w:p w14:paraId="10B56CE0" w14:textId="658830F4" w:rsidR="00064BA1" w:rsidRDefault="00064BA1" w:rsidP="00064BA1">
      <w:pPr>
        <w:jc w:val="right"/>
        <w:rPr>
          <w:rFonts w:cstheme="minorHAnsi"/>
        </w:rPr>
      </w:pPr>
      <w:r w:rsidRPr="002C7587">
        <w:rPr>
          <w:rFonts w:cs="KFGQPC Uthmanic Script HAFS"/>
          <w:color w:val="000000"/>
          <w:sz w:val="36"/>
          <w:szCs w:val="36"/>
          <w:shd w:val="clear" w:color="auto" w:fill="FFFFFF"/>
          <w:rtl/>
        </w:rPr>
        <w:t xml:space="preserve">إِنَّا </w:t>
      </w:r>
      <w:proofErr w:type="spellStart"/>
      <w:r w:rsidRPr="002C7587">
        <w:rPr>
          <w:rFonts w:cs="KFGQPC Uthmanic Script HAFS"/>
          <w:color w:val="000000"/>
          <w:sz w:val="36"/>
          <w:szCs w:val="36"/>
          <w:shd w:val="clear" w:color="auto" w:fill="FFFFFF"/>
          <w:rtl/>
        </w:rPr>
        <w:t>بَلَوۡنَٰهُمۡ</w:t>
      </w:r>
      <w:proofErr w:type="spellEnd"/>
      <w:r w:rsidRPr="002C7587">
        <w:rPr>
          <w:rFonts w:cs="KFGQPC Uthmanic Script HAFS"/>
          <w:color w:val="000000"/>
          <w:sz w:val="36"/>
          <w:szCs w:val="36"/>
          <w:shd w:val="clear" w:color="auto" w:fill="FFFFFF"/>
          <w:rtl/>
        </w:rPr>
        <w:t xml:space="preserve"> كَمَا </w:t>
      </w:r>
      <w:proofErr w:type="spellStart"/>
      <w:r w:rsidRPr="002C7587">
        <w:rPr>
          <w:rFonts w:cs="KFGQPC Uthmanic Script HAFS"/>
          <w:color w:val="000000"/>
          <w:sz w:val="36"/>
          <w:szCs w:val="36"/>
          <w:shd w:val="clear" w:color="auto" w:fill="FFFFFF"/>
          <w:rtl/>
        </w:rPr>
        <w:t>بَلَوۡنَآ</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أَصۡحَٰبَ</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لۡجَنَّةِ</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إِذۡ</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أَقۡسَمُواْ</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لَيَصۡرِمُنَّهَا</w:t>
      </w:r>
      <w:proofErr w:type="spellEnd"/>
      <w:r w:rsidRPr="002C7587">
        <w:rPr>
          <w:rFonts w:cs="KFGQPC Uthmanic Script HAFS"/>
          <w:color w:val="000000"/>
          <w:sz w:val="36"/>
          <w:szCs w:val="36"/>
          <w:shd w:val="clear" w:color="auto" w:fill="FFFFFF"/>
          <w:rtl/>
        </w:rPr>
        <w:t xml:space="preserve"> مُصۡبِحِينَ١٧ وَلَا يَسۡتَثۡنُونَ١٨ فَطَافَ </w:t>
      </w:r>
      <w:proofErr w:type="spellStart"/>
      <w:r w:rsidRPr="002C7587">
        <w:rPr>
          <w:rFonts w:cs="KFGQPC Uthmanic Script HAFS"/>
          <w:color w:val="000000"/>
          <w:sz w:val="36"/>
          <w:szCs w:val="36"/>
          <w:shd w:val="clear" w:color="auto" w:fill="FFFFFF"/>
          <w:rtl/>
        </w:rPr>
        <w:t>عَلَيۡهَا</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طَآئِف</w:t>
      </w:r>
      <w:proofErr w:type="spellEnd"/>
      <w:r w:rsidRPr="002C7587">
        <w:rPr>
          <w:rFonts w:cs="KFGQPC Uthmanic Script HAFS"/>
          <w:color w:val="000000"/>
          <w:sz w:val="36"/>
          <w:szCs w:val="36"/>
          <w:shd w:val="clear" w:color="auto" w:fill="FFFFFF"/>
          <w:rtl/>
        </w:rPr>
        <w:t xml:space="preserve">ٞ مِّن رَّبِّكَ </w:t>
      </w:r>
      <w:proofErr w:type="spellStart"/>
      <w:r w:rsidRPr="002C7587">
        <w:rPr>
          <w:rFonts w:cs="KFGQPC Uthmanic Script HAFS"/>
          <w:color w:val="000000"/>
          <w:sz w:val="36"/>
          <w:szCs w:val="36"/>
          <w:shd w:val="clear" w:color="auto" w:fill="FFFFFF"/>
          <w:rtl/>
        </w:rPr>
        <w:t>وَهُمۡ</w:t>
      </w:r>
      <w:proofErr w:type="spellEnd"/>
      <w:r w:rsidRPr="002C7587">
        <w:rPr>
          <w:rFonts w:cs="KFGQPC Uthmanic Script HAFS"/>
          <w:color w:val="000000"/>
          <w:sz w:val="36"/>
          <w:szCs w:val="36"/>
          <w:shd w:val="clear" w:color="auto" w:fill="FFFFFF"/>
          <w:rtl/>
        </w:rPr>
        <w:t xml:space="preserve"> نَآئِمُونَ١٩ </w:t>
      </w:r>
      <w:proofErr w:type="spellStart"/>
      <w:r w:rsidRPr="002C7587">
        <w:rPr>
          <w:rFonts w:cs="KFGQPC Uthmanic Script HAFS"/>
          <w:color w:val="000000"/>
          <w:sz w:val="36"/>
          <w:szCs w:val="36"/>
          <w:shd w:val="clear" w:color="auto" w:fill="FFFFFF"/>
          <w:rtl/>
        </w:rPr>
        <w:t>فَأَصۡبَحَتۡ</w:t>
      </w:r>
      <w:proofErr w:type="spellEnd"/>
      <w:r w:rsidRPr="002C7587">
        <w:rPr>
          <w:rFonts w:cs="KFGQPC Uthmanic Script HAFS"/>
          <w:color w:val="000000"/>
          <w:sz w:val="36"/>
          <w:szCs w:val="36"/>
          <w:shd w:val="clear" w:color="auto" w:fill="FFFFFF"/>
          <w:rtl/>
        </w:rPr>
        <w:t xml:space="preserve"> كَ</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لصَّرِيمِ</w:t>
      </w:r>
      <w:r w:rsidRPr="002C7587">
        <w:rPr>
          <w:rFonts w:cs="KFGQPC Uthmanic Script HAFS"/>
          <w:color w:val="000000"/>
          <w:sz w:val="36"/>
          <w:szCs w:val="36"/>
          <w:shd w:val="clear" w:color="auto" w:fill="FFFFFF"/>
          <w:rtl/>
        </w:rPr>
        <w:t xml:space="preserve">٢٠ </w:t>
      </w:r>
      <w:proofErr w:type="spellStart"/>
      <w:r w:rsidRPr="002C7587">
        <w:rPr>
          <w:rFonts w:cs="KFGQPC Uthmanic Script HAFS"/>
          <w:color w:val="000000"/>
          <w:sz w:val="36"/>
          <w:szCs w:val="36"/>
          <w:shd w:val="clear" w:color="auto" w:fill="FFFFFF"/>
          <w:rtl/>
        </w:rPr>
        <w:t>فَتَنَادَوۡاْ</w:t>
      </w:r>
      <w:proofErr w:type="spellEnd"/>
      <w:r w:rsidRPr="002C7587">
        <w:rPr>
          <w:rFonts w:cs="KFGQPC Uthmanic Script HAFS"/>
          <w:color w:val="000000"/>
          <w:sz w:val="36"/>
          <w:szCs w:val="36"/>
          <w:shd w:val="clear" w:color="auto" w:fill="FFFFFF"/>
          <w:rtl/>
        </w:rPr>
        <w:t xml:space="preserve"> مُصۡبِحِينَ٢١ أَنِ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غۡدُواْ</w:t>
      </w:r>
      <w:proofErr w:type="spellEnd"/>
      <w:r w:rsidRPr="002C7587">
        <w:rPr>
          <w:rFonts w:cs="KFGQPC Uthmanic Script HAFS"/>
          <w:color w:val="000000"/>
          <w:sz w:val="36"/>
          <w:szCs w:val="36"/>
          <w:shd w:val="clear" w:color="auto" w:fill="FFFFFF"/>
          <w:rtl/>
        </w:rPr>
        <w:t xml:space="preserve"> عَلَىٰ </w:t>
      </w:r>
      <w:proofErr w:type="spellStart"/>
      <w:r w:rsidRPr="002C7587">
        <w:rPr>
          <w:rFonts w:cs="KFGQPC Uthmanic Script HAFS"/>
          <w:color w:val="000000"/>
          <w:sz w:val="36"/>
          <w:szCs w:val="36"/>
          <w:shd w:val="clear" w:color="auto" w:fill="FFFFFF"/>
          <w:rtl/>
        </w:rPr>
        <w:t>حَرۡثِكُمۡ</w:t>
      </w:r>
      <w:proofErr w:type="spellEnd"/>
      <w:r w:rsidRPr="002C7587">
        <w:rPr>
          <w:rFonts w:cs="KFGQPC Uthmanic Script HAFS"/>
          <w:color w:val="000000"/>
          <w:sz w:val="36"/>
          <w:szCs w:val="36"/>
          <w:shd w:val="clear" w:color="auto" w:fill="FFFFFF"/>
          <w:rtl/>
        </w:rPr>
        <w:t xml:space="preserve"> إِن </w:t>
      </w:r>
      <w:proofErr w:type="spellStart"/>
      <w:r w:rsidRPr="002C7587">
        <w:rPr>
          <w:rFonts w:cs="KFGQPC Uthmanic Script HAFS"/>
          <w:color w:val="000000"/>
          <w:sz w:val="36"/>
          <w:szCs w:val="36"/>
          <w:shd w:val="clear" w:color="auto" w:fill="FFFFFF"/>
          <w:rtl/>
        </w:rPr>
        <w:t>كُنتُمۡ</w:t>
      </w:r>
      <w:proofErr w:type="spellEnd"/>
      <w:r w:rsidRPr="002C7587">
        <w:rPr>
          <w:rFonts w:cs="KFGQPC Uthmanic Script HAFS"/>
          <w:color w:val="000000"/>
          <w:sz w:val="36"/>
          <w:szCs w:val="36"/>
          <w:shd w:val="clear" w:color="auto" w:fill="FFFFFF"/>
          <w:rtl/>
        </w:rPr>
        <w:t xml:space="preserve"> صَٰرِمِينَ٢٢ </w:t>
      </w:r>
      <w:proofErr w:type="spellStart"/>
      <w:r w:rsidRPr="002C7587">
        <w:rPr>
          <w:rFonts w:cs="KFGQPC Uthmanic Script HAFS"/>
          <w:color w:val="000000"/>
          <w:sz w:val="36"/>
          <w:szCs w:val="36"/>
          <w:shd w:val="clear" w:color="auto" w:fill="FFFFFF"/>
          <w:rtl/>
        </w:rPr>
        <w:t>فَ</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نطَلَقُواْ</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وَهُمۡ</w:t>
      </w:r>
      <w:proofErr w:type="spellEnd"/>
      <w:r w:rsidRPr="002C7587">
        <w:rPr>
          <w:rFonts w:cs="KFGQPC Uthmanic Script HAFS"/>
          <w:color w:val="000000"/>
          <w:sz w:val="36"/>
          <w:szCs w:val="36"/>
          <w:shd w:val="clear" w:color="auto" w:fill="FFFFFF"/>
          <w:rtl/>
        </w:rPr>
        <w:t xml:space="preserve"> يَتَخَٰفَتُونَ٢٣ أَن لَّا </w:t>
      </w:r>
      <w:proofErr w:type="spellStart"/>
      <w:r w:rsidRPr="002C7587">
        <w:rPr>
          <w:rFonts w:cs="KFGQPC Uthmanic Script HAFS"/>
          <w:color w:val="000000"/>
          <w:sz w:val="36"/>
          <w:szCs w:val="36"/>
          <w:shd w:val="clear" w:color="auto" w:fill="FFFFFF"/>
          <w:rtl/>
        </w:rPr>
        <w:t>يَدۡخُلَنَّهَا</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لۡيَوۡمَ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عَلَيۡكُم</w:t>
      </w:r>
      <w:proofErr w:type="spellEnd"/>
      <w:r w:rsidRPr="002C7587">
        <w:rPr>
          <w:rFonts w:cs="KFGQPC Uthmanic Script HAFS"/>
          <w:color w:val="000000"/>
          <w:sz w:val="36"/>
          <w:szCs w:val="36"/>
          <w:shd w:val="clear" w:color="auto" w:fill="FFFFFF"/>
          <w:rtl/>
        </w:rPr>
        <w:t xml:space="preserve"> مِّسۡكِينٞ٢٤ </w:t>
      </w:r>
      <w:proofErr w:type="spellStart"/>
      <w:r w:rsidRPr="002C7587">
        <w:rPr>
          <w:rFonts w:cs="KFGQPC Uthmanic Script HAFS"/>
          <w:color w:val="000000"/>
          <w:sz w:val="36"/>
          <w:szCs w:val="36"/>
          <w:shd w:val="clear" w:color="auto" w:fill="FFFFFF"/>
          <w:rtl/>
        </w:rPr>
        <w:t>وَغَدَوۡاْ</w:t>
      </w:r>
      <w:proofErr w:type="spellEnd"/>
      <w:r w:rsidRPr="002C7587">
        <w:rPr>
          <w:rFonts w:cs="KFGQPC Uthmanic Script HAFS"/>
          <w:color w:val="000000"/>
          <w:sz w:val="36"/>
          <w:szCs w:val="36"/>
          <w:shd w:val="clear" w:color="auto" w:fill="FFFFFF"/>
          <w:rtl/>
        </w:rPr>
        <w:t xml:space="preserve"> عَلَىٰ </w:t>
      </w:r>
      <w:proofErr w:type="spellStart"/>
      <w:r w:rsidRPr="002C7587">
        <w:rPr>
          <w:rFonts w:cs="KFGQPC Uthmanic Script HAFS"/>
          <w:color w:val="000000"/>
          <w:sz w:val="36"/>
          <w:szCs w:val="36"/>
          <w:shd w:val="clear" w:color="auto" w:fill="FFFFFF"/>
          <w:rtl/>
        </w:rPr>
        <w:t>حَرۡد</w:t>
      </w:r>
      <w:proofErr w:type="spellEnd"/>
      <w:r w:rsidRPr="002C7587">
        <w:rPr>
          <w:rFonts w:cs="KFGQPC Uthmanic Script HAFS"/>
          <w:color w:val="000000"/>
          <w:sz w:val="36"/>
          <w:szCs w:val="36"/>
          <w:shd w:val="clear" w:color="auto" w:fill="FFFFFF"/>
          <w:rtl/>
        </w:rPr>
        <w:t>ٖ قَٰدِرِينَ٢٥</w:t>
      </w:r>
    </w:p>
    <w:p w14:paraId="4390E34B" w14:textId="77777777" w:rsidR="00A97E53" w:rsidRDefault="00A97E53" w:rsidP="00A2566A">
      <w:pPr>
        <w:jc w:val="both"/>
        <w:rPr>
          <w:rFonts w:cstheme="minorHAnsi"/>
        </w:rPr>
      </w:pPr>
    </w:p>
    <w:p w14:paraId="4B0327F9"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17- Nous les avons</w:t>
      </w:r>
      <w:r>
        <w:rPr>
          <w:rFonts w:cstheme="minorHAnsi"/>
          <w:b/>
          <w:bCs/>
          <w:i/>
          <w:iCs/>
          <w:sz w:val="20"/>
          <w:szCs w:val="20"/>
        </w:rPr>
        <w:t xml:space="preserve"> </w:t>
      </w:r>
      <w:r w:rsidRPr="00C6730B">
        <w:rPr>
          <w:rFonts w:cstheme="minorHAnsi"/>
          <w:b/>
          <w:bCs/>
          <w:i/>
          <w:iCs/>
          <w:sz w:val="20"/>
          <w:szCs w:val="20"/>
        </w:rPr>
        <w:t>éprouvés</w:t>
      </w:r>
      <w:r>
        <w:rPr>
          <w:rFonts w:cstheme="minorHAnsi"/>
          <w:b/>
          <w:bCs/>
          <w:i/>
          <w:iCs/>
          <w:sz w:val="20"/>
          <w:szCs w:val="20"/>
        </w:rPr>
        <w:t xml:space="preserve"> </w:t>
      </w:r>
      <w:r w:rsidRPr="00C6730B">
        <w:rPr>
          <w:rFonts w:cstheme="minorHAnsi"/>
          <w:b/>
          <w:bCs/>
          <w:i/>
          <w:iCs/>
          <w:sz w:val="20"/>
          <w:szCs w:val="20"/>
        </w:rPr>
        <w:t>comme Nous avons</w:t>
      </w:r>
      <w:r>
        <w:rPr>
          <w:rFonts w:cstheme="minorHAnsi"/>
          <w:b/>
          <w:bCs/>
          <w:i/>
          <w:iCs/>
          <w:sz w:val="20"/>
          <w:szCs w:val="20"/>
        </w:rPr>
        <w:t xml:space="preserve"> éprouvé</w:t>
      </w:r>
      <w:r w:rsidRPr="00C6730B">
        <w:rPr>
          <w:rFonts w:cstheme="minorHAnsi"/>
          <w:b/>
          <w:bCs/>
          <w:i/>
          <w:iCs/>
          <w:sz w:val="20"/>
          <w:szCs w:val="20"/>
        </w:rPr>
        <w:t xml:space="preserve"> les propriétaires du verger qui avaient</w:t>
      </w:r>
      <w:r>
        <w:rPr>
          <w:rFonts w:cstheme="minorHAnsi"/>
          <w:b/>
          <w:bCs/>
          <w:i/>
          <w:iCs/>
          <w:sz w:val="20"/>
          <w:szCs w:val="20"/>
        </w:rPr>
        <w:t xml:space="preserve"> </w:t>
      </w:r>
      <w:r w:rsidRPr="00C6730B">
        <w:rPr>
          <w:rFonts w:cstheme="minorHAnsi"/>
          <w:b/>
          <w:bCs/>
          <w:i/>
          <w:iCs/>
          <w:sz w:val="20"/>
          <w:szCs w:val="20"/>
        </w:rPr>
        <w:t>juré</w:t>
      </w:r>
      <w:r>
        <w:rPr>
          <w:rFonts w:cstheme="minorHAnsi"/>
          <w:b/>
          <w:bCs/>
          <w:i/>
          <w:iCs/>
          <w:sz w:val="20"/>
          <w:szCs w:val="20"/>
        </w:rPr>
        <w:t xml:space="preserve"> </w:t>
      </w:r>
      <w:r w:rsidRPr="00C6730B">
        <w:rPr>
          <w:rFonts w:cstheme="minorHAnsi"/>
          <w:b/>
          <w:bCs/>
          <w:i/>
          <w:iCs/>
          <w:sz w:val="20"/>
          <w:szCs w:val="20"/>
        </w:rPr>
        <w:t>d’en faire la récolte au matin,</w:t>
      </w:r>
    </w:p>
    <w:p w14:paraId="5321524C"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18- sans dire : « Si Allah le veut ».</w:t>
      </w:r>
    </w:p>
    <w:p w14:paraId="405F1B74"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lastRenderedPageBreak/>
        <w:t>19- Une calamité de la part de ton Seigneur tomba dessus pendant qu’ils</w:t>
      </w:r>
      <w:r>
        <w:rPr>
          <w:rFonts w:cstheme="minorHAnsi"/>
          <w:b/>
          <w:bCs/>
          <w:i/>
          <w:iCs/>
          <w:sz w:val="20"/>
          <w:szCs w:val="20"/>
        </w:rPr>
        <w:t xml:space="preserve"> </w:t>
      </w:r>
      <w:r w:rsidRPr="00C6730B">
        <w:rPr>
          <w:rFonts w:cstheme="minorHAnsi"/>
          <w:b/>
          <w:bCs/>
          <w:i/>
          <w:iCs/>
          <w:sz w:val="20"/>
          <w:szCs w:val="20"/>
        </w:rPr>
        <w:t>dormaient,</w:t>
      </w:r>
    </w:p>
    <w:p w14:paraId="1BAD15EC"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20- et le matin, ce</w:t>
      </w:r>
      <w:r>
        <w:rPr>
          <w:rFonts w:cstheme="minorHAnsi"/>
          <w:b/>
          <w:bCs/>
          <w:i/>
          <w:iCs/>
          <w:sz w:val="20"/>
          <w:szCs w:val="20"/>
        </w:rPr>
        <w:t xml:space="preserve"> fut c</w:t>
      </w:r>
      <w:r w:rsidRPr="00C6730B">
        <w:rPr>
          <w:rFonts w:cstheme="minorHAnsi"/>
          <w:b/>
          <w:bCs/>
          <w:i/>
          <w:iCs/>
          <w:sz w:val="20"/>
          <w:szCs w:val="20"/>
        </w:rPr>
        <w:t>omme</w:t>
      </w:r>
      <w:r>
        <w:rPr>
          <w:rFonts w:cstheme="minorHAnsi"/>
          <w:b/>
          <w:bCs/>
          <w:i/>
          <w:iCs/>
          <w:sz w:val="20"/>
          <w:szCs w:val="20"/>
        </w:rPr>
        <w:t xml:space="preserve"> </w:t>
      </w:r>
      <w:r w:rsidRPr="00C6730B">
        <w:rPr>
          <w:rFonts w:cstheme="minorHAnsi"/>
          <w:b/>
          <w:bCs/>
          <w:i/>
          <w:iCs/>
          <w:sz w:val="20"/>
          <w:szCs w:val="20"/>
        </w:rPr>
        <w:t>si tout avait</w:t>
      </w:r>
      <w:r>
        <w:rPr>
          <w:rFonts w:cstheme="minorHAnsi"/>
          <w:b/>
          <w:bCs/>
          <w:i/>
          <w:iCs/>
          <w:sz w:val="20"/>
          <w:szCs w:val="20"/>
        </w:rPr>
        <w:t xml:space="preserve"> </w:t>
      </w:r>
      <w:r w:rsidRPr="00C6730B">
        <w:rPr>
          <w:rFonts w:cstheme="minorHAnsi"/>
          <w:b/>
          <w:bCs/>
          <w:i/>
          <w:iCs/>
          <w:sz w:val="20"/>
          <w:szCs w:val="20"/>
        </w:rPr>
        <w:t>été</w:t>
      </w:r>
      <w:r>
        <w:rPr>
          <w:rFonts w:cstheme="minorHAnsi"/>
          <w:b/>
          <w:bCs/>
          <w:i/>
          <w:iCs/>
          <w:sz w:val="20"/>
          <w:szCs w:val="20"/>
        </w:rPr>
        <w:t xml:space="preserve"> </w:t>
      </w:r>
      <w:r w:rsidRPr="00C6730B">
        <w:rPr>
          <w:rFonts w:cstheme="minorHAnsi"/>
          <w:b/>
          <w:bCs/>
          <w:i/>
          <w:iCs/>
          <w:sz w:val="20"/>
          <w:szCs w:val="20"/>
        </w:rPr>
        <w:t>rasé.</w:t>
      </w:r>
    </w:p>
    <w:p w14:paraId="5A2EBDF9"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21- Le [lendemain] matin, ils</w:t>
      </w:r>
      <w:r>
        <w:rPr>
          <w:rFonts w:cstheme="minorHAnsi"/>
          <w:b/>
          <w:bCs/>
          <w:i/>
          <w:iCs/>
          <w:sz w:val="20"/>
          <w:szCs w:val="20"/>
        </w:rPr>
        <w:t xml:space="preserve"> </w:t>
      </w:r>
      <w:r w:rsidRPr="00C6730B">
        <w:rPr>
          <w:rFonts w:cstheme="minorHAnsi"/>
          <w:b/>
          <w:bCs/>
          <w:i/>
          <w:iCs/>
          <w:sz w:val="20"/>
          <w:szCs w:val="20"/>
        </w:rPr>
        <w:t>s’appelèrent les uns les autres :</w:t>
      </w:r>
    </w:p>
    <w:p w14:paraId="4E3ADEFC"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22- « Partez</w:t>
      </w:r>
      <w:r>
        <w:rPr>
          <w:rFonts w:cstheme="minorHAnsi"/>
          <w:b/>
          <w:bCs/>
          <w:i/>
          <w:iCs/>
          <w:sz w:val="20"/>
          <w:szCs w:val="20"/>
        </w:rPr>
        <w:t xml:space="preserve"> </w:t>
      </w:r>
      <w:r w:rsidRPr="00C6730B">
        <w:rPr>
          <w:rFonts w:cstheme="minorHAnsi"/>
          <w:b/>
          <w:bCs/>
          <w:i/>
          <w:iCs/>
          <w:sz w:val="20"/>
          <w:szCs w:val="20"/>
        </w:rPr>
        <w:t>tôt à votre champ si</w:t>
      </w:r>
      <w:r>
        <w:rPr>
          <w:rFonts w:cstheme="minorHAnsi"/>
          <w:b/>
          <w:bCs/>
          <w:i/>
          <w:iCs/>
          <w:sz w:val="20"/>
          <w:szCs w:val="20"/>
        </w:rPr>
        <w:t xml:space="preserve"> </w:t>
      </w:r>
      <w:r w:rsidRPr="00C6730B">
        <w:rPr>
          <w:rFonts w:cstheme="minorHAnsi"/>
          <w:b/>
          <w:bCs/>
          <w:i/>
          <w:iCs/>
          <w:sz w:val="20"/>
          <w:szCs w:val="20"/>
        </w:rPr>
        <w:t>vous</w:t>
      </w:r>
      <w:r>
        <w:rPr>
          <w:rFonts w:cstheme="minorHAnsi"/>
          <w:b/>
          <w:bCs/>
          <w:i/>
          <w:iCs/>
          <w:sz w:val="20"/>
          <w:szCs w:val="20"/>
        </w:rPr>
        <w:t xml:space="preserve"> </w:t>
      </w:r>
      <w:r w:rsidRPr="00C6730B">
        <w:rPr>
          <w:rFonts w:cstheme="minorHAnsi"/>
          <w:b/>
          <w:bCs/>
          <w:i/>
          <w:iCs/>
          <w:sz w:val="20"/>
          <w:szCs w:val="20"/>
        </w:rPr>
        <w:t>voulez le récolter ».</w:t>
      </w:r>
    </w:p>
    <w:p w14:paraId="4389481B"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23- Ils</w:t>
      </w:r>
      <w:r>
        <w:rPr>
          <w:rFonts w:cstheme="minorHAnsi"/>
          <w:b/>
          <w:bCs/>
          <w:i/>
          <w:iCs/>
          <w:sz w:val="20"/>
          <w:szCs w:val="20"/>
        </w:rPr>
        <w:t xml:space="preserve"> </w:t>
      </w:r>
      <w:r w:rsidRPr="00C6730B">
        <w:rPr>
          <w:rFonts w:cstheme="minorHAnsi"/>
          <w:b/>
          <w:bCs/>
          <w:i/>
          <w:iCs/>
          <w:sz w:val="20"/>
          <w:szCs w:val="20"/>
        </w:rPr>
        <w:t>allèrent</w:t>
      </w:r>
      <w:r>
        <w:rPr>
          <w:rFonts w:cstheme="minorHAnsi"/>
          <w:b/>
          <w:bCs/>
          <w:i/>
          <w:iCs/>
          <w:sz w:val="20"/>
          <w:szCs w:val="20"/>
        </w:rPr>
        <w:t xml:space="preserve"> </w:t>
      </w:r>
      <w:r w:rsidRPr="00C6730B">
        <w:rPr>
          <w:rFonts w:cstheme="minorHAnsi"/>
          <w:b/>
          <w:bCs/>
          <w:i/>
          <w:iCs/>
          <w:sz w:val="20"/>
          <w:szCs w:val="20"/>
        </w:rPr>
        <w:t>donc, tout en</w:t>
      </w:r>
      <w:r>
        <w:rPr>
          <w:rFonts w:cstheme="minorHAnsi"/>
          <w:b/>
          <w:bCs/>
          <w:i/>
          <w:iCs/>
          <w:sz w:val="20"/>
          <w:szCs w:val="20"/>
        </w:rPr>
        <w:t xml:space="preserve"> </w:t>
      </w:r>
      <w:r w:rsidRPr="00C6730B">
        <w:rPr>
          <w:rFonts w:cstheme="minorHAnsi"/>
          <w:b/>
          <w:bCs/>
          <w:i/>
          <w:iCs/>
          <w:sz w:val="20"/>
          <w:szCs w:val="20"/>
        </w:rPr>
        <w:t>parlant entre eux à voix</w:t>
      </w:r>
      <w:r>
        <w:rPr>
          <w:rFonts w:cstheme="minorHAnsi"/>
          <w:b/>
          <w:bCs/>
          <w:i/>
          <w:iCs/>
          <w:sz w:val="20"/>
          <w:szCs w:val="20"/>
        </w:rPr>
        <w:t xml:space="preserve"> </w:t>
      </w:r>
      <w:r w:rsidRPr="00C6730B">
        <w:rPr>
          <w:rFonts w:cstheme="minorHAnsi"/>
          <w:b/>
          <w:bCs/>
          <w:i/>
          <w:iCs/>
          <w:sz w:val="20"/>
          <w:szCs w:val="20"/>
        </w:rPr>
        <w:t>basse :</w:t>
      </w:r>
    </w:p>
    <w:p w14:paraId="04A0167E"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24- « Ne laissez aucun</w:t>
      </w:r>
      <w:r>
        <w:rPr>
          <w:rFonts w:cstheme="minorHAnsi"/>
          <w:b/>
          <w:bCs/>
          <w:i/>
          <w:iCs/>
          <w:sz w:val="20"/>
          <w:szCs w:val="20"/>
        </w:rPr>
        <w:t xml:space="preserve"> </w:t>
      </w:r>
      <w:r w:rsidRPr="00C6730B">
        <w:rPr>
          <w:rFonts w:cstheme="minorHAnsi"/>
          <w:b/>
          <w:bCs/>
          <w:i/>
          <w:iCs/>
          <w:sz w:val="20"/>
          <w:szCs w:val="20"/>
        </w:rPr>
        <w:t>pauvre y entrer</w:t>
      </w:r>
      <w:r>
        <w:rPr>
          <w:rFonts w:cstheme="minorHAnsi"/>
          <w:b/>
          <w:bCs/>
          <w:i/>
          <w:iCs/>
          <w:sz w:val="20"/>
          <w:szCs w:val="20"/>
        </w:rPr>
        <w:t xml:space="preserve"> </w:t>
      </w:r>
      <w:r w:rsidRPr="00C6730B">
        <w:rPr>
          <w:rFonts w:cstheme="minorHAnsi"/>
          <w:b/>
          <w:bCs/>
          <w:i/>
          <w:iCs/>
          <w:sz w:val="20"/>
          <w:szCs w:val="20"/>
        </w:rPr>
        <w:t>aujourd’hui ».</w:t>
      </w:r>
    </w:p>
    <w:p w14:paraId="0C8B9BB8"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25- Ils</w:t>
      </w:r>
      <w:r>
        <w:rPr>
          <w:rFonts w:cstheme="minorHAnsi"/>
          <w:b/>
          <w:bCs/>
          <w:i/>
          <w:iCs/>
          <w:sz w:val="20"/>
          <w:szCs w:val="20"/>
        </w:rPr>
        <w:t xml:space="preserve"> </w:t>
      </w:r>
      <w:r w:rsidRPr="00C6730B">
        <w:rPr>
          <w:rFonts w:cstheme="minorHAnsi"/>
          <w:b/>
          <w:bCs/>
          <w:i/>
          <w:iCs/>
          <w:sz w:val="20"/>
          <w:szCs w:val="20"/>
        </w:rPr>
        <w:t>partirent de bonne heure</w:t>
      </w:r>
      <w:r>
        <w:rPr>
          <w:rFonts w:cstheme="minorHAnsi"/>
          <w:b/>
          <w:bCs/>
          <w:i/>
          <w:iCs/>
          <w:sz w:val="20"/>
          <w:szCs w:val="20"/>
        </w:rPr>
        <w:t xml:space="preserve"> </w:t>
      </w:r>
      <w:r w:rsidRPr="00C6730B">
        <w:rPr>
          <w:rFonts w:cstheme="minorHAnsi"/>
          <w:b/>
          <w:bCs/>
          <w:i/>
          <w:iCs/>
          <w:sz w:val="20"/>
          <w:szCs w:val="20"/>
        </w:rPr>
        <w:t>décidés à user d’avarice [envers les pauvres], convaincus que cela</w:t>
      </w:r>
      <w:r>
        <w:rPr>
          <w:rFonts w:cstheme="minorHAnsi"/>
          <w:b/>
          <w:bCs/>
          <w:i/>
          <w:iCs/>
          <w:sz w:val="20"/>
          <w:szCs w:val="20"/>
        </w:rPr>
        <w:t xml:space="preserve"> </w:t>
      </w:r>
      <w:r w:rsidRPr="00C6730B">
        <w:rPr>
          <w:rFonts w:cstheme="minorHAnsi"/>
          <w:b/>
          <w:bCs/>
          <w:i/>
          <w:iCs/>
          <w:sz w:val="20"/>
          <w:szCs w:val="20"/>
        </w:rPr>
        <w:t>était</w:t>
      </w:r>
      <w:r>
        <w:rPr>
          <w:rFonts w:cstheme="minorHAnsi"/>
          <w:b/>
          <w:bCs/>
          <w:i/>
          <w:iCs/>
          <w:sz w:val="20"/>
          <w:szCs w:val="20"/>
        </w:rPr>
        <w:t xml:space="preserve"> </w:t>
      </w:r>
      <w:r w:rsidRPr="00C6730B">
        <w:rPr>
          <w:rFonts w:cstheme="minorHAnsi"/>
          <w:b/>
          <w:bCs/>
          <w:i/>
          <w:iCs/>
          <w:sz w:val="20"/>
          <w:szCs w:val="20"/>
        </w:rPr>
        <w:t>en</w:t>
      </w:r>
      <w:r>
        <w:rPr>
          <w:rFonts w:cstheme="minorHAnsi"/>
          <w:b/>
          <w:bCs/>
          <w:i/>
          <w:iCs/>
          <w:sz w:val="20"/>
          <w:szCs w:val="20"/>
        </w:rPr>
        <w:t xml:space="preserve"> </w:t>
      </w:r>
      <w:r w:rsidRPr="00C6730B">
        <w:rPr>
          <w:rFonts w:cstheme="minorHAnsi"/>
          <w:b/>
          <w:bCs/>
          <w:i/>
          <w:iCs/>
          <w:sz w:val="20"/>
          <w:szCs w:val="20"/>
        </w:rPr>
        <w:t>leur</w:t>
      </w:r>
      <w:r>
        <w:rPr>
          <w:rFonts w:cstheme="minorHAnsi"/>
          <w:b/>
          <w:bCs/>
          <w:i/>
          <w:iCs/>
          <w:sz w:val="20"/>
          <w:szCs w:val="20"/>
        </w:rPr>
        <w:t xml:space="preserve"> </w:t>
      </w:r>
      <w:r w:rsidRPr="00C6730B">
        <w:rPr>
          <w:rFonts w:cstheme="minorHAnsi"/>
          <w:b/>
          <w:bCs/>
          <w:i/>
          <w:iCs/>
          <w:sz w:val="20"/>
          <w:szCs w:val="20"/>
        </w:rPr>
        <w:t>pouvoir.</w:t>
      </w:r>
    </w:p>
    <w:p w14:paraId="62E1A14E" w14:textId="77777777" w:rsidR="00A2566A" w:rsidRPr="001B54DA" w:rsidRDefault="00A2566A" w:rsidP="00A2566A">
      <w:pPr>
        <w:jc w:val="both"/>
        <w:rPr>
          <w:rFonts w:cstheme="minorHAnsi"/>
        </w:rPr>
      </w:pPr>
    </w:p>
    <w:p w14:paraId="04F627C6" w14:textId="09085998" w:rsidR="00A2566A" w:rsidRPr="001B54DA" w:rsidRDefault="00A2566A" w:rsidP="00A2566A">
      <w:pPr>
        <w:jc w:val="both"/>
        <w:rPr>
          <w:rFonts w:cstheme="minorHAnsi"/>
        </w:rPr>
      </w:pPr>
      <w:r w:rsidRPr="001B54DA">
        <w:rPr>
          <w:rFonts w:cstheme="minorHAnsi"/>
        </w:rPr>
        <w:t>Dans ces versets, le sort des riches arrogants qui possédaient des jardins luxuriants et fructueux au Yémen ou ailleurs est mentionné. Les commentateurs ont dit que ces jardins étaient en la possession d'un vieil homme fidèle qui récoltait autant qu'il en avait besoin chaque année et donnait le reste aux nécessiteux, et donc chaque année</w:t>
      </w:r>
      <w:r w:rsidR="00BB3F1B">
        <w:rPr>
          <w:rFonts w:cstheme="minorHAnsi"/>
        </w:rPr>
        <w:t>,</w:t>
      </w:r>
      <w:r w:rsidRPr="001B54DA">
        <w:rPr>
          <w:rFonts w:cstheme="minorHAnsi"/>
        </w:rPr>
        <w:t xml:space="preserve"> les pauvres de cette région attendaient le jour de la récolte des fruits</w:t>
      </w:r>
      <w:r w:rsidR="00BB3F1B">
        <w:rPr>
          <w:rFonts w:cstheme="minorHAnsi"/>
        </w:rPr>
        <w:t>.</w:t>
      </w:r>
      <w:r w:rsidRPr="001B54DA">
        <w:rPr>
          <w:rFonts w:cstheme="minorHAnsi"/>
        </w:rPr>
        <w:t xml:space="preserve"> </w:t>
      </w:r>
      <w:r w:rsidR="00BB3F1B">
        <w:rPr>
          <w:rFonts w:cstheme="minorHAnsi"/>
        </w:rPr>
        <w:t>Mais</w:t>
      </w:r>
      <w:r w:rsidR="00BB3F1B" w:rsidRPr="001B54DA">
        <w:rPr>
          <w:rFonts w:cstheme="minorHAnsi"/>
        </w:rPr>
        <w:t xml:space="preserve"> </w:t>
      </w:r>
      <w:r w:rsidRPr="001B54DA">
        <w:rPr>
          <w:rFonts w:cstheme="minorHAnsi"/>
        </w:rPr>
        <w:t>après sa mort, ses enfants décidèrent de dépouiller les pauvres et de cueillir en secret tous les produits du jardin et prêtèrent même serment de le faire. Mais la nuit, pendant qu'ils dormaient, la punition divine est descendue et a détruit les produits du jardin, et le matin, quand ces garçons sont entrés dans le jardin, ils ont réalisé les conséquences de leur avarice. Et cette histoire est devenue une leçon pour tous les riches et les avares.</w:t>
      </w:r>
      <w:r>
        <w:rPr>
          <w:rStyle w:val="Appelnotedebasdep"/>
          <w:rFonts w:cstheme="minorHAnsi"/>
        </w:rPr>
        <w:footnoteReference w:id="10"/>
      </w:r>
    </w:p>
    <w:p w14:paraId="726082C3" w14:textId="77777777" w:rsidR="00A2566A" w:rsidRPr="001B54DA" w:rsidRDefault="00A2566A" w:rsidP="00A2566A">
      <w:pPr>
        <w:jc w:val="both"/>
        <w:rPr>
          <w:rFonts w:cstheme="minorHAnsi"/>
        </w:rPr>
      </w:pPr>
    </w:p>
    <w:p w14:paraId="7B8556A4" w14:textId="77777777" w:rsidR="00A2566A" w:rsidRDefault="00A2566A" w:rsidP="00A2566A">
      <w:pPr>
        <w:jc w:val="both"/>
        <w:rPr>
          <w:rFonts w:cstheme="minorHAnsi"/>
          <w:b/>
          <w:bCs/>
          <w:i/>
          <w:iCs/>
          <w:sz w:val="20"/>
          <w:szCs w:val="20"/>
        </w:rPr>
      </w:pPr>
    </w:p>
    <w:p w14:paraId="3F4C4773" w14:textId="77777777" w:rsidR="00064BA1" w:rsidRDefault="00064BA1" w:rsidP="00A2566A">
      <w:pPr>
        <w:jc w:val="both"/>
        <w:rPr>
          <w:rFonts w:cstheme="minorHAnsi"/>
          <w:b/>
          <w:bCs/>
          <w:i/>
          <w:iCs/>
          <w:sz w:val="20"/>
          <w:szCs w:val="20"/>
        </w:rPr>
      </w:pPr>
    </w:p>
    <w:p w14:paraId="68EC1A27" w14:textId="2152741C" w:rsidR="00064BA1" w:rsidRPr="00C6730B" w:rsidRDefault="00064BA1" w:rsidP="00064BA1">
      <w:pPr>
        <w:jc w:val="right"/>
        <w:rPr>
          <w:rFonts w:cstheme="minorHAnsi"/>
          <w:b/>
          <w:bCs/>
          <w:i/>
          <w:iCs/>
          <w:sz w:val="20"/>
          <w:szCs w:val="20"/>
        </w:rPr>
      </w:pPr>
      <w:r w:rsidRPr="002C7587">
        <w:rPr>
          <w:rFonts w:cs="KFGQPC Uthmanic Script HAFS"/>
          <w:color w:val="000000"/>
          <w:sz w:val="36"/>
          <w:szCs w:val="36"/>
          <w:shd w:val="clear" w:color="auto" w:fill="FFFFFF"/>
          <w:rtl/>
        </w:rPr>
        <w:t xml:space="preserve">فَلَمَّا </w:t>
      </w:r>
      <w:proofErr w:type="spellStart"/>
      <w:r w:rsidRPr="002C7587">
        <w:rPr>
          <w:rFonts w:cs="KFGQPC Uthmanic Script HAFS"/>
          <w:color w:val="000000"/>
          <w:sz w:val="36"/>
          <w:szCs w:val="36"/>
          <w:shd w:val="clear" w:color="auto" w:fill="FFFFFF"/>
          <w:rtl/>
        </w:rPr>
        <w:t>رَأَوۡهَا</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قَالُوٓاْ</w:t>
      </w:r>
      <w:proofErr w:type="spellEnd"/>
      <w:r w:rsidRPr="002C7587">
        <w:rPr>
          <w:rFonts w:cs="KFGQPC Uthmanic Script HAFS"/>
          <w:color w:val="000000"/>
          <w:sz w:val="36"/>
          <w:szCs w:val="36"/>
          <w:shd w:val="clear" w:color="auto" w:fill="FFFFFF"/>
          <w:rtl/>
        </w:rPr>
        <w:t xml:space="preserve"> إِنَّا لَضَآلُّونَ٢٦ </w:t>
      </w:r>
      <w:proofErr w:type="spellStart"/>
      <w:r w:rsidRPr="002C7587">
        <w:rPr>
          <w:rFonts w:cs="KFGQPC Uthmanic Script HAFS"/>
          <w:color w:val="000000"/>
          <w:sz w:val="36"/>
          <w:szCs w:val="36"/>
          <w:shd w:val="clear" w:color="auto" w:fill="FFFFFF"/>
          <w:rtl/>
        </w:rPr>
        <w:t>بَلۡ</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نَحۡنُ</w:t>
      </w:r>
      <w:proofErr w:type="spellEnd"/>
      <w:r w:rsidRPr="002C7587">
        <w:rPr>
          <w:rFonts w:cs="KFGQPC Uthmanic Script HAFS"/>
          <w:color w:val="000000"/>
          <w:sz w:val="36"/>
          <w:szCs w:val="36"/>
          <w:shd w:val="clear" w:color="auto" w:fill="FFFFFF"/>
          <w:rtl/>
        </w:rPr>
        <w:t xml:space="preserve"> مَحۡرُومُونَ٢٧ قَالَ </w:t>
      </w:r>
      <w:proofErr w:type="spellStart"/>
      <w:r w:rsidRPr="002C7587">
        <w:rPr>
          <w:rFonts w:cs="KFGQPC Uthmanic Script HAFS"/>
          <w:color w:val="000000"/>
          <w:sz w:val="36"/>
          <w:szCs w:val="36"/>
          <w:shd w:val="clear" w:color="auto" w:fill="FFFFFF"/>
          <w:rtl/>
        </w:rPr>
        <w:t>أَوۡسَطُهُمۡ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أَلَمۡ</w:t>
      </w:r>
      <w:proofErr w:type="spellEnd"/>
      <w:r w:rsidRPr="002C7587">
        <w:rPr>
          <w:rFonts w:cs="KFGQPC Uthmanic Script HAFS"/>
          <w:color w:val="000000"/>
          <w:sz w:val="36"/>
          <w:szCs w:val="36"/>
          <w:shd w:val="clear" w:color="auto" w:fill="FFFFFF"/>
          <w:rtl/>
        </w:rPr>
        <w:t xml:space="preserve"> أَقُل </w:t>
      </w:r>
      <w:proofErr w:type="spellStart"/>
      <w:r w:rsidRPr="002C7587">
        <w:rPr>
          <w:rFonts w:cs="KFGQPC Uthmanic Script HAFS"/>
          <w:color w:val="000000"/>
          <w:sz w:val="36"/>
          <w:szCs w:val="36"/>
          <w:shd w:val="clear" w:color="auto" w:fill="FFFFFF"/>
          <w:rtl/>
        </w:rPr>
        <w:t>لَّكُمۡ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لَوۡلَا</w:t>
      </w:r>
      <w:proofErr w:type="spellEnd"/>
      <w:r w:rsidRPr="002C7587">
        <w:rPr>
          <w:rFonts w:cs="KFGQPC Uthmanic Script HAFS"/>
          <w:color w:val="000000"/>
          <w:sz w:val="36"/>
          <w:szCs w:val="36"/>
          <w:shd w:val="clear" w:color="auto" w:fill="FFFFFF"/>
          <w:rtl/>
        </w:rPr>
        <w:t xml:space="preserve"> تُسَبِّحُونَ٢٨ قَالُواْ </w:t>
      </w:r>
      <w:proofErr w:type="spellStart"/>
      <w:r w:rsidRPr="002C7587">
        <w:rPr>
          <w:rFonts w:cs="KFGQPC Uthmanic Script HAFS"/>
          <w:color w:val="000000"/>
          <w:sz w:val="36"/>
          <w:szCs w:val="36"/>
          <w:shd w:val="clear" w:color="auto" w:fill="FFFFFF"/>
          <w:rtl/>
        </w:rPr>
        <w:t>سُبۡحَٰنَ</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رَبِّنَآ</w:t>
      </w:r>
      <w:proofErr w:type="spellEnd"/>
      <w:r w:rsidRPr="002C7587">
        <w:rPr>
          <w:rFonts w:cs="KFGQPC Uthmanic Script HAFS"/>
          <w:color w:val="000000"/>
          <w:sz w:val="36"/>
          <w:szCs w:val="36"/>
          <w:shd w:val="clear" w:color="auto" w:fill="FFFFFF"/>
          <w:rtl/>
        </w:rPr>
        <w:t xml:space="preserve"> إِنَّا كُنَّا ظَٰلِمِينَ٢٩ </w:t>
      </w:r>
      <w:proofErr w:type="spellStart"/>
      <w:r w:rsidRPr="002C7587">
        <w:rPr>
          <w:rFonts w:cs="KFGQPC Uthmanic Script HAFS"/>
          <w:color w:val="000000"/>
          <w:sz w:val="36"/>
          <w:szCs w:val="36"/>
          <w:shd w:val="clear" w:color="auto" w:fill="FFFFFF"/>
          <w:rtl/>
        </w:rPr>
        <w:t>فَأَقۡبَلَ</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بَعۡضُهُمۡ</w:t>
      </w:r>
      <w:proofErr w:type="spellEnd"/>
      <w:r w:rsidRPr="002C7587">
        <w:rPr>
          <w:rFonts w:cs="KFGQPC Uthmanic Script HAFS"/>
          <w:color w:val="000000"/>
          <w:sz w:val="36"/>
          <w:szCs w:val="36"/>
          <w:shd w:val="clear" w:color="auto" w:fill="FFFFFF"/>
          <w:rtl/>
        </w:rPr>
        <w:t xml:space="preserve"> عَلَىٰ </w:t>
      </w:r>
      <w:proofErr w:type="spellStart"/>
      <w:r w:rsidRPr="002C7587">
        <w:rPr>
          <w:rFonts w:cs="KFGQPC Uthmanic Script HAFS"/>
          <w:color w:val="000000"/>
          <w:sz w:val="36"/>
          <w:szCs w:val="36"/>
          <w:shd w:val="clear" w:color="auto" w:fill="FFFFFF"/>
          <w:rtl/>
        </w:rPr>
        <w:t>بَعۡض</w:t>
      </w:r>
      <w:proofErr w:type="spellEnd"/>
      <w:r w:rsidRPr="002C7587">
        <w:rPr>
          <w:rFonts w:cs="KFGQPC Uthmanic Script HAFS"/>
          <w:color w:val="000000"/>
          <w:sz w:val="36"/>
          <w:szCs w:val="36"/>
          <w:shd w:val="clear" w:color="auto" w:fill="FFFFFF"/>
          <w:rtl/>
        </w:rPr>
        <w:t xml:space="preserve">ٖ يَتَلَٰوَمُونَ٣٠ قَالُواْ </w:t>
      </w:r>
      <w:proofErr w:type="spellStart"/>
      <w:r w:rsidRPr="002C7587">
        <w:rPr>
          <w:rFonts w:cs="KFGQPC Uthmanic Script HAFS"/>
          <w:color w:val="000000"/>
          <w:sz w:val="36"/>
          <w:szCs w:val="36"/>
          <w:shd w:val="clear" w:color="auto" w:fill="FFFFFF"/>
          <w:rtl/>
        </w:rPr>
        <w:t>يَٰوَيۡلَنَآ</w:t>
      </w:r>
      <w:proofErr w:type="spellEnd"/>
      <w:r w:rsidRPr="002C7587">
        <w:rPr>
          <w:rFonts w:cs="KFGQPC Uthmanic Script HAFS"/>
          <w:color w:val="000000"/>
          <w:sz w:val="36"/>
          <w:szCs w:val="36"/>
          <w:shd w:val="clear" w:color="auto" w:fill="FFFFFF"/>
          <w:rtl/>
        </w:rPr>
        <w:t xml:space="preserve"> إِنَّا كُنَّا طَٰغِينَ٣١ عَسَىٰ </w:t>
      </w:r>
      <w:proofErr w:type="spellStart"/>
      <w:r w:rsidRPr="002C7587">
        <w:rPr>
          <w:rFonts w:cs="KFGQPC Uthmanic Script HAFS"/>
          <w:color w:val="000000"/>
          <w:sz w:val="36"/>
          <w:szCs w:val="36"/>
          <w:shd w:val="clear" w:color="auto" w:fill="FFFFFF"/>
          <w:rtl/>
        </w:rPr>
        <w:t>رَبُّنَآ</w:t>
      </w:r>
      <w:proofErr w:type="spellEnd"/>
      <w:r w:rsidRPr="002C7587">
        <w:rPr>
          <w:rFonts w:cs="KFGQPC Uthmanic Script HAFS"/>
          <w:color w:val="000000"/>
          <w:sz w:val="36"/>
          <w:szCs w:val="36"/>
          <w:shd w:val="clear" w:color="auto" w:fill="FFFFFF"/>
          <w:rtl/>
        </w:rPr>
        <w:t xml:space="preserve"> أَن </w:t>
      </w:r>
      <w:proofErr w:type="spellStart"/>
      <w:r w:rsidRPr="002C7587">
        <w:rPr>
          <w:rFonts w:cs="KFGQPC Uthmanic Script HAFS"/>
          <w:color w:val="000000"/>
          <w:sz w:val="36"/>
          <w:szCs w:val="36"/>
          <w:shd w:val="clear" w:color="auto" w:fill="FFFFFF"/>
          <w:rtl/>
        </w:rPr>
        <w:t>يُبۡدِلَنَا</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خَيۡرٗا</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مِّنۡهَآ</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إِنَّآ</w:t>
      </w:r>
      <w:proofErr w:type="spellEnd"/>
      <w:r w:rsidRPr="002C7587">
        <w:rPr>
          <w:rFonts w:cs="KFGQPC Uthmanic Script HAFS"/>
          <w:color w:val="000000"/>
          <w:sz w:val="36"/>
          <w:szCs w:val="36"/>
          <w:shd w:val="clear" w:color="auto" w:fill="FFFFFF"/>
          <w:rtl/>
        </w:rPr>
        <w:t xml:space="preserve"> إِلَىٰ رَبِّنَا رَٰغِبُونَ٣٢ كَذَٰلِكَ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لۡعَذَابُۖ</w:t>
      </w:r>
      <w:proofErr w:type="spellEnd"/>
      <w:r w:rsidRPr="002C7587">
        <w:rPr>
          <w:rFonts w:cs="KFGQPC Uthmanic Script HAFS"/>
          <w:color w:val="000000"/>
          <w:sz w:val="36"/>
          <w:szCs w:val="36"/>
          <w:shd w:val="clear" w:color="auto" w:fill="FFFFFF"/>
          <w:rtl/>
        </w:rPr>
        <w:t xml:space="preserve"> وَلَعَذَابُ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لۡأٓخِرَةِ</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أَكۡبَرُۚ</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لَوۡ</w:t>
      </w:r>
      <w:proofErr w:type="spellEnd"/>
      <w:r w:rsidRPr="002C7587">
        <w:rPr>
          <w:rFonts w:cs="KFGQPC Uthmanic Script HAFS"/>
          <w:color w:val="000000"/>
          <w:sz w:val="36"/>
          <w:szCs w:val="36"/>
          <w:shd w:val="clear" w:color="auto" w:fill="FFFFFF"/>
          <w:rtl/>
        </w:rPr>
        <w:t xml:space="preserve"> كَانُواْ يَعۡلَمُونَ٣٣</w:t>
      </w:r>
    </w:p>
    <w:p w14:paraId="4559CFAF" w14:textId="77777777" w:rsidR="00A2566A" w:rsidRPr="00C6730B" w:rsidRDefault="00A2566A" w:rsidP="00A2566A">
      <w:pPr>
        <w:jc w:val="both"/>
        <w:rPr>
          <w:rFonts w:cstheme="minorHAnsi"/>
          <w:b/>
          <w:bCs/>
          <w:i/>
          <w:iCs/>
          <w:sz w:val="20"/>
          <w:szCs w:val="20"/>
        </w:rPr>
      </w:pPr>
    </w:p>
    <w:p w14:paraId="21813B07"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26- Puis, quand</w:t>
      </w:r>
      <w:r>
        <w:rPr>
          <w:rFonts w:cstheme="minorHAnsi"/>
          <w:b/>
          <w:bCs/>
          <w:i/>
          <w:iCs/>
          <w:sz w:val="20"/>
          <w:szCs w:val="20"/>
        </w:rPr>
        <w:t xml:space="preserve"> </w:t>
      </w:r>
      <w:r w:rsidRPr="00C6730B">
        <w:rPr>
          <w:rFonts w:cstheme="minorHAnsi"/>
          <w:b/>
          <w:bCs/>
          <w:i/>
          <w:iCs/>
          <w:sz w:val="20"/>
          <w:szCs w:val="20"/>
        </w:rPr>
        <w:t>ils le virent [le jardin], ils</w:t>
      </w:r>
      <w:r>
        <w:rPr>
          <w:rFonts w:cstheme="minorHAnsi"/>
          <w:b/>
          <w:bCs/>
          <w:i/>
          <w:iCs/>
          <w:sz w:val="20"/>
          <w:szCs w:val="20"/>
        </w:rPr>
        <w:t xml:space="preserve"> </w:t>
      </w:r>
      <w:r w:rsidRPr="00C6730B">
        <w:rPr>
          <w:rFonts w:cstheme="minorHAnsi"/>
          <w:b/>
          <w:bCs/>
          <w:i/>
          <w:iCs/>
          <w:sz w:val="20"/>
          <w:szCs w:val="20"/>
        </w:rPr>
        <w:t>dirent : « vraiment, nous avons perdu notre chemin.</w:t>
      </w:r>
    </w:p>
    <w:p w14:paraId="75C235D6"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27- Ou plutôt nous somme</w:t>
      </w:r>
      <w:r>
        <w:rPr>
          <w:rFonts w:cstheme="minorHAnsi"/>
          <w:b/>
          <w:bCs/>
          <w:i/>
          <w:iCs/>
          <w:sz w:val="20"/>
          <w:szCs w:val="20"/>
        </w:rPr>
        <w:t xml:space="preserve">s </w:t>
      </w:r>
      <w:r w:rsidRPr="00C6730B">
        <w:rPr>
          <w:rFonts w:cstheme="minorHAnsi"/>
          <w:b/>
          <w:bCs/>
          <w:i/>
          <w:iCs/>
          <w:sz w:val="20"/>
          <w:szCs w:val="20"/>
        </w:rPr>
        <w:t>frustrés ».</w:t>
      </w:r>
    </w:p>
    <w:p w14:paraId="369838B8"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28- Le plus juste</w:t>
      </w:r>
      <w:r>
        <w:rPr>
          <w:rFonts w:cstheme="minorHAnsi"/>
          <w:b/>
          <w:bCs/>
          <w:i/>
          <w:iCs/>
          <w:sz w:val="20"/>
          <w:szCs w:val="20"/>
        </w:rPr>
        <w:t xml:space="preserve"> </w:t>
      </w:r>
      <w:r w:rsidRPr="00C6730B">
        <w:rPr>
          <w:rFonts w:cstheme="minorHAnsi"/>
          <w:b/>
          <w:bCs/>
          <w:i/>
          <w:iCs/>
          <w:sz w:val="20"/>
          <w:szCs w:val="20"/>
        </w:rPr>
        <w:t>d’entre</w:t>
      </w:r>
      <w:r>
        <w:rPr>
          <w:rFonts w:cstheme="minorHAnsi"/>
          <w:b/>
          <w:bCs/>
          <w:i/>
          <w:iCs/>
          <w:sz w:val="20"/>
          <w:szCs w:val="20"/>
        </w:rPr>
        <w:t xml:space="preserve"> </w:t>
      </w:r>
      <w:r w:rsidRPr="00C6730B">
        <w:rPr>
          <w:rFonts w:cstheme="minorHAnsi"/>
          <w:b/>
          <w:bCs/>
          <w:i/>
          <w:iCs/>
          <w:sz w:val="20"/>
          <w:szCs w:val="20"/>
        </w:rPr>
        <w:t>eux</w:t>
      </w:r>
      <w:r>
        <w:rPr>
          <w:rFonts w:cstheme="minorHAnsi"/>
          <w:b/>
          <w:bCs/>
          <w:i/>
          <w:iCs/>
          <w:sz w:val="20"/>
          <w:szCs w:val="20"/>
        </w:rPr>
        <w:t xml:space="preserve"> </w:t>
      </w:r>
      <w:r w:rsidRPr="00C6730B">
        <w:rPr>
          <w:rFonts w:cstheme="minorHAnsi"/>
          <w:b/>
          <w:bCs/>
          <w:i/>
          <w:iCs/>
          <w:sz w:val="20"/>
          <w:szCs w:val="20"/>
        </w:rPr>
        <w:t>dit : « Ne vous</w:t>
      </w:r>
      <w:r>
        <w:rPr>
          <w:rFonts w:cstheme="minorHAnsi"/>
          <w:b/>
          <w:bCs/>
          <w:i/>
          <w:iCs/>
          <w:sz w:val="20"/>
          <w:szCs w:val="20"/>
        </w:rPr>
        <w:t xml:space="preserve"> </w:t>
      </w:r>
      <w:r w:rsidRPr="00C6730B">
        <w:rPr>
          <w:rFonts w:cstheme="minorHAnsi"/>
          <w:b/>
          <w:bCs/>
          <w:i/>
          <w:iCs/>
          <w:sz w:val="20"/>
          <w:szCs w:val="20"/>
        </w:rPr>
        <w:t>avais-je pas dit : Si seulement</w:t>
      </w:r>
      <w:r>
        <w:rPr>
          <w:rFonts w:cstheme="minorHAnsi"/>
          <w:b/>
          <w:bCs/>
          <w:i/>
          <w:iCs/>
          <w:sz w:val="20"/>
          <w:szCs w:val="20"/>
        </w:rPr>
        <w:t xml:space="preserve"> </w:t>
      </w:r>
      <w:r w:rsidRPr="00C6730B">
        <w:rPr>
          <w:rFonts w:cstheme="minorHAnsi"/>
          <w:b/>
          <w:bCs/>
          <w:i/>
          <w:iCs/>
          <w:sz w:val="20"/>
          <w:szCs w:val="20"/>
        </w:rPr>
        <w:t>vous</w:t>
      </w:r>
      <w:r>
        <w:rPr>
          <w:rFonts w:cstheme="minorHAnsi"/>
          <w:b/>
          <w:bCs/>
          <w:i/>
          <w:iCs/>
          <w:sz w:val="20"/>
          <w:szCs w:val="20"/>
        </w:rPr>
        <w:t xml:space="preserve"> </w:t>
      </w:r>
      <w:r w:rsidRPr="00C6730B">
        <w:rPr>
          <w:rFonts w:cstheme="minorHAnsi"/>
          <w:b/>
          <w:bCs/>
          <w:i/>
          <w:iCs/>
          <w:sz w:val="20"/>
          <w:szCs w:val="20"/>
        </w:rPr>
        <w:t>avez</w:t>
      </w:r>
      <w:r>
        <w:rPr>
          <w:rFonts w:cstheme="minorHAnsi"/>
          <w:b/>
          <w:bCs/>
          <w:i/>
          <w:iCs/>
          <w:sz w:val="20"/>
          <w:szCs w:val="20"/>
        </w:rPr>
        <w:t xml:space="preserve"> </w:t>
      </w:r>
      <w:r w:rsidRPr="00C6730B">
        <w:rPr>
          <w:rFonts w:cstheme="minorHAnsi"/>
          <w:b/>
          <w:bCs/>
          <w:i/>
          <w:iCs/>
          <w:sz w:val="20"/>
          <w:szCs w:val="20"/>
        </w:rPr>
        <w:t>rendu gloire à Allah ! »</w:t>
      </w:r>
    </w:p>
    <w:p w14:paraId="08C4CCEE"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lastRenderedPageBreak/>
        <w:t>29- Ils</w:t>
      </w:r>
      <w:r>
        <w:rPr>
          <w:rFonts w:cstheme="minorHAnsi"/>
          <w:b/>
          <w:bCs/>
          <w:i/>
          <w:iCs/>
          <w:sz w:val="20"/>
          <w:szCs w:val="20"/>
        </w:rPr>
        <w:t xml:space="preserve"> </w:t>
      </w:r>
      <w:r w:rsidRPr="00C6730B">
        <w:rPr>
          <w:rFonts w:cstheme="minorHAnsi"/>
          <w:b/>
          <w:bCs/>
          <w:i/>
          <w:iCs/>
          <w:sz w:val="20"/>
          <w:szCs w:val="20"/>
        </w:rPr>
        <w:t>dirent : « Gloire à notre Seigneur ! Oui, nous avons</w:t>
      </w:r>
      <w:r>
        <w:rPr>
          <w:rFonts w:cstheme="minorHAnsi"/>
          <w:b/>
          <w:bCs/>
          <w:i/>
          <w:iCs/>
          <w:sz w:val="20"/>
          <w:szCs w:val="20"/>
        </w:rPr>
        <w:t xml:space="preserve"> </w:t>
      </w:r>
      <w:r w:rsidRPr="00C6730B">
        <w:rPr>
          <w:rFonts w:cstheme="minorHAnsi"/>
          <w:b/>
          <w:bCs/>
          <w:i/>
          <w:iCs/>
          <w:sz w:val="20"/>
          <w:szCs w:val="20"/>
        </w:rPr>
        <w:t>été des injustes ».</w:t>
      </w:r>
    </w:p>
    <w:p w14:paraId="00F67106"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30- Puis</w:t>
      </w:r>
      <w:r>
        <w:rPr>
          <w:rFonts w:cstheme="minorHAnsi"/>
          <w:b/>
          <w:bCs/>
          <w:i/>
          <w:iCs/>
          <w:sz w:val="20"/>
          <w:szCs w:val="20"/>
        </w:rPr>
        <w:t xml:space="preserve"> </w:t>
      </w:r>
      <w:r w:rsidRPr="00C6730B">
        <w:rPr>
          <w:rFonts w:cstheme="minorHAnsi"/>
          <w:b/>
          <w:bCs/>
          <w:i/>
          <w:iCs/>
          <w:sz w:val="20"/>
          <w:szCs w:val="20"/>
        </w:rPr>
        <w:t>ils</w:t>
      </w:r>
      <w:r>
        <w:rPr>
          <w:rFonts w:cstheme="minorHAnsi"/>
          <w:b/>
          <w:bCs/>
          <w:i/>
          <w:iCs/>
          <w:sz w:val="20"/>
          <w:szCs w:val="20"/>
        </w:rPr>
        <w:t xml:space="preserve"> </w:t>
      </w:r>
      <w:r w:rsidRPr="00C6730B">
        <w:rPr>
          <w:rFonts w:cstheme="minorHAnsi"/>
          <w:b/>
          <w:bCs/>
          <w:i/>
          <w:iCs/>
          <w:sz w:val="20"/>
          <w:szCs w:val="20"/>
        </w:rPr>
        <w:t>s’adressèrent les uns aux autres, se faisant des reproches.</w:t>
      </w:r>
    </w:p>
    <w:p w14:paraId="095AAD41"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31- Ils</w:t>
      </w:r>
      <w:r>
        <w:rPr>
          <w:rFonts w:cstheme="minorHAnsi"/>
          <w:b/>
          <w:bCs/>
          <w:i/>
          <w:iCs/>
          <w:sz w:val="20"/>
          <w:szCs w:val="20"/>
        </w:rPr>
        <w:t xml:space="preserve"> </w:t>
      </w:r>
      <w:r w:rsidRPr="00C6730B">
        <w:rPr>
          <w:rFonts w:cstheme="minorHAnsi"/>
          <w:b/>
          <w:bCs/>
          <w:i/>
          <w:iCs/>
          <w:sz w:val="20"/>
          <w:szCs w:val="20"/>
        </w:rPr>
        <w:t>dirent : « Malheur à nous ! Nous avons</w:t>
      </w:r>
      <w:r>
        <w:rPr>
          <w:rFonts w:cstheme="minorHAnsi"/>
          <w:b/>
          <w:bCs/>
          <w:i/>
          <w:iCs/>
          <w:sz w:val="20"/>
          <w:szCs w:val="20"/>
        </w:rPr>
        <w:t xml:space="preserve"> </w:t>
      </w:r>
      <w:r w:rsidRPr="00C6730B">
        <w:rPr>
          <w:rFonts w:cstheme="minorHAnsi"/>
          <w:b/>
          <w:bCs/>
          <w:i/>
          <w:iCs/>
          <w:sz w:val="20"/>
          <w:szCs w:val="20"/>
        </w:rPr>
        <w:t>été des rebelles.</w:t>
      </w:r>
    </w:p>
    <w:p w14:paraId="76B54152"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32- Nous souhaitons que notre Seigneur nous le remplace par quelque chose de meilleur. Nous désirons nous rapprocher de notre Seigneur ».</w:t>
      </w:r>
    </w:p>
    <w:p w14:paraId="2297E0A9" w14:textId="77777777" w:rsidR="00A2566A" w:rsidRDefault="00A2566A" w:rsidP="00A2566A">
      <w:pPr>
        <w:jc w:val="both"/>
        <w:rPr>
          <w:rFonts w:cstheme="minorHAnsi"/>
          <w:b/>
          <w:bCs/>
          <w:i/>
          <w:iCs/>
          <w:sz w:val="20"/>
          <w:szCs w:val="20"/>
        </w:rPr>
      </w:pPr>
      <w:r w:rsidRPr="00C6730B">
        <w:rPr>
          <w:rFonts w:cstheme="minorHAnsi"/>
          <w:b/>
          <w:bCs/>
          <w:i/>
          <w:iCs/>
          <w:sz w:val="20"/>
          <w:szCs w:val="20"/>
        </w:rPr>
        <w:t>33- Tel fut le châtiment ; et le châtiment de l’au-delà</w:t>
      </w:r>
      <w:r>
        <w:rPr>
          <w:rFonts w:cstheme="minorHAnsi"/>
          <w:b/>
          <w:bCs/>
          <w:i/>
          <w:iCs/>
          <w:sz w:val="20"/>
          <w:szCs w:val="20"/>
        </w:rPr>
        <w:t xml:space="preserve"> </w:t>
      </w:r>
      <w:r w:rsidRPr="00C6730B">
        <w:rPr>
          <w:rFonts w:cstheme="minorHAnsi"/>
          <w:b/>
          <w:bCs/>
          <w:i/>
          <w:iCs/>
          <w:sz w:val="20"/>
          <w:szCs w:val="20"/>
        </w:rPr>
        <w:t>est plus grand encore, si</w:t>
      </w:r>
      <w:r>
        <w:rPr>
          <w:rFonts w:cstheme="minorHAnsi"/>
          <w:b/>
          <w:bCs/>
          <w:i/>
          <w:iCs/>
          <w:sz w:val="20"/>
          <w:szCs w:val="20"/>
        </w:rPr>
        <w:t xml:space="preserve"> </w:t>
      </w:r>
      <w:r w:rsidRPr="00C6730B">
        <w:rPr>
          <w:rFonts w:cstheme="minorHAnsi"/>
          <w:b/>
          <w:bCs/>
          <w:i/>
          <w:iCs/>
          <w:sz w:val="20"/>
          <w:szCs w:val="20"/>
        </w:rPr>
        <w:t>seulement</w:t>
      </w:r>
      <w:r>
        <w:rPr>
          <w:rFonts w:cstheme="minorHAnsi"/>
          <w:b/>
          <w:bCs/>
          <w:i/>
          <w:iCs/>
          <w:sz w:val="20"/>
          <w:szCs w:val="20"/>
        </w:rPr>
        <w:t xml:space="preserve"> </w:t>
      </w:r>
      <w:r w:rsidRPr="00C6730B">
        <w:rPr>
          <w:rFonts w:cstheme="minorHAnsi"/>
          <w:b/>
          <w:bCs/>
          <w:i/>
          <w:iCs/>
          <w:sz w:val="20"/>
          <w:szCs w:val="20"/>
        </w:rPr>
        <w:t>ils</w:t>
      </w:r>
      <w:r>
        <w:rPr>
          <w:rFonts w:cstheme="minorHAnsi"/>
          <w:b/>
          <w:bCs/>
          <w:i/>
          <w:iCs/>
          <w:sz w:val="20"/>
          <w:szCs w:val="20"/>
        </w:rPr>
        <w:t xml:space="preserve"> </w:t>
      </w:r>
      <w:r w:rsidRPr="00C6730B">
        <w:rPr>
          <w:rFonts w:cstheme="minorHAnsi"/>
          <w:b/>
          <w:bCs/>
          <w:i/>
          <w:iCs/>
          <w:sz w:val="20"/>
          <w:szCs w:val="20"/>
        </w:rPr>
        <w:t>savaient !</w:t>
      </w:r>
    </w:p>
    <w:p w14:paraId="74848378" w14:textId="77777777" w:rsidR="00064BA1" w:rsidRPr="00C6730B" w:rsidRDefault="00064BA1" w:rsidP="00A2566A">
      <w:pPr>
        <w:jc w:val="both"/>
        <w:rPr>
          <w:rFonts w:cstheme="minorHAnsi"/>
          <w:b/>
          <w:bCs/>
          <w:i/>
          <w:iCs/>
          <w:sz w:val="20"/>
          <w:szCs w:val="20"/>
        </w:rPr>
      </w:pPr>
    </w:p>
    <w:p w14:paraId="37928AFD" w14:textId="13473844" w:rsidR="00A2566A" w:rsidRPr="001B54DA" w:rsidRDefault="00A2566A" w:rsidP="00DE3154">
      <w:pPr>
        <w:jc w:val="both"/>
        <w:rPr>
          <w:rFonts w:cstheme="minorHAnsi"/>
        </w:rPr>
      </w:pPr>
      <w:r w:rsidRPr="001B54DA">
        <w:rPr>
          <w:rFonts w:cstheme="minorHAnsi"/>
        </w:rPr>
        <w:t>1- Il a été dit dans les versets précédents que les riches propriétaires du jard</w:t>
      </w:r>
      <w:r w:rsidR="008C7538">
        <w:rPr>
          <w:rFonts w:cstheme="minorHAnsi"/>
        </w:rPr>
        <w:t xml:space="preserve">in </w:t>
      </w:r>
      <w:r w:rsidR="00BB3F1B">
        <w:rPr>
          <w:rFonts w:cstheme="minorHAnsi"/>
        </w:rPr>
        <w:t xml:space="preserve">avaient </w:t>
      </w:r>
      <w:r w:rsidR="008C7538">
        <w:rPr>
          <w:rFonts w:cstheme="minorHAnsi"/>
        </w:rPr>
        <w:t xml:space="preserve">décidé d'y aller </w:t>
      </w:r>
      <w:r>
        <w:rPr>
          <w:rFonts w:cstheme="minorHAnsi"/>
        </w:rPr>
        <w:t xml:space="preserve">tôt le matin en secret, </w:t>
      </w:r>
      <w:r w:rsidRPr="001B54DA">
        <w:rPr>
          <w:rFonts w:cstheme="minorHAnsi"/>
        </w:rPr>
        <w:t xml:space="preserve">et de cueillir ses fruits afin que les pauvres ne soient </w:t>
      </w:r>
      <w:r>
        <w:rPr>
          <w:rFonts w:cstheme="minorHAnsi"/>
        </w:rPr>
        <w:t>pas au courant de cette affaire, pour ne rien leur</w:t>
      </w:r>
      <w:r w:rsidRPr="001B54DA">
        <w:rPr>
          <w:rFonts w:cstheme="minorHAnsi"/>
        </w:rPr>
        <w:t xml:space="preserve"> donner</w:t>
      </w:r>
      <w:r>
        <w:rPr>
          <w:rFonts w:cstheme="minorHAnsi"/>
        </w:rPr>
        <w:t>. M</w:t>
      </w:r>
      <w:r w:rsidRPr="001B54DA">
        <w:rPr>
          <w:rFonts w:cstheme="minorHAnsi"/>
        </w:rPr>
        <w:t>ais la nuit</w:t>
      </w:r>
      <w:r>
        <w:rPr>
          <w:rFonts w:cstheme="minorHAnsi"/>
        </w:rPr>
        <w:t>,</w:t>
      </w:r>
      <w:r w:rsidRPr="001B54DA">
        <w:rPr>
          <w:rFonts w:cstheme="minorHAnsi"/>
        </w:rPr>
        <w:t xml:space="preserve"> un tourment est descendu et leur jardin a été détruit. Et dans ces versets</w:t>
      </w:r>
      <w:r w:rsidR="00BB3F1B">
        <w:rPr>
          <w:rFonts w:cstheme="minorHAnsi"/>
        </w:rPr>
        <w:t>,</w:t>
      </w:r>
      <w:r w:rsidRPr="001B54DA">
        <w:rPr>
          <w:rFonts w:cstheme="minorHAnsi"/>
        </w:rPr>
        <w:t xml:space="preserve"> il est mentionné que le matin, lorsqu'ils atteignirent leur jardin, ils firent soudain face à une scène étrange</w:t>
      </w:r>
      <w:r>
        <w:rPr>
          <w:rFonts w:cstheme="minorHAnsi"/>
        </w:rPr>
        <w:t>,</w:t>
      </w:r>
      <w:r w:rsidRPr="001B54DA">
        <w:rPr>
          <w:rFonts w:cstheme="minorHAnsi"/>
        </w:rPr>
        <w:t xml:space="preserve"> de sorte qu'au début ils pensèrent que ce jardin brûlé sans fruits n'était pas</w:t>
      </w:r>
      <w:r w:rsidR="00BB3F1B">
        <w:rPr>
          <w:rFonts w:cstheme="minorHAnsi"/>
        </w:rPr>
        <w:t xml:space="preserve"> le</w:t>
      </w:r>
      <w:r w:rsidRPr="001B54DA">
        <w:rPr>
          <w:rFonts w:cstheme="minorHAnsi"/>
        </w:rPr>
        <w:t xml:space="preserve"> leur et ils se perdirent en chemin et se trompèrent.</w:t>
      </w:r>
      <w:r>
        <w:rPr>
          <w:rFonts w:cstheme="minorHAnsi"/>
        </w:rPr>
        <w:t xml:space="preserve"> </w:t>
      </w:r>
      <w:r w:rsidRPr="001B54DA">
        <w:rPr>
          <w:rFonts w:cstheme="minorHAnsi"/>
        </w:rPr>
        <w:t>Mais avec un peu d'attention, ils ont réalisé que c'était</w:t>
      </w:r>
      <w:r w:rsidR="00346B19">
        <w:rPr>
          <w:rFonts w:cstheme="minorHAnsi"/>
        </w:rPr>
        <w:t xml:space="preserve"> bien</w:t>
      </w:r>
      <w:r w:rsidRPr="001B54DA">
        <w:rPr>
          <w:rFonts w:cstheme="minorHAnsi"/>
        </w:rPr>
        <w:t xml:space="preserve"> leur jardin qui était détruit et que Dieu les avait privés de </w:t>
      </w:r>
      <w:r w:rsidR="00346B19">
        <w:rPr>
          <w:rFonts w:cstheme="minorHAnsi"/>
        </w:rPr>
        <w:t>ces</w:t>
      </w:r>
      <w:r w:rsidR="00346B19" w:rsidRPr="001B54DA">
        <w:rPr>
          <w:rFonts w:cstheme="minorHAnsi"/>
        </w:rPr>
        <w:t xml:space="preserve"> </w:t>
      </w:r>
      <w:r w:rsidRPr="001B54DA">
        <w:rPr>
          <w:rFonts w:cstheme="minorHAnsi"/>
        </w:rPr>
        <w:t>produits. Par conséquent, ils se sont blâmés et ont regretté.</w:t>
      </w:r>
    </w:p>
    <w:p w14:paraId="0BEACC5A" w14:textId="685A4CBC" w:rsidR="00A2566A" w:rsidRPr="001B54DA" w:rsidRDefault="00A2566A" w:rsidP="00DE3154">
      <w:pPr>
        <w:jc w:val="both"/>
        <w:rPr>
          <w:rFonts w:cstheme="minorHAnsi"/>
        </w:rPr>
      </w:pPr>
      <w:r w:rsidRPr="001B54DA">
        <w:rPr>
          <w:rFonts w:cstheme="minorHAnsi"/>
        </w:rPr>
        <w:t xml:space="preserve">2- Ces versets sont utilisés pour montrer que parmi les riches propriétaires du jardin, il y avait une personne d'âge moyen qui était modérée en termes d'intellect et de connaissances. Il </w:t>
      </w:r>
      <w:r w:rsidR="00346B19">
        <w:rPr>
          <w:rFonts w:cstheme="minorHAnsi"/>
        </w:rPr>
        <w:t xml:space="preserve">avait </w:t>
      </w:r>
      <w:r w:rsidRPr="001B54DA">
        <w:rPr>
          <w:rFonts w:cstheme="minorHAnsi"/>
        </w:rPr>
        <w:t>interdit aux frères d'être avares et ordonn</w:t>
      </w:r>
      <w:r w:rsidR="00346B19">
        <w:rPr>
          <w:rFonts w:cstheme="minorHAnsi"/>
        </w:rPr>
        <w:t>é</w:t>
      </w:r>
      <w:r w:rsidRPr="001B54DA">
        <w:rPr>
          <w:rFonts w:cstheme="minorHAnsi"/>
        </w:rPr>
        <w:t xml:space="preserve"> la glorification, </w:t>
      </w:r>
      <w:r>
        <w:rPr>
          <w:rFonts w:cstheme="minorHAnsi"/>
        </w:rPr>
        <w:t>l'action de grâce</w:t>
      </w:r>
      <w:r w:rsidRPr="001B54DA">
        <w:rPr>
          <w:rFonts w:cstheme="minorHAnsi"/>
        </w:rPr>
        <w:t xml:space="preserve"> et l'aumône</w:t>
      </w:r>
      <w:r>
        <w:rPr>
          <w:rFonts w:cstheme="minorHAnsi"/>
        </w:rPr>
        <w:t>,</w:t>
      </w:r>
      <w:r w:rsidRPr="001B54DA">
        <w:rPr>
          <w:rFonts w:cstheme="minorHAnsi"/>
        </w:rPr>
        <w:t xml:space="preserve"> et quand il vit l'état ravagé du jardin, il ouvrit</w:t>
      </w:r>
      <w:r>
        <w:rPr>
          <w:rFonts w:cstheme="minorHAnsi"/>
        </w:rPr>
        <w:t xml:space="preserve"> la langue et dit : « Ne vous avais-je pas dit (et n'avais-je</w:t>
      </w:r>
      <w:r w:rsidRPr="001B54DA">
        <w:rPr>
          <w:rFonts w:cstheme="minorHAnsi"/>
        </w:rPr>
        <w:t xml:space="preserve"> pas prévu cette situation misérable)</w:t>
      </w:r>
      <w:r>
        <w:rPr>
          <w:rFonts w:cstheme="minorHAnsi"/>
        </w:rPr>
        <w:t xml:space="preserve"> ? »</w:t>
      </w:r>
    </w:p>
    <w:p w14:paraId="49AE5443" w14:textId="58198579" w:rsidR="00A2566A" w:rsidRPr="001B54DA" w:rsidRDefault="00A2566A" w:rsidP="00DE3154">
      <w:pPr>
        <w:jc w:val="both"/>
        <w:rPr>
          <w:rFonts w:cstheme="minorHAnsi"/>
        </w:rPr>
      </w:pPr>
      <w:r w:rsidRPr="001B54DA">
        <w:rPr>
          <w:rFonts w:cstheme="minorHAnsi"/>
        </w:rPr>
        <w:t>3- La signification de l'ordre de glorifier Dieu ic</w:t>
      </w:r>
      <w:r w:rsidR="008C7538">
        <w:rPr>
          <w:rFonts w:cstheme="minorHAnsi"/>
        </w:rPr>
        <w:t xml:space="preserve">i est la raison pour laquelle nous ne nous souvenons pas de Dieu et ne montrons </w:t>
      </w:r>
      <w:r w:rsidRPr="001B54DA">
        <w:rPr>
          <w:rFonts w:cstheme="minorHAnsi"/>
        </w:rPr>
        <w:t xml:space="preserve">pas de gratitude pour </w:t>
      </w:r>
      <w:r w:rsidR="00346B19">
        <w:rPr>
          <w:rFonts w:cstheme="minorHAnsi"/>
        </w:rPr>
        <w:t>S</w:t>
      </w:r>
      <w:r w:rsidRPr="001B54DA">
        <w:rPr>
          <w:rFonts w:cstheme="minorHAnsi"/>
        </w:rPr>
        <w:t>es bénédictions. Oui</w:t>
      </w:r>
      <w:r>
        <w:rPr>
          <w:rFonts w:cstheme="minorHAnsi"/>
        </w:rPr>
        <w:t xml:space="preserve">, la </w:t>
      </w:r>
      <w:r w:rsidRPr="001B54DA">
        <w:rPr>
          <w:rFonts w:cstheme="minorHAnsi"/>
        </w:rPr>
        <w:t xml:space="preserve">racine des bonnes actions est dans la connaissance de Dieu, dont l'une est la connaissance de la </w:t>
      </w:r>
      <w:r w:rsidR="00346B19">
        <w:rPr>
          <w:rFonts w:cstheme="minorHAnsi"/>
        </w:rPr>
        <w:t>P</w:t>
      </w:r>
      <w:r w:rsidRPr="001B54DA">
        <w:rPr>
          <w:rFonts w:cstheme="minorHAnsi"/>
        </w:rPr>
        <w:t xml:space="preserve">ureté de Dieu et de </w:t>
      </w:r>
      <w:r w:rsidRPr="008C7538">
        <w:rPr>
          <w:rFonts w:cstheme="minorHAnsi"/>
        </w:rPr>
        <w:t xml:space="preserve">Sa Sainteté </w:t>
      </w:r>
      <w:r w:rsidR="008C7538">
        <w:rPr>
          <w:rFonts w:cstheme="minorHAnsi"/>
        </w:rPr>
        <w:t>exempte de</w:t>
      </w:r>
      <w:r w:rsidRPr="008C7538">
        <w:rPr>
          <w:rFonts w:cstheme="minorHAnsi"/>
        </w:rPr>
        <w:t xml:space="preserve"> défauts.</w:t>
      </w:r>
    </w:p>
    <w:p w14:paraId="3FE377B0" w14:textId="77777777" w:rsidR="00A2566A" w:rsidRPr="001B54DA" w:rsidRDefault="00A2566A" w:rsidP="00DE3154">
      <w:pPr>
        <w:jc w:val="both"/>
        <w:rPr>
          <w:rFonts w:cstheme="minorHAnsi"/>
        </w:rPr>
      </w:pPr>
      <w:r w:rsidRPr="001B54DA">
        <w:rPr>
          <w:rFonts w:cstheme="minorHAnsi"/>
        </w:rPr>
        <w:t>4- Ces versets sont utilisés pour décrire ce que les propriétaires du jardin ont fait après avoir réalisé leur erreur :</w:t>
      </w:r>
    </w:p>
    <w:p w14:paraId="1473839E" w14:textId="53C6EC84" w:rsidR="00A2566A" w:rsidRPr="001B54DA" w:rsidRDefault="00A2566A" w:rsidP="00DE3154">
      <w:pPr>
        <w:jc w:val="both"/>
        <w:rPr>
          <w:rFonts w:cstheme="minorHAnsi"/>
        </w:rPr>
      </w:pPr>
      <w:r w:rsidRPr="001B54DA">
        <w:rPr>
          <w:rFonts w:cstheme="minorHAnsi"/>
        </w:rPr>
        <w:t xml:space="preserve">a) Ils se </w:t>
      </w:r>
      <w:r w:rsidR="00346B19">
        <w:rPr>
          <w:rFonts w:cstheme="minorHAnsi"/>
        </w:rPr>
        <w:t>sont reprochés</w:t>
      </w:r>
      <w:r w:rsidR="00346B19" w:rsidRPr="001B54DA">
        <w:rPr>
          <w:rFonts w:cstheme="minorHAnsi"/>
        </w:rPr>
        <w:t xml:space="preserve"> </w:t>
      </w:r>
      <w:r w:rsidRPr="001B54DA">
        <w:rPr>
          <w:rFonts w:cstheme="minorHAnsi"/>
        </w:rPr>
        <w:t>de priver les pauvres.</w:t>
      </w:r>
    </w:p>
    <w:p w14:paraId="2E8CEE5C" w14:textId="77777777" w:rsidR="00A2566A" w:rsidRPr="001B54DA" w:rsidRDefault="00A2566A" w:rsidP="00DE3154">
      <w:pPr>
        <w:jc w:val="both"/>
        <w:rPr>
          <w:rFonts w:cstheme="minorHAnsi"/>
        </w:rPr>
      </w:pPr>
      <w:r w:rsidRPr="001B54DA">
        <w:rPr>
          <w:rFonts w:cstheme="minorHAnsi"/>
        </w:rPr>
        <w:t>b) Ils ont reconnu leur culpabilité et se sont qualifiés de rebelles et d'oppresseurs.</w:t>
      </w:r>
    </w:p>
    <w:p w14:paraId="6FA10E78" w14:textId="11908329" w:rsidR="00A2566A" w:rsidRPr="001B54DA" w:rsidRDefault="00A2566A" w:rsidP="00DE3154">
      <w:pPr>
        <w:jc w:val="both"/>
        <w:rPr>
          <w:rFonts w:cstheme="minorHAnsi"/>
        </w:rPr>
      </w:pPr>
      <w:r w:rsidRPr="001B54DA">
        <w:rPr>
          <w:rFonts w:cstheme="minorHAnsi"/>
        </w:rPr>
        <w:t xml:space="preserve">c) Ils sont retournés vers Dieu et </w:t>
      </w:r>
      <w:r w:rsidR="00346B19">
        <w:rPr>
          <w:rFonts w:cstheme="minorHAnsi"/>
        </w:rPr>
        <w:t>Lui</w:t>
      </w:r>
      <w:r w:rsidR="00346B19" w:rsidRPr="001B54DA">
        <w:rPr>
          <w:rFonts w:cstheme="minorHAnsi"/>
        </w:rPr>
        <w:t xml:space="preserve"> </w:t>
      </w:r>
      <w:r w:rsidRPr="001B54DA">
        <w:rPr>
          <w:rFonts w:cstheme="minorHAnsi"/>
        </w:rPr>
        <w:t>ont demandé de résoudre leur problème.</w:t>
      </w:r>
    </w:p>
    <w:p w14:paraId="10B503A3" w14:textId="77777777" w:rsidR="00A2566A" w:rsidRDefault="00A2566A" w:rsidP="00DE3154">
      <w:pPr>
        <w:jc w:val="both"/>
        <w:rPr>
          <w:rFonts w:cstheme="minorHAnsi"/>
        </w:rPr>
      </w:pPr>
      <w:r w:rsidRPr="001B54DA">
        <w:rPr>
          <w:rFonts w:cstheme="minorHAnsi"/>
        </w:rPr>
        <w:t>d) Ils n'ont pas perdu leur espoir en Dieu et ont même espéré que Dieu leur fournirait un meilleur jardin.</w:t>
      </w:r>
      <w:r>
        <w:rPr>
          <w:rStyle w:val="Appelnotedebasdep"/>
          <w:rFonts w:cstheme="minorHAnsi"/>
        </w:rPr>
        <w:footnoteReference w:id="11"/>
      </w:r>
    </w:p>
    <w:p w14:paraId="0B594961" w14:textId="77777777" w:rsidR="00A2566A" w:rsidRDefault="00A2566A" w:rsidP="00A2566A">
      <w:pPr>
        <w:jc w:val="both"/>
        <w:rPr>
          <w:rFonts w:cstheme="minorHAnsi"/>
        </w:rPr>
      </w:pPr>
    </w:p>
    <w:p w14:paraId="7B60B473" w14:textId="77777777" w:rsidR="00A2566A" w:rsidRDefault="00A2566A" w:rsidP="00A2566A">
      <w:pPr>
        <w:jc w:val="both"/>
        <w:rPr>
          <w:rFonts w:cstheme="minorHAnsi"/>
        </w:rPr>
      </w:pPr>
    </w:p>
    <w:p w14:paraId="47F7920B" w14:textId="77777777" w:rsidR="00A2566A" w:rsidRDefault="00A2566A" w:rsidP="00A2566A">
      <w:pPr>
        <w:jc w:val="both"/>
        <w:rPr>
          <w:rFonts w:cstheme="minorHAnsi"/>
        </w:rPr>
      </w:pPr>
    </w:p>
    <w:p w14:paraId="1AB00209" w14:textId="77777777" w:rsidR="00064BA1" w:rsidRDefault="00064BA1" w:rsidP="00A2566A">
      <w:pPr>
        <w:jc w:val="both"/>
        <w:rPr>
          <w:rFonts w:cstheme="minorHAnsi"/>
        </w:rPr>
      </w:pPr>
    </w:p>
    <w:p w14:paraId="684D03D7" w14:textId="4B77B28D" w:rsidR="00064BA1" w:rsidRDefault="00064BA1" w:rsidP="00064BA1">
      <w:pPr>
        <w:jc w:val="right"/>
        <w:rPr>
          <w:rFonts w:cstheme="minorHAnsi"/>
        </w:rPr>
      </w:pPr>
      <w:r w:rsidRPr="002C7587">
        <w:rPr>
          <w:rFonts w:cs="KFGQPC Uthmanic Script HAFS"/>
          <w:color w:val="000000"/>
          <w:sz w:val="36"/>
          <w:szCs w:val="36"/>
          <w:shd w:val="clear" w:color="auto" w:fill="FFFFFF"/>
          <w:rtl/>
        </w:rPr>
        <w:t xml:space="preserve">إِنَّ </w:t>
      </w:r>
      <w:proofErr w:type="spellStart"/>
      <w:r w:rsidRPr="002C7587">
        <w:rPr>
          <w:rFonts w:cs="KFGQPC Uthmanic Script HAFS"/>
          <w:color w:val="000000"/>
          <w:sz w:val="36"/>
          <w:szCs w:val="36"/>
          <w:shd w:val="clear" w:color="auto" w:fill="FFFFFF"/>
          <w:rtl/>
        </w:rPr>
        <w:t>لِلۡمُتَّقِينَ</w:t>
      </w:r>
      <w:proofErr w:type="spellEnd"/>
      <w:r w:rsidRPr="002C7587">
        <w:rPr>
          <w:rFonts w:cs="KFGQPC Uthmanic Script HAFS"/>
          <w:color w:val="000000"/>
          <w:sz w:val="36"/>
          <w:szCs w:val="36"/>
          <w:shd w:val="clear" w:color="auto" w:fill="FFFFFF"/>
          <w:rtl/>
        </w:rPr>
        <w:t xml:space="preserve"> عِندَ </w:t>
      </w:r>
      <w:proofErr w:type="spellStart"/>
      <w:r w:rsidRPr="002C7587">
        <w:rPr>
          <w:rFonts w:cs="KFGQPC Uthmanic Script HAFS"/>
          <w:color w:val="000000"/>
          <w:sz w:val="36"/>
          <w:szCs w:val="36"/>
          <w:shd w:val="clear" w:color="auto" w:fill="FFFFFF"/>
          <w:rtl/>
        </w:rPr>
        <w:t>رَبِّهِمۡ</w:t>
      </w:r>
      <w:proofErr w:type="spellEnd"/>
      <w:r w:rsidRPr="002C7587">
        <w:rPr>
          <w:rFonts w:cs="KFGQPC Uthmanic Script HAFS"/>
          <w:color w:val="000000"/>
          <w:sz w:val="36"/>
          <w:szCs w:val="36"/>
          <w:shd w:val="clear" w:color="auto" w:fill="FFFFFF"/>
          <w:rtl/>
        </w:rPr>
        <w:t xml:space="preserve"> جَنَّٰتِ </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لنَّعِيمِ</w:t>
      </w:r>
      <w:r w:rsidRPr="002C7587">
        <w:rPr>
          <w:rFonts w:cs="KFGQPC Uthmanic Script HAFS"/>
          <w:color w:val="000000"/>
          <w:sz w:val="36"/>
          <w:szCs w:val="36"/>
          <w:shd w:val="clear" w:color="auto" w:fill="FFFFFF"/>
          <w:rtl/>
        </w:rPr>
        <w:t xml:space="preserve">٣٤ </w:t>
      </w:r>
      <w:proofErr w:type="spellStart"/>
      <w:r w:rsidRPr="002C7587">
        <w:rPr>
          <w:rFonts w:cs="KFGQPC Uthmanic Script HAFS"/>
          <w:color w:val="000000"/>
          <w:sz w:val="36"/>
          <w:szCs w:val="36"/>
          <w:shd w:val="clear" w:color="auto" w:fill="FFFFFF"/>
          <w:rtl/>
        </w:rPr>
        <w:t>أَفَنَجۡعَلُ</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لۡمُسۡلِمِينَ</w:t>
      </w:r>
      <w:proofErr w:type="spellEnd"/>
      <w:r w:rsidRPr="002C7587">
        <w:rPr>
          <w:rFonts w:cs="KFGQPC Uthmanic Script HAFS"/>
          <w:color w:val="000000"/>
          <w:sz w:val="36"/>
          <w:szCs w:val="36"/>
          <w:shd w:val="clear" w:color="auto" w:fill="FFFFFF"/>
          <w:rtl/>
        </w:rPr>
        <w:t xml:space="preserve"> كَ</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لۡمُجۡرِمِينَ</w:t>
      </w:r>
      <w:r w:rsidRPr="002C7587">
        <w:rPr>
          <w:rFonts w:cs="KFGQPC Uthmanic Script HAFS"/>
          <w:color w:val="000000"/>
          <w:sz w:val="36"/>
          <w:szCs w:val="36"/>
          <w:shd w:val="clear" w:color="auto" w:fill="FFFFFF"/>
          <w:rtl/>
        </w:rPr>
        <w:t xml:space="preserve">٣٥ مَا </w:t>
      </w:r>
      <w:proofErr w:type="spellStart"/>
      <w:r w:rsidRPr="002C7587">
        <w:rPr>
          <w:rFonts w:cs="KFGQPC Uthmanic Script HAFS"/>
          <w:color w:val="000000"/>
          <w:sz w:val="36"/>
          <w:szCs w:val="36"/>
          <w:shd w:val="clear" w:color="auto" w:fill="FFFFFF"/>
          <w:rtl/>
        </w:rPr>
        <w:t>لَكُمۡ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كَيۡفَ</w:t>
      </w:r>
      <w:proofErr w:type="spellEnd"/>
      <w:r w:rsidRPr="002C7587">
        <w:rPr>
          <w:rFonts w:cs="KFGQPC Uthmanic Script HAFS"/>
          <w:color w:val="000000"/>
          <w:sz w:val="36"/>
          <w:szCs w:val="36"/>
          <w:shd w:val="clear" w:color="auto" w:fill="FFFFFF"/>
          <w:rtl/>
        </w:rPr>
        <w:t xml:space="preserve"> تَحۡكُمُونَ٣٦ </w:t>
      </w:r>
      <w:proofErr w:type="spellStart"/>
      <w:r w:rsidRPr="002C7587">
        <w:rPr>
          <w:rFonts w:cs="KFGQPC Uthmanic Script HAFS"/>
          <w:color w:val="000000"/>
          <w:sz w:val="36"/>
          <w:szCs w:val="36"/>
          <w:shd w:val="clear" w:color="auto" w:fill="FFFFFF"/>
          <w:rtl/>
        </w:rPr>
        <w:t>أَمۡ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لَكُمۡ</w:t>
      </w:r>
      <w:proofErr w:type="spellEnd"/>
      <w:r w:rsidRPr="002C7587">
        <w:rPr>
          <w:rFonts w:cs="KFGQPC Uthmanic Script HAFS"/>
          <w:color w:val="000000"/>
          <w:sz w:val="36"/>
          <w:szCs w:val="36"/>
          <w:shd w:val="clear" w:color="auto" w:fill="FFFFFF"/>
          <w:rtl/>
        </w:rPr>
        <w:t xml:space="preserve"> كِتَٰبٞ فِيهِ تَدۡرُسُونَ٣٧ إِنَّ </w:t>
      </w:r>
      <w:proofErr w:type="spellStart"/>
      <w:r w:rsidRPr="002C7587">
        <w:rPr>
          <w:rFonts w:cs="KFGQPC Uthmanic Script HAFS"/>
          <w:color w:val="000000"/>
          <w:sz w:val="36"/>
          <w:szCs w:val="36"/>
          <w:shd w:val="clear" w:color="auto" w:fill="FFFFFF"/>
          <w:rtl/>
        </w:rPr>
        <w:t>لَكُمۡ</w:t>
      </w:r>
      <w:proofErr w:type="spellEnd"/>
      <w:r w:rsidRPr="002C7587">
        <w:rPr>
          <w:rFonts w:cs="KFGQPC Uthmanic Script HAFS"/>
          <w:color w:val="000000"/>
          <w:sz w:val="36"/>
          <w:szCs w:val="36"/>
          <w:shd w:val="clear" w:color="auto" w:fill="FFFFFF"/>
          <w:rtl/>
        </w:rPr>
        <w:t xml:space="preserve"> فِيهِ لَمَا تَخَيَّرُونَ٣٨ </w:t>
      </w:r>
      <w:proofErr w:type="spellStart"/>
      <w:r w:rsidRPr="002C7587">
        <w:rPr>
          <w:rFonts w:cs="KFGQPC Uthmanic Script HAFS"/>
          <w:color w:val="000000"/>
          <w:sz w:val="36"/>
          <w:szCs w:val="36"/>
          <w:shd w:val="clear" w:color="auto" w:fill="FFFFFF"/>
          <w:rtl/>
        </w:rPr>
        <w:t>أَمۡ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لَكُمۡ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أَيۡمَٰنٌ</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عَلَيۡنَا</w:t>
      </w:r>
      <w:proofErr w:type="spellEnd"/>
      <w:r w:rsidRPr="002C7587">
        <w:rPr>
          <w:rFonts w:cs="KFGQPC Uthmanic Script HAFS"/>
          <w:color w:val="000000"/>
          <w:sz w:val="36"/>
          <w:szCs w:val="36"/>
          <w:shd w:val="clear" w:color="auto" w:fill="FFFFFF"/>
          <w:rtl/>
        </w:rPr>
        <w:t xml:space="preserve"> بَٰلِغَةٌ إِلَىٰ </w:t>
      </w:r>
      <w:proofErr w:type="spellStart"/>
      <w:r w:rsidRPr="002C7587">
        <w:rPr>
          <w:rFonts w:cs="KFGQPC Uthmanic Script HAFS"/>
          <w:color w:val="000000"/>
          <w:sz w:val="36"/>
          <w:szCs w:val="36"/>
          <w:shd w:val="clear" w:color="auto" w:fill="FFFFFF"/>
          <w:rtl/>
        </w:rPr>
        <w:t>يَوۡمِ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لۡقِيَٰمَةِ</w:t>
      </w:r>
      <w:proofErr w:type="spellEnd"/>
      <w:r w:rsidRPr="002C7587">
        <w:rPr>
          <w:rFonts w:cs="KFGQPC Uthmanic Script HAFS"/>
          <w:color w:val="000000"/>
          <w:sz w:val="36"/>
          <w:szCs w:val="36"/>
          <w:shd w:val="clear" w:color="auto" w:fill="FFFFFF"/>
          <w:rtl/>
        </w:rPr>
        <w:t xml:space="preserve"> إِنَّ </w:t>
      </w:r>
      <w:proofErr w:type="spellStart"/>
      <w:r w:rsidRPr="002C7587">
        <w:rPr>
          <w:rFonts w:cs="KFGQPC Uthmanic Script HAFS"/>
          <w:color w:val="000000"/>
          <w:sz w:val="36"/>
          <w:szCs w:val="36"/>
          <w:shd w:val="clear" w:color="auto" w:fill="FFFFFF"/>
          <w:rtl/>
        </w:rPr>
        <w:t>لَكُمۡ</w:t>
      </w:r>
      <w:proofErr w:type="spellEnd"/>
      <w:r w:rsidRPr="002C7587">
        <w:rPr>
          <w:rFonts w:cs="KFGQPC Uthmanic Script HAFS"/>
          <w:color w:val="000000"/>
          <w:sz w:val="36"/>
          <w:szCs w:val="36"/>
          <w:shd w:val="clear" w:color="auto" w:fill="FFFFFF"/>
          <w:rtl/>
        </w:rPr>
        <w:t xml:space="preserve"> لَمَا تَحۡكُمُونَ٣٩ </w:t>
      </w:r>
      <w:proofErr w:type="spellStart"/>
      <w:r w:rsidRPr="002C7587">
        <w:rPr>
          <w:rFonts w:cs="KFGQPC Uthmanic Script HAFS"/>
          <w:color w:val="000000"/>
          <w:sz w:val="36"/>
          <w:szCs w:val="36"/>
          <w:shd w:val="clear" w:color="auto" w:fill="FFFFFF"/>
          <w:rtl/>
        </w:rPr>
        <w:t>سَلۡهُمۡ</w:t>
      </w:r>
      <w:proofErr w:type="spellEnd"/>
      <w:r w:rsidRPr="002C7587">
        <w:rPr>
          <w:rFonts w:cs="KFGQPC Uthmanic Script HAFS"/>
          <w:color w:val="000000"/>
          <w:sz w:val="36"/>
          <w:szCs w:val="36"/>
          <w:shd w:val="clear" w:color="auto" w:fill="FFFFFF"/>
          <w:rtl/>
        </w:rPr>
        <w:t xml:space="preserve"> أَيُّهُم بِذَٰلِكَ زَعِيمٌ٤٠ </w:t>
      </w:r>
      <w:proofErr w:type="spellStart"/>
      <w:r w:rsidRPr="002C7587">
        <w:rPr>
          <w:rFonts w:cs="KFGQPC Uthmanic Script HAFS"/>
          <w:color w:val="000000"/>
          <w:sz w:val="36"/>
          <w:szCs w:val="36"/>
          <w:shd w:val="clear" w:color="auto" w:fill="FFFFFF"/>
          <w:rtl/>
        </w:rPr>
        <w:t>أَمۡ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لَهُمۡ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شُرَكَآءُ</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فَلۡيَأۡتُواْ</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بِشُرَكَآئِهِمۡ</w:t>
      </w:r>
      <w:proofErr w:type="spellEnd"/>
      <w:r w:rsidRPr="002C7587">
        <w:rPr>
          <w:rFonts w:cs="KFGQPC Uthmanic Script HAFS"/>
          <w:color w:val="000000"/>
          <w:sz w:val="36"/>
          <w:szCs w:val="36"/>
          <w:shd w:val="clear" w:color="auto" w:fill="FFFFFF"/>
          <w:rtl/>
        </w:rPr>
        <w:t xml:space="preserve"> إِن كَانُواْ صَٰدِقِينَ٤١</w:t>
      </w:r>
    </w:p>
    <w:p w14:paraId="2D509DB3" w14:textId="77777777" w:rsidR="00064BA1" w:rsidRPr="003B2023" w:rsidRDefault="00064BA1" w:rsidP="00A2566A">
      <w:pPr>
        <w:jc w:val="both"/>
        <w:rPr>
          <w:rFonts w:cstheme="minorHAnsi"/>
        </w:rPr>
      </w:pPr>
    </w:p>
    <w:p w14:paraId="7FAA89FB"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34- Les pieux</w:t>
      </w:r>
      <w:r>
        <w:rPr>
          <w:rFonts w:cstheme="minorHAnsi"/>
          <w:b/>
          <w:bCs/>
          <w:i/>
          <w:iCs/>
          <w:sz w:val="20"/>
          <w:szCs w:val="20"/>
        </w:rPr>
        <w:t xml:space="preserve"> </w:t>
      </w:r>
      <w:r w:rsidRPr="00C6730B">
        <w:rPr>
          <w:rFonts w:cstheme="minorHAnsi"/>
          <w:b/>
          <w:bCs/>
          <w:i/>
          <w:iCs/>
          <w:sz w:val="20"/>
          <w:szCs w:val="20"/>
        </w:rPr>
        <w:t>auront</w:t>
      </w:r>
      <w:r>
        <w:rPr>
          <w:rFonts w:cstheme="minorHAnsi"/>
          <w:b/>
          <w:bCs/>
          <w:i/>
          <w:iCs/>
          <w:sz w:val="20"/>
          <w:szCs w:val="20"/>
        </w:rPr>
        <w:t xml:space="preserve"> </w:t>
      </w:r>
      <w:r w:rsidRPr="00C6730B">
        <w:rPr>
          <w:rFonts w:cstheme="minorHAnsi"/>
          <w:b/>
          <w:bCs/>
          <w:i/>
          <w:iCs/>
          <w:sz w:val="20"/>
          <w:szCs w:val="20"/>
        </w:rPr>
        <w:t>auprès de leur Seigneur les Jardins du délice.</w:t>
      </w:r>
    </w:p>
    <w:p w14:paraId="4C7C6828"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35- Traiterons-Nous les soumis [à Allah] à la manière des criminels ?</w:t>
      </w:r>
    </w:p>
    <w:p w14:paraId="5BB497AD"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36- Qu’avez-vous ? Comment jugez-vous ?</w:t>
      </w:r>
    </w:p>
    <w:p w14:paraId="3A2BBD30"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37- Ou bien avez-vous un Livre dans lequel</w:t>
      </w:r>
      <w:r>
        <w:rPr>
          <w:rFonts w:cstheme="minorHAnsi"/>
          <w:b/>
          <w:bCs/>
          <w:i/>
          <w:iCs/>
          <w:sz w:val="20"/>
          <w:szCs w:val="20"/>
        </w:rPr>
        <w:t xml:space="preserve"> </w:t>
      </w:r>
      <w:r w:rsidRPr="00C6730B">
        <w:rPr>
          <w:rFonts w:cstheme="minorHAnsi"/>
          <w:b/>
          <w:bCs/>
          <w:i/>
          <w:iCs/>
          <w:sz w:val="20"/>
          <w:szCs w:val="20"/>
        </w:rPr>
        <w:t>vous</w:t>
      </w:r>
      <w:r>
        <w:rPr>
          <w:rFonts w:cstheme="minorHAnsi"/>
          <w:b/>
          <w:bCs/>
          <w:i/>
          <w:iCs/>
          <w:sz w:val="20"/>
          <w:szCs w:val="20"/>
        </w:rPr>
        <w:t xml:space="preserve"> </w:t>
      </w:r>
      <w:r w:rsidRPr="00C6730B">
        <w:rPr>
          <w:rFonts w:cstheme="minorHAnsi"/>
          <w:b/>
          <w:bCs/>
          <w:i/>
          <w:iCs/>
          <w:sz w:val="20"/>
          <w:szCs w:val="20"/>
        </w:rPr>
        <w:t>apprenez</w:t>
      </w:r>
    </w:p>
    <w:p w14:paraId="3B059F26"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38- qu’en</w:t>
      </w:r>
      <w:r>
        <w:rPr>
          <w:rFonts w:cstheme="minorHAnsi"/>
          <w:b/>
          <w:bCs/>
          <w:i/>
          <w:iCs/>
          <w:sz w:val="20"/>
          <w:szCs w:val="20"/>
        </w:rPr>
        <w:t xml:space="preserve"> </w:t>
      </w:r>
      <w:r w:rsidRPr="00C6730B">
        <w:rPr>
          <w:rFonts w:cstheme="minorHAnsi"/>
          <w:b/>
          <w:bCs/>
          <w:i/>
          <w:iCs/>
          <w:sz w:val="20"/>
          <w:szCs w:val="20"/>
        </w:rPr>
        <w:t>vérité</w:t>
      </w:r>
      <w:r>
        <w:rPr>
          <w:rFonts w:cstheme="minorHAnsi"/>
          <w:b/>
          <w:bCs/>
          <w:i/>
          <w:iCs/>
          <w:sz w:val="20"/>
          <w:szCs w:val="20"/>
        </w:rPr>
        <w:t xml:space="preserve"> </w:t>
      </w:r>
      <w:r w:rsidRPr="00C6730B">
        <w:rPr>
          <w:rFonts w:cstheme="minorHAnsi"/>
          <w:b/>
          <w:bCs/>
          <w:i/>
          <w:iCs/>
          <w:sz w:val="20"/>
          <w:szCs w:val="20"/>
        </w:rPr>
        <w:t>vous</w:t>
      </w:r>
      <w:r>
        <w:rPr>
          <w:rFonts w:cstheme="minorHAnsi"/>
          <w:b/>
          <w:bCs/>
          <w:i/>
          <w:iCs/>
          <w:sz w:val="20"/>
          <w:szCs w:val="20"/>
        </w:rPr>
        <w:t xml:space="preserve"> </w:t>
      </w:r>
      <w:r w:rsidRPr="00C6730B">
        <w:rPr>
          <w:rFonts w:cstheme="minorHAnsi"/>
          <w:b/>
          <w:bCs/>
          <w:i/>
          <w:iCs/>
          <w:sz w:val="20"/>
          <w:szCs w:val="20"/>
        </w:rPr>
        <w:t>obtiendrez tout ce que vous</w:t>
      </w:r>
      <w:r>
        <w:rPr>
          <w:rFonts w:cstheme="minorHAnsi"/>
          <w:b/>
          <w:bCs/>
          <w:i/>
          <w:iCs/>
          <w:sz w:val="20"/>
          <w:szCs w:val="20"/>
        </w:rPr>
        <w:t xml:space="preserve"> </w:t>
      </w:r>
      <w:r w:rsidRPr="00C6730B">
        <w:rPr>
          <w:rFonts w:cstheme="minorHAnsi"/>
          <w:b/>
          <w:bCs/>
          <w:i/>
          <w:iCs/>
          <w:sz w:val="20"/>
          <w:szCs w:val="20"/>
        </w:rPr>
        <w:t>désirez ?</w:t>
      </w:r>
    </w:p>
    <w:p w14:paraId="61B73DEF"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39- Ou bien est-ce que vous</w:t>
      </w:r>
      <w:r>
        <w:rPr>
          <w:rFonts w:cstheme="minorHAnsi"/>
          <w:b/>
          <w:bCs/>
          <w:i/>
          <w:iCs/>
          <w:sz w:val="20"/>
          <w:szCs w:val="20"/>
        </w:rPr>
        <w:t xml:space="preserve"> </w:t>
      </w:r>
      <w:r w:rsidRPr="00C6730B">
        <w:rPr>
          <w:rFonts w:cstheme="minorHAnsi"/>
          <w:b/>
          <w:bCs/>
          <w:i/>
          <w:iCs/>
          <w:sz w:val="20"/>
          <w:szCs w:val="20"/>
        </w:rPr>
        <w:t>avez</w:t>
      </w:r>
      <w:r>
        <w:rPr>
          <w:rFonts w:cstheme="minorHAnsi"/>
          <w:b/>
          <w:bCs/>
          <w:i/>
          <w:iCs/>
          <w:sz w:val="20"/>
          <w:szCs w:val="20"/>
        </w:rPr>
        <w:t xml:space="preserve"> </w:t>
      </w:r>
      <w:r w:rsidRPr="00C6730B">
        <w:rPr>
          <w:rFonts w:cstheme="minorHAnsi"/>
          <w:b/>
          <w:bCs/>
          <w:i/>
          <w:iCs/>
          <w:sz w:val="20"/>
          <w:szCs w:val="20"/>
        </w:rPr>
        <w:t>obtenu de Nous des serments</w:t>
      </w:r>
      <w:r>
        <w:rPr>
          <w:rFonts w:cstheme="minorHAnsi"/>
          <w:b/>
          <w:bCs/>
          <w:i/>
          <w:iCs/>
          <w:sz w:val="20"/>
          <w:szCs w:val="20"/>
        </w:rPr>
        <w:t xml:space="preserve"> </w:t>
      </w:r>
      <w:r w:rsidRPr="00C6730B">
        <w:rPr>
          <w:rFonts w:cstheme="minorHAnsi"/>
          <w:b/>
          <w:bCs/>
          <w:i/>
          <w:iCs/>
          <w:sz w:val="20"/>
          <w:szCs w:val="20"/>
        </w:rPr>
        <w:t>valables</w:t>
      </w:r>
      <w:r>
        <w:rPr>
          <w:rFonts w:cstheme="minorHAnsi"/>
          <w:b/>
          <w:bCs/>
          <w:i/>
          <w:iCs/>
          <w:sz w:val="20"/>
          <w:szCs w:val="20"/>
        </w:rPr>
        <w:t xml:space="preserve"> </w:t>
      </w:r>
      <w:r w:rsidRPr="00C6730B">
        <w:rPr>
          <w:rFonts w:cstheme="minorHAnsi"/>
          <w:b/>
          <w:bCs/>
          <w:i/>
          <w:iCs/>
          <w:sz w:val="20"/>
          <w:szCs w:val="20"/>
        </w:rPr>
        <w:t>jusqu’au Jour de la Résurrection, Nous engageant à vous donner ce que vous</w:t>
      </w:r>
      <w:r>
        <w:rPr>
          <w:rFonts w:cstheme="minorHAnsi"/>
          <w:b/>
          <w:bCs/>
          <w:i/>
          <w:iCs/>
          <w:sz w:val="20"/>
          <w:szCs w:val="20"/>
        </w:rPr>
        <w:t xml:space="preserve"> </w:t>
      </w:r>
      <w:r w:rsidRPr="00C6730B">
        <w:rPr>
          <w:rFonts w:cstheme="minorHAnsi"/>
          <w:b/>
          <w:bCs/>
          <w:i/>
          <w:iCs/>
          <w:sz w:val="20"/>
          <w:szCs w:val="20"/>
        </w:rPr>
        <w:t>décidez ?</w:t>
      </w:r>
    </w:p>
    <w:p w14:paraId="4DCFDE74"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40- Demande-leur qui d’entre</w:t>
      </w:r>
      <w:r>
        <w:rPr>
          <w:rFonts w:cstheme="minorHAnsi"/>
          <w:b/>
          <w:bCs/>
          <w:i/>
          <w:iCs/>
          <w:sz w:val="20"/>
          <w:szCs w:val="20"/>
        </w:rPr>
        <w:t xml:space="preserve"> </w:t>
      </w:r>
      <w:r w:rsidRPr="00C6730B">
        <w:rPr>
          <w:rFonts w:cstheme="minorHAnsi"/>
          <w:b/>
          <w:bCs/>
          <w:i/>
          <w:iCs/>
          <w:sz w:val="20"/>
          <w:szCs w:val="20"/>
        </w:rPr>
        <w:t>eux</w:t>
      </w:r>
      <w:r>
        <w:rPr>
          <w:rFonts w:cstheme="minorHAnsi"/>
          <w:b/>
          <w:bCs/>
          <w:i/>
          <w:iCs/>
          <w:sz w:val="20"/>
          <w:szCs w:val="20"/>
        </w:rPr>
        <w:t xml:space="preserve"> </w:t>
      </w:r>
      <w:r w:rsidRPr="00C6730B">
        <w:rPr>
          <w:rFonts w:cstheme="minorHAnsi"/>
          <w:b/>
          <w:bCs/>
          <w:i/>
          <w:iCs/>
          <w:sz w:val="20"/>
          <w:szCs w:val="20"/>
        </w:rPr>
        <w:t>en</w:t>
      </w:r>
      <w:r>
        <w:rPr>
          <w:rFonts w:cstheme="minorHAnsi"/>
          <w:b/>
          <w:bCs/>
          <w:i/>
          <w:iCs/>
          <w:sz w:val="20"/>
          <w:szCs w:val="20"/>
        </w:rPr>
        <w:t xml:space="preserve"> </w:t>
      </w:r>
      <w:r w:rsidRPr="00C6730B">
        <w:rPr>
          <w:rFonts w:cstheme="minorHAnsi"/>
          <w:b/>
          <w:bCs/>
          <w:i/>
          <w:iCs/>
          <w:sz w:val="20"/>
          <w:szCs w:val="20"/>
        </w:rPr>
        <w:t>est</w:t>
      </w:r>
      <w:r>
        <w:rPr>
          <w:rFonts w:cstheme="minorHAnsi"/>
          <w:b/>
          <w:bCs/>
          <w:i/>
          <w:iCs/>
          <w:sz w:val="20"/>
          <w:szCs w:val="20"/>
        </w:rPr>
        <w:t xml:space="preserve"> </w:t>
      </w:r>
      <w:r w:rsidRPr="00C6730B">
        <w:rPr>
          <w:rFonts w:cstheme="minorHAnsi"/>
          <w:b/>
          <w:bCs/>
          <w:i/>
          <w:iCs/>
          <w:sz w:val="20"/>
          <w:szCs w:val="20"/>
        </w:rPr>
        <w:t>garant ?</w:t>
      </w:r>
    </w:p>
    <w:p w14:paraId="3A95DFCF"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41- Ou encore, est-ce</w:t>
      </w:r>
      <w:r>
        <w:rPr>
          <w:rFonts w:cstheme="minorHAnsi"/>
          <w:b/>
          <w:bCs/>
          <w:i/>
          <w:iCs/>
          <w:sz w:val="20"/>
          <w:szCs w:val="20"/>
        </w:rPr>
        <w:t xml:space="preserve"> </w:t>
      </w:r>
      <w:r w:rsidRPr="00C6730B">
        <w:rPr>
          <w:rFonts w:cstheme="minorHAnsi"/>
          <w:b/>
          <w:bCs/>
          <w:i/>
          <w:iCs/>
          <w:sz w:val="20"/>
          <w:szCs w:val="20"/>
        </w:rPr>
        <w:t>qu’ils</w:t>
      </w:r>
      <w:r>
        <w:rPr>
          <w:rFonts w:cstheme="minorHAnsi"/>
          <w:b/>
          <w:bCs/>
          <w:i/>
          <w:iCs/>
          <w:sz w:val="20"/>
          <w:szCs w:val="20"/>
        </w:rPr>
        <w:t xml:space="preserve"> </w:t>
      </w:r>
      <w:r w:rsidRPr="00C6730B">
        <w:rPr>
          <w:rFonts w:cstheme="minorHAnsi"/>
          <w:b/>
          <w:bCs/>
          <w:i/>
          <w:iCs/>
          <w:sz w:val="20"/>
          <w:szCs w:val="20"/>
        </w:rPr>
        <w:t>ont des associés ? Eh bien, qu’ils</w:t>
      </w:r>
      <w:r>
        <w:rPr>
          <w:rFonts w:cstheme="minorHAnsi"/>
          <w:b/>
          <w:bCs/>
          <w:i/>
          <w:iCs/>
          <w:sz w:val="20"/>
          <w:szCs w:val="20"/>
        </w:rPr>
        <w:t xml:space="preserve"> </w:t>
      </w:r>
      <w:r w:rsidRPr="00C6730B">
        <w:rPr>
          <w:rFonts w:cstheme="minorHAnsi"/>
          <w:b/>
          <w:bCs/>
          <w:i/>
          <w:iCs/>
          <w:sz w:val="20"/>
          <w:szCs w:val="20"/>
        </w:rPr>
        <w:t>fassent</w:t>
      </w:r>
      <w:r>
        <w:rPr>
          <w:rFonts w:cstheme="minorHAnsi"/>
          <w:b/>
          <w:bCs/>
          <w:i/>
          <w:iCs/>
          <w:sz w:val="20"/>
          <w:szCs w:val="20"/>
        </w:rPr>
        <w:t xml:space="preserve"> </w:t>
      </w:r>
      <w:r w:rsidRPr="00C6730B">
        <w:rPr>
          <w:rFonts w:cstheme="minorHAnsi"/>
          <w:b/>
          <w:bCs/>
          <w:i/>
          <w:iCs/>
          <w:sz w:val="20"/>
          <w:szCs w:val="20"/>
        </w:rPr>
        <w:t>venir</w:t>
      </w:r>
      <w:r>
        <w:rPr>
          <w:rFonts w:cstheme="minorHAnsi"/>
          <w:b/>
          <w:bCs/>
          <w:i/>
          <w:iCs/>
          <w:sz w:val="20"/>
          <w:szCs w:val="20"/>
        </w:rPr>
        <w:t xml:space="preserve"> </w:t>
      </w:r>
      <w:r w:rsidRPr="00C6730B">
        <w:rPr>
          <w:rFonts w:cstheme="minorHAnsi"/>
          <w:b/>
          <w:bCs/>
          <w:i/>
          <w:iCs/>
          <w:sz w:val="20"/>
          <w:szCs w:val="20"/>
        </w:rPr>
        <w:t>leurs</w:t>
      </w:r>
      <w:r>
        <w:rPr>
          <w:rFonts w:cstheme="minorHAnsi"/>
          <w:b/>
          <w:bCs/>
          <w:i/>
          <w:iCs/>
          <w:sz w:val="20"/>
          <w:szCs w:val="20"/>
        </w:rPr>
        <w:t xml:space="preserve"> </w:t>
      </w:r>
      <w:r w:rsidRPr="00C6730B">
        <w:rPr>
          <w:rFonts w:cstheme="minorHAnsi"/>
          <w:b/>
          <w:bCs/>
          <w:i/>
          <w:iCs/>
          <w:sz w:val="20"/>
          <w:szCs w:val="20"/>
        </w:rPr>
        <w:t>associés</w:t>
      </w:r>
      <w:r>
        <w:rPr>
          <w:rFonts w:cstheme="minorHAnsi"/>
          <w:b/>
          <w:bCs/>
          <w:i/>
          <w:iCs/>
          <w:sz w:val="20"/>
          <w:szCs w:val="20"/>
        </w:rPr>
        <w:t xml:space="preserve"> </w:t>
      </w:r>
      <w:r w:rsidRPr="00C6730B">
        <w:rPr>
          <w:rFonts w:cstheme="minorHAnsi"/>
          <w:b/>
          <w:bCs/>
          <w:i/>
          <w:iCs/>
          <w:sz w:val="20"/>
          <w:szCs w:val="20"/>
        </w:rPr>
        <w:t>s’ils</w:t>
      </w:r>
      <w:r>
        <w:rPr>
          <w:rFonts w:cstheme="minorHAnsi"/>
          <w:b/>
          <w:bCs/>
          <w:i/>
          <w:iCs/>
          <w:sz w:val="20"/>
          <w:szCs w:val="20"/>
        </w:rPr>
        <w:t xml:space="preserve"> </w:t>
      </w:r>
      <w:r w:rsidRPr="00C6730B">
        <w:rPr>
          <w:rFonts w:cstheme="minorHAnsi"/>
          <w:b/>
          <w:bCs/>
          <w:i/>
          <w:iCs/>
          <w:sz w:val="20"/>
          <w:szCs w:val="20"/>
        </w:rPr>
        <w:t>sont</w:t>
      </w:r>
      <w:r>
        <w:rPr>
          <w:rFonts w:cstheme="minorHAnsi"/>
          <w:b/>
          <w:bCs/>
          <w:i/>
          <w:iCs/>
          <w:sz w:val="20"/>
          <w:szCs w:val="20"/>
        </w:rPr>
        <w:t xml:space="preserve"> </w:t>
      </w:r>
      <w:r w:rsidRPr="00C6730B">
        <w:rPr>
          <w:rFonts w:cstheme="minorHAnsi"/>
          <w:b/>
          <w:bCs/>
          <w:i/>
          <w:iCs/>
          <w:sz w:val="20"/>
          <w:szCs w:val="20"/>
        </w:rPr>
        <w:t>véridiques !</w:t>
      </w:r>
    </w:p>
    <w:p w14:paraId="22B7CF9C" w14:textId="77777777" w:rsidR="00A2566A" w:rsidRPr="001B54DA" w:rsidRDefault="00A2566A" w:rsidP="00A2566A">
      <w:pPr>
        <w:jc w:val="both"/>
        <w:rPr>
          <w:rFonts w:cstheme="minorHAnsi"/>
        </w:rPr>
      </w:pPr>
    </w:p>
    <w:p w14:paraId="7EEE8ECD" w14:textId="77777777" w:rsidR="00DE3154" w:rsidRPr="00DE3154" w:rsidRDefault="00DE3154" w:rsidP="00DE3154">
      <w:pPr>
        <w:jc w:val="both"/>
        <w:rPr>
          <w:rFonts w:cstheme="minorHAnsi"/>
        </w:rPr>
      </w:pPr>
      <w:r w:rsidRPr="00DE3154">
        <w:rPr>
          <w:rFonts w:cstheme="minorHAnsi"/>
        </w:rPr>
        <w:t>Dans ces versets, plusieurs arguments sont avancés pour tenter d'établir une comparaison entre le sort réservé aux musulmans et celui des mécréants. Cependant, ces arguments sont successivement réfutés, mettant en évidence les différences fondamentales entre ces deux groupes.</w:t>
      </w:r>
    </w:p>
    <w:p w14:paraId="20E93F3E" w14:textId="77777777" w:rsidR="00DE3154" w:rsidRPr="00DE3154" w:rsidRDefault="00DE3154" w:rsidP="00DE3154">
      <w:pPr>
        <w:jc w:val="both"/>
        <w:rPr>
          <w:rFonts w:cstheme="minorHAnsi"/>
        </w:rPr>
      </w:pPr>
      <w:r w:rsidRPr="00DE3154">
        <w:rPr>
          <w:rFonts w:cstheme="minorHAnsi"/>
        </w:rPr>
        <w:t>Argument rationnel : Aucun être humain ne peut affirmer, en se fondant sur la raison et la justice, que le sort réservé à ces deux groupes est identique.</w:t>
      </w:r>
    </w:p>
    <w:p w14:paraId="2F2BEF3D" w14:textId="77777777" w:rsidR="00DE3154" w:rsidRPr="00DE3154" w:rsidRDefault="00DE3154" w:rsidP="00DE3154">
      <w:pPr>
        <w:jc w:val="both"/>
        <w:rPr>
          <w:rFonts w:cstheme="minorHAnsi"/>
        </w:rPr>
      </w:pPr>
      <w:r w:rsidRPr="00DE3154">
        <w:rPr>
          <w:rFonts w:cstheme="minorHAnsi"/>
        </w:rPr>
        <w:t>Argument narratif : Les révélations et les livres saints ne considèrent pas que le destin de ces deux groupes soit similaire.</w:t>
      </w:r>
    </w:p>
    <w:p w14:paraId="4385B61A" w14:textId="77777777" w:rsidR="00DE3154" w:rsidRPr="00DE3154" w:rsidRDefault="00DE3154" w:rsidP="00DE3154">
      <w:pPr>
        <w:jc w:val="both"/>
        <w:rPr>
          <w:rFonts w:cstheme="minorHAnsi"/>
        </w:rPr>
      </w:pPr>
      <w:r w:rsidRPr="00DE3154">
        <w:rPr>
          <w:rFonts w:cstheme="minorHAnsi"/>
        </w:rPr>
        <w:t>Argument d'alliance : Les opposants à l'Islam n'ont pu conclure d'alliance avec Dieu stipulant que, selon leur jugement, le sort des mécréants et des musulmans doive être équivalent. Une telle alliance n'existe évidemment pas et n'est garantie par personne.</w:t>
      </w:r>
    </w:p>
    <w:p w14:paraId="7BA7CD19" w14:textId="77777777" w:rsidR="00DE3154" w:rsidRPr="00DE3154" w:rsidRDefault="00DE3154" w:rsidP="00DE3154">
      <w:pPr>
        <w:jc w:val="both"/>
        <w:rPr>
          <w:rFonts w:cstheme="minorHAnsi"/>
        </w:rPr>
      </w:pPr>
      <w:r w:rsidRPr="00DE3154">
        <w:rPr>
          <w:rFonts w:cstheme="minorHAnsi"/>
        </w:rPr>
        <w:t xml:space="preserve">Argument du soutien et du témoignage des divinités et associés à Dieu : Ils ne peuvent apporter de soutien ni témoigner de l'égalité entre criminels et musulmans, car ces divinités sont imaginaires et n'ont pas d'existence réelle. </w:t>
      </w:r>
    </w:p>
    <w:p w14:paraId="27D7117E" w14:textId="77A81C81" w:rsidR="00A2566A" w:rsidRPr="001B54DA" w:rsidRDefault="00DE3154" w:rsidP="00DE3154">
      <w:pPr>
        <w:jc w:val="both"/>
        <w:rPr>
          <w:rFonts w:cstheme="minorHAnsi"/>
        </w:rPr>
      </w:pPr>
      <w:r w:rsidRPr="00DE3154">
        <w:rPr>
          <w:rFonts w:cstheme="minorHAnsi"/>
        </w:rPr>
        <w:lastRenderedPageBreak/>
        <w:t>Dans les versets 46 et 47 de la même sourate, deux autres arguments sont avancés et examinés pour étayer cette distinction entre les croyants et les mécréants.</w:t>
      </w:r>
      <w:r w:rsidR="00A2566A">
        <w:rPr>
          <w:rStyle w:val="Appelnotedebasdep"/>
          <w:rFonts w:cstheme="minorHAnsi"/>
        </w:rPr>
        <w:footnoteReference w:id="12"/>
      </w:r>
    </w:p>
    <w:p w14:paraId="00C6DE80" w14:textId="77777777" w:rsidR="00A2566A" w:rsidRPr="001B54DA" w:rsidRDefault="00A2566A" w:rsidP="00A2566A">
      <w:pPr>
        <w:jc w:val="both"/>
        <w:rPr>
          <w:rFonts w:cstheme="minorHAnsi"/>
        </w:rPr>
      </w:pPr>
    </w:p>
    <w:p w14:paraId="6852922A" w14:textId="77777777" w:rsidR="00A2566A" w:rsidRDefault="00A2566A" w:rsidP="00A2566A">
      <w:pPr>
        <w:jc w:val="both"/>
        <w:rPr>
          <w:rFonts w:cstheme="minorHAnsi"/>
        </w:rPr>
      </w:pPr>
    </w:p>
    <w:p w14:paraId="42BE41E8" w14:textId="77777777" w:rsidR="00A2566A" w:rsidRDefault="00A2566A" w:rsidP="00A2566A">
      <w:pPr>
        <w:jc w:val="both"/>
        <w:rPr>
          <w:rFonts w:cstheme="minorHAnsi"/>
        </w:rPr>
      </w:pPr>
    </w:p>
    <w:p w14:paraId="783320A6" w14:textId="77777777" w:rsidR="00064BA1" w:rsidRDefault="00064BA1" w:rsidP="00A2566A">
      <w:pPr>
        <w:jc w:val="both"/>
        <w:rPr>
          <w:rFonts w:cstheme="minorHAnsi"/>
        </w:rPr>
      </w:pPr>
    </w:p>
    <w:p w14:paraId="122C77EA" w14:textId="3B186500" w:rsidR="00064BA1" w:rsidRDefault="00064BA1" w:rsidP="00064BA1">
      <w:pPr>
        <w:jc w:val="right"/>
        <w:rPr>
          <w:rFonts w:cstheme="minorHAnsi"/>
        </w:rPr>
      </w:pPr>
      <w:proofErr w:type="spellStart"/>
      <w:r w:rsidRPr="002C7587">
        <w:rPr>
          <w:rFonts w:cs="KFGQPC Uthmanic Script HAFS"/>
          <w:color w:val="000000"/>
          <w:sz w:val="36"/>
          <w:szCs w:val="36"/>
          <w:shd w:val="clear" w:color="auto" w:fill="FFFFFF"/>
          <w:rtl/>
        </w:rPr>
        <w:t>يَوۡمَ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يُكۡشَفُ</w:t>
      </w:r>
      <w:proofErr w:type="spellEnd"/>
      <w:r w:rsidRPr="002C7587">
        <w:rPr>
          <w:rFonts w:cs="KFGQPC Uthmanic Script HAFS"/>
          <w:color w:val="000000"/>
          <w:sz w:val="36"/>
          <w:szCs w:val="36"/>
          <w:shd w:val="clear" w:color="auto" w:fill="FFFFFF"/>
          <w:rtl/>
        </w:rPr>
        <w:t xml:space="preserve"> عَن سَاقٖ </w:t>
      </w:r>
      <w:proofErr w:type="spellStart"/>
      <w:r w:rsidRPr="002C7587">
        <w:rPr>
          <w:rFonts w:cs="KFGQPC Uthmanic Script HAFS"/>
          <w:color w:val="000000"/>
          <w:sz w:val="36"/>
          <w:szCs w:val="36"/>
          <w:shd w:val="clear" w:color="auto" w:fill="FFFFFF"/>
          <w:rtl/>
        </w:rPr>
        <w:t>وَيُدۡعَوۡنَ</w:t>
      </w:r>
      <w:proofErr w:type="spellEnd"/>
      <w:r w:rsidRPr="002C7587">
        <w:rPr>
          <w:rFonts w:cs="KFGQPC Uthmanic Script HAFS"/>
          <w:color w:val="000000"/>
          <w:sz w:val="36"/>
          <w:szCs w:val="36"/>
          <w:shd w:val="clear" w:color="auto" w:fill="FFFFFF"/>
          <w:rtl/>
        </w:rPr>
        <w:t xml:space="preserve"> إِلَى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لسُّجُودِ</w:t>
      </w:r>
      <w:proofErr w:type="spellEnd"/>
      <w:r w:rsidRPr="002C7587">
        <w:rPr>
          <w:rFonts w:cs="KFGQPC Uthmanic Script HAFS"/>
          <w:color w:val="000000"/>
          <w:sz w:val="36"/>
          <w:szCs w:val="36"/>
          <w:shd w:val="clear" w:color="auto" w:fill="FFFFFF"/>
          <w:rtl/>
        </w:rPr>
        <w:t xml:space="preserve"> فَلَا يَسۡتَطِيعُونَ٤٢ خَٰشِعَةً </w:t>
      </w:r>
      <w:proofErr w:type="spellStart"/>
      <w:r w:rsidRPr="002C7587">
        <w:rPr>
          <w:rFonts w:cs="KFGQPC Uthmanic Script HAFS"/>
          <w:color w:val="000000"/>
          <w:sz w:val="36"/>
          <w:szCs w:val="36"/>
          <w:shd w:val="clear" w:color="auto" w:fill="FFFFFF"/>
          <w:rtl/>
        </w:rPr>
        <w:t>أَبۡصَٰرُهُمۡ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تَرۡهَقُهُمۡ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ذِلَّةٞۖ</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وَقَدۡ</w:t>
      </w:r>
      <w:proofErr w:type="spellEnd"/>
      <w:r w:rsidRPr="002C7587">
        <w:rPr>
          <w:rFonts w:cs="KFGQPC Uthmanic Script HAFS"/>
          <w:color w:val="000000"/>
          <w:sz w:val="36"/>
          <w:szCs w:val="36"/>
          <w:shd w:val="clear" w:color="auto" w:fill="FFFFFF"/>
          <w:rtl/>
        </w:rPr>
        <w:t xml:space="preserve"> كَانُواْ </w:t>
      </w:r>
      <w:proofErr w:type="spellStart"/>
      <w:r w:rsidRPr="002C7587">
        <w:rPr>
          <w:rFonts w:cs="KFGQPC Uthmanic Script HAFS"/>
          <w:color w:val="000000"/>
          <w:sz w:val="36"/>
          <w:szCs w:val="36"/>
          <w:shd w:val="clear" w:color="auto" w:fill="FFFFFF"/>
          <w:rtl/>
        </w:rPr>
        <w:t>يُدۡعَوۡنَ</w:t>
      </w:r>
      <w:proofErr w:type="spellEnd"/>
      <w:r w:rsidRPr="002C7587">
        <w:rPr>
          <w:rFonts w:cs="KFGQPC Uthmanic Script HAFS"/>
          <w:color w:val="000000"/>
          <w:sz w:val="36"/>
          <w:szCs w:val="36"/>
          <w:shd w:val="clear" w:color="auto" w:fill="FFFFFF"/>
          <w:rtl/>
        </w:rPr>
        <w:t xml:space="preserve"> إِلَى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لسُّجُودِ</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وَهُمۡ</w:t>
      </w:r>
      <w:proofErr w:type="spellEnd"/>
      <w:r w:rsidRPr="002C7587">
        <w:rPr>
          <w:rFonts w:cs="KFGQPC Uthmanic Script HAFS"/>
          <w:color w:val="000000"/>
          <w:sz w:val="36"/>
          <w:szCs w:val="36"/>
          <w:shd w:val="clear" w:color="auto" w:fill="FFFFFF"/>
          <w:rtl/>
        </w:rPr>
        <w:t xml:space="preserve"> سَٰلِمُونَ٤٣ </w:t>
      </w:r>
      <w:proofErr w:type="spellStart"/>
      <w:r w:rsidRPr="002C7587">
        <w:rPr>
          <w:rFonts w:cs="KFGQPC Uthmanic Script HAFS"/>
          <w:color w:val="000000"/>
          <w:sz w:val="36"/>
          <w:szCs w:val="36"/>
          <w:shd w:val="clear" w:color="auto" w:fill="FFFFFF"/>
          <w:rtl/>
        </w:rPr>
        <w:t>فَذَرۡنِي</w:t>
      </w:r>
      <w:proofErr w:type="spellEnd"/>
      <w:r w:rsidRPr="002C7587">
        <w:rPr>
          <w:rFonts w:cs="KFGQPC Uthmanic Script HAFS"/>
          <w:color w:val="000000"/>
          <w:sz w:val="36"/>
          <w:szCs w:val="36"/>
          <w:shd w:val="clear" w:color="auto" w:fill="FFFFFF"/>
          <w:rtl/>
        </w:rPr>
        <w:t xml:space="preserve"> وَمَن يُكَذِّبُ بِهَٰذَا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لۡحَدِيثِۖ</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سَنَسۡتَدۡرِجُهُم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مِّنۡ</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حَيۡثُ</w:t>
      </w:r>
      <w:proofErr w:type="spellEnd"/>
      <w:r w:rsidRPr="002C7587">
        <w:rPr>
          <w:rFonts w:cs="KFGQPC Uthmanic Script HAFS"/>
          <w:color w:val="000000"/>
          <w:sz w:val="36"/>
          <w:szCs w:val="36"/>
          <w:shd w:val="clear" w:color="auto" w:fill="FFFFFF"/>
          <w:rtl/>
        </w:rPr>
        <w:t xml:space="preserve"> لَا يَعۡلَمُونَ٤٤ </w:t>
      </w:r>
      <w:proofErr w:type="spellStart"/>
      <w:r w:rsidRPr="002C7587">
        <w:rPr>
          <w:rFonts w:cs="KFGQPC Uthmanic Script HAFS"/>
          <w:color w:val="000000"/>
          <w:sz w:val="36"/>
          <w:szCs w:val="36"/>
          <w:shd w:val="clear" w:color="auto" w:fill="FFFFFF"/>
          <w:rtl/>
        </w:rPr>
        <w:t>وَأُمۡلِي</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لَهُمۡۚ</w:t>
      </w:r>
      <w:proofErr w:type="spellEnd"/>
      <w:r w:rsidRPr="002C7587">
        <w:rPr>
          <w:rFonts w:cs="KFGQPC Uthmanic Script HAFS"/>
          <w:color w:val="000000"/>
          <w:sz w:val="36"/>
          <w:szCs w:val="36"/>
          <w:shd w:val="clear" w:color="auto" w:fill="FFFFFF"/>
          <w:rtl/>
        </w:rPr>
        <w:t xml:space="preserve"> إِنَّ </w:t>
      </w:r>
      <w:proofErr w:type="spellStart"/>
      <w:r w:rsidRPr="002C7587">
        <w:rPr>
          <w:rFonts w:cs="KFGQPC Uthmanic Script HAFS"/>
          <w:color w:val="000000"/>
          <w:sz w:val="36"/>
          <w:szCs w:val="36"/>
          <w:shd w:val="clear" w:color="auto" w:fill="FFFFFF"/>
          <w:rtl/>
        </w:rPr>
        <w:t>كَيۡدِي</w:t>
      </w:r>
      <w:proofErr w:type="spellEnd"/>
      <w:r w:rsidRPr="002C7587">
        <w:rPr>
          <w:rFonts w:cs="KFGQPC Uthmanic Script HAFS"/>
          <w:color w:val="000000"/>
          <w:sz w:val="36"/>
          <w:szCs w:val="36"/>
          <w:shd w:val="clear" w:color="auto" w:fill="FFFFFF"/>
          <w:rtl/>
        </w:rPr>
        <w:t xml:space="preserve"> مَتِينٌ٤٥</w:t>
      </w:r>
    </w:p>
    <w:p w14:paraId="7361B4B5" w14:textId="77777777" w:rsidR="00064BA1" w:rsidRDefault="00064BA1" w:rsidP="00A2566A">
      <w:pPr>
        <w:jc w:val="both"/>
        <w:rPr>
          <w:rFonts w:cstheme="minorHAnsi"/>
        </w:rPr>
      </w:pPr>
    </w:p>
    <w:p w14:paraId="17F32EC3" w14:textId="77777777" w:rsidR="00A2566A" w:rsidRPr="00C6730B" w:rsidRDefault="00A2566A" w:rsidP="00A2566A">
      <w:pPr>
        <w:jc w:val="both"/>
        <w:rPr>
          <w:rFonts w:cstheme="minorHAnsi"/>
          <w:b/>
          <w:bCs/>
          <w:i/>
          <w:iCs/>
          <w:sz w:val="20"/>
          <w:szCs w:val="20"/>
        </w:rPr>
      </w:pPr>
      <w:r w:rsidRPr="007A01D4">
        <w:rPr>
          <w:rFonts w:cstheme="minorHAnsi"/>
          <w:b/>
          <w:bCs/>
          <w:i/>
          <w:iCs/>
          <w:sz w:val="20"/>
          <w:szCs w:val="20"/>
        </w:rPr>
        <w:t>42</w:t>
      </w:r>
      <w:r w:rsidRPr="00C6730B">
        <w:rPr>
          <w:rFonts w:cstheme="minorHAnsi"/>
          <w:b/>
          <w:bCs/>
          <w:i/>
          <w:iCs/>
          <w:sz w:val="20"/>
          <w:szCs w:val="20"/>
        </w:rPr>
        <w:t>- Le jour où</w:t>
      </w:r>
      <w:r>
        <w:rPr>
          <w:rFonts w:cstheme="minorHAnsi"/>
          <w:b/>
          <w:bCs/>
          <w:i/>
          <w:iCs/>
          <w:sz w:val="20"/>
          <w:szCs w:val="20"/>
        </w:rPr>
        <w:t xml:space="preserve"> </w:t>
      </w:r>
      <w:r w:rsidRPr="00C6730B">
        <w:rPr>
          <w:rFonts w:cstheme="minorHAnsi"/>
          <w:b/>
          <w:bCs/>
          <w:i/>
          <w:iCs/>
          <w:sz w:val="20"/>
          <w:szCs w:val="20"/>
        </w:rPr>
        <w:t>ils</w:t>
      </w:r>
      <w:r>
        <w:rPr>
          <w:rFonts w:cstheme="minorHAnsi"/>
          <w:b/>
          <w:bCs/>
          <w:i/>
          <w:iCs/>
          <w:sz w:val="20"/>
          <w:szCs w:val="20"/>
        </w:rPr>
        <w:t xml:space="preserve"> </w:t>
      </w:r>
      <w:r w:rsidRPr="00C6730B">
        <w:rPr>
          <w:rFonts w:cstheme="minorHAnsi"/>
          <w:b/>
          <w:bCs/>
          <w:i/>
          <w:iCs/>
          <w:sz w:val="20"/>
          <w:szCs w:val="20"/>
        </w:rPr>
        <w:t>affronteront les horreurs [du Jugement] et où</w:t>
      </w:r>
      <w:r>
        <w:rPr>
          <w:rFonts w:cstheme="minorHAnsi"/>
          <w:b/>
          <w:bCs/>
          <w:i/>
          <w:iCs/>
          <w:sz w:val="20"/>
          <w:szCs w:val="20"/>
        </w:rPr>
        <w:t xml:space="preserve"> ils s</w:t>
      </w:r>
      <w:r w:rsidRPr="00C6730B">
        <w:rPr>
          <w:rFonts w:cstheme="minorHAnsi"/>
          <w:b/>
          <w:bCs/>
          <w:i/>
          <w:iCs/>
          <w:sz w:val="20"/>
          <w:szCs w:val="20"/>
        </w:rPr>
        <w:t>eront</w:t>
      </w:r>
      <w:r>
        <w:rPr>
          <w:rFonts w:cstheme="minorHAnsi"/>
          <w:b/>
          <w:bCs/>
          <w:i/>
          <w:iCs/>
          <w:sz w:val="20"/>
          <w:szCs w:val="20"/>
        </w:rPr>
        <w:t xml:space="preserve"> </w:t>
      </w:r>
      <w:r w:rsidRPr="00C6730B">
        <w:rPr>
          <w:rFonts w:cstheme="minorHAnsi"/>
          <w:b/>
          <w:bCs/>
          <w:i/>
          <w:iCs/>
          <w:sz w:val="20"/>
          <w:szCs w:val="20"/>
        </w:rPr>
        <w:t>appelés à la Prosternation</w:t>
      </w:r>
      <w:r>
        <w:rPr>
          <w:rFonts w:cstheme="minorHAnsi"/>
          <w:b/>
          <w:bCs/>
          <w:i/>
          <w:iCs/>
          <w:sz w:val="20"/>
          <w:szCs w:val="20"/>
        </w:rPr>
        <w:t xml:space="preserve"> </w:t>
      </w:r>
      <w:r w:rsidRPr="00C6730B">
        <w:rPr>
          <w:rFonts w:cstheme="minorHAnsi"/>
          <w:b/>
          <w:bCs/>
          <w:i/>
          <w:iCs/>
          <w:sz w:val="20"/>
          <w:szCs w:val="20"/>
        </w:rPr>
        <w:t>mais</w:t>
      </w:r>
      <w:r>
        <w:rPr>
          <w:rFonts w:cstheme="minorHAnsi"/>
          <w:b/>
          <w:bCs/>
          <w:i/>
          <w:iCs/>
          <w:sz w:val="20"/>
          <w:szCs w:val="20"/>
        </w:rPr>
        <w:t xml:space="preserve"> i</w:t>
      </w:r>
      <w:r w:rsidRPr="00C6730B">
        <w:rPr>
          <w:rFonts w:cstheme="minorHAnsi"/>
          <w:b/>
          <w:bCs/>
          <w:i/>
          <w:iCs/>
          <w:sz w:val="20"/>
          <w:szCs w:val="20"/>
        </w:rPr>
        <w:t>ls ne le pourront pas.</w:t>
      </w:r>
    </w:p>
    <w:p w14:paraId="67559B45"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43- Leurs regards seront</w:t>
      </w:r>
      <w:r>
        <w:rPr>
          <w:rFonts w:cstheme="minorHAnsi"/>
          <w:b/>
          <w:bCs/>
          <w:i/>
          <w:iCs/>
          <w:sz w:val="20"/>
          <w:szCs w:val="20"/>
        </w:rPr>
        <w:t xml:space="preserve"> </w:t>
      </w:r>
      <w:r w:rsidRPr="00C6730B">
        <w:rPr>
          <w:rFonts w:cstheme="minorHAnsi"/>
          <w:b/>
          <w:bCs/>
          <w:i/>
          <w:iCs/>
          <w:sz w:val="20"/>
          <w:szCs w:val="20"/>
        </w:rPr>
        <w:t>abaissés, et l’avilissement les couvrira. Or, ils</w:t>
      </w:r>
      <w:r>
        <w:rPr>
          <w:rFonts w:cstheme="minorHAnsi"/>
          <w:b/>
          <w:bCs/>
          <w:i/>
          <w:iCs/>
          <w:sz w:val="20"/>
          <w:szCs w:val="20"/>
        </w:rPr>
        <w:t xml:space="preserve"> </w:t>
      </w:r>
      <w:r w:rsidRPr="00C6730B">
        <w:rPr>
          <w:rFonts w:cstheme="minorHAnsi"/>
          <w:b/>
          <w:bCs/>
          <w:i/>
          <w:iCs/>
          <w:sz w:val="20"/>
          <w:szCs w:val="20"/>
        </w:rPr>
        <w:t>étaient</w:t>
      </w:r>
      <w:r>
        <w:rPr>
          <w:rFonts w:cstheme="minorHAnsi"/>
          <w:b/>
          <w:bCs/>
          <w:i/>
          <w:iCs/>
          <w:sz w:val="20"/>
          <w:szCs w:val="20"/>
        </w:rPr>
        <w:t xml:space="preserve"> </w:t>
      </w:r>
      <w:r w:rsidRPr="00C6730B">
        <w:rPr>
          <w:rFonts w:cstheme="minorHAnsi"/>
          <w:b/>
          <w:bCs/>
          <w:i/>
          <w:iCs/>
          <w:sz w:val="20"/>
          <w:szCs w:val="20"/>
        </w:rPr>
        <w:t>appelés à la Prosternation au temps où</w:t>
      </w:r>
      <w:r>
        <w:rPr>
          <w:rFonts w:cstheme="minorHAnsi"/>
          <w:b/>
          <w:bCs/>
          <w:i/>
          <w:iCs/>
          <w:sz w:val="20"/>
          <w:szCs w:val="20"/>
        </w:rPr>
        <w:t xml:space="preserve"> </w:t>
      </w:r>
      <w:r w:rsidRPr="00C6730B">
        <w:rPr>
          <w:rFonts w:cstheme="minorHAnsi"/>
          <w:b/>
          <w:bCs/>
          <w:i/>
          <w:iCs/>
          <w:sz w:val="20"/>
          <w:szCs w:val="20"/>
        </w:rPr>
        <w:t>ils</w:t>
      </w:r>
      <w:r>
        <w:rPr>
          <w:rFonts w:cstheme="minorHAnsi"/>
          <w:b/>
          <w:bCs/>
          <w:i/>
          <w:iCs/>
          <w:sz w:val="20"/>
          <w:szCs w:val="20"/>
        </w:rPr>
        <w:t xml:space="preserve"> </w:t>
      </w:r>
      <w:r w:rsidRPr="00C6730B">
        <w:rPr>
          <w:rFonts w:cstheme="minorHAnsi"/>
          <w:b/>
          <w:bCs/>
          <w:i/>
          <w:iCs/>
          <w:sz w:val="20"/>
          <w:szCs w:val="20"/>
        </w:rPr>
        <w:t>étaient</w:t>
      </w:r>
      <w:r>
        <w:rPr>
          <w:rFonts w:cstheme="minorHAnsi"/>
          <w:b/>
          <w:bCs/>
          <w:i/>
          <w:iCs/>
          <w:sz w:val="20"/>
          <w:szCs w:val="20"/>
        </w:rPr>
        <w:t xml:space="preserve"> </w:t>
      </w:r>
      <w:r w:rsidRPr="00C6730B">
        <w:rPr>
          <w:rFonts w:cstheme="minorHAnsi"/>
          <w:b/>
          <w:bCs/>
          <w:i/>
          <w:iCs/>
          <w:sz w:val="20"/>
          <w:szCs w:val="20"/>
        </w:rPr>
        <w:t>sains et saufs !...</w:t>
      </w:r>
    </w:p>
    <w:p w14:paraId="5A329B41"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44- Laisse-Moi donc avec quiconque</w:t>
      </w:r>
      <w:r>
        <w:rPr>
          <w:rFonts w:cstheme="minorHAnsi"/>
          <w:b/>
          <w:bCs/>
          <w:i/>
          <w:iCs/>
          <w:sz w:val="20"/>
          <w:szCs w:val="20"/>
        </w:rPr>
        <w:t xml:space="preserve"> </w:t>
      </w:r>
      <w:r w:rsidRPr="00C6730B">
        <w:rPr>
          <w:rFonts w:cstheme="minorHAnsi"/>
          <w:b/>
          <w:bCs/>
          <w:i/>
          <w:iCs/>
          <w:sz w:val="20"/>
          <w:szCs w:val="20"/>
        </w:rPr>
        <w:t>traite de mensonge</w:t>
      </w:r>
      <w:r>
        <w:rPr>
          <w:rFonts w:cstheme="minorHAnsi"/>
          <w:b/>
          <w:bCs/>
          <w:i/>
          <w:iCs/>
          <w:sz w:val="20"/>
          <w:szCs w:val="20"/>
        </w:rPr>
        <w:t xml:space="preserve"> </w:t>
      </w:r>
      <w:r w:rsidRPr="00C6730B">
        <w:rPr>
          <w:rFonts w:cstheme="minorHAnsi"/>
          <w:b/>
          <w:bCs/>
          <w:i/>
          <w:iCs/>
          <w:sz w:val="20"/>
          <w:szCs w:val="20"/>
        </w:rPr>
        <w:t>ce</w:t>
      </w:r>
      <w:r>
        <w:rPr>
          <w:rFonts w:cstheme="minorHAnsi"/>
          <w:b/>
          <w:bCs/>
          <w:i/>
          <w:iCs/>
          <w:sz w:val="20"/>
          <w:szCs w:val="20"/>
        </w:rPr>
        <w:t xml:space="preserve"> </w:t>
      </w:r>
      <w:r w:rsidRPr="00C6730B">
        <w:rPr>
          <w:rFonts w:cstheme="minorHAnsi"/>
          <w:b/>
          <w:bCs/>
          <w:i/>
          <w:iCs/>
          <w:sz w:val="20"/>
          <w:szCs w:val="20"/>
        </w:rPr>
        <w:t>discours ; Nous allons les mener</w:t>
      </w:r>
      <w:r>
        <w:rPr>
          <w:rFonts w:cstheme="minorHAnsi"/>
          <w:b/>
          <w:bCs/>
          <w:i/>
          <w:iCs/>
          <w:sz w:val="20"/>
          <w:szCs w:val="20"/>
        </w:rPr>
        <w:t xml:space="preserve"> </w:t>
      </w:r>
      <w:r w:rsidRPr="00C6730B">
        <w:rPr>
          <w:rFonts w:cstheme="minorHAnsi"/>
          <w:b/>
          <w:bCs/>
          <w:i/>
          <w:iCs/>
          <w:sz w:val="20"/>
          <w:szCs w:val="20"/>
        </w:rPr>
        <w:t>graduellement par où</w:t>
      </w:r>
      <w:r>
        <w:rPr>
          <w:rFonts w:cstheme="minorHAnsi"/>
          <w:b/>
          <w:bCs/>
          <w:i/>
          <w:iCs/>
          <w:sz w:val="20"/>
          <w:szCs w:val="20"/>
        </w:rPr>
        <w:t xml:space="preserve"> </w:t>
      </w:r>
      <w:r w:rsidRPr="00C6730B">
        <w:rPr>
          <w:rFonts w:cstheme="minorHAnsi"/>
          <w:b/>
          <w:bCs/>
          <w:i/>
          <w:iCs/>
          <w:sz w:val="20"/>
          <w:szCs w:val="20"/>
        </w:rPr>
        <w:t>ils ne savent pas !</w:t>
      </w:r>
    </w:p>
    <w:p w14:paraId="627AE9BF" w14:textId="77777777" w:rsidR="00A2566A" w:rsidRDefault="00A2566A" w:rsidP="00A2566A">
      <w:pPr>
        <w:jc w:val="both"/>
        <w:rPr>
          <w:rFonts w:cstheme="minorHAnsi"/>
          <w:b/>
          <w:bCs/>
          <w:i/>
          <w:iCs/>
          <w:sz w:val="20"/>
          <w:szCs w:val="20"/>
        </w:rPr>
      </w:pPr>
      <w:r w:rsidRPr="00C6730B">
        <w:rPr>
          <w:rFonts w:cstheme="minorHAnsi"/>
          <w:b/>
          <w:bCs/>
          <w:i/>
          <w:iCs/>
          <w:sz w:val="20"/>
          <w:szCs w:val="20"/>
        </w:rPr>
        <w:t>45- Et Je leur</w:t>
      </w:r>
      <w:r>
        <w:rPr>
          <w:rFonts w:cstheme="minorHAnsi"/>
          <w:b/>
          <w:bCs/>
          <w:i/>
          <w:iCs/>
          <w:sz w:val="20"/>
          <w:szCs w:val="20"/>
        </w:rPr>
        <w:t xml:space="preserve"> </w:t>
      </w:r>
      <w:r w:rsidRPr="00C6730B">
        <w:rPr>
          <w:rFonts w:cstheme="minorHAnsi"/>
          <w:b/>
          <w:bCs/>
          <w:i/>
          <w:iCs/>
          <w:sz w:val="20"/>
          <w:szCs w:val="20"/>
        </w:rPr>
        <w:t>accorde un délai, car Mon stratagème</w:t>
      </w:r>
      <w:r>
        <w:rPr>
          <w:rFonts w:cstheme="minorHAnsi"/>
          <w:b/>
          <w:bCs/>
          <w:i/>
          <w:iCs/>
          <w:sz w:val="20"/>
          <w:szCs w:val="20"/>
        </w:rPr>
        <w:t xml:space="preserve"> </w:t>
      </w:r>
      <w:r w:rsidRPr="00C6730B">
        <w:rPr>
          <w:rFonts w:cstheme="minorHAnsi"/>
          <w:b/>
          <w:bCs/>
          <w:i/>
          <w:iCs/>
          <w:sz w:val="20"/>
          <w:szCs w:val="20"/>
        </w:rPr>
        <w:t>est</w:t>
      </w:r>
      <w:r>
        <w:rPr>
          <w:rFonts w:cstheme="minorHAnsi"/>
          <w:b/>
          <w:bCs/>
          <w:i/>
          <w:iCs/>
          <w:sz w:val="20"/>
          <w:szCs w:val="20"/>
        </w:rPr>
        <w:t xml:space="preserve"> </w:t>
      </w:r>
      <w:r w:rsidRPr="00C6730B">
        <w:rPr>
          <w:rFonts w:cstheme="minorHAnsi"/>
          <w:b/>
          <w:bCs/>
          <w:i/>
          <w:iCs/>
          <w:sz w:val="20"/>
          <w:szCs w:val="20"/>
        </w:rPr>
        <w:t>sûr !</w:t>
      </w:r>
    </w:p>
    <w:p w14:paraId="20663C20" w14:textId="77777777" w:rsidR="00A2566A" w:rsidRDefault="00A2566A" w:rsidP="00A2566A">
      <w:pPr>
        <w:jc w:val="both"/>
        <w:rPr>
          <w:rFonts w:cstheme="minorHAnsi"/>
          <w:b/>
          <w:bCs/>
          <w:i/>
          <w:iCs/>
          <w:sz w:val="20"/>
          <w:szCs w:val="20"/>
        </w:rPr>
      </w:pPr>
    </w:p>
    <w:p w14:paraId="395824CA" w14:textId="6AC882D5" w:rsidR="00A2566A" w:rsidRPr="00A54258" w:rsidRDefault="00A2566A" w:rsidP="00A54258">
      <w:pPr>
        <w:jc w:val="both"/>
        <w:rPr>
          <w:rFonts w:cstheme="minorHAnsi"/>
        </w:rPr>
      </w:pPr>
      <w:r>
        <w:rPr>
          <w:rFonts w:cstheme="minorHAnsi"/>
        </w:rPr>
        <w:t xml:space="preserve">1- </w:t>
      </w:r>
      <w:r w:rsidRPr="000C48B9">
        <w:rPr>
          <w:rFonts w:cstheme="minorHAnsi"/>
        </w:rPr>
        <w:t>Le terme « </w:t>
      </w:r>
      <w:proofErr w:type="spellStart"/>
      <w:r w:rsidRPr="000C48B9">
        <w:rPr>
          <w:rFonts w:cstheme="minorHAnsi"/>
          <w:b/>
          <w:bCs/>
        </w:rPr>
        <w:t>saaq</w:t>
      </w:r>
      <w:proofErr w:type="spellEnd"/>
      <w:r w:rsidRPr="000C48B9">
        <w:rPr>
          <w:rFonts w:cstheme="minorHAnsi"/>
        </w:rPr>
        <w:t xml:space="preserve"> » </w:t>
      </w:r>
      <w:r w:rsidR="00452ABB">
        <w:rPr>
          <w:rFonts w:cstheme="minorHAnsi"/>
        </w:rPr>
        <w:t>fait référence</w:t>
      </w:r>
      <w:r w:rsidRPr="000C48B9">
        <w:rPr>
          <w:rFonts w:cstheme="minorHAnsi"/>
        </w:rPr>
        <w:t xml:space="preserve"> à la partie inférieure de la jambe humaine. Il est fréquent dans la culture arabe</w:t>
      </w:r>
      <w:r w:rsidR="00452ABB">
        <w:rPr>
          <w:rFonts w:cstheme="minorHAnsi"/>
        </w:rPr>
        <w:t>, l</w:t>
      </w:r>
      <w:r w:rsidRPr="000C48B9">
        <w:rPr>
          <w:rFonts w:cstheme="minorHAnsi"/>
        </w:rPr>
        <w:t>orsqu</w:t>
      </w:r>
      <w:r w:rsidR="00452ABB">
        <w:rPr>
          <w:rFonts w:cstheme="minorHAnsi"/>
        </w:rPr>
        <w:t>e l’on</w:t>
      </w:r>
      <w:r w:rsidRPr="000C48B9">
        <w:rPr>
          <w:rFonts w:cstheme="minorHAnsi"/>
        </w:rPr>
        <w:t xml:space="preserve"> s'apprête à accomplir une tâche ardue, </w:t>
      </w:r>
      <w:r w:rsidR="00452ABB">
        <w:rPr>
          <w:rFonts w:cstheme="minorHAnsi"/>
        </w:rPr>
        <w:t>d’</w:t>
      </w:r>
      <w:r w:rsidRPr="000C48B9">
        <w:rPr>
          <w:rFonts w:cstheme="minorHAnsi"/>
        </w:rPr>
        <w:t>enroule</w:t>
      </w:r>
      <w:r w:rsidR="00452ABB">
        <w:rPr>
          <w:rFonts w:cstheme="minorHAnsi"/>
        </w:rPr>
        <w:t>r</w:t>
      </w:r>
      <w:r w:rsidRPr="000C48B9">
        <w:rPr>
          <w:rFonts w:cstheme="minorHAnsi"/>
        </w:rPr>
        <w:t xml:space="preserve"> </w:t>
      </w:r>
      <w:r w:rsidR="00452ABB">
        <w:rPr>
          <w:rFonts w:cstheme="minorHAnsi"/>
        </w:rPr>
        <w:t>son</w:t>
      </w:r>
      <w:r w:rsidRPr="000C48B9">
        <w:rPr>
          <w:rFonts w:cstheme="minorHAnsi"/>
        </w:rPr>
        <w:t xml:space="preserve"> manteau autour de </w:t>
      </w:r>
      <w:r w:rsidR="00452ABB">
        <w:rPr>
          <w:rFonts w:cstheme="minorHAnsi"/>
        </w:rPr>
        <w:t xml:space="preserve">sa </w:t>
      </w:r>
      <w:r w:rsidRPr="000C48B9">
        <w:rPr>
          <w:rFonts w:cstheme="minorHAnsi"/>
        </w:rPr>
        <w:t xml:space="preserve">taille et </w:t>
      </w:r>
      <w:r w:rsidR="00452ABB">
        <w:rPr>
          <w:rFonts w:cstheme="minorHAnsi"/>
        </w:rPr>
        <w:t>de l</w:t>
      </w:r>
      <w:r w:rsidRPr="000C48B9">
        <w:rPr>
          <w:rFonts w:cstheme="minorHAnsi"/>
        </w:rPr>
        <w:t>aiss</w:t>
      </w:r>
      <w:r w:rsidR="00452ABB">
        <w:rPr>
          <w:rFonts w:cstheme="minorHAnsi"/>
        </w:rPr>
        <w:t>er</w:t>
      </w:r>
      <w:r w:rsidRPr="000C48B9">
        <w:rPr>
          <w:rFonts w:cstheme="minorHAnsi"/>
        </w:rPr>
        <w:t xml:space="preserve"> </w:t>
      </w:r>
      <w:r w:rsidR="00452ABB">
        <w:rPr>
          <w:rFonts w:cstheme="minorHAnsi"/>
        </w:rPr>
        <w:t>ses</w:t>
      </w:r>
      <w:r w:rsidRPr="000C48B9">
        <w:rPr>
          <w:rFonts w:cstheme="minorHAnsi"/>
        </w:rPr>
        <w:t xml:space="preserve"> jambes exposées. </w:t>
      </w:r>
      <w:r w:rsidR="00452ABB">
        <w:rPr>
          <w:rFonts w:cstheme="minorHAnsi"/>
        </w:rPr>
        <w:t xml:space="preserve">Son utilisation ici </w:t>
      </w:r>
      <w:r w:rsidRPr="000C48B9">
        <w:rPr>
          <w:rFonts w:cstheme="minorHAnsi"/>
        </w:rPr>
        <w:t xml:space="preserve">est une métaphore de l'intensité de la peur et de la dégradation de la situation qui sera révélée au jour du </w:t>
      </w:r>
      <w:r w:rsidR="005177E0">
        <w:rPr>
          <w:rFonts w:cstheme="minorHAnsi"/>
        </w:rPr>
        <w:t>J</w:t>
      </w:r>
      <w:r w:rsidRPr="000C48B9">
        <w:rPr>
          <w:rFonts w:cstheme="minorHAnsi"/>
        </w:rPr>
        <w:t xml:space="preserve">ugement </w:t>
      </w:r>
      <w:r w:rsidR="005177E0">
        <w:rPr>
          <w:rFonts w:cstheme="minorHAnsi"/>
        </w:rPr>
        <w:t>D</w:t>
      </w:r>
      <w:r w:rsidRPr="000C48B9">
        <w:rPr>
          <w:rFonts w:cstheme="minorHAnsi"/>
        </w:rPr>
        <w:t>ernier. Certains exégètes interprètent également le terme « </w:t>
      </w:r>
      <w:proofErr w:type="spellStart"/>
      <w:r w:rsidRPr="000C48B9">
        <w:rPr>
          <w:rFonts w:cstheme="minorHAnsi"/>
        </w:rPr>
        <w:t>saaq</w:t>
      </w:r>
      <w:proofErr w:type="spellEnd"/>
      <w:r w:rsidRPr="000C48B9">
        <w:rPr>
          <w:rFonts w:cstheme="minorHAnsi"/>
        </w:rPr>
        <w:t xml:space="preserve"> » comme étant l'essence de quelque chose, similaire au tronc d'un arbre. Ainsi, cette interprétation suggère que l'essence de toute chose sera dévoilée au jour du </w:t>
      </w:r>
      <w:r w:rsidR="005177E0">
        <w:rPr>
          <w:rFonts w:cstheme="minorHAnsi"/>
        </w:rPr>
        <w:t>J</w:t>
      </w:r>
      <w:r w:rsidRPr="000C48B9">
        <w:rPr>
          <w:rFonts w:cstheme="minorHAnsi"/>
        </w:rPr>
        <w:t xml:space="preserve">ugement </w:t>
      </w:r>
      <w:r w:rsidR="005177E0">
        <w:rPr>
          <w:rFonts w:cstheme="minorHAnsi"/>
        </w:rPr>
        <w:t>D</w:t>
      </w:r>
      <w:r w:rsidRPr="000C48B9">
        <w:rPr>
          <w:rFonts w:cstheme="minorHAnsi"/>
        </w:rPr>
        <w:t>ernier.</w:t>
      </w:r>
    </w:p>
    <w:p w14:paraId="058823A4" w14:textId="07F7343A" w:rsidR="00A2566A" w:rsidRDefault="00A2566A" w:rsidP="00DE3154">
      <w:pPr>
        <w:jc w:val="both"/>
        <w:rPr>
          <w:rFonts w:cstheme="minorHAnsi"/>
        </w:rPr>
      </w:pPr>
      <w:r>
        <w:rPr>
          <w:rFonts w:cstheme="minorHAnsi"/>
        </w:rPr>
        <w:t xml:space="preserve">2- </w:t>
      </w:r>
      <w:r w:rsidRPr="000C48B9">
        <w:rPr>
          <w:rFonts w:cstheme="minorHAnsi"/>
        </w:rPr>
        <w:t>Dans ce monde, les malfaiteurs ont été appelés à se prosterner et à adorer le Seigneur. Cependant, malgré leur bonne santé physique, ils ont refusé de se soumettre à la vérité par arrogance. Cet esprit d'arrogance qui les caractérise persistera dans l'</w:t>
      </w:r>
      <w:r w:rsidR="005177E0">
        <w:rPr>
          <w:rFonts w:cstheme="minorHAnsi"/>
        </w:rPr>
        <w:t>A</w:t>
      </w:r>
      <w:r w:rsidRPr="000C48B9">
        <w:rPr>
          <w:rFonts w:cstheme="minorHAnsi"/>
        </w:rPr>
        <w:t>u-delà, de sorte qu'ils seront incapables de se prosterner.</w:t>
      </w:r>
    </w:p>
    <w:p w14:paraId="52CBFE47" w14:textId="59ACC26B" w:rsidR="00A2566A" w:rsidRPr="001B54DA" w:rsidRDefault="00A2566A" w:rsidP="00DE3154">
      <w:pPr>
        <w:jc w:val="both"/>
        <w:rPr>
          <w:rFonts w:cstheme="minorHAnsi"/>
        </w:rPr>
      </w:pPr>
      <w:r w:rsidRPr="001B54DA">
        <w:rPr>
          <w:rFonts w:cstheme="minorHAnsi"/>
        </w:rPr>
        <w:t xml:space="preserve">3- Il est mentionné dans certains récits que le Jour du Jugement, le voile sera retiré de la lumière de Dieu et les croyants se prosterneront à cause de </w:t>
      </w:r>
      <w:r w:rsidR="005177E0">
        <w:rPr>
          <w:rFonts w:cstheme="minorHAnsi"/>
        </w:rPr>
        <w:t>S</w:t>
      </w:r>
      <w:r w:rsidRPr="001B54DA">
        <w:rPr>
          <w:rFonts w:cstheme="minorHAnsi"/>
        </w:rPr>
        <w:t>a grandeur, mais le dos des hypocrites se dessèchera et ils n'auront pas le pouvoir se prosterner.</w:t>
      </w:r>
      <w:r w:rsidRPr="001B54DA">
        <w:rPr>
          <w:rStyle w:val="Appelnotedebasdep"/>
          <w:rFonts w:cstheme="minorHAnsi"/>
        </w:rPr>
        <w:footnoteReference w:id="13"/>
      </w:r>
    </w:p>
    <w:p w14:paraId="76E6D05E" w14:textId="0F55987F" w:rsidR="00A2566A" w:rsidRPr="008B48FB" w:rsidRDefault="00A2566A" w:rsidP="00DE3154">
      <w:pPr>
        <w:jc w:val="both"/>
        <w:rPr>
          <w:rFonts w:cstheme="minorHAnsi"/>
          <w:lang w:val="fr-BE"/>
        </w:rPr>
      </w:pPr>
      <w:r w:rsidRPr="008B48FB">
        <w:rPr>
          <w:rFonts w:cstheme="minorHAnsi"/>
          <w:color w:val="222222"/>
          <w:shd w:val="clear" w:color="auto" w:fill="FFFFFF"/>
          <w:lang w:val="fr-BE"/>
        </w:rPr>
        <w:lastRenderedPageBreak/>
        <w:t>4- Ces versets évoquent la loi de « </w:t>
      </w:r>
      <w:r w:rsidRPr="008B48FB">
        <w:rPr>
          <w:rFonts w:cstheme="minorHAnsi"/>
          <w:b/>
          <w:bCs/>
          <w:color w:val="222222"/>
          <w:shd w:val="clear" w:color="auto" w:fill="FFFFFF"/>
          <w:lang w:val="fr-BE"/>
        </w:rPr>
        <w:t>l'approche graduelle du châtiment et du délai de grâce</w:t>
      </w:r>
      <w:r w:rsidRPr="008B48FB">
        <w:rPr>
          <w:rFonts w:cstheme="minorHAnsi"/>
          <w:color w:val="222222"/>
          <w:shd w:val="clear" w:color="auto" w:fill="FFFFFF"/>
          <w:lang w:val="fr-BE"/>
        </w:rPr>
        <w:t> »</w:t>
      </w:r>
      <w:r w:rsidR="005177E0">
        <w:rPr>
          <w:rFonts w:cstheme="minorHAnsi"/>
          <w:color w:val="222222"/>
          <w:shd w:val="clear" w:color="auto" w:fill="FFFFFF"/>
          <w:lang w:val="fr-BE"/>
        </w:rPr>
        <w:t>,</w:t>
      </w:r>
      <w:r w:rsidRPr="008B48FB">
        <w:rPr>
          <w:rFonts w:cstheme="minorHAnsi"/>
          <w:color w:val="222222"/>
          <w:shd w:val="clear" w:color="auto" w:fill="FFFFFF"/>
          <w:lang w:val="fr-BE"/>
        </w:rPr>
        <w:t xml:space="preserve"> c'est-à-dire qu'Allah abandonne certains pécheurs à eux-mêmes pour qu'ils persistent dans leur rébellion et leur transgression, et Il leur accorde même Ses bienfaits afin qu'ils sombrent davantage dans l'arrogance et l'inconscience et commettent plus de péchés, méritant ainsi un châtiment plus sévère.</w:t>
      </w:r>
    </w:p>
    <w:p w14:paraId="0FADC8D6" w14:textId="7EC7988A" w:rsidR="00FD589A" w:rsidRPr="00FD589A" w:rsidRDefault="00A2566A" w:rsidP="00DE3154">
      <w:pPr>
        <w:jc w:val="both"/>
        <w:rPr>
          <w:rFonts w:cstheme="minorHAnsi"/>
        </w:rPr>
      </w:pPr>
      <w:r w:rsidRPr="001B54DA">
        <w:rPr>
          <w:rFonts w:cstheme="minorHAnsi"/>
        </w:rPr>
        <w:t xml:space="preserve">5- </w:t>
      </w:r>
      <w:r w:rsidR="00FD589A" w:rsidRPr="00FD589A">
        <w:rPr>
          <w:rFonts w:cstheme="minorHAnsi"/>
          <w:lang w:val="fr-BE"/>
        </w:rPr>
        <w:t>Un autre récit rapporte qu'un des compagnons de l'Imam as-</w:t>
      </w:r>
      <w:proofErr w:type="spellStart"/>
      <w:r w:rsidR="00FD589A" w:rsidRPr="00FD589A">
        <w:rPr>
          <w:rFonts w:cstheme="minorHAnsi"/>
          <w:lang w:val="fr-BE"/>
        </w:rPr>
        <w:t>Sàdiq</w:t>
      </w:r>
      <w:proofErr w:type="spellEnd"/>
      <w:r w:rsidR="00FD589A" w:rsidRPr="00FD589A">
        <w:rPr>
          <w:rFonts w:cstheme="minorHAnsi"/>
          <w:lang w:val="fr-BE"/>
        </w:rPr>
        <w:t xml:space="preserve"> (a) a dit : </w:t>
      </w:r>
      <w:r w:rsidR="00FD589A">
        <w:rPr>
          <w:rFonts w:cstheme="minorHAnsi"/>
          <w:lang w:val="fr-BE"/>
        </w:rPr>
        <w:t>« </w:t>
      </w:r>
      <w:r w:rsidR="00FD589A" w:rsidRPr="00FD589A">
        <w:rPr>
          <w:rFonts w:cstheme="minorHAnsi"/>
          <w:lang w:val="fr-BE"/>
        </w:rPr>
        <w:t>J'ai demandé des biens à Dieu et Il me les a gracieusement accordés. J'ai prié pour avoir un enfant et Il me l'a donné. J'ai sollicité une maison et Il m'en a fait miséricorde. Je crains que ce ne soit un cas d'Al-</w:t>
      </w:r>
      <w:proofErr w:type="spellStart"/>
      <w:r w:rsidR="00FD589A" w:rsidRPr="00FD589A">
        <w:rPr>
          <w:rFonts w:cstheme="minorHAnsi"/>
          <w:lang w:val="fr-BE"/>
        </w:rPr>
        <w:t>Istidrâdj</w:t>
      </w:r>
      <w:proofErr w:type="spellEnd"/>
      <w:r w:rsidR="00FD589A" w:rsidRPr="00FD589A">
        <w:rPr>
          <w:rFonts w:cstheme="minorHAnsi"/>
          <w:vertAlign w:val="superscript"/>
          <w:lang w:val="fr-BE"/>
        </w:rPr>
        <w:footnoteReference w:id="14"/>
      </w:r>
      <w:r w:rsidR="00FD589A">
        <w:rPr>
          <w:rFonts w:cstheme="minorHAnsi"/>
          <w:lang w:val="fr-BE"/>
        </w:rPr>
        <w:t> ».</w:t>
      </w:r>
      <w:r w:rsidR="00FD589A" w:rsidRPr="00FD589A">
        <w:rPr>
          <w:rFonts w:cstheme="minorHAnsi"/>
          <w:lang w:val="fr-BE"/>
        </w:rPr>
        <w:t xml:space="preserve"> L'Imam (a) a répondu : </w:t>
      </w:r>
      <w:r w:rsidR="00FD589A">
        <w:rPr>
          <w:rFonts w:cstheme="minorHAnsi"/>
          <w:lang w:val="fr-BE"/>
        </w:rPr>
        <w:t>« </w:t>
      </w:r>
      <w:r w:rsidR="00FD589A" w:rsidRPr="00FD589A">
        <w:rPr>
          <w:rFonts w:cstheme="minorHAnsi"/>
          <w:lang w:val="fr-BE"/>
        </w:rPr>
        <w:t>Si ces bienfaits s'accompagnent de louanges et de remerciements envers Dieu, il ne s'agit pas d'Al-</w:t>
      </w:r>
      <w:proofErr w:type="spellStart"/>
      <w:r w:rsidR="00FD589A" w:rsidRPr="00FD589A">
        <w:rPr>
          <w:rFonts w:cstheme="minorHAnsi"/>
          <w:lang w:val="fr-BE"/>
        </w:rPr>
        <w:t>Istidrâj</w:t>
      </w:r>
      <w:proofErr w:type="spellEnd"/>
      <w:r w:rsidR="00FD589A">
        <w:rPr>
          <w:rFonts w:cstheme="minorHAnsi"/>
          <w:lang w:val="fr-BE"/>
        </w:rPr>
        <w:t> ».</w:t>
      </w:r>
      <w:r w:rsidR="00FD589A" w:rsidRPr="00FD589A">
        <w:rPr>
          <w:rFonts w:cstheme="minorHAnsi"/>
          <w:vertAlign w:val="superscript"/>
          <w:lang w:val="fr-BE"/>
        </w:rPr>
        <w:footnoteReference w:id="15"/>
      </w:r>
      <w:r w:rsidR="00FD589A" w:rsidRPr="00FD589A">
        <w:rPr>
          <w:rFonts w:cstheme="minorHAnsi"/>
          <w:vertAlign w:val="superscript"/>
          <w:lang w:val="fr-BE"/>
        </w:rPr>
        <w:t xml:space="preserve"> </w:t>
      </w:r>
      <w:r w:rsidR="00FD589A" w:rsidRPr="00FD589A">
        <w:rPr>
          <w:rFonts w:cstheme="minorHAnsi"/>
          <w:vertAlign w:val="superscript"/>
          <w:lang w:val="fr-BE"/>
        </w:rPr>
        <w:footnoteReference w:id="16"/>
      </w:r>
      <w:r w:rsidR="00FD589A" w:rsidRPr="00FD589A">
        <w:rPr>
          <w:rFonts w:cstheme="minorHAnsi"/>
        </w:rPr>
        <w:t xml:space="preserve"> </w:t>
      </w:r>
    </w:p>
    <w:p w14:paraId="78B8E03B" w14:textId="77777777" w:rsidR="00A2566A" w:rsidRDefault="00A2566A" w:rsidP="00A2566A">
      <w:pPr>
        <w:jc w:val="both"/>
        <w:rPr>
          <w:rFonts w:cstheme="minorHAnsi"/>
        </w:rPr>
      </w:pPr>
    </w:p>
    <w:p w14:paraId="677F38AF" w14:textId="77777777" w:rsidR="00A2566A" w:rsidRDefault="00A2566A" w:rsidP="00A2566A">
      <w:pPr>
        <w:jc w:val="both"/>
        <w:rPr>
          <w:rFonts w:cstheme="minorHAnsi"/>
        </w:rPr>
      </w:pPr>
    </w:p>
    <w:p w14:paraId="21284D04" w14:textId="77777777" w:rsidR="00064BA1" w:rsidRDefault="00064BA1" w:rsidP="00A2566A">
      <w:pPr>
        <w:jc w:val="both"/>
        <w:rPr>
          <w:rFonts w:cstheme="minorHAnsi"/>
        </w:rPr>
      </w:pPr>
    </w:p>
    <w:p w14:paraId="26825959" w14:textId="0BDFDF8A" w:rsidR="00064BA1" w:rsidRDefault="00064BA1" w:rsidP="00064BA1">
      <w:pPr>
        <w:jc w:val="right"/>
        <w:rPr>
          <w:rFonts w:cstheme="minorHAnsi"/>
        </w:rPr>
      </w:pPr>
      <w:proofErr w:type="spellStart"/>
      <w:r w:rsidRPr="002C7587">
        <w:rPr>
          <w:rFonts w:cs="KFGQPC Uthmanic Script HAFS"/>
          <w:color w:val="000000"/>
          <w:sz w:val="36"/>
          <w:szCs w:val="36"/>
          <w:shd w:val="clear" w:color="auto" w:fill="FFFFFF"/>
          <w:rtl/>
        </w:rPr>
        <w:t>أَمۡ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تَسۡ‍َٔلُهُمۡ</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أَجۡرٗا</w:t>
      </w:r>
      <w:proofErr w:type="spellEnd"/>
      <w:r w:rsidRPr="002C7587">
        <w:rPr>
          <w:rFonts w:cs="KFGQPC Uthmanic Script HAFS"/>
          <w:color w:val="000000"/>
          <w:sz w:val="36"/>
          <w:szCs w:val="36"/>
          <w:shd w:val="clear" w:color="auto" w:fill="FFFFFF"/>
          <w:rtl/>
        </w:rPr>
        <w:t xml:space="preserve"> فَهُم مِّن </w:t>
      </w:r>
      <w:proofErr w:type="spellStart"/>
      <w:r w:rsidRPr="002C7587">
        <w:rPr>
          <w:rFonts w:cs="KFGQPC Uthmanic Script HAFS"/>
          <w:color w:val="000000"/>
          <w:sz w:val="36"/>
          <w:szCs w:val="36"/>
          <w:shd w:val="clear" w:color="auto" w:fill="FFFFFF"/>
          <w:rtl/>
        </w:rPr>
        <w:t>مَّغۡرَم</w:t>
      </w:r>
      <w:proofErr w:type="spellEnd"/>
      <w:r w:rsidRPr="002C7587">
        <w:rPr>
          <w:rFonts w:cs="KFGQPC Uthmanic Script HAFS"/>
          <w:color w:val="000000"/>
          <w:sz w:val="36"/>
          <w:szCs w:val="36"/>
          <w:shd w:val="clear" w:color="auto" w:fill="FFFFFF"/>
          <w:rtl/>
        </w:rPr>
        <w:t xml:space="preserve">ٖ مُّثۡقَلُونَ٤٦ </w:t>
      </w:r>
      <w:proofErr w:type="spellStart"/>
      <w:r w:rsidRPr="002C7587">
        <w:rPr>
          <w:rFonts w:cs="KFGQPC Uthmanic Script HAFS"/>
          <w:color w:val="000000"/>
          <w:sz w:val="36"/>
          <w:szCs w:val="36"/>
          <w:shd w:val="clear" w:color="auto" w:fill="FFFFFF"/>
          <w:rtl/>
        </w:rPr>
        <w:t>أَمۡ</w:t>
      </w:r>
      <w:proofErr w:type="spellEnd"/>
      <w:r w:rsidRPr="002C7587">
        <w:rPr>
          <w:rFonts w:cs="KFGQPC Uthmanic Script HAFS"/>
          <w:color w:val="000000"/>
          <w:sz w:val="36"/>
          <w:szCs w:val="36"/>
          <w:shd w:val="clear" w:color="auto" w:fill="FFFFFF"/>
          <w:rtl/>
        </w:rPr>
        <w:t xml:space="preserve"> عِندَهُمُ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لۡغَيۡبُ</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فَهُمۡ</w:t>
      </w:r>
      <w:proofErr w:type="spellEnd"/>
      <w:r w:rsidRPr="002C7587">
        <w:rPr>
          <w:rFonts w:cs="KFGQPC Uthmanic Script HAFS"/>
          <w:color w:val="000000"/>
          <w:sz w:val="36"/>
          <w:szCs w:val="36"/>
          <w:shd w:val="clear" w:color="auto" w:fill="FFFFFF"/>
          <w:rtl/>
        </w:rPr>
        <w:t xml:space="preserve"> يَكۡتُبُونَ٤٧</w:t>
      </w:r>
    </w:p>
    <w:p w14:paraId="03375173" w14:textId="77777777" w:rsidR="00A54258" w:rsidRDefault="00A54258" w:rsidP="00A2566A">
      <w:pPr>
        <w:jc w:val="both"/>
        <w:rPr>
          <w:rFonts w:cstheme="minorHAnsi"/>
        </w:rPr>
      </w:pPr>
    </w:p>
    <w:p w14:paraId="16AE7827"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46- Ou bien est-ce que tu</w:t>
      </w:r>
      <w:r>
        <w:rPr>
          <w:rFonts w:cstheme="minorHAnsi"/>
          <w:b/>
          <w:bCs/>
          <w:i/>
          <w:iCs/>
          <w:sz w:val="20"/>
          <w:szCs w:val="20"/>
        </w:rPr>
        <w:t xml:space="preserve"> </w:t>
      </w:r>
      <w:r w:rsidRPr="00C6730B">
        <w:rPr>
          <w:rFonts w:cstheme="minorHAnsi"/>
          <w:b/>
          <w:bCs/>
          <w:i/>
          <w:iCs/>
          <w:sz w:val="20"/>
          <w:szCs w:val="20"/>
        </w:rPr>
        <w:t>leur</w:t>
      </w:r>
      <w:r>
        <w:rPr>
          <w:rFonts w:cstheme="minorHAnsi"/>
          <w:b/>
          <w:bCs/>
          <w:i/>
          <w:iCs/>
          <w:sz w:val="20"/>
          <w:szCs w:val="20"/>
        </w:rPr>
        <w:t xml:space="preserve"> </w:t>
      </w:r>
      <w:r w:rsidRPr="00C6730B">
        <w:rPr>
          <w:rFonts w:cstheme="minorHAnsi"/>
          <w:b/>
          <w:bCs/>
          <w:i/>
          <w:iCs/>
          <w:sz w:val="20"/>
          <w:szCs w:val="20"/>
        </w:rPr>
        <w:t>demandes un salaire, les accablant</w:t>
      </w:r>
      <w:r>
        <w:rPr>
          <w:rFonts w:cstheme="minorHAnsi"/>
          <w:b/>
          <w:bCs/>
          <w:i/>
          <w:iCs/>
          <w:sz w:val="20"/>
          <w:szCs w:val="20"/>
        </w:rPr>
        <w:t xml:space="preserve"> </w:t>
      </w:r>
      <w:r w:rsidRPr="00C6730B">
        <w:rPr>
          <w:rFonts w:cstheme="minorHAnsi"/>
          <w:b/>
          <w:bCs/>
          <w:i/>
          <w:iCs/>
          <w:sz w:val="20"/>
          <w:szCs w:val="20"/>
        </w:rPr>
        <w:t>ainsi</w:t>
      </w:r>
      <w:r>
        <w:rPr>
          <w:rFonts w:cstheme="minorHAnsi"/>
          <w:b/>
          <w:bCs/>
          <w:i/>
          <w:iCs/>
          <w:sz w:val="20"/>
          <w:szCs w:val="20"/>
        </w:rPr>
        <w:t xml:space="preserve"> </w:t>
      </w:r>
      <w:r w:rsidRPr="00C6730B">
        <w:rPr>
          <w:rFonts w:cstheme="minorHAnsi"/>
          <w:b/>
          <w:bCs/>
          <w:i/>
          <w:iCs/>
          <w:sz w:val="20"/>
          <w:szCs w:val="20"/>
        </w:rPr>
        <w:t>d’une</w:t>
      </w:r>
      <w:r>
        <w:rPr>
          <w:rFonts w:cstheme="minorHAnsi"/>
          <w:b/>
          <w:bCs/>
          <w:i/>
          <w:iCs/>
          <w:sz w:val="20"/>
          <w:szCs w:val="20"/>
        </w:rPr>
        <w:t xml:space="preserve"> </w:t>
      </w:r>
      <w:r w:rsidRPr="00C6730B">
        <w:rPr>
          <w:rFonts w:cstheme="minorHAnsi"/>
          <w:b/>
          <w:bCs/>
          <w:i/>
          <w:iCs/>
          <w:sz w:val="20"/>
          <w:szCs w:val="20"/>
        </w:rPr>
        <w:t>lourde</w:t>
      </w:r>
      <w:r>
        <w:rPr>
          <w:rFonts w:cstheme="minorHAnsi"/>
          <w:b/>
          <w:bCs/>
          <w:i/>
          <w:iCs/>
          <w:sz w:val="20"/>
          <w:szCs w:val="20"/>
        </w:rPr>
        <w:t xml:space="preserve"> </w:t>
      </w:r>
      <w:r w:rsidRPr="00C6730B">
        <w:rPr>
          <w:rFonts w:cstheme="minorHAnsi"/>
          <w:b/>
          <w:bCs/>
          <w:i/>
          <w:iCs/>
          <w:sz w:val="20"/>
          <w:szCs w:val="20"/>
        </w:rPr>
        <w:t>dette ?</w:t>
      </w:r>
    </w:p>
    <w:p w14:paraId="3E443D32"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47- Ou savent-ils</w:t>
      </w:r>
      <w:r>
        <w:rPr>
          <w:rFonts w:cstheme="minorHAnsi"/>
          <w:b/>
          <w:bCs/>
          <w:i/>
          <w:iCs/>
          <w:sz w:val="20"/>
          <w:szCs w:val="20"/>
        </w:rPr>
        <w:t xml:space="preserve"> </w:t>
      </w:r>
      <w:r w:rsidRPr="00C6730B">
        <w:rPr>
          <w:rFonts w:cstheme="minorHAnsi"/>
          <w:b/>
          <w:bCs/>
          <w:i/>
          <w:iCs/>
          <w:sz w:val="20"/>
          <w:szCs w:val="20"/>
        </w:rPr>
        <w:t>l’Inconnaissable et c’est de là</w:t>
      </w:r>
      <w:r>
        <w:rPr>
          <w:rFonts w:cstheme="minorHAnsi"/>
          <w:b/>
          <w:bCs/>
          <w:i/>
          <w:iCs/>
          <w:sz w:val="20"/>
          <w:szCs w:val="20"/>
        </w:rPr>
        <w:t xml:space="preserve"> </w:t>
      </w:r>
      <w:r w:rsidRPr="00C6730B">
        <w:rPr>
          <w:rFonts w:cstheme="minorHAnsi"/>
          <w:b/>
          <w:bCs/>
          <w:i/>
          <w:iCs/>
          <w:sz w:val="20"/>
          <w:szCs w:val="20"/>
        </w:rPr>
        <w:t>qu’ils</w:t>
      </w:r>
      <w:r>
        <w:rPr>
          <w:rFonts w:cstheme="minorHAnsi"/>
          <w:b/>
          <w:bCs/>
          <w:i/>
          <w:iCs/>
          <w:sz w:val="20"/>
          <w:szCs w:val="20"/>
        </w:rPr>
        <w:t xml:space="preserve"> </w:t>
      </w:r>
      <w:r w:rsidRPr="00C6730B">
        <w:rPr>
          <w:rFonts w:cstheme="minorHAnsi"/>
          <w:b/>
          <w:bCs/>
          <w:i/>
          <w:iCs/>
          <w:sz w:val="20"/>
          <w:szCs w:val="20"/>
        </w:rPr>
        <w:t>écrivent [leurs</w:t>
      </w:r>
      <w:r>
        <w:rPr>
          <w:rFonts w:cstheme="minorHAnsi"/>
          <w:b/>
          <w:bCs/>
          <w:i/>
          <w:iCs/>
          <w:sz w:val="20"/>
          <w:szCs w:val="20"/>
        </w:rPr>
        <w:t xml:space="preserve"> </w:t>
      </w:r>
      <w:r w:rsidRPr="00C6730B">
        <w:rPr>
          <w:rFonts w:cstheme="minorHAnsi"/>
          <w:b/>
          <w:bCs/>
          <w:i/>
          <w:iCs/>
          <w:sz w:val="20"/>
          <w:szCs w:val="20"/>
        </w:rPr>
        <w:t>mensonges] ?</w:t>
      </w:r>
    </w:p>
    <w:p w14:paraId="7EEA0569" w14:textId="77777777" w:rsidR="008F4DAE" w:rsidRDefault="008F4DAE" w:rsidP="00A2566A">
      <w:pPr>
        <w:jc w:val="both"/>
        <w:rPr>
          <w:rFonts w:cstheme="minorHAnsi"/>
        </w:rPr>
      </w:pPr>
    </w:p>
    <w:p w14:paraId="3C8B6724" w14:textId="7D7DA3BC" w:rsidR="00A2566A" w:rsidRPr="001B54DA" w:rsidRDefault="00A2566A" w:rsidP="00A2566A">
      <w:pPr>
        <w:jc w:val="both"/>
        <w:rPr>
          <w:rFonts w:cstheme="minorHAnsi"/>
        </w:rPr>
      </w:pPr>
      <w:r w:rsidRPr="007A7F1B">
        <w:rPr>
          <w:rFonts w:cstheme="minorHAnsi"/>
        </w:rPr>
        <w:t xml:space="preserve">1-Dans les versets du Coran, il est maintes fois souligné que les </w:t>
      </w:r>
      <w:r w:rsidR="005177E0">
        <w:rPr>
          <w:rFonts w:cstheme="minorHAnsi"/>
        </w:rPr>
        <w:t>P</w:t>
      </w:r>
      <w:r w:rsidRPr="007A7F1B">
        <w:rPr>
          <w:rFonts w:cstheme="minorHAnsi"/>
        </w:rPr>
        <w:t xml:space="preserve">rophètes </w:t>
      </w:r>
      <w:r w:rsidR="005177E0">
        <w:rPr>
          <w:rFonts w:cstheme="minorHAnsi"/>
        </w:rPr>
        <w:t xml:space="preserve">(a) </w:t>
      </w:r>
      <w:r w:rsidRPr="007A7F1B">
        <w:rPr>
          <w:rFonts w:cstheme="minorHAnsi"/>
        </w:rPr>
        <w:t>envoyés par Dieu ne demandent aucune récompense aux gens pour leur mission, afin que leurs opposants n'aient aucun prétexte pour se soustraire et refuser d'écouter les versets divins. Il convient de noter que des versets similaires sont mentionnés dans la sourate at-Tour, aux versets 1 à 40.</w:t>
      </w:r>
    </w:p>
    <w:p w14:paraId="0BD68C18" w14:textId="77777777" w:rsidR="008F4DAE" w:rsidRDefault="008F4DAE" w:rsidP="00A2566A">
      <w:pPr>
        <w:jc w:val="both"/>
        <w:rPr>
          <w:rFonts w:cstheme="minorHAnsi"/>
        </w:rPr>
      </w:pPr>
      <w:r w:rsidRPr="008F4DAE">
        <w:rPr>
          <w:rFonts w:cstheme="minorHAnsi"/>
        </w:rPr>
        <w:t>2- Dans ces versets, il est mentionné que le Prophète de l'Islam (s) n'a pas exigé une lourde compensation ou récompense des mécréants. Ceci afin que ces derniers ne puissent pas en tirer profit et ne se considèrent pas comme égaux aux musulmans pieux.</w:t>
      </w:r>
    </w:p>
    <w:p w14:paraId="73ABAC3B" w14:textId="34650780" w:rsidR="00A2566A" w:rsidRPr="007D2B47" w:rsidRDefault="00A2566A" w:rsidP="00A2566A">
      <w:pPr>
        <w:jc w:val="both"/>
        <w:rPr>
          <w:rFonts w:cstheme="minorHAnsi"/>
        </w:rPr>
      </w:pPr>
      <w:r w:rsidRPr="007A7F1B">
        <w:rPr>
          <w:rFonts w:cstheme="minorHAnsi"/>
        </w:rPr>
        <w:t>3-</w:t>
      </w:r>
      <w:r w:rsidR="00222CCB">
        <w:rPr>
          <w:rFonts w:cstheme="minorHAnsi"/>
        </w:rPr>
        <w:t xml:space="preserve"> </w:t>
      </w:r>
      <w:r w:rsidRPr="007A7F1B">
        <w:rPr>
          <w:rFonts w:cstheme="minorHAnsi"/>
        </w:rPr>
        <w:t>Une autre manière dont les malfaiteurs pourraient tenter de prouver leur égalité avec les pieux musulmans serait de prétendre avoir été informés des secrets de l'invisible, par exemple par l'intermédiaire de prêtres, devins ou autres, et avoir ainsi réalisé que leur sort était équivalent à celui des musulmans. Cependant, une telle affirmation est peu probable et dénuée de preuves. C'est pourquoi le Coran soulève cette possibilité sous forme de question rhétorique négative.</w:t>
      </w:r>
      <w:r w:rsidRPr="007D2B47">
        <w:rPr>
          <w:rStyle w:val="Appelnotedebasdep"/>
          <w:rFonts w:cstheme="minorHAnsi"/>
        </w:rPr>
        <w:footnoteReference w:id="17"/>
      </w:r>
    </w:p>
    <w:p w14:paraId="1BFB3FDB" w14:textId="77777777" w:rsidR="00A2566A" w:rsidRDefault="00A2566A" w:rsidP="00A2566A">
      <w:pPr>
        <w:jc w:val="both"/>
        <w:rPr>
          <w:rFonts w:cstheme="minorHAnsi"/>
          <w:u w:val="single"/>
        </w:rPr>
      </w:pPr>
    </w:p>
    <w:p w14:paraId="3BC69FE2" w14:textId="04DF02B3" w:rsidR="001130DF" w:rsidRDefault="00064BA1" w:rsidP="00064BA1">
      <w:pPr>
        <w:jc w:val="right"/>
        <w:rPr>
          <w:rFonts w:cstheme="minorHAnsi"/>
          <w:u w:val="single"/>
        </w:rPr>
      </w:pPr>
      <w:proofErr w:type="spellStart"/>
      <w:r w:rsidRPr="002C7587">
        <w:rPr>
          <w:rFonts w:cs="KFGQPC Uthmanic Script HAFS"/>
          <w:color w:val="000000"/>
          <w:sz w:val="36"/>
          <w:szCs w:val="36"/>
          <w:shd w:val="clear" w:color="auto" w:fill="FFFFFF"/>
          <w:rtl/>
        </w:rPr>
        <w:lastRenderedPageBreak/>
        <w:t>فَ</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صۡبِرۡ</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لِحُكۡمِ</w:t>
      </w:r>
      <w:proofErr w:type="spellEnd"/>
      <w:r w:rsidRPr="002C7587">
        <w:rPr>
          <w:rFonts w:cs="KFGQPC Uthmanic Script HAFS"/>
          <w:color w:val="000000"/>
          <w:sz w:val="36"/>
          <w:szCs w:val="36"/>
          <w:shd w:val="clear" w:color="auto" w:fill="FFFFFF"/>
          <w:rtl/>
        </w:rPr>
        <w:t xml:space="preserve"> رَبِّكَ وَلَا تَكُن كَصَاحِبِ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لۡحُوتِ</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إِذۡ</w:t>
      </w:r>
      <w:proofErr w:type="spellEnd"/>
      <w:r w:rsidRPr="002C7587">
        <w:rPr>
          <w:rFonts w:cs="KFGQPC Uthmanic Script HAFS"/>
          <w:color w:val="000000"/>
          <w:sz w:val="36"/>
          <w:szCs w:val="36"/>
          <w:shd w:val="clear" w:color="auto" w:fill="FFFFFF"/>
          <w:rtl/>
        </w:rPr>
        <w:t xml:space="preserve"> نَادَىٰ وَهُوَ مَكۡظُومٞ٤٨ </w:t>
      </w:r>
      <w:proofErr w:type="spellStart"/>
      <w:r w:rsidRPr="002C7587">
        <w:rPr>
          <w:rFonts w:cs="KFGQPC Uthmanic Script HAFS"/>
          <w:color w:val="000000"/>
          <w:sz w:val="36"/>
          <w:szCs w:val="36"/>
          <w:shd w:val="clear" w:color="auto" w:fill="FFFFFF"/>
          <w:rtl/>
        </w:rPr>
        <w:t>لَّوۡلَآ</w:t>
      </w:r>
      <w:proofErr w:type="spellEnd"/>
      <w:r w:rsidRPr="002C7587">
        <w:rPr>
          <w:rFonts w:cs="KFGQPC Uthmanic Script HAFS"/>
          <w:color w:val="000000"/>
          <w:sz w:val="36"/>
          <w:szCs w:val="36"/>
          <w:shd w:val="clear" w:color="auto" w:fill="FFFFFF"/>
          <w:rtl/>
        </w:rPr>
        <w:t xml:space="preserve"> أَن </w:t>
      </w:r>
      <w:proofErr w:type="spellStart"/>
      <w:r w:rsidRPr="002C7587">
        <w:rPr>
          <w:rFonts w:cs="KFGQPC Uthmanic Script HAFS"/>
          <w:color w:val="000000"/>
          <w:sz w:val="36"/>
          <w:szCs w:val="36"/>
          <w:shd w:val="clear" w:color="auto" w:fill="FFFFFF"/>
          <w:rtl/>
        </w:rPr>
        <w:t>تَدَٰرَكَهُ</w:t>
      </w:r>
      <w:r w:rsidRPr="002C7587">
        <w:rPr>
          <w:rFonts w:cs="KFGQPC Uthmanic Script HAFS" w:hint="cs"/>
          <w:color w:val="000000"/>
          <w:sz w:val="36"/>
          <w:szCs w:val="36"/>
          <w:shd w:val="clear" w:color="auto" w:fill="FFFFFF"/>
          <w:rtl/>
        </w:rPr>
        <w:t>ۥ</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نِعۡمَة</w:t>
      </w:r>
      <w:proofErr w:type="spellEnd"/>
      <w:r w:rsidRPr="002C7587">
        <w:rPr>
          <w:rFonts w:cs="KFGQPC Uthmanic Script HAFS"/>
          <w:color w:val="000000"/>
          <w:sz w:val="36"/>
          <w:szCs w:val="36"/>
          <w:shd w:val="clear" w:color="auto" w:fill="FFFFFF"/>
          <w:rtl/>
        </w:rPr>
        <w:t xml:space="preserve">ٞ مِّن </w:t>
      </w:r>
      <w:proofErr w:type="spellStart"/>
      <w:r w:rsidRPr="002C7587">
        <w:rPr>
          <w:rFonts w:cs="KFGQPC Uthmanic Script HAFS"/>
          <w:color w:val="000000"/>
          <w:sz w:val="36"/>
          <w:szCs w:val="36"/>
          <w:shd w:val="clear" w:color="auto" w:fill="FFFFFF"/>
          <w:rtl/>
        </w:rPr>
        <w:t>رَّبِّهِ</w:t>
      </w:r>
      <w:r w:rsidRPr="002C7587">
        <w:rPr>
          <w:rFonts w:cs="KFGQPC Uthmanic Script HAFS" w:hint="cs"/>
          <w:color w:val="000000"/>
          <w:sz w:val="36"/>
          <w:szCs w:val="36"/>
          <w:shd w:val="clear" w:color="auto" w:fill="FFFFFF"/>
          <w:rtl/>
        </w:rPr>
        <w:t>ۦ</w:t>
      </w:r>
      <w:proofErr w:type="spellEnd"/>
      <w:r w:rsidRPr="002C7587">
        <w:rPr>
          <w:rFonts w:cs="KFGQPC Uthmanic Script HAFS"/>
          <w:color w:val="000000"/>
          <w:sz w:val="36"/>
          <w:szCs w:val="36"/>
          <w:shd w:val="clear" w:color="auto" w:fill="FFFFFF"/>
          <w:rtl/>
        </w:rPr>
        <w:t xml:space="preserve"> لَنُبِذَ </w:t>
      </w:r>
      <w:proofErr w:type="spellStart"/>
      <w:r w:rsidRPr="002C7587">
        <w:rPr>
          <w:rFonts w:cs="KFGQPC Uthmanic Script HAFS"/>
          <w:color w:val="000000"/>
          <w:sz w:val="36"/>
          <w:szCs w:val="36"/>
          <w:shd w:val="clear" w:color="auto" w:fill="FFFFFF"/>
          <w:rtl/>
        </w:rPr>
        <w:t>بِ</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لۡعَرَآءِ</w:t>
      </w:r>
      <w:proofErr w:type="spellEnd"/>
      <w:r w:rsidRPr="002C7587">
        <w:rPr>
          <w:rFonts w:cs="KFGQPC Uthmanic Script HAFS"/>
          <w:color w:val="000000"/>
          <w:sz w:val="36"/>
          <w:szCs w:val="36"/>
          <w:shd w:val="clear" w:color="auto" w:fill="FFFFFF"/>
          <w:rtl/>
        </w:rPr>
        <w:t xml:space="preserve"> وَهُوَ مَذۡمُومٞ٤٩ </w:t>
      </w:r>
      <w:proofErr w:type="spellStart"/>
      <w:r w:rsidRPr="002C7587">
        <w:rPr>
          <w:rFonts w:cs="KFGQPC Uthmanic Script HAFS"/>
          <w:color w:val="000000"/>
          <w:sz w:val="36"/>
          <w:szCs w:val="36"/>
          <w:shd w:val="clear" w:color="auto" w:fill="FFFFFF"/>
          <w:rtl/>
        </w:rPr>
        <w:t>فَ</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جۡتَبَٰهُ</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رَبُّهُ</w:t>
      </w:r>
      <w:r w:rsidRPr="002C7587">
        <w:rPr>
          <w:rFonts w:cs="KFGQPC Uthmanic Script HAFS" w:hint="cs"/>
          <w:color w:val="000000"/>
          <w:sz w:val="36"/>
          <w:szCs w:val="36"/>
          <w:shd w:val="clear" w:color="auto" w:fill="FFFFFF"/>
          <w:rtl/>
        </w:rPr>
        <w:t>ۥ</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فَجَعَلَهُ</w:t>
      </w:r>
      <w:r w:rsidRPr="002C7587">
        <w:rPr>
          <w:rFonts w:cs="KFGQPC Uthmanic Script HAFS" w:hint="cs"/>
          <w:color w:val="000000"/>
          <w:sz w:val="36"/>
          <w:szCs w:val="36"/>
          <w:shd w:val="clear" w:color="auto" w:fill="FFFFFF"/>
          <w:rtl/>
        </w:rPr>
        <w:t>ۥ</w:t>
      </w:r>
      <w:proofErr w:type="spellEnd"/>
      <w:r w:rsidRPr="002C7587">
        <w:rPr>
          <w:rFonts w:cs="KFGQPC Uthmanic Script HAFS"/>
          <w:color w:val="000000"/>
          <w:sz w:val="36"/>
          <w:szCs w:val="36"/>
          <w:shd w:val="clear" w:color="auto" w:fill="FFFFFF"/>
          <w:rtl/>
        </w:rPr>
        <w:t xml:space="preserve"> مِنَ </w:t>
      </w:r>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لصَّٰلِحِينَ</w:t>
      </w:r>
      <w:r w:rsidRPr="002C7587">
        <w:rPr>
          <w:rFonts w:cs="KFGQPC Uthmanic Script HAFS"/>
          <w:color w:val="000000"/>
          <w:sz w:val="36"/>
          <w:szCs w:val="36"/>
          <w:shd w:val="clear" w:color="auto" w:fill="FFFFFF"/>
          <w:rtl/>
        </w:rPr>
        <w:t>٥٠</w:t>
      </w:r>
    </w:p>
    <w:p w14:paraId="1C05941B" w14:textId="77777777" w:rsidR="001130DF" w:rsidRPr="00BF093C" w:rsidRDefault="001130DF" w:rsidP="00A2566A">
      <w:pPr>
        <w:jc w:val="both"/>
        <w:rPr>
          <w:rFonts w:cstheme="minorHAnsi"/>
          <w:u w:val="single"/>
        </w:rPr>
      </w:pPr>
    </w:p>
    <w:p w14:paraId="10CD881B"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48- Endure avec patience la sentence de ton Seigneur, et ne sois pas comme</w:t>
      </w:r>
      <w:r>
        <w:rPr>
          <w:rFonts w:cstheme="minorHAnsi"/>
          <w:b/>
          <w:bCs/>
          <w:i/>
          <w:iCs/>
          <w:sz w:val="20"/>
          <w:szCs w:val="20"/>
        </w:rPr>
        <w:t xml:space="preserve"> </w:t>
      </w:r>
      <w:r w:rsidRPr="00C6730B">
        <w:rPr>
          <w:rFonts w:cstheme="minorHAnsi"/>
          <w:b/>
          <w:bCs/>
          <w:i/>
          <w:iCs/>
          <w:sz w:val="20"/>
          <w:szCs w:val="20"/>
        </w:rPr>
        <w:t>l’homme au Poisson (Jonas) qui appela (Allah) dans sa</w:t>
      </w:r>
      <w:r>
        <w:rPr>
          <w:rFonts w:cstheme="minorHAnsi"/>
          <w:b/>
          <w:bCs/>
          <w:i/>
          <w:iCs/>
          <w:sz w:val="20"/>
          <w:szCs w:val="20"/>
        </w:rPr>
        <w:t xml:space="preserve"> </w:t>
      </w:r>
      <w:r w:rsidRPr="00C6730B">
        <w:rPr>
          <w:rFonts w:cstheme="minorHAnsi"/>
          <w:b/>
          <w:bCs/>
          <w:i/>
          <w:iCs/>
          <w:sz w:val="20"/>
          <w:szCs w:val="20"/>
        </w:rPr>
        <w:t>grande</w:t>
      </w:r>
      <w:r>
        <w:rPr>
          <w:rFonts w:cstheme="minorHAnsi"/>
          <w:b/>
          <w:bCs/>
          <w:i/>
          <w:iCs/>
          <w:sz w:val="20"/>
          <w:szCs w:val="20"/>
        </w:rPr>
        <w:t xml:space="preserve"> </w:t>
      </w:r>
      <w:r w:rsidRPr="00C6730B">
        <w:rPr>
          <w:rFonts w:cstheme="minorHAnsi"/>
          <w:b/>
          <w:bCs/>
          <w:i/>
          <w:iCs/>
          <w:sz w:val="20"/>
          <w:szCs w:val="20"/>
        </w:rPr>
        <w:t>angoisse.</w:t>
      </w:r>
    </w:p>
    <w:p w14:paraId="37EB3B97"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49- Si un bienfait</w:t>
      </w:r>
      <w:r>
        <w:rPr>
          <w:rFonts w:cstheme="minorHAnsi"/>
          <w:b/>
          <w:bCs/>
          <w:i/>
          <w:iCs/>
          <w:sz w:val="20"/>
          <w:szCs w:val="20"/>
        </w:rPr>
        <w:t xml:space="preserve"> de son Seigneur </w:t>
      </w:r>
      <w:r w:rsidRPr="00C6730B">
        <w:rPr>
          <w:rFonts w:cstheme="minorHAnsi"/>
          <w:b/>
          <w:bCs/>
          <w:i/>
          <w:iCs/>
          <w:sz w:val="20"/>
          <w:szCs w:val="20"/>
        </w:rPr>
        <w:t>ne l’avait pas atteint, il aurait</w:t>
      </w:r>
      <w:r>
        <w:rPr>
          <w:rFonts w:cstheme="minorHAnsi"/>
          <w:b/>
          <w:bCs/>
          <w:i/>
          <w:iCs/>
          <w:sz w:val="20"/>
          <w:szCs w:val="20"/>
        </w:rPr>
        <w:t xml:space="preserve"> </w:t>
      </w:r>
      <w:r w:rsidRPr="00C6730B">
        <w:rPr>
          <w:rFonts w:cstheme="minorHAnsi"/>
          <w:b/>
          <w:bCs/>
          <w:i/>
          <w:iCs/>
          <w:sz w:val="20"/>
          <w:szCs w:val="20"/>
        </w:rPr>
        <w:t>été</w:t>
      </w:r>
      <w:r>
        <w:rPr>
          <w:rFonts w:cstheme="minorHAnsi"/>
          <w:b/>
          <w:bCs/>
          <w:i/>
          <w:iCs/>
          <w:sz w:val="20"/>
          <w:szCs w:val="20"/>
        </w:rPr>
        <w:t xml:space="preserve"> </w:t>
      </w:r>
      <w:r w:rsidRPr="00C6730B">
        <w:rPr>
          <w:rFonts w:cstheme="minorHAnsi"/>
          <w:b/>
          <w:bCs/>
          <w:i/>
          <w:iCs/>
          <w:sz w:val="20"/>
          <w:szCs w:val="20"/>
        </w:rPr>
        <w:t>rejeté</w:t>
      </w:r>
      <w:r>
        <w:rPr>
          <w:rFonts w:cstheme="minorHAnsi"/>
          <w:b/>
          <w:bCs/>
          <w:i/>
          <w:iCs/>
          <w:sz w:val="20"/>
          <w:szCs w:val="20"/>
        </w:rPr>
        <w:t xml:space="preserve"> </w:t>
      </w:r>
      <w:r w:rsidRPr="00C6730B">
        <w:rPr>
          <w:rFonts w:cstheme="minorHAnsi"/>
          <w:b/>
          <w:bCs/>
          <w:i/>
          <w:iCs/>
          <w:sz w:val="20"/>
          <w:szCs w:val="20"/>
        </w:rPr>
        <w:t>honni sur une terre déserte,</w:t>
      </w:r>
    </w:p>
    <w:p w14:paraId="5659EA25"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50- Puis son Seigneur l’élut et le désigna au nombre des gens de bien.</w:t>
      </w:r>
    </w:p>
    <w:p w14:paraId="5278628F" w14:textId="77777777" w:rsidR="00A2566A" w:rsidRPr="001B54DA" w:rsidRDefault="00A2566A" w:rsidP="00A2566A">
      <w:pPr>
        <w:jc w:val="both"/>
        <w:rPr>
          <w:rFonts w:cstheme="minorHAnsi"/>
        </w:rPr>
      </w:pPr>
    </w:p>
    <w:p w14:paraId="6F69EEF9" w14:textId="4CA80932" w:rsidR="00A2566A" w:rsidRPr="00222CCB" w:rsidRDefault="00222CCB" w:rsidP="00222CCB">
      <w:pPr>
        <w:jc w:val="both"/>
        <w:rPr>
          <w:rFonts w:cstheme="minorHAnsi"/>
        </w:rPr>
      </w:pPr>
      <w:r w:rsidRPr="00222CCB">
        <w:rPr>
          <w:rFonts w:cstheme="minorHAnsi"/>
        </w:rPr>
        <w:t>1-</w:t>
      </w:r>
      <w:r>
        <w:rPr>
          <w:rFonts w:cstheme="minorHAnsi"/>
        </w:rPr>
        <w:t xml:space="preserve"> </w:t>
      </w:r>
      <w:r w:rsidR="00A2566A" w:rsidRPr="00222CCB">
        <w:rPr>
          <w:rFonts w:cstheme="minorHAnsi"/>
        </w:rPr>
        <w:t>D'une part, ces versets encouragent le Prophète de l'Islam (s) à la patience, et d'autre part, en lui rappelant le sort de Jonas (a)</w:t>
      </w:r>
      <w:r w:rsidR="00A2566A" w:rsidRPr="007A7F1B">
        <w:rPr>
          <w:rStyle w:val="Appelnotedebasdep"/>
          <w:rFonts w:cstheme="minorHAnsi"/>
        </w:rPr>
        <w:footnoteReference w:id="18"/>
      </w:r>
      <w:r w:rsidR="00A2566A" w:rsidRPr="00222CCB">
        <w:rPr>
          <w:rFonts w:cstheme="minorHAnsi"/>
        </w:rPr>
        <w:t>, ils le mettent en garde contre toute précipitation à maudire le peuple, au risque de subir le même sort que Jonas.</w:t>
      </w:r>
      <w:r w:rsidR="00A2566A" w:rsidRPr="007A7F1B">
        <w:rPr>
          <w:rStyle w:val="Appelnotedebasdep"/>
          <w:rFonts w:cstheme="minorHAnsi"/>
        </w:rPr>
        <w:footnoteReference w:id="19"/>
      </w:r>
    </w:p>
    <w:p w14:paraId="4E01BD4B" w14:textId="55792CAE" w:rsidR="00A2566A" w:rsidRPr="007A7F1B" w:rsidRDefault="00A2566A" w:rsidP="00A2566A">
      <w:pPr>
        <w:jc w:val="both"/>
        <w:rPr>
          <w:rFonts w:cstheme="minorHAnsi"/>
        </w:rPr>
      </w:pPr>
      <w:r w:rsidRPr="007A7F1B">
        <w:rPr>
          <w:rFonts w:cstheme="minorHAnsi"/>
        </w:rPr>
        <w:t>2-</w:t>
      </w:r>
      <w:r w:rsidR="00222CCB">
        <w:rPr>
          <w:rFonts w:cstheme="minorHAnsi"/>
        </w:rPr>
        <w:t xml:space="preserve"> </w:t>
      </w:r>
      <w:r w:rsidRPr="007A7F1B">
        <w:rPr>
          <w:rFonts w:cstheme="minorHAnsi"/>
        </w:rPr>
        <w:t>La signification du « </w:t>
      </w:r>
      <w:r w:rsidRPr="007A7F1B">
        <w:rPr>
          <w:rFonts w:cstheme="minorHAnsi"/>
          <w:b/>
          <w:bCs/>
        </w:rPr>
        <w:t>triste appel</w:t>
      </w:r>
      <w:r w:rsidRPr="007A7F1B">
        <w:rPr>
          <w:rFonts w:cstheme="minorHAnsi"/>
        </w:rPr>
        <w:t> » de Jonas (a) fait référence soit à son appel de malédiction, soit à son appel lancé du ventre du poisson, comme mentionné dans certains versets.</w:t>
      </w:r>
    </w:p>
    <w:p w14:paraId="33C7C362" w14:textId="55D112A9" w:rsidR="00A2566A" w:rsidRPr="007A7F1B" w:rsidRDefault="00A2566A" w:rsidP="00A2566A">
      <w:pPr>
        <w:jc w:val="both"/>
        <w:rPr>
          <w:rFonts w:cstheme="minorHAnsi"/>
        </w:rPr>
      </w:pPr>
      <w:r w:rsidRPr="007A7F1B">
        <w:rPr>
          <w:rFonts w:cstheme="minorHAnsi"/>
        </w:rPr>
        <w:t xml:space="preserve">3- Il est mentionné dans le Coran que lorsque Jonas (a) fut rejeté du ventre du poisson dans un désert aride, une plante de citrouille poussa </w:t>
      </w:r>
      <w:r w:rsidR="004C795C">
        <w:rPr>
          <w:rFonts w:cstheme="minorHAnsi"/>
        </w:rPr>
        <w:t>près de</w:t>
      </w:r>
      <w:r w:rsidR="004C795C" w:rsidRPr="007A7F1B">
        <w:rPr>
          <w:rFonts w:cstheme="minorHAnsi"/>
        </w:rPr>
        <w:t xml:space="preserve"> </w:t>
      </w:r>
      <w:r w:rsidRPr="007A7F1B">
        <w:rPr>
          <w:rFonts w:cstheme="minorHAnsi"/>
        </w:rPr>
        <w:t>lui. Le verset indique que sans la bénédiction de Dieu (le succès de son repentir), Jonas (a) aurait été laissé dans ce même désert sans être secouru.</w:t>
      </w:r>
    </w:p>
    <w:p w14:paraId="119F57FA" w14:textId="77777777" w:rsidR="00A2566A" w:rsidRPr="007A7F1B" w:rsidRDefault="00A2566A" w:rsidP="00A2566A">
      <w:pPr>
        <w:jc w:val="both"/>
        <w:rPr>
          <w:rFonts w:cstheme="minorHAnsi"/>
        </w:rPr>
      </w:pPr>
      <w:r w:rsidRPr="007A7F1B">
        <w:rPr>
          <w:rFonts w:cstheme="minorHAnsi"/>
        </w:rPr>
        <w:t>4- Pourquoi Jonas (a) est-il présenté comme quelqu'un digne de blâme dans certains versets coraniques alors que ces versets ne le considèrent pas comme blâmable ? Avant son repentir, Jonas (a) méritait le blâme pour avoir quitté son peuple, mais après s'être repenti, il ne méritait plus d'être blâmé.</w:t>
      </w:r>
    </w:p>
    <w:p w14:paraId="28FECF57" w14:textId="77777777" w:rsidR="00A2566A" w:rsidRPr="001B54DA" w:rsidRDefault="00A2566A" w:rsidP="00A2566A">
      <w:pPr>
        <w:jc w:val="both"/>
        <w:rPr>
          <w:rFonts w:cstheme="minorHAnsi"/>
        </w:rPr>
      </w:pPr>
      <w:r w:rsidRPr="007A7F1B">
        <w:rPr>
          <w:rFonts w:cstheme="minorHAnsi"/>
        </w:rPr>
        <w:t>5- Après s'être repenti, Jonas (a) fut de nouveau choisi par la grâce de Dieu et fit partie des élus proches de Lui. Il retourna alors vers son peuple, qui crut en lui, et vécut longtemps parmi eux.</w:t>
      </w:r>
      <w:r>
        <w:rPr>
          <w:rStyle w:val="Appelnotedebasdep"/>
          <w:rFonts w:cstheme="minorHAnsi"/>
        </w:rPr>
        <w:footnoteReference w:id="20"/>
      </w:r>
    </w:p>
    <w:p w14:paraId="5264F4F3" w14:textId="77777777" w:rsidR="00A2566A" w:rsidRDefault="00A2566A" w:rsidP="00A2566A">
      <w:pPr>
        <w:jc w:val="both"/>
        <w:rPr>
          <w:rFonts w:cstheme="minorHAnsi"/>
        </w:rPr>
      </w:pPr>
    </w:p>
    <w:p w14:paraId="0615FEE6" w14:textId="77777777" w:rsidR="00A2566A" w:rsidRDefault="00A2566A" w:rsidP="00A2566A">
      <w:pPr>
        <w:jc w:val="both"/>
        <w:rPr>
          <w:rFonts w:cstheme="minorHAnsi"/>
        </w:rPr>
      </w:pPr>
    </w:p>
    <w:p w14:paraId="14E07142" w14:textId="77777777" w:rsidR="00A2566A" w:rsidRDefault="00A2566A" w:rsidP="00A2566A">
      <w:pPr>
        <w:jc w:val="both"/>
        <w:rPr>
          <w:rFonts w:cstheme="minorHAnsi"/>
        </w:rPr>
      </w:pPr>
    </w:p>
    <w:p w14:paraId="459C44B2" w14:textId="77777777" w:rsidR="00064BA1" w:rsidRPr="002C7587" w:rsidRDefault="00064BA1" w:rsidP="00064BA1">
      <w:pPr>
        <w:bidi/>
        <w:spacing w:line="240" w:lineRule="auto"/>
        <w:rPr>
          <w:rFonts w:cs="KFGQPC Uthmanic Script HAFS"/>
          <w:color w:val="000000"/>
          <w:sz w:val="36"/>
          <w:szCs w:val="36"/>
        </w:rPr>
      </w:pPr>
      <w:r w:rsidRPr="002C7587">
        <w:rPr>
          <w:rFonts w:cs="KFGQPC Uthmanic Script HAFS"/>
          <w:color w:val="000000"/>
          <w:sz w:val="36"/>
          <w:szCs w:val="36"/>
          <w:shd w:val="clear" w:color="auto" w:fill="FFFFFF"/>
          <w:rtl/>
        </w:rPr>
        <w:t xml:space="preserve">وَإِن يَكَادُ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لَّذِينَ</w:t>
      </w:r>
      <w:proofErr w:type="spellEnd"/>
      <w:r w:rsidRPr="002C7587">
        <w:rPr>
          <w:rFonts w:cs="KFGQPC Uthmanic Script HAFS"/>
          <w:color w:val="000000"/>
          <w:sz w:val="36"/>
          <w:szCs w:val="36"/>
          <w:shd w:val="clear" w:color="auto" w:fill="FFFFFF"/>
          <w:rtl/>
        </w:rPr>
        <w:t xml:space="preserve"> كَفَرُواْ </w:t>
      </w:r>
      <w:proofErr w:type="spellStart"/>
      <w:r w:rsidRPr="002C7587">
        <w:rPr>
          <w:rFonts w:cs="KFGQPC Uthmanic Script HAFS"/>
          <w:color w:val="000000"/>
          <w:sz w:val="36"/>
          <w:szCs w:val="36"/>
          <w:shd w:val="clear" w:color="auto" w:fill="FFFFFF"/>
          <w:rtl/>
        </w:rPr>
        <w:t>لَيُزۡلِقُونَكَ</w:t>
      </w:r>
      <w:proofErr w:type="spellEnd"/>
      <w:r w:rsidRPr="002C7587">
        <w:rPr>
          <w:rFonts w:cs="KFGQPC Uthmanic Script HAFS"/>
          <w:color w:val="000000"/>
          <w:sz w:val="36"/>
          <w:szCs w:val="36"/>
          <w:shd w:val="clear" w:color="auto" w:fill="FFFFFF"/>
          <w:rtl/>
        </w:rPr>
        <w:t xml:space="preserve"> </w:t>
      </w:r>
      <w:proofErr w:type="spellStart"/>
      <w:r w:rsidRPr="002C7587">
        <w:rPr>
          <w:rFonts w:cs="KFGQPC Uthmanic Script HAFS"/>
          <w:color w:val="000000"/>
          <w:sz w:val="36"/>
          <w:szCs w:val="36"/>
          <w:shd w:val="clear" w:color="auto" w:fill="FFFFFF"/>
          <w:rtl/>
        </w:rPr>
        <w:t>بِأَبۡصَٰرِهِمۡ</w:t>
      </w:r>
      <w:proofErr w:type="spellEnd"/>
      <w:r w:rsidRPr="002C7587">
        <w:rPr>
          <w:rFonts w:cs="KFGQPC Uthmanic Script HAFS"/>
          <w:color w:val="000000"/>
          <w:sz w:val="36"/>
          <w:szCs w:val="36"/>
          <w:shd w:val="clear" w:color="auto" w:fill="FFFFFF"/>
          <w:rtl/>
        </w:rPr>
        <w:t xml:space="preserve"> لَمَّا سَمِعُواْ </w:t>
      </w:r>
      <w:proofErr w:type="spellStart"/>
      <w:r w:rsidRPr="002C7587">
        <w:rPr>
          <w:rFonts w:cs="KFGQPC Uthmanic Script HAFS" w:hint="cs"/>
          <w:color w:val="000000"/>
          <w:sz w:val="36"/>
          <w:szCs w:val="36"/>
          <w:shd w:val="clear" w:color="auto" w:fill="FFFFFF"/>
          <w:rtl/>
        </w:rPr>
        <w:t>ٱ</w:t>
      </w:r>
      <w:r w:rsidRPr="002C7587">
        <w:rPr>
          <w:rFonts w:cs="KFGQPC Uthmanic Script HAFS" w:hint="eastAsia"/>
          <w:color w:val="000000"/>
          <w:sz w:val="36"/>
          <w:szCs w:val="36"/>
          <w:shd w:val="clear" w:color="auto" w:fill="FFFFFF"/>
          <w:rtl/>
        </w:rPr>
        <w:t>لذِّكۡرَ</w:t>
      </w:r>
      <w:proofErr w:type="spellEnd"/>
      <w:r w:rsidRPr="002C7587">
        <w:rPr>
          <w:rFonts w:cs="KFGQPC Uthmanic Script HAFS"/>
          <w:color w:val="000000"/>
          <w:sz w:val="36"/>
          <w:szCs w:val="36"/>
          <w:shd w:val="clear" w:color="auto" w:fill="FFFFFF"/>
          <w:rtl/>
        </w:rPr>
        <w:t xml:space="preserve"> وَيَقُولُونَ </w:t>
      </w:r>
      <w:proofErr w:type="spellStart"/>
      <w:r w:rsidRPr="002C7587">
        <w:rPr>
          <w:rFonts w:cs="KFGQPC Uthmanic Script HAFS"/>
          <w:color w:val="000000"/>
          <w:sz w:val="36"/>
          <w:szCs w:val="36"/>
          <w:shd w:val="clear" w:color="auto" w:fill="FFFFFF"/>
          <w:rtl/>
        </w:rPr>
        <w:t>إِنَّهُ</w:t>
      </w:r>
      <w:r w:rsidRPr="002C7587">
        <w:rPr>
          <w:rFonts w:cs="KFGQPC Uthmanic Script HAFS" w:hint="cs"/>
          <w:color w:val="000000"/>
          <w:sz w:val="36"/>
          <w:szCs w:val="36"/>
          <w:shd w:val="clear" w:color="auto" w:fill="FFFFFF"/>
          <w:rtl/>
        </w:rPr>
        <w:t>ۥ</w:t>
      </w:r>
      <w:proofErr w:type="spellEnd"/>
      <w:r w:rsidRPr="002C7587">
        <w:rPr>
          <w:rFonts w:cs="KFGQPC Uthmanic Script HAFS"/>
          <w:color w:val="000000"/>
          <w:sz w:val="36"/>
          <w:szCs w:val="36"/>
          <w:shd w:val="clear" w:color="auto" w:fill="FFFFFF"/>
          <w:rtl/>
        </w:rPr>
        <w:t xml:space="preserve"> لَمَجۡنُونٞ٥١ وَمَا هُوَ إِلَّا </w:t>
      </w:r>
      <w:proofErr w:type="spellStart"/>
      <w:r w:rsidRPr="002C7587">
        <w:rPr>
          <w:rFonts w:cs="KFGQPC Uthmanic Script HAFS"/>
          <w:color w:val="000000"/>
          <w:sz w:val="36"/>
          <w:szCs w:val="36"/>
          <w:shd w:val="clear" w:color="auto" w:fill="FFFFFF"/>
          <w:rtl/>
        </w:rPr>
        <w:t>ذِكۡر</w:t>
      </w:r>
      <w:proofErr w:type="spellEnd"/>
      <w:r w:rsidRPr="002C7587">
        <w:rPr>
          <w:rFonts w:cs="KFGQPC Uthmanic Script HAFS"/>
          <w:color w:val="000000"/>
          <w:sz w:val="36"/>
          <w:szCs w:val="36"/>
          <w:shd w:val="clear" w:color="auto" w:fill="FFFFFF"/>
          <w:rtl/>
        </w:rPr>
        <w:t>ٞ لِّلۡعَٰلَمِينَ٥٢</w:t>
      </w:r>
    </w:p>
    <w:p w14:paraId="38DB3A6C" w14:textId="77777777" w:rsidR="00C84994" w:rsidRPr="001B54DA" w:rsidRDefault="00C84994" w:rsidP="00A2566A">
      <w:pPr>
        <w:jc w:val="both"/>
        <w:rPr>
          <w:rFonts w:cstheme="minorHAnsi"/>
        </w:rPr>
      </w:pPr>
    </w:p>
    <w:p w14:paraId="0165B132"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lastRenderedPageBreak/>
        <w:t>51- Peu s’en faut que ceux qui mécroient ne te</w:t>
      </w:r>
      <w:r>
        <w:rPr>
          <w:rFonts w:cstheme="minorHAnsi"/>
          <w:b/>
          <w:bCs/>
          <w:i/>
          <w:iCs/>
          <w:sz w:val="20"/>
          <w:szCs w:val="20"/>
        </w:rPr>
        <w:t xml:space="preserve"> </w:t>
      </w:r>
      <w:r w:rsidRPr="00C6730B">
        <w:rPr>
          <w:rFonts w:cstheme="minorHAnsi"/>
          <w:b/>
          <w:bCs/>
          <w:i/>
          <w:iCs/>
          <w:sz w:val="20"/>
          <w:szCs w:val="20"/>
        </w:rPr>
        <w:t>transpercent par leurs regards, quand</w:t>
      </w:r>
      <w:r>
        <w:rPr>
          <w:rFonts w:cstheme="minorHAnsi"/>
          <w:b/>
          <w:bCs/>
          <w:i/>
          <w:iCs/>
          <w:sz w:val="20"/>
          <w:szCs w:val="20"/>
        </w:rPr>
        <w:t xml:space="preserve"> </w:t>
      </w:r>
      <w:r w:rsidRPr="00C6730B">
        <w:rPr>
          <w:rFonts w:cstheme="minorHAnsi"/>
          <w:b/>
          <w:bCs/>
          <w:i/>
          <w:iCs/>
          <w:sz w:val="20"/>
          <w:szCs w:val="20"/>
        </w:rPr>
        <w:t>ils</w:t>
      </w:r>
      <w:r>
        <w:rPr>
          <w:rFonts w:cstheme="minorHAnsi"/>
          <w:b/>
          <w:bCs/>
          <w:i/>
          <w:iCs/>
          <w:sz w:val="20"/>
          <w:szCs w:val="20"/>
        </w:rPr>
        <w:t xml:space="preserve"> </w:t>
      </w:r>
      <w:r w:rsidRPr="00C6730B">
        <w:rPr>
          <w:rFonts w:cstheme="minorHAnsi"/>
          <w:b/>
          <w:bCs/>
          <w:i/>
          <w:iCs/>
          <w:sz w:val="20"/>
          <w:szCs w:val="20"/>
        </w:rPr>
        <w:t>entendent le Coran, ils</w:t>
      </w:r>
      <w:r>
        <w:rPr>
          <w:rFonts w:cstheme="minorHAnsi"/>
          <w:b/>
          <w:bCs/>
          <w:i/>
          <w:iCs/>
          <w:sz w:val="20"/>
          <w:szCs w:val="20"/>
        </w:rPr>
        <w:t xml:space="preserve"> </w:t>
      </w:r>
      <w:r w:rsidRPr="00C6730B">
        <w:rPr>
          <w:rFonts w:cstheme="minorHAnsi"/>
          <w:b/>
          <w:bCs/>
          <w:i/>
          <w:iCs/>
          <w:sz w:val="20"/>
          <w:szCs w:val="20"/>
        </w:rPr>
        <w:t>disent : « Il est certes fou ! »</w:t>
      </w:r>
    </w:p>
    <w:p w14:paraId="354B71D4" w14:textId="77777777" w:rsidR="00A2566A" w:rsidRPr="00C6730B" w:rsidRDefault="00A2566A" w:rsidP="00A2566A">
      <w:pPr>
        <w:jc w:val="both"/>
        <w:rPr>
          <w:rFonts w:cstheme="minorHAnsi"/>
          <w:b/>
          <w:bCs/>
          <w:i/>
          <w:iCs/>
          <w:sz w:val="20"/>
          <w:szCs w:val="20"/>
        </w:rPr>
      </w:pPr>
      <w:r w:rsidRPr="00C6730B">
        <w:rPr>
          <w:rFonts w:cstheme="minorHAnsi"/>
          <w:b/>
          <w:bCs/>
          <w:i/>
          <w:iCs/>
          <w:sz w:val="20"/>
          <w:szCs w:val="20"/>
        </w:rPr>
        <w:t>52- Et ce</w:t>
      </w:r>
      <w:r>
        <w:rPr>
          <w:rFonts w:cstheme="minorHAnsi"/>
          <w:b/>
          <w:bCs/>
          <w:i/>
          <w:iCs/>
          <w:sz w:val="20"/>
          <w:szCs w:val="20"/>
        </w:rPr>
        <w:t xml:space="preserve"> </w:t>
      </w:r>
      <w:r w:rsidRPr="00C6730B">
        <w:rPr>
          <w:rFonts w:cstheme="minorHAnsi"/>
          <w:b/>
          <w:bCs/>
          <w:i/>
          <w:iCs/>
          <w:sz w:val="20"/>
          <w:szCs w:val="20"/>
        </w:rPr>
        <w:t>n’est</w:t>
      </w:r>
      <w:r>
        <w:rPr>
          <w:rFonts w:cstheme="minorHAnsi"/>
          <w:b/>
          <w:bCs/>
          <w:i/>
          <w:iCs/>
          <w:sz w:val="20"/>
          <w:szCs w:val="20"/>
        </w:rPr>
        <w:t xml:space="preserve"> </w:t>
      </w:r>
      <w:r w:rsidRPr="00C6730B">
        <w:rPr>
          <w:rFonts w:cstheme="minorHAnsi"/>
          <w:b/>
          <w:bCs/>
          <w:i/>
          <w:iCs/>
          <w:sz w:val="20"/>
          <w:szCs w:val="20"/>
        </w:rPr>
        <w:t>qu’un Rappel, adressé aux mondes !</w:t>
      </w:r>
    </w:p>
    <w:p w14:paraId="2A5AA15E" w14:textId="77777777" w:rsidR="00A2566A" w:rsidRPr="001B54DA" w:rsidRDefault="00A2566A" w:rsidP="00A2566A">
      <w:pPr>
        <w:jc w:val="both"/>
        <w:rPr>
          <w:rFonts w:cstheme="minorHAnsi"/>
        </w:rPr>
      </w:pPr>
    </w:p>
    <w:p w14:paraId="543242C0" w14:textId="77777777" w:rsidR="00DE3154" w:rsidRPr="00DE3154" w:rsidRDefault="00DE3154" w:rsidP="00DE3154">
      <w:pPr>
        <w:jc w:val="both"/>
      </w:pPr>
      <w:r w:rsidRPr="00DE3154">
        <w:t>1- Les exégètes du Coran ont proposé plusieurs interprétations concernant les versets ci-dessus :</w:t>
      </w:r>
    </w:p>
    <w:p w14:paraId="273791A6" w14:textId="77777777" w:rsidR="00DE3154" w:rsidRPr="00DE3154" w:rsidRDefault="00DE3154" w:rsidP="00DE3154">
      <w:pPr>
        <w:jc w:val="both"/>
      </w:pPr>
      <w:r w:rsidRPr="00DE3154">
        <w:t>a) Il s'agit d'une expression métaphorique qui fait référence aux regards furieux des mécréants envers le Prophète (s), comme s'ils voulaient le dévorer ou le tuer avec leurs regards.</w:t>
      </w:r>
    </w:p>
    <w:p w14:paraId="19DB553D" w14:textId="77777777" w:rsidR="00DE3154" w:rsidRPr="00DE3154" w:rsidRDefault="00DE3154" w:rsidP="00DE3154">
      <w:pPr>
        <w:jc w:val="both"/>
      </w:pPr>
      <w:r w:rsidRPr="00DE3154">
        <w:t>b) Cela fait référence au mauvais œil ; c'est-à-dire que lorsque les ennemis entendent les versets du Coran, ils sont contrariés au point de vouloir terrasser et anéantir le Prophète (s) d'un seul regard.</w:t>
      </w:r>
    </w:p>
    <w:p w14:paraId="0E61C707" w14:textId="77777777" w:rsidR="00DE3154" w:rsidRPr="00DE3154" w:rsidRDefault="00DE3154" w:rsidP="00DE3154">
      <w:pPr>
        <w:jc w:val="both"/>
      </w:pPr>
      <w:r w:rsidRPr="00DE3154">
        <w:t>c) Cela fait référence à l'étonnement des mécréants et à leur fascination pour les versets du Coran ; c'est-à-dire que lorsqu'ils entendent la lecture des versets du Coran, ils se rapprochent du Prophète (s) pour mieux l'observer.</w:t>
      </w:r>
    </w:p>
    <w:p w14:paraId="1A4A0DD4" w14:textId="2CC24029" w:rsidR="00A2566A" w:rsidRPr="00F34362" w:rsidRDefault="00DE3154" w:rsidP="008A1018">
      <w:pPr>
        <w:jc w:val="both"/>
      </w:pPr>
      <w:r w:rsidRPr="00DE3154">
        <w:t>Dans la troisième interprétation, la contradiction dans le discours des ennemis de l'Islam devient apparente : d'une part, ils qualifient le Prophète (s) de fou, et d'autre part, ils sont attirés par ses paroles.</w:t>
      </w:r>
    </w:p>
    <w:p w14:paraId="26014174" w14:textId="77777777" w:rsidR="00A2566A" w:rsidRPr="00F34362" w:rsidRDefault="00A2566A" w:rsidP="00A2566A">
      <w:pPr>
        <w:jc w:val="both"/>
      </w:pPr>
      <w:r w:rsidRPr="00F34362">
        <w:t xml:space="preserve">2- Certaines personnes croient qu'il existe un effet particulier dans le regard de certains individus, capable de détruire ou d'endommager ce qu'ils regardent avec étonnement, ce qu'on appelle le mauvais œil. </w:t>
      </w:r>
    </w:p>
    <w:p w14:paraId="1938C4E7" w14:textId="77777777" w:rsidR="00A2566A" w:rsidRPr="00F34362" w:rsidRDefault="00A2566A" w:rsidP="00A2566A">
      <w:pPr>
        <w:jc w:val="both"/>
      </w:pPr>
      <w:r w:rsidRPr="00F34362">
        <w:t>Le mauvais œil n'est pas impossible d'un point de vue rationnel et scientifique, car des forces mystérieuses et destructrices telles que le magnétisme et les rayons laser existent dans la nature. Le mauvais œil pourrait en être une, dont la nature n'a pas encore été totalement élucidée. Bien qu'il soit difficile de prouver le mauvais œil à partir de ce verset, il est brièvement mentionné dans les récits islamiques.</w:t>
      </w:r>
      <w:r w:rsidRPr="00F34362">
        <w:rPr>
          <w:rStyle w:val="Appelnotedebasdep"/>
        </w:rPr>
        <w:footnoteReference w:id="21"/>
      </w:r>
    </w:p>
    <w:p w14:paraId="31E68984" w14:textId="77777777" w:rsidR="00A2566A" w:rsidRPr="00F34362" w:rsidRDefault="00A2566A" w:rsidP="00A2566A">
      <w:pPr>
        <w:jc w:val="both"/>
      </w:pPr>
      <w:r w:rsidRPr="00F34362">
        <w:t xml:space="preserve">Il est dit dans le </w:t>
      </w:r>
      <w:proofErr w:type="spellStart"/>
      <w:r w:rsidRPr="00F34362">
        <w:rPr>
          <w:rFonts w:eastAsia="Times New Roman" w:cstheme="minorHAnsi"/>
        </w:rPr>
        <w:t>Nahjoul</w:t>
      </w:r>
      <w:proofErr w:type="spellEnd"/>
      <w:r w:rsidRPr="00F34362">
        <w:rPr>
          <w:rFonts w:eastAsia="Times New Roman" w:cstheme="minorHAnsi"/>
        </w:rPr>
        <w:t xml:space="preserve"> </w:t>
      </w:r>
      <w:proofErr w:type="spellStart"/>
      <w:r w:rsidRPr="00F34362">
        <w:rPr>
          <w:rFonts w:eastAsia="Times New Roman" w:cstheme="minorHAnsi"/>
        </w:rPr>
        <w:t>balaghà</w:t>
      </w:r>
      <w:proofErr w:type="spellEnd"/>
      <w:r w:rsidRPr="00F34362">
        <w:rPr>
          <w:rStyle w:val="Appelnotedebasdep"/>
          <w:rFonts w:eastAsia="Times New Roman" w:cstheme="minorHAnsi"/>
        </w:rPr>
        <w:footnoteReference w:id="22"/>
      </w:r>
      <w:r w:rsidRPr="00F34362">
        <w:rPr>
          <w:rFonts w:cstheme="minorHAnsi"/>
        </w:rPr>
        <w:t xml:space="preserve"> </w:t>
      </w:r>
      <w:r w:rsidRPr="00F34362">
        <w:t xml:space="preserve">que le mauvais œil est réel et que prier et invoquer Dieu pour s'en protéger est également légitime.  </w:t>
      </w:r>
    </w:p>
    <w:p w14:paraId="74365E3F" w14:textId="77777777" w:rsidR="00A2566A" w:rsidRPr="00455CAD" w:rsidRDefault="00A2566A" w:rsidP="00A2566A">
      <w:pPr>
        <w:jc w:val="both"/>
      </w:pPr>
      <w:r w:rsidRPr="00F34362">
        <w:t>Bien entendu, il est nécessaire de souligner que reconnaître le mauvais œil ne signifie pas cautionner les agissements superstitieux de certaines personnes à ce sujet, tout comme on ne peut accuser quelqu'un d'avoir jeté un mauvais œil sans preuve.</w:t>
      </w:r>
      <w:r>
        <w:rPr>
          <w:rStyle w:val="Appelnotedebasdep"/>
        </w:rPr>
        <w:footnoteReference w:id="23"/>
      </w:r>
    </w:p>
    <w:p w14:paraId="64CA9A29" w14:textId="77777777" w:rsidR="00A2566A" w:rsidRDefault="00A2566A" w:rsidP="00A2566A">
      <w:pPr>
        <w:jc w:val="both"/>
      </w:pPr>
    </w:p>
    <w:p w14:paraId="4B88F9B9" w14:textId="77777777" w:rsidR="00A2566A" w:rsidRDefault="00A2566A" w:rsidP="00A2566A">
      <w:pPr>
        <w:jc w:val="both"/>
      </w:pPr>
    </w:p>
    <w:p w14:paraId="60E11E73" w14:textId="77777777" w:rsidR="00A2566A" w:rsidRDefault="00A2566A" w:rsidP="00A2566A">
      <w:pPr>
        <w:jc w:val="both"/>
      </w:pPr>
    </w:p>
    <w:p w14:paraId="15C299DB" w14:textId="77777777" w:rsidR="001130DF" w:rsidRDefault="001130DF" w:rsidP="00A2566A">
      <w:pPr>
        <w:jc w:val="both"/>
      </w:pPr>
    </w:p>
    <w:p w14:paraId="25706D4B" w14:textId="77777777" w:rsidR="001130DF" w:rsidRDefault="001130DF" w:rsidP="00A2566A">
      <w:pPr>
        <w:jc w:val="both"/>
      </w:pPr>
    </w:p>
    <w:p w14:paraId="65ECF06F" w14:textId="77777777" w:rsidR="004C17D3" w:rsidRDefault="004C17D3" w:rsidP="00A2566A">
      <w:pPr>
        <w:jc w:val="both"/>
      </w:pPr>
    </w:p>
    <w:p w14:paraId="3759FF5D" w14:textId="77777777" w:rsidR="00A2566A" w:rsidRPr="00595C45" w:rsidRDefault="00A2566A" w:rsidP="00A2566A">
      <w:pPr>
        <w:jc w:val="both"/>
        <w:rPr>
          <w:rFonts w:cstheme="minorHAnsi"/>
          <w:b/>
          <w:bCs/>
          <w:sz w:val="20"/>
          <w:szCs w:val="20"/>
          <w:lang w:val="fr-RE"/>
        </w:rPr>
      </w:pPr>
      <w:r>
        <w:rPr>
          <w:rFonts w:cstheme="minorHAnsi"/>
          <w:b/>
          <w:bCs/>
          <w:sz w:val="20"/>
          <w:szCs w:val="20"/>
          <w:lang w:val="fr-RE"/>
        </w:rPr>
        <w:lastRenderedPageBreak/>
        <w:t>e</w:t>
      </w:r>
      <w:r w:rsidRPr="00595C45">
        <w:rPr>
          <w:rFonts w:cstheme="minorHAnsi"/>
          <w:b/>
          <w:bCs/>
          <w:sz w:val="20"/>
          <w:szCs w:val="20"/>
          <w:lang w:val="fr-RE"/>
        </w:rPr>
        <w:t>) Message</w:t>
      </w:r>
      <w:r>
        <w:rPr>
          <w:rFonts w:cstheme="minorHAnsi"/>
          <w:b/>
          <w:bCs/>
          <w:sz w:val="20"/>
          <w:szCs w:val="20"/>
          <w:lang w:val="fr-RE"/>
        </w:rPr>
        <w:t>s</w:t>
      </w:r>
      <w:r w:rsidRPr="00595C45">
        <w:rPr>
          <w:rFonts w:cstheme="minorHAnsi"/>
          <w:b/>
          <w:bCs/>
          <w:sz w:val="20"/>
          <w:szCs w:val="20"/>
          <w:lang w:val="fr-RE"/>
        </w:rPr>
        <w:t xml:space="preserve"> et leçon</w:t>
      </w:r>
      <w:r>
        <w:rPr>
          <w:rFonts w:cstheme="minorHAnsi"/>
          <w:b/>
          <w:bCs/>
          <w:sz w:val="20"/>
          <w:szCs w:val="20"/>
          <w:lang w:val="fr-RE"/>
        </w:rPr>
        <w:t>s</w:t>
      </w:r>
      <w:r w:rsidRPr="00595C45">
        <w:rPr>
          <w:rFonts w:cstheme="minorHAnsi"/>
          <w:b/>
          <w:bCs/>
          <w:sz w:val="20"/>
          <w:szCs w:val="20"/>
          <w:lang w:val="fr-RE"/>
        </w:rPr>
        <w:t xml:space="preserve"> à tirer de la sourate </w:t>
      </w:r>
    </w:p>
    <w:p w14:paraId="12A6679B" w14:textId="77777777" w:rsidR="00A2566A" w:rsidRPr="00595C45" w:rsidRDefault="00A2566A" w:rsidP="00A2566A">
      <w:pPr>
        <w:jc w:val="both"/>
        <w:rPr>
          <w:rFonts w:cstheme="minorHAnsi"/>
          <w:lang w:val="fr-RE"/>
        </w:rPr>
      </w:pPr>
    </w:p>
    <w:p w14:paraId="14E17077" w14:textId="77777777" w:rsidR="00A2566A" w:rsidRPr="00F84FB6" w:rsidRDefault="00A2566A" w:rsidP="00A2566A">
      <w:pPr>
        <w:jc w:val="both"/>
      </w:pPr>
      <w:r w:rsidRPr="00F84FB6">
        <w:t>- L'Islam recommande d'acquérir le savoir et encourage vivement l'apprentissage afin de se prémunir contre l'ignorance.</w:t>
      </w:r>
    </w:p>
    <w:p w14:paraId="27A43FD4" w14:textId="77777777" w:rsidR="00A2566A" w:rsidRPr="00F84FB6" w:rsidRDefault="00A2566A" w:rsidP="00A2566A">
      <w:pPr>
        <w:jc w:val="both"/>
      </w:pPr>
      <w:r w:rsidRPr="00F84FB6">
        <w:t>- Si l'être humain prend conscience des grâces et des bienfaits de Dieu, il deviendra fort et pourra résister aux ennemis sans se soumettre à eux.</w:t>
      </w:r>
    </w:p>
    <w:p w14:paraId="63315D23" w14:textId="77777777" w:rsidR="00A2566A" w:rsidRPr="00F84FB6" w:rsidRDefault="00A2566A" w:rsidP="00A2566A">
      <w:pPr>
        <w:jc w:val="both"/>
      </w:pPr>
      <w:r w:rsidRPr="00F84FB6">
        <w:t>- Celui qui a une bonne conduite recevra une grande récompense de la part de Dieu.</w:t>
      </w:r>
    </w:p>
    <w:p w14:paraId="77CEFF99" w14:textId="77777777" w:rsidR="00A2566A" w:rsidRPr="00F84FB6" w:rsidRDefault="00A2566A" w:rsidP="00A2566A">
      <w:pPr>
        <w:jc w:val="both"/>
      </w:pPr>
      <w:r w:rsidRPr="00F84FB6">
        <w:t xml:space="preserve">- Ceux qui critiquent méchamment, rapportent les propos d'autrui, aiment semer les troubles et ne voient que les défauts des autres, incarnent les caractères des ennemis de l'Islam. </w:t>
      </w:r>
    </w:p>
    <w:p w14:paraId="5B308266" w14:textId="77777777" w:rsidR="00A2566A" w:rsidRPr="00F84FB6" w:rsidRDefault="00A2566A" w:rsidP="00A2566A">
      <w:pPr>
        <w:jc w:val="both"/>
      </w:pPr>
      <w:r w:rsidRPr="00F84FB6">
        <w:t>- Les ennemis de l'Islam s'opposeront toujours au Saint Coran, mais le châtiment les attend.</w:t>
      </w:r>
    </w:p>
    <w:p w14:paraId="6F075998" w14:textId="77777777" w:rsidR="00A2566A" w:rsidRPr="00F84FB6" w:rsidRDefault="00A2566A" w:rsidP="00A2566A">
      <w:pPr>
        <w:jc w:val="both"/>
      </w:pPr>
      <w:r w:rsidRPr="00F84FB6">
        <w:t>- L'avarice conduit à la perte des richesses, partagez donc un peu de vos biens avec les nécessiteux.</w:t>
      </w:r>
    </w:p>
    <w:p w14:paraId="0805148F" w14:textId="77777777" w:rsidR="00A2566A" w:rsidRPr="00F84FB6" w:rsidRDefault="00A2566A" w:rsidP="00A2566A">
      <w:pPr>
        <w:jc w:val="both"/>
      </w:pPr>
      <w:r w:rsidRPr="00F84FB6">
        <w:t>- La privation de la faveur et de la grâce de Dieu est due au mauvais comportement de l'être humain.</w:t>
      </w:r>
    </w:p>
    <w:p w14:paraId="45F25AA3" w14:textId="77777777" w:rsidR="00A2566A" w:rsidRPr="00F84FB6" w:rsidRDefault="00A2566A" w:rsidP="00A2566A">
      <w:pPr>
        <w:jc w:val="both"/>
      </w:pPr>
      <w:r w:rsidRPr="00F84FB6">
        <w:t>- Les bienfaiteurs occuperont un rang élevé au Paradis, dont les jardins regorgeront des bienfaits de Dieu.</w:t>
      </w:r>
    </w:p>
    <w:p w14:paraId="7D8BEAE4" w14:textId="77777777" w:rsidR="00A2566A" w:rsidRPr="00F84FB6" w:rsidRDefault="00A2566A" w:rsidP="00A2566A">
      <w:pPr>
        <w:jc w:val="both"/>
      </w:pPr>
      <w:r w:rsidRPr="00F84FB6">
        <w:t>- Le Jour de la Résurrection sera un jour d'humiliation et de grande difficulté pour les malfaiteurs.</w:t>
      </w:r>
    </w:p>
    <w:p w14:paraId="7BBF1832" w14:textId="77777777" w:rsidR="00A2566A" w:rsidRPr="00F84FB6" w:rsidRDefault="00A2566A" w:rsidP="00A2566A">
      <w:pPr>
        <w:jc w:val="both"/>
      </w:pPr>
      <w:r w:rsidRPr="00F84FB6">
        <w:t xml:space="preserve">- La possibilité pour l'homme de demander pardon à Dieu et de revenir à Lui est un bienfait de Sa part.  </w:t>
      </w:r>
    </w:p>
    <w:p w14:paraId="6D10419A" w14:textId="77777777" w:rsidR="00A2566A" w:rsidRPr="00F84FB6" w:rsidRDefault="00A2566A" w:rsidP="00A2566A">
      <w:pPr>
        <w:jc w:val="both"/>
      </w:pPr>
      <w:r w:rsidRPr="00F84FB6">
        <w:t>- Les musulmans doivent toujours défendre le Coran et le Saint Prophète (</w:t>
      </w:r>
      <w:r>
        <w:t>s</w:t>
      </w:r>
      <w:r w:rsidRPr="00F84FB6">
        <w:t>) contre les accusations portées à leur encontre.</w:t>
      </w:r>
    </w:p>
    <w:p w14:paraId="23B1B280" w14:textId="77777777" w:rsidR="00A2566A" w:rsidRPr="00455CAD" w:rsidRDefault="00A2566A" w:rsidP="00A2566A">
      <w:pPr>
        <w:jc w:val="both"/>
      </w:pPr>
      <w:r w:rsidRPr="00F84FB6">
        <w:t>- Le Saint Coran est un livre universel et éternel.</w:t>
      </w:r>
      <w:r>
        <w:rPr>
          <w:rStyle w:val="Appelnotedebasdep"/>
          <w:rFonts w:cstheme="minorHAnsi"/>
          <w:lang w:val="fr-RE"/>
        </w:rPr>
        <w:footnoteReference w:id="24"/>
      </w:r>
    </w:p>
    <w:p w14:paraId="73198E39" w14:textId="77777777" w:rsidR="00A2566A" w:rsidRDefault="00A2566A" w:rsidP="00A2566A">
      <w:pPr>
        <w:jc w:val="both"/>
      </w:pPr>
    </w:p>
    <w:p w14:paraId="3672039D" w14:textId="77777777" w:rsidR="00A2566A" w:rsidRDefault="00A2566A" w:rsidP="00A2566A">
      <w:pPr>
        <w:jc w:val="both"/>
      </w:pPr>
    </w:p>
    <w:p w14:paraId="4F016EE2" w14:textId="77777777" w:rsidR="00A2566A" w:rsidRPr="001B54DA" w:rsidRDefault="00A2566A" w:rsidP="00A2566A">
      <w:pPr>
        <w:jc w:val="both"/>
      </w:pPr>
    </w:p>
    <w:p w14:paraId="0507AD92" w14:textId="77777777" w:rsidR="00A2566A" w:rsidRPr="003A4127" w:rsidRDefault="00A2566A" w:rsidP="00A2566A">
      <w:pPr>
        <w:jc w:val="both"/>
      </w:pPr>
    </w:p>
    <w:p w14:paraId="129A68DF" w14:textId="77777777" w:rsidR="00A2566A" w:rsidRPr="002D3B21" w:rsidRDefault="00A2566A" w:rsidP="00A2566A"/>
    <w:p w14:paraId="3014BCDA" w14:textId="77777777" w:rsidR="00675436" w:rsidRPr="002D3B21" w:rsidRDefault="00675436"/>
    <w:sectPr w:rsidR="00675436" w:rsidRPr="002D3B21" w:rsidSect="00941FB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86BA3" w14:textId="77777777" w:rsidR="00482F93" w:rsidRDefault="00482F93" w:rsidP="00A2566A">
      <w:pPr>
        <w:spacing w:after="0" w:line="240" w:lineRule="auto"/>
      </w:pPr>
      <w:r>
        <w:separator/>
      </w:r>
    </w:p>
  </w:endnote>
  <w:endnote w:type="continuationSeparator" w:id="0">
    <w:p w14:paraId="40CBAF47" w14:textId="77777777" w:rsidR="00482F93" w:rsidRDefault="00482F93" w:rsidP="00A25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C572F" w14:textId="77777777" w:rsidR="00482F93" w:rsidRDefault="00482F93" w:rsidP="00A2566A">
      <w:pPr>
        <w:spacing w:after="0" w:line="240" w:lineRule="auto"/>
      </w:pPr>
      <w:r>
        <w:separator/>
      </w:r>
    </w:p>
  </w:footnote>
  <w:footnote w:type="continuationSeparator" w:id="0">
    <w:p w14:paraId="515C06C5" w14:textId="77777777" w:rsidR="00482F93" w:rsidRDefault="00482F93" w:rsidP="00A2566A">
      <w:pPr>
        <w:spacing w:after="0" w:line="240" w:lineRule="auto"/>
      </w:pPr>
      <w:r>
        <w:continuationSeparator/>
      </w:r>
    </w:p>
  </w:footnote>
  <w:footnote w:id="1">
    <w:p w14:paraId="48B5FAA5" w14:textId="7C03C606" w:rsidR="00A2566A" w:rsidRPr="00942DEE" w:rsidRDefault="00A2566A" w:rsidP="00A2566A">
      <w:pPr>
        <w:pStyle w:val="Paragraphedeliste1"/>
        <w:spacing w:after="0" w:line="240" w:lineRule="auto"/>
        <w:ind w:left="0"/>
        <w:jc w:val="left"/>
        <w:rPr>
          <w:rFonts w:asciiTheme="minorHAnsi" w:eastAsiaTheme="minorEastAsia" w:hAnsiTheme="minorHAnsi" w:cstheme="minorHAnsi"/>
          <w:i/>
          <w:iCs/>
          <w:sz w:val="16"/>
          <w:szCs w:val="16"/>
          <w:lang w:bidi="en-US"/>
        </w:rPr>
      </w:pPr>
      <w:r w:rsidRPr="00942DEE">
        <w:rPr>
          <w:rStyle w:val="Appelnotedebasdep"/>
          <w:rFonts w:asciiTheme="minorHAnsi" w:hAnsiTheme="minorHAnsi" w:cstheme="minorHAnsi"/>
          <w:sz w:val="16"/>
          <w:szCs w:val="16"/>
        </w:rPr>
        <w:footnoteRef/>
      </w:r>
      <w:r w:rsidRPr="00942DEE">
        <w:rPr>
          <w:rFonts w:asciiTheme="minorHAnsi" w:hAnsiTheme="minorHAnsi" w:cstheme="minorHAnsi"/>
          <w:sz w:val="16"/>
          <w:szCs w:val="16"/>
          <w:lang w:val="fr-RE"/>
        </w:rPr>
        <w:t xml:space="preserve"> Il y a des divergences parmi les interprétations concernant le lieu de révélation de cette sourate. Certains disent que la sourate est descendue à la Mecque, et </w:t>
      </w:r>
      <w:r w:rsidR="004960F1">
        <w:rPr>
          <w:rFonts w:asciiTheme="minorHAnsi" w:hAnsiTheme="minorHAnsi" w:cstheme="minorHAnsi"/>
          <w:sz w:val="16"/>
          <w:szCs w:val="16"/>
          <w:lang w:val="fr-RE"/>
        </w:rPr>
        <w:t>d’autres</w:t>
      </w:r>
      <w:r w:rsidR="004960F1" w:rsidRPr="00942DEE">
        <w:rPr>
          <w:rFonts w:asciiTheme="minorHAnsi" w:hAnsiTheme="minorHAnsi" w:cstheme="minorHAnsi"/>
          <w:sz w:val="16"/>
          <w:szCs w:val="16"/>
          <w:lang w:val="fr-RE"/>
        </w:rPr>
        <w:t xml:space="preserve"> </w:t>
      </w:r>
      <w:r w:rsidRPr="00942DEE">
        <w:rPr>
          <w:rFonts w:asciiTheme="minorHAnsi" w:hAnsiTheme="minorHAnsi" w:cstheme="minorHAnsi"/>
          <w:sz w:val="16"/>
          <w:szCs w:val="16"/>
          <w:lang w:val="fr-RE"/>
        </w:rPr>
        <w:t>considèrent qu’une partie de cette sourate a été révélée à Médine et l’autre partie à la Mecque. (</w:t>
      </w:r>
      <w:proofErr w:type="spellStart"/>
      <w:r w:rsidRPr="00942DEE">
        <w:rPr>
          <w:rFonts w:asciiTheme="minorHAnsi" w:eastAsiaTheme="minorEastAsia" w:hAnsiTheme="minorHAnsi" w:cstheme="minorHAnsi"/>
          <w:i/>
          <w:iCs/>
          <w:sz w:val="16"/>
          <w:szCs w:val="16"/>
          <w:lang w:bidi="en-US"/>
        </w:rPr>
        <w:t>Tafsiré</w:t>
      </w:r>
      <w:proofErr w:type="spellEnd"/>
      <w:r w:rsidRPr="00942DEE">
        <w:rPr>
          <w:rFonts w:asciiTheme="minorHAnsi" w:eastAsiaTheme="minorEastAsia" w:hAnsiTheme="minorHAnsi" w:cstheme="minorHAnsi"/>
          <w:i/>
          <w:iCs/>
          <w:sz w:val="16"/>
          <w:szCs w:val="16"/>
          <w:lang w:bidi="en-US"/>
        </w:rPr>
        <w:t xml:space="preserve"> </w:t>
      </w:r>
      <w:proofErr w:type="spellStart"/>
      <w:r w:rsidRPr="00942DEE">
        <w:rPr>
          <w:rFonts w:asciiTheme="minorHAnsi" w:eastAsiaTheme="minorEastAsia" w:hAnsiTheme="minorHAnsi" w:cstheme="minorHAnsi"/>
          <w:i/>
          <w:iCs/>
          <w:sz w:val="16"/>
          <w:szCs w:val="16"/>
          <w:lang w:bidi="en-US"/>
        </w:rPr>
        <w:t>Némouna</w:t>
      </w:r>
      <w:proofErr w:type="spellEnd"/>
      <w:r w:rsidRPr="00942DEE">
        <w:rPr>
          <w:rFonts w:asciiTheme="minorHAnsi" w:eastAsiaTheme="minorEastAsia" w:hAnsiTheme="minorHAnsi" w:cstheme="minorHAnsi"/>
          <w:i/>
          <w:iCs/>
          <w:sz w:val="16"/>
          <w:szCs w:val="16"/>
          <w:lang w:bidi="en-US"/>
        </w:rPr>
        <w:t>, tome 24, page 365)</w:t>
      </w:r>
    </w:p>
  </w:footnote>
  <w:footnote w:id="2">
    <w:p w14:paraId="085D584C" w14:textId="77777777" w:rsidR="00A2566A" w:rsidRPr="00942DEE" w:rsidRDefault="00A2566A" w:rsidP="00A2566A">
      <w:pPr>
        <w:pStyle w:val="Notedebasdepage"/>
        <w:rPr>
          <w:i/>
          <w:iCs/>
          <w:sz w:val="16"/>
          <w:szCs w:val="16"/>
        </w:rPr>
      </w:pPr>
      <w:r w:rsidRPr="00942DEE">
        <w:rPr>
          <w:rStyle w:val="Appelnotedebasdep"/>
          <w:sz w:val="16"/>
          <w:szCs w:val="16"/>
        </w:rPr>
        <w:footnoteRef/>
      </w:r>
      <w:r w:rsidRPr="002D3B21">
        <w:rPr>
          <w:sz w:val="16"/>
          <w:szCs w:val="16"/>
        </w:rPr>
        <w:t xml:space="preserve"> </w:t>
      </w:r>
      <w:proofErr w:type="spellStart"/>
      <w:r w:rsidRPr="00942DEE">
        <w:rPr>
          <w:i/>
          <w:iCs/>
          <w:sz w:val="16"/>
          <w:szCs w:val="16"/>
        </w:rPr>
        <w:t>Nézaamé</w:t>
      </w:r>
      <w:proofErr w:type="spellEnd"/>
      <w:r w:rsidRPr="00942DEE">
        <w:rPr>
          <w:i/>
          <w:iCs/>
          <w:sz w:val="16"/>
          <w:szCs w:val="16"/>
        </w:rPr>
        <w:t xml:space="preserve"> </w:t>
      </w:r>
      <w:proofErr w:type="spellStart"/>
      <w:r w:rsidRPr="00942DEE">
        <w:rPr>
          <w:i/>
          <w:iCs/>
          <w:sz w:val="16"/>
          <w:szCs w:val="16"/>
        </w:rPr>
        <w:t>hamahangué</w:t>
      </w:r>
      <w:proofErr w:type="spellEnd"/>
      <w:r w:rsidRPr="00942DEE">
        <w:rPr>
          <w:i/>
          <w:iCs/>
          <w:sz w:val="16"/>
          <w:szCs w:val="16"/>
        </w:rPr>
        <w:t xml:space="preserve"> </w:t>
      </w:r>
      <w:proofErr w:type="spellStart"/>
      <w:r w:rsidRPr="00942DEE">
        <w:rPr>
          <w:i/>
          <w:iCs/>
          <w:sz w:val="16"/>
          <w:szCs w:val="16"/>
        </w:rPr>
        <w:t>souréhayé</w:t>
      </w:r>
      <w:proofErr w:type="spellEnd"/>
      <w:r w:rsidRPr="00942DEE">
        <w:rPr>
          <w:i/>
          <w:iCs/>
          <w:sz w:val="16"/>
          <w:szCs w:val="16"/>
        </w:rPr>
        <w:t xml:space="preserve"> </w:t>
      </w:r>
      <w:proofErr w:type="spellStart"/>
      <w:r w:rsidRPr="00942DEE">
        <w:rPr>
          <w:i/>
          <w:iCs/>
          <w:sz w:val="16"/>
          <w:szCs w:val="16"/>
        </w:rPr>
        <w:t>Qur’an</w:t>
      </w:r>
      <w:proofErr w:type="spellEnd"/>
      <w:r w:rsidRPr="00942DEE">
        <w:rPr>
          <w:i/>
          <w:iCs/>
          <w:sz w:val="16"/>
          <w:szCs w:val="16"/>
        </w:rPr>
        <w:t>, page 435</w:t>
      </w:r>
    </w:p>
    <w:p w14:paraId="0011129C" w14:textId="77777777" w:rsidR="00A2566A" w:rsidRPr="006D7459" w:rsidRDefault="00A2566A" w:rsidP="00A2566A">
      <w:pPr>
        <w:pStyle w:val="Notedebasdepage"/>
      </w:pPr>
    </w:p>
  </w:footnote>
  <w:footnote w:id="3">
    <w:p w14:paraId="05E23823" w14:textId="62BD597C" w:rsidR="00210BF0" w:rsidRPr="00210BF0" w:rsidRDefault="00A2566A" w:rsidP="00210BF0">
      <w:pPr>
        <w:pStyle w:val="Notedebasdepage"/>
        <w:rPr>
          <w:sz w:val="16"/>
          <w:szCs w:val="16"/>
        </w:rPr>
      </w:pPr>
      <w:r w:rsidRPr="00210BF0">
        <w:rPr>
          <w:rStyle w:val="Appelnotedebasdep"/>
          <w:sz w:val="16"/>
          <w:szCs w:val="16"/>
        </w:rPr>
        <w:footnoteRef/>
      </w:r>
      <w:r w:rsidRPr="002D3B21">
        <w:rPr>
          <w:sz w:val="16"/>
          <w:szCs w:val="16"/>
        </w:rPr>
        <w:t xml:space="preserve"> </w:t>
      </w:r>
      <w:hyperlink r:id="rId1" w:history="1">
        <w:r w:rsidR="00210BF0" w:rsidRPr="00210BF0">
          <w:rPr>
            <w:rStyle w:val="Lienhypertexte"/>
            <w:color w:val="auto"/>
            <w:sz w:val="16"/>
            <w:szCs w:val="16"/>
          </w:rPr>
          <w:t>quran.inoor.ir</w:t>
        </w:r>
      </w:hyperlink>
    </w:p>
  </w:footnote>
  <w:footnote w:id="4">
    <w:p w14:paraId="69B41402" w14:textId="77777777" w:rsidR="00A2566A" w:rsidRPr="00210BF0" w:rsidRDefault="00A2566A" w:rsidP="00A2566A">
      <w:pPr>
        <w:pStyle w:val="Notedebasdepage"/>
        <w:rPr>
          <w:sz w:val="16"/>
          <w:szCs w:val="16"/>
        </w:rPr>
      </w:pPr>
      <w:r w:rsidRPr="00210BF0">
        <w:rPr>
          <w:rStyle w:val="Appelnotedebasdep"/>
          <w:sz w:val="16"/>
          <w:szCs w:val="16"/>
        </w:rPr>
        <w:footnoteRef/>
      </w:r>
      <w:r w:rsidRPr="002D3B21">
        <w:rPr>
          <w:sz w:val="16"/>
          <w:szCs w:val="16"/>
        </w:rPr>
        <w:t xml:space="preserve"> </w:t>
      </w:r>
      <w:proofErr w:type="spellStart"/>
      <w:r w:rsidRPr="00210BF0">
        <w:rPr>
          <w:rFonts w:cstheme="minorHAnsi"/>
          <w:i/>
          <w:iCs/>
          <w:sz w:val="16"/>
          <w:szCs w:val="16"/>
        </w:rPr>
        <w:t>Tafsiré</w:t>
      </w:r>
      <w:proofErr w:type="spellEnd"/>
      <w:r w:rsidRPr="00210BF0">
        <w:rPr>
          <w:rFonts w:cstheme="minorHAnsi"/>
          <w:i/>
          <w:iCs/>
          <w:sz w:val="16"/>
          <w:szCs w:val="16"/>
        </w:rPr>
        <w:t xml:space="preserve"> </w:t>
      </w:r>
      <w:proofErr w:type="spellStart"/>
      <w:r w:rsidRPr="00210BF0">
        <w:rPr>
          <w:rFonts w:eastAsia="Times New Roman" w:cstheme="minorHAnsi"/>
          <w:i/>
          <w:iCs/>
          <w:sz w:val="16"/>
          <w:szCs w:val="16"/>
        </w:rPr>
        <w:t>Majmà</w:t>
      </w:r>
      <w:proofErr w:type="spellEnd"/>
      <w:r w:rsidRPr="00210BF0">
        <w:rPr>
          <w:rFonts w:eastAsia="Times New Roman" w:cstheme="minorHAnsi"/>
          <w:i/>
          <w:iCs/>
          <w:sz w:val="16"/>
          <w:szCs w:val="16"/>
        </w:rPr>
        <w:t xml:space="preserve">’ al </w:t>
      </w:r>
      <w:proofErr w:type="spellStart"/>
      <w:r w:rsidRPr="00210BF0">
        <w:rPr>
          <w:rFonts w:eastAsia="Times New Roman" w:cstheme="minorHAnsi"/>
          <w:i/>
          <w:iCs/>
          <w:sz w:val="16"/>
          <w:szCs w:val="16"/>
        </w:rPr>
        <w:t>Bayàn</w:t>
      </w:r>
      <w:proofErr w:type="spellEnd"/>
      <w:r w:rsidRPr="00210BF0">
        <w:rPr>
          <w:rFonts w:eastAsia="Times New Roman" w:cstheme="minorHAnsi"/>
          <w:i/>
          <w:iCs/>
          <w:sz w:val="16"/>
          <w:szCs w:val="16"/>
        </w:rPr>
        <w:t>, tome 10, page 330</w:t>
      </w:r>
    </w:p>
  </w:footnote>
  <w:footnote w:id="5">
    <w:p w14:paraId="3C707E33" w14:textId="77777777" w:rsidR="00A2566A" w:rsidRPr="00B809BC" w:rsidRDefault="00A2566A" w:rsidP="00A2566A">
      <w:pPr>
        <w:pStyle w:val="Notedebasdepage"/>
        <w:rPr>
          <w:sz w:val="16"/>
          <w:szCs w:val="16"/>
        </w:rPr>
      </w:pPr>
      <w:r w:rsidRPr="00B809BC">
        <w:rPr>
          <w:rStyle w:val="Appelnotedebasdep"/>
          <w:sz w:val="16"/>
          <w:szCs w:val="16"/>
        </w:rPr>
        <w:footnoteRef/>
      </w:r>
      <w:r w:rsidRPr="002D3B21">
        <w:rPr>
          <w:sz w:val="16"/>
          <w:szCs w:val="16"/>
        </w:rPr>
        <w:t xml:space="preserve"> </w:t>
      </w:r>
      <w:proofErr w:type="spellStart"/>
      <w:r w:rsidRPr="00B809BC">
        <w:rPr>
          <w:i/>
          <w:iCs/>
          <w:sz w:val="16"/>
          <w:szCs w:val="16"/>
          <w:lang w:bidi="en-US"/>
        </w:rPr>
        <w:t>Tafsiré</w:t>
      </w:r>
      <w:proofErr w:type="spellEnd"/>
      <w:r w:rsidRPr="00B809BC">
        <w:rPr>
          <w:i/>
          <w:iCs/>
          <w:sz w:val="16"/>
          <w:szCs w:val="16"/>
          <w:lang w:bidi="en-US"/>
        </w:rPr>
        <w:t xml:space="preserve"> </w:t>
      </w:r>
      <w:proofErr w:type="spellStart"/>
      <w:r w:rsidRPr="00B809BC">
        <w:rPr>
          <w:i/>
          <w:iCs/>
          <w:sz w:val="16"/>
          <w:szCs w:val="16"/>
          <w:lang w:bidi="en-US"/>
        </w:rPr>
        <w:t>Qur’ané</w:t>
      </w:r>
      <w:proofErr w:type="spellEnd"/>
      <w:r w:rsidRPr="00B809BC">
        <w:rPr>
          <w:i/>
          <w:iCs/>
          <w:sz w:val="16"/>
          <w:szCs w:val="16"/>
          <w:lang w:bidi="en-US"/>
        </w:rPr>
        <w:t xml:space="preserve"> Mehr, tome 10, page 80</w:t>
      </w:r>
    </w:p>
  </w:footnote>
  <w:footnote w:id="6">
    <w:p w14:paraId="42A62C77" w14:textId="3DD5BAD0" w:rsidR="00A2566A" w:rsidRPr="009C720A" w:rsidRDefault="00A2566A" w:rsidP="00A2566A">
      <w:pPr>
        <w:pStyle w:val="Notedebasdepage"/>
        <w:rPr>
          <w:sz w:val="16"/>
          <w:szCs w:val="16"/>
        </w:rPr>
      </w:pPr>
      <w:r w:rsidRPr="009C720A">
        <w:rPr>
          <w:rStyle w:val="Appelnotedebasdep"/>
          <w:sz w:val="16"/>
          <w:szCs w:val="16"/>
        </w:rPr>
        <w:footnoteRef/>
      </w:r>
      <w:r w:rsidRPr="009C720A">
        <w:rPr>
          <w:sz w:val="16"/>
          <w:szCs w:val="16"/>
        </w:rPr>
        <w:t xml:space="preserve"> </w:t>
      </w:r>
      <w:r w:rsidRPr="009C720A">
        <w:rPr>
          <w:rFonts w:cstheme="minorHAnsi"/>
          <w:sz w:val="16"/>
          <w:szCs w:val="16"/>
        </w:rPr>
        <w:t xml:space="preserve">Walid Ibn </w:t>
      </w:r>
      <w:proofErr w:type="spellStart"/>
      <w:r w:rsidRPr="009C720A">
        <w:rPr>
          <w:rFonts w:cstheme="minorHAnsi"/>
          <w:sz w:val="16"/>
          <w:szCs w:val="16"/>
        </w:rPr>
        <w:t>Moughirah</w:t>
      </w:r>
      <w:proofErr w:type="spellEnd"/>
      <w:r w:rsidRPr="009C720A">
        <w:rPr>
          <w:rFonts w:cstheme="minorHAnsi"/>
          <w:sz w:val="16"/>
          <w:szCs w:val="16"/>
        </w:rPr>
        <w:t xml:space="preserve"> était le chef du clan Banu </w:t>
      </w:r>
      <w:proofErr w:type="spellStart"/>
      <w:r w:rsidRPr="009C720A">
        <w:rPr>
          <w:rFonts w:cstheme="minorHAnsi"/>
          <w:sz w:val="16"/>
          <w:szCs w:val="16"/>
        </w:rPr>
        <w:t>Makhzoum</w:t>
      </w:r>
      <w:proofErr w:type="spellEnd"/>
      <w:r w:rsidRPr="009C720A">
        <w:rPr>
          <w:rFonts w:cstheme="minorHAnsi"/>
          <w:sz w:val="16"/>
          <w:szCs w:val="16"/>
        </w:rPr>
        <w:t xml:space="preserve"> de la tribu Qurayshite. Il faisait partie des dignitaires polythéistes de la Mecque qui luttaient contre l’</w:t>
      </w:r>
      <w:r w:rsidR="008C7538" w:rsidRPr="009C720A">
        <w:rPr>
          <w:rFonts w:cstheme="minorHAnsi"/>
          <w:sz w:val="16"/>
          <w:szCs w:val="16"/>
        </w:rPr>
        <w:t>influence croissante de l’Islam</w:t>
      </w:r>
      <w:r w:rsidRPr="009C720A">
        <w:rPr>
          <w:rFonts w:cstheme="minorHAnsi"/>
          <w:sz w:val="16"/>
          <w:szCs w:val="16"/>
        </w:rPr>
        <w:t>.</w:t>
      </w:r>
    </w:p>
  </w:footnote>
  <w:footnote w:id="7">
    <w:p w14:paraId="7C04A512" w14:textId="2E01AFA2" w:rsidR="00A2566A" w:rsidRPr="009C720A" w:rsidRDefault="00A2566A" w:rsidP="00A2566A">
      <w:pPr>
        <w:pStyle w:val="Notedebasdepage"/>
        <w:rPr>
          <w:i/>
          <w:iCs/>
          <w:sz w:val="16"/>
          <w:szCs w:val="16"/>
          <w:lang w:val="en-US"/>
        </w:rPr>
      </w:pPr>
      <w:r w:rsidRPr="009C720A">
        <w:rPr>
          <w:rStyle w:val="Appelnotedebasdep"/>
          <w:sz w:val="16"/>
          <w:szCs w:val="16"/>
        </w:rPr>
        <w:footnoteRef/>
      </w:r>
      <w:r w:rsidRPr="009C720A">
        <w:rPr>
          <w:sz w:val="16"/>
          <w:szCs w:val="16"/>
          <w:lang w:val="en-US"/>
        </w:rPr>
        <w:t xml:space="preserve"> </w:t>
      </w:r>
      <w:proofErr w:type="spellStart"/>
      <w:r w:rsidR="009C720A" w:rsidRPr="009C720A">
        <w:rPr>
          <w:i/>
          <w:iCs/>
          <w:sz w:val="16"/>
          <w:szCs w:val="16"/>
        </w:rPr>
        <w:t>Tafsiré</w:t>
      </w:r>
      <w:proofErr w:type="spellEnd"/>
      <w:r w:rsidR="009C720A" w:rsidRPr="009C720A">
        <w:rPr>
          <w:i/>
          <w:iCs/>
          <w:sz w:val="16"/>
          <w:szCs w:val="16"/>
        </w:rPr>
        <w:t xml:space="preserve"> al-Kabir, </w:t>
      </w:r>
      <w:proofErr w:type="spellStart"/>
      <w:r w:rsidR="009C720A" w:rsidRPr="009C720A">
        <w:rPr>
          <w:i/>
          <w:iCs/>
          <w:sz w:val="16"/>
          <w:szCs w:val="16"/>
        </w:rPr>
        <w:t>Fakhr</w:t>
      </w:r>
      <w:proofErr w:type="spellEnd"/>
      <w:r w:rsidR="009C720A" w:rsidRPr="009C720A">
        <w:rPr>
          <w:i/>
          <w:iCs/>
          <w:sz w:val="16"/>
          <w:szCs w:val="16"/>
        </w:rPr>
        <w:t xml:space="preserve"> </w:t>
      </w:r>
      <w:proofErr w:type="spellStart"/>
      <w:r w:rsidR="009C720A" w:rsidRPr="009C720A">
        <w:rPr>
          <w:i/>
          <w:iCs/>
          <w:sz w:val="16"/>
          <w:szCs w:val="16"/>
        </w:rPr>
        <w:t>al-din</w:t>
      </w:r>
      <w:proofErr w:type="spellEnd"/>
      <w:r w:rsidR="009C720A" w:rsidRPr="009C720A">
        <w:rPr>
          <w:i/>
          <w:iCs/>
          <w:sz w:val="16"/>
          <w:szCs w:val="16"/>
        </w:rPr>
        <w:t xml:space="preserve"> al-</w:t>
      </w:r>
      <w:proofErr w:type="spellStart"/>
      <w:r w:rsidR="009C720A" w:rsidRPr="009C720A">
        <w:rPr>
          <w:i/>
          <w:iCs/>
          <w:sz w:val="16"/>
          <w:szCs w:val="16"/>
        </w:rPr>
        <w:t>Razi</w:t>
      </w:r>
      <w:proofErr w:type="spellEnd"/>
      <w:r w:rsidRPr="009C720A">
        <w:rPr>
          <w:i/>
          <w:iCs/>
          <w:sz w:val="16"/>
          <w:szCs w:val="16"/>
          <w:lang w:val="en-US"/>
        </w:rPr>
        <w:t xml:space="preserve">, tome 10, page 603 </w:t>
      </w:r>
    </w:p>
  </w:footnote>
  <w:footnote w:id="8">
    <w:p w14:paraId="593DAD8E" w14:textId="77777777" w:rsidR="00A2566A" w:rsidRPr="009C720A" w:rsidRDefault="00A2566A" w:rsidP="00A2566A">
      <w:pPr>
        <w:pStyle w:val="Notedebasdepage"/>
        <w:rPr>
          <w:sz w:val="16"/>
          <w:szCs w:val="16"/>
          <w:lang w:val="en-US"/>
        </w:rPr>
      </w:pPr>
      <w:r w:rsidRPr="009C720A">
        <w:rPr>
          <w:rStyle w:val="Appelnotedebasdep"/>
          <w:sz w:val="16"/>
          <w:szCs w:val="16"/>
        </w:rPr>
        <w:footnoteRef/>
      </w:r>
      <w:r w:rsidRPr="009C720A">
        <w:rPr>
          <w:sz w:val="16"/>
          <w:szCs w:val="16"/>
          <w:lang w:val="en-US"/>
        </w:rPr>
        <w:t xml:space="preserve"> </w:t>
      </w:r>
      <w:proofErr w:type="spellStart"/>
      <w:r w:rsidRPr="009C720A">
        <w:rPr>
          <w:i/>
          <w:iCs/>
          <w:sz w:val="16"/>
          <w:szCs w:val="16"/>
          <w:lang w:val="en-US"/>
        </w:rPr>
        <w:t>Wasa’il</w:t>
      </w:r>
      <w:proofErr w:type="spellEnd"/>
      <w:r w:rsidRPr="009C720A">
        <w:rPr>
          <w:i/>
          <w:iCs/>
          <w:sz w:val="16"/>
          <w:szCs w:val="16"/>
          <w:lang w:val="en-US"/>
        </w:rPr>
        <w:t xml:space="preserve"> al-Shia, tome 12, page 306</w:t>
      </w:r>
    </w:p>
  </w:footnote>
  <w:footnote w:id="9">
    <w:p w14:paraId="2E3810E8" w14:textId="77777777" w:rsidR="00A2566A" w:rsidRPr="009C720A" w:rsidRDefault="00A2566A" w:rsidP="00A2566A">
      <w:pPr>
        <w:pStyle w:val="Notedebasdepage"/>
        <w:rPr>
          <w:sz w:val="16"/>
          <w:szCs w:val="16"/>
        </w:rPr>
      </w:pPr>
      <w:r w:rsidRPr="009C720A">
        <w:rPr>
          <w:rStyle w:val="Appelnotedebasdep"/>
          <w:sz w:val="16"/>
          <w:szCs w:val="16"/>
        </w:rPr>
        <w:footnoteRef/>
      </w:r>
      <w:r w:rsidRPr="009C720A">
        <w:rPr>
          <w:sz w:val="16"/>
          <w:szCs w:val="16"/>
        </w:rPr>
        <w:t xml:space="preserve"> </w:t>
      </w:r>
      <w:proofErr w:type="spellStart"/>
      <w:r w:rsidRPr="009C720A">
        <w:rPr>
          <w:i/>
          <w:iCs/>
          <w:sz w:val="16"/>
          <w:szCs w:val="16"/>
          <w:lang w:bidi="en-US"/>
        </w:rPr>
        <w:t>Tafsiré</w:t>
      </w:r>
      <w:proofErr w:type="spellEnd"/>
      <w:r w:rsidRPr="009C720A">
        <w:rPr>
          <w:i/>
          <w:iCs/>
          <w:sz w:val="16"/>
          <w:szCs w:val="16"/>
          <w:lang w:bidi="en-US"/>
        </w:rPr>
        <w:t xml:space="preserve"> </w:t>
      </w:r>
      <w:proofErr w:type="spellStart"/>
      <w:r w:rsidRPr="009C720A">
        <w:rPr>
          <w:i/>
          <w:iCs/>
          <w:sz w:val="16"/>
          <w:szCs w:val="16"/>
          <w:lang w:bidi="en-US"/>
        </w:rPr>
        <w:t>Qur’ané</w:t>
      </w:r>
      <w:proofErr w:type="spellEnd"/>
      <w:r w:rsidRPr="009C720A">
        <w:rPr>
          <w:i/>
          <w:iCs/>
          <w:sz w:val="16"/>
          <w:szCs w:val="16"/>
          <w:lang w:bidi="en-US"/>
        </w:rPr>
        <w:t xml:space="preserve"> Mehr, tome 10, page 84</w:t>
      </w:r>
    </w:p>
  </w:footnote>
  <w:footnote w:id="10">
    <w:p w14:paraId="37ED5279" w14:textId="77777777" w:rsidR="00A2566A" w:rsidRPr="00B809BC" w:rsidRDefault="00A2566A" w:rsidP="00A2566A">
      <w:pPr>
        <w:pStyle w:val="Notedebasdepage"/>
        <w:rPr>
          <w:sz w:val="16"/>
          <w:szCs w:val="16"/>
        </w:rPr>
      </w:pPr>
      <w:r w:rsidRPr="00B809BC">
        <w:rPr>
          <w:rStyle w:val="Appelnotedebasdep"/>
          <w:sz w:val="16"/>
          <w:szCs w:val="16"/>
        </w:rPr>
        <w:footnoteRef/>
      </w:r>
      <w:r w:rsidRPr="002D3B21">
        <w:rPr>
          <w:sz w:val="16"/>
          <w:szCs w:val="16"/>
        </w:rPr>
        <w:t xml:space="preserve"> </w:t>
      </w:r>
      <w:proofErr w:type="spellStart"/>
      <w:r w:rsidRPr="00B809BC">
        <w:rPr>
          <w:i/>
          <w:iCs/>
          <w:sz w:val="16"/>
          <w:szCs w:val="16"/>
          <w:lang w:bidi="en-US"/>
        </w:rPr>
        <w:t>Tafsiré</w:t>
      </w:r>
      <w:proofErr w:type="spellEnd"/>
      <w:r w:rsidRPr="00B809BC">
        <w:rPr>
          <w:i/>
          <w:iCs/>
          <w:sz w:val="16"/>
          <w:szCs w:val="16"/>
          <w:lang w:bidi="en-US"/>
        </w:rPr>
        <w:t xml:space="preserve"> </w:t>
      </w:r>
      <w:proofErr w:type="spellStart"/>
      <w:r w:rsidRPr="00B809BC">
        <w:rPr>
          <w:i/>
          <w:iCs/>
          <w:sz w:val="16"/>
          <w:szCs w:val="16"/>
          <w:lang w:bidi="en-US"/>
        </w:rPr>
        <w:t>Qur’ané</w:t>
      </w:r>
      <w:proofErr w:type="spellEnd"/>
      <w:r w:rsidRPr="00B809BC">
        <w:rPr>
          <w:i/>
          <w:iCs/>
          <w:sz w:val="16"/>
          <w:szCs w:val="16"/>
          <w:lang w:bidi="en-US"/>
        </w:rPr>
        <w:t xml:space="preserve"> Mehr, tome 10, page 86 ; </w:t>
      </w:r>
      <w:proofErr w:type="spellStart"/>
      <w:r w:rsidRPr="00B809BC">
        <w:rPr>
          <w:rFonts w:eastAsiaTheme="minorEastAsia"/>
          <w:i/>
          <w:iCs/>
          <w:sz w:val="16"/>
          <w:szCs w:val="16"/>
          <w:lang w:bidi="en-US"/>
        </w:rPr>
        <w:t>Tafsiré</w:t>
      </w:r>
      <w:proofErr w:type="spellEnd"/>
      <w:r w:rsidRPr="00B809BC">
        <w:rPr>
          <w:rFonts w:eastAsiaTheme="minorEastAsia"/>
          <w:i/>
          <w:iCs/>
          <w:sz w:val="16"/>
          <w:szCs w:val="16"/>
          <w:lang w:bidi="en-US"/>
        </w:rPr>
        <w:t xml:space="preserve"> </w:t>
      </w:r>
      <w:proofErr w:type="spellStart"/>
      <w:r w:rsidRPr="00B809BC">
        <w:rPr>
          <w:rFonts w:eastAsiaTheme="minorEastAsia"/>
          <w:i/>
          <w:iCs/>
          <w:sz w:val="16"/>
          <w:szCs w:val="16"/>
          <w:lang w:bidi="en-US"/>
        </w:rPr>
        <w:t>Némouna</w:t>
      </w:r>
      <w:proofErr w:type="spellEnd"/>
      <w:r w:rsidRPr="00B809BC">
        <w:rPr>
          <w:rFonts w:eastAsiaTheme="minorEastAsia"/>
          <w:i/>
          <w:iCs/>
          <w:sz w:val="16"/>
          <w:szCs w:val="16"/>
          <w:lang w:bidi="en-US"/>
        </w:rPr>
        <w:t>, tome 24, page 394</w:t>
      </w:r>
    </w:p>
  </w:footnote>
  <w:footnote w:id="11">
    <w:p w14:paraId="2681BCA8" w14:textId="77777777" w:rsidR="00A2566A" w:rsidRPr="00B809BC" w:rsidRDefault="00A2566A" w:rsidP="00A2566A">
      <w:pPr>
        <w:pStyle w:val="Paragraphedeliste1"/>
        <w:spacing w:after="0"/>
        <w:ind w:left="0"/>
        <w:rPr>
          <w:rFonts w:asciiTheme="minorHAnsi" w:hAnsiTheme="minorHAnsi" w:cstheme="minorBidi"/>
          <w:i/>
          <w:iCs/>
          <w:sz w:val="16"/>
          <w:szCs w:val="16"/>
          <w:lang w:bidi="en-US"/>
        </w:rPr>
      </w:pPr>
      <w:r w:rsidRPr="00B809BC">
        <w:rPr>
          <w:rStyle w:val="Appelnotedebasdep"/>
          <w:sz w:val="16"/>
          <w:szCs w:val="16"/>
        </w:rPr>
        <w:footnoteRef/>
      </w:r>
      <w:r w:rsidRPr="002D3B21">
        <w:rPr>
          <w:sz w:val="16"/>
          <w:szCs w:val="16"/>
        </w:rPr>
        <w:t xml:space="preserve"> </w:t>
      </w:r>
      <w:proofErr w:type="spellStart"/>
      <w:r w:rsidRPr="00B809BC">
        <w:rPr>
          <w:rFonts w:asciiTheme="minorHAnsi" w:hAnsiTheme="minorHAnsi" w:cstheme="minorBidi"/>
          <w:i/>
          <w:iCs/>
          <w:sz w:val="16"/>
          <w:szCs w:val="16"/>
          <w:lang w:bidi="en-US"/>
        </w:rPr>
        <w:t>Tafsiré</w:t>
      </w:r>
      <w:proofErr w:type="spellEnd"/>
      <w:r w:rsidRPr="00B809BC">
        <w:rPr>
          <w:rFonts w:asciiTheme="minorHAnsi" w:hAnsiTheme="minorHAnsi" w:cstheme="minorBidi"/>
          <w:i/>
          <w:iCs/>
          <w:sz w:val="16"/>
          <w:szCs w:val="16"/>
          <w:lang w:bidi="en-US"/>
        </w:rPr>
        <w:t xml:space="preserve"> </w:t>
      </w:r>
      <w:proofErr w:type="spellStart"/>
      <w:r w:rsidRPr="00B809BC">
        <w:rPr>
          <w:rFonts w:asciiTheme="minorHAnsi" w:hAnsiTheme="minorHAnsi" w:cstheme="minorBidi"/>
          <w:i/>
          <w:iCs/>
          <w:sz w:val="16"/>
          <w:szCs w:val="16"/>
          <w:lang w:bidi="en-US"/>
        </w:rPr>
        <w:t>Qur’ané</w:t>
      </w:r>
      <w:proofErr w:type="spellEnd"/>
      <w:r w:rsidRPr="00B809BC">
        <w:rPr>
          <w:rFonts w:asciiTheme="minorHAnsi" w:hAnsiTheme="minorHAnsi" w:cstheme="minorBidi"/>
          <w:i/>
          <w:iCs/>
          <w:sz w:val="16"/>
          <w:szCs w:val="16"/>
          <w:lang w:bidi="en-US"/>
        </w:rPr>
        <w:t xml:space="preserve"> Mehr, tome 10, page 88</w:t>
      </w:r>
    </w:p>
    <w:p w14:paraId="5A2F448F" w14:textId="77777777" w:rsidR="00A2566A" w:rsidRPr="006D7459" w:rsidRDefault="00A2566A" w:rsidP="00A2566A">
      <w:pPr>
        <w:pStyle w:val="Notedebasdepage"/>
      </w:pPr>
    </w:p>
  </w:footnote>
  <w:footnote w:id="12">
    <w:p w14:paraId="7E033FD8" w14:textId="600A46CB" w:rsidR="00A2566A" w:rsidRPr="00064BA1" w:rsidRDefault="00A2566A" w:rsidP="00064BA1">
      <w:pPr>
        <w:pStyle w:val="Paragraphedeliste1"/>
        <w:spacing w:after="0"/>
        <w:ind w:left="0"/>
        <w:rPr>
          <w:rFonts w:asciiTheme="minorHAnsi" w:hAnsiTheme="minorHAnsi" w:cstheme="minorBidi"/>
          <w:i/>
          <w:iCs/>
          <w:sz w:val="16"/>
          <w:szCs w:val="16"/>
          <w:lang w:bidi="en-US"/>
        </w:rPr>
      </w:pPr>
      <w:r w:rsidRPr="00B809BC">
        <w:rPr>
          <w:rStyle w:val="Appelnotedebasdep"/>
          <w:sz w:val="16"/>
          <w:szCs w:val="16"/>
        </w:rPr>
        <w:footnoteRef/>
      </w:r>
      <w:r w:rsidRPr="002D3B21">
        <w:rPr>
          <w:sz w:val="16"/>
          <w:szCs w:val="16"/>
        </w:rPr>
        <w:t xml:space="preserve"> </w:t>
      </w:r>
      <w:proofErr w:type="spellStart"/>
      <w:r w:rsidRPr="00B809BC">
        <w:rPr>
          <w:rFonts w:asciiTheme="minorHAnsi" w:hAnsiTheme="minorHAnsi" w:cstheme="minorBidi"/>
          <w:i/>
          <w:iCs/>
          <w:sz w:val="16"/>
          <w:szCs w:val="16"/>
          <w:lang w:bidi="en-US"/>
        </w:rPr>
        <w:t>Tafsiré</w:t>
      </w:r>
      <w:proofErr w:type="spellEnd"/>
      <w:r w:rsidRPr="00B809BC">
        <w:rPr>
          <w:rFonts w:asciiTheme="minorHAnsi" w:hAnsiTheme="minorHAnsi" w:cstheme="minorBidi"/>
          <w:i/>
          <w:iCs/>
          <w:sz w:val="16"/>
          <w:szCs w:val="16"/>
          <w:lang w:bidi="en-US"/>
        </w:rPr>
        <w:t xml:space="preserve"> </w:t>
      </w:r>
      <w:proofErr w:type="spellStart"/>
      <w:r w:rsidRPr="00B809BC">
        <w:rPr>
          <w:rFonts w:asciiTheme="minorHAnsi" w:hAnsiTheme="minorHAnsi" w:cstheme="minorBidi"/>
          <w:i/>
          <w:iCs/>
          <w:sz w:val="16"/>
          <w:szCs w:val="16"/>
          <w:lang w:bidi="en-US"/>
        </w:rPr>
        <w:t>Qur’ané</w:t>
      </w:r>
      <w:proofErr w:type="spellEnd"/>
      <w:r w:rsidRPr="00B809BC">
        <w:rPr>
          <w:rFonts w:asciiTheme="minorHAnsi" w:hAnsiTheme="minorHAnsi" w:cstheme="minorBidi"/>
          <w:i/>
          <w:iCs/>
          <w:sz w:val="16"/>
          <w:szCs w:val="16"/>
          <w:lang w:bidi="en-US"/>
        </w:rPr>
        <w:t xml:space="preserve"> Mehr, tome 10, page 91</w:t>
      </w:r>
    </w:p>
  </w:footnote>
  <w:footnote w:id="13">
    <w:p w14:paraId="5DB53B3A" w14:textId="77777777" w:rsidR="00A2566A" w:rsidRPr="002D3B21" w:rsidRDefault="00A2566A" w:rsidP="00A2566A">
      <w:pPr>
        <w:pStyle w:val="Notedebasdepage"/>
        <w:rPr>
          <w:rFonts w:cstheme="minorHAnsi"/>
          <w:i/>
          <w:iCs/>
          <w:sz w:val="16"/>
          <w:szCs w:val="16"/>
          <w:lang w:bidi="fa-IR"/>
        </w:rPr>
      </w:pPr>
      <w:r w:rsidRPr="00FD27AC">
        <w:rPr>
          <w:rStyle w:val="Appelnotedebasdep"/>
          <w:sz w:val="16"/>
          <w:szCs w:val="16"/>
        </w:rPr>
        <w:footnoteRef/>
      </w:r>
      <w:r w:rsidRPr="002D3B21">
        <w:rPr>
          <w:rFonts w:cstheme="minorHAnsi"/>
          <w:i/>
          <w:iCs/>
          <w:sz w:val="16"/>
          <w:szCs w:val="16"/>
          <w:lang w:bidi="fa-IR"/>
        </w:rPr>
        <w:t xml:space="preserve"> </w:t>
      </w:r>
      <w:proofErr w:type="spellStart"/>
      <w:r w:rsidRPr="002D3B21">
        <w:rPr>
          <w:rFonts w:cstheme="minorHAnsi"/>
          <w:i/>
          <w:iCs/>
          <w:sz w:val="16"/>
          <w:szCs w:val="16"/>
          <w:lang w:bidi="fa-IR"/>
        </w:rPr>
        <w:t>Uyoun</w:t>
      </w:r>
      <w:proofErr w:type="spellEnd"/>
      <w:r w:rsidRPr="002D3B21">
        <w:rPr>
          <w:rFonts w:cstheme="minorHAnsi"/>
          <w:i/>
          <w:iCs/>
          <w:sz w:val="16"/>
          <w:szCs w:val="16"/>
          <w:lang w:bidi="fa-IR"/>
        </w:rPr>
        <w:t xml:space="preserve"> </w:t>
      </w:r>
      <w:proofErr w:type="spellStart"/>
      <w:r w:rsidRPr="002D3B21">
        <w:rPr>
          <w:rFonts w:cstheme="minorHAnsi"/>
          <w:i/>
          <w:iCs/>
          <w:sz w:val="16"/>
          <w:szCs w:val="16"/>
          <w:lang w:bidi="fa-IR"/>
        </w:rPr>
        <w:t>akhbar</w:t>
      </w:r>
      <w:proofErr w:type="spellEnd"/>
      <w:r w:rsidRPr="002D3B21">
        <w:rPr>
          <w:rFonts w:cstheme="minorHAnsi"/>
          <w:i/>
          <w:iCs/>
          <w:sz w:val="16"/>
          <w:szCs w:val="16"/>
          <w:lang w:bidi="fa-IR"/>
        </w:rPr>
        <w:t xml:space="preserve"> al-Ridha, tome 1, page 120</w:t>
      </w:r>
    </w:p>
  </w:footnote>
  <w:footnote w:id="14">
    <w:p w14:paraId="7323F55A" w14:textId="279AE304" w:rsidR="00FD589A" w:rsidRPr="00FD589A" w:rsidRDefault="00FD589A" w:rsidP="00FD589A">
      <w:pPr>
        <w:pStyle w:val="Notedebasdepage"/>
        <w:rPr>
          <w:i/>
          <w:iCs/>
          <w:sz w:val="16"/>
          <w:szCs w:val="16"/>
          <w:lang w:val="fr-BE"/>
        </w:rPr>
      </w:pPr>
      <w:r w:rsidRPr="00FD589A">
        <w:rPr>
          <w:rStyle w:val="Appelnotedebasdep"/>
          <w:i/>
          <w:iCs/>
          <w:sz w:val="16"/>
          <w:szCs w:val="16"/>
        </w:rPr>
        <w:footnoteRef/>
      </w:r>
      <w:r w:rsidRPr="00FD589A">
        <w:rPr>
          <w:i/>
          <w:iCs/>
          <w:sz w:val="16"/>
          <w:szCs w:val="16"/>
        </w:rPr>
        <w:t xml:space="preserve"> </w:t>
      </w:r>
      <w:r w:rsidRPr="00451A1D">
        <w:rPr>
          <w:sz w:val="16"/>
          <w:szCs w:val="16"/>
        </w:rPr>
        <w:t>Al-</w:t>
      </w:r>
      <w:proofErr w:type="spellStart"/>
      <w:r w:rsidRPr="00451A1D">
        <w:rPr>
          <w:sz w:val="16"/>
          <w:szCs w:val="16"/>
        </w:rPr>
        <w:t>Istidrâdj</w:t>
      </w:r>
      <w:proofErr w:type="spellEnd"/>
      <w:r w:rsidRPr="00451A1D">
        <w:rPr>
          <w:sz w:val="16"/>
          <w:szCs w:val="16"/>
        </w:rPr>
        <w:t xml:space="preserve"> est un concept islamique qui désigne une situation où Dieu accorde des faveurs à une personne malgré sa désobéissance. Ce phénomène peut amener l'individu à s'éloigner davantage du droit chemin, le conduisant inévitablement à subir un châtiment plus sévère au jour de la </w:t>
      </w:r>
      <w:r w:rsidR="005177E0" w:rsidRPr="00451A1D">
        <w:rPr>
          <w:sz w:val="16"/>
          <w:szCs w:val="16"/>
        </w:rPr>
        <w:t>R</w:t>
      </w:r>
      <w:r w:rsidRPr="00451A1D">
        <w:rPr>
          <w:sz w:val="16"/>
          <w:szCs w:val="16"/>
        </w:rPr>
        <w:t>ésurrection. Une personne est considérée comme étant prise dans l'</w:t>
      </w:r>
      <w:proofErr w:type="spellStart"/>
      <w:r w:rsidRPr="00451A1D">
        <w:rPr>
          <w:sz w:val="16"/>
          <w:szCs w:val="16"/>
        </w:rPr>
        <w:t>Istidrâdj</w:t>
      </w:r>
      <w:proofErr w:type="spellEnd"/>
      <w:r w:rsidRPr="00451A1D">
        <w:rPr>
          <w:sz w:val="16"/>
          <w:szCs w:val="16"/>
        </w:rPr>
        <w:t xml:space="preserve"> lorsqu'elle persiste dans le péché et l'incrédulité malgré l'augmentation continue des bénédictions divines, au lieu d'exprimer sa gratitude envers Dieu.</w:t>
      </w:r>
    </w:p>
  </w:footnote>
  <w:footnote w:id="15">
    <w:p w14:paraId="45886133" w14:textId="323D823E" w:rsidR="00FD589A" w:rsidRDefault="00FD589A" w:rsidP="00FD589A">
      <w:pPr>
        <w:pStyle w:val="Notedebasdepage"/>
        <w:rPr>
          <w:sz w:val="16"/>
          <w:szCs w:val="16"/>
        </w:rPr>
      </w:pPr>
      <w:r w:rsidRPr="00FD589A">
        <w:rPr>
          <w:rStyle w:val="Appelnotedebasdep"/>
          <w:sz w:val="16"/>
          <w:szCs w:val="16"/>
        </w:rPr>
        <w:footnoteRef/>
      </w:r>
      <w:r w:rsidRPr="00FD589A">
        <w:rPr>
          <w:sz w:val="16"/>
          <w:szCs w:val="16"/>
        </w:rPr>
        <w:t xml:space="preserve"> </w:t>
      </w:r>
      <w:r w:rsidRPr="00FD589A">
        <w:rPr>
          <w:i/>
          <w:iCs/>
          <w:sz w:val="16"/>
          <w:szCs w:val="16"/>
        </w:rPr>
        <w:t>Al-</w:t>
      </w:r>
      <w:proofErr w:type="spellStart"/>
      <w:r w:rsidRPr="00FD589A">
        <w:rPr>
          <w:i/>
          <w:iCs/>
          <w:sz w:val="16"/>
          <w:szCs w:val="16"/>
        </w:rPr>
        <w:t>kafi</w:t>
      </w:r>
      <w:proofErr w:type="spellEnd"/>
      <w:r w:rsidRPr="00FD589A">
        <w:rPr>
          <w:i/>
          <w:iCs/>
          <w:sz w:val="16"/>
          <w:szCs w:val="16"/>
        </w:rPr>
        <w:t>, tome 2, page 97</w:t>
      </w:r>
    </w:p>
  </w:footnote>
  <w:footnote w:id="16">
    <w:p w14:paraId="1C05C3C3" w14:textId="77777777" w:rsidR="00FD589A" w:rsidRDefault="00FD589A" w:rsidP="00FD589A">
      <w:pPr>
        <w:pStyle w:val="Notedebasdepage"/>
        <w:rPr>
          <w:sz w:val="16"/>
          <w:szCs w:val="16"/>
        </w:rPr>
      </w:pPr>
      <w:r>
        <w:rPr>
          <w:rStyle w:val="Appelnotedebasdep"/>
          <w:sz w:val="16"/>
          <w:szCs w:val="16"/>
        </w:rPr>
        <w:footnoteRef/>
      </w:r>
      <w:r>
        <w:rPr>
          <w:sz w:val="16"/>
          <w:szCs w:val="16"/>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10, page 92</w:t>
      </w:r>
    </w:p>
  </w:footnote>
  <w:footnote w:id="17">
    <w:p w14:paraId="496D5C69" w14:textId="77777777" w:rsidR="00A2566A" w:rsidRPr="00B809BC" w:rsidRDefault="00A2566A" w:rsidP="00A2566A">
      <w:pPr>
        <w:pStyle w:val="Notedebasdepage"/>
        <w:rPr>
          <w:sz w:val="16"/>
          <w:szCs w:val="16"/>
        </w:rPr>
      </w:pPr>
      <w:r w:rsidRPr="00B809BC">
        <w:rPr>
          <w:rStyle w:val="Appelnotedebasdep"/>
          <w:sz w:val="16"/>
          <w:szCs w:val="16"/>
        </w:rPr>
        <w:footnoteRef/>
      </w:r>
      <w:r w:rsidRPr="002D3B21">
        <w:rPr>
          <w:sz w:val="16"/>
          <w:szCs w:val="16"/>
        </w:rPr>
        <w:t xml:space="preserve"> </w:t>
      </w:r>
      <w:proofErr w:type="spellStart"/>
      <w:r w:rsidRPr="00B809BC">
        <w:rPr>
          <w:i/>
          <w:iCs/>
          <w:sz w:val="16"/>
          <w:szCs w:val="16"/>
          <w:lang w:bidi="en-US"/>
        </w:rPr>
        <w:t>Tafsiré</w:t>
      </w:r>
      <w:proofErr w:type="spellEnd"/>
      <w:r w:rsidRPr="00B809BC">
        <w:rPr>
          <w:i/>
          <w:iCs/>
          <w:sz w:val="16"/>
          <w:szCs w:val="16"/>
          <w:lang w:bidi="en-US"/>
        </w:rPr>
        <w:t xml:space="preserve"> </w:t>
      </w:r>
      <w:proofErr w:type="spellStart"/>
      <w:r w:rsidRPr="00B809BC">
        <w:rPr>
          <w:i/>
          <w:iCs/>
          <w:sz w:val="16"/>
          <w:szCs w:val="16"/>
          <w:lang w:bidi="en-US"/>
        </w:rPr>
        <w:t>Qur’ané</w:t>
      </w:r>
      <w:proofErr w:type="spellEnd"/>
      <w:r w:rsidRPr="00B809BC">
        <w:rPr>
          <w:i/>
          <w:iCs/>
          <w:sz w:val="16"/>
          <w:szCs w:val="16"/>
          <w:lang w:bidi="en-US"/>
        </w:rPr>
        <w:t xml:space="preserve"> Mehr, tome 10, page 94</w:t>
      </w:r>
    </w:p>
  </w:footnote>
  <w:footnote w:id="18">
    <w:p w14:paraId="037F1698" w14:textId="77777777" w:rsidR="00A2566A" w:rsidRPr="00A028C9" w:rsidRDefault="00A2566A" w:rsidP="00A2566A">
      <w:pPr>
        <w:pStyle w:val="Notedebasdepage"/>
        <w:rPr>
          <w:sz w:val="16"/>
          <w:szCs w:val="16"/>
        </w:rPr>
      </w:pPr>
      <w:r w:rsidRPr="00A028C9">
        <w:rPr>
          <w:rStyle w:val="Appelnotedebasdep"/>
          <w:sz w:val="16"/>
          <w:szCs w:val="16"/>
        </w:rPr>
        <w:footnoteRef/>
      </w:r>
      <w:r w:rsidRPr="002D3B21">
        <w:rPr>
          <w:sz w:val="16"/>
          <w:szCs w:val="16"/>
        </w:rPr>
        <w:t xml:space="preserve"> </w:t>
      </w:r>
      <w:r w:rsidRPr="00A028C9">
        <w:rPr>
          <w:rFonts w:cstheme="minorHAnsi"/>
          <w:sz w:val="16"/>
          <w:szCs w:val="16"/>
          <w:lang w:val="fr-RE"/>
        </w:rPr>
        <w:t xml:space="preserve">Prophète </w:t>
      </w:r>
      <w:proofErr w:type="spellStart"/>
      <w:r w:rsidRPr="00A028C9">
        <w:rPr>
          <w:rFonts w:cstheme="minorHAnsi"/>
          <w:sz w:val="16"/>
          <w:szCs w:val="16"/>
          <w:lang w:val="fr-RE"/>
        </w:rPr>
        <w:t>Younous</w:t>
      </w:r>
      <w:proofErr w:type="spellEnd"/>
      <w:r w:rsidRPr="00A028C9">
        <w:rPr>
          <w:rFonts w:cstheme="minorHAnsi"/>
          <w:sz w:val="16"/>
          <w:szCs w:val="16"/>
          <w:lang w:val="fr-RE"/>
        </w:rPr>
        <w:t xml:space="preserve"> (a)</w:t>
      </w:r>
    </w:p>
  </w:footnote>
  <w:footnote w:id="19">
    <w:p w14:paraId="3D926EA8" w14:textId="68299C2B" w:rsidR="00A2566A" w:rsidRPr="00A028C9" w:rsidRDefault="00A2566A" w:rsidP="00A2566A">
      <w:pPr>
        <w:pStyle w:val="Notedebasdepage"/>
        <w:rPr>
          <w:sz w:val="16"/>
          <w:szCs w:val="16"/>
        </w:rPr>
      </w:pPr>
      <w:r w:rsidRPr="00A028C9">
        <w:rPr>
          <w:rStyle w:val="Appelnotedebasdep"/>
          <w:sz w:val="16"/>
          <w:szCs w:val="16"/>
        </w:rPr>
        <w:footnoteRef/>
      </w:r>
      <w:r w:rsidRPr="002D3B21">
        <w:rPr>
          <w:sz w:val="16"/>
          <w:szCs w:val="16"/>
        </w:rPr>
        <w:t xml:space="preserve"> </w:t>
      </w:r>
      <w:r w:rsidRPr="00A028C9">
        <w:rPr>
          <w:rFonts w:eastAsia="Times New Roman" w:cstheme="minorHAnsi"/>
          <w:iCs/>
          <w:sz w:val="16"/>
          <w:szCs w:val="16"/>
        </w:rPr>
        <w:t>Voir Coran : Chapitre 37, verset</w:t>
      </w:r>
      <w:r w:rsidR="008F1EB5">
        <w:rPr>
          <w:rFonts w:eastAsia="Times New Roman" w:cstheme="minorHAnsi"/>
          <w:iCs/>
          <w:sz w:val="16"/>
          <w:szCs w:val="16"/>
        </w:rPr>
        <w:t>s</w:t>
      </w:r>
      <w:r w:rsidRPr="00A028C9">
        <w:rPr>
          <w:rFonts w:eastAsia="Times New Roman" w:cstheme="minorHAnsi"/>
          <w:iCs/>
          <w:sz w:val="16"/>
          <w:szCs w:val="16"/>
        </w:rPr>
        <w:t xml:space="preserve"> 139-148 ; </w:t>
      </w:r>
      <w:r w:rsidRPr="00A028C9">
        <w:rPr>
          <w:sz w:val="16"/>
          <w:szCs w:val="16"/>
        </w:rPr>
        <w:t>Coran : Chapitre 21, verset</w:t>
      </w:r>
      <w:r w:rsidR="008F1EB5">
        <w:rPr>
          <w:sz w:val="16"/>
          <w:szCs w:val="16"/>
        </w:rPr>
        <w:t>s</w:t>
      </w:r>
      <w:r w:rsidRPr="00A028C9">
        <w:rPr>
          <w:sz w:val="16"/>
          <w:szCs w:val="16"/>
        </w:rPr>
        <w:t xml:space="preserve"> 87-88</w:t>
      </w:r>
    </w:p>
  </w:footnote>
  <w:footnote w:id="20">
    <w:p w14:paraId="35ABE7AB" w14:textId="77777777" w:rsidR="00A2566A" w:rsidRPr="00A028C9" w:rsidRDefault="00A2566A" w:rsidP="00A2566A">
      <w:pPr>
        <w:pStyle w:val="Notedebasdepage"/>
        <w:rPr>
          <w:sz w:val="16"/>
          <w:szCs w:val="16"/>
        </w:rPr>
      </w:pPr>
      <w:r w:rsidRPr="00A028C9">
        <w:rPr>
          <w:rStyle w:val="Appelnotedebasdep"/>
          <w:sz w:val="16"/>
          <w:szCs w:val="16"/>
        </w:rPr>
        <w:footnoteRef/>
      </w:r>
      <w:r w:rsidRPr="002D3B21">
        <w:rPr>
          <w:sz w:val="16"/>
          <w:szCs w:val="16"/>
        </w:rPr>
        <w:t xml:space="preserve"> </w:t>
      </w:r>
      <w:proofErr w:type="spellStart"/>
      <w:r w:rsidRPr="00A028C9">
        <w:rPr>
          <w:i/>
          <w:iCs/>
          <w:sz w:val="16"/>
          <w:szCs w:val="16"/>
          <w:lang w:bidi="en-US"/>
        </w:rPr>
        <w:t>Tafsiré</w:t>
      </w:r>
      <w:proofErr w:type="spellEnd"/>
      <w:r w:rsidRPr="00A028C9">
        <w:rPr>
          <w:i/>
          <w:iCs/>
          <w:sz w:val="16"/>
          <w:szCs w:val="16"/>
          <w:lang w:bidi="en-US"/>
        </w:rPr>
        <w:t xml:space="preserve"> </w:t>
      </w:r>
      <w:proofErr w:type="spellStart"/>
      <w:r w:rsidRPr="00A028C9">
        <w:rPr>
          <w:i/>
          <w:iCs/>
          <w:sz w:val="16"/>
          <w:szCs w:val="16"/>
          <w:lang w:bidi="en-US"/>
        </w:rPr>
        <w:t>Qur’ané</w:t>
      </w:r>
      <w:proofErr w:type="spellEnd"/>
      <w:r w:rsidRPr="00A028C9">
        <w:rPr>
          <w:i/>
          <w:iCs/>
          <w:sz w:val="16"/>
          <w:szCs w:val="16"/>
          <w:lang w:bidi="en-US"/>
        </w:rPr>
        <w:t xml:space="preserve"> Mehr, tome 10, page 95</w:t>
      </w:r>
    </w:p>
  </w:footnote>
  <w:footnote w:id="21">
    <w:p w14:paraId="1EE34D49" w14:textId="77777777" w:rsidR="00A2566A" w:rsidRPr="00A028C9" w:rsidRDefault="00A2566A" w:rsidP="00A2566A">
      <w:pPr>
        <w:pStyle w:val="Notedebasdepage"/>
        <w:rPr>
          <w:sz w:val="16"/>
          <w:szCs w:val="16"/>
        </w:rPr>
      </w:pPr>
      <w:r w:rsidRPr="00A028C9">
        <w:rPr>
          <w:rStyle w:val="Appelnotedebasdep"/>
          <w:sz w:val="16"/>
          <w:szCs w:val="16"/>
        </w:rPr>
        <w:footnoteRef/>
      </w:r>
      <w:r w:rsidRPr="002D3B21">
        <w:rPr>
          <w:sz w:val="16"/>
          <w:szCs w:val="16"/>
        </w:rPr>
        <w:t xml:space="preserve"> </w:t>
      </w:r>
      <w:proofErr w:type="spellStart"/>
      <w:r w:rsidRPr="00A028C9">
        <w:rPr>
          <w:rFonts w:eastAsia="Times New Roman"/>
          <w:i/>
          <w:iCs/>
          <w:sz w:val="16"/>
          <w:szCs w:val="16"/>
          <w:lang w:val="fr-RE"/>
        </w:rPr>
        <w:t>Tafsiré</w:t>
      </w:r>
      <w:proofErr w:type="spellEnd"/>
      <w:r w:rsidRPr="00A028C9">
        <w:rPr>
          <w:rFonts w:eastAsia="Times New Roman"/>
          <w:i/>
          <w:iCs/>
          <w:sz w:val="16"/>
          <w:szCs w:val="16"/>
          <w:lang w:val="fr-RE"/>
        </w:rPr>
        <w:t xml:space="preserve"> </w:t>
      </w:r>
      <w:proofErr w:type="spellStart"/>
      <w:r w:rsidRPr="00A028C9">
        <w:rPr>
          <w:rFonts w:eastAsia="Times New Roman"/>
          <w:i/>
          <w:iCs/>
          <w:sz w:val="16"/>
          <w:szCs w:val="16"/>
          <w:lang w:val="fr-RE"/>
        </w:rPr>
        <w:t>Nouro</w:t>
      </w:r>
      <w:proofErr w:type="spellEnd"/>
      <w:r w:rsidRPr="00A028C9">
        <w:rPr>
          <w:rFonts w:eastAsia="Times New Roman"/>
          <w:i/>
          <w:iCs/>
          <w:sz w:val="16"/>
          <w:szCs w:val="16"/>
          <w:lang w:val="fr-RE"/>
        </w:rPr>
        <w:t xml:space="preserve"> </w:t>
      </w:r>
      <w:proofErr w:type="spellStart"/>
      <w:r w:rsidRPr="00A028C9">
        <w:rPr>
          <w:rFonts w:eastAsia="Times New Roman"/>
          <w:i/>
          <w:iCs/>
          <w:sz w:val="16"/>
          <w:szCs w:val="16"/>
          <w:lang w:val="fr-RE"/>
        </w:rPr>
        <w:t>Thaqalayn</w:t>
      </w:r>
      <w:proofErr w:type="spellEnd"/>
      <w:r w:rsidRPr="00A028C9">
        <w:rPr>
          <w:rFonts w:eastAsia="Times New Roman"/>
          <w:i/>
          <w:iCs/>
          <w:sz w:val="16"/>
          <w:szCs w:val="16"/>
          <w:lang w:val="fr-RE"/>
        </w:rPr>
        <w:t>, tome 5, page 400</w:t>
      </w:r>
    </w:p>
  </w:footnote>
  <w:footnote w:id="22">
    <w:p w14:paraId="1118ABE9" w14:textId="77777777" w:rsidR="00A2566A" w:rsidRPr="00A028C9" w:rsidRDefault="00A2566A" w:rsidP="00A2566A">
      <w:pPr>
        <w:pStyle w:val="Notedebasdepage"/>
        <w:rPr>
          <w:sz w:val="16"/>
          <w:szCs w:val="16"/>
        </w:rPr>
      </w:pPr>
      <w:r w:rsidRPr="00A028C9">
        <w:rPr>
          <w:rStyle w:val="Appelnotedebasdep"/>
          <w:sz w:val="16"/>
          <w:szCs w:val="16"/>
        </w:rPr>
        <w:footnoteRef/>
      </w:r>
      <w:r w:rsidRPr="002D3B21">
        <w:rPr>
          <w:sz w:val="16"/>
          <w:szCs w:val="16"/>
        </w:rPr>
        <w:t xml:space="preserve"> </w:t>
      </w:r>
      <w:r w:rsidRPr="00A028C9">
        <w:rPr>
          <w:rFonts w:cstheme="minorHAnsi"/>
          <w:sz w:val="16"/>
          <w:szCs w:val="16"/>
        </w:rPr>
        <w:t>La voie de l’éloquence.</w:t>
      </w:r>
    </w:p>
  </w:footnote>
  <w:footnote w:id="23">
    <w:p w14:paraId="7A87BA92" w14:textId="77777777" w:rsidR="00A2566A" w:rsidRPr="00A028C9" w:rsidRDefault="00A2566A" w:rsidP="00A2566A">
      <w:pPr>
        <w:pStyle w:val="Notedebasdepage"/>
        <w:rPr>
          <w:sz w:val="16"/>
          <w:szCs w:val="16"/>
        </w:rPr>
      </w:pPr>
      <w:r w:rsidRPr="00A028C9">
        <w:rPr>
          <w:rStyle w:val="Appelnotedebasdep"/>
          <w:sz w:val="16"/>
          <w:szCs w:val="16"/>
        </w:rPr>
        <w:footnoteRef/>
      </w:r>
      <w:r w:rsidRPr="002D3B21">
        <w:rPr>
          <w:sz w:val="16"/>
          <w:szCs w:val="16"/>
        </w:rPr>
        <w:t xml:space="preserve"> </w:t>
      </w:r>
      <w:proofErr w:type="spellStart"/>
      <w:r w:rsidRPr="00A028C9">
        <w:rPr>
          <w:i/>
          <w:iCs/>
          <w:sz w:val="16"/>
          <w:szCs w:val="16"/>
          <w:lang w:bidi="en-US"/>
        </w:rPr>
        <w:t>Tafsiré</w:t>
      </w:r>
      <w:proofErr w:type="spellEnd"/>
      <w:r w:rsidRPr="00A028C9">
        <w:rPr>
          <w:i/>
          <w:iCs/>
          <w:sz w:val="16"/>
          <w:szCs w:val="16"/>
          <w:lang w:bidi="en-US"/>
        </w:rPr>
        <w:t xml:space="preserve"> </w:t>
      </w:r>
      <w:proofErr w:type="spellStart"/>
      <w:r w:rsidRPr="00A028C9">
        <w:rPr>
          <w:i/>
          <w:iCs/>
          <w:sz w:val="16"/>
          <w:szCs w:val="16"/>
          <w:lang w:bidi="en-US"/>
        </w:rPr>
        <w:t>Qur’ané</w:t>
      </w:r>
      <w:proofErr w:type="spellEnd"/>
      <w:r w:rsidRPr="00A028C9">
        <w:rPr>
          <w:i/>
          <w:iCs/>
          <w:sz w:val="16"/>
          <w:szCs w:val="16"/>
          <w:lang w:bidi="en-US"/>
        </w:rPr>
        <w:t xml:space="preserve"> Mehr, tome 10, page 97 ; </w:t>
      </w:r>
      <w:proofErr w:type="spellStart"/>
      <w:r w:rsidRPr="00A028C9">
        <w:rPr>
          <w:rFonts w:eastAsiaTheme="minorEastAsia"/>
          <w:i/>
          <w:iCs/>
          <w:sz w:val="16"/>
          <w:szCs w:val="16"/>
          <w:lang w:bidi="en-US"/>
        </w:rPr>
        <w:t>Tafsiré</w:t>
      </w:r>
      <w:proofErr w:type="spellEnd"/>
      <w:r w:rsidRPr="00A028C9">
        <w:rPr>
          <w:rFonts w:eastAsiaTheme="minorEastAsia"/>
          <w:i/>
          <w:iCs/>
          <w:sz w:val="16"/>
          <w:szCs w:val="16"/>
          <w:lang w:bidi="en-US"/>
        </w:rPr>
        <w:t xml:space="preserve"> </w:t>
      </w:r>
      <w:proofErr w:type="spellStart"/>
      <w:r w:rsidRPr="00A028C9">
        <w:rPr>
          <w:rFonts w:eastAsiaTheme="minorEastAsia"/>
          <w:i/>
          <w:iCs/>
          <w:sz w:val="16"/>
          <w:szCs w:val="16"/>
          <w:lang w:bidi="en-US"/>
        </w:rPr>
        <w:t>Némouna</w:t>
      </w:r>
      <w:proofErr w:type="spellEnd"/>
      <w:r w:rsidRPr="00A028C9">
        <w:rPr>
          <w:rFonts w:eastAsiaTheme="minorEastAsia"/>
          <w:i/>
          <w:iCs/>
          <w:sz w:val="16"/>
          <w:szCs w:val="16"/>
          <w:lang w:bidi="en-US"/>
        </w:rPr>
        <w:t>, tome 24, page 425</w:t>
      </w:r>
    </w:p>
  </w:footnote>
  <w:footnote w:id="24">
    <w:p w14:paraId="440D6455" w14:textId="4DE9393B" w:rsidR="00A2566A" w:rsidRPr="00B809BC" w:rsidRDefault="00A2566A" w:rsidP="00A2566A">
      <w:pPr>
        <w:pStyle w:val="Notedebasdepage"/>
        <w:rPr>
          <w:sz w:val="16"/>
          <w:szCs w:val="16"/>
        </w:rPr>
      </w:pPr>
      <w:r w:rsidRPr="00B809BC">
        <w:rPr>
          <w:rStyle w:val="Appelnotedebasdep"/>
          <w:sz w:val="16"/>
          <w:szCs w:val="16"/>
        </w:rPr>
        <w:footnoteRef/>
      </w:r>
      <w:r w:rsidRPr="002D3B21">
        <w:rPr>
          <w:sz w:val="16"/>
          <w:szCs w:val="16"/>
        </w:rPr>
        <w:t xml:space="preserve"> </w:t>
      </w:r>
      <w:proofErr w:type="spellStart"/>
      <w:r w:rsidRPr="00B809BC">
        <w:rPr>
          <w:rFonts w:cstheme="minorHAnsi"/>
          <w:i/>
          <w:iCs/>
          <w:sz w:val="16"/>
          <w:szCs w:val="16"/>
        </w:rPr>
        <w:t>Tafsiré</w:t>
      </w:r>
      <w:proofErr w:type="spellEnd"/>
      <w:r w:rsidRPr="00B809BC">
        <w:rPr>
          <w:rFonts w:cstheme="minorHAnsi"/>
          <w:i/>
          <w:iCs/>
          <w:sz w:val="16"/>
          <w:szCs w:val="16"/>
        </w:rPr>
        <w:t xml:space="preserve"> </w:t>
      </w:r>
      <w:proofErr w:type="spellStart"/>
      <w:r w:rsidRPr="00B809BC">
        <w:rPr>
          <w:rFonts w:cstheme="minorHAnsi"/>
          <w:i/>
          <w:iCs/>
          <w:sz w:val="16"/>
          <w:szCs w:val="16"/>
        </w:rPr>
        <w:t>Qur’ané</w:t>
      </w:r>
      <w:proofErr w:type="spellEnd"/>
      <w:r w:rsidRPr="00B809BC">
        <w:rPr>
          <w:rFonts w:cstheme="minorHAnsi"/>
          <w:i/>
          <w:iCs/>
          <w:sz w:val="16"/>
          <w:szCs w:val="16"/>
        </w:rPr>
        <w:t xml:space="preserve"> Mehr, tome 10, page</w:t>
      </w:r>
      <w:r w:rsidR="00204AA2">
        <w:rPr>
          <w:rFonts w:cstheme="minorHAnsi"/>
          <w:i/>
          <w:iCs/>
          <w:sz w:val="16"/>
          <w:szCs w:val="16"/>
        </w:rPr>
        <w:t>s</w:t>
      </w:r>
      <w:r w:rsidRPr="00B809BC">
        <w:rPr>
          <w:rFonts w:cstheme="minorHAnsi"/>
          <w:i/>
          <w:iCs/>
          <w:sz w:val="16"/>
          <w:szCs w:val="16"/>
        </w:rPr>
        <w:t xml:space="preserve"> 82</w:t>
      </w:r>
      <w:r w:rsidR="00204AA2">
        <w:rPr>
          <w:rFonts w:cstheme="minorHAnsi"/>
          <w:i/>
          <w:iCs/>
          <w:sz w:val="16"/>
          <w:szCs w:val="16"/>
        </w:rPr>
        <w:t>-</w:t>
      </w:r>
      <w:r w:rsidRPr="00B809BC">
        <w:rPr>
          <w:rFonts w:cstheme="minorHAnsi"/>
          <w:i/>
          <w:iCs/>
          <w:sz w:val="16"/>
          <w:szCs w:val="16"/>
        </w:rPr>
        <w:t xml:space="preserve">98 ; </w:t>
      </w:r>
      <w:proofErr w:type="spellStart"/>
      <w:r w:rsidRPr="00B809BC">
        <w:rPr>
          <w:rFonts w:cstheme="minorHAnsi"/>
          <w:i/>
          <w:iCs/>
          <w:sz w:val="16"/>
          <w:szCs w:val="16"/>
        </w:rPr>
        <w:t>Tafsiré</w:t>
      </w:r>
      <w:proofErr w:type="spellEnd"/>
      <w:r w:rsidRPr="00B809BC">
        <w:rPr>
          <w:rFonts w:cstheme="minorHAnsi"/>
          <w:i/>
          <w:iCs/>
          <w:sz w:val="16"/>
          <w:szCs w:val="16"/>
        </w:rPr>
        <w:t xml:space="preserve"> Nour, tome 12, page</w:t>
      </w:r>
      <w:r w:rsidR="00204AA2">
        <w:rPr>
          <w:rFonts w:cstheme="minorHAnsi"/>
          <w:i/>
          <w:iCs/>
          <w:sz w:val="16"/>
          <w:szCs w:val="16"/>
        </w:rPr>
        <w:t>s</w:t>
      </w:r>
      <w:r w:rsidRPr="00B809BC">
        <w:rPr>
          <w:rFonts w:cstheme="minorHAnsi"/>
          <w:i/>
          <w:iCs/>
          <w:sz w:val="16"/>
          <w:szCs w:val="16"/>
        </w:rPr>
        <w:t xml:space="preserve"> 173</w:t>
      </w:r>
      <w:r w:rsidR="00204AA2">
        <w:rPr>
          <w:rFonts w:cstheme="minorHAnsi"/>
          <w:i/>
          <w:iCs/>
          <w:sz w:val="16"/>
          <w:szCs w:val="16"/>
        </w:rPr>
        <w:t>-</w:t>
      </w:r>
      <w:r w:rsidRPr="00B809BC">
        <w:rPr>
          <w:rFonts w:cstheme="minorHAnsi"/>
          <w:i/>
          <w:iCs/>
          <w:sz w:val="16"/>
          <w:szCs w:val="16"/>
        </w:rPr>
        <w:t>192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1360F"/>
    <w:multiLevelType w:val="hybridMultilevel"/>
    <w:tmpl w:val="BD5AB522"/>
    <w:lvl w:ilvl="0" w:tplc="F02432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62584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66A"/>
    <w:rsid w:val="0004367E"/>
    <w:rsid w:val="00052E28"/>
    <w:rsid w:val="00055337"/>
    <w:rsid w:val="00064BA1"/>
    <w:rsid w:val="000960B8"/>
    <w:rsid w:val="000A5431"/>
    <w:rsid w:val="001130DF"/>
    <w:rsid w:val="001251DE"/>
    <w:rsid w:val="001D7086"/>
    <w:rsid w:val="00204AA2"/>
    <w:rsid w:val="00210BF0"/>
    <w:rsid w:val="00222CCB"/>
    <w:rsid w:val="002B0BC3"/>
    <w:rsid w:val="002B3F18"/>
    <w:rsid w:val="002D3B21"/>
    <w:rsid w:val="00346B19"/>
    <w:rsid w:val="003D06F5"/>
    <w:rsid w:val="00400FB0"/>
    <w:rsid w:val="00436FAD"/>
    <w:rsid w:val="00451A1D"/>
    <w:rsid w:val="00452ABB"/>
    <w:rsid w:val="00482F93"/>
    <w:rsid w:val="00484903"/>
    <w:rsid w:val="00492B65"/>
    <w:rsid w:val="004960F1"/>
    <w:rsid w:val="004C17D3"/>
    <w:rsid w:val="004C795C"/>
    <w:rsid w:val="005177E0"/>
    <w:rsid w:val="0058638B"/>
    <w:rsid w:val="005D420B"/>
    <w:rsid w:val="00675436"/>
    <w:rsid w:val="00710CBA"/>
    <w:rsid w:val="007A01D4"/>
    <w:rsid w:val="007A28F5"/>
    <w:rsid w:val="007C3C8B"/>
    <w:rsid w:val="007D1041"/>
    <w:rsid w:val="008A1018"/>
    <w:rsid w:val="008C7538"/>
    <w:rsid w:val="008F1EB5"/>
    <w:rsid w:val="008F4DAE"/>
    <w:rsid w:val="00941FB2"/>
    <w:rsid w:val="00973391"/>
    <w:rsid w:val="009C720A"/>
    <w:rsid w:val="009E380E"/>
    <w:rsid w:val="00A00D3D"/>
    <w:rsid w:val="00A028C9"/>
    <w:rsid w:val="00A220E7"/>
    <w:rsid w:val="00A2566A"/>
    <w:rsid w:val="00A409D9"/>
    <w:rsid w:val="00A43263"/>
    <w:rsid w:val="00A54258"/>
    <w:rsid w:val="00A97E53"/>
    <w:rsid w:val="00AC6834"/>
    <w:rsid w:val="00B12F28"/>
    <w:rsid w:val="00B72D8D"/>
    <w:rsid w:val="00BB3F1B"/>
    <w:rsid w:val="00BD4026"/>
    <w:rsid w:val="00C84994"/>
    <w:rsid w:val="00CD7E52"/>
    <w:rsid w:val="00D60C15"/>
    <w:rsid w:val="00D63096"/>
    <w:rsid w:val="00D91512"/>
    <w:rsid w:val="00DD12B6"/>
    <w:rsid w:val="00DE3154"/>
    <w:rsid w:val="00E11FD0"/>
    <w:rsid w:val="00E426FD"/>
    <w:rsid w:val="00EE7C5D"/>
    <w:rsid w:val="00F25688"/>
    <w:rsid w:val="00F8442E"/>
    <w:rsid w:val="00FD589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B159"/>
  <w15:chartTrackingRefBased/>
  <w15:docId w15:val="{B4648A93-C145-4697-BB9F-32A2DDB13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66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A2566A"/>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A2566A"/>
    <w:rPr>
      <w:sz w:val="20"/>
      <w:szCs w:val="20"/>
      <w:lang w:val="en-US"/>
    </w:rPr>
  </w:style>
  <w:style w:type="character" w:styleId="Appelnotedebasdep">
    <w:name w:val="footnote reference"/>
    <w:basedOn w:val="Policepardfaut"/>
    <w:unhideWhenUsed/>
    <w:qFormat/>
    <w:rsid w:val="00A2566A"/>
    <w:rPr>
      <w:vertAlign w:val="superscript"/>
    </w:rPr>
  </w:style>
  <w:style w:type="paragraph" w:customStyle="1" w:styleId="Paragraphedeliste1">
    <w:name w:val="Paragraphe de liste1"/>
    <w:basedOn w:val="Normal"/>
    <w:rsid w:val="00A2566A"/>
    <w:pPr>
      <w:spacing w:after="200" w:line="276" w:lineRule="auto"/>
      <w:ind w:left="720"/>
      <w:jc w:val="both"/>
    </w:pPr>
    <w:rPr>
      <w:rFonts w:ascii="Calibri" w:eastAsia="Times New Roman" w:hAnsi="Calibri" w:cs="Arial"/>
    </w:rPr>
  </w:style>
  <w:style w:type="paragraph" w:styleId="Sous-titre">
    <w:name w:val="Subtitle"/>
    <w:basedOn w:val="Normal"/>
    <w:next w:val="Normal"/>
    <w:link w:val="Sous-titreCar"/>
    <w:qFormat/>
    <w:rsid w:val="00A2566A"/>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rsid w:val="00A2566A"/>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A2566A"/>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A2566A"/>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210BF0"/>
    <w:rPr>
      <w:color w:val="0563C1" w:themeColor="hyperlink"/>
      <w:u w:val="single"/>
    </w:rPr>
  </w:style>
  <w:style w:type="paragraph" w:styleId="Rvision">
    <w:name w:val="Revision"/>
    <w:hidden/>
    <w:uiPriority w:val="99"/>
    <w:semiHidden/>
    <w:rsid w:val="004960F1"/>
    <w:pPr>
      <w:spacing w:after="0" w:line="240" w:lineRule="auto"/>
    </w:pPr>
  </w:style>
  <w:style w:type="character" w:styleId="Marquedecommentaire">
    <w:name w:val="annotation reference"/>
    <w:basedOn w:val="Policepardfaut"/>
    <w:uiPriority w:val="99"/>
    <w:semiHidden/>
    <w:unhideWhenUsed/>
    <w:rsid w:val="004960F1"/>
    <w:rPr>
      <w:sz w:val="16"/>
      <w:szCs w:val="16"/>
    </w:rPr>
  </w:style>
  <w:style w:type="paragraph" w:styleId="Commentaire">
    <w:name w:val="annotation text"/>
    <w:basedOn w:val="Normal"/>
    <w:link w:val="CommentaireCar"/>
    <w:uiPriority w:val="99"/>
    <w:semiHidden/>
    <w:unhideWhenUsed/>
    <w:rsid w:val="004960F1"/>
    <w:pPr>
      <w:spacing w:line="240" w:lineRule="auto"/>
    </w:pPr>
    <w:rPr>
      <w:sz w:val="20"/>
      <w:szCs w:val="20"/>
    </w:rPr>
  </w:style>
  <w:style w:type="character" w:customStyle="1" w:styleId="CommentaireCar">
    <w:name w:val="Commentaire Car"/>
    <w:basedOn w:val="Policepardfaut"/>
    <w:link w:val="Commentaire"/>
    <w:uiPriority w:val="99"/>
    <w:semiHidden/>
    <w:rsid w:val="004960F1"/>
    <w:rPr>
      <w:sz w:val="20"/>
      <w:szCs w:val="20"/>
    </w:rPr>
  </w:style>
  <w:style w:type="paragraph" w:styleId="Objetducommentaire">
    <w:name w:val="annotation subject"/>
    <w:basedOn w:val="Commentaire"/>
    <w:next w:val="Commentaire"/>
    <w:link w:val="ObjetducommentaireCar"/>
    <w:uiPriority w:val="99"/>
    <w:semiHidden/>
    <w:unhideWhenUsed/>
    <w:rsid w:val="004960F1"/>
    <w:rPr>
      <w:b/>
      <w:bCs/>
    </w:rPr>
  </w:style>
  <w:style w:type="character" w:customStyle="1" w:styleId="ObjetducommentaireCar">
    <w:name w:val="Objet du commentaire Car"/>
    <w:basedOn w:val="CommentaireCar"/>
    <w:link w:val="Objetducommentaire"/>
    <w:uiPriority w:val="99"/>
    <w:semiHidden/>
    <w:rsid w:val="004960F1"/>
    <w:rPr>
      <w:b/>
      <w:bCs/>
      <w:sz w:val="20"/>
      <w:szCs w:val="20"/>
    </w:rPr>
  </w:style>
  <w:style w:type="paragraph" w:styleId="Paragraphedeliste">
    <w:name w:val="List Paragraph"/>
    <w:basedOn w:val="Normal"/>
    <w:uiPriority w:val="34"/>
    <w:qFormat/>
    <w:rsid w:val="00222CCB"/>
    <w:pPr>
      <w:ind w:left="720"/>
      <w:contextualSpacing/>
    </w:pPr>
  </w:style>
  <w:style w:type="paragraph" w:customStyle="1" w:styleId="pf0">
    <w:name w:val="pf0"/>
    <w:basedOn w:val="Normal"/>
    <w:rsid w:val="00973391"/>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973391"/>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6157">
      <w:bodyDiv w:val="1"/>
      <w:marLeft w:val="0"/>
      <w:marRight w:val="0"/>
      <w:marTop w:val="0"/>
      <w:marBottom w:val="0"/>
      <w:divBdr>
        <w:top w:val="none" w:sz="0" w:space="0" w:color="auto"/>
        <w:left w:val="none" w:sz="0" w:space="0" w:color="auto"/>
        <w:bottom w:val="none" w:sz="0" w:space="0" w:color="auto"/>
        <w:right w:val="none" w:sz="0" w:space="0" w:color="auto"/>
      </w:divBdr>
    </w:div>
    <w:div w:id="503319368">
      <w:bodyDiv w:val="1"/>
      <w:marLeft w:val="0"/>
      <w:marRight w:val="0"/>
      <w:marTop w:val="0"/>
      <w:marBottom w:val="0"/>
      <w:divBdr>
        <w:top w:val="none" w:sz="0" w:space="0" w:color="auto"/>
        <w:left w:val="none" w:sz="0" w:space="0" w:color="auto"/>
        <w:bottom w:val="none" w:sz="0" w:space="0" w:color="auto"/>
        <w:right w:val="none" w:sz="0" w:space="0" w:color="auto"/>
      </w:divBdr>
    </w:div>
    <w:div w:id="597644610">
      <w:bodyDiv w:val="1"/>
      <w:marLeft w:val="0"/>
      <w:marRight w:val="0"/>
      <w:marTop w:val="0"/>
      <w:marBottom w:val="0"/>
      <w:divBdr>
        <w:top w:val="none" w:sz="0" w:space="0" w:color="auto"/>
        <w:left w:val="none" w:sz="0" w:space="0" w:color="auto"/>
        <w:bottom w:val="none" w:sz="0" w:space="0" w:color="auto"/>
        <w:right w:val="none" w:sz="0" w:space="0" w:color="auto"/>
      </w:divBdr>
    </w:div>
    <w:div w:id="1230190360">
      <w:bodyDiv w:val="1"/>
      <w:marLeft w:val="0"/>
      <w:marRight w:val="0"/>
      <w:marTop w:val="0"/>
      <w:marBottom w:val="0"/>
      <w:divBdr>
        <w:top w:val="none" w:sz="0" w:space="0" w:color="auto"/>
        <w:left w:val="none" w:sz="0" w:space="0" w:color="auto"/>
        <w:bottom w:val="none" w:sz="0" w:space="0" w:color="auto"/>
        <w:right w:val="none" w:sz="0" w:space="0" w:color="auto"/>
      </w:divBdr>
    </w:div>
    <w:div w:id="1396271970">
      <w:bodyDiv w:val="1"/>
      <w:marLeft w:val="0"/>
      <w:marRight w:val="0"/>
      <w:marTop w:val="0"/>
      <w:marBottom w:val="0"/>
      <w:divBdr>
        <w:top w:val="none" w:sz="0" w:space="0" w:color="auto"/>
        <w:left w:val="none" w:sz="0" w:space="0" w:color="auto"/>
        <w:bottom w:val="none" w:sz="0" w:space="0" w:color="auto"/>
        <w:right w:val="none" w:sz="0" w:space="0" w:color="auto"/>
      </w:divBdr>
    </w:div>
    <w:div w:id="1415084141">
      <w:bodyDiv w:val="1"/>
      <w:marLeft w:val="0"/>
      <w:marRight w:val="0"/>
      <w:marTop w:val="0"/>
      <w:marBottom w:val="0"/>
      <w:divBdr>
        <w:top w:val="none" w:sz="0" w:space="0" w:color="auto"/>
        <w:left w:val="none" w:sz="0" w:space="0" w:color="auto"/>
        <w:bottom w:val="none" w:sz="0" w:space="0" w:color="auto"/>
        <w:right w:val="none" w:sz="0" w:space="0" w:color="auto"/>
      </w:divBdr>
    </w:div>
    <w:div w:id="1891459832">
      <w:bodyDiv w:val="1"/>
      <w:marLeft w:val="0"/>
      <w:marRight w:val="0"/>
      <w:marTop w:val="0"/>
      <w:marBottom w:val="0"/>
      <w:divBdr>
        <w:top w:val="none" w:sz="0" w:space="0" w:color="auto"/>
        <w:left w:val="none" w:sz="0" w:space="0" w:color="auto"/>
        <w:bottom w:val="none" w:sz="0" w:space="0" w:color="auto"/>
        <w:right w:val="none" w:sz="0" w:space="0" w:color="auto"/>
      </w:divBdr>
    </w:div>
    <w:div w:id="2004703785">
      <w:bodyDiv w:val="1"/>
      <w:marLeft w:val="0"/>
      <w:marRight w:val="0"/>
      <w:marTop w:val="0"/>
      <w:marBottom w:val="0"/>
      <w:divBdr>
        <w:top w:val="none" w:sz="0" w:space="0" w:color="auto"/>
        <w:left w:val="none" w:sz="0" w:space="0" w:color="auto"/>
        <w:bottom w:val="none" w:sz="0" w:space="0" w:color="auto"/>
        <w:right w:val="none" w:sz="0" w:space="0" w:color="auto"/>
      </w:divBdr>
    </w:div>
    <w:div w:id="2061786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84EAD-4B69-41E5-9283-5D829F364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3849</Words>
  <Characters>21172</Characters>
  <Application>Microsoft Office Word</Application>
  <DocSecurity>0</DocSecurity>
  <Lines>176</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20</cp:revision>
  <dcterms:created xsi:type="dcterms:W3CDTF">2024-08-15T12:31:00Z</dcterms:created>
  <dcterms:modified xsi:type="dcterms:W3CDTF">2025-11-17T14:51:00Z</dcterms:modified>
</cp:coreProperties>
</file>