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6160E" w14:textId="77777777" w:rsidR="00563050" w:rsidRPr="00595C45" w:rsidRDefault="00563050" w:rsidP="00563050">
      <w:pPr>
        <w:pStyle w:val="Titre"/>
        <w:pBdr>
          <w:bottom w:val="single" w:sz="8" w:space="4" w:color="404040" w:themeColor="text1" w:themeTint="BF"/>
        </w:pBdr>
        <w:contextualSpacing/>
        <w:rPr>
          <w:rFonts w:asciiTheme="majorHAnsi" w:eastAsiaTheme="majorEastAsia" w:hAnsiTheme="majorHAnsi" w:cstheme="majorBidi"/>
          <w:lang w:bidi="en-US"/>
        </w:rPr>
      </w:pPr>
      <w:r w:rsidRPr="00595C45">
        <w:rPr>
          <w:rFonts w:asciiTheme="majorHAnsi" w:eastAsiaTheme="majorEastAsia" w:hAnsiTheme="majorHAnsi" w:cstheme="majorBidi"/>
          <w:lang w:bidi="en-US"/>
        </w:rPr>
        <w:t xml:space="preserve">Sourate </w:t>
      </w:r>
      <w:r>
        <w:rPr>
          <w:rFonts w:asciiTheme="majorHAnsi" w:eastAsiaTheme="majorEastAsia" w:hAnsiTheme="majorHAnsi" w:cstheme="majorBidi"/>
          <w:lang w:bidi="en-US"/>
        </w:rPr>
        <w:t>a</w:t>
      </w:r>
      <w:r w:rsidRPr="00595C45">
        <w:rPr>
          <w:rFonts w:asciiTheme="majorHAnsi" w:eastAsiaTheme="majorEastAsia" w:hAnsiTheme="majorHAnsi" w:cstheme="majorBidi"/>
          <w:lang w:bidi="en-US"/>
        </w:rPr>
        <w:t>l-</w:t>
      </w:r>
      <w:proofErr w:type="spellStart"/>
      <w:r w:rsidRPr="00595C45">
        <w:rPr>
          <w:rFonts w:asciiTheme="majorHAnsi" w:eastAsiaTheme="majorEastAsia" w:hAnsiTheme="majorHAnsi" w:cstheme="majorBidi"/>
          <w:lang w:bidi="en-US"/>
        </w:rPr>
        <w:t>Ma’arij</w:t>
      </w:r>
      <w:proofErr w:type="spellEnd"/>
    </w:p>
    <w:p w14:paraId="5D18BF65" w14:textId="77777777" w:rsidR="00563050" w:rsidRPr="00595C45" w:rsidRDefault="00563050" w:rsidP="00563050">
      <w:pPr>
        <w:pStyle w:val="Sous-titre"/>
        <w:rPr>
          <w:rFonts w:asciiTheme="majorHAnsi" w:eastAsiaTheme="majorEastAsia" w:hAnsiTheme="majorHAnsi" w:cstheme="majorBidi"/>
          <w:color w:val="auto"/>
          <w:sz w:val="20"/>
          <w:szCs w:val="20"/>
          <w:lang w:val="fr-FR" w:bidi="en-US"/>
        </w:rPr>
      </w:pPr>
      <w:r w:rsidRPr="00595C45">
        <w:rPr>
          <w:rFonts w:asciiTheme="majorHAnsi" w:eastAsiaTheme="majorEastAsia" w:hAnsiTheme="majorHAnsi" w:cstheme="majorBidi"/>
          <w:color w:val="auto"/>
          <w:sz w:val="20"/>
          <w:szCs w:val="20"/>
          <w:lang w:val="fr-FR" w:bidi="en-US"/>
        </w:rPr>
        <w:t>«</w:t>
      </w:r>
      <w:r>
        <w:rPr>
          <w:rFonts w:asciiTheme="majorHAnsi" w:eastAsiaTheme="majorEastAsia" w:hAnsiTheme="majorHAnsi" w:cstheme="majorBidi"/>
          <w:color w:val="auto"/>
          <w:sz w:val="20"/>
          <w:szCs w:val="20"/>
          <w:lang w:val="fr-FR" w:bidi="en-US"/>
        </w:rPr>
        <w:t xml:space="preserve"> </w:t>
      </w:r>
      <w:r w:rsidRPr="00595C45">
        <w:rPr>
          <w:rFonts w:asciiTheme="majorHAnsi" w:eastAsiaTheme="majorEastAsia" w:hAnsiTheme="majorHAnsi" w:cstheme="majorBidi"/>
          <w:color w:val="auto"/>
          <w:sz w:val="20"/>
          <w:szCs w:val="20"/>
          <w:lang w:val="fr-FR" w:bidi="en-US"/>
        </w:rPr>
        <w:t>Les degrés » sourate n°70 - révélée à La Mecque</w:t>
      </w:r>
      <w:r>
        <w:rPr>
          <w:rStyle w:val="Appelnotedebasdep"/>
          <w:rFonts w:asciiTheme="majorHAnsi" w:eastAsiaTheme="majorEastAsia" w:hAnsiTheme="majorHAnsi" w:cstheme="majorBidi"/>
          <w:color w:val="auto"/>
          <w:sz w:val="20"/>
          <w:szCs w:val="20"/>
          <w:lang w:val="fr-FR" w:bidi="en-US"/>
        </w:rPr>
        <w:footnoteReference w:id="1"/>
      </w:r>
      <w:r w:rsidRPr="00595C45">
        <w:rPr>
          <w:rFonts w:asciiTheme="majorHAnsi" w:eastAsiaTheme="majorEastAsia" w:hAnsiTheme="majorHAnsi" w:cstheme="majorBidi"/>
          <w:color w:val="auto"/>
          <w:sz w:val="20"/>
          <w:szCs w:val="20"/>
          <w:lang w:val="fr-FR" w:bidi="en-US"/>
        </w:rPr>
        <w:t xml:space="preserve"> – 44 versets</w:t>
      </w:r>
    </w:p>
    <w:p w14:paraId="19737B42" w14:textId="77777777" w:rsidR="00563050" w:rsidRDefault="00563050" w:rsidP="00563050">
      <w:pPr>
        <w:pStyle w:val="Sansinterligne"/>
        <w:rPr>
          <w:rFonts w:cstheme="minorHAnsi"/>
          <w:b/>
          <w:bCs/>
          <w:sz w:val="22"/>
          <w:szCs w:val="22"/>
          <w:lang w:val="fr-FR"/>
        </w:rPr>
      </w:pPr>
    </w:p>
    <w:p w14:paraId="7E4C4639" w14:textId="77777777" w:rsidR="00563050" w:rsidRDefault="00563050" w:rsidP="00563050">
      <w:pPr>
        <w:pStyle w:val="Sansinterligne"/>
        <w:rPr>
          <w:rFonts w:cstheme="minorHAnsi"/>
          <w:b/>
          <w:bCs/>
          <w:sz w:val="22"/>
          <w:szCs w:val="22"/>
          <w:lang w:val="fr-FR"/>
        </w:rPr>
      </w:pPr>
    </w:p>
    <w:p w14:paraId="4F2F0233" w14:textId="77777777" w:rsidR="00563050" w:rsidRDefault="00563050" w:rsidP="00563050">
      <w:pPr>
        <w:pStyle w:val="Sansinterligne"/>
        <w:rPr>
          <w:rFonts w:cstheme="minorHAnsi"/>
          <w:b/>
          <w:bCs/>
          <w:sz w:val="22"/>
          <w:szCs w:val="22"/>
          <w:lang w:val="fr-FR"/>
        </w:rPr>
      </w:pPr>
    </w:p>
    <w:p w14:paraId="5974445B" w14:textId="77777777" w:rsidR="00563050" w:rsidRDefault="00563050" w:rsidP="00563050">
      <w:pPr>
        <w:pStyle w:val="Sansinterligne"/>
        <w:rPr>
          <w:rFonts w:cstheme="minorHAnsi"/>
          <w:b/>
          <w:bCs/>
          <w:sz w:val="22"/>
          <w:szCs w:val="22"/>
          <w:lang w:val="fr-FR"/>
        </w:rPr>
      </w:pPr>
    </w:p>
    <w:p w14:paraId="5C6F2B20" w14:textId="77777777" w:rsidR="00563050" w:rsidRDefault="00563050" w:rsidP="00563050">
      <w:pPr>
        <w:pStyle w:val="Sansinterligne"/>
        <w:rPr>
          <w:rFonts w:cstheme="minorHAnsi"/>
          <w:b/>
          <w:bCs/>
          <w:sz w:val="22"/>
          <w:szCs w:val="22"/>
          <w:lang w:val="fr-FR"/>
        </w:rPr>
      </w:pPr>
    </w:p>
    <w:p w14:paraId="2FD66330" w14:textId="77777777" w:rsidR="00563050" w:rsidRDefault="00563050" w:rsidP="00563050">
      <w:pPr>
        <w:pStyle w:val="Sansinterligne"/>
        <w:rPr>
          <w:rFonts w:cstheme="minorHAnsi"/>
          <w:b/>
          <w:bCs/>
          <w:sz w:val="22"/>
          <w:szCs w:val="22"/>
          <w:lang w:val="fr-FR"/>
        </w:rPr>
      </w:pPr>
    </w:p>
    <w:p w14:paraId="4EA7E5E1" w14:textId="77777777" w:rsidR="00563050" w:rsidRDefault="00563050" w:rsidP="00563050">
      <w:pPr>
        <w:pStyle w:val="Sansinterligne"/>
        <w:rPr>
          <w:rFonts w:cstheme="minorHAnsi"/>
          <w:b/>
          <w:bCs/>
          <w:sz w:val="22"/>
          <w:szCs w:val="22"/>
          <w:lang w:val="fr-FR"/>
        </w:rPr>
      </w:pPr>
    </w:p>
    <w:p w14:paraId="1A2AC07B" w14:textId="77777777" w:rsidR="00563050" w:rsidRPr="00F00C70" w:rsidRDefault="00563050" w:rsidP="00563050">
      <w:pPr>
        <w:rPr>
          <w:rFonts w:cstheme="minorHAnsi"/>
          <w:b/>
          <w:bCs/>
          <w:sz w:val="20"/>
          <w:szCs w:val="20"/>
          <w:lang w:val="fr-RE"/>
        </w:rPr>
      </w:pPr>
      <w:r w:rsidRPr="00F00C70">
        <w:rPr>
          <w:rFonts w:cstheme="minorHAnsi"/>
          <w:b/>
          <w:bCs/>
          <w:sz w:val="20"/>
          <w:szCs w:val="20"/>
          <w:lang w:val="fr-RE"/>
        </w:rPr>
        <w:t xml:space="preserve">a) </w:t>
      </w:r>
      <w:r w:rsidRPr="00CE5BA6">
        <w:rPr>
          <w:rFonts w:cstheme="minorHAnsi"/>
          <w:b/>
          <w:bCs/>
          <w:sz w:val="20"/>
          <w:szCs w:val="20"/>
          <w:lang w:val="fr-FR"/>
        </w:rPr>
        <w:t>Abrégé de la table thématique de la sourate</w:t>
      </w:r>
    </w:p>
    <w:p w14:paraId="7526FD0E" w14:textId="77777777" w:rsidR="00563050" w:rsidRDefault="00563050" w:rsidP="00563050">
      <w:pPr>
        <w:pStyle w:val="Sansinterligne"/>
        <w:rPr>
          <w:rFonts w:cstheme="minorHAnsi"/>
          <w:b/>
          <w:bCs/>
          <w:sz w:val="22"/>
          <w:szCs w:val="22"/>
          <w:lang w:val="fr-FR"/>
        </w:rPr>
      </w:pPr>
    </w:p>
    <w:p w14:paraId="73C70223" w14:textId="77777777" w:rsidR="00563050" w:rsidRDefault="00563050" w:rsidP="00563050">
      <w:pPr>
        <w:pStyle w:val="Sansinterligne"/>
        <w:rPr>
          <w:rFonts w:cstheme="minorHAnsi"/>
          <w:b/>
          <w:bCs/>
          <w:sz w:val="22"/>
          <w:szCs w:val="22"/>
          <w:lang w:val="fr-FR"/>
        </w:rPr>
      </w:pPr>
    </w:p>
    <w:p w14:paraId="34A9E2E4" w14:textId="0ED11794" w:rsidR="00563050" w:rsidRPr="00CA59F0" w:rsidRDefault="00563050" w:rsidP="00563050">
      <w:pPr>
        <w:jc w:val="both"/>
        <w:rPr>
          <w:rFonts w:ascii="Calibri" w:eastAsia="Calibri" w:hAnsi="Calibri" w:cs="Calibri"/>
          <w:sz w:val="22"/>
          <w:lang w:val="fr-BE" w:bidi="fa-IR"/>
        </w:rPr>
      </w:pPr>
      <w:r w:rsidRPr="00CA59F0">
        <w:rPr>
          <w:rFonts w:ascii="Calibri" w:eastAsia="Calibri" w:hAnsi="Calibri" w:cs="Calibri"/>
          <w:sz w:val="22"/>
          <w:lang w:val="fr-BE" w:bidi="fa-IR"/>
        </w:rPr>
        <w:t>Les versets 1 à 18 indiquent que le Jour du Jugement, les anges ainsi que l'Esprit (l'ange Gabriel</w:t>
      </w:r>
      <w:r w:rsidR="001F5238">
        <w:rPr>
          <w:rStyle w:val="Appelnotedebasdep"/>
          <w:rFonts w:ascii="Calibri" w:eastAsia="Calibri" w:hAnsi="Calibri" w:cs="Calibri"/>
          <w:sz w:val="22"/>
          <w:lang w:val="fr-BE" w:bidi="fa-IR"/>
        </w:rPr>
        <w:footnoteReference w:id="2"/>
      </w:r>
      <w:r w:rsidRPr="00CA59F0">
        <w:rPr>
          <w:rFonts w:ascii="Calibri" w:eastAsia="Calibri" w:hAnsi="Calibri" w:cs="Calibri"/>
          <w:sz w:val="22"/>
          <w:lang w:val="fr-BE" w:bidi="fa-IR"/>
        </w:rPr>
        <w:t>) monteront vers Dieu. Ces versets soulignent également que les mécréants considèrent le châtiment du Jour Dernier comme lointain et peu probable, alors que Dieu le voit proche. Enfin, ils déclarent que ce jour sera extrêmement dur et atroce pour les pécheurs.</w:t>
      </w:r>
    </w:p>
    <w:p w14:paraId="74720723" w14:textId="604D18D2" w:rsidR="00563050" w:rsidRPr="00CA59F0" w:rsidRDefault="00563050" w:rsidP="00563050">
      <w:pPr>
        <w:jc w:val="both"/>
        <w:rPr>
          <w:rFonts w:ascii="Calibri" w:eastAsia="Calibri" w:hAnsi="Calibri" w:cs="Calibri"/>
          <w:sz w:val="22"/>
          <w:lang w:val="fr-BE" w:bidi="fa-IR"/>
        </w:rPr>
      </w:pPr>
      <w:r w:rsidRPr="00CA59F0">
        <w:rPr>
          <w:rFonts w:ascii="Calibri" w:eastAsia="Calibri" w:hAnsi="Calibri" w:cs="Calibri"/>
          <w:sz w:val="22"/>
          <w:lang w:val="fr-BE" w:bidi="fa-IR"/>
        </w:rPr>
        <w:t xml:space="preserve">Les versets 19 à 35 expriment </w:t>
      </w:r>
      <w:r w:rsidR="00321210">
        <w:rPr>
          <w:rFonts w:ascii="Calibri" w:eastAsia="Calibri" w:hAnsi="Calibri" w:cs="Calibri"/>
          <w:sz w:val="22"/>
          <w:lang w:val="fr-BE" w:bidi="fa-IR"/>
        </w:rPr>
        <w:t xml:space="preserve">le fait </w:t>
      </w:r>
      <w:r w:rsidRPr="00CA59F0">
        <w:rPr>
          <w:rFonts w:ascii="Calibri" w:eastAsia="Calibri" w:hAnsi="Calibri" w:cs="Calibri"/>
          <w:sz w:val="22"/>
          <w:lang w:val="fr-BE" w:bidi="fa-IR"/>
        </w:rPr>
        <w:t>que l'avidité excessive et l'accumulation inconsidérée des richesses font partie</w:t>
      </w:r>
      <w:r w:rsidR="00321210">
        <w:rPr>
          <w:rFonts w:ascii="Calibri" w:eastAsia="Calibri" w:hAnsi="Calibri" w:cs="Calibri"/>
          <w:sz w:val="22"/>
          <w:lang w:val="fr-BE" w:bidi="fa-IR"/>
        </w:rPr>
        <w:t xml:space="preserve"> des vices qui détournent de l'</w:t>
      </w:r>
      <w:r w:rsidRPr="00CA59F0">
        <w:rPr>
          <w:rFonts w:ascii="Calibri" w:eastAsia="Calibri" w:hAnsi="Calibri" w:cs="Calibri"/>
          <w:sz w:val="22"/>
          <w:lang w:val="fr-BE" w:bidi="fa-IR"/>
        </w:rPr>
        <w:t>appel de Dieu.</w:t>
      </w:r>
    </w:p>
    <w:p w14:paraId="5588C066" w14:textId="6848406A" w:rsidR="00563050" w:rsidRPr="004509AB" w:rsidRDefault="00563050" w:rsidP="00563050">
      <w:pPr>
        <w:jc w:val="both"/>
        <w:rPr>
          <w:rFonts w:ascii="Calibri" w:eastAsia="Calibri" w:hAnsi="Calibri" w:cs="Calibri"/>
          <w:sz w:val="22"/>
          <w:lang w:val="fr-BE" w:bidi="fa-IR"/>
        </w:rPr>
      </w:pPr>
      <w:r w:rsidRPr="00CA59F0">
        <w:rPr>
          <w:rFonts w:ascii="Calibri" w:eastAsia="Calibri" w:hAnsi="Calibri" w:cs="Calibri"/>
          <w:sz w:val="22"/>
          <w:lang w:val="fr-BE" w:bidi="fa-IR"/>
        </w:rPr>
        <w:t xml:space="preserve">Les versets </w:t>
      </w:r>
      <w:r w:rsidR="000566F4">
        <w:rPr>
          <w:rFonts w:ascii="Calibri" w:eastAsia="Calibri" w:hAnsi="Calibri" w:cs="Calibri"/>
          <w:sz w:val="22"/>
          <w:lang w:val="fr-BE" w:bidi="fa-IR"/>
        </w:rPr>
        <w:t>suivants</w:t>
      </w:r>
      <w:r w:rsidRPr="00CA59F0">
        <w:rPr>
          <w:rFonts w:ascii="Calibri" w:eastAsia="Calibri" w:hAnsi="Calibri" w:cs="Calibri"/>
          <w:sz w:val="22"/>
          <w:lang w:val="fr-BE" w:bidi="fa-IR"/>
        </w:rPr>
        <w:t xml:space="preserve"> interrogent les mécréants</w:t>
      </w:r>
      <w:r w:rsidR="008A3851">
        <w:rPr>
          <w:rFonts w:ascii="Calibri" w:eastAsia="Calibri" w:hAnsi="Calibri" w:cs="Calibri"/>
          <w:sz w:val="22"/>
          <w:lang w:val="fr-BE" w:bidi="fa-IR"/>
        </w:rPr>
        <w:t xml:space="preserve"> </w:t>
      </w:r>
      <w:r w:rsidRPr="00CA59F0">
        <w:rPr>
          <w:rFonts w:ascii="Calibri" w:eastAsia="Calibri" w:hAnsi="Calibri" w:cs="Calibri"/>
          <w:sz w:val="22"/>
          <w:lang w:val="fr-BE" w:bidi="fa-IR"/>
        </w:rPr>
        <w:t>: s'attendent-ils à entrer au Paradis sans avoir cru en Dieu ni accompli de bonnes œuvres</w:t>
      </w:r>
      <w:r w:rsidR="00B863AE">
        <w:rPr>
          <w:rFonts w:ascii="Calibri" w:eastAsia="Calibri" w:hAnsi="Calibri" w:cs="Calibri"/>
          <w:sz w:val="22"/>
          <w:lang w:val="fr-BE" w:bidi="fa-IR"/>
        </w:rPr>
        <w:t xml:space="preserve"> </w:t>
      </w:r>
      <w:r w:rsidRPr="00CA59F0">
        <w:rPr>
          <w:rFonts w:ascii="Calibri" w:eastAsia="Calibri" w:hAnsi="Calibri" w:cs="Calibri"/>
          <w:sz w:val="22"/>
          <w:lang w:val="fr-BE" w:bidi="fa-IR"/>
        </w:rPr>
        <w:t>? Ces versets ordonnent au Messager de Dieu (</w:t>
      </w:r>
      <w:r>
        <w:rPr>
          <w:rFonts w:ascii="Calibri" w:eastAsia="Calibri" w:hAnsi="Calibri" w:cs="Calibri"/>
          <w:sz w:val="22"/>
          <w:lang w:val="fr-BE" w:bidi="fa-IR"/>
        </w:rPr>
        <w:t>s</w:t>
      </w:r>
      <w:r w:rsidRPr="00CA59F0">
        <w:rPr>
          <w:rFonts w:ascii="Calibri" w:eastAsia="Calibri" w:hAnsi="Calibri" w:cs="Calibri"/>
          <w:sz w:val="22"/>
          <w:lang w:val="fr-BE" w:bidi="fa-IR"/>
        </w:rPr>
        <w:t>) de cesser de leur parler et de les laisser persister dans leur incrédulité jusqu'à ce qu'ils soient confrontés au sup</w:t>
      </w:r>
      <w:r>
        <w:rPr>
          <w:rFonts w:ascii="Calibri" w:eastAsia="Calibri" w:hAnsi="Calibri" w:cs="Calibri"/>
          <w:sz w:val="22"/>
          <w:lang w:val="fr-BE" w:bidi="fa-IR"/>
        </w:rPr>
        <w:t>plice qui leur a été promis</w:t>
      </w:r>
      <w:r w:rsidRPr="004509AB">
        <w:rPr>
          <w:rFonts w:ascii="Calibri" w:eastAsia="Calibri" w:hAnsi="Calibri" w:cs="Calibri"/>
          <w:sz w:val="22"/>
          <w:lang w:val="fr-BE" w:bidi="fa-IR"/>
        </w:rPr>
        <w:t>.</w:t>
      </w:r>
      <w:r>
        <w:rPr>
          <w:rStyle w:val="Appelnotedebasdep"/>
          <w:rFonts w:ascii="Calibri" w:eastAsia="Calibri" w:hAnsi="Calibri" w:cs="Calibri"/>
          <w:sz w:val="22"/>
          <w:lang w:val="fr-BE" w:bidi="fa-IR"/>
        </w:rPr>
        <w:footnoteReference w:id="3"/>
      </w:r>
    </w:p>
    <w:p w14:paraId="7A49FE77" w14:textId="77777777" w:rsidR="00563050" w:rsidRDefault="00563050" w:rsidP="00563050">
      <w:pPr>
        <w:pStyle w:val="Sansinterligne"/>
        <w:rPr>
          <w:rFonts w:cstheme="minorHAnsi"/>
          <w:b/>
          <w:bCs/>
          <w:sz w:val="22"/>
          <w:szCs w:val="22"/>
          <w:lang w:val="fr-FR"/>
        </w:rPr>
      </w:pPr>
    </w:p>
    <w:p w14:paraId="03B40D46" w14:textId="77777777" w:rsidR="00563050" w:rsidRDefault="00563050" w:rsidP="00563050">
      <w:pPr>
        <w:pStyle w:val="Sansinterligne"/>
        <w:rPr>
          <w:rFonts w:cstheme="minorHAnsi"/>
          <w:b/>
          <w:bCs/>
          <w:sz w:val="22"/>
          <w:szCs w:val="22"/>
          <w:lang w:val="fr-FR"/>
        </w:rPr>
      </w:pPr>
    </w:p>
    <w:p w14:paraId="2D6DFB97" w14:textId="77777777" w:rsidR="00563050" w:rsidRDefault="00563050" w:rsidP="00563050">
      <w:pPr>
        <w:pStyle w:val="Sansinterligne"/>
        <w:rPr>
          <w:rFonts w:cstheme="minorHAnsi"/>
          <w:b/>
          <w:bCs/>
          <w:sz w:val="22"/>
          <w:szCs w:val="22"/>
          <w:lang w:val="fr-FR"/>
        </w:rPr>
      </w:pPr>
    </w:p>
    <w:p w14:paraId="6F599C6E" w14:textId="77777777" w:rsidR="00563050" w:rsidRDefault="00563050" w:rsidP="00563050">
      <w:pPr>
        <w:pStyle w:val="Sansinterligne"/>
        <w:rPr>
          <w:rFonts w:cstheme="minorHAnsi"/>
          <w:b/>
          <w:bCs/>
          <w:sz w:val="22"/>
          <w:szCs w:val="22"/>
          <w:lang w:val="fr-FR"/>
        </w:rPr>
      </w:pPr>
    </w:p>
    <w:p w14:paraId="4CA1FD0F" w14:textId="77777777" w:rsidR="00563050" w:rsidRDefault="00563050" w:rsidP="00563050">
      <w:pPr>
        <w:pStyle w:val="Sansinterligne"/>
        <w:rPr>
          <w:rFonts w:cstheme="minorHAnsi"/>
          <w:b/>
          <w:bCs/>
          <w:sz w:val="22"/>
          <w:szCs w:val="22"/>
          <w:lang w:val="fr-FR"/>
        </w:rPr>
      </w:pPr>
    </w:p>
    <w:p w14:paraId="7D76080E" w14:textId="77777777" w:rsidR="00563050" w:rsidRDefault="00563050" w:rsidP="00563050">
      <w:pPr>
        <w:pStyle w:val="Sansinterligne"/>
        <w:rPr>
          <w:rFonts w:cstheme="minorHAnsi"/>
          <w:b/>
          <w:bCs/>
          <w:sz w:val="22"/>
          <w:szCs w:val="22"/>
          <w:lang w:val="fr-FR"/>
        </w:rPr>
      </w:pPr>
    </w:p>
    <w:p w14:paraId="341DDC01" w14:textId="158B5770" w:rsidR="008A3851" w:rsidRDefault="00563050" w:rsidP="00DF39B2">
      <w:pPr>
        <w:spacing w:after="200" w:line="276" w:lineRule="auto"/>
        <w:jc w:val="both"/>
        <w:rPr>
          <w:rFonts w:ascii="Calibri" w:eastAsia="Times New Roman" w:hAnsi="Calibri" w:cs="Calibri"/>
          <w:b/>
          <w:bCs/>
          <w:sz w:val="20"/>
          <w:szCs w:val="20"/>
          <w:lang w:val="fr-FR" w:bidi="en-US"/>
        </w:rPr>
      </w:pPr>
      <w:r>
        <w:rPr>
          <w:rFonts w:ascii="Calibri" w:eastAsia="Times New Roman" w:hAnsi="Calibri" w:cs="Calibri"/>
          <w:b/>
          <w:bCs/>
          <w:sz w:val="20"/>
          <w:szCs w:val="20"/>
          <w:lang w:val="fr-FR" w:bidi="en-US"/>
        </w:rPr>
        <w:t>b</w:t>
      </w:r>
      <w:r w:rsidRPr="00C15127">
        <w:rPr>
          <w:rFonts w:ascii="Calibri" w:eastAsia="Times New Roman" w:hAnsi="Calibri" w:cs="Calibri"/>
          <w:b/>
          <w:bCs/>
          <w:sz w:val="20"/>
          <w:szCs w:val="20"/>
          <w:lang w:val="fr-FR" w:bidi="en-US"/>
        </w:rPr>
        <w:t>) Aperçu du contenu de la sourate</w:t>
      </w:r>
    </w:p>
    <w:p w14:paraId="081594F5" w14:textId="77777777" w:rsidR="00DF39B2" w:rsidRPr="008A3851" w:rsidRDefault="00DF39B2" w:rsidP="00DF39B2">
      <w:pPr>
        <w:spacing w:after="200" w:line="276" w:lineRule="auto"/>
        <w:jc w:val="both"/>
        <w:rPr>
          <w:rFonts w:ascii="Calibri" w:eastAsia="Times New Roman" w:hAnsi="Calibri" w:cs="Calibri"/>
          <w:b/>
          <w:bCs/>
          <w:sz w:val="20"/>
          <w:szCs w:val="20"/>
          <w:lang w:val="fr-FR" w:bidi="en-US"/>
        </w:rPr>
      </w:pPr>
    </w:p>
    <w:p w14:paraId="4FA4DB83" w14:textId="42333A3E" w:rsidR="00563050" w:rsidRPr="00C15127" w:rsidRDefault="00563050" w:rsidP="00563050">
      <w:pPr>
        <w:spacing w:after="200" w:line="276" w:lineRule="auto"/>
        <w:jc w:val="both"/>
        <w:rPr>
          <w:rFonts w:ascii="Calibri" w:eastAsia="Times New Roman" w:hAnsi="Calibri" w:cs="Calibri"/>
          <w:sz w:val="22"/>
          <w:lang w:val="fr-RE"/>
        </w:rPr>
      </w:pPr>
      <w:r w:rsidRPr="00CA59F0">
        <w:rPr>
          <w:rFonts w:ascii="Calibri" w:eastAsia="Times New Roman" w:hAnsi="Calibri" w:cs="Calibri"/>
          <w:sz w:val="22"/>
          <w:lang w:val="fr-RE"/>
        </w:rPr>
        <w:t>Dans la première partie de cette sourate, Dieu met en garde les mécréants qui nient les vérités de la Résurrection, de l'Enfer et du Paradis, et défient le Saint Prophète (</w:t>
      </w:r>
      <w:r>
        <w:rPr>
          <w:rFonts w:ascii="Calibri" w:eastAsia="Times New Roman" w:hAnsi="Calibri" w:cs="Calibri"/>
          <w:sz w:val="22"/>
          <w:lang w:val="fr-RE"/>
        </w:rPr>
        <w:t>s</w:t>
      </w:r>
      <w:r w:rsidRPr="00CA59F0">
        <w:rPr>
          <w:rFonts w:ascii="Calibri" w:eastAsia="Times New Roman" w:hAnsi="Calibri" w:cs="Calibri"/>
          <w:sz w:val="22"/>
          <w:lang w:val="fr-RE"/>
        </w:rPr>
        <w:t xml:space="preserve">) de hâter l'avènement de la Résurrection s'il dit vrai. Par leur négation du message divin, ils méritent véritablement le châtiment de </w:t>
      </w:r>
      <w:r w:rsidRPr="00CA59F0">
        <w:rPr>
          <w:rFonts w:ascii="Calibri" w:eastAsia="Times New Roman" w:hAnsi="Calibri" w:cs="Calibri"/>
          <w:sz w:val="22"/>
          <w:lang w:val="fr-RE"/>
        </w:rPr>
        <w:lastRenderedPageBreak/>
        <w:t xml:space="preserve">l'Enfer. Dans la deuxième partie, on trouve la description du Jour du Jugement ainsi que l'état misérable des impies en ce jour redoutable. La </w:t>
      </w:r>
      <w:r w:rsidR="000566F4">
        <w:rPr>
          <w:rFonts w:ascii="Calibri" w:eastAsia="Times New Roman" w:hAnsi="Calibri" w:cs="Calibri"/>
          <w:sz w:val="22"/>
          <w:lang w:val="fr-RE"/>
        </w:rPr>
        <w:t>dernière</w:t>
      </w:r>
      <w:r w:rsidR="000566F4" w:rsidRPr="00CA59F0">
        <w:rPr>
          <w:rFonts w:ascii="Calibri" w:eastAsia="Times New Roman" w:hAnsi="Calibri" w:cs="Calibri"/>
          <w:sz w:val="22"/>
          <w:lang w:val="fr-RE"/>
        </w:rPr>
        <w:t xml:space="preserve"> </w:t>
      </w:r>
      <w:r w:rsidRPr="00CA59F0">
        <w:rPr>
          <w:rFonts w:ascii="Calibri" w:eastAsia="Times New Roman" w:hAnsi="Calibri" w:cs="Calibri"/>
          <w:sz w:val="22"/>
          <w:lang w:val="fr-RE"/>
        </w:rPr>
        <w:t>partie évoque les caractéristiques des gens vertueux qui mériteront le Paradis, ainsi que</w:t>
      </w:r>
      <w:r>
        <w:rPr>
          <w:rFonts w:ascii="Calibri" w:eastAsia="Times New Roman" w:hAnsi="Calibri" w:cs="Calibri"/>
          <w:sz w:val="22"/>
          <w:lang w:val="fr-RE"/>
        </w:rPr>
        <w:t xml:space="preserve"> des incroyants voués à l'Enfer</w:t>
      </w:r>
      <w:r w:rsidRPr="00C15127">
        <w:rPr>
          <w:rFonts w:ascii="Calibri" w:eastAsia="Times New Roman" w:hAnsi="Calibri" w:cs="Calibri"/>
          <w:sz w:val="22"/>
          <w:lang w:val="fr-RE"/>
        </w:rPr>
        <w:t>.</w:t>
      </w:r>
      <w:r>
        <w:rPr>
          <w:rStyle w:val="Appelnotedebasdep"/>
          <w:rFonts w:ascii="Calibri" w:eastAsia="Times New Roman" w:hAnsi="Calibri" w:cs="Calibri"/>
          <w:sz w:val="22"/>
          <w:lang w:val="fr-RE"/>
        </w:rPr>
        <w:footnoteReference w:id="4"/>
      </w:r>
    </w:p>
    <w:p w14:paraId="028604BD" w14:textId="77777777" w:rsidR="00563050" w:rsidRPr="00C15127" w:rsidRDefault="00563050" w:rsidP="00563050">
      <w:pPr>
        <w:spacing w:after="200" w:line="276" w:lineRule="auto"/>
        <w:jc w:val="both"/>
        <w:rPr>
          <w:rFonts w:ascii="Calibri" w:eastAsia="Times New Roman" w:hAnsi="Calibri" w:cs="Calibri"/>
          <w:sz w:val="22"/>
          <w:lang w:val="fr-RE"/>
        </w:rPr>
      </w:pPr>
    </w:p>
    <w:p w14:paraId="6A707976" w14:textId="77777777" w:rsidR="00563050" w:rsidRDefault="00563050" w:rsidP="00563050">
      <w:pPr>
        <w:spacing w:after="200" w:line="276" w:lineRule="auto"/>
        <w:jc w:val="both"/>
        <w:rPr>
          <w:rFonts w:ascii="Calibri" w:eastAsia="Times New Roman" w:hAnsi="Calibri" w:cs="Calibri"/>
          <w:sz w:val="22"/>
          <w:lang w:val="fr-RE"/>
        </w:rPr>
      </w:pPr>
    </w:p>
    <w:p w14:paraId="77F0838D" w14:textId="77777777" w:rsidR="00563050" w:rsidRPr="00C15127" w:rsidRDefault="00563050" w:rsidP="00563050">
      <w:pPr>
        <w:spacing w:after="200" w:line="276" w:lineRule="auto"/>
        <w:jc w:val="both"/>
        <w:rPr>
          <w:rFonts w:ascii="Calibri" w:eastAsia="Times New Roman" w:hAnsi="Calibri" w:cs="Calibri"/>
          <w:sz w:val="22"/>
          <w:lang w:val="fr-RE"/>
        </w:rPr>
      </w:pPr>
    </w:p>
    <w:p w14:paraId="60F3A757" w14:textId="77777777" w:rsidR="00563050" w:rsidRPr="00C15127" w:rsidRDefault="00563050" w:rsidP="00563050">
      <w:pPr>
        <w:spacing w:after="200" w:line="276" w:lineRule="auto"/>
        <w:jc w:val="both"/>
        <w:rPr>
          <w:rFonts w:ascii="Calibri" w:eastAsia="Times New Roman" w:hAnsi="Calibri" w:cs="Calibri"/>
          <w:b/>
          <w:bCs/>
          <w:sz w:val="20"/>
          <w:szCs w:val="20"/>
          <w:lang w:val="fr-FR" w:bidi="en-US"/>
        </w:rPr>
      </w:pPr>
      <w:r>
        <w:rPr>
          <w:rFonts w:ascii="Calibri" w:eastAsia="Times New Roman" w:hAnsi="Calibri" w:cs="Calibri"/>
          <w:b/>
          <w:bCs/>
          <w:sz w:val="20"/>
          <w:szCs w:val="20"/>
          <w:lang w:val="fr-FR" w:bidi="en-US"/>
        </w:rPr>
        <w:t>c</w:t>
      </w:r>
      <w:r w:rsidRPr="00C15127">
        <w:rPr>
          <w:rFonts w:ascii="Calibri" w:eastAsia="Times New Roman" w:hAnsi="Calibri" w:cs="Calibri"/>
          <w:b/>
          <w:bCs/>
          <w:sz w:val="20"/>
          <w:szCs w:val="20"/>
          <w:lang w:val="fr-FR" w:bidi="en-US"/>
        </w:rPr>
        <w:t xml:space="preserve">) Bienfaits de la récitation </w:t>
      </w:r>
    </w:p>
    <w:p w14:paraId="7E679CD4" w14:textId="77777777" w:rsidR="00563050" w:rsidRPr="00C15127" w:rsidRDefault="00563050" w:rsidP="00563050">
      <w:pPr>
        <w:spacing w:after="200" w:line="276" w:lineRule="auto"/>
        <w:jc w:val="both"/>
        <w:rPr>
          <w:rFonts w:ascii="Calibri" w:eastAsia="Times New Roman" w:hAnsi="Calibri" w:cs="Calibri"/>
          <w:sz w:val="22"/>
          <w:lang w:val="fr-RE"/>
        </w:rPr>
      </w:pPr>
    </w:p>
    <w:p w14:paraId="67F86441" w14:textId="769318C2" w:rsidR="00563050" w:rsidRPr="00C15127" w:rsidRDefault="00563050" w:rsidP="00563050">
      <w:pPr>
        <w:spacing w:after="200" w:line="276" w:lineRule="auto"/>
        <w:jc w:val="both"/>
        <w:rPr>
          <w:rFonts w:ascii="Calibri" w:eastAsia="Times New Roman" w:hAnsi="Calibri" w:cs="Calibri"/>
          <w:sz w:val="22"/>
          <w:lang w:val="fr-RE"/>
        </w:rPr>
      </w:pPr>
      <w:r w:rsidRPr="00C15127">
        <w:rPr>
          <w:rFonts w:ascii="Calibri" w:eastAsia="Times New Roman" w:hAnsi="Calibri" w:cs="Calibri"/>
          <w:sz w:val="22"/>
          <w:lang w:val="fr-RE"/>
        </w:rPr>
        <w:t>Selon l’Imam al-</w:t>
      </w:r>
      <w:proofErr w:type="spellStart"/>
      <w:r w:rsidRPr="00C15127">
        <w:rPr>
          <w:rFonts w:ascii="Calibri" w:eastAsia="Times New Roman" w:hAnsi="Calibri" w:cs="Calibri"/>
          <w:sz w:val="22"/>
          <w:lang w:val="fr-RE"/>
        </w:rPr>
        <w:t>B</w:t>
      </w:r>
      <w:r>
        <w:rPr>
          <w:rFonts w:ascii="Calibri" w:eastAsia="Times New Roman" w:hAnsi="Calibri" w:cs="Calibri"/>
          <w:sz w:val="22"/>
          <w:lang w:val="fr-RE"/>
        </w:rPr>
        <w:t>à</w:t>
      </w:r>
      <w:r w:rsidRPr="00C15127">
        <w:rPr>
          <w:rFonts w:ascii="Calibri" w:eastAsia="Times New Roman" w:hAnsi="Calibri" w:cs="Calibri"/>
          <w:sz w:val="22"/>
          <w:lang w:val="fr-RE"/>
        </w:rPr>
        <w:t>qir</w:t>
      </w:r>
      <w:proofErr w:type="spellEnd"/>
      <w:r w:rsidRPr="00C15127">
        <w:rPr>
          <w:rFonts w:ascii="Calibri" w:eastAsia="Times New Roman" w:hAnsi="Calibri" w:cs="Calibri"/>
          <w:sz w:val="22"/>
          <w:lang w:val="fr-RE"/>
        </w:rPr>
        <w:t xml:space="preserve"> (a) : « </w:t>
      </w:r>
      <w:r w:rsidRPr="007350BB">
        <w:rPr>
          <w:rFonts w:ascii="Calibri" w:eastAsia="Times New Roman" w:hAnsi="Calibri" w:cs="Calibri"/>
          <w:sz w:val="22"/>
          <w:lang w:val="fr-RE"/>
        </w:rPr>
        <w:t>Celui qui récite régulièrement cette sourate, le Jour du Jugement, Dieu ne lui demandera pas de rendre compte de ses péchés, et il sera en la compagnie du Saint Prophète (</w:t>
      </w:r>
      <w:r>
        <w:rPr>
          <w:rFonts w:ascii="Calibri" w:eastAsia="Times New Roman" w:hAnsi="Calibri" w:cs="Calibri"/>
          <w:sz w:val="22"/>
          <w:lang w:val="fr-RE"/>
        </w:rPr>
        <w:t>s</w:t>
      </w:r>
      <w:r w:rsidRPr="007350BB">
        <w:rPr>
          <w:rFonts w:ascii="Calibri" w:eastAsia="Times New Roman" w:hAnsi="Calibri" w:cs="Calibri"/>
          <w:sz w:val="22"/>
          <w:lang w:val="fr-RE"/>
        </w:rPr>
        <w:t>) au Paradis</w:t>
      </w:r>
      <w:r w:rsidR="0059735B">
        <w:rPr>
          <w:rFonts w:ascii="Calibri" w:eastAsia="Times New Roman" w:hAnsi="Calibri" w:cs="Calibri"/>
          <w:sz w:val="22"/>
          <w:lang w:val="fr-RE"/>
        </w:rPr>
        <w:t> </w:t>
      </w:r>
      <w:r w:rsidRPr="00C15127">
        <w:rPr>
          <w:rFonts w:ascii="Calibri" w:eastAsia="Times New Roman" w:hAnsi="Calibri" w:cs="Calibri"/>
          <w:sz w:val="22"/>
          <w:lang w:val="fr-RE"/>
        </w:rPr>
        <w:t>».</w:t>
      </w:r>
      <w:r w:rsidRPr="00C15127">
        <w:rPr>
          <w:rFonts w:ascii="Calibri" w:eastAsia="Times New Roman" w:hAnsi="Calibri" w:cs="Calibri"/>
          <w:sz w:val="22"/>
          <w:vertAlign w:val="superscript"/>
          <w:lang w:val="fr-RE"/>
        </w:rPr>
        <w:footnoteReference w:id="5"/>
      </w:r>
    </w:p>
    <w:p w14:paraId="3F2AF98A" w14:textId="77777777" w:rsidR="00563050" w:rsidRPr="00C15127" w:rsidRDefault="00563050" w:rsidP="00563050">
      <w:pPr>
        <w:spacing w:after="200" w:line="276" w:lineRule="auto"/>
        <w:jc w:val="both"/>
        <w:rPr>
          <w:rFonts w:ascii="Calibri" w:eastAsia="Times New Roman" w:hAnsi="Calibri" w:cs="Calibri"/>
          <w:sz w:val="22"/>
          <w:lang w:val="fr-RE"/>
        </w:rPr>
      </w:pPr>
    </w:p>
    <w:p w14:paraId="6EB3FA7F" w14:textId="77777777" w:rsidR="00563050" w:rsidRDefault="00563050" w:rsidP="00563050">
      <w:pPr>
        <w:spacing w:after="200" w:line="276" w:lineRule="auto"/>
        <w:jc w:val="both"/>
        <w:rPr>
          <w:rFonts w:ascii="Calibri" w:eastAsia="Times New Roman" w:hAnsi="Calibri" w:cs="Calibri"/>
          <w:sz w:val="22"/>
          <w:lang w:val="fr-RE"/>
        </w:rPr>
      </w:pPr>
    </w:p>
    <w:p w14:paraId="069D5B11" w14:textId="77777777" w:rsidR="00563050" w:rsidRPr="00C15127" w:rsidRDefault="00563050" w:rsidP="00563050">
      <w:pPr>
        <w:spacing w:after="200" w:line="276" w:lineRule="auto"/>
        <w:jc w:val="both"/>
        <w:rPr>
          <w:rFonts w:ascii="Calibri" w:eastAsia="Times New Roman" w:hAnsi="Calibri" w:cs="Calibri"/>
          <w:sz w:val="22"/>
          <w:lang w:val="fr-RE"/>
        </w:rPr>
      </w:pPr>
    </w:p>
    <w:p w14:paraId="5DBB3DA4" w14:textId="77777777" w:rsidR="00563050" w:rsidRPr="00C15127" w:rsidRDefault="00563050" w:rsidP="00563050">
      <w:pPr>
        <w:spacing w:after="200" w:line="276" w:lineRule="auto"/>
        <w:jc w:val="both"/>
        <w:rPr>
          <w:rFonts w:ascii="Calibri" w:eastAsia="Times New Roman" w:hAnsi="Calibri" w:cs="Calibri"/>
          <w:b/>
          <w:bCs/>
          <w:sz w:val="20"/>
          <w:szCs w:val="20"/>
          <w:lang w:val="fr-FR" w:bidi="en-US"/>
        </w:rPr>
      </w:pPr>
      <w:r>
        <w:rPr>
          <w:rFonts w:ascii="Calibri" w:eastAsia="Times New Roman" w:hAnsi="Calibri" w:cs="Calibri"/>
          <w:b/>
          <w:bCs/>
          <w:sz w:val="20"/>
          <w:szCs w:val="20"/>
          <w:lang w:val="fr-FR" w:bidi="en-US"/>
        </w:rPr>
        <w:t>d</w:t>
      </w:r>
      <w:r w:rsidRPr="00C15127">
        <w:rPr>
          <w:rFonts w:ascii="Calibri" w:eastAsia="Times New Roman" w:hAnsi="Calibri" w:cs="Calibri"/>
          <w:b/>
          <w:bCs/>
          <w:sz w:val="20"/>
          <w:szCs w:val="20"/>
          <w:lang w:val="fr-FR" w:bidi="en-US"/>
        </w:rPr>
        <w:t>) Exégèse et commentaire de la sourate</w:t>
      </w:r>
    </w:p>
    <w:p w14:paraId="7338ABB2" w14:textId="77777777" w:rsidR="00563050" w:rsidRDefault="00563050" w:rsidP="00563050">
      <w:pPr>
        <w:pStyle w:val="Sansinterligne"/>
        <w:rPr>
          <w:rFonts w:cstheme="minorHAnsi"/>
          <w:b/>
          <w:bCs/>
          <w:sz w:val="22"/>
          <w:szCs w:val="22"/>
          <w:lang w:val="fr-FR"/>
        </w:rPr>
      </w:pPr>
    </w:p>
    <w:p w14:paraId="2E7C5F6F" w14:textId="77777777" w:rsidR="003721D6" w:rsidRDefault="003721D6" w:rsidP="003721D6">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17F9389C" w14:textId="77777777" w:rsidR="003721D6" w:rsidRDefault="003721D6" w:rsidP="003721D6">
      <w:pPr>
        <w:pStyle w:val="Sansinterligne"/>
        <w:jc w:val="right"/>
        <w:rPr>
          <w:rFonts w:cstheme="minorHAnsi"/>
          <w:b/>
          <w:bCs/>
          <w:sz w:val="22"/>
          <w:szCs w:val="22"/>
          <w:lang w:val="fr-FR"/>
        </w:rPr>
      </w:pPr>
    </w:p>
    <w:p w14:paraId="601FB3D0" w14:textId="77777777" w:rsidR="00563050" w:rsidRDefault="00563050" w:rsidP="00563050">
      <w:pPr>
        <w:pStyle w:val="Sansinterligne"/>
        <w:rPr>
          <w:rFonts w:cstheme="minorHAnsi"/>
          <w:b/>
          <w:bCs/>
          <w:sz w:val="22"/>
          <w:szCs w:val="22"/>
          <w:lang w:val="fr-FR"/>
        </w:rPr>
      </w:pPr>
    </w:p>
    <w:p w14:paraId="5224AFB3" w14:textId="77777777" w:rsidR="00A54506" w:rsidRDefault="00A54506" w:rsidP="00A54506">
      <w:pPr>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72AB7D04" w14:textId="77777777" w:rsidR="00563050" w:rsidRDefault="00563050" w:rsidP="00563050">
      <w:pPr>
        <w:pStyle w:val="Sansinterligne"/>
        <w:rPr>
          <w:rFonts w:cstheme="minorHAnsi"/>
          <w:b/>
          <w:bCs/>
          <w:sz w:val="22"/>
          <w:szCs w:val="22"/>
          <w:lang w:val="fr-FR"/>
        </w:rPr>
      </w:pPr>
    </w:p>
    <w:p w14:paraId="37E7E9A1" w14:textId="77777777" w:rsidR="00563050" w:rsidRDefault="00563050" w:rsidP="00563050">
      <w:pPr>
        <w:pStyle w:val="Sansinterligne"/>
        <w:rPr>
          <w:rFonts w:cstheme="minorHAnsi"/>
          <w:b/>
          <w:bCs/>
          <w:sz w:val="22"/>
          <w:szCs w:val="22"/>
          <w:lang w:val="fr-FR"/>
        </w:rPr>
      </w:pPr>
    </w:p>
    <w:p w14:paraId="188B3E6D" w14:textId="77777777" w:rsidR="006C62D6" w:rsidRDefault="006C62D6" w:rsidP="00563050">
      <w:pPr>
        <w:pStyle w:val="Sansinterligne"/>
        <w:rPr>
          <w:rFonts w:cstheme="minorHAnsi"/>
          <w:b/>
          <w:bCs/>
          <w:sz w:val="22"/>
          <w:szCs w:val="22"/>
          <w:lang w:val="fr-FR"/>
        </w:rPr>
      </w:pPr>
    </w:p>
    <w:p w14:paraId="1C83AA1B" w14:textId="4C0B15CA" w:rsidR="006C62D6" w:rsidRDefault="006C62D6" w:rsidP="006C62D6">
      <w:pPr>
        <w:pStyle w:val="Sansinterligne"/>
        <w:jc w:val="right"/>
        <w:rPr>
          <w:rFonts w:cstheme="minorHAnsi"/>
          <w:b/>
          <w:bCs/>
          <w:sz w:val="22"/>
          <w:szCs w:val="22"/>
          <w:lang w:val="fr-FR"/>
        </w:rPr>
      </w:pPr>
      <w:r w:rsidRPr="008A1F54">
        <w:rPr>
          <w:rFonts w:cs="KFGQPC Uthmanic Script HAFS"/>
          <w:color w:val="000000"/>
          <w:sz w:val="36"/>
          <w:szCs w:val="36"/>
          <w:shd w:val="clear" w:color="auto" w:fill="FFFFFF"/>
          <w:rtl/>
        </w:rPr>
        <w:t xml:space="preserve">سَأَلَ </w:t>
      </w:r>
      <w:proofErr w:type="spellStart"/>
      <w:r w:rsidRPr="008A1F54">
        <w:rPr>
          <w:rFonts w:cs="KFGQPC Uthmanic Script HAFS"/>
          <w:color w:val="000000"/>
          <w:sz w:val="36"/>
          <w:szCs w:val="36"/>
          <w:shd w:val="clear" w:color="auto" w:fill="FFFFFF"/>
          <w:rtl/>
        </w:rPr>
        <w:t>سَآئِلُۢ</w:t>
      </w:r>
      <w:proofErr w:type="spellEnd"/>
      <w:r w:rsidRPr="008A1F54">
        <w:rPr>
          <w:rFonts w:cs="KFGQPC Uthmanic Script HAFS"/>
          <w:color w:val="000000"/>
          <w:sz w:val="36"/>
          <w:szCs w:val="36"/>
          <w:shd w:val="clear" w:color="auto" w:fill="FFFFFF"/>
          <w:rtl/>
        </w:rPr>
        <w:t xml:space="preserve"> بِعَذَابٖ وَاقِعٖ١ </w:t>
      </w:r>
      <w:proofErr w:type="spellStart"/>
      <w:r w:rsidRPr="008A1F54">
        <w:rPr>
          <w:rFonts w:cs="KFGQPC Uthmanic Script HAFS"/>
          <w:color w:val="000000"/>
          <w:sz w:val="36"/>
          <w:szCs w:val="36"/>
          <w:shd w:val="clear" w:color="auto" w:fill="FFFFFF"/>
          <w:rtl/>
        </w:rPr>
        <w:t>لِّلۡكَٰفِرِينَ</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لَيۡسَ</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لَهُ</w:t>
      </w:r>
      <w:r w:rsidRPr="008A1F54">
        <w:rPr>
          <w:rFonts w:cs="KFGQPC Uthmanic Script HAFS" w:hint="cs"/>
          <w:color w:val="000000"/>
          <w:sz w:val="36"/>
          <w:szCs w:val="36"/>
          <w:shd w:val="clear" w:color="auto" w:fill="FFFFFF"/>
          <w:rtl/>
        </w:rPr>
        <w:t>ۥ</w:t>
      </w:r>
      <w:proofErr w:type="spellEnd"/>
      <w:r w:rsidRPr="008A1F54">
        <w:rPr>
          <w:rFonts w:cs="KFGQPC Uthmanic Script HAFS"/>
          <w:color w:val="000000"/>
          <w:sz w:val="36"/>
          <w:szCs w:val="36"/>
          <w:shd w:val="clear" w:color="auto" w:fill="FFFFFF"/>
          <w:rtl/>
        </w:rPr>
        <w:t xml:space="preserve"> دَافِعٞ٢ مِّنَ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للَّهِ</w:t>
      </w:r>
      <w:proofErr w:type="spellEnd"/>
      <w:r w:rsidRPr="008A1F54">
        <w:rPr>
          <w:rFonts w:cs="KFGQPC Uthmanic Script HAFS"/>
          <w:color w:val="000000"/>
          <w:sz w:val="36"/>
          <w:szCs w:val="36"/>
          <w:shd w:val="clear" w:color="auto" w:fill="FFFFFF"/>
          <w:rtl/>
        </w:rPr>
        <w:t xml:space="preserve"> ذِي </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لۡمَعَارِجِ</w:t>
      </w:r>
      <w:r w:rsidRPr="008A1F54">
        <w:rPr>
          <w:rFonts w:cs="KFGQPC Uthmanic Script HAFS"/>
          <w:color w:val="000000"/>
          <w:sz w:val="36"/>
          <w:szCs w:val="36"/>
          <w:shd w:val="clear" w:color="auto" w:fill="FFFFFF"/>
          <w:rtl/>
        </w:rPr>
        <w:t>٣</w:t>
      </w:r>
    </w:p>
    <w:p w14:paraId="14C6795D" w14:textId="77777777" w:rsidR="006C62D6" w:rsidRDefault="006C62D6" w:rsidP="006C62D6">
      <w:pPr>
        <w:pStyle w:val="Sansinterligne"/>
        <w:jc w:val="right"/>
        <w:rPr>
          <w:rFonts w:cstheme="minorHAnsi"/>
          <w:b/>
          <w:bCs/>
          <w:sz w:val="22"/>
          <w:szCs w:val="22"/>
          <w:lang w:val="fr-FR"/>
        </w:rPr>
      </w:pPr>
    </w:p>
    <w:p w14:paraId="5BC28FAC" w14:textId="77777777" w:rsidR="006C62D6" w:rsidRDefault="006C62D6" w:rsidP="00563050">
      <w:pPr>
        <w:pStyle w:val="Sansinterligne"/>
        <w:rPr>
          <w:rFonts w:cstheme="minorHAnsi"/>
          <w:b/>
          <w:bCs/>
          <w:sz w:val="22"/>
          <w:szCs w:val="22"/>
          <w:lang w:val="fr-FR"/>
        </w:rPr>
      </w:pPr>
    </w:p>
    <w:p w14:paraId="6E6797CE" w14:textId="77777777" w:rsidR="00B863AE" w:rsidRPr="00B863AE" w:rsidRDefault="00B863AE" w:rsidP="00B863AE">
      <w:pPr>
        <w:jc w:val="both"/>
        <w:rPr>
          <w:rFonts w:cstheme="minorHAnsi"/>
          <w:b/>
          <w:bCs/>
          <w:i/>
          <w:iCs/>
          <w:sz w:val="20"/>
          <w:szCs w:val="20"/>
          <w:lang w:val="fr-FR"/>
        </w:rPr>
      </w:pPr>
      <w:r w:rsidRPr="00B863AE">
        <w:rPr>
          <w:rFonts w:cstheme="minorHAnsi"/>
          <w:b/>
          <w:bCs/>
          <w:i/>
          <w:iCs/>
          <w:sz w:val="20"/>
          <w:szCs w:val="20"/>
          <w:lang w:val="fr-FR"/>
        </w:rPr>
        <w:t>1- Un demandeur a réclamé un châtiment inéluctable,</w:t>
      </w:r>
    </w:p>
    <w:p w14:paraId="3086C007" w14:textId="77777777" w:rsidR="0069397D" w:rsidRDefault="00B863AE" w:rsidP="00563050">
      <w:pPr>
        <w:jc w:val="both"/>
        <w:rPr>
          <w:rFonts w:cstheme="minorHAnsi"/>
          <w:b/>
          <w:bCs/>
          <w:i/>
          <w:iCs/>
          <w:sz w:val="20"/>
          <w:szCs w:val="20"/>
          <w:lang w:val="fr-FR"/>
        </w:rPr>
      </w:pPr>
      <w:r w:rsidRPr="00B863AE">
        <w:rPr>
          <w:rFonts w:cstheme="minorHAnsi"/>
          <w:b/>
          <w:bCs/>
          <w:i/>
          <w:iCs/>
          <w:sz w:val="20"/>
          <w:szCs w:val="20"/>
          <w:lang w:val="fr-FR"/>
        </w:rPr>
        <w:t>2- pour les mécréants, que nul ne pourrait repousser,</w:t>
      </w:r>
    </w:p>
    <w:p w14:paraId="60F64F0C" w14:textId="364FDAB9"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lastRenderedPageBreak/>
        <w:t>3- et qui vient</w:t>
      </w:r>
      <w:r>
        <w:rPr>
          <w:rFonts w:cstheme="minorHAnsi"/>
          <w:b/>
          <w:bCs/>
          <w:i/>
          <w:iCs/>
          <w:sz w:val="20"/>
          <w:szCs w:val="20"/>
          <w:lang w:val="fr-FR"/>
        </w:rPr>
        <w:t xml:space="preserve"> </w:t>
      </w:r>
      <w:r w:rsidRPr="00CE5BA6">
        <w:rPr>
          <w:rFonts w:cstheme="minorHAnsi"/>
          <w:b/>
          <w:bCs/>
          <w:i/>
          <w:iCs/>
          <w:sz w:val="20"/>
          <w:szCs w:val="20"/>
          <w:lang w:val="fr-FR"/>
        </w:rPr>
        <w:t>d’Allah, le Maître des voies</w:t>
      </w:r>
      <w:r>
        <w:rPr>
          <w:rFonts w:cstheme="minorHAnsi"/>
          <w:b/>
          <w:bCs/>
          <w:i/>
          <w:iCs/>
          <w:sz w:val="20"/>
          <w:szCs w:val="20"/>
          <w:lang w:val="fr-FR"/>
        </w:rPr>
        <w:t xml:space="preserve"> </w:t>
      </w:r>
      <w:r w:rsidRPr="00CE5BA6">
        <w:rPr>
          <w:rFonts w:cstheme="minorHAnsi"/>
          <w:b/>
          <w:bCs/>
          <w:i/>
          <w:iCs/>
          <w:sz w:val="20"/>
          <w:szCs w:val="20"/>
          <w:lang w:val="fr-FR"/>
        </w:rPr>
        <w:t>d’ascension.</w:t>
      </w:r>
    </w:p>
    <w:p w14:paraId="644364CF" w14:textId="77777777" w:rsidR="00563050" w:rsidRPr="00477651" w:rsidRDefault="00563050" w:rsidP="00563050">
      <w:pPr>
        <w:rPr>
          <w:rFonts w:cstheme="minorHAnsi"/>
          <w:sz w:val="22"/>
          <w:lang w:val="fr-FR"/>
        </w:rPr>
      </w:pPr>
    </w:p>
    <w:p w14:paraId="087F5728" w14:textId="736CC972" w:rsidR="00563050" w:rsidRPr="00477651" w:rsidRDefault="00563050" w:rsidP="00563050">
      <w:pPr>
        <w:jc w:val="both"/>
        <w:rPr>
          <w:rFonts w:cstheme="minorHAnsi"/>
          <w:sz w:val="22"/>
          <w:lang w:val="fr-FR"/>
        </w:rPr>
      </w:pPr>
      <w:r w:rsidRPr="00477651">
        <w:rPr>
          <w:rFonts w:cstheme="minorHAnsi"/>
          <w:sz w:val="22"/>
          <w:lang w:val="fr-FR"/>
        </w:rPr>
        <w:t xml:space="preserve">1- </w:t>
      </w:r>
      <w:r w:rsidRPr="00E039C7">
        <w:rPr>
          <w:rFonts w:cstheme="minorHAnsi"/>
          <w:sz w:val="22"/>
          <w:lang w:val="fr-FR"/>
        </w:rPr>
        <w:t>Concernant le premier verset de cette sourate, deux interprétations ont été proposées</w:t>
      </w:r>
      <w:r w:rsidR="008A3851">
        <w:rPr>
          <w:rFonts w:cstheme="minorHAnsi"/>
          <w:sz w:val="22"/>
          <w:lang w:val="fr-FR"/>
        </w:rPr>
        <w:t xml:space="preserve"> </w:t>
      </w:r>
      <w:r w:rsidRPr="00477651">
        <w:rPr>
          <w:rFonts w:cstheme="minorHAnsi"/>
          <w:sz w:val="22"/>
          <w:lang w:val="fr-FR"/>
        </w:rPr>
        <w:t>:</w:t>
      </w:r>
    </w:p>
    <w:p w14:paraId="50F9F191" w14:textId="3739E116" w:rsidR="00B863AE" w:rsidRDefault="00B863AE" w:rsidP="00563050">
      <w:pPr>
        <w:jc w:val="both"/>
        <w:rPr>
          <w:rFonts w:cstheme="minorHAnsi"/>
          <w:sz w:val="22"/>
          <w:lang w:val="fr-FR"/>
        </w:rPr>
      </w:pPr>
      <w:r w:rsidRPr="00B863AE">
        <w:rPr>
          <w:rFonts w:cstheme="minorHAnsi"/>
          <w:sz w:val="22"/>
          <w:lang w:val="fr-FR"/>
        </w:rPr>
        <w:t>a) Quelqu'un demanda au Prophète (s) : « Sur qui s'abattra le châtiment divin mentionné dans ce verset</w:t>
      </w:r>
      <w:r w:rsidR="0019251F">
        <w:rPr>
          <w:rFonts w:cstheme="minorHAnsi"/>
          <w:sz w:val="22"/>
          <w:lang w:val="fr-FR"/>
        </w:rPr>
        <w:t> </w:t>
      </w:r>
      <w:r w:rsidRPr="00B863AE">
        <w:rPr>
          <w:rFonts w:cstheme="minorHAnsi"/>
          <w:sz w:val="22"/>
          <w:lang w:val="fr-FR"/>
        </w:rPr>
        <w:t>?</w:t>
      </w:r>
      <w:r w:rsidR="0019251F">
        <w:rPr>
          <w:rFonts w:cstheme="minorHAnsi"/>
          <w:sz w:val="22"/>
          <w:lang w:val="fr-FR"/>
        </w:rPr>
        <w:t> </w:t>
      </w:r>
      <w:r w:rsidRPr="00B863AE">
        <w:rPr>
          <w:rFonts w:cstheme="minorHAnsi"/>
          <w:sz w:val="22"/>
          <w:lang w:val="fr-FR"/>
        </w:rPr>
        <w:t>» Le verset suivant lui répondit que ce châtiment était réservé aux mécréants.</w:t>
      </w:r>
    </w:p>
    <w:p w14:paraId="516B6106" w14:textId="14EFDCE5" w:rsidR="00563050" w:rsidRPr="00477651" w:rsidRDefault="00563050" w:rsidP="00563050">
      <w:pPr>
        <w:jc w:val="both"/>
        <w:rPr>
          <w:rFonts w:cstheme="minorHAnsi"/>
          <w:sz w:val="22"/>
          <w:lang w:val="fr-FR"/>
        </w:rPr>
      </w:pPr>
      <w:r w:rsidRPr="00477651">
        <w:rPr>
          <w:rFonts w:cstheme="minorHAnsi"/>
          <w:sz w:val="22"/>
          <w:lang w:val="fr-FR"/>
        </w:rPr>
        <w:t xml:space="preserve">b) Le Prophète (s) </w:t>
      </w:r>
      <w:r w:rsidRPr="00E039C7">
        <w:rPr>
          <w:rFonts w:cstheme="minorHAnsi"/>
          <w:sz w:val="22"/>
          <w:lang w:val="fr-FR"/>
        </w:rPr>
        <w:t>demanda à Dieu de punir les incroyants, ce qui s'est produit</w:t>
      </w:r>
      <w:r w:rsidRPr="00477651">
        <w:rPr>
          <w:rFonts w:cstheme="minorHAnsi"/>
          <w:sz w:val="22"/>
          <w:lang w:val="fr-FR"/>
        </w:rPr>
        <w:t>.</w:t>
      </w:r>
    </w:p>
    <w:p w14:paraId="1F760C88" w14:textId="77777777" w:rsidR="00563050" w:rsidRPr="00477651" w:rsidRDefault="00563050" w:rsidP="00563050">
      <w:pPr>
        <w:jc w:val="both"/>
        <w:rPr>
          <w:rFonts w:cstheme="minorHAnsi"/>
          <w:sz w:val="22"/>
          <w:lang w:val="fr-FR"/>
        </w:rPr>
      </w:pPr>
      <w:r w:rsidRPr="00E039C7">
        <w:rPr>
          <w:rFonts w:cstheme="minorHAnsi"/>
          <w:sz w:val="22"/>
          <w:lang w:val="fr-FR"/>
        </w:rPr>
        <w:t>Il est tout à fait possible que ce verset fasse référence à ces deux événements et qu'il ait été révélé à l'occasion de ces deux circonstances</w:t>
      </w:r>
      <w:r w:rsidRPr="00477651">
        <w:rPr>
          <w:rFonts w:cstheme="minorHAnsi"/>
          <w:sz w:val="22"/>
          <w:lang w:val="fr-FR"/>
        </w:rPr>
        <w:t>.</w:t>
      </w:r>
    </w:p>
    <w:p w14:paraId="0ECB7FB9" w14:textId="467E5C7F" w:rsidR="00563050" w:rsidRPr="00477651" w:rsidRDefault="00563050" w:rsidP="00563050">
      <w:pPr>
        <w:jc w:val="both"/>
        <w:rPr>
          <w:rFonts w:cstheme="minorHAnsi"/>
          <w:sz w:val="22"/>
          <w:lang w:val="fr-FR"/>
        </w:rPr>
      </w:pPr>
      <w:r w:rsidRPr="00477651">
        <w:rPr>
          <w:rFonts w:cstheme="minorHAnsi"/>
          <w:sz w:val="22"/>
          <w:lang w:val="fr-FR"/>
        </w:rPr>
        <w:t xml:space="preserve">2- </w:t>
      </w:r>
      <w:r>
        <w:rPr>
          <w:rFonts w:cstheme="minorHAnsi"/>
          <w:sz w:val="22"/>
          <w:lang w:val="fr-FR"/>
        </w:rPr>
        <w:t>Le terme « </w:t>
      </w:r>
      <w:proofErr w:type="spellStart"/>
      <w:r w:rsidR="008A3851">
        <w:rPr>
          <w:rFonts w:cstheme="minorHAnsi"/>
          <w:b/>
          <w:bCs/>
          <w:sz w:val="22"/>
          <w:lang w:val="fr-FR"/>
        </w:rPr>
        <w:t>m</w:t>
      </w:r>
      <w:r w:rsidR="00321210">
        <w:rPr>
          <w:rFonts w:cstheme="minorHAnsi"/>
          <w:b/>
          <w:bCs/>
          <w:sz w:val="22"/>
          <w:lang w:val="fr-FR"/>
        </w:rPr>
        <w:t>a'ari</w:t>
      </w:r>
      <w:r w:rsidRPr="00E039C7">
        <w:rPr>
          <w:rFonts w:cstheme="minorHAnsi"/>
          <w:b/>
          <w:bCs/>
          <w:sz w:val="22"/>
          <w:lang w:val="fr-FR"/>
        </w:rPr>
        <w:t>j</w:t>
      </w:r>
      <w:proofErr w:type="spellEnd"/>
      <w:r w:rsidRPr="00E039C7">
        <w:rPr>
          <w:rFonts w:cstheme="minorHAnsi"/>
          <w:sz w:val="22"/>
          <w:lang w:val="fr-FR"/>
        </w:rPr>
        <w:t> </w:t>
      </w:r>
      <w:r>
        <w:rPr>
          <w:rFonts w:cstheme="minorHAnsi"/>
          <w:sz w:val="22"/>
          <w:lang w:val="fr-FR"/>
        </w:rPr>
        <w:t>»</w:t>
      </w:r>
      <w:r w:rsidRPr="00E039C7">
        <w:rPr>
          <w:rFonts w:cstheme="minorHAnsi"/>
          <w:sz w:val="22"/>
          <w:lang w:val="fr-FR"/>
        </w:rPr>
        <w:t xml:space="preserve"> signifie une étape, un degré ou un lieu d'ascension. Ici, il fait référence aux rangs et aux autorités des anges par lesquels ils s'élèvent et accèdent à la proximité de Dieu. Cependant, </w:t>
      </w:r>
      <w:r>
        <w:rPr>
          <w:rFonts w:cstheme="minorHAnsi"/>
          <w:sz w:val="22"/>
          <w:lang w:val="fr-FR"/>
        </w:rPr>
        <w:t>« </w:t>
      </w:r>
      <w:proofErr w:type="spellStart"/>
      <w:r w:rsidR="00321210">
        <w:rPr>
          <w:rFonts w:cstheme="minorHAnsi"/>
          <w:sz w:val="22"/>
          <w:lang w:val="fr-FR"/>
        </w:rPr>
        <w:t>Ma'ari</w:t>
      </w:r>
      <w:r w:rsidRPr="00E039C7">
        <w:rPr>
          <w:rFonts w:cstheme="minorHAnsi"/>
          <w:sz w:val="22"/>
          <w:lang w:val="fr-FR"/>
        </w:rPr>
        <w:t>j</w:t>
      </w:r>
      <w:proofErr w:type="spellEnd"/>
      <w:r>
        <w:rPr>
          <w:rFonts w:cstheme="minorHAnsi"/>
          <w:sz w:val="22"/>
          <w:lang w:val="fr-FR"/>
        </w:rPr>
        <w:t> »</w:t>
      </w:r>
      <w:r w:rsidRPr="00E039C7">
        <w:rPr>
          <w:rFonts w:cstheme="minorHAnsi"/>
          <w:sz w:val="22"/>
          <w:lang w:val="fr-FR"/>
        </w:rPr>
        <w:t xml:space="preserve"> peut aussi désigner, de manière générale, toutes les œuvres et créations divines qui possèdent des degrés et des étapes</w:t>
      </w:r>
      <w:r w:rsidRPr="00477651">
        <w:rPr>
          <w:rFonts w:cstheme="minorHAnsi"/>
          <w:sz w:val="22"/>
          <w:lang w:val="fr-FR"/>
        </w:rPr>
        <w:t>.</w:t>
      </w:r>
      <w:r w:rsidRPr="00477651">
        <w:rPr>
          <w:rStyle w:val="Appelnotedebasdep"/>
          <w:rFonts w:cstheme="minorHAnsi"/>
          <w:sz w:val="22"/>
          <w:lang w:val="fr-FR"/>
        </w:rPr>
        <w:footnoteReference w:id="6"/>
      </w:r>
    </w:p>
    <w:p w14:paraId="2FEF862B" w14:textId="77777777" w:rsidR="00563050" w:rsidRPr="00477651" w:rsidRDefault="00563050" w:rsidP="00563050">
      <w:pPr>
        <w:rPr>
          <w:rFonts w:cstheme="minorHAnsi"/>
          <w:sz w:val="22"/>
          <w:lang w:val="fr-FR"/>
        </w:rPr>
      </w:pPr>
    </w:p>
    <w:p w14:paraId="12FAEEAC" w14:textId="77777777" w:rsidR="00563050" w:rsidRDefault="00563050" w:rsidP="00563050">
      <w:pPr>
        <w:rPr>
          <w:rFonts w:cstheme="minorHAnsi"/>
          <w:sz w:val="22"/>
          <w:lang w:val="fr-FR"/>
        </w:rPr>
      </w:pPr>
    </w:p>
    <w:p w14:paraId="3FA3082A" w14:textId="77777777" w:rsidR="00563050" w:rsidRDefault="00563050" w:rsidP="00563050">
      <w:pPr>
        <w:jc w:val="both"/>
        <w:rPr>
          <w:rFonts w:cstheme="minorHAnsi"/>
          <w:b/>
          <w:bCs/>
          <w:i/>
          <w:iCs/>
          <w:sz w:val="20"/>
          <w:szCs w:val="20"/>
          <w:lang w:val="fr-FR"/>
        </w:rPr>
      </w:pPr>
    </w:p>
    <w:p w14:paraId="2EE0363F" w14:textId="687D1722" w:rsidR="006C62D6" w:rsidRDefault="006C62D6" w:rsidP="006C62D6">
      <w:pPr>
        <w:jc w:val="right"/>
        <w:rPr>
          <w:rFonts w:cstheme="minorHAnsi"/>
          <w:b/>
          <w:bCs/>
          <w:i/>
          <w:iCs/>
          <w:sz w:val="20"/>
          <w:szCs w:val="20"/>
          <w:lang w:val="fr-FR"/>
        </w:rPr>
      </w:pPr>
      <w:proofErr w:type="spellStart"/>
      <w:r w:rsidRPr="008A1F54">
        <w:rPr>
          <w:rFonts w:cs="KFGQPC Uthmanic Script HAFS"/>
          <w:color w:val="000000"/>
          <w:sz w:val="36"/>
          <w:szCs w:val="36"/>
          <w:shd w:val="clear" w:color="auto" w:fill="FFFFFF"/>
          <w:rtl/>
        </w:rPr>
        <w:t>تَعۡرُجُ</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لۡمَلَٰٓئِكَةُ</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وَ</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لرُّوحُ</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إِلَيۡهِ</w:t>
      </w:r>
      <w:proofErr w:type="spellEnd"/>
      <w:r w:rsidRPr="008A1F54">
        <w:rPr>
          <w:rFonts w:cs="KFGQPC Uthmanic Script HAFS"/>
          <w:color w:val="000000"/>
          <w:sz w:val="36"/>
          <w:szCs w:val="36"/>
          <w:shd w:val="clear" w:color="auto" w:fill="FFFFFF"/>
          <w:rtl/>
        </w:rPr>
        <w:t xml:space="preserve"> فِي </w:t>
      </w:r>
      <w:proofErr w:type="spellStart"/>
      <w:r w:rsidRPr="008A1F54">
        <w:rPr>
          <w:rFonts w:cs="KFGQPC Uthmanic Script HAFS"/>
          <w:color w:val="000000"/>
          <w:sz w:val="36"/>
          <w:szCs w:val="36"/>
          <w:shd w:val="clear" w:color="auto" w:fill="FFFFFF"/>
          <w:rtl/>
        </w:rPr>
        <w:t>يَوۡم</w:t>
      </w:r>
      <w:proofErr w:type="spellEnd"/>
      <w:r w:rsidRPr="008A1F54">
        <w:rPr>
          <w:rFonts w:cs="KFGQPC Uthmanic Script HAFS"/>
          <w:color w:val="000000"/>
          <w:sz w:val="36"/>
          <w:szCs w:val="36"/>
          <w:shd w:val="clear" w:color="auto" w:fill="FFFFFF"/>
          <w:rtl/>
        </w:rPr>
        <w:t xml:space="preserve">ٖ كَانَ </w:t>
      </w:r>
      <w:proofErr w:type="spellStart"/>
      <w:r w:rsidRPr="008A1F54">
        <w:rPr>
          <w:rFonts w:cs="KFGQPC Uthmanic Script HAFS"/>
          <w:color w:val="000000"/>
          <w:sz w:val="36"/>
          <w:szCs w:val="36"/>
          <w:shd w:val="clear" w:color="auto" w:fill="FFFFFF"/>
          <w:rtl/>
        </w:rPr>
        <w:t>مِقۡدَارُهُ</w:t>
      </w:r>
      <w:r w:rsidRPr="008A1F54">
        <w:rPr>
          <w:rFonts w:cs="KFGQPC Uthmanic Script HAFS" w:hint="cs"/>
          <w:color w:val="000000"/>
          <w:sz w:val="36"/>
          <w:szCs w:val="36"/>
          <w:shd w:val="clear" w:color="auto" w:fill="FFFFFF"/>
          <w:rtl/>
        </w:rPr>
        <w:t>ۥ</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خَمۡسِينَ</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أَلۡفَ</w:t>
      </w:r>
      <w:proofErr w:type="spellEnd"/>
      <w:r w:rsidRPr="008A1F54">
        <w:rPr>
          <w:rFonts w:cs="KFGQPC Uthmanic Script HAFS"/>
          <w:color w:val="000000"/>
          <w:sz w:val="36"/>
          <w:szCs w:val="36"/>
          <w:shd w:val="clear" w:color="auto" w:fill="FFFFFF"/>
          <w:rtl/>
        </w:rPr>
        <w:t xml:space="preserve"> سَنَةٖ٤ </w:t>
      </w:r>
      <w:proofErr w:type="spellStart"/>
      <w:r w:rsidRPr="008A1F54">
        <w:rPr>
          <w:rFonts w:cs="KFGQPC Uthmanic Script HAFS"/>
          <w:color w:val="000000"/>
          <w:sz w:val="36"/>
          <w:szCs w:val="36"/>
          <w:shd w:val="clear" w:color="auto" w:fill="FFFFFF"/>
          <w:rtl/>
        </w:rPr>
        <w:t>فَ</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صۡبِرۡ</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صَبۡرٗا</w:t>
      </w:r>
      <w:proofErr w:type="spellEnd"/>
      <w:r w:rsidRPr="008A1F54">
        <w:rPr>
          <w:rFonts w:cs="KFGQPC Uthmanic Script HAFS"/>
          <w:color w:val="000000"/>
          <w:sz w:val="36"/>
          <w:szCs w:val="36"/>
          <w:shd w:val="clear" w:color="auto" w:fill="FFFFFF"/>
          <w:rtl/>
        </w:rPr>
        <w:t xml:space="preserve"> جَمِيلًا٥ </w:t>
      </w:r>
      <w:proofErr w:type="spellStart"/>
      <w:r w:rsidRPr="008A1F54">
        <w:rPr>
          <w:rFonts w:cs="KFGQPC Uthmanic Script HAFS"/>
          <w:color w:val="000000"/>
          <w:sz w:val="36"/>
          <w:szCs w:val="36"/>
          <w:shd w:val="clear" w:color="auto" w:fill="FFFFFF"/>
          <w:rtl/>
        </w:rPr>
        <w:t>إِنَّهُمۡ</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يَرَوۡنَهُ</w:t>
      </w:r>
      <w:r w:rsidRPr="008A1F54">
        <w:rPr>
          <w:rFonts w:cs="KFGQPC Uthmanic Script HAFS" w:hint="cs"/>
          <w:color w:val="000000"/>
          <w:sz w:val="36"/>
          <w:szCs w:val="36"/>
          <w:shd w:val="clear" w:color="auto" w:fill="FFFFFF"/>
          <w:rtl/>
        </w:rPr>
        <w:t>ۥ</w:t>
      </w:r>
      <w:proofErr w:type="spellEnd"/>
      <w:r w:rsidRPr="008A1F54">
        <w:rPr>
          <w:rFonts w:cs="KFGQPC Uthmanic Script HAFS"/>
          <w:color w:val="000000"/>
          <w:sz w:val="36"/>
          <w:szCs w:val="36"/>
          <w:shd w:val="clear" w:color="auto" w:fill="FFFFFF"/>
          <w:rtl/>
        </w:rPr>
        <w:t xml:space="preserve"> بَعِيدٗا٦ </w:t>
      </w:r>
      <w:proofErr w:type="spellStart"/>
      <w:r w:rsidRPr="008A1F54">
        <w:rPr>
          <w:rFonts w:cs="KFGQPC Uthmanic Script HAFS"/>
          <w:color w:val="000000"/>
          <w:sz w:val="36"/>
          <w:szCs w:val="36"/>
          <w:shd w:val="clear" w:color="auto" w:fill="FFFFFF"/>
          <w:rtl/>
        </w:rPr>
        <w:t>وَنَرَىٰهُ</w:t>
      </w:r>
      <w:proofErr w:type="spellEnd"/>
      <w:r w:rsidRPr="008A1F54">
        <w:rPr>
          <w:rFonts w:cs="KFGQPC Uthmanic Script HAFS"/>
          <w:color w:val="000000"/>
          <w:sz w:val="36"/>
          <w:szCs w:val="36"/>
          <w:shd w:val="clear" w:color="auto" w:fill="FFFFFF"/>
          <w:rtl/>
        </w:rPr>
        <w:t xml:space="preserve"> قَرِيبٗا٧ </w:t>
      </w:r>
      <w:proofErr w:type="spellStart"/>
      <w:r w:rsidRPr="008A1F54">
        <w:rPr>
          <w:rFonts w:cs="KFGQPC Uthmanic Script HAFS"/>
          <w:color w:val="000000"/>
          <w:sz w:val="36"/>
          <w:szCs w:val="36"/>
          <w:shd w:val="clear" w:color="auto" w:fill="FFFFFF"/>
          <w:rtl/>
        </w:rPr>
        <w:t>يَوۡمَ</w:t>
      </w:r>
      <w:proofErr w:type="spellEnd"/>
      <w:r w:rsidRPr="008A1F54">
        <w:rPr>
          <w:rFonts w:cs="KFGQPC Uthmanic Script HAFS"/>
          <w:color w:val="000000"/>
          <w:sz w:val="36"/>
          <w:szCs w:val="36"/>
          <w:shd w:val="clear" w:color="auto" w:fill="FFFFFF"/>
          <w:rtl/>
        </w:rPr>
        <w:t xml:space="preserve"> تَكُونُ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لسَّمَآءُ</w:t>
      </w:r>
      <w:proofErr w:type="spellEnd"/>
      <w:r w:rsidRPr="008A1F54">
        <w:rPr>
          <w:rFonts w:cs="KFGQPC Uthmanic Script HAFS"/>
          <w:color w:val="000000"/>
          <w:sz w:val="36"/>
          <w:szCs w:val="36"/>
          <w:shd w:val="clear" w:color="auto" w:fill="FFFFFF"/>
          <w:rtl/>
        </w:rPr>
        <w:t xml:space="preserve"> كَ</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لۡمُهۡلِ</w:t>
      </w:r>
      <w:r w:rsidRPr="008A1F54">
        <w:rPr>
          <w:rFonts w:cs="KFGQPC Uthmanic Script HAFS"/>
          <w:color w:val="000000"/>
          <w:sz w:val="36"/>
          <w:szCs w:val="36"/>
          <w:shd w:val="clear" w:color="auto" w:fill="FFFFFF"/>
          <w:rtl/>
        </w:rPr>
        <w:t xml:space="preserve">٨ وَتَكُونُ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لۡجِبَالُ</w:t>
      </w:r>
      <w:proofErr w:type="spellEnd"/>
      <w:r w:rsidRPr="008A1F54">
        <w:rPr>
          <w:rFonts w:cs="KFGQPC Uthmanic Script HAFS"/>
          <w:color w:val="000000"/>
          <w:sz w:val="36"/>
          <w:szCs w:val="36"/>
          <w:shd w:val="clear" w:color="auto" w:fill="FFFFFF"/>
          <w:rtl/>
        </w:rPr>
        <w:t xml:space="preserve"> كَ</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لۡعِهۡنِ</w:t>
      </w:r>
      <w:r w:rsidRPr="008A1F54">
        <w:rPr>
          <w:rFonts w:cs="KFGQPC Uthmanic Script HAFS"/>
          <w:color w:val="000000"/>
          <w:sz w:val="36"/>
          <w:szCs w:val="36"/>
          <w:shd w:val="clear" w:color="auto" w:fill="FFFFFF"/>
          <w:rtl/>
        </w:rPr>
        <w:t>٩</w:t>
      </w:r>
    </w:p>
    <w:p w14:paraId="605422AE" w14:textId="77777777" w:rsidR="006C62D6" w:rsidRPr="00CE5BA6" w:rsidRDefault="006C62D6" w:rsidP="00563050">
      <w:pPr>
        <w:jc w:val="both"/>
        <w:rPr>
          <w:rFonts w:cstheme="minorHAnsi"/>
          <w:b/>
          <w:bCs/>
          <w:i/>
          <w:iCs/>
          <w:sz w:val="20"/>
          <w:szCs w:val="20"/>
          <w:lang w:val="fr-FR"/>
        </w:rPr>
      </w:pPr>
    </w:p>
    <w:p w14:paraId="6C7CF844" w14:textId="77777777" w:rsidR="00563050" w:rsidRPr="00CE5BA6" w:rsidRDefault="00563050" w:rsidP="00563050">
      <w:pPr>
        <w:jc w:val="both"/>
        <w:rPr>
          <w:rFonts w:cstheme="minorHAnsi"/>
          <w:b/>
          <w:bCs/>
          <w:i/>
          <w:iCs/>
          <w:sz w:val="20"/>
          <w:szCs w:val="20"/>
          <w:lang w:val="fr-FR"/>
        </w:rPr>
      </w:pPr>
      <w:r w:rsidRPr="00D631EC">
        <w:rPr>
          <w:rFonts w:cstheme="minorHAnsi"/>
          <w:b/>
          <w:bCs/>
          <w:i/>
          <w:iCs/>
          <w:sz w:val="20"/>
          <w:szCs w:val="20"/>
          <w:lang w:val="fr-FR"/>
        </w:rPr>
        <w:t>4-</w:t>
      </w:r>
      <w:r w:rsidRPr="00CE5BA6">
        <w:rPr>
          <w:rFonts w:cstheme="minorHAnsi"/>
          <w:b/>
          <w:bCs/>
          <w:i/>
          <w:iCs/>
          <w:sz w:val="20"/>
          <w:szCs w:val="20"/>
          <w:lang w:val="fr-FR"/>
        </w:rPr>
        <w:t xml:space="preserve"> Les Anges ainsi que l’Esprit</w:t>
      </w:r>
      <w:r>
        <w:rPr>
          <w:rFonts w:cstheme="minorHAnsi"/>
          <w:b/>
          <w:bCs/>
          <w:i/>
          <w:iCs/>
          <w:sz w:val="20"/>
          <w:szCs w:val="20"/>
          <w:lang w:val="fr-FR"/>
        </w:rPr>
        <w:t xml:space="preserve"> </w:t>
      </w:r>
      <w:r w:rsidRPr="00CE5BA6">
        <w:rPr>
          <w:rFonts w:cstheme="minorHAnsi"/>
          <w:b/>
          <w:bCs/>
          <w:i/>
          <w:iCs/>
          <w:sz w:val="20"/>
          <w:szCs w:val="20"/>
          <w:lang w:val="fr-FR"/>
        </w:rPr>
        <w:t>montent</w:t>
      </w:r>
      <w:r>
        <w:rPr>
          <w:rFonts w:cstheme="minorHAnsi"/>
          <w:b/>
          <w:bCs/>
          <w:i/>
          <w:iCs/>
          <w:sz w:val="20"/>
          <w:szCs w:val="20"/>
          <w:lang w:val="fr-FR"/>
        </w:rPr>
        <w:t xml:space="preserve"> </w:t>
      </w:r>
      <w:r w:rsidRPr="00CE5BA6">
        <w:rPr>
          <w:rFonts w:cstheme="minorHAnsi"/>
          <w:b/>
          <w:bCs/>
          <w:i/>
          <w:iCs/>
          <w:sz w:val="20"/>
          <w:szCs w:val="20"/>
          <w:lang w:val="fr-FR"/>
        </w:rPr>
        <w:t>vers Lui en un jour dont la durée est de cinquante</w:t>
      </w:r>
      <w:r>
        <w:rPr>
          <w:rFonts w:cstheme="minorHAnsi"/>
          <w:b/>
          <w:bCs/>
          <w:i/>
          <w:iCs/>
          <w:sz w:val="20"/>
          <w:szCs w:val="20"/>
          <w:lang w:val="fr-FR"/>
        </w:rPr>
        <w:t xml:space="preserve"> </w:t>
      </w:r>
      <w:r w:rsidRPr="00CE5BA6">
        <w:rPr>
          <w:rFonts w:cstheme="minorHAnsi"/>
          <w:b/>
          <w:bCs/>
          <w:i/>
          <w:iCs/>
          <w:sz w:val="20"/>
          <w:szCs w:val="20"/>
          <w:lang w:val="fr-FR"/>
        </w:rPr>
        <w:t>mille ans.</w:t>
      </w:r>
    </w:p>
    <w:p w14:paraId="114D2DB6"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5- Supporte</w:t>
      </w:r>
      <w:r>
        <w:rPr>
          <w:rFonts w:cstheme="minorHAnsi"/>
          <w:b/>
          <w:bCs/>
          <w:i/>
          <w:iCs/>
          <w:sz w:val="20"/>
          <w:szCs w:val="20"/>
          <w:lang w:val="fr-FR"/>
        </w:rPr>
        <w:t xml:space="preserve"> </w:t>
      </w:r>
      <w:r w:rsidRPr="00CE5BA6">
        <w:rPr>
          <w:rFonts w:cstheme="minorHAnsi"/>
          <w:b/>
          <w:bCs/>
          <w:i/>
          <w:iCs/>
          <w:sz w:val="20"/>
          <w:szCs w:val="20"/>
          <w:lang w:val="fr-FR"/>
        </w:rPr>
        <w:t>donc, d’une belle patience.</w:t>
      </w:r>
    </w:p>
    <w:p w14:paraId="58DF4CE6"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6- Ils le (le châtiment) voient bien loin,</w:t>
      </w:r>
    </w:p>
    <w:p w14:paraId="0995ECB9"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7- alors que Nous le voyons bien proche,</w:t>
      </w:r>
    </w:p>
    <w:p w14:paraId="57A72E87"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8- le jour où le ciel sera comme du métal</w:t>
      </w:r>
      <w:r>
        <w:rPr>
          <w:rFonts w:cstheme="minorHAnsi"/>
          <w:b/>
          <w:bCs/>
          <w:i/>
          <w:iCs/>
          <w:sz w:val="20"/>
          <w:szCs w:val="20"/>
          <w:lang w:val="fr-FR"/>
        </w:rPr>
        <w:t xml:space="preserve"> </w:t>
      </w:r>
      <w:r w:rsidRPr="00CE5BA6">
        <w:rPr>
          <w:rFonts w:cstheme="minorHAnsi"/>
          <w:b/>
          <w:bCs/>
          <w:i/>
          <w:iCs/>
          <w:sz w:val="20"/>
          <w:szCs w:val="20"/>
          <w:lang w:val="fr-FR"/>
        </w:rPr>
        <w:t>en fusion</w:t>
      </w:r>
    </w:p>
    <w:p w14:paraId="43B0C929"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9- et les montagnes</w:t>
      </w:r>
      <w:r>
        <w:rPr>
          <w:rFonts w:cstheme="minorHAnsi"/>
          <w:b/>
          <w:bCs/>
          <w:i/>
          <w:iCs/>
          <w:sz w:val="20"/>
          <w:szCs w:val="20"/>
          <w:lang w:val="fr-FR"/>
        </w:rPr>
        <w:t xml:space="preserve"> </w:t>
      </w:r>
      <w:r w:rsidRPr="00CE5BA6">
        <w:rPr>
          <w:rFonts w:cstheme="minorHAnsi"/>
          <w:b/>
          <w:bCs/>
          <w:i/>
          <w:iCs/>
          <w:sz w:val="20"/>
          <w:szCs w:val="20"/>
          <w:lang w:val="fr-FR"/>
        </w:rPr>
        <w:t>comme de la laine,</w:t>
      </w:r>
    </w:p>
    <w:p w14:paraId="7021F4BF" w14:textId="77777777" w:rsidR="00563050" w:rsidRPr="00477651" w:rsidRDefault="00563050" w:rsidP="00563050">
      <w:pPr>
        <w:rPr>
          <w:rFonts w:cstheme="minorHAnsi"/>
          <w:sz w:val="22"/>
          <w:lang w:val="fr-FR"/>
        </w:rPr>
      </w:pPr>
    </w:p>
    <w:p w14:paraId="61B72ED5" w14:textId="77777777" w:rsidR="00563050" w:rsidRPr="00477651" w:rsidRDefault="00563050" w:rsidP="00563050">
      <w:pPr>
        <w:rPr>
          <w:rFonts w:cstheme="minorHAnsi"/>
          <w:sz w:val="22"/>
          <w:lang w:val="fr-FR"/>
        </w:rPr>
      </w:pPr>
      <w:r w:rsidRPr="00477651">
        <w:rPr>
          <w:rFonts w:cstheme="minorHAnsi"/>
          <w:sz w:val="22"/>
          <w:lang w:val="fr-FR"/>
        </w:rPr>
        <w:t xml:space="preserve">1- </w:t>
      </w:r>
      <w:r w:rsidRPr="00C57548">
        <w:rPr>
          <w:rFonts w:cstheme="minorHAnsi"/>
          <w:sz w:val="22"/>
          <w:lang w:val="fr-FR"/>
        </w:rPr>
        <w:t xml:space="preserve">Ces versets déclarent que le temps de la Résurrection est de cinquante mille ans. Il ne s'agit pas d'un nombre littéral, car le système solaire s'effondrera lors de la Résurrection et il n'y aura plus d'années ordinaires équivalentes à la rotation de la Terre autour du Soleil. Cependant, le temps de la Résurrection </w:t>
      </w:r>
      <w:r w:rsidRPr="00C57548">
        <w:rPr>
          <w:rFonts w:cstheme="minorHAnsi"/>
          <w:sz w:val="22"/>
          <w:lang w:val="fr-FR"/>
        </w:rPr>
        <w:lastRenderedPageBreak/>
        <w:t>sera aussi long que nos cinquante mille années actuelles, ou bien ce nombre a une signification de multiplication, indiquant que la Résurrection sera extrêmement longue</w:t>
      </w:r>
      <w:r w:rsidRPr="00477651">
        <w:rPr>
          <w:rFonts w:cstheme="minorHAnsi"/>
          <w:sz w:val="22"/>
          <w:lang w:val="fr-FR"/>
        </w:rPr>
        <w:t>.</w:t>
      </w:r>
    </w:p>
    <w:p w14:paraId="4B8C8D80" w14:textId="77777777" w:rsidR="00563050" w:rsidRPr="00477651" w:rsidRDefault="00563050" w:rsidP="00563050">
      <w:pPr>
        <w:rPr>
          <w:rFonts w:cstheme="minorHAnsi"/>
          <w:sz w:val="22"/>
          <w:lang w:val="fr-FR"/>
        </w:rPr>
      </w:pPr>
      <w:r w:rsidRPr="00477651">
        <w:rPr>
          <w:rFonts w:cstheme="minorHAnsi"/>
          <w:sz w:val="22"/>
          <w:lang w:val="fr-FR"/>
        </w:rPr>
        <w:t xml:space="preserve">2- </w:t>
      </w:r>
      <w:r w:rsidRPr="00C57548">
        <w:rPr>
          <w:rFonts w:cstheme="minorHAnsi"/>
          <w:sz w:val="22"/>
          <w:lang w:val="fr-FR"/>
        </w:rPr>
        <w:t>Dans certains versets coraniques, il est mentionné que le temps de la Résurrection est de mille ans, alors que dans ce passage, on parle de cinquante mille ans. Selon les récits, la Résurrection comporte cinquante stations et positions, chacune d'une durée de mille ans</w:t>
      </w:r>
      <w:r w:rsidRPr="00477651">
        <w:rPr>
          <w:rFonts w:cstheme="minorHAnsi"/>
          <w:sz w:val="22"/>
          <w:lang w:val="fr-FR"/>
        </w:rPr>
        <w:t>.</w:t>
      </w:r>
      <w:r w:rsidRPr="00477651">
        <w:rPr>
          <w:rStyle w:val="Appelnotedebasdep"/>
          <w:rFonts w:cstheme="minorHAnsi"/>
          <w:sz w:val="22"/>
          <w:lang w:val="fr-FR"/>
        </w:rPr>
        <w:footnoteReference w:id="7"/>
      </w:r>
    </w:p>
    <w:p w14:paraId="6A1D4575" w14:textId="77777777" w:rsidR="00563050" w:rsidRPr="00477651" w:rsidRDefault="00563050" w:rsidP="00563050">
      <w:pPr>
        <w:rPr>
          <w:rFonts w:cstheme="minorHAnsi"/>
          <w:sz w:val="22"/>
          <w:lang w:val="fr-FR"/>
        </w:rPr>
      </w:pPr>
      <w:r w:rsidRPr="00477651">
        <w:rPr>
          <w:rFonts w:cstheme="minorHAnsi"/>
          <w:sz w:val="22"/>
          <w:lang w:val="fr-FR"/>
        </w:rPr>
        <w:t xml:space="preserve">3- </w:t>
      </w:r>
      <w:r w:rsidRPr="00C57548">
        <w:rPr>
          <w:rFonts w:cstheme="minorHAnsi"/>
          <w:sz w:val="22"/>
          <w:lang w:val="fr-FR"/>
        </w:rPr>
        <w:t>La durée de la Résurrection, longue ou courte, est relative. Elle sera extrêmement longue, équivalente à cinquante mille ans, pour les incroyants et les malfaiteurs. Mais pour les croyants, elle sera courte et facile, moins longue même qu'une prière obligatoire dans ce monde</w:t>
      </w:r>
      <w:r w:rsidRPr="00477651">
        <w:rPr>
          <w:rFonts w:cstheme="minorHAnsi"/>
          <w:sz w:val="22"/>
          <w:lang w:val="fr-FR"/>
        </w:rPr>
        <w:t>.</w:t>
      </w:r>
    </w:p>
    <w:p w14:paraId="7FFE9129" w14:textId="77777777" w:rsidR="00563050" w:rsidRPr="00477651" w:rsidRDefault="00563050" w:rsidP="00563050">
      <w:pPr>
        <w:rPr>
          <w:rFonts w:cstheme="minorHAnsi"/>
          <w:sz w:val="22"/>
          <w:lang w:val="fr-FR"/>
        </w:rPr>
      </w:pPr>
      <w:r w:rsidRPr="00477651">
        <w:rPr>
          <w:rFonts w:cstheme="minorHAnsi"/>
          <w:sz w:val="22"/>
          <w:lang w:val="fr-FR"/>
        </w:rPr>
        <w:t xml:space="preserve">4- </w:t>
      </w:r>
      <w:r w:rsidRPr="00C57548">
        <w:rPr>
          <w:rFonts w:cstheme="minorHAnsi"/>
          <w:sz w:val="22"/>
          <w:lang w:val="fr-FR"/>
        </w:rPr>
        <w:t xml:space="preserve">Le terme </w:t>
      </w:r>
      <w:r w:rsidRPr="00477651">
        <w:rPr>
          <w:rFonts w:cstheme="minorHAnsi"/>
          <w:sz w:val="22"/>
          <w:lang w:val="fr-FR"/>
        </w:rPr>
        <w:t>« </w:t>
      </w:r>
      <w:proofErr w:type="spellStart"/>
      <w:r w:rsidRPr="005E4247">
        <w:rPr>
          <w:rFonts w:cstheme="minorHAnsi"/>
          <w:b/>
          <w:bCs/>
          <w:iCs/>
          <w:sz w:val="22"/>
          <w:lang w:val="fr-FR"/>
        </w:rPr>
        <w:t>rouh</w:t>
      </w:r>
      <w:proofErr w:type="spellEnd"/>
      <w:r w:rsidRPr="00A572B3">
        <w:rPr>
          <w:rFonts w:cstheme="minorHAnsi"/>
          <w:i/>
          <w:sz w:val="22"/>
          <w:lang w:val="fr-FR"/>
        </w:rPr>
        <w:t> </w:t>
      </w:r>
      <w:r w:rsidRPr="00477651">
        <w:rPr>
          <w:rFonts w:cstheme="minorHAnsi"/>
          <w:sz w:val="22"/>
          <w:lang w:val="fr-FR"/>
        </w:rPr>
        <w:t>»</w:t>
      </w:r>
      <w:r>
        <w:rPr>
          <w:rFonts w:cstheme="minorHAnsi"/>
          <w:sz w:val="22"/>
          <w:lang w:val="fr-FR"/>
        </w:rPr>
        <w:t xml:space="preserve"> </w:t>
      </w:r>
      <w:r w:rsidRPr="00C57548">
        <w:rPr>
          <w:rFonts w:cstheme="minorHAnsi"/>
          <w:sz w:val="22"/>
          <w:lang w:val="fr-FR"/>
        </w:rPr>
        <w:t>(es</w:t>
      </w:r>
      <w:r>
        <w:rPr>
          <w:rFonts w:cstheme="minorHAnsi"/>
          <w:sz w:val="22"/>
          <w:lang w:val="fr-FR"/>
        </w:rPr>
        <w:t>prit) dans ces versets désigne « </w:t>
      </w:r>
      <w:proofErr w:type="spellStart"/>
      <w:r>
        <w:rPr>
          <w:rFonts w:cstheme="minorHAnsi"/>
          <w:sz w:val="22"/>
          <w:lang w:val="fr-FR"/>
        </w:rPr>
        <w:t>Rouh</w:t>
      </w:r>
      <w:proofErr w:type="spellEnd"/>
      <w:r>
        <w:rPr>
          <w:rFonts w:cstheme="minorHAnsi"/>
          <w:sz w:val="22"/>
          <w:lang w:val="fr-FR"/>
        </w:rPr>
        <w:t xml:space="preserve"> al-Amine », l’archa</w:t>
      </w:r>
      <w:r w:rsidRPr="00C57548">
        <w:rPr>
          <w:rFonts w:cstheme="minorHAnsi"/>
          <w:sz w:val="22"/>
          <w:lang w:val="fr-FR"/>
        </w:rPr>
        <w:t>nge Gabriel, également mentionné dans la sourate al-</w:t>
      </w:r>
      <w:proofErr w:type="spellStart"/>
      <w:r w:rsidRPr="00C57548">
        <w:rPr>
          <w:rFonts w:cstheme="minorHAnsi"/>
          <w:sz w:val="22"/>
          <w:lang w:val="fr-FR"/>
        </w:rPr>
        <w:t>Qadr</w:t>
      </w:r>
      <w:proofErr w:type="spellEnd"/>
      <w:r w:rsidRPr="00477651">
        <w:rPr>
          <w:rFonts w:cstheme="minorHAnsi"/>
          <w:sz w:val="22"/>
          <w:lang w:val="fr-FR"/>
        </w:rPr>
        <w:t>.</w:t>
      </w:r>
    </w:p>
    <w:p w14:paraId="726EED04" w14:textId="3ED10FEA" w:rsidR="00563050" w:rsidRDefault="00563050" w:rsidP="00CD4870">
      <w:pPr>
        <w:rPr>
          <w:rFonts w:cstheme="minorHAnsi"/>
          <w:sz w:val="22"/>
          <w:lang w:val="fr-FR"/>
        </w:rPr>
      </w:pPr>
      <w:r w:rsidRPr="00477651">
        <w:rPr>
          <w:rFonts w:cstheme="minorHAnsi"/>
          <w:sz w:val="22"/>
          <w:lang w:val="fr-FR"/>
        </w:rPr>
        <w:t xml:space="preserve">5- </w:t>
      </w:r>
      <w:r w:rsidRPr="00C57548">
        <w:rPr>
          <w:rFonts w:cstheme="minorHAnsi"/>
          <w:sz w:val="22"/>
          <w:lang w:val="fr-FR"/>
        </w:rPr>
        <w:t>Ces versets exhortent le Pro</w:t>
      </w:r>
      <w:r>
        <w:rPr>
          <w:rFonts w:cstheme="minorHAnsi"/>
          <w:sz w:val="22"/>
          <w:lang w:val="fr-FR"/>
        </w:rPr>
        <w:t>phète (s) à faire preuve d'une « belle patience »</w:t>
      </w:r>
      <w:r w:rsidRPr="00C57548">
        <w:rPr>
          <w:rFonts w:cstheme="minorHAnsi"/>
          <w:sz w:val="22"/>
          <w:lang w:val="fr-FR"/>
        </w:rPr>
        <w:t>. Cela sous-entend une patience continuelle, persévérante, sans tomber dans le désespoir</w:t>
      </w:r>
      <w:r w:rsidRPr="00477651">
        <w:rPr>
          <w:rFonts w:cstheme="minorHAnsi"/>
          <w:sz w:val="22"/>
          <w:lang w:val="fr-FR"/>
        </w:rPr>
        <w:t>.</w:t>
      </w:r>
      <w:r w:rsidRPr="00477651">
        <w:rPr>
          <w:rStyle w:val="Appelnotedebasdep"/>
          <w:rFonts w:cstheme="minorHAnsi"/>
          <w:sz w:val="22"/>
          <w:lang w:val="fr-FR"/>
        </w:rPr>
        <w:footnoteReference w:id="8"/>
      </w:r>
    </w:p>
    <w:p w14:paraId="78D57066" w14:textId="77777777" w:rsidR="008A3851" w:rsidRDefault="008A3851" w:rsidP="00CD4870">
      <w:pPr>
        <w:rPr>
          <w:rFonts w:cstheme="minorHAnsi"/>
          <w:sz w:val="22"/>
          <w:lang w:val="fr-FR"/>
        </w:rPr>
      </w:pPr>
    </w:p>
    <w:p w14:paraId="32FAD6D4" w14:textId="77777777" w:rsidR="00934D0C" w:rsidRDefault="00934D0C" w:rsidP="00CD4870">
      <w:pPr>
        <w:rPr>
          <w:rFonts w:cstheme="minorHAnsi"/>
          <w:sz w:val="22"/>
          <w:lang w:val="fr-FR"/>
        </w:rPr>
      </w:pPr>
    </w:p>
    <w:p w14:paraId="3B8BEBAE" w14:textId="77777777" w:rsidR="006C62D6" w:rsidRDefault="006C62D6" w:rsidP="00CD4870">
      <w:pPr>
        <w:rPr>
          <w:rFonts w:cstheme="minorHAnsi"/>
          <w:sz w:val="22"/>
          <w:lang w:val="fr-FR"/>
        </w:rPr>
      </w:pPr>
    </w:p>
    <w:p w14:paraId="6E3CB5F8" w14:textId="3B032DFA" w:rsidR="006C62D6" w:rsidRDefault="006C62D6" w:rsidP="006C62D6">
      <w:pPr>
        <w:jc w:val="right"/>
        <w:rPr>
          <w:rFonts w:cstheme="minorHAnsi"/>
          <w:sz w:val="22"/>
          <w:lang w:val="fr-FR"/>
        </w:rPr>
      </w:pPr>
      <w:r w:rsidRPr="008A1F54">
        <w:rPr>
          <w:rFonts w:cs="KFGQPC Uthmanic Script HAFS"/>
          <w:color w:val="000000"/>
          <w:sz w:val="36"/>
          <w:szCs w:val="36"/>
          <w:shd w:val="clear" w:color="auto" w:fill="FFFFFF"/>
          <w:rtl/>
        </w:rPr>
        <w:t xml:space="preserve">وَلَا </w:t>
      </w:r>
      <w:proofErr w:type="spellStart"/>
      <w:r w:rsidRPr="008A1F54">
        <w:rPr>
          <w:rFonts w:cs="KFGQPC Uthmanic Script HAFS"/>
          <w:color w:val="000000"/>
          <w:sz w:val="36"/>
          <w:szCs w:val="36"/>
          <w:shd w:val="clear" w:color="auto" w:fill="FFFFFF"/>
          <w:rtl/>
        </w:rPr>
        <w:t>يَسۡ‍َٔلُ</w:t>
      </w:r>
      <w:proofErr w:type="spellEnd"/>
      <w:r w:rsidRPr="008A1F54">
        <w:rPr>
          <w:rFonts w:cs="KFGQPC Uthmanic Script HAFS"/>
          <w:color w:val="000000"/>
          <w:sz w:val="36"/>
          <w:szCs w:val="36"/>
          <w:shd w:val="clear" w:color="auto" w:fill="FFFFFF"/>
          <w:rtl/>
        </w:rPr>
        <w:t xml:space="preserve"> حَمِيمٌ حَمِيمٗا١٠ </w:t>
      </w:r>
      <w:proofErr w:type="spellStart"/>
      <w:r w:rsidRPr="008A1F54">
        <w:rPr>
          <w:rFonts w:cs="KFGQPC Uthmanic Script HAFS"/>
          <w:color w:val="000000"/>
          <w:sz w:val="36"/>
          <w:szCs w:val="36"/>
          <w:shd w:val="clear" w:color="auto" w:fill="FFFFFF"/>
          <w:rtl/>
        </w:rPr>
        <w:t>يُبَصَّرُونَهُمۡۚ</w:t>
      </w:r>
      <w:proofErr w:type="spellEnd"/>
      <w:r w:rsidRPr="008A1F54">
        <w:rPr>
          <w:rFonts w:cs="KFGQPC Uthmanic Script HAFS"/>
          <w:color w:val="000000"/>
          <w:sz w:val="36"/>
          <w:szCs w:val="36"/>
          <w:shd w:val="clear" w:color="auto" w:fill="FFFFFF"/>
          <w:rtl/>
        </w:rPr>
        <w:t xml:space="preserve"> يَوَدُّ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لۡمُجۡرِمُ</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لَوۡ</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يَفۡتَدِي</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مِنۡ</w:t>
      </w:r>
      <w:proofErr w:type="spellEnd"/>
      <w:r w:rsidRPr="008A1F54">
        <w:rPr>
          <w:rFonts w:cs="KFGQPC Uthmanic Script HAFS"/>
          <w:color w:val="000000"/>
          <w:sz w:val="36"/>
          <w:szCs w:val="36"/>
          <w:shd w:val="clear" w:color="auto" w:fill="FFFFFF"/>
          <w:rtl/>
        </w:rPr>
        <w:t xml:space="preserve"> عَذَابِ </w:t>
      </w:r>
      <w:proofErr w:type="spellStart"/>
      <w:r w:rsidRPr="008A1F54">
        <w:rPr>
          <w:rFonts w:cs="KFGQPC Uthmanic Script HAFS"/>
          <w:color w:val="000000"/>
          <w:sz w:val="36"/>
          <w:szCs w:val="36"/>
          <w:shd w:val="clear" w:color="auto" w:fill="FFFFFF"/>
          <w:rtl/>
        </w:rPr>
        <w:t>يَوۡمِئِذِۢ</w:t>
      </w:r>
      <w:proofErr w:type="spellEnd"/>
      <w:r w:rsidRPr="008A1F54">
        <w:rPr>
          <w:rFonts w:cs="KFGQPC Uthmanic Script HAFS"/>
          <w:color w:val="000000"/>
          <w:sz w:val="36"/>
          <w:szCs w:val="36"/>
          <w:shd w:val="clear" w:color="auto" w:fill="FFFFFF"/>
          <w:rtl/>
        </w:rPr>
        <w:t xml:space="preserve"> بِبَنِيهِ١١ </w:t>
      </w:r>
      <w:proofErr w:type="spellStart"/>
      <w:r w:rsidRPr="008A1F54">
        <w:rPr>
          <w:rFonts w:cs="KFGQPC Uthmanic Script HAFS"/>
          <w:color w:val="000000"/>
          <w:sz w:val="36"/>
          <w:szCs w:val="36"/>
          <w:shd w:val="clear" w:color="auto" w:fill="FFFFFF"/>
          <w:rtl/>
        </w:rPr>
        <w:t>وَصَٰحِبَتِهِ</w:t>
      </w:r>
      <w:r w:rsidRPr="008A1F54">
        <w:rPr>
          <w:rFonts w:cs="KFGQPC Uthmanic Script HAFS" w:hint="cs"/>
          <w:color w:val="000000"/>
          <w:sz w:val="36"/>
          <w:szCs w:val="36"/>
          <w:shd w:val="clear" w:color="auto" w:fill="FFFFFF"/>
          <w:rtl/>
        </w:rPr>
        <w:t>ۦ</w:t>
      </w:r>
      <w:proofErr w:type="spellEnd"/>
      <w:r w:rsidRPr="008A1F54">
        <w:rPr>
          <w:rFonts w:cs="KFGQPC Uthmanic Script HAFS"/>
          <w:color w:val="000000"/>
          <w:sz w:val="36"/>
          <w:szCs w:val="36"/>
          <w:shd w:val="clear" w:color="auto" w:fill="FFFFFF"/>
          <w:rtl/>
        </w:rPr>
        <w:t xml:space="preserve"> وَأَخِيهِ١٢ وَفَصِيلَتِهِ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لَّتِي</w:t>
      </w:r>
      <w:proofErr w:type="spellEnd"/>
      <w:r w:rsidRPr="008A1F54">
        <w:rPr>
          <w:rFonts w:cs="KFGQPC Uthmanic Script HAFS"/>
          <w:color w:val="000000"/>
          <w:sz w:val="36"/>
          <w:szCs w:val="36"/>
          <w:shd w:val="clear" w:color="auto" w:fill="FFFFFF"/>
          <w:rtl/>
        </w:rPr>
        <w:t xml:space="preserve"> تُ‍ٔۡوِيهِ١٣ وَمَن فِي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لۡأَرۡضِ</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جَمِيعٗا</w:t>
      </w:r>
      <w:proofErr w:type="spellEnd"/>
      <w:r w:rsidRPr="008A1F54">
        <w:rPr>
          <w:rFonts w:cs="KFGQPC Uthmanic Script HAFS"/>
          <w:color w:val="000000"/>
          <w:sz w:val="36"/>
          <w:szCs w:val="36"/>
          <w:shd w:val="clear" w:color="auto" w:fill="FFFFFF"/>
          <w:rtl/>
        </w:rPr>
        <w:t xml:space="preserve"> ثُمَّ يُنجِيهِ١٤ </w:t>
      </w:r>
      <w:proofErr w:type="spellStart"/>
      <w:r w:rsidRPr="008A1F54">
        <w:rPr>
          <w:rFonts w:cs="KFGQPC Uthmanic Script HAFS"/>
          <w:color w:val="000000"/>
          <w:sz w:val="36"/>
          <w:szCs w:val="36"/>
          <w:shd w:val="clear" w:color="auto" w:fill="FFFFFF"/>
          <w:rtl/>
        </w:rPr>
        <w:t>كَلَّآۖ</w:t>
      </w:r>
      <w:proofErr w:type="spellEnd"/>
      <w:r w:rsidRPr="008A1F54">
        <w:rPr>
          <w:rFonts w:cs="KFGQPC Uthmanic Script HAFS"/>
          <w:color w:val="000000"/>
          <w:sz w:val="36"/>
          <w:szCs w:val="36"/>
          <w:shd w:val="clear" w:color="auto" w:fill="FFFFFF"/>
          <w:rtl/>
        </w:rPr>
        <w:t xml:space="preserve"> إِنَّهَا لَظَىٰ١٥ نَزَّاعَةٗ لِّلشَّوَىٰ١٦ </w:t>
      </w:r>
      <w:proofErr w:type="spellStart"/>
      <w:r w:rsidRPr="008A1F54">
        <w:rPr>
          <w:rFonts w:cs="KFGQPC Uthmanic Script HAFS"/>
          <w:color w:val="000000"/>
          <w:sz w:val="36"/>
          <w:szCs w:val="36"/>
          <w:shd w:val="clear" w:color="auto" w:fill="FFFFFF"/>
          <w:rtl/>
        </w:rPr>
        <w:t>تَدۡعُواْ</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مَنۡ</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أَدۡبَرَ</w:t>
      </w:r>
      <w:proofErr w:type="spellEnd"/>
      <w:r w:rsidRPr="008A1F54">
        <w:rPr>
          <w:rFonts w:cs="KFGQPC Uthmanic Script HAFS"/>
          <w:color w:val="000000"/>
          <w:sz w:val="36"/>
          <w:szCs w:val="36"/>
          <w:shd w:val="clear" w:color="auto" w:fill="FFFFFF"/>
          <w:rtl/>
        </w:rPr>
        <w:t xml:space="preserve"> وَتَوَلَّىٰ١٧ وَجَمَعَ فَأَوۡعَىٰٓ١٨</w:t>
      </w:r>
    </w:p>
    <w:p w14:paraId="1E2389C8" w14:textId="77777777" w:rsidR="006C62D6" w:rsidRDefault="006C62D6" w:rsidP="00CD4870">
      <w:pPr>
        <w:rPr>
          <w:rFonts w:cstheme="minorHAnsi"/>
          <w:sz w:val="22"/>
          <w:lang w:val="fr-FR"/>
        </w:rPr>
      </w:pPr>
    </w:p>
    <w:p w14:paraId="2487B667"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10- où</w:t>
      </w:r>
      <w:r>
        <w:rPr>
          <w:rFonts w:cstheme="minorHAnsi"/>
          <w:b/>
          <w:bCs/>
          <w:i/>
          <w:iCs/>
          <w:sz w:val="20"/>
          <w:szCs w:val="20"/>
          <w:lang w:val="fr-FR"/>
        </w:rPr>
        <w:t xml:space="preserve"> </w:t>
      </w:r>
      <w:r w:rsidRPr="00CE5BA6">
        <w:rPr>
          <w:rFonts w:cstheme="minorHAnsi"/>
          <w:b/>
          <w:bCs/>
          <w:i/>
          <w:iCs/>
          <w:sz w:val="20"/>
          <w:szCs w:val="20"/>
          <w:lang w:val="fr-FR"/>
        </w:rPr>
        <w:t>nul</w:t>
      </w:r>
      <w:r>
        <w:rPr>
          <w:rFonts w:cstheme="minorHAnsi"/>
          <w:b/>
          <w:bCs/>
          <w:i/>
          <w:iCs/>
          <w:sz w:val="20"/>
          <w:szCs w:val="20"/>
          <w:lang w:val="fr-FR"/>
        </w:rPr>
        <w:t xml:space="preserve"> </w:t>
      </w:r>
      <w:r w:rsidRPr="00CE5BA6">
        <w:rPr>
          <w:rFonts w:cstheme="minorHAnsi"/>
          <w:b/>
          <w:bCs/>
          <w:i/>
          <w:iCs/>
          <w:sz w:val="20"/>
          <w:szCs w:val="20"/>
          <w:lang w:val="fr-FR"/>
        </w:rPr>
        <w:t>ami</w:t>
      </w:r>
      <w:r>
        <w:rPr>
          <w:rFonts w:cstheme="minorHAnsi"/>
          <w:b/>
          <w:bCs/>
          <w:i/>
          <w:iCs/>
          <w:sz w:val="20"/>
          <w:szCs w:val="20"/>
          <w:lang w:val="fr-FR"/>
        </w:rPr>
        <w:t xml:space="preserve"> </w:t>
      </w:r>
      <w:r w:rsidRPr="00CE5BA6">
        <w:rPr>
          <w:rFonts w:cstheme="minorHAnsi"/>
          <w:b/>
          <w:bCs/>
          <w:i/>
          <w:iCs/>
          <w:sz w:val="20"/>
          <w:szCs w:val="20"/>
          <w:lang w:val="fr-FR"/>
        </w:rPr>
        <w:t>dévoué ne s’enquerra d’un ami,</w:t>
      </w:r>
    </w:p>
    <w:p w14:paraId="056D6251"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11- bien qu’ils se voient</w:t>
      </w:r>
      <w:r>
        <w:rPr>
          <w:rFonts w:cstheme="minorHAnsi"/>
          <w:b/>
          <w:bCs/>
          <w:i/>
          <w:iCs/>
          <w:sz w:val="20"/>
          <w:szCs w:val="20"/>
          <w:lang w:val="fr-FR"/>
        </w:rPr>
        <w:t xml:space="preserve"> </w:t>
      </w:r>
      <w:r w:rsidRPr="00CE5BA6">
        <w:rPr>
          <w:rFonts w:cstheme="minorHAnsi"/>
          <w:b/>
          <w:bCs/>
          <w:i/>
          <w:iCs/>
          <w:sz w:val="20"/>
          <w:szCs w:val="20"/>
          <w:lang w:val="fr-FR"/>
        </w:rPr>
        <w:t>l’un</w:t>
      </w:r>
      <w:r>
        <w:rPr>
          <w:rFonts w:cstheme="minorHAnsi"/>
          <w:b/>
          <w:bCs/>
          <w:i/>
          <w:iCs/>
          <w:sz w:val="20"/>
          <w:szCs w:val="20"/>
          <w:lang w:val="fr-FR"/>
        </w:rPr>
        <w:t xml:space="preserve"> </w:t>
      </w:r>
      <w:r w:rsidRPr="00CE5BA6">
        <w:rPr>
          <w:rFonts w:cstheme="minorHAnsi"/>
          <w:b/>
          <w:bCs/>
          <w:i/>
          <w:iCs/>
          <w:sz w:val="20"/>
          <w:szCs w:val="20"/>
          <w:lang w:val="fr-FR"/>
        </w:rPr>
        <w:t>l’autre. Le criminel</w:t>
      </w:r>
      <w:r>
        <w:rPr>
          <w:rFonts w:cstheme="minorHAnsi"/>
          <w:b/>
          <w:bCs/>
          <w:i/>
          <w:iCs/>
          <w:sz w:val="20"/>
          <w:szCs w:val="20"/>
          <w:lang w:val="fr-FR"/>
        </w:rPr>
        <w:t xml:space="preserve"> </w:t>
      </w:r>
      <w:r w:rsidRPr="00CE5BA6">
        <w:rPr>
          <w:rFonts w:cstheme="minorHAnsi"/>
          <w:b/>
          <w:bCs/>
          <w:i/>
          <w:iCs/>
          <w:sz w:val="20"/>
          <w:szCs w:val="20"/>
          <w:lang w:val="fr-FR"/>
        </w:rPr>
        <w:t>aimerait</w:t>
      </w:r>
      <w:r>
        <w:rPr>
          <w:rFonts w:cstheme="minorHAnsi"/>
          <w:b/>
          <w:bCs/>
          <w:i/>
          <w:iCs/>
          <w:sz w:val="20"/>
          <w:szCs w:val="20"/>
          <w:lang w:val="fr-FR"/>
        </w:rPr>
        <w:t xml:space="preserve"> </w:t>
      </w:r>
      <w:r w:rsidRPr="00CE5BA6">
        <w:rPr>
          <w:rFonts w:cstheme="minorHAnsi"/>
          <w:b/>
          <w:bCs/>
          <w:i/>
          <w:iCs/>
          <w:sz w:val="20"/>
          <w:szCs w:val="20"/>
          <w:lang w:val="fr-FR"/>
        </w:rPr>
        <w:t>pouvoir se racheter du châtiment de ce jour, en</w:t>
      </w:r>
      <w:r>
        <w:rPr>
          <w:rFonts w:cstheme="minorHAnsi"/>
          <w:b/>
          <w:bCs/>
          <w:i/>
          <w:iCs/>
          <w:sz w:val="20"/>
          <w:szCs w:val="20"/>
          <w:lang w:val="fr-FR"/>
        </w:rPr>
        <w:t xml:space="preserve"> </w:t>
      </w:r>
      <w:r w:rsidRPr="00CE5BA6">
        <w:rPr>
          <w:rFonts w:cstheme="minorHAnsi"/>
          <w:b/>
          <w:bCs/>
          <w:i/>
          <w:iCs/>
          <w:sz w:val="20"/>
          <w:szCs w:val="20"/>
          <w:lang w:val="fr-FR"/>
        </w:rPr>
        <w:t>livrant</w:t>
      </w:r>
      <w:r>
        <w:rPr>
          <w:rFonts w:cstheme="minorHAnsi"/>
          <w:b/>
          <w:bCs/>
          <w:i/>
          <w:iCs/>
          <w:sz w:val="20"/>
          <w:szCs w:val="20"/>
          <w:lang w:val="fr-FR"/>
        </w:rPr>
        <w:t xml:space="preserve"> </w:t>
      </w:r>
      <w:r w:rsidRPr="00CE5BA6">
        <w:rPr>
          <w:rFonts w:cstheme="minorHAnsi"/>
          <w:b/>
          <w:bCs/>
          <w:i/>
          <w:iCs/>
          <w:sz w:val="20"/>
          <w:szCs w:val="20"/>
          <w:lang w:val="fr-FR"/>
        </w:rPr>
        <w:t>ses enfants,</w:t>
      </w:r>
    </w:p>
    <w:p w14:paraId="5061692F"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12- sa</w:t>
      </w:r>
      <w:r>
        <w:rPr>
          <w:rFonts w:cstheme="minorHAnsi"/>
          <w:b/>
          <w:bCs/>
          <w:i/>
          <w:iCs/>
          <w:sz w:val="20"/>
          <w:szCs w:val="20"/>
          <w:lang w:val="fr-FR"/>
        </w:rPr>
        <w:t xml:space="preserve"> </w:t>
      </w:r>
      <w:r w:rsidRPr="00CE5BA6">
        <w:rPr>
          <w:rFonts w:cstheme="minorHAnsi"/>
          <w:b/>
          <w:bCs/>
          <w:i/>
          <w:iCs/>
          <w:sz w:val="20"/>
          <w:szCs w:val="20"/>
          <w:lang w:val="fr-FR"/>
        </w:rPr>
        <w:t>compagne, son frère,</w:t>
      </w:r>
    </w:p>
    <w:p w14:paraId="440D0CE9"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13- même son clan qui lui</w:t>
      </w:r>
      <w:r>
        <w:rPr>
          <w:rFonts w:cstheme="minorHAnsi"/>
          <w:b/>
          <w:bCs/>
          <w:i/>
          <w:iCs/>
          <w:sz w:val="20"/>
          <w:szCs w:val="20"/>
          <w:lang w:val="fr-FR"/>
        </w:rPr>
        <w:t xml:space="preserve"> </w:t>
      </w:r>
      <w:r w:rsidRPr="00CE5BA6">
        <w:rPr>
          <w:rFonts w:cstheme="minorHAnsi"/>
          <w:b/>
          <w:bCs/>
          <w:i/>
          <w:iCs/>
          <w:sz w:val="20"/>
          <w:szCs w:val="20"/>
          <w:lang w:val="fr-FR"/>
        </w:rPr>
        <w:t>donnait</w:t>
      </w:r>
      <w:r>
        <w:rPr>
          <w:rFonts w:cstheme="minorHAnsi"/>
          <w:b/>
          <w:bCs/>
          <w:i/>
          <w:iCs/>
          <w:sz w:val="20"/>
          <w:szCs w:val="20"/>
          <w:lang w:val="fr-FR"/>
        </w:rPr>
        <w:t xml:space="preserve"> </w:t>
      </w:r>
      <w:r w:rsidRPr="00CE5BA6">
        <w:rPr>
          <w:rFonts w:cstheme="minorHAnsi"/>
          <w:b/>
          <w:bCs/>
          <w:i/>
          <w:iCs/>
          <w:sz w:val="20"/>
          <w:szCs w:val="20"/>
          <w:lang w:val="fr-FR"/>
        </w:rPr>
        <w:t>asile,</w:t>
      </w:r>
    </w:p>
    <w:p w14:paraId="43B52282"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14- et tout ce qui est sur la terre, tout, qui pourrait le sauver.</w:t>
      </w:r>
    </w:p>
    <w:p w14:paraId="16F9A33B"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15- Mais rien [ne le sauvera]. [L’Enfer] est un brasier</w:t>
      </w:r>
    </w:p>
    <w:p w14:paraId="01F7C549"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16- arrachant</w:t>
      </w:r>
      <w:r>
        <w:rPr>
          <w:rFonts w:cstheme="minorHAnsi"/>
          <w:b/>
          <w:bCs/>
          <w:i/>
          <w:iCs/>
          <w:sz w:val="20"/>
          <w:szCs w:val="20"/>
          <w:lang w:val="fr-FR"/>
        </w:rPr>
        <w:t xml:space="preserve"> </w:t>
      </w:r>
      <w:r w:rsidRPr="00CE5BA6">
        <w:rPr>
          <w:rFonts w:cstheme="minorHAnsi"/>
          <w:b/>
          <w:bCs/>
          <w:i/>
          <w:iCs/>
          <w:sz w:val="20"/>
          <w:szCs w:val="20"/>
          <w:lang w:val="fr-FR"/>
        </w:rPr>
        <w:t>brutalement la peau du crâne.</w:t>
      </w:r>
    </w:p>
    <w:p w14:paraId="19583380"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17- Il appellera</w:t>
      </w:r>
      <w:r>
        <w:rPr>
          <w:rFonts w:cstheme="minorHAnsi"/>
          <w:b/>
          <w:bCs/>
          <w:i/>
          <w:iCs/>
          <w:sz w:val="20"/>
          <w:szCs w:val="20"/>
          <w:lang w:val="fr-FR"/>
        </w:rPr>
        <w:t xml:space="preserve"> </w:t>
      </w:r>
      <w:r w:rsidRPr="00CE5BA6">
        <w:rPr>
          <w:rFonts w:cstheme="minorHAnsi"/>
          <w:b/>
          <w:bCs/>
          <w:i/>
          <w:iCs/>
          <w:sz w:val="20"/>
          <w:szCs w:val="20"/>
          <w:lang w:val="fr-FR"/>
        </w:rPr>
        <w:t>celui qui tournait le dos et s’en</w:t>
      </w:r>
      <w:r>
        <w:rPr>
          <w:rFonts w:cstheme="minorHAnsi"/>
          <w:b/>
          <w:bCs/>
          <w:i/>
          <w:iCs/>
          <w:sz w:val="20"/>
          <w:szCs w:val="20"/>
          <w:lang w:val="fr-FR"/>
        </w:rPr>
        <w:t xml:space="preserve"> </w:t>
      </w:r>
      <w:r w:rsidRPr="00CE5BA6">
        <w:rPr>
          <w:rFonts w:cstheme="minorHAnsi"/>
          <w:b/>
          <w:bCs/>
          <w:i/>
          <w:iCs/>
          <w:sz w:val="20"/>
          <w:szCs w:val="20"/>
          <w:lang w:val="fr-FR"/>
        </w:rPr>
        <w:t>allait,</w:t>
      </w:r>
    </w:p>
    <w:p w14:paraId="67BC6EE5"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lastRenderedPageBreak/>
        <w:t>18- amassait et thésaurisait.</w:t>
      </w:r>
    </w:p>
    <w:p w14:paraId="42F73D47" w14:textId="77777777" w:rsidR="00563050" w:rsidRPr="00477651" w:rsidRDefault="00563050" w:rsidP="00563050">
      <w:pPr>
        <w:rPr>
          <w:rFonts w:cstheme="minorHAnsi"/>
          <w:sz w:val="22"/>
          <w:lang w:val="fr-FR"/>
        </w:rPr>
      </w:pPr>
    </w:p>
    <w:p w14:paraId="21F6B0D3" w14:textId="77777777" w:rsidR="00563050" w:rsidRPr="00477651" w:rsidRDefault="00563050" w:rsidP="00563050">
      <w:pPr>
        <w:jc w:val="both"/>
        <w:rPr>
          <w:rFonts w:cstheme="minorHAnsi"/>
          <w:sz w:val="22"/>
          <w:lang w:val="fr-FR"/>
        </w:rPr>
      </w:pPr>
      <w:r w:rsidRPr="00477651">
        <w:rPr>
          <w:rFonts w:cstheme="minorHAnsi"/>
          <w:sz w:val="22"/>
          <w:lang w:val="fr-FR"/>
        </w:rPr>
        <w:t xml:space="preserve">1- </w:t>
      </w:r>
      <w:r w:rsidRPr="00840D16">
        <w:rPr>
          <w:rFonts w:cstheme="minorHAnsi"/>
          <w:sz w:val="22"/>
          <w:lang w:val="fr-FR"/>
        </w:rPr>
        <w:t>Au jour de la Résurrection, les malfaiteurs seront seuls et impuissants. Bien qu'ils apercevront leurs proches amis, ils seront tellement effrayés et préoccupés par leur propre sort qu'ils n'iront pas vers eux. Cette scène sera si terrible qu'ils souhaiteront pouvoir sacrifier leurs proches, voire tous les peuples du monde, pour être épargnés de ce tourment. Mais ce souhait ne pourra jamais être exaucé, car le temps de l'action sera révolu. Personne n'obtiendra alors de récompense, la Résurrection étant le jour où se conclura l'œuvre des hommes en ce monde</w:t>
      </w:r>
      <w:r w:rsidRPr="00477651">
        <w:rPr>
          <w:rFonts w:cstheme="minorHAnsi"/>
          <w:sz w:val="22"/>
          <w:lang w:val="fr-FR"/>
        </w:rPr>
        <w:t>.</w:t>
      </w:r>
    </w:p>
    <w:p w14:paraId="0FEA54F0" w14:textId="6B801962" w:rsidR="00563050" w:rsidRPr="00477651" w:rsidRDefault="00563050" w:rsidP="00563050">
      <w:pPr>
        <w:jc w:val="both"/>
        <w:rPr>
          <w:rFonts w:cstheme="minorHAnsi"/>
          <w:sz w:val="22"/>
          <w:lang w:val="fr-FR"/>
        </w:rPr>
      </w:pPr>
      <w:r w:rsidRPr="00477651">
        <w:rPr>
          <w:rFonts w:cstheme="minorHAnsi"/>
          <w:sz w:val="22"/>
          <w:lang w:val="fr-FR"/>
        </w:rPr>
        <w:t xml:space="preserve">2- </w:t>
      </w:r>
      <w:r>
        <w:rPr>
          <w:rFonts w:cstheme="minorHAnsi"/>
          <w:sz w:val="22"/>
          <w:lang w:val="fr-FR"/>
        </w:rPr>
        <w:t>Le terme « </w:t>
      </w:r>
      <w:proofErr w:type="spellStart"/>
      <w:r w:rsidR="008A3851">
        <w:rPr>
          <w:rFonts w:cstheme="minorHAnsi"/>
          <w:b/>
          <w:bCs/>
          <w:sz w:val="22"/>
          <w:lang w:val="fr-FR"/>
        </w:rPr>
        <w:t>l</w:t>
      </w:r>
      <w:r w:rsidRPr="008A3851">
        <w:rPr>
          <w:rFonts w:cstheme="minorHAnsi"/>
          <w:b/>
          <w:bCs/>
          <w:sz w:val="22"/>
          <w:lang w:val="fr-FR"/>
        </w:rPr>
        <w:t>azaa</w:t>
      </w:r>
      <w:proofErr w:type="spellEnd"/>
      <w:r>
        <w:rPr>
          <w:rFonts w:cstheme="minorHAnsi"/>
          <w:sz w:val="22"/>
          <w:lang w:val="fr-FR"/>
        </w:rPr>
        <w:t> »</w:t>
      </w:r>
      <w:r w:rsidRPr="00840D16">
        <w:rPr>
          <w:rFonts w:cstheme="minorHAnsi"/>
          <w:sz w:val="22"/>
          <w:lang w:val="fr-FR"/>
        </w:rPr>
        <w:t xml:space="preserve"> signifiant la pure flamme du feu, est également l'un des noms de la Résurrection. Dans le verset ci-dessus, il peut avoir ces deux sens</w:t>
      </w:r>
      <w:r w:rsidRPr="00477651">
        <w:rPr>
          <w:rFonts w:cstheme="minorHAnsi"/>
          <w:sz w:val="22"/>
          <w:lang w:val="fr-FR"/>
        </w:rPr>
        <w:t>.</w:t>
      </w:r>
      <w:r w:rsidRPr="00477651">
        <w:rPr>
          <w:rStyle w:val="Appelnotedebasdep"/>
          <w:rFonts w:cstheme="minorHAnsi"/>
          <w:sz w:val="22"/>
          <w:lang w:val="fr-FR"/>
        </w:rPr>
        <w:footnoteReference w:id="9"/>
      </w:r>
    </w:p>
    <w:p w14:paraId="2BC93D33" w14:textId="77777777" w:rsidR="00563050" w:rsidRPr="00477651" w:rsidRDefault="00563050" w:rsidP="00563050">
      <w:pPr>
        <w:rPr>
          <w:rFonts w:cstheme="minorHAnsi"/>
          <w:sz w:val="22"/>
          <w:lang w:val="fr-FR"/>
        </w:rPr>
      </w:pPr>
    </w:p>
    <w:p w14:paraId="623DA857" w14:textId="77777777" w:rsidR="00563050" w:rsidRDefault="00563050" w:rsidP="00563050">
      <w:pPr>
        <w:rPr>
          <w:rFonts w:cstheme="minorHAnsi"/>
          <w:sz w:val="22"/>
          <w:lang w:val="fr-FR"/>
        </w:rPr>
      </w:pPr>
    </w:p>
    <w:p w14:paraId="726FF123" w14:textId="77777777" w:rsidR="00563050" w:rsidRDefault="00563050" w:rsidP="00563050">
      <w:pPr>
        <w:rPr>
          <w:rFonts w:cstheme="minorHAnsi"/>
          <w:sz w:val="22"/>
          <w:lang w:val="fr-FR"/>
        </w:rPr>
      </w:pPr>
    </w:p>
    <w:p w14:paraId="1E7A32B9" w14:textId="1EF48C4B" w:rsidR="006C62D6" w:rsidRDefault="006C62D6" w:rsidP="006C62D6">
      <w:pPr>
        <w:jc w:val="right"/>
        <w:rPr>
          <w:rFonts w:cstheme="minorHAnsi"/>
          <w:sz w:val="22"/>
          <w:lang w:val="fr-FR"/>
        </w:rPr>
      </w:pPr>
      <w:r w:rsidRPr="008A1F54">
        <w:rPr>
          <w:rFonts w:cs="KFGQPC Uthmanic Script HAFS"/>
          <w:color w:val="000000"/>
          <w:sz w:val="36"/>
          <w:szCs w:val="36"/>
          <w:shd w:val="clear" w:color="auto" w:fill="FFFFFF"/>
          <w:rtl/>
        </w:rPr>
        <w:t xml:space="preserve">إِنَّ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لۡإِنسَٰنَ</w:t>
      </w:r>
      <w:proofErr w:type="spellEnd"/>
      <w:r w:rsidRPr="008A1F54">
        <w:rPr>
          <w:rFonts w:cs="KFGQPC Uthmanic Script HAFS"/>
          <w:color w:val="000000"/>
          <w:sz w:val="36"/>
          <w:szCs w:val="36"/>
          <w:shd w:val="clear" w:color="auto" w:fill="FFFFFF"/>
          <w:rtl/>
        </w:rPr>
        <w:t xml:space="preserve"> خُلِقَ هَلُوعًا١٩ إِذَا مَسَّهُ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لشَّرُّ</w:t>
      </w:r>
      <w:proofErr w:type="spellEnd"/>
      <w:r w:rsidRPr="008A1F54">
        <w:rPr>
          <w:rFonts w:cs="KFGQPC Uthmanic Script HAFS"/>
          <w:color w:val="000000"/>
          <w:sz w:val="36"/>
          <w:szCs w:val="36"/>
          <w:shd w:val="clear" w:color="auto" w:fill="FFFFFF"/>
          <w:rtl/>
        </w:rPr>
        <w:t xml:space="preserve"> جَزُوعٗا٢٠ وَإِذَا مَسَّهُ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لۡخَيۡرُ</w:t>
      </w:r>
      <w:proofErr w:type="spellEnd"/>
      <w:r w:rsidRPr="008A1F54">
        <w:rPr>
          <w:rFonts w:cs="KFGQPC Uthmanic Script HAFS"/>
          <w:color w:val="000000"/>
          <w:sz w:val="36"/>
          <w:szCs w:val="36"/>
          <w:shd w:val="clear" w:color="auto" w:fill="FFFFFF"/>
          <w:rtl/>
        </w:rPr>
        <w:t xml:space="preserve"> مَنُوعًا٢١</w:t>
      </w:r>
    </w:p>
    <w:p w14:paraId="6FA1DC3D" w14:textId="77777777" w:rsidR="006C62D6" w:rsidRDefault="006C62D6" w:rsidP="00563050">
      <w:pPr>
        <w:rPr>
          <w:rFonts w:cstheme="minorHAnsi"/>
          <w:sz w:val="22"/>
          <w:lang w:val="fr-FR"/>
        </w:rPr>
      </w:pPr>
    </w:p>
    <w:p w14:paraId="4B82BC42" w14:textId="77777777" w:rsidR="00563050" w:rsidRPr="00CE5BA6" w:rsidRDefault="00563050" w:rsidP="00563050">
      <w:pPr>
        <w:jc w:val="both"/>
        <w:rPr>
          <w:rFonts w:cstheme="minorHAnsi"/>
          <w:b/>
          <w:bCs/>
          <w:i/>
          <w:iCs/>
          <w:sz w:val="20"/>
          <w:szCs w:val="20"/>
          <w:lang w:val="fr-FR"/>
        </w:rPr>
      </w:pPr>
      <w:r w:rsidRPr="007B69BE">
        <w:rPr>
          <w:rFonts w:cstheme="minorHAnsi"/>
          <w:b/>
          <w:bCs/>
          <w:i/>
          <w:iCs/>
          <w:sz w:val="20"/>
          <w:szCs w:val="20"/>
          <w:lang w:val="fr-FR"/>
        </w:rPr>
        <w:t>19- Oui, l’homme a été créé instable [très inquiet] ;</w:t>
      </w:r>
    </w:p>
    <w:p w14:paraId="717D0338"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20- quand le malheur le touche, il est</w:t>
      </w:r>
      <w:r>
        <w:rPr>
          <w:rFonts w:cstheme="minorHAnsi"/>
          <w:b/>
          <w:bCs/>
          <w:i/>
          <w:iCs/>
          <w:sz w:val="20"/>
          <w:szCs w:val="20"/>
          <w:lang w:val="fr-FR"/>
        </w:rPr>
        <w:t xml:space="preserve"> </w:t>
      </w:r>
      <w:r w:rsidRPr="00CE5BA6">
        <w:rPr>
          <w:rFonts w:cstheme="minorHAnsi"/>
          <w:b/>
          <w:bCs/>
          <w:i/>
          <w:iCs/>
          <w:sz w:val="20"/>
          <w:szCs w:val="20"/>
          <w:lang w:val="fr-FR"/>
        </w:rPr>
        <w:t>abattu ;</w:t>
      </w:r>
    </w:p>
    <w:p w14:paraId="63F173FA"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21- et quand le bonheur le touche, il est grand orgueilleux et avare.</w:t>
      </w:r>
    </w:p>
    <w:p w14:paraId="40FB28BE" w14:textId="77777777" w:rsidR="00563050" w:rsidRPr="00477651" w:rsidRDefault="00563050" w:rsidP="00563050">
      <w:pPr>
        <w:rPr>
          <w:rFonts w:cstheme="minorHAnsi"/>
          <w:sz w:val="22"/>
          <w:lang w:val="fr-FR"/>
        </w:rPr>
      </w:pPr>
    </w:p>
    <w:p w14:paraId="7E56E294" w14:textId="623D4DDE" w:rsidR="00563050" w:rsidRPr="00477651" w:rsidRDefault="00563050" w:rsidP="00563050">
      <w:pPr>
        <w:jc w:val="both"/>
        <w:rPr>
          <w:rFonts w:cstheme="minorHAnsi"/>
          <w:sz w:val="22"/>
          <w:lang w:val="fr-FR"/>
        </w:rPr>
      </w:pPr>
      <w:r w:rsidRPr="00477651">
        <w:rPr>
          <w:rFonts w:cstheme="minorHAnsi"/>
          <w:sz w:val="22"/>
          <w:lang w:val="fr-FR"/>
        </w:rPr>
        <w:t xml:space="preserve">1- </w:t>
      </w:r>
      <w:r w:rsidRPr="00910115">
        <w:rPr>
          <w:rFonts w:cstheme="minorHAnsi"/>
          <w:sz w:val="22"/>
          <w:lang w:val="fr-FR"/>
        </w:rPr>
        <w:t xml:space="preserve">Dans ces versets, trois </w:t>
      </w:r>
      <w:r w:rsidR="007B69BE">
        <w:rPr>
          <w:rFonts w:cstheme="minorHAnsi"/>
          <w:sz w:val="22"/>
          <w:lang w:val="fr-FR"/>
        </w:rPr>
        <w:t xml:space="preserve">caractéristiques </w:t>
      </w:r>
      <w:r w:rsidRPr="00910115">
        <w:rPr>
          <w:rFonts w:cstheme="minorHAnsi"/>
          <w:sz w:val="22"/>
          <w:lang w:val="fr-FR"/>
        </w:rPr>
        <w:t>naturellement présentes chez l'être humain sont mentionnées</w:t>
      </w:r>
      <w:r w:rsidR="008A3851">
        <w:rPr>
          <w:rFonts w:cstheme="minorHAnsi"/>
          <w:sz w:val="22"/>
          <w:lang w:val="fr-FR"/>
        </w:rPr>
        <w:t xml:space="preserve"> </w:t>
      </w:r>
      <w:r w:rsidRPr="00910115">
        <w:rPr>
          <w:rFonts w:cstheme="minorHAnsi"/>
          <w:sz w:val="22"/>
          <w:lang w:val="fr-FR"/>
        </w:rPr>
        <w:t>: la tentation, l'impatience et</w:t>
      </w:r>
      <w:r w:rsidR="007B69BE">
        <w:rPr>
          <w:rFonts w:cstheme="minorHAnsi"/>
          <w:sz w:val="22"/>
          <w:lang w:val="fr-FR"/>
        </w:rPr>
        <w:t xml:space="preserve"> l'avarice. Elles </w:t>
      </w:r>
      <w:r w:rsidRPr="00910115">
        <w:rPr>
          <w:rFonts w:cstheme="minorHAnsi"/>
          <w:sz w:val="22"/>
          <w:lang w:val="fr-FR"/>
        </w:rPr>
        <w:t>découlent de l'amour que l'homme a pour sa propre personne. En effet, comme il s'aime lui-même, il veut tout pour lui et s'impatiente face aux calamités qui lui arrivent</w:t>
      </w:r>
      <w:r w:rsidRPr="00477651">
        <w:rPr>
          <w:rFonts w:cstheme="minorHAnsi"/>
          <w:sz w:val="22"/>
          <w:lang w:val="fr-FR"/>
        </w:rPr>
        <w:t>.</w:t>
      </w:r>
    </w:p>
    <w:p w14:paraId="1DB37133" w14:textId="77777777" w:rsidR="00B863AE" w:rsidRPr="00B863AE" w:rsidRDefault="00B863AE" w:rsidP="00B863AE">
      <w:pPr>
        <w:jc w:val="both"/>
        <w:rPr>
          <w:rFonts w:cstheme="minorHAnsi"/>
          <w:sz w:val="22"/>
          <w:lang w:val="fr-FR"/>
        </w:rPr>
      </w:pPr>
      <w:r w:rsidRPr="00B863AE">
        <w:rPr>
          <w:rFonts w:cstheme="minorHAnsi"/>
          <w:sz w:val="22"/>
          <w:lang w:val="fr-FR"/>
        </w:rPr>
        <w:t>2- Le Coran affirme que l'homme a été créé de la meilleure façon et le désigne même comme le calife et le représentant de Dieu sur Terre. Cependant, la présence de défauts et de vices chez l'être humain, qui lui valent le blâme divin, soulève une question importante. Plusieurs explications ont été proposées pour répondre à cette interrogation :</w:t>
      </w:r>
    </w:p>
    <w:p w14:paraId="080A84A0" w14:textId="7F94D366" w:rsidR="00B863AE" w:rsidRPr="00B863AE" w:rsidRDefault="00B863AE" w:rsidP="00B863AE">
      <w:pPr>
        <w:jc w:val="both"/>
        <w:rPr>
          <w:rFonts w:cstheme="minorHAnsi"/>
          <w:sz w:val="22"/>
          <w:lang w:val="fr-FR"/>
        </w:rPr>
      </w:pPr>
      <w:r w:rsidRPr="00B863AE">
        <w:rPr>
          <w:rFonts w:cstheme="minorHAnsi"/>
          <w:sz w:val="22"/>
          <w:lang w:val="fr-FR"/>
        </w:rPr>
        <w:t xml:space="preserve">a) Ces traits de caractère ne sont pas intrinsèquement mauvais. Ce sont des instincts et des forces qui peuvent devenir des moyens de perfection ou causer la chute de l'homme. Si une personne utilise le pouvoir de la </w:t>
      </w:r>
      <w:r>
        <w:rPr>
          <w:rFonts w:cstheme="minorHAnsi"/>
          <w:sz w:val="22"/>
          <w:lang w:val="fr-FR"/>
        </w:rPr>
        <w:t>« </w:t>
      </w:r>
      <w:r w:rsidRPr="00B863AE">
        <w:rPr>
          <w:rFonts w:cstheme="minorHAnsi"/>
          <w:sz w:val="22"/>
          <w:lang w:val="fr-FR"/>
        </w:rPr>
        <w:t>cupidité</w:t>
      </w:r>
      <w:r>
        <w:rPr>
          <w:rFonts w:cstheme="minorHAnsi"/>
          <w:sz w:val="22"/>
          <w:lang w:val="fr-FR"/>
        </w:rPr>
        <w:t> »</w:t>
      </w:r>
      <w:r w:rsidRPr="00B863AE">
        <w:rPr>
          <w:rFonts w:cstheme="minorHAnsi"/>
          <w:sz w:val="22"/>
          <w:lang w:val="fr-FR"/>
        </w:rPr>
        <w:t xml:space="preserve"> pour accumuler des richesses de manière illicite, elle succombera à la tentation et à l'avarice. En revanche, si elle canalise cette force vers la quête de la connaissance, elle deviendra assoiffée de savoir et atteindra la perfection.</w:t>
      </w:r>
    </w:p>
    <w:p w14:paraId="3CBA4EAC" w14:textId="16B1AA18" w:rsidR="00563050" w:rsidRPr="00477651" w:rsidRDefault="00B863AE" w:rsidP="00563050">
      <w:pPr>
        <w:jc w:val="both"/>
        <w:rPr>
          <w:rFonts w:cstheme="minorHAnsi"/>
          <w:sz w:val="22"/>
          <w:lang w:val="fr-FR"/>
        </w:rPr>
      </w:pPr>
      <w:r w:rsidRPr="00B863AE">
        <w:rPr>
          <w:rFonts w:cstheme="minorHAnsi"/>
          <w:sz w:val="22"/>
          <w:lang w:val="fr-FR"/>
        </w:rPr>
        <w:t xml:space="preserve">b) Ces traits sont naturellement ancrés chez les humains. Sans une éducation basée sur la </w:t>
      </w:r>
      <w:r>
        <w:rPr>
          <w:rFonts w:cstheme="minorHAnsi"/>
          <w:sz w:val="22"/>
          <w:lang w:val="fr-FR"/>
        </w:rPr>
        <w:t>R</w:t>
      </w:r>
      <w:r w:rsidRPr="00B863AE">
        <w:rPr>
          <w:rFonts w:cstheme="minorHAnsi"/>
          <w:sz w:val="22"/>
          <w:lang w:val="fr-FR"/>
        </w:rPr>
        <w:t xml:space="preserve">évélation, ils se développeront comme de mauvaises herbes dans des directions indésirables. Cependant, si une </w:t>
      </w:r>
      <w:r w:rsidRPr="00B863AE">
        <w:rPr>
          <w:rFonts w:cstheme="minorHAnsi"/>
          <w:sz w:val="22"/>
          <w:lang w:val="fr-FR"/>
        </w:rPr>
        <w:lastRenderedPageBreak/>
        <w:t xml:space="preserve">personne est formée selon les préceptes de </w:t>
      </w:r>
      <w:r>
        <w:rPr>
          <w:rFonts w:cstheme="minorHAnsi"/>
          <w:sz w:val="22"/>
          <w:lang w:val="fr-FR"/>
        </w:rPr>
        <w:t>celle-ci</w:t>
      </w:r>
      <w:r w:rsidRPr="00B863AE">
        <w:rPr>
          <w:rFonts w:cstheme="minorHAnsi"/>
          <w:sz w:val="22"/>
          <w:lang w:val="fr-FR"/>
        </w:rPr>
        <w:t>, elle parviendra à contrôler ces penchants et deviendra un être humain digne et vertueux</w:t>
      </w:r>
      <w:r w:rsidR="00563050" w:rsidRPr="00477651">
        <w:rPr>
          <w:rFonts w:cstheme="minorHAnsi"/>
          <w:sz w:val="22"/>
          <w:lang w:val="fr-FR"/>
        </w:rPr>
        <w:t>.</w:t>
      </w:r>
      <w:r w:rsidR="00563050" w:rsidRPr="00477651">
        <w:rPr>
          <w:rStyle w:val="Appelnotedebasdep"/>
          <w:rFonts w:cstheme="minorHAnsi"/>
          <w:sz w:val="22"/>
          <w:lang w:val="fr-FR"/>
        </w:rPr>
        <w:footnoteReference w:id="10"/>
      </w:r>
    </w:p>
    <w:p w14:paraId="5268F905" w14:textId="77777777" w:rsidR="00563050" w:rsidRPr="00477651" w:rsidRDefault="00563050" w:rsidP="00563050">
      <w:pPr>
        <w:rPr>
          <w:rFonts w:cstheme="minorHAnsi"/>
          <w:sz w:val="22"/>
          <w:lang w:val="fr-FR"/>
        </w:rPr>
      </w:pPr>
    </w:p>
    <w:p w14:paraId="20261B2C" w14:textId="77777777" w:rsidR="00563050" w:rsidRDefault="00563050" w:rsidP="00563050">
      <w:pPr>
        <w:rPr>
          <w:rFonts w:cstheme="minorHAnsi"/>
          <w:sz w:val="22"/>
          <w:lang w:val="fr-FR"/>
        </w:rPr>
      </w:pPr>
    </w:p>
    <w:p w14:paraId="46C6DE5B" w14:textId="77777777" w:rsidR="005541DC" w:rsidRPr="00477651" w:rsidRDefault="005541DC" w:rsidP="00563050">
      <w:pPr>
        <w:rPr>
          <w:rFonts w:cstheme="minorHAnsi"/>
          <w:sz w:val="22"/>
          <w:lang w:val="fr-FR"/>
        </w:rPr>
      </w:pPr>
    </w:p>
    <w:p w14:paraId="70ED1F1A" w14:textId="40E0BFFE" w:rsidR="00563050" w:rsidRPr="00CE5BA6" w:rsidRDefault="006C62D6" w:rsidP="006C62D6">
      <w:pPr>
        <w:jc w:val="right"/>
        <w:rPr>
          <w:rFonts w:cstheme="minorHAnsi"/>
          <w:b/>
          <w:bCs/>
          <w:i/>
          <w:iCs/>
          <w:sz w:val="20"/>
          <w:szCs w:val="20"/>
          <w:lang w:val="fr-FR"/>
        </w:rPr>
      </w:pPr>
      <w:r w:rsidRPr="008A1F54">
        <w:rPr>
          <w:rFonts w:cs="KFGQPC Uthmanic Script HAFS"/>
          <w:color w:val="000000"/>
          <w:sz w:val="36"/>
          <w:szCs w:val="36"/>
          <w:shd w:val="clear" w:color="auto" w:fill="FFFFFF"/>
          <w:rtl/>
        </w:rPr>
        <w:t xml:space="preserve">إِلَّا </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لۡمُصَلِّينَ</w:t>
      </w:r>
      <w:r w:rsidRPr="008A1F54">
        <w:rPr>
          <w:rFonts w:cs="KFGQPC Uthmanic Script HAFS"/>
          <w:color w:val="000000"/>
          <w:sz w:val="36"/>
          <w:szCs w:val="36"/>
          <w:shd w:val="clear" w:color="auto" w:fill="FFFFFF"/>
          <w:rtl/>
        </w:rPr>
        <w:t xml:space="preserve">٢٢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لَّذِينَ</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هُمۡ</w:t>
      </w:r>
      <w:proofErr w:type="spellEnd"/>
      <w:r w:rsidRPr="008A1F54">
        <w:rPr>
          <w:rFonts w:cs="KFGQPC Uthmanic Script HAFS"/>
          <w:color w:val="000000"/>
          <w:sz w:val="36"/>
          <w:szCs w:val="36"/>
          <w:shd w:val="clear" w:color="auto" w:fill="FFFFFF"/>
          <w:rtl/>
        </w:rPr>
        <w:t xml:space="preserve"> عَلَىٰ </w:t>
      </w:r>
      <w:proofErr w:type="spellStart"/>
      <w:r w:rsidRPr="008A1F54">
        <w:rPr>
          <w:rFonts w:cs="KFGQPC Uthmanic Script HAFS"/>
          <w:color w:val="000000"/>
          <w:sz w:val="36"/>
          <w:szCs w:val="36"/>
          <w:shd w:val="clear" w:color="auto" w:fill="FFFFFF"/>
          <w:rtl/>
        </w:rPr>
        <w:t>صَلَاتِهِمۡ</w:t>
      </w:r>
      <w:proofErr w:type="spellEnd"/>
      <w:r w:rsidRPr="008A1F54">
        <w:rPr>
          <w:rFonts w:cs="KFGQPC Uthmanic Script HAFS"/>
          <w:color w:val="000000"/>
          <w:sz w:val="36"/>
          <w:szCs w:val="36"/>
          <w:shd w:val="clear" w:color="auto" w:fill="FFFFFF"/>
          <w:rtl/>
        </w:rPr>
        <w:t xml:space="preserve"> دَآئِمُونَ٢٣ </w:t>
      </w:r>
      <w:proofErr w:type="spellStart"/>
      <w:r w:rsidRPr="008A1F54">
        <w:rPr>
          <w:rFonts w:cs="KFGQPC Uthmanic Script HAFS"/>
          <w:color w:val="000000"/>
          <w:sz w:val="36"/>
          <w:szCs w:val="36"/>
          <w:shd w:val="clear" w:color="auto" w:fill="FFFFFF"/>
          <w:rtl/>
        </w:rPr>
        <w:t>وَ</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لَّذِينَ</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فِيٓ</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أَمۡوَٰلِهِمۡ</w:t>
      </w:r>
      <w:proofErr w:type="spellEnd"/>
      <w:r w:rsidRPr="008A1F54">
        <w:rPr>
          <w:rFonts w:cs="KFGQPC Uthmanic Script HAFS"/>
          <w:color w:val="000000"/>
          <w:sz w:val="36"/>
          <w:szCs w:val="36"/>
          <w:shd w:val="clear" w:color="auto" w:fill="FFFFFF"/>
          <w:rtl/>
        </w:rPr>
        <w:t xml:space="preserve"> حَقّٞ مَّعۡلُومٞ٢٤ </w:t>
      </w:r>
      <w:proofErr w:type="spellStart"/>
      <w:r w:rsidRPr="008A1F54">
        <w:rPr>
          <w:rFonts w:cs="KFGQPC Uthmanic Script HAFS"/>
          <w:color w:val="000000"/>
          <w:sz w:val="36"/>
          <w:szCs w:val="36"/>
          <w:shd w:val="clear" w:color="auto" w:fill="FFFFFF"/>
          <w:rtl/>
        </w:rPr>
        <w:t>لِّلسَّآئِلِ</w:t>
      </w:r>
      <w:proofErr w:type="spellEnd"/>
      <w:r w:rsidRPr="008A1F54">
        <w:rPr>
          <w:rFonts w:cs="KFGQPC Uthmanic Script HAFS"/>
          <w:color w:val="000000"/>
          <w:sz w:val="36"/>
          <w:szCs w:val="36"/>
          <w:shd w:val="clear" w:color="auto" w:fill="FFFFFF"/>
          <w:rtl/>
        </w:rPr>
        <w:t xml:space="preserve"> وَ</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لۡمَحۡرُومِ</w:t>
      </w:r>
      <w:r w:rsidRPr="008A1F54">
        <w:rPr>
          <w:rFonts w:cs="KFGQPC Uthmanic Script HAFS"/>
          <w:color w:val="000000"/>
          <w:sz w:val="36"/>
          <w:szCs w:val="36"/>
          <w:shd w:val="clear" w:color="auto" w:fill="FFFFFF"/>
          <w:rtl/>
        </w:rPr>
        <w:t xml:space="preserve">٢٥ </w:t>
      </w:r>
      <w:proofErr w:type="spellStart"/>
      <w:r w:rsidRPr="008A1F54">
        <w:rPr>
          <w:rFonts w:cs="KFGQPC Uthmanic Script HAFS"/>
          <w:color w:val="000000"/>
          <w:sz w:val="36"/>
          <w:szCs w:val="36"/>
          <w:shd w:val="clear" w:color="auto" w:fill="FFFFFF"/>
          <w:rtl/>
        </w:rPr>
        <w:t>وَ</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لَّذِينَ</w:t>
      </w:r>
      <w:proofErr w:type="spellEnd"/>
      <w:r w:rsidRPr="008A1F54">
        <w:rPr>
          <w:rFonts w:cs="KFGQPC Uthmanic Script HAFS"/>
          <w:color w:val="000000"/>
          <w:sz w:val="36"/>
          <w:szCs w:val="36"/>
          <w:shd w:val="clear" w:color="auto" w:fill="FFFFFF"/>
          <w:rtl/>
        </w:rPr>
        <w:t xml:space="preserve"> يُصَدِّقُونَ </w:t>
      </w:r>
      <w:proofErr w:type="spellStart"/>
      <w:r w:rsidRPr="008A1F54">
        <w:rPr>
          <w:rFonts w:cs="KFGQPC Uthmanic Script HAFS"/>
          <w:color w:val="000000"/>
          <w:sz w:val="36"/>
          <w:szCs w:val="36"/>
          <w:shd w:val="clear" w:color="auto" w:fill="FFFFFF"/>
          <w:rtl/>
        </w:rPr>
        <w:t>بِيَوۡمِ</w:t>
      </w:r>
      <w:proofErr w:type="spellEnd"/>
      <w:r w:rsidRPr="008A1F54">
        <w:rPr>
          <w:rFonts w:cs="KFGQPC Uthmanic Script HAFS"/>
          <w:color w:val="000000"/>
          <w:sz w:val="36"/>
          <w:szCs w:val="36"/>
          <w:shd w:val="clear" w:color="auto" w:fill="FFFFFF"/>
          <w:rtl/>
        </w:rPr>
        <w:t xml:space="preserve"> </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لدِّينِ</w:t>
      </w:r>
      <w:r w:rsidRPr="008A1F54">
        <w:rPr>
          <w:rFonts w:cs="KFGQPC Uthmanic Script HAFS"/>
          <w:color w:val="000000"/>
          <w:sz w:val="36"/>
          <w:szCs w:val="36"/>
          <w:shd w:val="clear" w:color="auto" w:fill="FFFFFF"/>
          <w:rtl/>
        </w:rPr>
        <w:t xml:space="preserve">٢٦ </w:t>
      </w:r>
      <w:proofErr w:type="spellStart"/>
      <w:r w:rsidRPr="008A1F54">
        <w:rPr>
          <w:rFonts w:cs="KFGQPC Uthmanic Script HAFS"/>
          <w:color w:val="000000"/>
          <w:sz w:val="36"/>
          <w:szCs w:val="36"/>
          <w:shd w:val="clear" w:color="auto" w:fill="FFFFFF"/>
          <w:rtl/>
        </w:rPr>
        <w:t>وَ</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لَّذِينَ</w:t>
      </w:r>
      <w:proofErr w:type="spellEnd"/>
      <w:r w:rsidRPr="008A1F54">
        <w:rPr>
          <w:rFonts w:cs="KFGQPC Uthmanic Script HAFS"/>
          <w:color w:val="000000"/>
          <w:sz w:val="36"/>
          <w:szCs w:val="36"/>
          <w:shd w:val="clear" w:color="auto" w:fill="FFFFFF"/>
          <w:rtl/>
        </w:rPr>
        <w:t xml:space="preserve"> هُم </w:t>
      </w:r>
      <w:proofErr w:type="spellStart"/>
      <w:r w:rsidRPr="008A1F54">
        <w:rPr>
          <w:rFonts w:cs="KFGQPC Uthmanic Script HAFS"/>
          <w:color w:val="000000"/>
          <w:sz w:val="36"/>
          <w:szCs w:val="36"/>
          <w:shd w:val="clear" w:color="auto" w:fill="FFFFFF"/>
          <w:rtl/>
        </w:rPr>
        <w:t>مِّنۡ</w:t>
      </w:r>
      <w:proofErr w:type="spellEnd"/>
      <w:r w:rsidRPr="008A1F54">
        <w:rPr>
          <w:rFonts w:cs="KFGQPC Uthmanic Script HAFS"/>
          <w:color w:val="000000"/>
          <w:sz w:val="36"/>
          <w:szCs w:val="36"/>
          <w:shd w:val="clear" w:color="auto" w:fill="FFFFFF"/>
          <w:rtl/>
        </w:rPr>
        <w:t xml:space="preserve"> عَذَابِ رَبِّهِم مُّشۡفِقُونَ٢٧ إِنَّ عَذَابَ </w:t>
      </w:r>
      <w:proofErr w:type="spellStart"/>
      <w:r w:rsidRPr="008A1F54">
        <w:rPr>
          <w:rFonts w:cs="KFGQPC Uthmanic Script HAFS"/>
          <w:color w:val="000000"/>
          <w:sz w:val="36"/>
          <w:szCs w:val="36"/>
          <w:shd w:val="clear" w:color="auto" w:fill="FFFFFF"/>
          <w:rtl/>
        </w:rPr>
        <w:t>رَبِّهِمۡ</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غَيۡرُ</w:t>
      </w:r>
      <w:proofErr w:type="spellEnd"/>
      <w:r w:rsidRPr="008A1F54">
        <w:rPr>
          <w:rFonts w:cs="KFGQPC Uthmanic Script HAFS"/>
          <w:color w:val="000000"/>
          <w:sz w:val="36"/>
          <w:szCs w:val="36"/>
          <w:shd w:val="clear" w:color="auto" w:fill="FFFFFF"/>
          <w:rtl/>
        </w:rPr>
        <w:t xml:space="preserve"> مَأۡمُونٖ٢٨ </w:t>
      </w:r>
      <w:proofErr w:type="spellStart"/>
      <w:r w:rsidRPr="008A1F54">
        <w:rPr>
          <w:rFonts w:cs="KFGQPC Uthmanic Script HAFS"/>
          <w:color w:val="000000"/>
          <w:sz w:val="36"/>
          <w:szCs w:val="36"/>
          <w:shd w:val="clear" w:color="auto" w:fill="FFFFFF"/>
          <w:rtl/>
        </w:rPr>
        <w:t>وَ</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لَّذِينَ</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هُمۡ</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لِفُرُوجِهِمۡ</w:t>
      </w:r>
      <w:proofErr w:type="spellEnd"/>
      <w:r w:rsidRPr="008A1F54">
        <w:rPr>
          <w:rFonts w:cs="KFGQPC Uthmanic Script HAFS"/>
          <w:color w:val="000000"/>
          <w:sz w:val="36"/>
          <w:szCs w:val="36"/>
          <w:shd w:val="clear" w:color="auto" w:fill="FFFFFF"/>
          <w:rtl/>
        </w:rPr>
        <w:t xml:space="preserve"> حَٰفِظُونَ٢٩ إِلَّا </w:t>
      </w:r>
      <w:proofErr w:type="spellStart"/>
      <w:r w:rsidRPr="008A1F54">
        <w:rPr>
          <w:rFonts w:cs="KFGQPC Uthmanic Script HAFS"/>
          <w:color w:val="000000"/>
          <w:sz w:val="36"/>
          <w:szCs w:val="36"/>
          <w:shd w:val="clear" w:color="auto" w:fill="FFFFFF"/>
          <w:rtl/>
        </w:rPr>
        <w:t>عَلَىٰٓ</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أَزۡوَٰجِهِمۡ</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أَوۡ</w:t>
      </w:r>
      <w:proofErr w:type="spellEnd"/>
      <w:r w:rsidRPr="008A1F54">
        <w:rPr>
          <w:rFonts w:cs="KFGQPC Uthmanic Script HAFS"/>
          <w:color w:val="000000"/>
          <w:sz w:val="36"/>
          <w:szCs w:val="36"/>
          <w:shd w:val="clear" w:color="auto" w:fill="FFFFFF"/>
          <w:rtl/>
        </w:rPr>
        <w:t xml:space="preserve"> مَا </w:t>
      </w:r>
      <w:proofErr w:type="spellStart"/>
      <w:r w:rsidRPr="008A1F54">
        <w:rPr>
          <w:rFonts w:cs="KFGQPC Uthmanic Script HAFS"/>
          <w:color w:val="000000"/>
          <w:sz w:val="36"/>
          <w:szCs w:val="36"/>
          <w:shd w:val="clear" w:color="auto" w:fill="FFFFFF"/>
          <w:rtl/>
        </w:rPr>
        <w:t>مَلَكَتۡ</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أَيۡمَٰنُهُمۡ</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فَإِنَّهُمۡ</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غَيۡرُ</w:t>
      </w:r>
      <w:proofErr w:type="spellEnd"/>
      <w:r w:rsidRPr="008A1F54">
        <w:rPr>
          <w:rFonts w:cs="KFGQPC Uthmanic Script HAFS"/>
          <w:color w:val="000000"/>
          <w:sz w:val="36"/>
          <w:szCs w:val="36"/>
          <w:shd w:val="clear" w:color="auto" w:fill="FFFFFF"/>
          <w:rtl/>
        </w:rPr>
        <w:t xml:space="preserve"> مَلُومِينَ٣٠ فَمَنِ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بۡتَغَىٰ</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وَرَآءَ</w:t>
      </w:r>
      <w:proofErr w:type="spellEnd"/>
      <w:r w:rsidRPr="008A1F54">
        <w:rPr>
          <w:rFonts w:cs="KFGQPC Uthmanic Script HAFS"/>
          <w:color w:val="000000"/>
          <w:sz w:val="36"/>
          <w:szCs w:val="36"/>
          <w:shd w:val="clear" w:color="auto" w:fill="FFFFFF"/>
          <w:rtl/>
        </w:rPr>
        <w:t xml:space="preserve"> ذَٰلِكَ </w:t>
      </w:r>
      <w:proofErr w:type="spellStart"/>
      <w:r w:rsidRPr="008A1F54">
        <w:rPr>
          <w:rFonts w:cs="KFGQPC Uthmanic Script HAFS"/>
          <w:color w:val="000000"/>
          <w:sz w:val="36"/>
          <w:szCs w:val="36"/>
          <w:shd w:val="clear" w:color="auto" w:fill="FFFFFF"/>
          <w:rtl/>
        </w:rPr>
        <w:t>فَأُوْلَٰٓئِكَ</w:t>
      </w:r>
      <w:proofErr w:type="spellEnd"/>
      <w:r w:rsidRPr="008A1F54">
        <w:rPr>
          <w:rFonts w:cs="KFGQPC Uthmanic Script HAFS"/>
          <w:color w:val="000000"/>
          <w:sz w:val="36"/>
          <w:szCs w:val="36"/>
          <w:shd w:val="clear" w:color="auto" w:fill="FFFFFF"/>
          <w:rtl/>
        </w:rPr>
        <w:t xml:space="preserve"> هُمُ </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لۡعَادُونَ</w:t>
      </w:r>
      <w:r w:rsidRPr="008A1F54">
        <w:rPr>
          <w:rFonts w:cs="KFGQPC Uthmanic Script HAFS"/>
          <w:color w:val="000000"/>
          <w:sz w:val="36"/>
          <w:szCs w:val="36"/>
          <w:shd w:val="clear" w:color="auto" w:fill="FFFFFF"/>
          <w:rtl/>
        </w:rPr>
        <w:t xml:space="preserve">٣١ </w:t>
      </w:r>
      <w:proofErr w:type="spellStart"/>
      <w:r w:rsidRPr="008A1F54">
        <w:rPr>
          <w:rFonts w:cs="KFGQPC Uthmanic Script HAFS"/>
          <w:color w:val="000000"/>
          <w:sz w:val="36"/>
          <w:szCs w:val="36"/>
          <w:shd w:val="clear" w:color="auto" w:fill="FFFFFF"/>
          <w:rtl/>
        </w:rPr>
        <w:t>وَ</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لَّذِينَ</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هُمۡ</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لِأَمَٰنَٰتِهِمۡ</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وَعَهۡدِهِمۡ</w:t>
      </w:r>
      <w:proofErr w:type="spellEnd"/>
      <w:r w:rsidRPr="008A1F54">
        <w:rPr>
          <w:rFonts w:cs="KFGQPC Uthmanic Script HAFS"/>
          <w:color w:val="000000"/>
          <w:sz w:val="36"/>
          <w:szCs w:val="36"/>
          <w:shd w:val="clear" w:color="auto" w:fill="FFFFFF"/>
          <w:rtl/>
        </w:rPr>
        <w:t xml:space="preserve"> رَٰعُونَ٣٢ </w:t>
      </w:r>
      <w:proofErr w:type="spellStart"/>
      <w:r w:rsidRPr="008A1F54">
        <w:rPr>
          <w:rFonts w:cs="KFGQPC Uthmanic Script HAFS"/>
          <w:color w:val="000000"/>
          <w:sz w:val="36"/>
          <w:szCs w:val="36"/>
          <w:shd w:val="clear" w:color="auto" w:fill="FFFFFF"/>
          <w:rtl/>
        </w:rPr>
        <w:t>وَ</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لَّذِينَ</w:t>
      </w:r>
      <w:proofErr w:type="spellEnd"/>
      <w:r w:rsidRPr="008A1F54">
        <w:rPr>
          <w:rFonts w:cs="KFGQPC Uthmanic Script HAFS"/>
          <w:color w:val="000000"/>
          <w:sz w:val="36"/>
          <w:szCs w:val="36"/>
          <w:shd w:val="clear" w:color="auto" w:fill="FFFFFF"/>
          <w:rtl/>
        </w:rPr>
        <w:t xml:space="preserve"> هُم </w:t>
      </w:r>
      <w:proofErr w:type="spellStart"/>
      <w:r w:rsidRPr="008A1F54">
        <w:rPr>
          <w:rFonts w:cs="KFGQPC Uthmanic Script HAFS"/>
          <w:color w:val="000000"/>
          <w:sz w:val="36"/>
          <w:szCs w:val="36"/>
          <w:shd w:val="clear" w:color="auto" w:fill="FFFFFF"/>
          <w:rtl/>
        </w:rPr>
        <w:t>بِشَهَٰدَٰتِهِمۡ</w:t>
      </w:r>
      <w:proofErr w:type="spellEnd"/>
      <w:r w:rsidRPr="008A1F54">
        <w:rPr>
          <w:rFonts w:cs="KFGQPC Uthmanic Script HAFS"/>
          <w:color w:val="000000"/>
          <w:sz w:val="36"/>
          <w:szCs w:val="36"/>
          <w:shd w:val="clear" w:color="auto" w:fill="FFFFFF"/>
          <w:rtl/>
        </w:rPr>
        <w:t xml:space="preserve"> قَآئِمُونَ٣٣ </w:t>
      </w:r>
      <w:proofErr w:type="spellStart"/>
      <w:r w:rsidRPr="008A1F54">
        <w:rPr>
          <w:rFonts w:cs="KFGQPC Uthmanic Script HAFS"/>
          <w:color w:val="000000"/>
          <w:sz w:val="36"/>
          <w:szCs w:val="36"/>
          <w:shd w:val="clear" w:color="auto" w:fill="FFFFFF"/>
          <w:rtl/>
        </w:rPr>
        <w:t>وَ</w:t>
      </w:r>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لَّذِينَ</w:t>
      </w:r>
      <w:proofErr w:type="spellEnd"/>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هُمۡ</w:t>
      </w:r>
      <w:proofErr w:type="spellEnd"/>
      <w:r w:rsidRPr="008A1F54">
        <w:rPr>
          <w:rFonts w:cs="KFGQPC Uthmanic Script HAFS"/>
          <w:color w:val="000000"/>
          <w:sz w:val="36"/>
          <w:szCs w:val="36"/>
          <w:shd w:val="clear" w:color="auto" w:fill="FFFFFF"/>
          <w:rtl/>
        </w:rPr>
        <w:t xml:space="preserve"> عَلَىٰ </w:t>
      </w:r>
      <w:proofErr w:type="spellStart"/>
      <w:r w:rsidRPr="008A1F54">
        <w:rPr>
          <w:rFonts w:cs="KFGQPC Uthmanic Script HAFS"/>
          <w:color w:val="000000"/>
          <w:sz w:val="36"/>
          <w:szCs w:val="36"/>
          <w:shd w:val="clear" w:color="auto" w:fill="FFFFFF"/>
          <w:rtl/>
        </w:rPr>
        <w:t>صَلَاتِهِمۡ</w:t>
      </w:r>
      <w:proofErr w:type="spellEnd"/>
      <w:r w:rsidRPr="008A1F54">
        <w:rPr>
          <w:rFonts w:cs="KFGQPC Uthmanic Script HAFS"/>
          <w:color w:val="000000"/>
          <w:sz w:val="36"/>
          <w:szCs w:val="36"/>
          <w:shd w:val="clear" w:color="auto" w:fill="FFFFFF"/>
          <w:rtl/>
        </w:rPr>
        <w:t xml:space="preserve"> يُحَافِظُونَ٣٤ </w:t>
      </w:r>
      <w:proofErr w:type="spellStart"/>
      <w:r w:rsidRPr="008A1F54">
        <w:rPr>
          <w:rFonts w:cs="KFGQPC Uthmanic Script HAFS"/>
          <w:color w:val="000000"/>
          <w:sz w:val="36"/>
          <w:szCs w:val="36"/>
          <w:shd w:val="clear" w:color="auto" w:fill="FFFFFF"/>
          <w:rtl/>
        </w:rPr>
        <w:t>أُوْلَٰٓئِكَ</w:t>
      </w:r>
      <w:proofErr w:type="spellEnd"/>
      <w:r w:rsidRPr="008A1F54">
        <w:rPr>
          <w:rFonts w:cs="KFGQPC Uthmanic Script HAFS"/>
          <w:color w:val="000000"/>
          <w:sz w:val="36"/>
          <w:szCs w:val="36"/>
          <w:shd w:val="clear" w:color="auto" w:fill="FFFFFF"/>
          <w:rtl/>
        </w:rPr>
        <w:t xml:space="preserve"> فِي جَنَّٰتٖ مُّكۡرَمُونَ٣٥</w:t>
      </w:r>
    </w:p>
    <w:p w14:paraId="53CF2A85" w14:textId="77777777" w:rsidR="00563050" w:rsidRPr="00CE5BA6" w:rsidRDefault="00563050" w:rsidP="00563050">
      <w:pPr>
        <w:jc w:val="both"/>
        <w:rPr>
          <w:rFonts w:cstheme="minorHAnsi"/>
          <w:b/>
          <w:bCs/>
          <w:i/>
          <w:iCs/>
          <w:sz w:val="20"/>
          <w:szCs w:val="20"/>
          <w:lang w:val="fr-FR"/>
        </w:rPr>
      </w:pPr>
    </w:p>
    <w:p w14:paraId="4D9F16BE"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22- Sauf</w:t>
      </w:r>
      <w:r>
        <w:rPr>
          <w:rFonts w:cstheme="minorHAnsi"/>
          <w:b/>
          <w:bCs/>
          <w:i/>
          <w:iCs/>
          <w:sz w:val="20"/>
          <w:szCs w:val="20"/>
          <w:lang w:val="fr-FR"/>
        </w:rPr>
        <w:t xml:space="preserve"> </w:t>
      </w:r>
      <w:r w:rsidRPr="00CE5BA6">
        <w:rPr>
          <w:rFonts w:cstheme="minorHAnsi"/>
          <w:b/>
          <w:bCs/>
          <w:i/>
          <w:iCs/>
          <w:sz w:val="20"/>
          <w:szCs w:val="20"/>
          <w:lang w:val="fr-FR"/>
        </w:rPr>
        <w:t>ceux qui pratiquent la prière</w:t>
      </w:r>
    </w:p>
    <w:p w14:paraId="6B385C79"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23- qui sont</w:t>
      </w:r>
      <w:r>
        <w:rPr>
          <w:rFonts w:cstheme="minorHAnsi"/>
          <w:b/>
          <w:bCs/>
          <w:i/>
          <w:iCs/>
          <w:sz w:val="20"/>
          <w:szCs w:val="20"/>
          <w:lang w:val="fr-FR"/>
        </w:rPr>
        <w:t xml:space="preserve"> </w:t>
      </w:r>
      <w:r w:rsidRPr="00CE5BA6">
        <w:rPr>
          <w:rFonts w:cstheme="minorHAnsi"/>
          <w:b/>
          <w:bCs/>
          <w:i/>
          <w:iCs/>
          <w:sz w:val="20"/>
          <w:szCs w:val="20"/>
          <w:lang w:val="fr-FR"/>
        </w:rPr>
        <w:t>assidus à leurs</w:t>
      </w:r>
      <w:r>
        <w:rPr>
          <w:rFonts w:cstheme="minorHAnsi"/>
          <w:b/>
          <w:bCs/>
          <w:i/>
          <w:iCs/>
          <w:sz w:val="20"/>
          <w:szCs w:val="20"/>
          <w:lang w:val="fr-FR"/>
        </w:rPr>
        <w:t xml:space="preserve"> </w:t>
      </w:r>
      <w:r w:rsidRPr="00CE5BA6">
        <w:rPr>
          <w:rFonts w:cstheme="minorHAnsi"/>
          <w:b/>
          <w:bCs/>
          <w:i/>
          <w:iCs/>
          <w:sz w:val="20"/>
          <w:szCs w:val="20"/>
          <w:lang w:val="fr-FR"/>
        </w:rPr>
        <w:t>prières,</w:t>
      </w:r>
    </w:p>
    <w:p w14:paraId="6C408BE9" w14:textId="34C0906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24- et sur les bien</w:t>
      </w:r>
      <w:r>
        <w:rPr>
          <w:rFonts w:cstheme="minorHAnsi"/>
          <w:b/>
          <w:bCs/>
          <w:i/>
          <w:iCs/>
          <w:sz w:val="20"/>
          <w:szCs w:val="20"/>
          <w:lang w:val="fr-FR"/>
        </w:rPr>
        <w:t>s</w:t>
      </w:r>
      <w:r w:rsidRPr="00CE5BA6">
        <w:rPr>
          <w:rFonts w:cstheme="minorHAnsi"/>
          <w:b/>
          <w:bCs/>
          <w:i/>
          <w:iCs/>
          <w:sz w:val="20"/>
          <w:szCs w:val="20"/>
          <w:lang w:val="fr-FR"/>
        </w:rPr>
        <w:t xml:space="preserve"> desquels il y a un droit bien déterminé [la Zak</w:t>
      </w:r>
      <w:r w:rsidR="003F3F03">
        <w:rPr>
          <w:rFonts w:cstheme="minorHAnsi"/>
          <w:b/>
          <w:bCs/>
          <w:i/>
          <w:iCs/>
          <w:sz w:val="20"/>
          <w:szCs w:val="20"/>
          <w:lang w:val="fr-FR"/>
        </w:rPr>
        <w:t>â</w:t>
      </w:r>
      <w:r w:rsidRPr="00CE5BA6">
        <w:rPr>
          <w:rFonts w:cstheme="minorHAnsi"/>
          <w:b/>
          <w:bCs/>
          <w:i/>
          <w:iCs/>
          <w:sz w:val="20"/>
          <w:szCs w:val="20"/>
          <w:lang w:val="fr-FR"/>
        </w:rPr>
        <w:t>t]</w:t>
      </w:r>
    </w:p>
    <w:p w14:paraId="03445086"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25- pour le mendiant et le déshérité ;</w:t>
      </w:r>
    </w:p>
    <w:p w14:paraId="6ED1E74A"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26- et qui déclarent</w:t>
      </w:r>
      <w:r>
        <w:rPr>
          <w:rFonts w:cstheme="minorHAnsi"/>
          <w:b/>
          <w:bCs/>
          <w:i/>
          <w:iCs/>
          <w:sz w:val="20"/>
          <w:szCs w:val="20"/>
          <w:lang w:val="fr-FR"/>
        </w:rPr>
        <w:t xml:space="preserve"> v</w:t>
      </w:r>
      <w:r w:rsidRPr="00CE5BA6">
        <w:rPr>
          <w:rFonts w:cstheme="minorHAnsi"/>
          <w:b/>
          <w:bCs/>
          <w:i/>
          <w:iCs/>
          <w:sz w:val="20"/>
          <w:szCs w:val="20"/>
          <w:lang w:val="fr-FR"/>
        </w:rPr>
        <w:t>éridique le Jour de la Rétribution,</w:t>
      </w:r>
    </w:p>
    <w:p w14:paraId="05A2EE16"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27- et ceux qui craignent le châtiment de leur Seigneur</w:t>
      </w:r>
    </w:p>
    <w:p w14:paraId="56947145"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28- car vraiment, il n’y a nulle assurance contre le châtiment de leur Seigneur :</w:t>
      </w:r>
    </w:p>
    <w:p w14:paraId="17CA5583"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29- et qui se maintiennent dans la chasteté</w:t>
      </w:r>
    </w:p>
    <w:p w14:paraId="483F3637"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30- et n’ont de rapports qu’avec</w:t>
      </w:r>
      <w:r>
        <w:rPr>
          <w:rFonts w:cstheme="minorHAnsi"/>
          <w:b/>
          <w:bCs/>
          <w:i/>
          <w:iCs/>
          <w:sz w:val="20"/>
          <w:szCs w:val="20"/>
          <w:lang w:val="fr-FR"/>
        </w:rPr>
        <w:t xml:space="preserve"> </w:t>
      </w:r>
      <w:r w:rsidRPr="00CE5BA6">
        <w:rPr>
          <w:rFonts w:cstheme="minorHAnsi"/>
          <w:b/>
          <w:bCs/>
          <w:i/>
          <w:iCs/>
          <w:sz w:val="20"/>
          <w:szCs w:val="20"/>
          <w:lang w:val="fr-FR"/>
        </w:rPr>
        <w:t>leurs</w:t>
      </w:r>
      <w:r>
        <w:rPr>
          <w:rFonts w:cstheme="minorHAnsi"/>
          <w:b/>
          <w:bCs/>
          <w:i/>
          <w:iCs/>
          <w:sz w:val="20"/>
          <w:szCs w:val="20"/>
          <w:lang w:val="fr-FR"/>
        </w:rPr>
        <w:t xml:space="preserve"> </w:t>
      </w:r>
      <w:r w:rsidRPr="00CE5BA6">
        <w:rPr>
          <w:rFonts w:cstheme="minorHAnsi"/>
          <w:b/>
          <w:bCs/>
          <w:i/>
          <w:iCs/>
          <w:sz w:val="20"/>
          <w:szCs w:val="20"/>
          <w:lang w:val="fr-FR"/>
        </w:rPr>
        <w:t>épouses</w:t>
      </w:r>
      <w:r>
        <w:rPr>
          <w:rFonts w:cstheme="minorHAnsi"/>
          <w:b/>
          <w:bCs/>
          <w:i/>
          <w:iCs/>
          <w:sz w:val="20"/>
          <w:szCs w:val="20"/>
          <w:lang w:val="fr-FR"/>
        </w:rPr>
        <w:t xml:space="preserve"> </w:t>
      </w:r>
      <w:r w:rsidRPr="00CE5BA6">
        <w:rPr>
          <w:rFonts w:cstheme="minorHAnsi"/>
          <w:b/>
          <w:bCs/>
          <w:i/>
          <w:iCs/>
          <w:sz w:val="20"/>
          <w:szCs w:val="20"/>
          <w:lang w:val="fr-FR"/>
        </w:rPr>
        <w:t>ou les esclaves</w:t>
      </w:r>
      <w:r>
        <w:rPr>
          <w:rFonts w:cstheme="minorHAnsi"/>
          <w:b/>
          <w:bCs/>
          <w:i/>
          <w:iCs/>
          <w:sz w:val="20"/>
          <w:szCs w:val="20"/>
          <w:lang w:val="fr-FR"/>
        </w:rPr>
        <w:t xml:space="preserve"> </w:t>
      </w:r>
      <w:r w:rsidRPr="00CE5BA6">
        <w:rPr>
          <w:rFonts w:cstheme="minorHAnsi"/>
          <w:b/>
          <w:bCs/>
          <w:i/>
          <w:iCs/>
          <w:sz w:val="20"/>
          <w:szCs w:val="20"/>
          <w:lang w:val="fr-FR"/>
        </w:rPr>
        <w:t>qu’ils</w:t>
      </w:r>
      <w:r>
        <w:rPr>
          <w:rFonts w:cstheme="minorHAnsi"/>
          <w:b/>
          <w:bCs/>
          <w:i/>
          <w:iCs/>
          <w:sz w:val="20"/>
          <w:szCs w:val="20"/>
          <w:lang w:val="fr-FR"/>
        </w:rPr>
        <w:t xml:space="preserve"> </w:t>
      </w:r>
      <w:r w:rsidRPr="00CE5BA6">
        <w:rPr>
          <w:rFonts w:cstheme="minorHAnsi"/>
          <w:b/>
          <w:bCs/>
          <w:i/>
          <w:iCs/>
          <w:sz w:val="20"/>
          <w:szCs w:val="20"/>
          <w:lang w:val="fr-FR"/>
        </w:rPr>
        <w:t>possèdent car dans ce</w:t>
      </w:r>
      <w:r>
        <w:rPr>
          <w:rFonts w:cstheme="minorHAnsi"/>
          <w:b/>
          <w:bCs/>
          <w:i/>
          <w:iCs/>
          <w:sz w:val="20"/>
          <w:szCs w:val="20"/>
          <w:lang w:val="fr-FR"/>
        </w:rPr>
        <w:t xml:space="preserve"> </w:t>
      </w:r>
      <w:r w:rsidRPr="00CE5BA6">
        <w:rPr>
          <w:rFonts w:cstheme="minorHAnsi"/>
          <w:b/>
          <w:bCs/>
          <w:i/>
          <w:iCs/>
          <w:sz w:val="20"/>
          <w:szCs w:val="20"/>
          <w:lang w:val="fr-FR"/>
        </w:rPr>
        <w:t>cas, ils ne sont pas blâmables,</w:t>
      </w:r>
    </w:p>
    <w:p w14:paraId="3C0FBB97"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31- mais</w:t>
      </w:r>
      <w:r>
        <w:rPr>
          <w:rFonts w:cstheme="minorHAnsi"/>
          <w:b/>
          <w:bCs/>
          <w:i/>
          <w:iCs/>
          <w:sz w:val="20"/>
          <w:szCs w:val="20"/>
          <w:lang w:val="fr-FR"/>
        </w:rPr>
        <w:t xml:space="preserve"> </w:t>
      </w:r>
      <w:r w:rsidRPr="00CE5BA6">
        <w:rPr>
          <w:rFonts w:cstheme="minorHAnsi"/>
          <w:b/>
          <w:bCs/>
          <w:i/>
          <w:iCs/>
          <w:sz w:val="20"/>
          <w:szCs w:val="20"/>
          <w:lang w:val="fr-FR"/>
        </w:rPr>
        <w:t>ceux qui cherchent [leur plaisir] en dehors de cela, sont des transgresseurs ;</w:t>
      </w:r>
    </w:p>
    <w:p w14:paraId="429C6101"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32- et qui gardent les dépôts</w:t>
      </w:r>
      <w:r>
        <w:rPr>
          <w:rFonts w:cstheme="minorHAnsi"/>
          <w:b/>
          <w:bCs/>
          <w:i/>
          <w:iCs/>
          <w:sz w:val="20"/>
          <w:szCs w:val="20"/>
          <w:lang w:val="fr-FR"/>
        </w:rPr>
        <w:t xml:space="preserve"> </w:t>
      </w:r>
      <w:r w:rsidRPr="00CE5BA6">
        <w:rPr>
          <w:rFonts w:cstheme="minorHAnsi"/>
          <w:b/>
          <w:bCs/>
          <w:i/>
          <w:iCs/>
          <w:sz w:val="20"/>
          <w:szCs w:val="20"/>
          <w:lang w:val="fr-FR"/>
        </w:rPr>
        <w:t>confiés à eux, et respectent</w:t>
      </w:r>
      <w:r>
        <w:rPr>
          <w:rFonts w:cstheme="minorHAnsi"/>
          <w:b/>
          <w:bCs/>
          <w:i/>
          <w:iCs/>
          <w:sz w:val="20"/>
          <w:szCs w:val="20"/>
          <w:lang w:val="fr-FR"/>
        </w:rPr>
        <w:t xml:space="preserve"> </w:t>
      </w:r>
      <w:r w:rsidRPr="00CE5BA6">
        <w:rPr>
          <w:rFonts w:cstheme="minorHAnsi"/>
          <w:b/>
          <w:bCs/>
          <w:i/>
          <w:iCs/>
          <w:sz w:val="20"/>
          <w:szCs w:val="20"/>
          <w:lang w:val="fr-FR"/>
        </w:rPr>
        <w:t>leurs engagements scrupuleusement ;</w:t>
      </w:r>
    </w:p>
    <w:p w14:paraId="04423257"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33- et qui témoignent de la stricte</w:t>
      </w:r>
      <w:r>
        <w:rPr>
          <w:rFonts w:cstheme="minorHAnsi"/>
          <w:b/>
          <w:bCs/>
          <w:i/>
          <w:iCs/>
          <w:sz w:val="20"/>
          <w:szCs w:val="20"/>
          <w:lang w:val="fr-FR"/>
        </w:rPr>
        <w:t xml:space="preserve"> </w:t>
      </w:r>
      <w:r w:rsidRPr="00CE5BA6">
        <w:rPr>
          <w:rFonts w:cstheme="minorHAnsi"/>
          <w:b/>
          <w:bCs/>
          <w:i/>
          <w:iCs/>
          <w:sz w:val="20"/>
          <w:szCs w:val="20"/>
          <w:lang w:val="fr-FR"/>
        </w:rPr>
        <w:t>vérité,</w:t>
      </w:r>
    </w:p>
    <w:p w14:paraId="7A91F850"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lastRenderedPageBreak/>
        <w:t>34- et qui sont</w:t>
      </w:r>
      <w:r>
        <w:rPr>
          <w:rFonts w:cstheme="minorHAnsi"/>
          <w:b/>
          <w:bCs/>
          <w:i/>
          <w:iCs/>
          <w:sz w:val="20"/>
          <w:szCs w:val="20"/>
          <w:lang w:val="fr-FR"/>
        </w:rPr>
        <w:t xml:space="preserve"> </w:t>
      </w:r>
      <w:r w:rsidRPr="00CE5BA6">
        <w:rPr>
          <w:rFonts w:cstheme="minorHAnsi"/>
          <w:b/>
          <w:bCs/>
          <w:i/>
          <w:iCs/>
          <w:sz w:val="20"/>
          <w:szCs w:val="20"/>
          <w:lang w:val="fr-FR"/>
        </w:rPr>
        <w:t>réguliers dans leur</w:t>
      </w:r>
      <w:r>
        <w:rPr>
          <w:rFonts w:cstheme="minorHAnsi"/>
          <w:b/>
          <w:bCs/>
          <w:i/>
          <w:iCs/>
          <w:sz w:val="20"/>
          <w:szCs w:val="20"/>
          <w:lang w:val="fr-FR"/>
        </w:rPr>
        <w:t xml:space="preserve"> </w:t>
      </w:r>
      <w:r w:rsidRPr="00CE5BA6">
        <w:rPr>
          <w:rFonts w:cstheme="minorHAnsi"/>
          <w:b/>
          <w:bCs/>
          <w:i/>
          <w:iCs/>
          <w:sz w:val="20"/>
          <w:szCs w:val="20"/>
          <w:lang w:val="fr-FR"/>
        </w:rPr>
        <w:t>prière.</w:t>
      </w:r>
    </w:p>
    <w:p w14:paraId="4CF0048E"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35- Ceux-là</w:t>
      </w:r>
      <w:r>
        <w:rPr>
          <w:rFonts w:cstheme="minorHAnsi"/>
          <w:b/>
          <w:bCs/>
          <w:i/>
          <w:iCs/>
          <w:sz w:val="20"/>
          <w:szCs w:val="20"/>
          <w:lang w:val="fr-FR"/>
        </w:rPr>
        <w:t xml:space="preserve"> </w:t>
      </w:r>
      <w:r w:rsidRPr="00CE5BA6">
        <w:rPr>
          <w:rFonts w:cstheme="minorHAnsi"/>
          <w:b/>
          <w:bCs/>
          <w:i/>
          <w:iCs/>
          <w:sz w:val="20"/>
          <w:szCs w:val="20"/>
          <w:lang w:val="fr-FR"/>
        </w:rPr>
        <w:t>seront</w:t>
      </w:r>
      <w:r>
        <w:rPr>
          <w:rFonts w:cstheme="minorHAnsi"/>
          <w:b/>
          <w:bCs/>
          <w:i/>
          <w:iCs/>
          <w:sz w:val="20"/>
          <w:szCs w:val="20"/>
          <w:lang w:val="fr-FR"/>
        </w:rPr>
        <w:t xml:space="preserve"> </w:t>
      </w:r>
      <w:r w:rsidRPr="00CE5BA6">
        <w:rPr>
          <w:rFonts w:cstheme="minorHAnsi"/>
          <w:b/>
          <w:bCs/>
          <w:i/>
          <w:iCs/>
          <w:sz w:val="20"/>
          <w:szCs w:val="20"/>
          <w:lang w:val="fr-FR"/>
        </w:rPr>
        <w:t>honorés dans des Jardins.</w:t>
      </w:r>
    </w:p>
    <w:p w14:paraId="2EEBA037" w14:textId="77777777" w:rsidR="00563050" w:rsidRPr="00477651" w:rsidRDefault="00563050" w:rsidP="00563050">
      <w:pPr>
        <w:rPr>
          <w:rFonts w:cstheme="minorHAnsi"/>
          <w:sz w:val="22"/>
          <w:lang w:val="fr-FR"/>
        </w:rPr>
      </w:pPr>
    </w:p>
    <w:p w14:paraId="206E35A6" w14:textId="6A735C88" w:rsidR="00563050" w:rsidRPr="00477651" w:rsidRDefault="00563050" w:rsidP="00563050">
      <w:pPr>
        <w:jc w:val="both"/>
        <w:rPr>
          <w:rFonts w:cstheme="minorHAnsi"/>
          <w:sz w:val="22"/>
          <w:lang w:val="fr-FR"/>
        </w:rPr>
      </w:pPr>
      <w:r w:rsidRPr="00477651">
        <w:rPr>
          <w:rFonts w:cstheme="minorHAnsi"/>
          <w:sz w:val="22"/>
          <w:lang w:val="fr-FR"/>
        </w:rPr>
        <w:t xml:space="preserve">1- </w:t>
      </w:r>
      <w:r w:rsidRPr="000B65B8">
        <w:rPr>
          <w:rFonts w:cstheme="minorHAnsi"/>
          <w:sz w:val="22"/>
          <w:lang w:val="fr-FR"/>
        </w:rPr>
        <w:t xml:space="preserve">Les caractéristiques décrites montrent que les personnes éduquées à la lumière de la </w:t>
      </w:r>
      <w:r w:rsidR="00AD6AB5">
        <w:rPr>
          <w:rFonts w:cstheme="minorHAnsi"/>
          <w:sz w:val="22"/>
          <w:lang w:val="fr-FR"/>
        </w:rPr>
        <w:t>R</w:t>
      </w:r>
      <w:r w:rsidRPr="000B65B8">
        <w:rPr>
          <w:rFonts w:cstheme="minorHAnsi"/>
          <w:sz w:val="22"/>
          <w:lang w:val="fr-FR"/>
        </w:rPr>
        <w:t>évélation se distinguent à plusieurs égards</w:t>
      </w:r>
      <w:r w:rsidR="00EA3454">
        <w:rPr>
          <w:rFonts w:cstheme="minorHAnsi"/>
          <w:sz w:val="22"/>
          <w:lang w:val="fr-FR"/>
        </w:rPr>
        <w:t xml:space="preserve"> </w:t>
      </w:r>
      <w:r>
        <w:rPr>
          <w:rFonts w:cstheme="minorHAnsi"/>
          <w:sz w:val="22"/>
          <w:lang w:val="fr-FR"/>
        </w:rPr>
        <w:t>:</w:t>
      </w:r>
    </w:p>
    <w:p w14:paraId="3F0CE8B6" w14:textId="7E3CD5A2" w:rsidR="00563050" w:rsidRPr="00477651" w:rsidRDefault="00563050" w:rsidP="00563050">
      <w:pPr>
        <w:jc w:val="both"/>
        <w:rPr>
          <w:rFonts w:cstheme="minorHAnsi"/>
          <w:sz w:val="22"/>
          <w:lang w:val="fr-FR"/>
        </w:rPr>
      </w:pPr>
      <w:r w:rsidRPr="00477651">
        <w:rPr>
          <w:rFonts w:cstheme="minorHAnsi"/>
          <w:sz w:val="22"/>
          <w:lang w:val="fr-FR"/>
        </w:rPr>
        <w:t xml:space="preserve">a) </w:t>
      </w:r>
      <w:r w:rsidRPr="000B65B8">
        <w:rPr>
          <w:rFonts w:cstheme="minorHAnsi"/>
          <w:sz w:val="22"/>
          <w:lang w:val="fr-FR"/>
        </w:rPr>
        <w:t>Elles ont un lien fort avec Dieu qu'elles entretiennent en accomplissant et en préservant la prière</w:t>
      </w:r>
      <w:r w:rsidR="00EA3454">
        <w:rPr>
          <w:rFonts w:cstheme="minorHAnsi"/>
          <w:sz w:val="22"/>
          <w:lang w:val="fr-FR"/>
        </w:rPr>
        <w:t xml:space="preserve"> </w:t>
      </w:r>
      <w:r w:rsidRPr="00477651">
        <w:rPr>
          <w:rFonts w:cstheme="minorHAnsi"/>
          <w:sz w:val="22"/>
          <w:lang w:val="fr-FR"/>
        </w:rPr>
        <w:t>;</w:t>
      </w:r>
    </w:p>
    <w:p w14:paraId="6D486BED" w14:textId="7EDCA966" w:rsidR="00563050" w:rsidRPr="00477651" w:rsidRDefault="00563050" w:rsidP="00563050">
      <w:pPr>
        <w:jc w:val="both"/>
        <w:rPr>
          <w:rFonts w:cstheme="minorHAnsi"/>
          <w:sz w:val="22"/>
          <w:lang w:val="fr-FR"/>
        </w:rPr>
      </w:pPr>
      <w:r w:rsidRPr="00477651">
        <w:rPr>
          <w:rFonts w:cstheme="minorHAnsi"/>
          <w:sz w:val="22"/>
          <w:lang w:val="fr-FR"/>
        </w:rPr>
        <w:t xml:space="preserve">b) </w:t>
      </w:r>
      <w:r w:rsidRPr="000B65B8">
        <w:rPr>
          <w:rFonts w:cstheme="minorHAnsi"/>
          <w:sz w:val="22"/>
          <w:lang w:val="fr-FR"/>
        </w:rPr>
        <w:t>Elles croient en la Résurrection et craignent le châtiment divin</w:t>
      </w:r>
      <w:r w:rsidR="00EA3454">
        <w:rPr>
          <w:rFonts w:cstheme="minorHAnsi"/>
          <w:sz w:val="22"/>
          <w:lang w:val="fr-FR"/>
        </w:rPr>
        <w:t xml:space="preserve"> </w:t>
      </w:r>
      <w:r w:rsidRPr="00477651">
        <w:rPr>
          <w:rFonts w:cstheme="minorHAnsi"/>
          <w:sz w:val="22"/>
          <w:lang w:val="fr-FR"/>
        </w:rPr>
        <w:t>;</w:t>
      </w:r>
    </w:p>
    <w:p w14:paraId="0E614CD3" w14:textId="1BD6AF0E" w:rsidR="00563050" w:rsidRPr="00477651" w:rsidRDefault="00563050" w:rsidP="00563050">
      <w:pPr>
        <w:jc w:val="both"/>
        <w:rPr>
          <w:rFonts w:cstheme="minorHAnsi"/>
          <w:sz w:val="22"/>
          <w:lang w:val="fr-FR"/>
        </w:rPr>
      </w:pPr>
      <w:r w:rsidRPr="00477651">
        <w:rPr>
          <w:rFonts w:cstheme="minorHAnsi"/>
          <w:sz w:val="22"/>
          <w:lang w:val="fr-FR"/>
        </w:rPr>
        <w:t xml:space="preserve">c) </w:t>
      </w:r>
      <w:r w:rsidRPr="000B65B8">
        <w:rPr>
          <w:rFonts w:cstheme="minorHAnsi"/>
          <w:sz w:val="22"/>
          <w:lang w:val="fr-FR"/>
        </w:rPr>
        <w:t xml:space="preserve">Elles ont un lien avec la </w:t>
      </w:r>
      <w:r w:rsidR="00AD6AB5">
        <w:rPr>
          <w:rFonts w:cstheme="minorHAnsi"/>
          <w:sz w:val="22"/>
          <w:lang w:val="fr-FR"/>
        </w:rPr>
        <w:t>C</w:t>
      </w:r>
      <w:r w:rsidRPr="000B65B8">
        <w:rPr>
          <w:rFonts w:cstheme="minorHAnsi"/>
          <w:sz w:val="22"/>
          <w:lang w:val="fr-FR"/>
        </w:rPr>
        <w:t>réation qu'elles maintiennent en aidant les pauvres</w:t>
      </w:r>
      <w:r w:rsidRPr="00477651">
        <w:rPr>
          <w:rFonts w:cstheme="minorHAnsi"/>
          <w:sz w:val="22"/>
          <w:lang w:val="fr-FR"/>
        </w:rPr>
        <w:t xml:space="preserve"> ;</w:t>
      </w:r>
    </w:p>
    <w:p w14:paraId="45CCF984" w14:textId="77777777" w:rsidR="00563050" w:rsidRPr="00477651" w:rsidRDefault="00563050" w:rsidP="00563050">
      <w:pPr>
        <w:jc w:val="both"/>
        <w:rPr>
          <w:rFonts w:cstheme="minorHAnsi"/>
          <w:sz w:val="22"/>
          <w:lang w:val="fr-FR"/>
        </w:rPr>
      </w:pPr>
      <w:r w:rsidRPr="00477651">
        <w:rPr>
          <w:rFonts w:cstheme="minorHAnsi"/>
          <w:sz w:val="22"/>
          <w:lang w:val="fr-FR"/>
        </w:rPr>
        <w:t xml:space="preserve">d) </w:t>
      </w:r>
      <w:r w:rsidRPr="000B65B8">
        <w:rPr>
          <w:rFonts w:cstheme="minorHAnsi"/>
          <w:sz w:val="22"/>
          <w:lang w:val="fr-FR"/>
        </w:rPr>
        <w:t>Elles agissent de manière responsable dans leurs relations sociales, respectent leurs promesses et la confiance placée en elles, ne violent pas les droits d'autrui et témoignent en faveur de la justice le cas échéant</w:t>
      </w:r>
      <w:r w:rsidRPr="00477651">
        <w:rPr>
          <w:rFonts w:cstheme="minorHAnsi"/>
          <w:sz w:val="22"/>
          <w:lang w:val="fr-FR"/>
        </w:rPr>
        <w:t>.</w:t>
      </w:r>
    </w:p>
    <w:p w14:paraId="638D2600" w14:textId="77777777" w:rsidR="00563050" w:rsidRPr="00477651" w:rsidRDefault="00563050" w:rsidP="00563050">
      <w:pPr>
        <w:jc w:val="both"/>
        <w:rPr>
          <w:rFonts w:cstheme="minorHAnsi"/>
          <w:sz w:val="22"/>
          <w:lang w:val="fr-FR"/>
        </w:rPr>
      </w:pPr>
      <w:r w:rsidRPr="00477651">
        <w:rPr>
          <w:rFonts w:cstheme="minorHAnsi"/>
          <w:sz w:val="22"/>
          <w:lang w:val="fr-FR"/>
        </w:rPr>
        <w:t xml:space="preserve">e) </w:t>
      </w:r>
      <w:r w:rsidRPr="000B65B8">
        <w:rPr>
          <w:rFonts w:cstheme="minorHAnsi"/>
          <w:sz w:val="22"/>
          <w:lang w:val="fr-FR"/>
        </w:rPr>
        <w:t>Elles ont des relations sexuelles légales et font preuve de chasteté</w:t>
      </w:r>
      <w:r w:rsidRPr="00477651">
        <w:rPr>
          <w:rFonts w:cstheme="minorHAnsi"/>
          <w:sz w:val="22"/>
          <w:lang w:val="fr-FR"/>
        </w:rPr>
        <w:t>.</w:t>
      </w:r>
    </w:p>
    <w:p w14:paraId="38F7C12A" w14:textId="6406340F" w:rsidR="00563050" w:rsidRPr="00477651" w:rsidRDefault="00563050" w:rsidP="00563050">
      <w:pPr>
        <w:jc w:val="both"/>
        <w:rPr>
          <w:rFonts w:cstheme="minorHAnsi"/>
          <w:sz w:val="22"/>
          <w:lang w:val="fr-FR"/>
        </w:rPr>
      </w:pPr>
      <w:r w:rsidRPr="000B65B8">
        <w:rPr>
          <w:rFonts w:cstheme="minorHAnsi"/>
          <w:sz w:val="22"/>
          <w:lang w:val="fr-FR"/>
        </w:rPr>
        <w:t>Ceux qui ont de bonnes pensées et un bon comportement envers Dieu seront les gens du Paradis, chéris au Jour Dernier. Telles sont les caractéristiques des véritables adorateurs. Oui, la véritable prière permet à l'homme de s'élever au-dessus de ses bas instincts naturels vers la perfection</w:t>
      </w:r>
      <w:r w:rsidRPr="00477651">
        <w:rPr>
          <w:rFonts w:cstheme="minorHAnsi"/>
          <w:sz w:val="22"/>
          <w:lang w:val="fr-FR"/>
        </w:rPr>
        <w:t>.</w:t>
      </w:r>
    </w:p>
    <w:p w14:paraId="13BA4911" w14:textId="130FDCFD" w:rsidR="00563050" w:rsidRPr="00477651" w:rsidRDefault="00563050" w:rsidP="00563050">
      <w:pPr>
        <w:jc w:val="both"/>
        <w:rPr>
          <w:rFonts w:cstheme="minorHAnsi"/>
          <w:sz w:val="22"/>
          <w:lang w:val="fr-FR"/>
        </w:rPr>
      </w:pPr>
      <w:r w:rsidRPr="00477651">
        <w:rPr>
          <w:rFonts w:cstheme="minorHAnsi"/>
          <w:sz w:val="22"/>
          <w:lang w:val="fr-FR"/>
        </w:rPr>
        <w:t xml:space="preserve">2- </w:t>
      </w:r>
      <w:r w:rsidRPr="000B65B8">
        <w:rPr>
          <w:rFonts w:cstheme="minorHAnsi"/>
          <w:sz w:val="22"/>
          <w:lang w:val="fr-FR"/>
        </w:rPr>
        <w:t xml:space="preserve">La persévérance dans la prière ne signifie pas prier constamment jour et nuit, mais accomplir la prière à des moments précis tout en ayant une relation continue avec le Seigneur. Cette adoration nourrit </w:t>
      </w:r>
      <w:r w:rsidR="00AD6AB5">
        <w:rPr>
          <w:rFonts w:cstheme="minorHAnsi"/>
          <w:sz w:val="22"/>
          <w:lang w:val="fr-FR"/>
        </w:rPr>
        <w:t>l’</w:t>
      </w:r>
      <w:r w:rsidRPr="000B65B8">
        <w:rPr>
          <w:rFonts w:cstheme="minorHAnsi"/>
          <w:sz w:val="22"/>
          <w:lang w:val="fr-FR"/>
        </w:rPr>
        <w:t xml:space="preserve">âme et </w:t>
      </w:r>
      <w:r w:rsidR="00AD6AB5">
        <w:rPr>
          <w:rFonts w:cstheme="minorHAnsi"/>
          <w:sz w:val="22"/>
          <w:lang w:val="fr-FR"/>
        </w:rPr>
        <w:t>le</w:t>
      </w:r>
      <w:r w:rsidR="00AD6AB5" w:rsidRPr="000B65B8">
        <w:rPr>
          <w:rFonts w:cstheme="minorHAnsi"/>
          <w:sz w:val="22"/>
          <w:lang w:val="fr-FR"/>
        </w:rPr>
        <w:t xml:space="preserve"> </w:t>
      </w:r>
      <w:r w:rsidRPr="000B65B8">
        <w:rPr>
          <w:rFonts w:cstheme="minorHAnsi"/>
          <w:sz w:val="22"/>
          <w:lang w:val="fr-FR"/>
        </w:rPr>
        <w:t xml:space="preserve">corps, les empêchant d'être négligents et orgueilleux. Heureux sont ceux </w:t>
      </w:r>
      <w:r w:rsidR="007B69BE">
        <w:rPr>
          <w:rFonts w:cstheme="minorHAnsi"/>
          <w:sz w:val="22"/>
          <w:lang w:val="fr-FR"/>
        </w:rPr>
        <w:t xml:space="preserve">qui sont </w:t>
      </w:r>
      <w:r w:rsidRPr="000B65B8">
        <w:rPr>
          <w:rFonts w:cstheme="minorHAnsi"/>
          <w:sz w:val="22"/>
          <w:lang w:val="fr-FR"/>
        </w:rPr>
        <w:t>dans un état de prière permanent</w:t>
      </w:r>
      <w:r w:rsidRPr="00477651">
        <w:rPr>
          <w:rFonts w:cstheme="minorHAnsi"/>
          <w:sz w:val="22"/>
          <w:lang w:val="fr-FR"/>
        </w:rPr>
        <w:t>.</w:t>
      </w:r>
    </w:p>
    <w:p w14:paraId="6C91DEB9" w14:textId="77777777" w:rsidR="00563050" w:rsidRPr="00477651" w:rsidRDefault="00563050" w:rsidP="00563050">
      <w:pPr>
        <w:jc w:val="both"/>
        <w:rPr>
          <w:rFonts w:cstheme="minorHAnsi"/>
          <w:sz w:val="22"/>
          <w:lang w:val="fr-FR"/>
        </w:rPr>
      </w:pPr>
      <w:r w:rsidRPr="00477651">
        <w:rPr>
          <w:rFonts w:cstheme="minorHAnsi"/>
          <w:sz w:val="22"/>
          <w:lang w:val="fr-FR"/>
        </w:rPr>
        <w:t xml:space="preserve">3- </w:t>
      </w:r>
      <w:r w:rsidRPr="000B65B8">
        <w:rPr>
          <w:rFonts w:cstheme="minorHAnsi"/>
          <w:sz w:val="22"/>
          <w:lang w:val="fr-FR"/>
        </w:rPr>
        <w:t>Protéger la prière signifie accomplir ses prières obligatoires à temps, selon les règles et avec présence d'esprit. Selon les récits, cela fait référence aux prières obligatoires</w:t>
      </w:r>
      <w:r w:rsidRPr="00477651">
        <w:rPr>
          <w:rFonts w:cstheme="minorHAnsi"/>
          <w:sz w:val="22"/>
          <w:lang w:val="fr-FR"/>
        </w:rPr>
        <w:t>.</w:t>
      </w:r>
    </w:p>
    <w:p w14:paraId="331A5F56" w14:textId="428F27D8" w:rsidR="00563050" w:rsidRPr="00477651" w:rsidRDefault="00563050" w:rsidP="00563050">
      <w:pPr>
        <w:jc w:val="both"/>
        <w:rPr>
          <w:rFonts w:cstheme="minorHAnsi"/>
          <w:sz w:val="22"/>
          <w:lang w:val="fr-FR"/>
        </w:rPr>
      </w:pPr>
      <w:r w:rsidRPr="00477651">
        <w:rPr>
          <w:rFonts w:cstheme="minorHAnsi"/>
          <w:sz w:val="22"/>
          <w:lang w:val="fr-FR"/>
        </w:rPr>
        <w:t xml:space="preserve">4- </w:t>
      </w:r>
      <w:r>
        <w:rPr>
          <w:rFonts w:cstheme="minorHAnsi"/>
          <w:sz w:val="22"/>
          <w:lang w:val="fr-FR"/>
        </w:rPr>
        <w:t>Le terme « </w:t>
      </w:r>
      <w:proofErr w:type="spellStart"/>
      <w:r w:rsidR="00EA3454" w:rsidRPr="002F62DE">
        <w:rPr>
          <w:rFonts w:cstheme="minorHAnsi"/>
          <w:b/>
          <w:bCs/>
          <w:sz w:val="22"/>
          <w:lang w:val="fr-FR"/>
        </w:rPr>
        <w:t>s</w:t>
      </w:r>
      <w:r w:rsidRPr="002F62DE">
        <w:rPr>
          <w:rFonts w:cstheme="minorHAnsi"/>
          <w:b/>
          <w:bCs/>
          <w:sz w:val="22"/>
          <w:lang w:val="fr-FR"/>
        </w:rPr>
        <w:t>aa'il</w:t>
      </w:r>
      <w:proofErr w:type="spellEnd"/>
      <w:r>
        <w:rPr>
          <w:rFonts w:cstheme="minorHAnsi"/>
          <w:sz w:val="22"/>
          <w:lang w:val="fr-FR"/>
        </w:rPr>
        <w:t> »</w:t>
      </w:r>
      <w:r w:rsidRPr="000B65B8">
        <w:rPr>
          <w:rFonts w:cstheme="minorHAnsi"/>
          <w:sz w:val="22"/>
          <w:lang w:val="fr-FR"/>
        </w:rPr>
        <w:t xml:space="preserve"> fait référence à une personne dans le besoin qui exprime son besoin, tandis que le terme </w:t>
      </w:r>
      <w:r>
        <w:rPr>
          <w:rFonts w:cstheme="minorHAnsi"/>
          <w:sz w:val="22"/>
          <w:lang w:val="fr-FR"/>
        </w:rPr>
        <w:t>« </w:t>
      </w:r>
      <w:proofErr w:type="spellStart"/>
      <w:r w:rsidRPr="000B65B8">
        <w:rPr>
          <w:rFonts w:cstheme="minorHAnsi"/>
          <w:b/>
          <w:bCs/>
          <w:sz w:val="22"/>
          <w:lang w:val="fr-FR"/>
        </w:rPr>
        <w:t>mahroum</w:t>
      </w:r>
      <w:proofErr w:type="spellEnd"/>
      <w:r>
        <w:rPr>
          <w:rFonts w:cstheme="minorHAnsi"/>
          <w:sz w:val="22"/>
          <w:lang w:val="fr-FR"/>
        </w:rPr>
        <w:t> »</w:t>
      </w:r>
      <w:r w:rsidRPr="000B65B8">
        <w:rPr>
          <w:rFonts w:cstheme="minorHAnsi"/>
          <w:sz w:val="22"/>
          <w:lang w:val="fr-FR"/>
        </w:rPr>
        <w:t xml:space="preserve"> désigne une personne dans le besoin qui fait des efforts, mais rencontre des difficulté</w:t>
      </w:r>
      <w:r>
        <w:rPr>
          <w:rFonts w:cstheme="minorHAnsi"/>
          <w:sz w:val="22"/>
          <w:lang w:val="fr-FR"/>
        </w:rPr>
        <w:t>s dans la vie sans les exprimer</w:t>
      </w:r>
      <w:r w:rsidRPr="00477651">
        <w:rPr>
          <w:rFonts w:cstheme="minorHAnsi"/>
          <w:sz w:val="22"/>
          <w:lang w:val="fr-FR"/>
        </w:rPr>
        <w:t>.</w:t>
      </w:r>
      <w:r>
        <w:rPr>
          <w:rFonts w:cstheme="minorHAnsi"/>
          <w:sz w:val="22"/>
          <w:lang w:val="fr-FR"/>
        </w:rPr>
        <w:t xml:space="preserve"> </w:t>
      </w:r>
    </w:p>
    <w:p w14:paraId="15C83119" w14:textId="457BD8F3" w:rsidR="00563050" w:rsidRPr="00477651" w:rsidRDefault="00563050" w:rsidP="00563050">
      <w:pPr>
        <w:jc w:val="both"/>
        <w:rPr>
          <w:rFonts w:cstheme="minorHAnsi"/>
          <w:sz w:val="22"/>
          <w:lang w:val="fr-FR"/>
        </w:rPr>
      </w:pPr>
      <w:r w:rsidRPr="00477651">
        <w:rPr>
          <w:rFonts w:cstheme="minorHAnsi"/>
          <w:sz w:val="22"/>
          <w:lang w:val="fr-FR"/>
        </w:rPr>
        <w:t xml:space="preserve">5- </w:t>
      </w:r>
      <w:r w:rsidRPr="001E5DA1">
        <w:rPr>
          <w:rFonts w:cstheme="minorHAnsi"/>
          <w:sz w:val="22"/>
          <w:lang w:val="fr-FR"/>
        </w:rPr>
        <w:t xml:space="preserve">Dans un </w:t>
      </w:r>
      <w:r w:rsidR="00EA3454">
        <w:rPr>
          <w:rFonts w:cstheme="minorHAnsi"/>
          <w:sz w:val="22"/>
          <w:lang w:val="fr-FR"/>
        </w:rPr>
        <w:t>récit</w:t>
      </w:r>
      <w:r w:rsidRPr="001E5DA1">
        <w:rPr>
          <w:rFonts w:cstheme="minorHAnsi"/>
          <w:sz w:val="22"/>
          <w:lang w:val="fr-FR"/>
        </w:rPr>
        <w:t>, il est rapporté que l'Imam Ali (</w:t>
      </w:r>
      <w:r>
        <w:rPr>
          <w:rFonts w:cstheme="minorHAnsi"/>
          <w:sz w:val="22"/>
          <w:lang w:val="fr-FR"/>
        </w:rPr>
        <w:t>a</w:t>
      </w:r>
      <w:r w:rsidRPr="001E5DA1">
        <w:rPr>
          <w:rFonts w:cstheme="minorHAnsi"/>
          <w:sz w:val="22"/>
          <w:lang w:val="fr-FR"/>
        </w:rPr>
        <w:t xml:space="preserve">) a conseillé à son fils : </w:t>
      </w:r>
      <w:r>
        <w:rPr>
          <w:rFonts w:cstheme="minorHAnsi"/>
          <w:sz w:val="22"/>
          <w:lang w:val="fr-FR"/>
        </w:rPr>
        <w:t>« </w:t>
      </w:r>
      <w:r w:rsidRPr="001E5DA1">
        <w:rPr>
          <w:rFonts w:cstheme="minorHAnsi"/>
          <w:sz w:val="22"/>
          <w:lang w:val="fr-FR"/>
        </w:rPr>
        <w:t>Crains Dieu à un tel point que même si tu accomplissais toutes les bonnes actions du monde, cela ne serait pas suffisant. Et espère en Dieu à un tel point que même si tu commettais toutes les mauvaises actions du m</w:t>
      </w:r>
      <w:r>
        <w:rPr>
          <w:rFonts w:cstheme="minorHAnsi"/>
          <w:sz w:val="22"/>
          <w:lang w:val="fr-FR"/>
        </w:rPr>
        <w:t>onde, Il pourrait te pardonner »</w:t>
      </w:r>
      <w:r w:rsidRPr="00477651">
        <w:rPr>
          <w:rFonts w:cstheme="minorHAnsi"/>
          <w:sz w:val="22"/>
          <w:lang w:val="fr-FR"/>
        </w:rPr>
        <w:t>.</w:t>
      </w:r>
      <w:r w:rsidRPr="00477651">
        <w:rPr>
          <w:rStyle w:val="Appelnotedebasdep"/>
          <w:rFonts w:cstheme="minorHAnsi"/>
          <w:sz w:val="22"/>
          <w:lang w:val="fr-FR"/>
        </w:rPr>
        <w:footnoteReference w:id="11"/>
      </w:r>
    </w:p>
    <w:p w14:paraId="3C10512B" w14:textId="77777777" w:rsidR="00563050" w:rsidRDefault="00563050" w:rsidP="00563050">
      <w:pPr>
        <w:jc w:val="both"/>
        <w:rPr>
          <w:rFonts w:cstheme="minorHAnsi"/>
          <w:sz w:val="22"/>
          <w:lang w:val="fr-FR"/>
        </w:rPr>
      </w:pPr>
      <w:r w:rsidRPr="00477651">
        <w:rPr>
          <w:rFonts w:cstheme="minorHAnsi"/>
          <w:sz w:val="22"/>
          <w:lang w:val="fr-FR"/>
        </w:rPr>
        <w:t xml:space="preserve">6- </w:t>
      </w:r>
      <w:r w:rsidRPr="001E5DA1">
        <w:rPr>
          <w:rFonts w:cstheme="minorHAnsi"/>
          <w:sz w:val="22"/>
          <w:lang w:val="fr-FR"/>
        </w:rPr>
        <w:t>L'une des qualités des personnes vertueuses et des vrais adorateurs est qu'ils respectent leurs engagements et accords. La confiance (dépôt) comprend les biens matériels, mais aussi les bénédictions divines telles que le gouvernement, la religion et le Coran. L'alliance inclut les pactes humains, mais aussi les alliances divines telles que la foi en Dieu et en son Prophète (s). Cela signifie que les vrais adorateurs ont une responsabilité sociale</w:t>
      </w:r>
      <w:r w:rsidRPr="00477651">
        <w:rPr>
          <w:rFonts w:cstheme="minorHAnsi"/>
          <w:sz w:val="22"/>
          <w:lang w:val="fr-FR"/>
        </w:rPr>
        <w:t>.</w:t>
      </w:r>
      <w:r w:rsidRPr="00477651">
        <w:rPr>
          <w:rStyle w:val="Appelnotedebasdep"/>
          <w:rFonts w:cstheme="minorHAnsi"/>
          <w:sz w:val="22"/>
          <w:lang w:val="fr-FR"/>
        </w:rPr>
        <w:footnoteReference w:id="12"/>
      </w:r>
    </w:p>
    <w:p w14:paraId="5906A43A" w14:textId="77777777" w:rsidR="00563050" w:rsidRDefault="00563050" w:rsidP="00563050">
      <w:pPr>
        <w:rPr>
          <w:rFonts w:cstheme="minorHAnsi"/>
          <w:sz w:val="22"/>
          <w:lang w:val="fr-FR"/>
        </w:rPr>
      </w:pPr>
    </w:p>
    <w:p w14:paraId="0A812A67" w14:textId="0E5878A4" w:rsidR="00CD4870" w:rsidRDefault="006C62D6" w:rsidP="006C62D6">
      <w:pPr>
        <w:jc w:val="right"/>
        <w:rPr>
          <w:rFonts w:cstheme="minorHAnsi"/>
          <w:sz w:val="22"/>
          <w:lang w:val="fr-FR"/>
        </w:rPr>
      </w:pPr>
      <w:r w:rsidRPr="008A1F54">
        <w:rPr>
          <w:rFonts w:cs="KFGQPC Uthmanic Script HAFS"/>
          <w:color w:val="000000"/>
          <w:sz w:val="36"/>
          <w:szCs w:val="36"/>
          <w:shd w:val="clear" w:color="auto" w:fill="FFFFFF"/>
          <w:rtl/>
        </w:rPr>
        <w:t xml:space="preserve">فَمَالِ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لَّذِينَ</w:t>
      </w:r>
      <w:proofErr w:type="spellEnd"/>
      <w:r w:rsidRPr="008A1F54">
        <w:rPr>
          <w:rFonts w:cs="KFGQPC Uthmanic Script HAFS"/>
          <w:color w:val="000000"/>
          <w:sz w:val="36"/>
          <w:szCs w:val="36"/>
          <w:shd w:val="clear" w:color="auto" w:fill="FFFFFF"/>
          <w:rtl/>
        </w:rPr>
        <w:t xml:space="preserve"> كَفَرُواْ قِبَلَكَ مُهۡطِعِينَ٣٦ عَنِ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لۡيَمِينِ</w:t>
      </w:r>
      <w:proofErr w:type="spellEnd"/>
      <w:r w:rsidRPr="008A1F54">
        <w:rPr>
          <w:rFonts w:cs="KFGQPC Uthmanic Script HAFS"/>
          <w:color w:val="000000"/>
          <w:sz w:val="36"/>
          <w:szCs w:val="36"/>
          <w:shd w:val="clear" w:color="auto" w:fill="FFFFFF"/>
          <w:rtl/>
        </w:rPr>
        <w:t xml:space="preserve"> وَعَنِ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لشِّمَالِ</w:t>
      </w:r>
      <w:proofErr w:type="spellEnd"/>
      <w:r w:rsidRPr="008A1F54">
        <w:rPr>
          <w:rFonts w:cs="KFGQPC Uthmanic Script HAFS"/>
          <w:color w:val="000000"/>
          <w:sz w:val="36"/>
          <w:szCs w:val="36"/>
          <w:shd w:val="clear" w:color="auto" w:fill="FFFFFF"/>
          <w:rtl/>
        </w:rPr>
        <w:t xml:space="preserve"> عِزِينَ٣٧ </w:t>
      </w:r>
      <w:proofErr w:type="spellStart"/>
      <w:r w:rsidRPr="008A1F54">
        <w:rPr>
          <w:rFonts w:cs="KFGQPC Uthmanic Script HAFS"/>
          <w:color w:val="000000"/>
          <w:sz w:val="36"/>
          <w:szCs w:val="36"/>
          <w:shd w:val="clear" w:color="auto" w:fill="FFFFFF"/>
          <w:rtl/>
        </w:rPr>
        <w:t>أَيَطۡمَعُ</w:t>
      </w:r>
      <w:proofErr w:type="spellEnd"/>
      <w:r w:rsidRPr="008A1F54">
        <w:rPr>
          <w:rFonts w:cs="KFGQPC Uthmanic Script HAFS"/>
          <w:color w:val="000000"/>
          <w:sz w:val="36"/>
          <w:szCs w:val="36"/>
          <w:shd w:val="clear" w:color="auto" w:fill="FFFFFF"/>
          <w:rtl/>
        </w:rPr>
        <w:t xml:space="preserve"> كُلُّ </w:t>
      </w:r>
      <w:proofErr w:type="spellStart"/>
      <w:r w:rsidRPr="008A1F54">
        <w:rPr>
          <w:rFonts w:cs="KFGQPC Uthmanic Script HAFS" w:hint="cs"/>
          <w:color w:val="000000"/>
          <w:sz w:val="36"/>
          <w:szCs w:val="36"/>
          <w:shd w:val="clear" w:color="auto" w:fill="FFFFFF"/>
          <w:rtl/>
        </w:rPr>
        <w:t>ٱ</w:t>
      </w:r>
      <w:r w:rsidRPr="008A1F54">
        <w:rPr>
          <w:rFonts w:cs="KFGQPC Uthmanic Script HAFS" w:hint="eastAsia"/>
          <w:color w:val="000000"/>
          <w:sz w:val="36"/>
          <w:szCs w:val="36"/>
          <w:shd w:val="clear" w:color="auto" w:fill="FFFFFF"/>
          <w:rtl/>
        </w:rPr>
        <w:t>مۡرِيٕ</w:t>
      </w:r>
      <w:proofErr w:type="spellEnd"/>
      <w:r w:rsidRPr="008A1F54">
        <w:rPr>
          <w:rFonts w:cs="KFGQPC Uthmanic Script HAFS" w:hint="eastAsia"/>
          <w:color w:val="000000"/>
          <w:sz w:val="36"/>
          <w:szCs w:val="36"/>
          <w:shd w:val="clear" w:color="auto" w:fill="FFFFFF"/>
          <w:rtl/>
        </w:rPr>
        <w:t>ٖ</w:t>
      </w:r>
      <w:r w:rsidRPr="008A1F54">
        <w:rPr>
          <w:rFonts w:cs="KFGQPC Uthmanic Script HAFS"/>
          <w:color w:val="000000"/>
          <w:sz w:val="36"/>
          <w:szCs w:val="36"/>
          <w:shd w:val="clear" w:color="auto" w:fill="FFFFFF"/>
          <w:rtl/>
        </w:rPr>
        <w:t xml:space="preserve"> </w:t>
      </w:r>
      <w:proofErr w:type="spellStart"/>
      <w:r w:rsidRPr="008A1F54">
        <w:rPr>
          <w:rFonts w:cs="KFGQPC Uthmanic Script HAFS"/>
          <w:color w:val="000000"/>
          <w:sz w:val="36"/>
          <w:szCs w:val="36"/>
          <w:shd w:val="clear" w:color="auto" w:fill="FFFFFF"/>
          <w:rtl/>
        </w:rPr>
        <w:t>مِّنۡهُمۡ</w:t>
      </w:r>
      <w:proofErr w:type="spellEnd"/>
      <w:r w:rsidRPr="008A1F54">
        <w:rPr>
          <w:rFonts w:cs="KFGQPC Uthmanic Script HAFS"/>
          <w:color w:val="000000"/>
          <w:sz w:val="36"/>
          <w:szCs w:val="36"/>
          <w:shd w:val="clear" w:color="auto" w:fill="FFFFFF"/>
          <w:rtl/>
        </w:rPr>
        <w:t xml:space="preserve"> أَن </w:t>
      </w:r>
      <w:proofErr w:type="spellStart"/>
      <w:r w:rsidRPr="008A1F54">
        <w:rPr>
          <w:rFonts w:cs="KFGQPC Uthmanic Script HAFS"/>
          <w:color w:val="000000"/>
          <w:sz w:val="36"/>
          <w:szCs w:val="36"/>
          <w:shd w:val="clear" w:color="auto" w:fill="FFFFFF"/>
          <w:rtl/>
        </w:rPr>
        <w:t>يُدۡخَلَ</w:t>
      </w:r>
      <w:proofErr w:type="spellEnd"/>
      <w:r w:rsidRPr="008A1F54">
        <w:rPr>
          <w:rFonts w:cs="KFGQPC Uthmanic Script HAFS"/>
          <w:color w:val="000000"/>
          <w:sz w:val="36"/>
          <w:szCs w:val="36"/>
          <w:shd w:val="clear" w:color="auto" w:fill="FFFFFF"/>
          <w:rtl/>
        </w:rPr>
        <w:t xml:space="preserve"> جَنَّةَ نَعِيمٖ٣٨ </w:t>
      </w:r>
      <w:proofErr w:type="spellStart"/>
      <w:r w:rsidRPr="008A1F54">
        <w:rPr>
          <w:rFonts w:cs="KFGQPC Uthmanic Script HAFS"/>
          <w:color w:val="000000"/>
          <w:sz w:val="36"/>
          <w:szCs w:val="36"/>
          <w:shd w:val="clear" w:color="auto" w:fill="FFFFFF"/>
          <w:rtl/>
        </w:rPr>
        <w:t>كَلَّآۖ</w:t>
      </w:r>
      <w:proofErr w:type="spellEnd"/>
      <w:r w:rsidRPr="008A1F54">
        <w:rPr>
          <w:rFonts w:cs="KFGQPC Uthmanic Script HAFS"/>
          <w:color w:val="000000"/>
          <w:sz w:val="36"/>
          <w:szCs w:val="36"/>
          <w:shd w:val="clear" w:color="auto" w:fill="FFFFFF"/>
          <w:rtl/>
        </w:rPr>
        <w:t xml:space="preserve"> إِنَّا </w:t>
      </w:r>
      <w:proofErr w:type="spellStart"/>
      <w:r w:rsidRPr="008A1F54">
        <w:rPr>
          <w:rFonts w:cs="KFGQPC Uthmanic Script HAFS"/>
          <w:color w:val="000000"/>
          <w:sz w:val="36"/>
          <w:szCs w:val="36"/>
          <w:shd w:val="clear" w:color="auto" w:fill="FFFFFF"/>
          <w:rtl/>
        </w:rPr>
        <w:t>خَلَقۡنَٰهُم</w:t>
      </w:r>
      <w:proofErr w:type="spellEnd"/>
      <w:r w:rsidRPr="008A1F54">
        <w:rPr>
          <w:rFonts w:cs="KFGQPC Uthmanic Script HAFS"/>
          <w:color w:val="000000"/>
          <w:sz w:val="36"/>
          <w:szCs w:val="36"/>
          <w:shd w:val="clear" w:color="auto" w:fill="FFFFFF"/>
          <w:rtl/>
        </w:rPr>
        <w:t xml:space="preserve"> مِّمَّا يَعۡلَمُونَ٣٩</w:t>
      </w:r>
    </w:p>
    <w:p w14:paraId="11D702C4" w14:textId="77777777" w:rsidR="00CD4870" w:rsidRPr="00D61B00" w:rsidRDefault="00CD4870" w:rsidP="00563050">
      <w:pPr>
        <w:rPr>
          <w:rFonts w:cstheme="minorHAnsi"/>
          <w:sz w:val="22"/>
          <w:lang w:val="fr-FR"/>
        </w:rPr>
      </w:pPr>
    </w:p>
    <w:p w14:paraId="6ED73B74" w14:textId="77777777" w:rsidR="00563050" w:rsidRPr="00CE5BA6" w:rsidRDefault="00563050" w:rsidP="00563050">
      <w:pPr>
        <w:jc w:val="both"/>
        <w:rPr>
          <w:rFonts w:cstheme="minorHAnsi"/>
          <w:b/>
          <w:bCs/>
          <w:i/>
          <w:iCs/>
          <w:sz w:val="20"/>
          <w:szCs w:val="20"/>
          <w:lang w:val="fr-FR"/>
        </w:rPr>
      </w:pPr>
      <w:r w:rsidRPr="00FA2DA0">
        <w:rPr>
          <w:rFonts w:cstheme="minorHAnsi"/>
          <w:b/>
          <w:bCs/>
          <w:i/>
          <w:iCs/>
          <w:sz w:val="20"/>
          <w:szCs w:val="20"/>
          <w:lang w:val="fr-FR"/>
        </w:rPr>
        <w:t>36</w:t>
      </w:r>
      <w:r w:rsidRPr="00CE5BA6">
        <w:rPr>
          <w:rFonts w:cstheme="minorHAnsi"/>
          <w:b/>
          <w:bCs/>
          <w:i/>
          <w:iCs/>
          <w:sz w:val="20"/>
          <w:szCs w:val="20"/>
          <w:lang w:val="fr-FR"/>
        </w:rPr>
        <w:t>- Qu’on</w:t>
      </w:r>
      <w:r>
        <w:rPr>
          <w:rFonts w:cstheme="minorHAnsi"/>
          <w:b/>
          <w:bCs/>
          <w:i/>
          <w:iCs/>
          <w:sz w:val="20"/>
          <w:szCs w:val="20"/>
          <w:lang w:val="fr-FR"/>
        </w:rPr>
        <w:t xml:space="preserve">t </w:t>
      </w:r>
      <w:r w:rsidRPr="00CE5BA6">
        <w:rPr>
          <w:rFonts w:cstheme="minorHAnsi"/>
          <w:b/>
          <w:bCs/>
          <w:i/>
          <w:iCs/>
          <w:sz w:val="20"/>
          <w:szCs w:val="20"/>
          <w:lang w:val="fr-FR"/>
        </w:rPr>
        <w:t>donc, ceux qui ont</w:t>
      </w:r>
      <w:r>
        <w:rPr>
          <w:rFonts w:cstheme="minorHAnsi"/>
          <w:b/>
          <w:bCs/>
          <w:i/>
          <w:iCs/>
          <w:sz w:val="20"/>
          <w:szCs w:val="20"/>
          <w:lang w:val="fr-FR"/>
        </w:rPr>
        <w:t xml:space="preserve"> </w:t>
      </w:r>
      <w:r w:rsidRPr="00CE5BA6">
        <w:rPr>
          <w:rFonts w:cstheme="minorHAnsi"/>
          <w:b/>
          <w:bCs/>
          <w:i/>
          <w:iCs/>
          <w:sz w:val="20"/>
          <w:szCs w:val="20"/>
          <w:lang w:val="fr-FR"/>
        </w:rPr>
        <w:t>mécru, à courir</w:t>
      </w:r>
      <w:r>
        <w:rPr>
          <w:rFonts w:cstheme="minorHAnsi"/>
          <w:b/>
          <w:bCs/>
          <w:i/>
          <w:iCs/>
          <w:sz w:val="20"/>
          <w:szCs w:val="20"/>
          <w:lang w:val="fr-FR"/>
        </w:rPr>
        <w:t xml:space="preserve"> </w:t>
      </w:r>
      <w:r w:rsidRPr="00CE5BA6">
        <w:rPr>
          <w:rFonts w:cstheme="minorHAnsi"/>
          <w:b/>
          <w:bCs/>
          <w:i/>
          <w:iCs/>
          <w:sz w:val="20"/>
          <w:szCs w:val="20"/>
          <w:lang w:val="fr-FR"/>
        </w:rPr>
        <w:t>vers</w:t>
      </w:r>
      <w:r>
        <w:rPr>
          <w:rFonts w:cstheme="minorHAnsi"/>
          <w:b/>
          <w:bCs/>
          <w:i/>
          <w:iCs/>
          <w:sz w:val="20"/>
          <w:szCs w:val="20"/>
          <w:lang w:val="fr-FR"/>
        </w:rPr>
        <w:t xml:space="preserve"> </w:t>
      </w:r>
      <w:r w:rsidRPr="00CE5BA6">
        <w:rPr>
          <w:rFonts w:cstheme="minorHAnsi"/>
          <w:b/>
          <w:bCs/>
          <w:i/>
          <w:iCs/>
          <w:sz w:val="20"/>
          <w:szCs w:val="20"/>
          <w:lang w:val="fr-FR"/>
        </w:rPr>
        <w:t>toi, le cou tendu,</w:t>
      </w:r>
    </w:p>
    <w:p w14:paraId="5210D10B"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37- de droite et de gauche, [venant] par bandes ?</w:t>
      </w:r>
    </w:p>
    <w:p w14:paraId="6A306F3B"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38- Chacun d’eux</w:t>
      </w:r>
      <w:r>
        <w:rPr>
          <w:rFonts w:cstheme="minorHAnsi"/>
          <w:b/>
          <w:bCs/>
          <w:i/>
          <w:iCs/>
          <w:sz w:val="20"/>
          <w:szCs w:val="20"/>
          <w:lang w:val="fr-FR"/>
        </w:rPr>
        <w:t xml:space="preserve"> </w:t>
      </w:r>
      <w:r w:rsidRPr="00CE5BA6">
        <w:rPr>
          <w:rFonts w:cstheme="minorHAnsi"/>
          <w:b/>
          <w:bCs/>
          <w:i/>
          <w:iCs/>
          <w:sz w:val="20"/>
          <w:szCs w:val="20"/>
          <w:lang w:val="fr-FR"/>
        </w:rPr>
        <w:t>convoite-t-il qu’on le laisse entrer au Jardin des délices ?</w:t>
      </w:r>
    </w:p>
    <w:p w14:paraId="5F281B46"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39- Mais non ! Nous les avons</w:t>
      </w:r>
      <w:r>
        <w:rPr>
          <w:rFonts w:cstheme="minorHAnsi"/>
          <w:b/>
          <w:bCs/>
          <w:i/>
          <w:iCs/>
          <w:sz w:val="20"/>
          <w:szCs w:val="20"/>
          <w:lang w:val="fr-FR"/>
        </w:rPr>
        <w:t xml:space="preserve"> </w:t>
      </w:r>
      <w:r w:rsidRPr="00CE5BA6">
        <w:rPr>
          <w:rFonts w:cstheme="minorHAnsi"/>
          <w:b/>
          <w:bCs/>
          <w:i/>
          <w:iCs/>
          <w:sz w:val="20"/>
          <w:szCs w:val="20"/>
          <w:lang w:val="fr-FR"/>
        </w:rPr>
        <w:t>créés de ce</w:t>
      </w:r>
      <w:r>
        <w:rPr>
          <w:rFonts w:cstheme="minorHAnsi"/>
          <w:b/>
          <w:bCs/>
          <w:i/>
          <w:iCs/>
          <w:sz w:val="20"/>
          <w:szCs w:val="20"/>
          <w:lang w:val="fr-FR"/>
        </w:rPr>
        <w:t xml:space="preserve"> </w:t>
      </w:r>
      <w:r w:rsidRPr="00CE5BA6">
        <w:rPr>
          <w:rFonts w:cstheme="minorHAnsi"/>
          <w:b/>
          <w:bCs/>
          <w:i/>
          <w:iCs/>
          <w:sz w:val="20"/>
          <w:szCs w:val="20"/>
          <w:lang w:val="fr-FR"/>
        </w:rPr>
        <w:t>qu’ils</w:t>
      </w:r>
      <w:r>
        <w:rPr>
          <w:rFonts w:cstheme="minorHAnsi"/>
          <w:b/>
          <w:bCs/>
          <w:i/>
          <w:iCs/>
          <w:sz w:val="20"/>
          <w:szCs w:val="20"/>
          <w:lang w:val="fr-FR"/>
        </w:rPr>
        <w:t xml:space="preserve"> </w:t>
      </w:r>
      <w:r w:rsidRPr="00CE5BA6">
        <w:rPr>
          <w:rFonts w:cstheme="minorHAnsi"/>
          <w:b/>
          <w:bCs/>
          <w:i/>
          <w:iCs/>
          <w:sz w:val="20"/>
          <w:szCs w:val="20"/>
          <w:lang w:val="fr-FR"/>
        </w:rPr>
        <w:t>savent.</w:t>
      </w:r>
    </w:p>
    <w:p w14:paraId="20AB3B67" w14:textId="77777777" w:rsidR="00563050" w:rsidRPr="00477651" w:rsidRDefault="00563050" w:rsidP="00563050">
      <w:pPr>
        <w:rPr>
          <w:rFonts w:cstheme="minorHAnsi"/>
          <w:sz w:val="22"/>
          <w:lang w:val="fr-FR"/>
        </w:rPr>
      </w:pPr>
    </w:p>
    <w:p w14:paraId="64129244" w14:textId="2633B25F" w:rsidR="00563050" w:rsidRPr="00477651" w:rsidRDefault="00563050" w:rsidP="00563050">
      <w:pPr>
        <w:jc w:val="both"/>
        <w:rPr>
          <w:rFonts w:cstheme="minorHAnsi"/>
          <w:sz w:val="22"/>
          <w:lang w:val="fr-FR"/>
        </w:rPr>
      </w:pPr>
      <w:r w:rsidRPr="00477651">
        <w:rPr>
          <w:rFonts w:cstheme="minorHAnsi"/>
          <w:sz w:val="22"/>
          <w:lang w:val="fr-FR"/>
        </w:rPr>
        <w:t xml:space="preserve">1- Lorsque le Prophète </w:t>
      </w:r>
      <w:r>
        <w:rPr>
          <w:rFonts w:cstheme="minorHAnsi"/>
          <w:sz w:val="22"/>
          <w:lang w:val="fr-FR"/>
        </w:rPr>
        <w:t>(s) récitait les versets de la R</w:t>
      </w:r>
      <w:r w:rsidRPr="00477651">
        <w:rPr>
          <w:rFonts w:cstheme="minorHAnsi"/>
          <w:sz w:val="22"/>
          <w:lang w:val="fr-FR"/>
        </w:rPr>
        <w:t xml:space="preserve">ésurrection et du </w:t>
      </w:r>
      <w:r>
        <w:rPr>
          <w:rFonts w:cstheme="minorHAnsi"/>
          <w:sz w:val="22"/>
          <w:lang w:val="fr-FR"/>
        </w:rPr>
        <w:t>P</w:t>
      </w:r>
      <w:r w:rsidRPr="00477651">
        <w:rPr>
          <w:rFonts w:cstheme="minorHAnsi"/>
          <w:sz w:val="22"/>
          <w:lang w:val="fr-FR"/>
        </w:rPr>
        <w:t>aradis pour les musulmans, certains des polythéistes de la Mecque vinrent à lu</w:t>
      </w:r>
      <w:r>
        <w:rPr>
          <w:rFonts w:cstheme="minorHAnsi"/>
          <w:sz w:val="22"/>
          <w:lang w:val="fr-FR"/>
        </w:rPr>
        <w:t>i et lui dirent : « </w:t>
      </w:r>
      <w:r w:rsidRPr="001E5DA1">
        <w:rPr>
          <w:rFonts w:cstheme="minorHAnsi"/>
          <w:sz w:val="22"/>
          <w:lang w:val="fr-FR"/>
        </w:rPr>
        <w:t>Si la Résurrection a lieu, notre situation est meilleure que celle de ces croyants, tout comme notre situation dans ce monde est meilleure qu'eux</w:t>
      </w:r>
      <w:r>
        <w:rPr>
          <w:rFonts w:cstheme="minorHAnsi"/>
          <w:sz w:val="22"/>
          <w:lang w:val="fr-FR"/>
        </w:rPr>
        <w:t> »</w:t>
      </w:r>
      <w:r w:rsidR="0047517E">
        <w:rPr>
          <w:rFonts w:cstheme="minorHAnsi"/>
          <w:sz w:val="22"/>
          <w:lang w:val="fr-FR"/>
        </w:rPr>
        <w:t>.</w:t>
      </w:r>
      <w:r w:rsidRPr="001E5DA1">
        <w:rPr>
          <w:rFonts w:cstheme="minorHAnsi"/>
          <w:sz w:val="22"/>
          <w:lang w:val="fr-FR"/>
        </w:rPr>
        <w:t xml:space="preserve"> Dans </w:t>
      </w:r>
      <w:r>
        <w:rPr>
          <w:rFonts w:cstheme="minorHAnsi"/>
          <w:sz w:val="22"/>
          <w:lang w:val="fr-FR"/>
        </w:rPr>
        <w:t xml:space="preserve">les versets ci-dessus, le Noble </w:t>
      </w:r>
      <w:r w:rsidRPr="001E5DA1">
        <w:rPr>
          <w:rFonts w:cstheme="minorHAnsi"/>
          <w:sz w:val="22"/>
          <w:lang w:val="fr-FR"/>
        </w:rPr>
        <w:t>Coran répond à ces personnes avides que ce n'est pas le cas et que les mécréants n'entreront pas au Paradis</w:t>
      </w:r>
      <w:r w:rsidRPr="00477651">
        <w:rPr>
          <w:rFonts w:cstheme="minorHAnsi"/>
          <w:sz w:val="22"/>
          <w:lang w:val="fr-FR"/>
        </w:rPr>
        <w:t>.</w:t>
      </w:r>
    </w:p>
    <w:p w14:paraId="37822F38" w14:textId="17082AAE" w:rsidR="00563050" w:rsidRPr="00477651" w:rsidRDefault="00563050" w:rsidP="00563050">
      <w:pPr>
        <w:jc w:val="both"/>
        <w:rPr>
          <w:rFonts w:cstheme="minorHAnsi"/>
          <w:sz w:val="22"/>
          <w:lang w:val="fr-FR"/>
        </w:rPr>
      </w:pPr>
      <w:r w:rsidRPr="00477651">
        <w:rPr>
          <w:rFonts w:cstheme="minorHAnsi"/>
          <w:sz w:val="22"/>
          <w:lang w:val="fr-FR"/>
        </w:rPr>
        <w:t xml:space="preserve">2- </w:t>
      </w:r>
      <w:r w:rsidRPr="001E5DA1">
        <w:rPr>
          <w:rFonts w:cstheme="minorHAnsi"/>
          <w:sz w:val="22"/>
          <w:lang w:val="fr-FR"/>
        </w:rPr>
        <w:t xml:space="preserve">Certains polythéistes n'ont pas accepté la Résurrection physique, mais d'autres ont accepté le principe de la Résurrection ou en ont discuté comme une possibilité et ont pensé que leur richesse et leur prospérité dans ce monde étaient la raison de leur position élevée aux yeux de Dieu, donc ils </w:t>
      </w:r>
      <w:r w:rsidR="00AD6AB5">
        <w:rPr>
          <w:rFonts w:cstheme="minorHAnsi"/>
          <w:sz w:val="22"/>
          <w:lang w:val="fr-FR"/>
        </w:rPr>
        <w:t>seraient</w:t>
      </w:r>
      <w:r w:rsidR="00AD6AB5" w:rsidRPr="001E5DA1">
        <w:rPr>
          <w:rFonts w:cstheme="minorHAnsi"/>
          <w:sz w:val="22"/>
          <w:lang w:val="fr-FR"/>
        </w:rPr>
        <w:t xml:space="preserve"> </w:t>
      </w:r>
      <w:r w:rsidRPr="001E5DA1">
        <w:rPr>
          <w:rFonts w:cstheme="minorHAnsi"/>
          <w:sz w:val="22"/>
          <w:lang w:val="fr-FR"/>
        </w:rPr>
        <w:t>au Paradis à la Résurrection</w:t>
      </w:r>
      <w:r w:rsidRPr="00477651">
        <w:rPr>
          <w:rFonts w:cstheme="minorHAnsi"/>
          <w:sz w:val="22"/>
          <w:lang w:val="fr-FR"/>
        </w:rPr>
        <w:t>.</w:t>
      </w:r>
      <w:r w:rsidRPr="00477651">
        <w:rPr>
          <w:rStyle w:val="Appelnotedebasdep"/>
          <w:rFonts w:cstheme="minorHAnsi"/>
          <w:sz w:val="22"/>
          <w:lang w:val="fr-FR"/>
        </w:rPr>
        <w:footnoteReference w:id="13"/>
      </w:r>
    </w:p>
    <w:p w14:paraId="185A3C21" w14:textId="77777777" w:rsidR="00563050" w:rsidRPr="00477651" w:rsidRDefault="00563050" w:rsidP="00563050">
      <w:pPr>
        <w:rPr>
          <w:rFonts w:cstheme="minorHAnsi"/>
          <w:sz w:val="22"/>
          <w:lang w:val="fr-FR"/>
        </w:rPr>
      </w:pPr>
    </w:p>
    <w:p w14:paraId="58C18E16" w14:textId="77777777" w:rsidR="00563050" w:rsidRDefault="00563050" w:rsidP="00563050">
      <w:pPr>
        <w:rPr>
          <w:rFonts w:cstheme="minorHAnsi"/>
          <w:sz w:val="22"/>
          <w:lang w:val="fr-FR"/>
        </w:rPr>
      </w:pPr>
    </w:p>
    <w:p w14:paraId="5E56808A" w14:textId="77777777" w:rsidR="00563050" w:rsidRDefault="00563050" w:rsidP="00563050">
      <w:pPr>
        <w:rPr>
          <w:rFonts w:cstheme="minorHAnsi"/>
          <w:sz w:val="22"/>
          <w:lang w:val="fr-FR"/>
        </w:rPr>
      </w:pPr>
    </w:p>
    <w:p w14:paraId="4B2480AB" w14:textId="77777777" w:rsidR="006C62D6" w:rsidRPr="006C62D6" w:rsidRDefault="006C62D6" w:rsidP="006C62D6">
      <w:pPr>
        <w:bidi/>
        <w:spacing w:line="240" w:lineRule="auto"/>
        <w:rPr>
          <w:rFonts w:cs="KFGQPC Uthmanic Script HAFS"/>
          <w:color w:val="000000"/>
          <w:sz w:val="36"/>
          <w:szCs w:val="36"/>
          <w:lang w:val="fr-FR"/>
        </w:rPr>
      </w:pPr>
      <w:proofErr w:type="spellStart"/>
      <w:r w:rsidRPr="006C62D6">
        <w:rPr>
          <w:rFonts w:cs="KFGQPC Uthmanic Script HAFS"/>
          <w:color w:val="000000"/>
          <w:sz w:val="36"/>
          <w:szCs w:val="36"/>
          <w:shd w:val="clear" w:color="auto" w:fill="FFFFFF"/>
          <w:rtl/>
          <w:lang w:val="fr-FR"/>
        </w:rPr>
        <w:t>فَلَآ</w:t>
      </w:r>
      <w:proofErr w:type="spellEnd"/>
      <w:r w:rsidRPr="006C62D6">
        <w:rPr>
          <w:rFonts w:cs="KFGQPC Uthmanic Script HAFS"/>
          <w:color w:val="000000"/>
          <w:sz w:val="36"/>
          <w:szCs w:val="36"/>
          <w:shd w:val="clear" w:color="auto" w:fill="FFFFFF"/>
          <w:rtl/>
          <w:lang w:val="fr-FR"/>
        </w:rPr>
        <w:t xml:space="preserve"> </w:t>
      </w:r>
      <w:proofErr w:type="spellStart"/>
      <w:r w:rsidRPr="006C62D6">
        <w:rPr>
          <w:rFonts w:cs="KFGQPC Uthmanic Script HAFS"/>
          <w:color w:val="000000"/>
          <w:sz w:val="36"/>
          <w:szCs w:val="36"/>
          <w:shd w:val="clear" w:color="auto" w:fill="FFFFFF"/>
          <w:rtl/>
          <w:lang w:val="fr-FR"/>
        </w:rPr>
        <w:t>أُقۡسِمُ</w:t>
      </w:r>
      <w:proofErr w:type="spellEnd"/>
      <w:r w:rsidRPr="006C62D6">
        <w:rPr>
          <w:rFonts w:cs="KFGQPC Uthmanic Script HAFS"/>
          <w:color w:val="000000"/>
          <w:sz w:val="36"/>
          <w:szCs w:val="36"/>
          <w:shd w:val="clear" w:color="auto" w:fill="FFFFFF"/>
          <w:rtl/>
          <w:lang w:val="fr-FR"/>
        </w:rPr>
        <w:t xml:space="preserve"> بِرَبِّ </w:t>
      </w:r>
      <w:proofErr w:type="spellStart"/>
      <w:r w:rsidRPr="006C62D6">
        <w:rPr>
          <w:rFonts w:cs="KFGQPC Uthmanic Script HAFS" w:hint="cs"/>
          <w:color w:val="000000"/>
          <w:sz w:val="36"/>
          <w:szCs w:val="36"/>
          <w:shd w:val="clear" w:color="auto" w:fill="FFFFFF"/>
          <w:rtl/>
          <w:lang w:val="fr-FR"/>
        </w:rPr>
        <w:t>ٱ</w:t>
      </w:r>
      <w:r w:rsidRPr="006C62D6">
        <w:rPr>
          <w:rFonts w:cs="KFGQPC Uthmanic Script HAFS" w:hint="eastAsia"/>
          <w:color w:val="000000"/>
          <w:sz w:val="36"/>
          <w:szCs w:val="36"/>
          <w:shd w:val="clear" w:color="auto" w:fill="FFFFFF"/>
          <w:rtl/>
          <w:lang w:val="fr-FR"/>
        </w:rPr>
        <w:t>لۡمَشَٰرِقِ</w:t>
      </w:r>
      <w:proofErr w:type="spellEnd"/>
      <w:r w:rsidRPr="006C62D6">
        <w:rPr>
          <w:rFonts w:cs="KFGQPC Uthmanic Script HAFS"/>
          <w:color w:val="000000"/>
          <w:sz w:val="36"/>
          <w:szCs w:val="36"/>
          <w:shd w:val="clear" w:color="auto" w:fill="FFFFFF"/>
          <w:rtl/>
          <w:lang w:val="fr-FR"/>
        </w:rPr>
        <w:t xml:space="preserve"> </w:t>
      </w:r>
      <w:proofErr w:type="spellStart"/>
      <w:r w:rsidRPr="006C62D6">
        <w:rPr>
          <w:rFonts w:cs="KFGQPC Uthmanic Script HAFS"/>
          <w:color w:val="000000"/>
          <w:sz w:val="36"/>
          <w:szCs w:val="36"/>
          <w:shd w:val="clear" w:color="auto" w:fill="FFFFFF"/>
          <w:rtl/>
          <w:lang w:val="fr-FR"/>
        </w:rPr>
        <w:t>وَ</w:t>
      </w:r>
      <w:r w:rsidRPr="006C62D6">
        <w:rPr>
          <w:rFonts w:cs="KFGQPC Uthmanic Script HAFS" w:hint="cs"/>
          <w:color w:val="000000"/>
          <w:sz w:val="36"/>
          <w:szCs w:val="36"/>
          <w:shd w:val="clear" w:color="auto" w:fill="FFFFFF"/>
          <w:rtl/>
          <w:lang w:val="fr-FR"/>
        </w:rPr>
        <w:t>ٱ</w:t>
      </w:r>
      <w:r w:rsidRPr="006C62D6">
        <w:rPr>
          <w:rFonts w:cs="KFGQPC Uthmanic Script HAFS" w:hint="eastAsia"/>
          <w:color w:val="000000"/>
          <w:sz w:val="36"/>
          <w:szCs w:val="36"/>
          <w:shd w:val="clear" w:color="auto" w:fill="FFFFFF"/>
          <w:rtl/>
          <w:lang w:val="fr-FR"/>
        </w:rPr>
        <w:t>لۡمَغَٰرِبِ</w:t>
      </w:r>
      <w:proofErr w:type="spellEnd"/>
      <w:r w:rsidRPr="006C62D6">
        <w:rPr>
          <w:rFonts w:cs="KFGQPC Uthmanic Script HAFS"/>
          <w:color w:val="000000"/>
          <w:sz w:val="36"/>
          <w:szCs w:val="36"/>
          <w:shd w:val="clear" w:color="auto" w:fill="FFFFFF"/>
          <w:rtl/>
          <w:lang w:val="fr-FR"/>
        </w:rPr>
        <w:t xml:space="preserve"> إِنَّا لَقَٰدِرُونَ٤٠ </w:t>
      </w:r>
      <w:proofErr w:type="spellStart"/>
      <w:r w:rsidRPr="006C62D6">
        <w:rPr>
          <w:rFonts w:cs="KFGQPC Uthmanic Script HAFS"/>
          <w:color w:val="000000"/>
          <w:sz w:val="36"/>
          <w:szCs w:val="36"/>
          <w:shd w:val="clear" w:color="auto" w:fill="FFFFFF"/>
          <w:rtl/>
          <w:lang w:val="fr-FR"/>
        </w:rPr>
        <w:t>عَلَىٰٓ</w:t>
      </w:r>
      <w:proofErr w:type="spellEnd"/>
      <w:r w:rsidRPr="006C62D6">
        <w:rPr>
          <w:rFonts w:cs="KFGQPC Uthmanic Script HAFS"/>
          <w:color w:val="000000"/>
          <w:sz w:val="36"/>
          <w:szCs w:val="36"/>
          <w:shd w:val="clear" w:color="auto" w:fill="FFFFFF"/>
          <w:rtl/>
          <w:lang w:val="fr-FR"/>
        </w:rPr>
        <w:t xml:space="preserve"> أَن نُّبَدِّلَ </w:t>
      </w:r>
      <w:proofErr w:type="spellStart"/>
      <w:r w:rsidRPr="006C62D6">
        <w:rPr>
          <w:rFonts w:cs="KFGQPC Uthmanic Script HAFS"/>
          <w:color w:val="000000"/>
          <w:sz w:val="36"/>
          <w:szCs w:val="36"/>
          <w:shd w:val="clear" w:color="auto" w:fill="FFFFFF"/>
          <w:rtl/>
          <w:lang w:val="fr-FR"/>
        </w:rPr>
        <w:t>خَيۡرٗا</w:t>
      </w:r>
      <w:proofErr w:type="spellEnd"/>
      <w:r w:rsidRPr="006C62D6">
        <w:rPr>
          <w:rFonts w:cs="KFGQPC Uthmanic Script HAFS"/>
          <w:color w:val="000000"/>
          <w:sz w:val="36"/>
          <w:szCs w:val="36"/>
          <w:shd w:val="clear" w:color="auto" w:fill="FFFFFF"/>
          <w:rtl/>
          <w:lang w:val="fr-FR"/>
        </w:rPr>
        <w:t xml:space="preserve"> </w:t>
      </w:r>
      <w:proofErr w:type="spellStart"/>
      <w:r w:rsidRPr="006C62D6">
        <w:rPr>
          <w:rFonts w:cs="KFGQPC Uthmanic Script HAFS"/>
          <w:color w:val="000000"/>
          <w:sz w:val="36"/>
          <w:szCs w:val="36"/>
          <w:shd w:val="clear" w:color="auto" w:fill="FFFFFF"/>
          <w:rtl/>
          <w:lang w:val="fr-FR"/>
        </w:rPr>
        <w:t>مِّنۡهُمۡ</w:t>
      </w:r>
      <w:proofErr w:type="spellEnd"/>
      <w:r w:rsidRPr="006C62D6">
        <w:rPr>
          <w:rFonts w:cs="KFGQPC Uthmanic Script HAFS"/>
          <w:color w:val="000000"/>
          <w:sz w:val="36"/>
          <w:szCs w:val="36"/>
          <w:shd w:val="clear" w:color="auto" w:fill="FFFFFF"/>
          <w:rtl/>
          <w:lang w:val="fr-FR"/>
        </w:rPr>
        <w:t xml:space="preserve"> وَمَا </w:t>
      </w:r>
      <w:proofErr w:type="spellStart"/>
      <w:r w:rsidRPr="006C62D6">
        <w:rPr>
          <w:rFonts w:cs="KFGQPC Uthmanic Script HAFS"/>
          <w:color w:val="000000"/>
          <w:sz w:val="36"/>
          <w:szCs w:val="36"/>
          <w:shd w:val="clear" w:color="auto" w:fill="FFFFFF"/>
          <w:rtl/>
          <w:lang w:val="fr-FR"/>
        </w:rPr>
        <w:t>نَحۡنُ</w:t>
      </w:r>
      <w:proofErr w:type="spellEnd"/>
      <w:r w:rsidRPr="006C62D6">
        <w:rPr>
          <w:rFonts w:cs="KFGQPC Uthmanic Script HAFS"/>
          <w:color w:val="000000"/>
          <w:sz w:val="36"/>
          <w:szCs w:val="36"/>
          <w:shd w:val="clear" w:color="auto" w:fill="FFFFFF"/>
          <w:rtl/>
          <w:lang w:val="fr-FR"/>
        </w:rPr>
        <w:t xml:space="preserve"> بِمَسۡبُوقِينَ٤١ </w:t>
      </w:r>
      <w:proofErr w:type="spellStart"/>
      <w:r w:rsidRPr="006C62D6">
        <w:rPr>
          <w:rFonts w:cs="KFGQPC Uthmanic Script HAFS"/>
          <w:color w:val="000000"/>
          <w:sz w:val="36"/>
          <w:szCs w:val="36"/>
          <w:shd w:val="clear" w:color="auto" w:fill="FFFFFF"/>
          <w:rtl/>
          <w:lang w:val="fr-FR"/>
        </w:rPr>
        <w:t>فَذَرۡهُمۡ</w:t>
      </w:r>
      <w:proofErr w:type="spellEnd"/>
      <w:r w:rsidRPr="006C62D6">
        <w:rPr>
          <w:rFonts w:cs="KFGQPC Uthmanic Script HAFS"/>
          <w:color w:val="000000"/>
          <w:sz w:val="36"/>
          <w:szCs w:val="36"/>
          <w:shd w:val="clear" w:color="auto" w:fill="FFFFFF"/>
          <w:rtl/>
          <w:lang w:val="fr-FR"/>
        </w:rPr>
        <w:t xml:space="preserve"> يَخُوضُواْ </w:t>
      </w:r>
      <w:proofErr w:type="spellStart"/>
      <w:r w:rsidRPr="006C62D6">
        <w:rPr>
          <w:rFonts w:cs="KFGQPC Uthmanic Script HAFS"/>
          <w:color w:val="000000"/>
          <w:sz w:val="36"/>
          <w:szCs w:val="36"/>
          <w:shd w:val="clear" w:color="auto" w:fill="FFFFFF"/>
          <w:rtl/>
          <w:lang w:val="fr-FR"/>
        </w:rPr>
        <w:t>وَيَلۡعَبُواْ</w:t>
      </w:r>
      <w:proofErr w:type="spellEnd"/>
      <w:r w:rsidRPr="006C62D6">
        <w:rPr>
          <w:rFonts w:cs="KFGQPC Uthmanic Script HAFS"/>
          <w:color w:val="000000"/>
          <w:sz w:val="36"/>
          <w:szCs w:val="36"/>
          <w:shd w:val="clear" w:color="auto" w:fill="FFFFFF"/>
          <w:rtl/>
          <w:lang w:val="fr-FR"/>
        </w:rPr>
        <w:t xml:space="preserve"> حَتَّىٰ يُلَٰقُواْ </w:t>
      </w:r>
      <w:proofErr w:type="spellStart"/>
      <w:r w:rsidRPr="006C62D6">
        <w:rPr>
          <w:rFonts w:cs="KFGQPC Uthmanic Script HAFS"/>
          <w:color w:val="000000"/>
          <w:sz w:val="36"/>
          <w:szCs w:val="36"/>
          <w:shd w:val="clear" w:color="auto" w:fill="FFFFFF"/>
          <w:rtl/>
          <w:lang w:val="fr-FR"/>
        </w:rPr>
        <w:t>يَوۡمَهُمُ</w:t>
      </w:r>
      <w:proofErr w:type="spellEnd"/>
      <w:r w:rsidRPr="006C62D6">
        <w:rPr>
          <w:rFonts w:cs="KFGQPC Uthmanic Script HAFS"/>
          <w:color w:val="000000"/>
          <w:sz w:val="36"/>
          <w:szCs w:val="36"/>
          <w:shd w:val="clear" w:color="auto" w:fill="FFFFFF"/>
          <w:rtl/>
          <w:lang w:val="fr-FR"/>
        </w:rPr>
        <w:t xml:space="preserve"> </w:t>
      </w:r>
      <w:proofErr w:type="spellStart"/>
      <w:r w:rsidRPr="006C62D6">
        <w:rPr>
          <w:rFonts w:cs="KFGQPC Uthmanic Script HAFS" w:hint="cs"/>
          <w:color w:val="000000"/>
          <w:sz w:val="36"/>
          <w:szCs w:val="36"/>
          <w:shd w:val="clear" w:color="auto" w:fill="FFFFFF"/>
          <w:rtl/>
          <w:lang w:val="fr-FR"/>
        </w:rPr>
        <w:t>ٱ</w:t>
      </w:r>
      <w:r w:rsidRPr="006C62D6">
        <w:rPr>
          <w:rFonts w:cs="KFGQPC Uthmanic Script HAFS" w:hint="eastAsia"/>
          <w:color w:val="000000"/>
          <w:sz w:val="36"/>
          <w:szCs w:val="36"/>
          <w:shd w:val="clear" w:color="auto" w:fill="FFFFFF"/>
          <w:rtl/>
          <w:lang w:val="fr-FR"/>
        </w:rPr>
        <w:t>لَّذِي</w:t>
      </w:r>
      <w:proofErr w:type="spellEnd"/>
      <w:r w:rsidRPr="006C62D6">
        <w:rPr>
          <w:rFonts w:cs="KFGQPC Uthmanic Script HAFS"/>
          <w:color w:val="000000"/>
          <w:sz w:val="36"/>
          <w:szCs w:val="36"/>
          <w:shd w:val="clear" w:color="auto" w:fill="FFFFFF"/>
          <w:rtl/>
          <w:lang w:val="fr-FR"/>
        </w:rPr>
        <w:t xml:space="preserve"> يُوعَدُونَ٤٢ </w:t>
      </w:r>
      <w:proofErr w:type="spellStart"/>
      <w:r w:rsidRPr="006C62D6">
        <w:rPr>
          <w:rFonts w:cs="KFGQPC Uthmanic Script HAFS"/>
          <w:color w:val="000000"/>
          <w:sz w:val="36"/>
          <w:szCs w:val="36"/>
          <w:shd w:val="clear" w:color="auto" w:fill="FFFFFF"/>
          <w:rtl/>
          <w:lang w:val="fr-FR"/>
        </w:rPr>
        <w:t>يَوۡمَ</w:t>
      </w:r>
      <w:proofErr w:type="spellEnd"/>
      <w:r w:rsidRPr="006C62D6">
        <w:rPr>
          <w:rFonts w:cs="KFGQPC Uthmanic Script HAFS"/>
          <w:color w:val="000000"/>
          <w:sz w:val="36"/>
          <w:szCs w:val="36"/>
          <w:shd w:val="clear" w:color="auto" w:fill="FFFFFF"/>
          <w:rtl/>
          <w:lang w:val="fr-FR"/>
        </w:rPr>
        <w:t xml:space="preserve"> </w:t>
      </w:r>
      <w:proofErr w:type="spellStart"/>
      <w:r w:rsidRPr="006C62D6">
        <w:rPr>
          <w:rFonts w:cs="KFGQPC Uthmanic Script HAFS"/>
          <w:color w:val="000000"/>
          <w:sz w:val="36"/>
          <w:szCs w:val="36"/>
          <w:shd w:val="clear" w:color="auto" w:fill="FFFFFF"/>
          <w:rtl/>
          <w:lang w:val="fr-FR"/>
        </w:rPr>
        <w:t>يَخۡرُجُونَ</w:t>
      </w:r>
      <w:proofErr w:type="spellEnd"/>
      <w:r w:rsidRPr="006C62D6">
        <w:rPr>
          <w:rFonts w:cs="KFGQPC Uthmanic Script HAFS"/>
          <w:color w:val="000000"/>
          <w:sz w:val="36"/>
          <w:szCs w:val="36"/>
          <w:shd w:val="clear" w:color="auto" w:fill="FFFFFF"/>
          <w:rtl/>
          <w:lang w:val="fr-FR"/>
        </w:rPr>
        <w:t xml:space="preserve"> مِنَ </w:t>
      </w:r>
      <w:proofErr w:type="spellStart"/>
      <w:r w:rsidRPr="006C62D6">
        <w:rPr>
          <w:rFonts w:cs="KFGQPC Uthmanic Script HAFS" w:hint="cs"/>
          <w:color w:val="000000"/>
          <w:sz w:val="36"/>
          <w:szCs w:val="36"/>
          <w:shd w:val="clear" w:color="auto" w:fill="FFFFFF"/>
          <w:rtl/>
          <w:lang w:val="fr-FR"/>
        </w:rPr>
        <w:t>ٱ</w:t>
      </w:r>
      <w:r w:rsidRPr="006C62D6">
        <w:rPr>
          <w:rFonts w:cs="KFGQPC Uthmanic Script HAFS" w:hint="eastAsia"/>
          <w:color w:val="000000"/>
          <w:sz w:val="36"/>
          <w:szCs w:val="36"/>
          <w:shd w:val="clear" w:color="auto" w:fill="FFFFFF"/>
          <w:rtl/>
          <w:lang w:val="fr-FR"/>
        </w:rPr>
        <w:t>لۡأَجۡدَاثِ</w:t>
      </w:r>
      <w:proofErr w:type="spellEnd"/>
      <w:r w:rsidRPr="006C62D6">
        <w:rPr>
          <w:rFonts w:cs="KFGQPC Uthmanic Script HAFS"/>
          <w:color w:val="000000"/>
          <w:sz w:val="36"/>
          <w:szCs w:val="36"/>
          <w:shd w:val="clear" w:color="auto" w:fill="FFFFFF"/>
          <w:rtl/>
          <w:lang w:val="fr-FR"/>
        </w:rPr>
        <w:t xml:space="preserve"> </w:t>
      </w:r>
      <w:proofErr w:type="spellStart"/>
      <w:r w:rsidRPr="006C62D6">
        <w:rPr>
          <w:rFonts w:cs="KFGQPC Uthmanic Script HAFS"/>
          <w:color w:val="000000"/>
          <w:sz w:val="36"/>
          <w:szCs w:val="36"/>
          <w:shd w:val="clear" w:color="auto" w:fill="FFFFFF"/>
          <w:rtl/>
          <w:lang w:val="fr-FR"/>
        </w:rPr>
        <w:t>سِرَاعٗا</w:t>
      </w:r>
      <w:proofErr w:type="spellEnd"/>
      <w:r w:rsidRPr="006C62D6">
        <w:rPr>
          <w:rFonts w:cs="KFGQPC Uthmanic Script HAFS"/>
          <w:color w:val="000000"/>
          <w:sz w:val="36"/>
          <w:szCs w:val="36"/>
          <w:shd w:val="clear" w:color="auto" w:fill="FFFFFF"/>
          <w:rtl/>
          <w:lang w:val="fr-FR"/>
        </w:rPr>
        <w:t xml:space="preserve"> </w:t>
      </w:r>
      <w:proofErr w:type="spellStart"/>
      <w:r w:rsidRPr="006C62D6">
        <w:rPr>
          <w:rFonts w:cs="KFGQPC Uthmanic Script HAFS"/>
          <w:color w:val="000000"/>
          <w:sz w:val="36"/>
          <w:szCs w:val="36"/>
          <w:shd w:val="clear" w:color="auto" w:fill="FFFFFF"/>
          <w:rtl/>
          <w:lang w:val="fr-FR"/>
        </w:rPr>
        <w:t>كَأَنَّهُمۡ</w:t>
      </w:r>
      <w:proofErr w:type="spellEnd"/>
      <w:r w:rsidRPr="006C62D6">
        <w:rPr>
          <w:rFonts w:cs="KFGQPC Uthmanic Script HAFS"/>
          <w:color w:val="000000"/>
          <w:sz w:val="36"/>
          <w:szCs w:val="36"/>
          <w:shd w:val="clear" w:color="auto" w:fill="FFFFFF"/>
          <w:rtl/>
          <w:lang w:val="fr-FR"/>
        </w:rPr>
        <w:t xml:space="preserve"> إِلَىٰ نُصُبٖ يُوفِضُونَ٤٣ خَٰشِعَةً </w:t>
      </w:r>
      <w:proofErr w:type="spellStart"/>
      <w:r w:rsidRPr="006C62D6">
        <w:rPr>
          <w:rFonts w:cs="KFGQPC Uthmanic Script HAFS"/>
          <w:color w:val="000000"/>
          <w:sz w:val="36"/>
          <w:szCs w:val="36"/>
          <w:shd w:val="clear" w:color="auto" w:fill="FFFFFF"/>
          <w:rtl/>
          <w:lang w:val="fr-FR"/>
        </w:rPr>
        <w:t>أَبۡصَٰرُهُمۡ</w:t>
      </w:r>
      <w:proofErr w:type="spellEnd"/>
      <w:r w:rsidRPr="006C62D6">
        <w:rPr>
          <w:rFonts w:cs="KFGQPC Uthmanic Script HAFS"/>
          <w:color w:val="000000"/>
          <w:sz w:val="36"/>
          <w:szCs w:val="36"/>
          <w:shd w:val="clear" w:color="auto" w:fill="FFFFFF"/>
          <w:rtl/>
          <w:lang w:val="fr-FR"/>
        </w:rPr>
        <w:t xml:space="preserve"> </w:t>
      </w:r>
      <w:proofErr w:type="spellStart"/>
      <w:r w:rsidRPr="006C62D6">
        <w:rPr>
          <w:rFonts w:cs="KFGQPC Uthmanic Script HAFS"/>
          <w:color w:val="000000"/>
          <w:sz w:val="36"/>
          <w:szCs w:val="36"/>
          <w:shd w:val="clear" w:color="auto" w:fill="FFFFFF"/>
          <w:rtl/>
          <w:lang w:val="fr-FR"/>
        </w:rPr>
        <w:t>تَرۡهَقُهُمۡ</w:t>
      </w:r>
      <w:proofErr w:type="spellEnd"/>
      <w:r w:rsidRPr="006C62D6">
        <w:rPr>
          <w:rFonts w:cs="KFGQPC Uthmanic Script HAFS"/>
          <w:color w:val="000000"/>
          <w:sz w:val="36"/>
          <w:szCs w:val="36"/>
          <w:shd w:val="clear" w:color="auto" w:fill="FFFFFF"/>
          <w:rtl/>
          <w:lang w:val="fr-FR"/>
        </w:rPr>
        <w:t xml:space="preserve"> </w:t>
      </w:r>
      <w:proofErr w:type="spellStart"/>
      <w:r w:rsidRPr="006C62D6">
        <w:rPr>
          <w:rFonts w:cs="KFGQPC Uthmanic Script HAFS"/>
          <w:color w:val="000000"/>
          <w:sz w:val="36"/>
          <w:szCs w:val="36"/>
          <w:shd w:val="clear" w:color="auto" w:fill="FFFFFF"/>
          <w:rtl/>
          <w:lang w:val="fr-FR"/>
        </w:rPr>
        <w:t>ذِلَّةٞۚ</w:t>
      </w:r>
      <w:proofErr w:type="spellEnd"/>
      <w:r w:rsidRPr="006C62D6">
        <w:rPr>
          <w:rFonts w:cs="KFGQPC Uthmanic Script HAFS"/>
          <w:color w:val="000000"/>
          <w:sz w:val="36"/>
          <w:szCs w:val="36"/>
          <w:shd w:val="clear" w:color="auto" w:fill="FFFFFF"/>
          <w:rtl/>
          <w:lang w:val="fr-FR"/>
        </w:rPr>
        <w:t xml:space="preserve"> ذَٰلِكَ </w:t>
      </w:r>
      <w:proofErr w:type="spellStart"/>
      <w:r w:rsidRPr="006C62D6">
        <w:rPr>
          <w:rFonts w:cs="KFGQPC Uthmanic Script HAFS" w:hint="cs"/>
          <w:color w:val="000000"/>
          <w:sz w:val="36"/>
          <w:szCs w:val="36"/>
          <w:shd w:val="clear" w:color="auto" w:fill="FFFFFF"/>
          <w:rtl/>
          <w:lang w:val="fr-FR"/>
        </w:rPr>
        <w:t>ٱ</w:t>
      </w:r>
      <w:r w:rsidRPr="006C62D6">
        <w:rPr>
          <w:rFonts w:cs="KFGQPC Uthmanic Script HAFS" w:hint="eastAsia"/>
          <w:color w:val="000000"/>
          <w:sz w:val="36"/>
          <w:szCs w:val="36"/>
          <w:shd w:val="clear" w:color="auto" w:fill="FFFFFF"/>
          <w:rtl/>
          <w:lang w:val="fr-FR"/>
        </w:rPr>
        <w:t>لۡيَوۡمُ</w:t>
      </w:r>
      <w:proofErr w:type="spellEnd"/>
      <w:r w:rsidRPr="006C62D6">
        <w:rPr>
          <w:rFonts w:cs="KFGQPC Uthmanic Script HAFS"/>
          <w:color w:val="000000"/>
          <w:sz w:val="36"/>
          <w:szCs w:val="36"/>
          <w:shd w:val="clear" w:color="auto" w:fill="FFFFFF"/>
          <w:rtl/>
          <w:lang w:val="fr-FR"/>
        </w:rPr>
        <w:t xml:space="preserve"> </w:t>
      </w:r>
      <w:proofErr w:type="spellStart"/>
      <w:r w:rsidRPr="006C62D6">
        <w:rPr>
          <w:rFonts w:cs="KFGQPC Uthmanic Script HAFS" w:hint="cs"/>
          <w:color w:val="000000"/>
          <w:sz w:val="36"/>
          <w:szCs w:val="36"/>
          <w:shd w:val="clear" w:color="auto" w:fill="FFFFFF"/>
          <w:rtl/>
          <w:lang w:val="fr-FR"/>
        </w:rPr>
        <w:t>ٱ</w:t>
      </w:r>
      <w:r w:rsidRPr="006C62D6">
        <w:rPr>
          <w:rFonts w:cs="KFGQPC Uthmanic Script HAFS" w:hint="eastAsia"/>
          <w:color w:val="000000"/>
          <w:sz w:val="36"/>
          <w:szCs w:val="36"/>
          <w:shd w:val="clear" w:color="auto" w:fill="FFFFFF"/>
          <w:rtl/>
          <w:lang w:val="fr-FR"/>
        </w:rPr>
        <w:t>لَّذِي</w:t>
      </w:r>
      <w:proofErr w:type="spellEnd"/>
      <w:r w:rsidRPr="006C62D6">
        <w:rPr>
          <w:rFonts w:cs="KFGQPC Uthmanic Script HAFS"/>
          <w:color w:val="000000"/>
          <w:sz w:val="36"/>
          <w:szCs w:val="36"/>
          <w:shd w:val="clear" w:color="auto" w:fill="FFFFFF"/>
          <w:rtl/>
          <w:lang w:val="fr-FR"/>
        </w:rPr>
        <w:t xml:space="preserve"> كَانُواْ يُوعَدُونَ٤٤</w:t>
      </w:r>
    </w:p>
    <w:p w14:paraId="3E997A73" w14:textId="77777777" w:rsidR="006C62D6" w:rsidRDefault="006C62D6" w:rsidP="006C62D6">
      <w:pPr>
        <w:jc w:val="right"/>
        <w:rPr>
          <w:rFonts w:cstheme="minorHAnsi"/>
          <w:sz w:val="22"/>
          <w:lang w:val="fr-FR"/>
        </w:rPr>
      </w:pPr>
    </w:p>
    <w:p w14:paraId="6755AEFC" w14:textId="77777777" w:rsidR="006C62D6" w:rsidRDefault="006C62D6" w:rsidP="00563050">
      <w:pPr>
        <w:rPr>
          <w:rFonts w:cstheme="minorHAnsi"/>
          <w:sz w:val="22"/>
          <w:lang w:val="fr-FR"/>
        </w:rPr>
      </w:pPr>
    </w:p>
    <w:p w14:paraId="378E1862"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lastRenderedPageBreak/>
        <w:t>40- Eh Non !... Je jure par le Seigneur des Levants et des Co</w:t>
      </w:r>
      <w:r>
        <w:rPr>
          <w:rFonts w:cstheme="minorHAnsi"/>
          <w:b/>
          <w:bCs/>
          <w:i/>
          <w:iCs/>
          <w:sz w:val="20"/>
          <w:szCs w:val="20"/>
          <w:lang w:val="fr-FR"/>
        </w:rPr>
        <w:t>uchants que Nous sommes certes C</w:t>
      </w:r>
      <w:r w:rsidRPr="00CE5BA6">
        <w:rPr>
          <w:rFonts w:cstheme="minorHAnsi"/>
          <w:b/>
          <w:bCs/>
          <w:i/>
          <w:iCs/>
          <w:sz w:val="20"/>
          <w:szCs w:val="20"/>
          <w:lang w:val="fr-FR"/>
        </w:rPr>
        <w:t>apable</w:t>
      </w:r>
    </w:p>
    <w:p w14:paraId="614A30CE"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41- de les remplacer par de meilleurs</w:t>
      </w:r>
      <w:r>
        <w:rPr>
          <w:rFonts w:cstheme="minorHAnsi"/>
          <w:b/>
          <w:bCs/>
          <w:i/>
          <w:iCs/>
          <w:sz w:val="20"/>
          <w:szCs w:val="20"/>
          <w:lang w:val="fr-FR"/>
        </w:rPr>
        <w:t xml:space="preserve"> </w:t>
      </w:r>
      <w:r w:rsidRPr="00CE5BA6">
        <w:rPr>
          <w:rFonts w:cstheme="minorHAnsi"/>
          <w:b/>
          <w:bCs/>
          <w:i/>
          <w:iCs/>
          <w:sz w:val="20"/>
          <w:szCs w:val="20"/>
          <w:lang w:val="fr-FR"/>
        </w:rPr>
        <w:t>qu’eux, et nul ne peut nous en</w:t>
      </w:r>
      <w:r>
        <w:rPr>
          <w:rFonts w:cstheme="minorHAnsi"/>
          <w:b/>
          <w:bCs/>
          <w:i/>
          <w:iCs/>
          <w:sz w:val="20"/>
          <w:szCs w:val="20"/>
          <w:lang w:val="fr-FR"/>
        </w:rPr>
        <w:t xml:space="preserve"> </w:t>
      </w:r>
      <w:r w:rsidRPr="00CE5BA6">
        <w:rPr>
          <w:rFonts w:cstheme="minorHAnsi"/>
          <w:b/>
          <w:bCs/>
          <w:i/>
          <w:iCs/>
          <w:sz w:val="20"/>
          <w:szCs w:val="20"/>
          <w:lang w:val="fr-FR"/>
        </w:rPr>
        <w:t>empêcher.</w:t>
      </w:r>
    </w:p>
    <w:p w14:paraId="763F3A6E"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42- Laisse-les donc</w:t>
      </w:r>
      <w:r>
        <w:rPr>
          <w:rFonts w:cstheme="minorHAnsi"/>
          <w:b/>
          <w:bCs/>
          <w:i/>
          <w:iCs/>
          <w:sz w:val="20"/>
          <w:szCs w:val="20"/>
          <w:lang w:val="fr-FR"/>
        </w:rPr>
        <w:t xml:space="preserve"> </w:t>
      </w:r>
      <w:r w:rsidRPr="00CE5BA6">
        <w:rPr>
          <w:rFonts w:cstheme="minorHAnsi"/>
          <w:b/>
          <w:bCs/>
          <w:i/>
          <w:iCs/>
          <w:sz w:val="20"/>
          <w:szCs w:val="20"/>
          <w:lang w:val="fr-FR"/>
        </w:rPr>
        <w:t>s’enfoncer (dans leur</w:t>
      </w:r>
      <w:r>
        <w:rPr>
          <w:rFonts w:cstheme="minorHAnsi"/>
          <w:b/>
          <w:bCs/>
          <w:i/>
          <w:iCs/>
          <w:sz w:val="20"/>
          <w:szCs w:val="20"/>
          <w:lang w:val="fr-FR"/>
        </w:rPr>
        <w:t xml:space="preserve"> </w:t>
      </w:r>
      <w:r w:rsidRPr="00CE5BA6">
        <w:rPr>
          <w:rFonts w:cstheme="minorHAnsi"/>
          <w:b/>
          <w:bCs/>
          <w:i/>
          <w:iCs/>
          <w:sz w:val="20"/>
          <w:szCs w:val="20"/>
          <w:lang w:val="fr-FR"/>
        </w:rPr>
        <w:t>mécréance) et se divertir</w:t>
      </w:r>
      <w:r>
        <w:rPr>
          <w:rFonts w:cstheme="minorHAnsi"/>
          <w:b/>
          <w:bCs/>
          <w:i/>
          <w:iCs/>
          <w:sz w:val="20"/>
          <w:szCs w:val="20"/>
          <w:lang w:val="fr-FR"/>
        </w:rPr>
        <w:t xml:space="preserve"> </w:t>
      </w:r>
      <w:r w:rsidRPr="00CE5BA6">
        <w:rPr>
          <w:rFonts w:cstheme="minorHAnsi"/>
          <w:b/>
          <w:bCs/>
          <w:i/>
          <w:iCs/>
          <w:sz w:val="20"/>
          <w:szCs w:val="20"/>
          <w:lang w:val="fr-FR"/>
        </w:rPr>
        <w:t>jusqu’à</w:t>
      </w:r>
      <w:r>
        <w:rPr>
          <w:rFonts w:cstheme="minorHAnsi"/>
          <w:b/>
          <w:bCs/>
          <w:i/>
          <w:iCs/>
          <w:sz w:val="20"/>
          <w:szCs w:val="20"/>
          <w:lang w:val="fr-FR"/>
        </w:rPr>
        <w:t xml:space="preserve"> </w:t>
      </w:r>
      <w:r w:rsidRPr="00CE5BA6">
        <w:rPr>
          <w:rFonts w:cstheme="minorHAnsi"/>
          <w:b/>
          <w:bCs/>
          <w:i/>
          <w:iCs/>
          <w:sz w:val="20"/>
          <w:szCs w:val="20"/>
          <w:lang w:val="fr-FR"/>
        </w:rPr>
        <w:t>ce</w:t>
      </w:r>
      <w:r>
        <w:rPr>
          <w:rFonts w:cstheme="minorHAnsi"/>
          <w:b/>
          <w:bCs/>
          <w:i/>
          <w:iCs/>
          <w:sz w:val="20"/>
          <w:szCs w:val="20"/>
          <w:lang w:val="fr-FR"/>
        </w:rPr>
        <w:t xml:space="preserve"> q</w:t>
      </w:r>
      <w:r w:rsidRPr="00CE5BA6">
        <w:rPr>
          <w:rFonts w:cstheme="minorHAnsi"/>
          <w:b/>
          <w:bCs/>
          <w:i/>
          <w:iCs/>
          <w:sz w:val="20"/>
          <w:szCs w:val="20"/>
          <w:lang w:val="fr-FR"/>
        </w:rPr>
        <w:t>u’ils</w:t>
      </w:r>
      <w:r>
        <w:rPr>
          <w:rFonts w:cstheme="minorHAnsi"/>
          <w:b/>
          <w:bCs/>
          <w:i/>
          <w:iCs/>
          <w:sz w:val="20"/>
          <w:szCs w:val="20"/>
          <w:lang w:val="fr-FR"/>
        </w:rPr>
        <w:t xml:space="preserve"> </w:t>
      </w:r>
      <w:r w:rsidRPr="00CE5BA6">
        <w:rPr>
          <w:rFonts w:cstheme="minorHAnsi"/>
          <w:b/>
          <w:bCs/>
          <w:i/>
          <w:iCs/>
          <w:sz w:val="20"/>
          <w:szCs w:val="20"/>
          <w:lang w:val="fr-FR"/>
        </w:rPr>
        <w:t>rencontrent</w:t>
      </w:r>
      <w:r>
        <w:rPr>
          <w:rFonts w:cstheme="minorHAnsi"/>
          <w:b/>
          <w:bCs/>
          <w:i/>
          <w:iCs/>
          <w:sz w:val="20"/>
          <w:szCs w:val="20"/>
          <w:lang w:val="fr-FR"/>
        </w:rPr>
        <w:t xml:space="preserve"> </w:t>
      </w:r>
      <w:r w:rsidRPr="00CE5BA6">
        <w:rPr>
          <w:rFonts w:cstheme="minorHAnsi"/>
          <w:b/>
          <w:bCs/>
          <w:i/>
          <w:iCs/>
          <w:sz w:val="20"/>
          <w:szCs w:val="20"/>
          <w:lang w:val="fr-FR"/>
        </w:rPr>
        <w:t>leur jour dont on les menaçait,</w:t>
      </w:r>
    </w:p>
    <w:p w14:paraId="72B187DE"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43- le jour où</w:t>
      </w:r>
      <w:r>
        <w:rPr>
          <w:rFonts w:cstheme="minorHAnsi"/>
          <w:b/>
          <w:bCs/>
          <w:i/>
          <w:iCs/>
          <w:sz w:val="20"/>
          <w:szCs w:val="20"/>
          <w:lang w:val="fr-FR"/>
        </w:rPr>
        <w:t xml:space="preserve"> </w:t>
      </w:r>
      <w:r w:rsidRPr="00CE5BA6">
        <w:rPr>
          <w:rFonts w:cstheme="minorHAnsi"/>
          <w:b/>
          <w:bCs/>
          <w:i/>
          <w:iCs/>
          <w:sz w:val="20"/>
          <w:szCs w:val="20"/>
          <w:lang w:val="fr-FR"/>
        </w:rPr>
        <w:t>ils</w:t>
      </w:r>
      <w:r>
        <w:rPr>
          <w:rFonts w:cstheme="minorHAnsi"/>
          <w:b/>
          <w:bCs/>
          <w:i/>
          <w:iCs/>
          <w:sz w:val="20"/>
          <w:szCs w:val="20"/>
          <w:lang w:val="fr-FR"/>
        </w:rPr>
        <w:t xml:space="preserve"> </w:t>
      </w:r>
      <w:r w:rsidRPr="00CE5BA6">
        <w:rPr>
          <w:rFonts w:cstheme="minorHAnsi"/>
          <w:b/>
          <w:bCs/>
          <w:i/>
          <w:iCs/>
          <w:sz w:val="20"/>
          <w:szCs w:val="20"/>
          <w:lang w:val="fr-FR"/>
        </w:rPr>
        <w:t>sortiront des tombes, rapides</w:t>
      </w:r>
      <w:r>
        <w:rPr>
          <w:rFonts w:cstheme="minorHAnsi"/>
          <w:b/>
          <w:bCs/>
          <w:i/>
          <w:iCs/>
          <w:sz w:val="20"/>
          <w:szCs w:val="20"/>
          <w:lang w:val="fr-FR"/>
        </w:rPr>
        <w:t xml:space="preserve"> </w:t>
      </w:r>
      <w:r w:rsidRPr="00CE5BA6">
        <w:rPr>
          <w:rFonts w:cstheme="minorHAnsi"/>
          <w:b/>
          <w:bCs/>
          <w:i/>
          <w:iCs/>
          <w:sz w:val="20"/>
          <w:szCs w:val="20"/>
          <w:lang w:val="fr-FR"/>
        </w:rPr>
        <w:t>comme</w:t>
      </w:r>
      <w:r>
        <w:rPr>
          <w:rFonts w:cstheme="minorHAnsi"/>
          <w:b/>
          <w:bCs/>
          <w:i/>
          <w:iCs/>
          <w:sz w:val="20"/>
          <w:szCs w:val="20"/>
          <w:lang w:val="fr-FR"/>
        </w:rPr>
        <w:t xml:space="preserve"> </w:t>
      </w:r>
      <w:r w:rsidRPr="00CE5BA6">
        <w:rPr>
          <w:rFonts w:cstheme="minorHAnsi"/>
          <w:b/>
          <w:bCs/>
          <w:i/>
          <w:iCs/>
          <w:sz w:val="20"/>
          <w:szCs w:val="20"/>
          <w:lang w:val="fr-FR"/>
        </w:rPr>
        <w:t>s’ils</w:t>
      </w:r>
      <w:r>
        <w:rPr>
          <w:rFonts w:cstheme="minorHAnsi"/>
          <w:b/>
          <w:bCs/>
          <w:i/>
          <w:iCs/>
          <w:sz w:val="20"/>
          <w:szCs w:val="20"/>
          <w:lang w:val="fr-FR"/>
        </w:rPr>
        <w:t xml:space="preserve"> </w:t>
      </w:r>
      <w:r w:rsidRPr="00CE5BA6">
        <w:rPr>
          <w:rFonts w:cstheme="minorHAnsi"/>
          <w:b/>
          <w:bCs/>
          <w:i/>
          <w:iCs/>
          <w:sz w:val="20"/>
          <w:szCs w:val="20"/>
          <w:lang w:val="fr-FR"/>
        </w:rPr>
        <w:t>couraient</w:t>
      </w:r>
      <w:r>
        <w:rPr>
          <w:rFonts w:cstheme="minorHAnsi"/>
          <w:b/>
          <w:bCs/>
          <w:i/>
          <w:iCs/>
          <w:sz w:val="20"/>
          <w:szCs w:val="20"/>
          <w:lang w:val="fr-FR"/>
        </w:rPr>
        <w:t xml:space="preserve"> </w:t>
      </w:r>
      <w:r w:rsidRPr="00CE5BA6">
        <w:rPr>
          <w:rFonts w:cstheme="minorHAnsi"/>
          <w:b/>
          <w:bCs/>
          <w:i/>
          <w:iCs/>
          <w:sz w:val="20"/>
          <w:szCs w:val="20"/>
          <w:lang w:val="fr-FR"/>
        </w:rPr>
        <w:t>vers des pierres</w:t>
      </w:r>
      <w:r>
        <w:rPr>
          <w:rFonts w:cstheme="minorHAnsi"/>
          <w:b/>
          <w:bCs/>
          <w:i/>
          <w:iCs/>
          <w:sz w:val="20"/>
          <w:szCs w:val="20"/>
          <w:lang w:val="fr-FR"/>
        </w:rPr>
        <w:t xml:space="preserve"> </w:t>
      </w:r>
      <w:r w:rsidRPr="00CE5BA6">
        <w:rPr>
          <w:rFonts w:cstheme="minorHAnsi"/>
          <w:b/>
          <w:bCs/>
          <w:i/>
          <w:iCs/>
          <w:sz w:val="20"/>
          <w:szCs w:val="20"/>
          <w:lang w:val="fr-FR"/>
        </w:rPr>
        <w:t>dressées ;</w:t>
      </w:r>
    </w:p>
    <w:p w14:paraId="1FB63DDF" w14:textId="77777777" w:rsidR="00563050" w:rsidRPr="00CE5BA6" w:rsidRDefault="00563050" w:rsidP="00563050">
      <w:pPr>
        <w:jc w:val="both"/>
        <w:rPr>
          <w:rFonts w:cstheme="minorHAnsi"/>
          <w:b/>
          <w:bCs/>
          <w:i/>
          <w:iCs/>
          <w:sz w:val="20"/>
          <w:szCs w:val="20"/>
          <w:lang w:val="fr-FR"/>
        </w:rPr>
      </w:pPr>
      <w:r w:rsidRPr="00CE5BA6">
        <w:rPr>
          <w:rFonts w:cstheme="minorHAnsi"/>
          <w:b/>
          <w:bCs/>
          <w:i/>
          <w:iCs/>
          <w:sz w:val="20"/>
          <w:szCs w:val="20"/>
          <w:lang w:val="fr-FR"/>
        </w:rPr>
        <w:t>44- leurs</w:t>
      </w:r>
      <w:r>
        <w:rPr>
          <w:rFonts w:cstheme="minorHAnsi"/>
          <w:b/>
          <w:bCs/>
          <w:i/>
          <w:iCs/>
          <w:sz w:val="20"/>
          <w:szCs w:val="20"/>
          <w:lang w:val="fr-FR"/>
        </w:rPr>
        <w:t xml:space="preserve"> </w:t>
      </w:r>
      <w:r w:rsidRPr="00CE5BA6">
        <w:rPr>
          <w:rFonts w:cstheme="minorHAnsi"/>
          <w:b/>
          <w:bCs/>
          <w:i/>
          <w:iCs/>
          <w:sz w:val="20"/>
          <w:szCs w:val="20"/>
          <w:lang w:val="fr-FR"/>
        </w:rPr>
        <w:t>yeux</w:t>
      </w:r>
      <w:r>
        <w:rPr>
          <w:rFonts w:cstheme="minorHAnsi"/>
          <w:b/>
          <w:bCs/>
          <w:i/>
          <w:iCs/>
          <w:sz w:val="20"/>
          <w:szCs w:val="20"/>
          <w:lang w:val="fr-FR"/>
        </w:rPr>
        <w:t xml:space="preserve"> </w:t>
      </w:r>
      <w:r w:rsidRPr="00CE5BA6">
        <w:rPr>
          <w:rFonts w:cstheme="minorHAnsi"/>
          <w:b/>
          <w:bCs/>
          <w:i/>
          <w:iCs/>
          <w:sz w:val="20"/>
          <w:szCs w:val="20"/>
          <w:lang w:val="fr-FR"/>
        </w:rPr>
        <w:t>seront</w:t>
      </w:r>
      <w:r>
        <w:rPr>
          <w:rFonts w:cstheme="minorHAnsi"/>
          <w:b/>
          <w:bCs/>
          <w:i/>
          <w:iCs/>
          <w:sz w:val="20"/>
          <w:szCs w:val="20"/>
          <w:lang w:val="fr-FR"/>
        </w:rPr>
        <w:t xml:space="preserve"> </w:t>
      </w:r>
      <w:r w:rsidRPr="00CE5BA6">
        <w:rPr>
          <w:rFonts w:cstheme="minorHAnsi"/>
          <w:b/>
          <w:bCs/>
          <w:i/>
          <w:iCs/>
          <w:sz w:val="20"/>
          <w:szCs w:val="20"/>
          <w:lang w:val="fr-FR"/>
        </w:rPr>
        <w:t>abaissés, l’avilissement les couvrira. C’est</w:t>
      </w:r>
      <w:r>
        <w:rPr>
          <w:rFonts w:cstheme="minorHAnsi"/>
          <w:b/>
          <w:bCs/>
          <w:i/>
          <w:iCs/>
          <w:sz w:val="20"/>
          <w:szCs w:val="20"/>
          <w:lang w:val="fr-FR"/>
        </w:rPr>
        <w:t xml:space="preserve"> </w:t>
      </w:r>
      <w:r w:rsidRPr="00CE5BA6">
        <w:rPr>
          <w:rFonts w:cstheme="minorHAnsi"/>
          <w:b/>
          <w:bCs/>
          <w:i/>
          <w:iCs/>
          <w:sz w:val="20"/>
          <w:szCs w:val="20"/>
          <w:lang w:val="fr-FR"/>
        </w:rPr>
        <w:t>cela le jour dont on les menaçait !</w:t>
      </w:r>
    </w:p>
    <w:p w14:paraId="4892CB26" w14:textId="77777777" w:rsidR="00563050" w:rsidRDefault="00563050" w:rsidP="00563050">
      <w:pPr>
        <w:rPr>
          <w:rFonts w:cstheme="minorHAnsi"/>
          <w:sz w:val="22"/>
          <w:lang w:val="fr-FR"/>
        </w:rPr>
      </w:pPr>
    </w:p>
    <w:p w14:paraId="2619E145" w14:textId="77777777" w:rsidR="00B863AE" w:rsidRPr="00B863AE" w:rsidRDefault="00B863AE" w:rsidP="00B863AE">
      <w:pPr>
        <w:jc w:val="both"/>
        <w:rPr>
          <w:rFonts w:cstheme="minorHAnsi"/>
          <w:sz w:val="22"/>
          <w:lang w:val="fr-FR"/>
        </w:rPr>
      </w:pPr>
      <w:r w:rsidRPr="00B863AE">
        <w:rPr>
          <w:rFonts w:cstheme="minorHAnsi"/>
          <w:sz w:val="22"/>
          <w:lang w:val="fr-FR"/>
        </w:rPr>
        <w:t xml:space="preserve">1- Dieu jure par les Orients et les Occidents.  Ce serment vise à souligner l'importance des multiples Orients et Occidents (des multiples points de lever et de coucher du soleil). Il attire l'attention de l'homme sur leur existence, l'incitant à les étudier et à percevoir les signes de Dieu à travers eux. </w:t>
      </w:r>
    </w:p>
    <w:p w14:paraId="4583312E" w14:textId="77777777" w:rsidR="00B863AE" w:rsidRPr="00B863AE" w:rsidRDefault="00B863AE" w:rsidP="00B863AE">
      <w:pPr>
        <w:jc w:val="both"/>
        <w:rPr>
          <w:rFonts w:cstheme="minorHAnsi"/>
          <w:sz w:val="22"/>
          <w:lang w:val="fr-FR"/>
        </w:rPr>
      </w:pPr>
      <w:r w:rsidRPr="00B863AE">
        <w:rPr>
          <w:rFonts w:cstheme="minorHAnsi"/>
          <w:sz w:val="22"/>
          <w:lang w:val="fr-FR"/>
        </w:rPr>
        <w:t>2- Ces versets mentionnent que lorsque les mécréants sortiront de leurs tombes, plusieurs événements remarquables se produiront :</w:t>
      </w:r>
    </w:p>
    <w:p w14:paraId="55029D15" w14:textId="77777777" w:rsidR="00B863AE" w:rsidRPr="00B863AE" w:rsidRDefault="00B863AE" w:rsidP="00B863AE">
      <w:pPr>
        <w:jc w:val="both"/>
        <w:rPr>
          <w:rFonts w:cstheme="minorHAnsi"/>
          <w:sz w:val="22"/>
          <w:lang w:val="fr-FR"/>
        </w:rPr>
      </w:pPr>
      <w:r w:rsidRPr="00B863AE">
        <w:rPr>
          <w:rFonts w:cstheme="minorHAnsi"/>
          <w:sz w:val="22"/>
          <w:lang w:val="fr-FR"/>
        </w:rPr>
        <w:t>a) Ils se mettront à courir frénétiquement, comme s'ils se hâtaient vers leurs idoles ou leurs étendards.</w:t>
      </w:r>
    </w:p>
    <w:p w14:paraId="605113A1" w14:textId="77777777" w:rsidR="00B863AE" w:rsidRPr="00B863AE" w:rsidRDefault="00B863AE" w:rsidP="00B863AE">
      <w:pPr>
        <w:jc w:val="both"/>
        <w:rPr>
          <w:rFonts w:cstheme="minorHAnsi"/>
          <w:sz w:val="22"/>
          <w:lang w:val="fr-FR"/>
        </w:rPr>
      </w:pPr>
      <w:r w:rsidRPr="00B863AE">
        <w:rPr>
          <w:rFonts w:cstheme="minorHAnsi"/>
          <w:sz w:val="22"/>
          <w:lang w:val="fr-FR"/>
        </w:rPr>
        <w:t>b) Leurs regards seront emplis d'humilité et de terreur.</w:t>
      </w:r>
    </w:p>
    <w:p w14:paraId="216B0200" w14:textId="77777777" w:rsidR="00B863AE" w:rsidRPr="00B863AE" w:rsidRDefault="00B863AE" w:rsidP="00B863AE">
      <w:pPr>
        <w:jc w:val="both"/>
        <w:rPr>
          <w:rFonts w:cstheme="minorHAnsi"/>
          <w:sz w:val="22"/>
          <w:lang w:val="fr-FR"/>
        </w:rPr>
      </w:pPr>
      <w:r w:rsidRPr="00B863AE">
        <w:rPr>
          <w:rFonts w:cstheme="minorHAnsi"/>
          <w:sz w:val="22"/>
          <w:lang w:val="fr-FR"/>
        </w:rPr>
        <w:t>c) Ils seront envahis par un sentiment d'humiliation et d'avilissement.</w:t>
      </w:r>
    </w:p>
    <w:p w14:paraId="5347A244" w14:textId="44DCA08C" w:rsidR="00563050" w:rsidRPr="00477651" w:rsidRDefault="00B863AE" w:rsidP="00B863AE">
      <w:pPr>
        <w:jc w:val="both"/>
        <w:rPr>
          <w:rFonts w:cstheme="minorHAnsi"/>
          <w:sz w:val="22"/>
          <w:lang w:val="fr-FR"/>
        </w:rPr>
      </w:pPr>
      <w:r w:rsidRPr="00B863AE">
        <w:rPr>
          <w:rFonts w:cstheme="minorHAnsi"/>
          <w:sz w:val="22"/>
          <w:lang w:val="fr-FR"/>
        </w:rPr>
        <w:t>En effet, ceux qui, dans ce monde, faisaient preuve d'arrogance, humiliaient les autres et s'efforçaient de servir des idoles, persisteront dans cette voie dans l'Au-delà.</w:t>
      </w:r>
      <w:r w:rsidR="00563050" w:rsidRPr="00477651">
        <w:rPr>
          <w:rStyle w:val="Appelnotedebasdep"/>
          <w:rFonts w:cstheme="minorHAnsi"/>
          <w:sz w:val="22"/>
          <w:lang w:val="fr-FR"/>
        </w:rPr>
        <w:footnoteReference w:id="14"/>
      </w:r>
    </w:p>
    <w:p w14:paraId="7E28F240" w14:textId="77777777" w:rsidR="00563050" w:rsidRDefault="00563050" w:rsidP="00563050">
      <w:pPr>
        <w:rPr>
          <w:rFonts w:cstheme="minorHAnsi"/>
          <w:sz w:val="22"/>
          <w:lang w:val="fr-FR"/>
        </w:rPr>
      </w:pPr>
    </w:p>
    <w:p w14:paraId="03E28281" w14:textId="77777777" w:rsidR="00563050" w:rsidRDefault="00563050" w:rsidP="00563050">
      <w:pPr>
        <w:rPr>
          <w:rFonts w:cstheme="minorHAnsi"/>
          <w:sz w:val="22"/>
          <w:lang w:val="fr-FR"/>
        </w:rPr>
      </w:pPr>
    </w:p>
    <w:p w14:paraId="23B54F14" w14:textId="77777777" w:rsidR="00563050" w:rsidRDefault="00563050" w:rsidP="00563050">
      <w:pPr>
        <w:rPr>
          <w:rFonts w:cstheme="minorHAnsi"/>
          <w:sz w:val="22"/>
          <w:lang w:val="fr-FR"/>
        </w:rPr>
      </w:pPr>
    </w:p>
    <w:p w14:paraId="7DA77F4A" w14:textId="77777777" w:rsidR="00563050" w:rsidRDefault="00563050" w:rsidP="00563050">
      <w:pPr>
        <w:rPr>
          <w:rFonts w:cstheme="minorHAnsi"/>
          <w:sz w:val="22"/>
          <w:lang w:val="fr-FR"/>
        </w:rPr>
      </w:pPr>
    </w:p>
    <w:p w14:paraId="1DCB2F99" w14:textId="77777777" w:rsidR="00563050" w:rsidRDefault="00563050" w:rsidP="00563050">
      <w:pPr>
        <w:spacing w:after="200" w:line="276" w:lineRule="auto"/>
        <w:jc w:val="both"/>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Pr="00C15127">
        <w:rPr>
          <w:rFonts w:ascii="Calibri" w:eastAsia="Times New Roman" w:hAnsi="Calibri" w:cs="Calibri"/>
          <w:b/>
          <w:bCs/>
          <w:sz w:val="20"/>
          <w:szCs w:val="20"/>
          <w:lang w:val="fr-RE"/>
        </w:rPr>
        <w:t>) Message</w:t>
      </w:r>
      <w:r>
        <w:rPr>
          <w:rFonts w:ascii="Calibri" w:eastAsia="Times New Roman" w:hAnsi="Calibri" w:cs="Calibri"/>
          <w:b/>
          <w:bCs/>
          <w:sz w:val="20"/>
          <w:szCs w:val="20"/>
          <w:lang w:val="fr-RE"/>
        </w:rPr>
        <w:t>s</w:t>
      </w:r>
      <w:r w:rsidRPr="00C15127">
        <w:rPr>
          <w:rFonts w:ascii="Calibri" w:eastAsia="Times New Roman" w:hAnsi="Calibri" w:cs="Calibri"/>
          <w:b/>
          <w:bCs/>
          <w:sz w:val="20"/>
          <w:szCs w:val="20"/>
          <w:lang w:val="fr-RE"/>
        </w:rPr>
        <w:t xml:space="preserve"> et leçon</w:t>
      </w:r>
      <w:r>
        <w:rPr>
          <w:rFonts w:ascii="Calibri" w:eastAsia="Times New Roman" w:hAnsi="Calibri" w:cs="Calibri"/>
          <w:b/>
          <w:bCs/>
          <w:sz w:val="20"/>
          <w:szCs w:val="20"/>
          <w:lang w:val="fr-RE"/>
        </w:rPr>
        <w:t>s</w:t>
      </w:r>
      <w:r w:rsidRPr="00C15127">
        <w:rPr>
          <w:rFonts w:ascii="Calibri" w:eastAsia="Times New Roman" w:hAnsi="Calibri" w:cs="Calibri"/>
          <w:b/>
          <w:bCs/>
          <w:sz w:val="20"/>
          <w:szCs w:val="20"/>
          <w:lang w:val="fr-RE"/>
        </w:rPr>
        <w:t xml:space="preserve"> à tirer de la sourate </w:t>
      </w:r>
    </w:p>
    <w:p w14:paraId="16EDC1D9" w14:textId="77777777" w:rsidR="00563050" w:rsidRPr="00C15127" w:rsidRDefault="00563050" w:rsidP="00563050">
      <w:pPr>
        <w:spacing w:after="200" w:line="276" w:lineRule="auto"/>
        <w:jc w:val="both"/>
        <w:rPr>
          <w:rFonts w:ascii="Calibri" w:eastAsia="Times New Roman" w:hAnsi="Calibri" w:cs="Calibri"/>
          <w:b/>
          <w:bCs/>
          <w:sz w:val="20"/>
          <w:szCs w:val="20"/>
          <w:lang w:val="fr-RE"/>
        </w:rPr>
      </w:pPr>
    </w:p>
    <w:p w14:paraId="3A325D53" w14:textId="77777777" w:rsidR="00563050" w:rsidRDefault="00563050" w:rsidP="00563050">
      <w:pPr>
        <w:spacing w:after="200" w:line="276" w:lineRule="auto"/>
        <w:rPr>
          <w:rFonts w:ascii="Calibri" w:eastAsia="Times New Roman" w:hAnsi="Calibri" w:cs="Calibri"/>
          <w:bCs/>
          <w:iCs/>
          <w:sz w:val="22"/>
          <w:lang w:val="fr-RE"/>
        </w:rPr>
      </w:pPr>
      <w:r>
        <w:rPr>
          <w:rFonts w:ascii="Calibri" w:eastAsia="Times New Roman" w:hAnsi="Calibri" w:cs="Calibri"/>
          <w:bCs/>
          <w:iCs/>
          <w:sz w:val="22"/>
          <w:lang w:val="fr-RE"/>
        </w:rPr>
        <w:t xml:space="preserve">- </w:t>
      </w:r>
      <w:r w:rsidRPr="00024CB7">
        <w:rPr>
          <w:rFonts w:ascii="Calibri" w:eastAsia="Times New Roman" w:hAnsi="Calibri" w:cs="Calibri"/>
          <w:bCs/>
          <w:iCs/>
          <w:sz w:val="22"/>
          <w:lang w:val="fr-RE"/>
        </w:rPr>
        <w:t>Le châtiment des infidèles est certain et inévitable.</w:t>
      </w:r>
    </w:p>
    <w:p w14:paraId="39331B89" w14:textId="77777777" w:rsidR="00563050" w:rsidRPr="00024CB7" w:rsidRDefault="00563050" w:rsidP="00563050">
      <w:pPr>
        <w:spacing w:after="200" w:line="276" w:lineRule="auto"/>
        <w:rPr>
          <w:rFonts w:ascii="Calibri" w:eastAsia="Times New Roman" w:hAnsi="Calibri" w:cs="Calibri"/>
          <w:bCs/>
          <w:iCs/>
          <w:sz w:val="22"/>
          <w:lang w:val="fr-RE"/>
        </w:rPr>
      </w:pPr>
      <w:r>
        <w:rPr>
          <w:rFonts w:ascii="Calibri" w:eastAsia="Times New Roman" w:hAnsi="Calibri" w:cs="Calibri"/>
          <w:bCs/>
          <w:iCs/>
          <w:sz w:val="22"/>
          <w:lang w:val="fr-RE"/>
        </w:rPr>
        <w:t xml:space="preserve">- </w:t>
      </w:r>
      <w:r w:rsidRPr="00024CB7">
        <w:rPr>
          <w:rFonts w:ascii="Calibri" w:eastAsia="Times New Roman" w:hAnsi="Calibri" w:cs="Calibri"/>
          <w:bCs/>
          <w:iCs/>
          <w:sz w:val="22"/>
          <w:lang w:val="fr-RE"/>
        </w:rPr>
        <w:t>Tant que le châtiment de Dieu n'est pas arrivé, il y a toujours la possibilité de demander pardon et Ses portes sont toujours ouvertes.</w:t>
      </w:r>
    </w:p>
    <w:p w14:paraId="78B41D33" w14:textId="77777777" w:rsidR="00563050" w:rsidRPr="00024CB7" w:rsidRDefault="00563050" w:rsidP="00563050">
      <w:pPr>
        <w:spacing w:after="200" w:line="276" w:lineRule="auto"/>
        <w:rPr>
          <w:rFonts w:ascii="Calibri" w:eastAsia="Times New Roman" w:hAnsi="Calibri" w:cs="Calibri"/>
          <w:bCs/>
          <w:iCs/>
          <w:sz w:val="22"/>
          <w:lang w:val="fr-RE"/>
        </w:rPr>
      </w:pPr>
      <w:r>
        <w:rPr>
          <w:rFonts w:ascii="Calibri" w:eastAsia="Times New Roman" w:hAnsi="Calibri" w:cs="Calibri"/>
          <w:bCs/>
          <w:iCs/>
          <w:sz w:val="22"/>
          <w:lang w:val="fr-RE"/>
        </w:rPr>
        <w:t xml:space="preserve">- </w:t>
      </w:r>
      <w:r w:rsidRPr="00024CB7">
        <w:rPr>
          <w:rFonts w:ascii="Calibri" w:eastAsia="Times New Roman" w:hAnsi="Calibri" w:cs="Calibri"/>
          <w:bCs/>
          <w:iCs/>
          <w:sz w:val="22"/>
          <w:lang w:val="fr-RE"/>
        </w:rPr>
        <w:t>Celui qui a la foi envers le Jour du Jugement et qui le considère proche sera patient face aux difficultés.</w:t>
      </w:r>
    </w:p>
    <w:p w14:paraId="30D123D7" w14:textId="77777777" w:rsidR="00563050" w:rsidRPr="00024CB7" w:rsidRDefault="00563050" w:rsidP="00563050">
      <w:pPr>
        <w:spacing w:after="200" w:line="276" w:lineRule="auto"/>
        <w:rPr>
          <w:rFonts w:ascii="Calibri" w:eastAsia="Times New Roman" w:hAnsi="Calibri" w:cs="Calibri"/>
          <w:bCs/>
          <w:iCs/>
          <w:sz w:val="22"/>
          <w:lang w:val="fr-RE"/>
        </w:rPr>
      </w:pPr>
      <w:r>
        <w:rPr>
          <w:rFonts w:ascii="Calibri" w:eastAsia="Times New Roman" w:hAnsi="Calibri" w:cs="Calibri"/>
          <w:bCs/>
          <w:iCs/>
          <w:sz w:val="22"/>
          <w:lang w:val="fr-RE"/>
        </w:rPr>
        <w:t xml:space="preserve">- </w:t>
      </w:r>
      <w:r w:rsidRPr="00024CB7">
        <w:rPr>
          <w:rFonts w:ascii="Calibri" w:eastAsia="Times New Roman" w:hAnsi="Calibri" w:cs="Calibri"/>
          <w:bCs/>
          <w:iCs/>
          <w:sz w:val="22"/>
          <w:lang w:val="fr-RE"/>
        </w:rPr>
        <w:t>Le Jour de la Résurrection est proche, et ce jour-là, les coupables seront seuls.</w:t>
      </w:r>
    </w:p>
    <w:p w14:paraId="6258C1C0" w14:textId="77777777" w:rsidR="00563050" w:rsidRPr="00024CB7" w:rsidRDefault="00563050" w:rsidP="00563050">
      <w:pPr>
        <w:spacing w:after="200" w:line="276" w:lineRule="auto"/>
        <w:rPr>
          <w:rFonts w:ascii="Calibri" w:eastAsia="Times New Roman" w:hAnsi="Calibri" w:cs="Calibri"/>
          <w:bCs/>
          <w:iCs/>
          <w:sz w:val="22"/>
          <w:lang w:val="fr-RE"/>
        </w:rPr>
      </w:pPr>
      <w:r>
        <w:rPr>
          <w:rFonts w:ascii="Calibri" w:eastAsia="Times New Roman" w:hAnsi="Calibri" w:cs="Calibri"/>
          <w:bCs/>
          <w:iCs/>
          <w:sz w:val="22"/>
          <w:lang w:val="fr-RE"/>
        </w:rPr>
        <w:t xml:space="preserve">- </w:t>
      </w:r>
      <w:r w:rsidRPr="00024CB7">
        <w:rPr>
          <w:rFonts w:ascii="Calibri" w:eastAsia="Times New Roman" w:hAnsi="Calibri" w:cs="Calibri"/>
          <w:bCs/>
          <w:iCs/>
          <w:sz w:val="22"/>
          <w:lang w:val="fr-RE"/>
        </w:rPr>
        <w:t>La source de tous les péchés est d'avoir un désir excessif, d'être envieux et radin.</w:t>
      </w:r>
    </w:p>
    <w:p w14:paraId="020DCA01" w14:textId="77777777" w:rsidR="00563050" w:rsidRPr="00024CB7" w:rsidRDefault="00563050" w:rsidP="00563050">
      <w:pPr>
        <w:spacing w:after="200" w:line="276" w:lineRule="auto"/>
        <w:rPr>
          <w:rFonts w:ascii="Calibri" w:eastAsia="Times New Roman" w:hAnsi="Calibri" w:cs="Calibri"/>
          <w:bCs/>
          <w:iCs/>
          <w:sz w:val="22"/>
          <w:lang w:val="fr-RE"/>
        </w:rPr>
      </w:pPr>
      <w:r>
        <w:rPr>
          <w:rFonts w:ascii="Calibri" w:eastAsia="Times New Roman" w:hAnsi="Calibri" w:cs="Calibri"/>
          <w:bCs/>
          <w:iCs/>
          <w:sz w:val="22"/>
          <w:lang w:val="fr-RE"/>
        </w:rPr>
        <w:lastRenderedPageBreak/>
        <w:t xml:space="preserve">- </w:t>
      </w:r>
      <w:r w:rsidRPr="00024CB7">
        <w:rPr>
          <w:rFonts w:ascii="Calibri" w:eastAsia="Times New Roman" w:hAnsi="Calibri" w:cs="Calibri"/>
          <w:bCs/>
          <w:iCs/>
          <w:sz w:val="22"/>
          <w:lang w:val="fr-RE"/>
        </w:rPr>
        <w:t>Un vrai croyant est celui qui accomplit sa prière et qui met de côté une part de sa richesse pour les pauvres.</w:t>
      </w:r>
    </w:p>
    <w:p w14:paraId="660B4760" w14:textId="77777777" w:rsidR="00563050" w:rsidRPr="00024CB7" w:rsidRDefault="00563050" w:rsidP="00563050">
      <w:pPr>
        <w:spacing w:after="200" w:line="276" w:lineRule="auto"/>
        <w:rPr>
          <w:rFonts w:ascii="Calibri" w:eastAsia="Times New Roman" w:hAnsi="Calibri" w:cs="Calibri"/>
          <w:bCs/>
          <w:iCs/>
          <w:sz w:val="22"/>
          <w:lang w:val="fr-RE"/>
        </w:rPr>
      </w:pPr>
      <w:r>
        <w:rPr>
          <w:rFonts w:ascii="Calibri" w:eastAsia="Times New Roman" w:hAnsi="Calibri" w:cs="Calibri"/>
          <w:bCs/>
          <w:iCs/>
          <w:sz w:val="22"/>
          <w:lang w:val="fr-RE"/>
        </w:rPr>
        <w:t xml:space="preserve">- </w:t>
      </w:r>
      <w:r w:rsidRPr="00024CB7">
        <w:rPr>
          <w:rFonts w:ascii="Calibri" w:eastAsia="Times New Roman" w:hAnsi="Calibri" w:cs="Calibri"/>
          <w:bCs/>
          <w:iCs/>
          <w:sz w:val="22"/>
          <w:lang w:val="fr-RE"/>
        </w:rPr>
        <w:t>Le chemin pour se sauver des mauvais comportements est de prier continuellement.</w:t>
      </w:r>
    </w:p>
    <w:p w14:paraId="59BE24DD" w14:textId="77777777" w:rsidR="00563050" w:rsidRPr="00024CB7" w:rsidRDefault="00563050" w:rsidP="00563050">
      <w:pPr>
        <w:spacing w:after="200" w:line="276" w:lineRule="auto"/>
        <w:rPr>
          <w:rFonts w:ascii="Calibri" w:eastAsia="Times New Roman" w:hAnsi="Calibri" w:cs="Calibri"/>
          <w:bCs/>
          <w:iCs/>
          <w:sz w:val="22"/>
          <w:lang w:val="fr-RE"/>
        </w:rPr>
      </w:pPr>
      <w:r>
        <w:rPr>
          <w:rFonts w:ascii="Calibri" w:eastAsia="Times New Roman" w:hAnsi="Calibri" w:cs="Calibri"/>
          <w:bCs/>
          <w:iCs/>
          <w:sz w:val="22"/>
          <w:lang w:val="fr-RE"/>
        </w:rPr>
        <w:t xml:space="preserve">- </w:t>
      </w:r>
      <w:r w:rsidRPr="00024CB7">
        <w:rPr>
          <w:rFonts w:ascii="Calibri" w:eastAsia="Times New Roman" w:hAnsi="Calibri" w:cs="Calibri"/>
          <w:bCs/>
          <w:iCs/>
          <w:sz w:val="22"/>
          <w:lang w:val="fr-RE"/>
        </w:rPr>
        <w:t>Le signe d'être croyant n'est pas seulement d'accomplir la prière et de donner l'aumône, mais c'est aussi d'assumer sa responsabilité, d'être fidèle, de tenir sa promesse et d'être dépositaire.</w:t>
      </w:r>
    </w:p>
    <w:p w14:paraId="6E990DD8" w14:textId="77777777" w:rsidR="00563050" w:rsidRPr="00024CB7" w:rsidRDefault="00563050" w:rsidP="00563050">
      <w:pPr>
        <w:spacing w:after="200" w:line="276" w:lineRule="auto"/>
        <w:rPr>
          <w:rFonts w:ascii="Calibri" w:eastAsia="Times New Roman" w:hAnsi="Calibri" w:cs="Calibri"/>
          <w:bCs/>
          <w:iCs/>
          <w:sz w:val="22"/>
          <w:lang w:val="fr-RE"/>
        </w:rPr>
      </w:pPr>
      <w:r>
        <w:rPr>
          <w:rFonts w:ascii="Calibri" w:eastAsia="Times New Roman" w:hAnsi="Calibri" w:cs="Calibri"/>
          <w:bCs/>
          <w:iCs/>
          <w:sz w:val="22"/>
          <w:lang w:val="fr-RE"/>
        </w:rPr>
        <w:t xml:space="preserve">- </w:t>
      </w:r>
      <w:r w:rsidRPr="00024CB7">
        <w:rPr>
          <w:rFonts w:ascii="Calibri" w:eastAsia="Times New Roman" w:hAnsi="Calibri" w:cs="Calibri"/>
          <w:bCs/>
          <w:iCs/>
          <w:sz w:val="22"/>
          <w:lang w:val="fr-RE"/>
        </w:rPr>
        <w:t>L'un des châtiments de Dieu est qu'il laisse la personne dans son état.</w:t>
      </w:r>
    </w:p>
    <w:p w14:paraId="00B51654" w14:textId="0D156710" w:rsidR="00563050" w:rsidRPr="00C15127" w:rsidRDefault="00563050" w:rsidP="00563050">
      <w:pPr>
        <w:spacing w:after="200" w:line="276" w:lineRule="auto"/>
        <w:rPr>
          <w:rFonts w:ascii="Calibri" w:eastAsia="Times New Roman" w:hAnsi="Calibri" w:cs="Calibri"/>
          <w:bCs/>
          <w:iCs/>
          <w:sz w:val="22"/>
          <w:lang w:val="fr-FR"/>
        </w:rPr>
      </w:pPr>
      <w:r>
        <w:rPr>
          <w:rFonts w:ascii="Calibri" w:eastAsia="Times New Roman" w:hAnsi="Calibri" w:cs="Calibri"/>
          <w:bCs/>
          <w:iCs/>
          <w:sz w:val="22"/>
          <w:lang w:val="fr-RE"/>
        </w:rPr>
        <w:t xml:space="preserve">- </w:t>
      </w:r>
      <w:r w:rsidRPr="00024CB7">
        <w:rPr>
          <w:rFonts w:ascii="Calibri" w:eastAsia="Times New Roman" w:hAnsi="Calibri" w:cs="Calibri"/>
          <w:bCs/>
          <w:iCs/>
          <w:sz w:val="22"/>
          <w:lang w:val="fr-RE"/>
        </w:rPr>
        <w:t>Laisser les personnes insoumises dans leur état, c'est leur donner un délai</w:t>
      </w:r>
      <w:r w:rsidR="00BC7CCC">
        <w:rPr>
          <w:rFonts w:ascii="Calibri" w:eastAsia="Times New Roman" w:hAnsi="Calibri" w:cs="Calibri"/>
          <w:bCs/>
          <w:iCs/>
          <w:sz w:val="22"/>
          <w:lang w:val="fr-RE"/>
        </w:rPr>
        <w:t> :</w:t>
      </w:r>
      <w:r w:rsidRPr="00024CB7">
        <w:rPr>
          <w:rFonts w:ascii="Calibri" w:eastAsia="Times New Roman" w:hAnsi="Calibri" w:cs="Calibri"/>
          <w:bCs/>
          <w:iCs/>
          <w:sz w:val="22"/>
          <w:lang w:val="fr-RE"/>
        </w:rPr>
        <w:t xml:space="preserve"> Dieu les laisse dans leur état pour voir s'ils se révei</w:t>
      </w:r>
      <w:r>
        <w:rPr>
          <w:rFonts w:ascii="Calibri" w:eastAsia="Times New Roman" w:hAnsi="Calibri" w:cs="Calibri"/>
          <w:bCs/>
          <w:iCs/>
          <w:sz w:val="22"/>
          <w:lang w:val="fr-RE"/>
        </w:rPr>
        <w:t>llent de leur négligence ou pas</w:t>
      </w:r>
      <w:r w:rsidRPr="00C15127">
        <w:rPr>
          <w:rFonts w:ascii="Calibri" w:eastAsia="Times New Roman" w:hAnsi="Calibri" w:cs="Calibri"/>
          <w:bCs/>
          <w:iCs/>
          <w:sz w:val="22"/>
          <w:lang w:val="fr-FR"/>
        </w:rPr>
        <w:t>.</w:t>
      </w:r>
      <w:r w:rsidRPr="00C15127">
        <w:rPr>
          <w:rFonts w:ascii="Calibri" w:eastAsia="Times New Roman" w:hAnsi="Calibri" w:cs="Calibri"/>
          <w:bCs/>
          <w:iCs/>
          <w:sz w:val="22"/>
          <w:vertAlign w:val="superscript"/>
          <w:lang w:val="fr-FR"/>
        </w:rPr>
        <w:footnoteReference w:id="15"/>
      </w:r>
      <w:r w:rsidRPr="00C15127">
        <w:rPr>
          <w:rFonts w:ascii="Calibri" w:eastAsia="Times New Roman" w:hAnsi="Calibri" w:cs="Calibri"/>
          <w:bCs/>
          <w:iCs/>
          <w:sz w:val="22"/>
          <w:lang w:val="fr-FR"/>
        </w:rPr>
        <w:t> </w:t>
      </w:r>
    </w:p>
    <w:p w14:paraId="3E26358F" w14:textId="77777777" w:rsidR="00563050" w:rsidRDefault="00563050" w:rsidP="00563050">
      <w:pPr>
        <w:rPr>
          <w:rFonts w:cstheme="minorHAnsi"/>
          <w:sz w:val="22"/>
          <w:lang w:val="fr-FR"/>
        </w:rPr>
      </w:pPr>
    </w:p>
    <w:p w14:paraId="5AE18CC2" w14:textId="77777777" w:rsidR="00563050" w:rsidRPr="00477651" w:rsidRDefault="00563050" w:rsidP="00563050">
      <w:pPr>
        <w:rPr>
          <w:rFonts w:cstheme="minorHAnsi"/>
          <w:sz w:val="22"/>
          <w:lang w:val="fr-FR"/>
        </w:rPr>
      </w:pPr>
    </w:p>
    <w:p w14:paraId="04218589" w14:textId="77777777" w:rsidR="00675436" w:rsidRPr="00321210" w:rsidRDefault="00675436">
      <w:pPr>
        <w:rPr>
          <w:lang w:val="fr-FR"/>
        </w:rPr>
      </w:pPr>
    </w:p>
    <w:sectPr w:rsidR="00675436" w:rsidRPr="00321210" w:rsidSect="004A4D2B">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46690" w14:textId="77777777" w:rsidR="00267924" w:rsidRDefault="00267924" w:rsidP="00563050">
      <w:pPr>
        <w:spacing w:after="0" w:line="240" w:lineRule="auto"/>
      </w:pPr>
      <w:r>
        <w:separator/>
      </w:r>
    </w:p>
  </w:endnote>
  <w:endnote w:type="continuationSeparator" w:id="0">
    <w:p w14:paraId="4A08E56E" w14:textId="77777777" w:rsidR="00267924" w:rsidRDefault="00267924" w:rsidP="005630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BCEC8" w14:textId="77777777" w:rsidR="00267924" w:rsidRDefault="00267924" w:rsidP="00563050">
      <w:pPr>
        <w:spacing w:after="0" w:line="240" w:lineRule="auto"/>
      </w:pPr>
      <w:r>
        <w:separator/>
      </w:r>
    </w:p>
  </w:footnote>
  <w:footnote w:type="continuationSeparator" w:id="0">
    <w:p w14:paraId="44D770CF" w14:textId="77777777" w:rsidR="00267924" w:rsidRDefault="00267924" w:rsidP="00563050">
      <w:pPr>
        <w:spacing w:after="0" w:line="240" w:lineRule="auto"/>
      </w:pPr>
      <w:r>
        <w:continuationSeparator/>
      </w:r>
    </w:p>
  </w:footnote>
  <w:footnote w:id="1">
    <w:p w14:paraId="19E1E3AB" w14:textId="77777777" w:rsidR="00563050" w:rsidRPr="001F5238" w:rsidRDefault="00563050" w:rsidP="00563050">
      <w:pPr>
        <w:spacing w:after="0" w:line="240" w:lineRule="auto"/>
        <w:jc w:val="both"/>
        <w:rPr>
          <w:rFonts w:ascii="Calibri" w:eastAsia="Times New Roman" w:hAnsi="Calibri" w:cs="Calibri"/>
          <w:sz w:val="16"/>
          <w:szCs w:val="16"/>
          <w:lang w:val="fr-RE"/>
        </w:rPr>
      </w:pPr>
      <w:r w:rsidRPr="001F5238">
        <w:rPr>
          <w:rStyle w:val="Appelnotedebasdep"/>
          <w:sz w:val="16"/>
          <w:szCs w:val="16"/>
        </w:rPr>
        <w:footnoteRef/>
      </w:r>
      <w:r w:rsidRPr="001F5238">
        <w:rPr>
          <w:rFonts w:ascii="Calibri" w:eastAsia="Times New Roman" w:hAnsi="Calibri" w:cs="Calibri"/>
          <w:sz w:val="16"/>
          <w:szCs w:val="16"/>
          <w:lang w:val="fr-RE"/>
        </w:rPr>
        <w:t xml:space="preserve"> Ce qui est connu selon les interprètes est que cette sourate a été révélée à la Mecque, et certains versets de la sourate al-</w:t>
      </w:r>
      <w:proofErr w:type="spellStart"/>
      <w:r w:rsidRPr="001F5238">
        <w:rPr>
          <w:rFonts w:ascii="Calibri" w:eastAsia="Times New Roman" w:hAnsi="Calibri" w:cs="Calibri"/>
          <w:sz w:val="16"/>
          <w:szCs w:val="16"/>
          <w:lang w:val="fr-RE"/>
        </w:rPr>
        <w:t>Ma’arij</w:t>
      </w:r>
      <w:proofErr w:type="spellEnd"/>
      <w:r w:rsidRPr="001F5238">
        <w:rPr>
          <w:rFonts w:ascii="Calibri" w:eastAsia="Times New Roman" w:hAnsi="Calibri" w:cs="Calibri"/>
          <w:sz w:val="16"/>
          <w:szCs w:val="16"/>
          <w:lang w:val="fr-RE"/>
        </w:rPr>
        <w:t xml:space="preserve"> furent révélés à Médine, comme le cas d’autres sourates dans le Saint Coran.</w:t>
      </w:r>
    </w:p>
  </w:footnote>
  <w:footnote w:id="2">
    <w:p w14:paraId="068243D0" w14:textId="3ECA1AAC" w:rsidR="001F5238" w:rsidRPr="0026036A" w:rsidRDefault="001F5238" w:rsidP="0026036A">
      <w:pPr>
        <w:spacing w:after="0" w:line="240" w:lineRule="auto"/>
        <w:rPr>
          <w:rFonts w:cstheme="minorHAnsi"/>
          <w:sz w:val="16"/>
          <w:szCs w:val="16"/>
          <w:lang w:bidi="fa-IR"/>
        </w:rPr>
      </w:pPr>
      <w:r w:rsidRPr="001F5238">
        <w:rPr>
          <w:rStyle w:val="Appelnotedebasdep"/>
          <w:sz w:val="16"/>
          <w:szCs w:val="16"/>
        </w:rPr>
        <w:footnoteRef/>
      </w:r>
      <w:r w:rsidRPr="00321210">
        <w:rPr>
          <w:sz w:val="16"/>
          <w:szCs w:val="16"/>
          <w:lang w:val="fr-FR"/>
        </w:rPr>
        <w:t xml:space="preserve"> </w:t>
      </w:r>
      <w:bookmarkStart w:id="0" w:name="_Hlk169857775"/>
      <w:r w:rsidR="0026036A" w:rsidRPr="0016370F">
        <w:rPr>
          <w:rFonts w:cstheme="minorHAnsi"/>
          <w:sz w:val="16"/>
          <w:szCs w:val="16"/>
          <w:lang w:bidi="fa-IR"/>
        </w:rPr>
        <w:t xml:space="preserve">Gabriel </w:t>
      </w:r>
      <w:proofErr w:type="spellStart"/>
      <w:r w:rsidR="0026036A" w:rsidRPr="0016370F">
        <w:rPr>
          <w:rFonts w:cstheme="minorHAnsi"/>
          <w:sz w:val="16"/>
          <w:szCs w:val="16"/>
          <w:lang w:bidi="fa-IR"/>
        </w:rPr>
        <w:t>est</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l'un</w:t>
      </w:r>
      <w:proofErr w:type="spellEnd"/>
      <w:r w:rsidR="0026036A" w:rsidRPr="0016370F">
        <w:rPr>
          <w:rFonts w:cstheme="minorHAnsi"/>
          <w:sz w:val="16"/>
          <w:szCs w:val="16"/>
          <w:lang w:bidi="fa-IR"/>
        </w:rPr>
        <w:t xml:space="preserve"> des trois </w:t>
      </w:r>
      <w:proofErr w:type="spellStart"/>
      <w:r w:rsidR="0026036A" w:rsidRPr="0016370F">
        <w:rPr>
          <w:rFonts w:cstheme="minorHAnsi"/>
          <w:sz w:val="16"/>
          <w:szCs w:val="16"/>
          <w:lang w:bidi="fa-IR"/>
        </w:rPr>
        <w:t>archanges</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majeurs</w:t>
      </w:r>
      <w:proofErr w:type="spellEnd"/>
      <w:r w:rsidR="0026036A" w:rsidRPr="0016370F">
        <w:rPr>
          <w:rFonts w:cstheme="minorHAnsi"/>
          <w:sz w:val="16"/>
          <w:szCs w:val="16"/>
          <w:lang w:bidi="fa-IR"/>
        </w:rPr>
        <w:t xml:space="preserve"> dans la tradition </w:t>
      </w:r>
      <w:proofErr w:type="spellStart"/>
      <w:r w:rsidR="0026036A" w:rsidRPr="0016370F">
        <w:rPr>
          <w:rFonts w:cstheme="minorHAnsi"/>
          <w:sz w:val="16"/>
          <w:szCs w:val="16"/>
          <w:lang w:bidi="fa-IR"/>
        </w:rPr>
        <w:t>judéo-chrétienne</w:t>
      </w:r>
      <w:proofErr w:type="spellEnd"/>
      <w:r w:rsidR="0026036A" w:rsidRPr="0016370F">
        <w:rPr>
          <w:rFonts w:cstheme="minorHAnsi"/>
          <w:sz w:val="16"/>
          <w:szCs w:val="16"/>
          <w:lang w:bidi="fa-IR"/>
        </w:rPr>
        <w:t xml:space="preserve"> et </w:t>
      </w:r>
      <w:proofErr w:type="spellStart"/>
      <w:r w:rsidR="0026036A" w:rsidRPr="0016370F">
        <w:rPr>
          <w:rFonts w:cstheme="minorHAnsi"/>
          <w:sz w:val="16"/>
          <w:szCs w:val="16"/>
          <w:lang w:bidi="fa-IR"/>
        </w:rPr>
        <w:t>islamique</w:t>
      </w:r>
      <w:proofErr w:type="spellEnd"/>
      <w:r w:rsidR="0026036A" w:rsidRPr="0016370F">
        <w:rPr>
          <w:rFonts w:cstheme="minorHAnsi"/>
          <w:sz w:val="16"/>
          <w:szCs w:val="16"/>
          <w:lang w:bidi="fa-IR"/>
        </w:rPr>
        <w:t>.</w:t>
      </w:r>
      <w:r w:rsidR="0026036A" w:rsidRPr="0016370F">
        <w:rPr>
          <w:rFonts w:cstheme="minorHAnsi"/>
          <w:b/>
          <w:bCs/>
          <w:sz w:val="16"/>
          <w:szCs w:val="16"/>
        </w:rPr>
        <w:t xml:space="preserve"> </w:t>
      </w:r>
      <w:r w:rsidR="0026036A" w:rsidRPr="0016370F">
        <w:rPr>
          <w:rFonts w:cstheme="minorHAnsi"/>
          <w:sz w:val="16"/>
          <w:szCs w:val="16"/>
          <w:lang w:bidi="fa-IR"/>
        </w:rPr>
        <w:t xml:space="preserve">En Islam, il </w:t>
      </w:r>
      <w:proofErr w:type="spellStart"/>
      <w:r w:rsidR="0026036A" w:rsidRPr="0016370F">
        <w:rPr>
          <w:rFonts w:cstheme="minorHAnsi"/>
          <w:sz w:val="16"/>
          <w:szCs w:val="16"/>
          <w:lang w:bidi="fa-IR"/>
        </w:rPr>
        <w:t>est</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considéré</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comme</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l'ange</w:t>
      </w:r>
      <w:proofErr w:type="spellEnd"/>
      <w:r w:rsidR="0026036A" w:rsidRPr="0016370F">
        <w:rPr>
          <w:rFonts w:cstheme="minorHAnsi"/>
          <w:sz w:val="16"/>
          <w:szCs w:val="16"/>
          <w:lang w:bidi="fa-IR"/>
        </w:rPr>
        <w:t xml:space="preserve"> chargé de </w:t>
      </w:r>
      <w:proofErr w:type="spellStart"/>
      <w:r w:rsidR="0026036A" w:rsidRPr="0016370F">
        <w:rPr>
          <w:rFonts w:cstheme="minorHAnsi"/>
          <w:sz w:val="16"/>
          <w:szCs w:val="16"/>
          <w:lang w:bidi="fa-IR"/>
        </w:rPr>
        <w:t>transmettre</w:t>
      </w:r>
      <w:proofErr w:type="spellEnd"/>
      <w:r w:rsidR="0026036A" w:rsidRPr="0016370F">
        <w:rPr>
          <w:rFonts w:cstheme="minorHAnsi"/>
          <w:sz w:val="16"/>
          <w:szCs w:val="16"/>
          <w:lang w:bidi="fa-IR"/>
        </w:rPr>
        <w:t xml:space="preserve"> les </w:t>
      </w:r>
      <w:proofErr w:type="spellStart"/>
      <w:r w:rsidR="0026036A" w:rsidRPr="0016370F">
        <w:rPr>
          <w:rFonts w:cstheme="minorHAnsi"/>
          <w:sz w:val="16"/>
          <w:szCs w:val="16"/>
          <w:lang w:bidi="fa-IR"/>
        </w:rPr>
        <w:t>révélations</w:t>
      </w:r>
      <w:proofErr w:type="spellEnd"/>
      <w:r w:rsidR="0026036A" w:rsidRPr="0016370F">
        <w:rPr>
          <w:rFonts w:cstheme="minorHAnsi"/>
          <w:sz w:val="16"/>
          <w:szCs w:val="16"/>
          <w:lang w:bidi="fa-IR"/>
        </w:rPr>
        <w:t xml:space="preserve"> divines au </w:t>
      </w:r>
      <w:proofErr w:type="spellStart"/>
      <w:r w:rsidR="0026036A" w:rsidRPr="0016370F">
        <w:rPr>
          <w:rFonts w:cstheme="minorHAnsi"/>
          <w:sz w:val="16"/>
          <w:szCs w:val="16"/>
          <w:lang w:bidi="fa-IR"/>
        </w:rPr>
        <w:t>Prophète</w:t>
      </w:r>
      <w:proofErr w:type="spellEnd"/>
      <w:r w:rsidR="0026036A" w:rsidRPr="0016370F">
        <w:rPr>
          <w:rFonts w:cstheme="minorHAnsi"/>
          <w:sz w:val="16"/>
          <w:szCs w:val="16"/>
          <w:lang w:bidi="fa-IR"/>
        </w:rPr>
        <w:t xml:space="preserve"> Mohammad (s). </w:t>
      </w:r>
      <w:proofErr w:type="spellStart"/>
      <w:r w:rsidR="0026036A" w:rsidRPr="0016370F">
        <w:rPr>
          <w:rFonts w:cstheme="minorHAnsi"/>
          <w:sz w:val="16"/>
          <w:szCs w:val="16"/>
          <w:lang w:bidi="fa-IR"/>
        </w:rPr>
        <w:t>C'est</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lui</w:t>
      </w:r>
      <w:proofErr w:type="spellEnd"/>
      <w:r w:rsidR="0026036A" w:rsidRPr="0016370F">
        <w:rPr>
          <w:rFonts w:cstheme="minorHAnsi"/>
          <w:sz w:val="16"/>
          <w:szCs w:val="16"/>
          <w:lang w:bidi="fa-IR"/>
        </w:rPr>
        <w:t xml:space="preserve"> qui </w:t>
      </w:r>
      <w:proofErr w:type="spellStart"/>
      <w:r w:rsidR="0026036A" w:rsidRPr="0016370F">
        <w:rPr>
          <w:rFonts w:cstheme="minorHAnsi"/>
          <w:sz w:val="16"/>
          <w:szCs w:val="16"/>
          <w:lang w:bidi="fa-IR"/>
        </w:rPr>
        <w:t>lui</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aurait</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transmis</w:t>
      </w:r>
      <w:proofErr w:type="spellEnd"/>
      <w:r w:rsidR="0026036A" w:rsidRPr="0016370F">
        <w:rPr>
          <w:rFonts w:cstheme="minorHAnsi"/>
          <w:sz w:val="16"/>
          <w:szCs w:val="16"/>
          <w:lang w:bidi="fa-IR"/>
        </w:rPr>
        <w:t xml:space="preserve"> le Coran sur </w:t>
      </w:r>
      <w:proofErr w:type="spellStart"/>
      <w:r w:rsidR="0026036A" w:rsidRPr="0016370F">
        <w:rPr>
          <w:rFonts w:cstheme="minorHAnsi"/>
          <w:sz w:val="16"/>
          <w:szCs w:val="16"/>
          <w:lang w:bidi="fa-IR"/>
        </w:rPr>
        <w:t>une</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période</w:t>
      </w:r>
      <w:proofErr w:type="spellEnd"/>
      <w:r w:rsidR="0026036A" w:rsidRPr="0016370F">
        <w:rPr>
          <w:rFonts w:cstheme="minorHAnsi"/>
          <w:sz w:val="16"/>
          <w:szCs w:val="16"/>
          <w:lang w:bidi="fa-IR"/>
        </w:rPr>
        <w:t xml:space="preserve"> de 23 ans.</w:t>
      </w:r>
      <w:r w:rsidR="0026036A" w:rsidRPr="0016370F">
        <w:rPr>
          <w:rFonts w:cstheme="minorHAnsi"/>
          <w:b/>
          <w:bCs/>
          <w:sz w:val="16"/>
          <w:szCs w:val="16"/>
        </w:rPr>
        <w:t xml:space="preserve"> </w:t>
      </w:r>
      <w:r w:rsidR="0026036A" w:rsidRPr="0016370F">
        <w:rPr>
          <w:rFonts w:cstheme="minorHAnsi"/>
          <w:sz w:val="16"/>
          <w:szCs w:val="16"/>
          <w:lang w:bidi="fa-IR"/>
        </w:rPr>
        <w:t xml:space="preserve">Son nom </w:t>
      </w:r>
      <w:proofErr w:type="spellStart"/>
      <w:r w:rsidR="0026036A" w:rsidRPr="0016370F">
        <w:rPr>
          <w:rFonts w:cstheme="minorHAnsi"/>
          <w:sz w:val="16"/>
          <w:szCs w:val="16"/>
          <w:lang w:bidi="fa-IR"/>
        </w:rPr>
        <w:t>signifie</w:t>
      </w:r>
      <w:proofErr w:type="spellEnd"/>
      <w:r w:rsidR="0026036A" w:rsidRPr="0016370F">
        <w:rPr>
          <w:rFonts w:cstheme="minorHAnsi"/>
          <w:sz w:val="16"/>
          <w:szCs w:val="16"/>
          <w:lang w:bidi="fa-IR"/>
        </w:rPr>
        <w:t xml:space="preserve"> </w:t>
      </w:r>
      <w:r w:rsidR="0026036A">
        <w:rPr>
          <w:rFonts w:cstheme="minorHAnsi"/>
          <w:sz w:val="16"/>
          <w:szCs w:val="16"/>
          <w:lang w:bidi="fa-IR"/>
        </w:rPr>
        <w:t>« </w:t>
      </w:r>
      <w:r w:rsidR="0026036A" w:rsidRPr="0016370F">
        <w:rPr>
          <w:rFonts w:cstheme="minorHAnsi"/>
          <w:sz w:val="16"/>
          <w:szCs w:val="16"/>
          <w:lang w:bidi="fa-IR"/>
        </w:rPr>
        <w:t xml:space="preserve">Dieu </w:t>
      </w:r>
      <w:proofErr w:type="spellStart"/>
      <w:r w:rsidR="0026036A" w:rsidRPr="0016370F">
        <w:rPr>
          <w:rFonts w:cstheme="minorHAnsi"/>
          <w:sz w:val="16"/>
          <w:szCs w:val="16"/>
          <w:lang w:bidi="fa-IR"/>
        </w:rPr>
        <w:t>est</w:t>
      </w:r>
      <w:proofErr w:type="spellEnd"/>
      <w:r w:rsidR="0026036A" w:rsidRPr="0016370F">
        <w:rPr>
          <w:rFonts w:cstheme="minorHAnsi"/>
          <w:sz w:val="16"/>
          <w:szCs w:val="16"/>
          <w:lang w:bidi="fa-IR"/>
        </w:rPr>
        <w:t xml:space="preserve"> ma force</w:t>
      </w:r>
      <w:r w:rsidR="0026036A">
        <w:rPr>
          <w:rFonts w:cstheme="minorHAnsi"/>
          <w:sz w:val="16"/>
          <w:szCs w:val="16"/>
          <w:lang w:bidi="fa-IR"/>
        </w:rPr>
        <w:t> »</w:t>
      </w:r>
      <w:r w:rsidR="0026036A" w:rsidRPr="0016370F">
        <w:rPr>
          <w:rFonts w:cstheme="minorHAnsi"/>
          <w:sz w:val="16"/>
          <w:szCs w:val="16"/>
          <w:lang w:bidi="fa-IR"/>
        </w:rPr>
        <w:t xml:space="preserve"> </w:t>
      </w:r>
      <w:proofErr w:type="spellStart"/>
      <w:r w:rsidR="0026036A" w:rsidRPr="0016370F">
        <w:rPr>
          <w:rFonts w:cstheme="minorHAnsi"/>
          <w:sz w:val="16"/>
          <w:szCs w:val="16"/>
          <w:lang w:bidi="fa-IR"/>
        </w:rPr>
        <w:t>ou</w:t>
      </w:r>
      <w:proofErr w:type="spellEnd"/>
      <w:r w:rsidR="0026036A" w:rsidRPr="0016370F">
        <w:rPr>
          <w:rFonts w:cstheme="minorHAnsi"/>
          <w:sz w:val="16"/>
          <w:szCs w:val="16"/>
          <w:lang w:bidi="fa-IR"/>
        </w:rPr>
        <w:t xml:space="preserve"> </w:t>
      </w:r>
      <w:r w:rsidR="0026036A">
        <w:rPr>
          <w:rFonts w:cstheme="minorHAnsi"/>
          <w:sz w:val="16"/>
          <w:szCs w:val="16"/>
          <w:lang w:bidi="fa-IR"/>
        </w:rPr>
        <w:t>« </w:t>
      </w:r>
      <w:r w:rsidR="0026036A" w:rsidRPr="0016370F">
        <w:rPr>
          <w:rFonts w:cstheme="minorHAnsi"/>
          <w:sz w:val="16"/>
          <w:szCs w:val="16"/>
          <w:lang w:bidi="fa-IR"/>
        </w:rPr>
        <w:t xml:space="preserve">Dieu </w:t>
      </w:r>
      <w:proofErr w:type="spellStart"/>
      <w:r w:rsidR="0026036A" w:rsidRPr="0016370F">
        <w:rPr>
          <w:rFonts w:cstheme="minorHAnsi"/>
          <w:sz w:val="16"/>
          <w:szCs w:val="16"/>
          <w:lang w:bidi="fa-IR"/>
        </w:rPr>
        <w:t>est</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mon</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héros</w:t>
      </w:r>
      <w:proofErr w:type="spellEnd"/>
      <w:r w:rsidR="0026036A">
        <w:rPr>
          <w:rFonts w:cstheme="minorHAnsi"/>
          <w:sz w:val="16"/>
          <w:szCs w:val="16"/>
          <w:lang w:bidi="fa-IR"/>
        </w:rPr>
        <w:t> »</w:t>
      </w:r>
      <w:r w:rsidR="0026036A" w:rsidRPr="0016370F">
        <w:rPr>
          <w:rFonts w:cstheme="minorHAnsi"/>
          <w:sz w:val="16"/>
          <w:szCs w:val="16"/>
          <w:lang w:bidi="fa-IR"/>
        </w:rPr>
        <w:t xml:space="preserve">. Il </w:t>
      </w:r>
      <w:proofErr w:type="spellStart"/>
      <w:r w:rsidR="0026036A" w:rsidRPr="0016370F">
        <w:rPr>
          <w:rFonts w:cstheme="minorHAnsi"/>
          <w:sz w:val="16"/>
          <w:szCs w:val="16"/>
          <w:lang w:bidi="fa-IR"/>
        </w:rPr>
        <w:t>est</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décrit</w:t>
      </w:r>
      <w:proofErr w:type="spellEnd"/>
      <w:r w:rsidR="0026036A" w:rsidRPr="0016370F">
        <w:rPr>
          <w:rFonts w:cstheme="minorHAnsi"/>
          <w:sz w:val="16"/>
          <w:szCs w:val="16"/>
          <w:lang w:bidi="fa-IR"/>
        </w:rPr>
        <w:t xml:space="preserve"> dans le Coran </w:t>
      </w:r>
      <w:proofErr w:type="spellStart"/>
      <w:r w:rsidR="0026036A" w:rsidRPr="0016370F">
        <w:rPr>
          <w:rFonts w:cstheme="minorHAnsi"/>
          <w:sz w:val="16"/>
          <w:szCs w:val="16"/>
          <w:lang w:bidi="fa-IR"/>
        </w:rPr>
        <w:t>comme</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l'esprit</w:t>
      </w:r>
      <w:proofErr w:type="spellEnd"/>
      <w:r w:rsidR="0026036A" w:rsidRPr="0016370F">
        <w:rPr>
          <w:rFonts w:cstheme="minorHAnsi"/>
          <w:sz w:val="16"/>
          <w:szCs w:val="16"/>
          <w:lang w:bidi="fa-IR"/>
        </w:rPr>
        <w:t xml:space="preserve"> de la vérité qui </w:t>
      </w:r>
      <w:proofErr w:type="spellStart"/>
      <w:r w:rsidR="0026036A" w:rsidRPr="0016370F">
        <w:rPr>
          <w:rFonts w:cstheme="minorHAnsi"/>
          <w:sz w:val="16"/>
          <w:szCs w:val="16"/>
          <w:lang w:bidi="fa-IR"/>
        </w:rPr>
        <w:t>apporte</w:t>
      </w:r>
      <w:proofErr w:type="spellEnd"/>
      <w:r w:rsidR="0026036A" w:rsidRPr="0016370F">
        <w:rPr>
          <w:rFonts w:cstheme="minorHAnsi"/>
          <w:sz w:val="16"/>
          <w:szCs w:val="16"/>
          <w:lang w:bidi="fa-IR"/>
        </w:rPr>
        <w:t xml:space="preserve"> la </w:t>
      </w:r>
      <w:proofErr w:type="spellStart"/>
      <w:r w:rsidR="0026036A" w:rsidRPr="0016370F">
        <w:rPr>
          <w:rFonts w:cstheme="minorHAnsi"/>
          <w:sz w:val="16"/>
          <w:szCs w:val="16"/>
          <w:lang w:bidi="fa-IR"/>
        </w:rPr>
        <w:t>révélation</w:t>
      </w:r>
      <w:proofErr w:type="spellEnd"/>
      <w:r w:rsidR="0026036A" w:rsidRPr="0016370F">
        <w:rPr>
          <w:rFonts w:cstheme="minorHAnsi"/>
          <w:sz w:val="16"/>
          <w:szCs w:val="16"/>
          <w:lang w:bidi="fa-IR"/>
        </w:rPr>
        <w:t xml:space="preserve"> divine. Gabriel </w:t>
      </w:r>
      <w:proofErr w:type="spellStart"/>
      <w:r w:rsidR="0026036A" w:rsidRPr="0016370F">
        <w:rPr>
          <w:rFonts w:cstheme="minorHAnsi"/>
          <w:sz w:val="16"/>
          <w:szCs w:val="16"/>
          <w:lang w:bidi="fa-IR"/>
        </w:rPr>
        <w:t>joue</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donc</w:t>
      </w:r>
      <w:proofErr w:type="spellEnd"/>
      <w:r w:rsidR="0026036A" w:rsidRPr="0016370F">
        <w:rPr>
          <w:rFonts w:cstheme="minorHAnsi"/>
          <w:sz w:val="16"/>
          <w:szCs w:val="16"/>
          <w:lang w:bidi="fa-IR"/>
        </w:rPr>
        <w:t xml:space="preserve"> un </w:t>
      </w:r>
      <w:proofErr w:type="spellStart"/>
      <w:r w:rsidR="0026036A" w:rsidRPr="0016370F">
        <w:rPr>
          <w:rFonts w:cstheme="minorHAnsi"/>
          <w:sz w:val="16"/>
          <w:szCs w:val="16"/>
          <w:lang w:bidi="fa-IR"/>
        </w:rPr>
        <w:t>rôle</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majeur</w:t>
      </w:r>
      <w:proofErr w:type="spellEnd"/>
      <w:r w:rsidR="0026036A" w:rsidRPr="0016370F">
        <w:rPr>
          <w:rFonts w:cstheme="minorHAnsi"/>
          <w:sz w:val="16"/>
          <w:szCs w:val="16"/>
          <w:lang w:bidi="fa-IR"/>
        </w:rPr>
        <w:t xml:space="preserve"> dans les trois religions </w:t>
      </w:r>
      <w:proofErr w:type="spellStart"/>
      <w:r w:rsidR="0026036A" w:rsidRPr="0016370F">
        <w:rPr>
          <w:rFonts w:cstheme="minorHAnsi"/>
          <w:sz w:val="16"/>
          <w:szCs w:val="16"/>
          <w:lang w:bidi="fa-IR"/>
        </w:rPr>
        <w:t>abrahamiques</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en</w:t>
      </w:r>
      <w:proofErr w:type="spellEnd"/>
      <w:r w:rsidR="0026036A" w:rsidRPr="0016370F">
        <w:rPr>
          <w:rFonts w:cstheme="minorHAnsi"/>
          <w:sz w:val="16"/>
          <w:szCs w:val="16"/>
          <w:lang w:bidi="fa-IR"/>
        </w:rPr>
        <w:t xml:space="preserve"> tant </w:t>
      </w:r>
      <w:proofErr w:type="spellStart"/>
      <w:r w:rsidR="0026036A" w:rsidRPr="0016370F">
        <w:rPr>
          <w:rFonts w:cstheme="minorHAnsi"/>
          <w:sz w:val="16"/>
          <w:szCs w:val="16"/>
          <w:lang w:bidi="fa-IR"/>
        </w:rPr>
        <w:t>que</w:t>
      </w:r>
      <w:proofErr w:type="spellEnd"/>
      <w:r w:rsidR="0026036A" w:rsidRPr="0016370F">
        <w:rPr>
          <w:rFonts w:cstheme="minorHAnsi"/>
          <w:sz w:val="16"/>
          <w:szCs w:val="16"/>
          <w:lang w:bidi="fa-IR"/>
        </w:rPr>
        <w:t xml:space="preserve"> </w:t>
      </w:r>
      <w:proofErr w:type="spellStart"/>
      <w:r w:rsidR="0026036A" w:rsidRPr="0016370F">
        <w:rPr>
          <w:rFonts w:cstheme="minorHAnsi"/>
          <w:sz w:val="16"/>
          <w:szCs w:val="16"/>
          <w:lang w:bidi="fa-IR"/>
        </w:rPr>
        <w:t>transmetteur</w:t>
      </w:r>
      <w:proofErr w:type="spellEnd"/>
      <w:r w:rsidR="0026036A" w:rsidRPr="0016370F">
        <w:rPr>
          <w:rFonts w:cstheme="minorHAnsi"/>
          <w:sz w:val="16"/>
          <w:szCs w:val="16"/>
          <w:lang w:bidi="fa-IR"/>
        </w:rPr>
        <w:t xml:space="preserve"> de la parole divine.</w:t>
      </w:r>
      <w:bookmarkEnd w:id="0"/>
    </w:p>
  </w:footnote>
  <w:footnote w:id="3">
    <w:p w14:paraId="09E7CDE6" w14:textId="77777777" w:rsidR="00563050" w:rsidRPr="001F5238" w:rsidRDefault="00563050" w:rsidP="00563050">
      <w:pPr>
        <w:pStyle w:val="Notedebasdepage"/>
        <w:rPr>
          <w:i/>
          <w:iCs/>
          <w:sz w:val="16"/>
          <w:szCs w:val="16"/>
          <w:lang w:val="fr-FR"/>
        </w:rPr>
      </w:pPr>
      <w:r w:rsidRPr="001F5238">
        <w:rPr>
          <w:rStyle w:val="Appelnotedebasdep"/>
          <w:sz w:val="16"/>
          <w:szCs w:val="16"/>
        </w:rPr>
        <w:footnoteRef/>
      </w:r>
      <w:r w:rsidRPr="001F5238">
        <w:rPr>
          <w:i/>
          <w:iCs/>
          <w:sz w:val="16"/>
          <w:szCs w:val="16"/>
          <w:lang w:val="fr-FR"/>
        </w:rPr>
        <w:t xml:space="preserve"> </w:t>
      </w:r>
      <w:proofErr w:type="spellStart"/>
      <w:r w:rsidRPr="001F5238">
        <w:rPr>
          <w:i/>
          <w:iCs/>
          <w:sz w:val="16"/>
          <w:szCs w:val="16"/>
          <w:lang w:val="fr-FR"/>
        </w:rPr>
        <w:t>Nézaamé</w:t>
      </w:r>
      <w:proofErr w:type="spellEnd"/>
      <w:r w:rsidRPr="001F5238">
        <w:rPr>
          <w:i/>
          <w:iCs/>
          <w:sz w:val="16"/>
          <w:szCs w:val="16"/>
          <w:lang w:val="fr-FR"/>
        </w:rPr>
        <w:t xml:space="preserve"> </w:t>
      </w:r>
      <w:proofErr w:type="spellStart"/>
      <w:r w:rsidRPr="001F5238">
        <w:rPr>
          <w:i/>
          <w:iCs/>
          <w:sz w:val="16"/>
          <w:szCs w:val="16"/>
          <w:lang w:val="fr-FR"/>
        </w:rPr>
        <w:t>hamahangué</w:t>
      </w:r>
      <w:proofErr w:type="spellEnd"/>
      <w:r w:rsidRPr="001F5238">
        <w:rPr>
          <w:i/>
          <w:iCs/>
          <w:sz w:val="16"/>
          <w:szCs w:val="16"/>
          <w:lang w:val="fr-FR"/>
        </w:rPr>
        <w:t xml:space="preserve"> </w:t>
      </w:r>
      <w:proofErr w:type="spellStart"/>
      <w:r w:rsidRPr="001F5238">
        <w:rPr>
          <w:i/>
          <w:iCs/>
          <w:sz w:val="16"/>
          <w:szCs w:val="16"/>
          <w:lang w:val="fr-FR"/>
        </w:rPr>
        <w:t>souréhayé</w:t>
      </w:r>
      <w:proofErr w:type="spellEnd"/>
      <w:r w:rsidRPr="001F5238">
        <w:rPr>
          <w:i/>
          <w:iCs/>
          <w:sz w:val="16"/>
          <w:szCs w:val="16"/>
          <w:lang w:val="fr-FR"/>
        </w:rPr>
        <w:t xml:space="preserve"> </w:t>
      </w:r>
      <w:proofErr w:type="spellStart"/>
      <w:r w:rsidRPr="001F5238">
        <w:rPr>
          <w:i/>
          <w:iCs/>
          <w:sz w:val="16"/>
          <w:szCs w:val="16"/>
          <w:lang w:val="fr-FR"/>
        </w:rPr>
        <w:t>Qur’an</w:t>
      </w:r>
      <w:proofErr w:type="spellEnd"/>
      <w:r w:rsidRPr="001F5238">
        <w:rPr>
          <w:i/>
          <w:iCs/>
          <w:sz w:val="16"/>
          <w:szCs w:val="16"/>
          <w:lang w:val="fr-FR"/>
        </w:rPr>
        <w:t>, page 441</w:t>
      </w:r>
    </w:p>
  </w:footnote>
  <w:footnote w:id="4">
    <w:p w14:paraId="7C739858" w14:textId="20ED7D16" w:rsidR="006966ED" w:rsidRPr="008920E1" w:rsidRDefault="00563050" w:rsidP="008920E1">
      <w:pPr>
        <w:pStyle w:val="Notedebasdepage"/>
        <w:rPr>
          <w:rFonts w:cstheme="minorHAnsi"/>
          <w:sz w:val="16"/>
          <w:szCs w:val="16"/>
          <w:lang w:val="fr-BE"/>
        </w:rPr>
      </w:pPr>
      <w:r w:rsidRPr="00555698">
        <w:rPr>
          <w:rStyle w:val="Appelnotedebasdep"/>
          <w:rFonts w:cstheme="minorHAnsi"/>
          <w:sz w:val="16"/>
          <w:szCs w:val="16"/>
        </w:rPr>
        <w:footnoteRef/>
      </w:r>
      <w:r w:rsidRPr="00B863AE">
        <w:rPr>
          <w:rFonts w:cstheme="minorHAnsi"/>
          <w:i/>
          <w:iCs/>
          <w:sz w:val="16"/>
          <w:szCs w:val="16"/>
          <w:lang w:val="fr-BE"/>
        </w:rPr>
        <w:t xml:space="preserve"> </w:t>
      </w:r>
      <w:r w:rsidR="00B863AE" w:rsidRPr="008920E1">
        <w:rPr>
          <w:rFonts w:cstheme="minorHAnsi"/>
          <w:sz w:val="16"/>
          <w:szCs w:val="16"/>
          <w:u w:val="single"/>
          <w:lang w:val="fr-BE"/>
        </w:rPr>
        <w:t>quran.inoor.ir</w:t>
      </w:r>
      <w:r w:rsidR="00B863AE" w:rsidRPr="00B863AE">
        <w:rPr>
          <w:rFonts w:cstheme="minorHAnsi"/>
          <w:i/>
          <w:iCs/>
          <w:sz w:val="16"/>
          <w:szCs w:val="16"/>
          <w:lang w:val="fr-BE"/>
        </w:rPr>
        <w:t xml:space="preserve"> </w:t>
      </w:r>
    </w:p>
  </w:footnote>
  <w:footnote w:id="5">
    <w:p w14:paraId="56A6C731" w14:textId="408A3894" w:rsidR="00563050" w:rsidRPr="00886086" w:rsidRDefault="00563050" w:rsidP="00563050">
      <w:pPr>
        <w:pStyle w:val="Paragraphedeliste1"/>
        <w:spacing w:after="0" w:line="240" w:lineRule="auto"/>
        <w:ind w:left="0"/>
        <w:jc w:val="left"/>
        <w:rPr>
          <w:rFonts w:cs="Calibri"/>
          <w:i/>
          <w:iCs/>
          <w:sz w:val="16"/>
          <w:szCs w:val="16"/>
          <w:lang w:val="fr-FR" w:bidi="en-US"/>
        </w:rPr>
      </w:pPr>
      <w:r w:rsidRPr="00886086">
        <w:rPr>
          <w:rStyle w:val="Appelnotedebasdep"/>
          <w:rFonts w:cs="Calibri"/>
          <w:sz w:val="16"/>
          <w:szCs w:val="16"/>
        </w:rPr>
        <w:footnoteRef/>
      </w:r>
      <w:r>
        <w:rPr>
          <w:rFonts w:cs="Calibri"/>
          <w:i/>
          <w:iCs/>
          <w:sz w:val="16"/>
          <w:szCs w:val="16"/>
          <w:lang w:val="fr-FR" w:bidi="en-US"/>
        </w:rPr>
        <w:t xml:space="preserve"> </w:t>
      </w:r>
      <w:proofErr w:type="spellStart"/>
      <w:r w:rsidRPr="00886086">
        <w:rPr>
          <w:rFonts w:cs="Calibri"/>
          <w:i/>
          <w:iCs/>
          <w:sz w:val="16"/>
          <w:szCs w:val="16"/>
          <w:lang w:val="fr-FR" w:bidi="en-US"/>
        </w:rPr>
        <w:t>Tafsiré</w:t>
      </w:r>
      <w:proofErr w:type="spellEnd"/>
      <w:r>
        <w:rPr>
          <w:rFonts w:cs="Calibri"/>
          <w:i/>
          <w:iCs/>
          <w:sz w:val="16"/>
          <w:szCs w:val="16"/>
          <w:lang w:val="fr-FR" w:bidi="en-US"/>
        </w:rPr>
        <w:t xml:space="preserve"> </w:t>
      </w:r>
      <w:proofErr w:type="spellStart"/>
      <w:r w:rsidRPr="00886086">
        <w:rPr>
          <w:rFonts w:cs="Calibri"/>
          <w:i/>
          <w:iCs/>
          <w:sz w:val="16"/>
          <w:szCs w:val="16"/>
          <w:lang w:val="fr-FR" w:bidi="en-US"/>
        </w:rPr>
        <w:t>Némouna</w:t>
      </w:r>
      <w:proofErr w:type="spellEnd"/>
      <w:r w:rsidRPr="00886086">
        <w:rPr>
          <w:rFonts w:cs="Calibri"/>
          <w:i/>
          <w:iCs/>
          <w:sz w:val="16"/>
          <w:szCs w:val="16"/>
          <w:lang w:val="fr-FR" w:bidi="en-US"/>
        </w:rPr>
        <w:t>, tome 25, page 5</w:t>
      </w:r>
    </w:p>
    <w:p w14:paraId="57348182" w14:textId="77777777" w:rsidR="00563050" w:rsidRPr="00DA0EC2" w:rsidRDefault="00563050" w:rsidP="00563050">
      <w:pPr>
        <w:pStyle w:val="Notedebasdepage"/>
        <w:rPr>
          <w:lang w:val="fr-RE"/>
        </w:rPr>
      </w:pPr>
    </w:p>
  </w:footnote>
  <w:footnote w:id="6">
    <w:p w14:paraId="145948D9" w14:textId="11A94FB9" w:rsidR="00563050" w:rsidRPr="00D61B00" w:rsidRDefault="00563050" w:rsidP="00563050">
      <w:pPr>
        <w:pStyle w:val="Paragraphedeliste1"/>
        <w:spacing w:after="0"/>
        <w:ind w:left="0"/>
        <w:rPr>
          <w:rFonts w:asciiTheme="minorHAnsi" w:hAnsiTheme="minorHAnsi" w:cstheme="minorBidi"/>
          <w:i/>
          <w:iCs/>
          <w:sz w:val="16"/>
          <w:szCs w:val="16"/>
          <w:lang w:val="fr-FR" w:bidi="en-US"/>
        </w:rPr>
      </w:pPr>
      <w:r w:rsidRPr="00D61B00">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D61B00">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D61B00">
        <w:rPr>
          <w:rFonts w:asciiTheme="minorHAnsi" w:hAnsiTheme="minorHAnsi" w:cstheme="minorBidi"/>
          <w:i/>
          <w:iCs/>
          <w:sz w:val="16"/>
          <w:szCs w:val="16"/>
          <w:lang w:val="fr-FR" w:bidi="en-US"/>
        </w:rPr>
        <w:t>Qur’ané</w:t>
      </w:r>
      <w:proofErr w:type="spellEnd"/>
      <w:r w:rsidRPr="00D61B00">
        <w:rPr>
          <w:rFonts w:asciiTheme="minorHAnsi" w:hAnsiTheme="minorHAnsi" w:cstheme="minorBidi"/>
          <w:i/>
          <w:iCs/>
          <w:sz w:val="16"/>
          <w:szCs w:val="16"/>
          <w:lang w:val="fr-FR" w:bidi="en-US"/>
        </w:rPr>
        <w:t xml:space="preserve"> Mehr, tome 10, page 119</w:t>
      </w:r>
    </w:p>
  </w:footnote>
  <w:footnote w:id="7">
    <w:p w14:paraId="404C6088" w14:textId="276435DD" w:rsidR="00563050" w:rsidRPr="00D61B00" w:rsidRDefault="00563050" w:rsidP="00563050">
      <w:pPr>
        <w:pStyle w:val="Paragraphedeliste1"/>
        <w:spacing w:after="0"/>
        <w:ind w:left="0"/>
        <w:jc w:val="left"/>
        <w:rPr>
          <w:i/>
          <w:iCs/>
          <w:sz w:val="16"/>
          <w:szCs w:val="16"/>
          <w:lang w:val="fr-FR"/>
        </w:rPr>
      </w:pPr>
      <w:r w:rsidRPr="00D61B00">
        <w:rPr>
          <w:rStyle w:val="Appelnotedebasdep"/>
          <w:sz w:val="16"/>
          <w:szCs w:val="16"/>
        </w:rPr>
        <w:footnoteRef/>
      </w:r>
      <w:r>
        <w:rPr>
          <w:i/>
          <w:iCs/>
          <w:sz w:val="16"/>
          <w:szCs w:val="16"/>
          <w:lang w:val="fr-FR"/>
        </w:rPr>
        <w:t xml:space="preserve"> </w:t>
      </w:r>
      <w:r w:rsidRPr="00D61B00">
        <w:rPr>
          <w:i/>
          <w:iCs/>
          <w:sz w:val="16"/>
          <w:szCs w:val="16"/>
          <w:lang w:val="fr-FR"/>
        </w:rPr>
        <w:t>Al-</w:t>
      </w:r>
      <w:proofErr w:type="spellStart"/>
      <w:r w:rsidRPr="00D61B00">
        <w:rPr>
          <w:i/>
          <w:iCs/>
          <w:sz w:val="16"/>
          <w:szCs w:val="16"/>
          <w:lang w:val="fr-FR"/>
        </w:rPr>
        <w:t>kafi</w:t>
      </w:r>
      <w:proofErr w:type="spellEnd"/>
      <w:r w:rsidRPr="00D61B00">
        <w:rPr>
          <w:i/>
          <w:iCs/>
          <w:sz w:val="16"/>
          <w:szCs w:val="16"/>
          <w:lang w:val="fr-FR"/>
        </w:rPr>
        <w:t>, tome 8, page 143</w:t>
      </w:r>
    </w:p>
  </w:footnote>
  <w:footnote w:id="8">
    <w:p w14:paraId="4D2027FC" w14:textId="4A7327F7" w:rsidR="00563050" w:rsidRPr="00D61B00" w:rsidRDefault="00563050" w:rsidP="00563050">
      <w:pPr>
        <w:pStyle w:val="Paragraphedeliste1"/>
        <w:spacing w:after="0"/>
        <w:ind w:left="0"/>
        <w:rPr>
          <w:rFonts w:asciiTheme="minorHAnsi" w:hAnsiTheme="minorHAnsi" w:cstheme="minorBidi"/>
          <w:i/>
          <w:iCs/>
          <w:sz w:val="16"/>
          <w:szCs w:val="16"/>
          <w:lang w:val="fr-FR" w:bidi="en-US"/>
        </w:rPr>
      </w:pPr>
      <w:r w:rsidRPr="00D61B00">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D61B00">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D61B00">
        <w:rPr>
          <w:rFonts w:asciiTheme="minorHAnsi" w:hAnsiTheme="minorHAnsi" w:cstheme="minorBidi"/>
          <w:i/>
          <w:iCs/>
          <w:sz w:val="16"/>
          <w:szCs w:val="16"/>
          <w:lang w:val="fr-FR" w:bidi="en-US"/>
        </w:rPr>
        <w:t>Qur’ané</w:t>
      </w:r>
      <w:proofErr w:type="spellEnd"/>
      <w:r w:rsidRPr="00D61B00">
        <w:rPr>
          <w:rFonts w:asciiTheme="minorHAnsi" w:hAnsiTheme="minorHAnsi" w:cstheme="minorBidi"/>
          <w:i/>
          <w:iCs/>
          <w:sz w:val="16"/>
          <w:szCs w:val="16"/>
          <w:lang w:val="fr-FR" w:bidi="en-US"/>
        </w:rPr>
        <w:t xml:space="preserve"> Mehr, tome 10, page 120</w:t>
      </w:r>
    </w:p>
  </w:footnote>
  <w:footnote w:id="9">
    <w:p w14:paraId="65AABB92" w14:textId="755C4E09" w:rsidR="00563050" w:rsidRPr="00D61B00" w:rsidRDefault="00563050" w:rsidP="00563050">
      <w:pPr>
        <w:pStyle w:val="Paragraphedeliste1"/>
        <w:spacing w:after="0"/>
        <w:ind w:left="0"/>
        <w:rPr>
          <w:rFonts w:asciiTheme="minorHAnsi" w:hAnsiTheme="minorHAnsi" w:cstheme="minorBidi"/>
          <w:i/>
          <w:iCs/>
          <w:sz w:val="16"/>
          <w:szCs w:val="16"/>
          <w:lang w:val="fr-FR" w:bidi="en-US"/>
        </w:rPr>
      </w:pPr>
      <w:r w:rsidRPr="00D61B00">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D61B00">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D61B00">
        <w:rPr>
          <w:rFonts w:asciiTheme="minorHAnsi" w:hAnsiTheme="minorHAnsi" w:cstheme="minorBidi"/>
          <w:i/>
          <w:iCs/>
          <w:sz w:val="16"/>
          <w:szCs w:val="16"/>
          <w:lang w:val="fr-FR" w:bidi="en-US"/>
        </w:rPr>
        <w:t>Qur’ané</w:t>
      </w:r>
      <w:proofErr w:type="spellEnd"/>
      <w:r w:rsidRPr="00D61B00">
        <w:rPr>
          <w:rFonts w:asciiTheme="minorHAnsi" w:hAnsiTheme="minorHAnsi" w:cstheme="minorBidi"/>
          <w:i/>
          <w:iCs/>
          <w:sz w:val="16"/>
          <w:szCs w:val="16"/>
          <w:lang w:val="fr-FR" w:bidi="en-US"/>
        </w:rPr>
        <w:t xml:space="preserve"> Mehr, tome 10, page 122</w:t>
      </w:r>
    </w:p>
  </w:footnote>
  <w:footnote w:id="10">
    <w:p w14:paraId="61EAC5C0" w14:textId="69C76162" w:rsidR="00563050" w:rsidRPr="00D61B00" w:rsidRDefault="00563050" w:rsidP="00563050">
      <w:pPr>
        <w:pStyle w:val="Paragraphedeliste1"/>
        <w:spacing w:after="0"/>
        <w:ind w:left="0"/>
        <w:rPr>
          <w:rFonts w:asciiTheme="minorHAnsi" w:hAnsiTheme="minorHAnsi" w:cstheme="minorBidi"/>
          <w:i/>
          <w:iCs/>
          <w:sz w:val="16"/>
          <w:szCs w:val="16"/>
          <w:lang w:val="fr-FR" w:bidi="en-US"/>
        </w:rPr>
      </w:pPr>
      <w:r w:rsidRPr="00D61B00">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D61B00">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D61B00">
        <w:rPr>
          <w:rFonts w:asciiTheme="minorHAnsi" w:hAnsiTheme="minorHAnsi" w:cstheme="minorBidi"/>
          <w:i/>
          <w:iCs/>
          <w:sz w:val="16"/>
          <w:szCs w:val="16"/>
          <w:lang w:val="fr-FR" w:bidi="en-US"/>
        </w:rPr>
        <w:t>Qur’ané</w:t>
      </w:r>
      <w:proofErr w:type="spellEnd"/>
      <w:r w:rsidRPr="00D61B00">
        <w:rPr>
          <w:rFonts w:asciiTheme="minorHAnsi" w:hAnsiTheme="minorHAnsi" w:cstheme="minorBidi"/>
          <w:i/>
          <w:iCs/>
          <w:sz w:val="16"/>
          <w:szCs w:val="16"/>
          <w:lang w:val="fr-FR" w:bidi="en-US"/>
        </w:rPr>
        <w:t xml:space="preserve"> Mehr, tome 10, page 123</w:t>
      </w:r>
    </w:p>
  </w:footnote>
  <w:footnote w:id="11">
    <w:p w14:paraId="06B13E4E" w14:textId="77777777" w:rsidR="00563050" w:rsidRPr="00D61B00" w:rsidRDefault="00563050" w:rsidP="00563050">
      <w:pPr>
        <w:pStyle w:val="Paragraphedeliste"/>
        <w:tabs>
          <w:tab w:val="left" w:pos="765"/>
        </w:tabs>
        <w:spacing w:after="0" w:line="240" w:lineRule="auto"/>
        <w:ind w:left="0"/>
        <w:rPr>
          <w:rFonts w:eastAsia="Times New Roman"/>
          <w:i/>
          <w:iCs/>
          <w:sz w:val="16"/>
          <w:szCs w:val="16"/>
          <w:lang w:val="fr-RE"/>
        </w:rPr>
      </w:pPr>
      <w:r w:rsidRPr="00D61B00">
        <w:rPr>
          <w:rStyle w:val="Appelnotedebasdep"/>
          <w:sz w:val="16"/>
          <w:szCs w:val="16"/>
        </w:rPr>
        <w:footnoteRef/>
      </w:r>
      <w:r>
        <w:rPr>
          <w:rFonts w:eastAsia="Times New Roman"/>
          <w:i/>
          <w:iCs/>
          <w:sz w:val="16"/>
          <w:szCs w:val="16"/>
          <w:lang w:val="fr-RE"/>
        </w:rPr>
        <w:t xml:space="preserve"> </w:t>
      </w:r>
      <w:proofErr w:type="spellStart"/>
      <w:r w:rsidRPr="00D61B00">
        <w:rPr>
          <w:rFonts w:eastAsia="Times New Roman"/>
          <w:i/>
          <w:iCs/>
          <w:sz w:val="16"/>
          <w:szCs w:val="16"/>
          <w:lang w:val="fr-RE"/>
        </w:rPr>
        <w:t>Bihàr</w:t>
      </w:r>
      <w:proofErr w:type="spellEnd"/>
      <w:r w:rsidRPr="00D61B00">
        <w:rPr>
          <w:rFonts w:eastAsia="Times New Roman"/>
          <w:i/>
          <w:iCs/>
          <w:sz w:val="16"/>
          <w:szCs w:val="16"/>
          <w:lang w:val="fr-RE"/>
        </w:rPr>
        <w:t xml:space="preserve"> al </w:t>
      </w:r>
      <w:proofErr w:type="spellStart"/>
      <w:r w:rsidRPr="00D61B00">
        <w:rPr>
          <w:rFonts w:eastAsia="Times New Roman"/>
          <w:i/>
          <w:iCs/>
          <w:sz w:val="16"/>
          <w:szCs w:val="16"/>
          <w:lang w:val="fr-RE"/>
        </w:rPr>
        <w:t>Anwàr</w:t>
      </w:r>
      <w:proofErr w:type="spellEnd"/>
      <w:r w:rsidRPr="00D61B00">
        <w:rPr>
          <w:rFonts w:eastAsia="Times New Roman"/>
          <w:i/>
          <w:iCs/>
          <w:sz w:val="16"/>
          <w:szCs w:val="16"/>
          <w:lang w:val="fr-RE"/>
        </w:rPr>
        <w:t>, tome 67, page 394</w:t>
      </w:r>
    </w:p>
  </w:footnote>
  <w:footnote w:id="12">
    <w:p w14:paraId="58AFEADC" w14:textId="77777777" w:rsidR="00563050" w:rsidRPr="00D61B00" w:rsidRDefault="00563050" w:rsidP="00563050">
      <w:pPr>
        <w:pStyle w:val="Notedebasdepage"/>
        <w:rPr>
          <w:sz w:val="16"/>
          <w:szCs w:val="16"/>
          <w:lang w:val="fr-FR"/>
        </w:rPr>
      </w:pPr>
      <w:r w:rsidRPr="00D61B00">
        <w:rPr>
          <w:rStyle w:val="Appelnotedebasdep"/>
          <w:sz w:val="16"/>
          <w:szCs w:val="16"/>
        </w:rPr>
        <w:footnoteRef/>
      </w:r>
      <w:r>
        <w:rPr>
          <w:i/>
          <w:iCs/>
          <w:sz w:val="16"/>
          <w:szCs w:val="16"/>
          <w:lang w:val="fr-FR" w:bidi="en-US"/>
        </w:rPr>
        <w:t xml:space="preserve"> </w:t>
      </w:r>
      <w:proofErr w:type="spellStart"/>
      <w:r w:rsidRPr="00D61B00">
        <w:rPr>
          <w:i/>
          <w:iCs/>
          <w:sz w:val="16"/>
          <w:szCs w:val="16"/>
          <w:lang w:val="fr-FR" w:bidi="en-US"/>
        </w:rPr>
        <w:t>Tafsiré</w:t>
      </w:r>
      <w:proofErr w:type="spellEnd"/>
      <w:r>
        <w:rPr>
          <w:i/>
          <w:iCs/>
          <w:sz w:val="16"/>
          <w:szCs w:val="16"/>
          <w:lang w:val="fr-FR" w:bidi="en-US"/>
        </w:rPr>
        <w:t xml:space="preserve"> </w:t>
      </w:r>
      <w:proofErr w:type="spellStart"/>
      <w:r w:rsidRPr="00D61B00">
        <w:rPr>
          <w:i/>
          <w:iCs/>
          <w:sz w:val="16"/>
          <w:szCs w:val="16"/>
          <w:lang w:val="fr-FR" w:bidi="en-US"/>
        </w:rPr>
        <w:t>Qur’ané</w:t>
      </w:r>
      <w:proofErr w:type="spellEnd"/>
      <w:r w:rsidRPr="00D61B00">
        <w:rPr>
          <w:i/>
          <w:iCs/>
          <w:sz w:val="16"/>
          <w:szCs w:val="16"/>
          <w:lang w:val="fr-FR" w:bidi="en-US"/>
        </w:rPr>
        <w:t xml:space="preserve"> Mehr, tome 10, page 125</w:t>
      </w:r>
    </w:p>
  </w:footnote>
  <w:footnote w:id="13">
    <w:p w14:paraId="6FD1E06C" w14:textId="77777777" w:rsidR="00563050" w:rsidRPr="00D61B00" w:rsidRDefault="00563050" w:rsidP="00563050">
      <w:pPr>
        <w:pStyle w:val="Paragraphedeliste1"/>
        <w:spacing w:after="0"/>
        <w:ind w:left="0"/>
        <w:rPr>
          <w:rFonts w:asciiTheme="minorHAnsi" w:hAnsiTheme="minorHAnsi" w:cstheme="minorBidi"/>
          <w:i/>
          <w:iCs/>
          <w:sz w:val="16"/>
          <w:szCs w:val="16"/>
          <w:lang w:val="fr-FR" w:bidi="en-US"/>
        </w:rPr>
      </w:pPr>
      <w:r w:rsidRPr="00D61B00">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D61B00">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D61B00">
        <w:rPr>
          <w:rFonts w:asciiTheme="minorHAnsi" w:hAnsiTheme="minorHAnsi" w:cstheme="minorBidi"/>
          <w:i/>
          <w:iCs/>
          <w:sz w:val="16"/>
          <w:szCs w:val="16"/>
          <w:lang w:val="fr-FR" w:bidi="en-US"/>
        </w:rPr>
        <w:t>Qur’ané</w:t>
      </w:r>
      <w:proofErr w:type="spellEnd"/>
      <w:r w:rsidRPr="00D61B00">
        <w:rPr>
          <w:rFonts w:asciiTheme="minorHAnsi" w:hAnsiTheme="minorHAnsi" w:cstheme="minorBidi"/>
          <w:i/>
          <w:iCs/>
          <w:sz w:val="16"/>
          <w:szCs w:val="16"/>
          <w:lang w:val="fr-FR" w:bidi="en-US"/>
        </w:rPr>
        <w:t xml:space="preserve"> Mehr, tome 10, page 128</w:t>
      </w:r>
    </w:p>
  </w:footnote>
  <w:footnote w:id="14">
    <w:p w14:paraId="619B7BA7" w14:textId="77777777" w:rsidR="00563050" w:rsidRPr="00D61B00" w:rsidRDefault="00563050" w:rsidP="00563050">
      <w:pPr>
        <w:pStyle w:val="Paragraphedeliste1"/>
        <w:spacing w:after="0"/>
        <w:ind w:left="0"/>
        <w:rPr>
          <w:rFonts w:asciiTheme="minorHAnsi" w:hAnsiTheme="minorHAnsi" w:cstheme="minorBidi"/>
          <w:i/>
          <w:iCs/>
          <w:sz w:val="16"/>
          <w:szCs w:val="16"/>
          <w:lang w:val="fr-FR" w:bidi="en-US"/>
        </w:rPr>
      </w:pPr>
      <w:r w:rsidRPr="00D61B00">
        <w:rPr>
          <w:rStyle w:val="Appelnotedebasdep"/>
          <w:sz w:val="16"/>
          <w:szCs w:val="16"/>
        </w:rPr>
        <w:footnoteRef/>
      </w:r>
      <w:r>
        <w:rPr>
          <w:rFonts w:asciiTheme="minorHAnsi" w:hAnsiTheme="minorHAnsi" w:cstheme="minorBidi"/>
          <w:i/>
          <w:iCs/>
          <w:sz w:val="16"/>
          <w:szCs w:val="16"/>
          <w:lang w:val="fr-FR" w:bidi="en-US"/>
        </w:rPr>
        <w:t xml:space="preserve"> </w:t>
      </w:r>
      <w:proofErr w:type="spellStart"/>
      <w:r w:rsidRPr="00D61B00">
        <w:rPr>
          <w:rFonts w:asciiTheme="minorHAnsi" w:hAnsiTheme="minorHAnsi" w:cstheme="minorBidi"/>
          <w:i/>
          <w:iCs/>
          <w:sz w:val="16"/>
          <w:szCs w:val="16"/>
          <w:lang w:val="fr-FR" w:bidi="en-US"/>
        </w:rPr>
        <w:t>Tafsiré</w:t>
      </w:r>
      <w:proofErr w:type="spellEnd"/>
      <w:r>
        <w:rPr>
          <w:rFonts w:asciiTheme="minorHAnsi" w:hAnsiTheme="minorHAnsi" w:cstheme="minorBidi"/>
          <w:i/>
          <w:iCs/>
          <w:sz w:val="16"/>
          <w:szCs w:val="16"/>
          <w:lang w:val="fr-FR" w:bidi="en-US"/>
        </w:rPr>
        <w:t xml:space="preserve"> </w:t>
      </w:r>
      <w:proofErr w:type="spellStart"/>
      <w:r w:rsidRPr="00D61B00">
        <w:rPr>
          <w:rFonts w:asciiTheme="minorHAnsi" w:hAnsiTheme="minorHAnsi" w:cstheme="minorBidi"/>
          <w:i/>
          <w:iCs/>
          <w:sz w:val="16"/>
          <w:szCs w:val="16"/>
          <w:lang w:val="fr-FR" w:bidi="en-US"/>
        </w:rPr>
        <w:t>Qur’ané</w:t>
      </w:r>
      <w:proofErr w:type="spellEnd"/>
      <w:r w:rsidRPr="00D61B00">
        <w:rPr>
          <w:rFonts w:asciiTheme="minorHAnsi" w:hAnsiTheme="minorHAnsi" w:cstheme="minorBidi"/>
          <w:i/>
          <w:iCs/>
          <w:sz w:val="16"/>
          <w:szCs w:val="16"/>
          <w:lang w:val="fr-FR" w:bidi="en-US"/>
        </w:rPr>
        <w:t xml:space="preserve"> Mehr, tome 10, page 130</w:t>
      </w:r>
    </w:p>
  </w:footnote>
  <w:footnote w:id="15">
    <w:p w14:paraId="24E3AF94" w14:textId="71CCF7E1" w:rsidR="00563050" w:rsidRPr="00D61B00" w:rsidRDefault="00563050" w:rsidP="00563050">
      <w:pPr>
        <w:pStyle w:val="Paragraphedeliste"/>
        <w:spacing w:after="0"/>
        <w:ind w:left="0"/>
        <w:rPr>
          <w:rFonts w:cs="Calibri"/>
          <w:i/>
          <w:iCs/>
          <w:sz w:val="16"/>
          <w:szCs w:val="16"/>
          <w:lang w:val="fr-FR"/>
        </w:rPr>
      </w:pPr>
      <w:r w:rsidRPr="00D61B00">
        <w:rPr>
          <w:rStyle w:val="Appelnotedebasdep"/>
          <w:rFonts w:cs="Calibri"/>
          <w:sz w:val="16"/>
          <w:szCs w:val="16"/>
        </w:rPr>
        <w:footnoteRef/>
      </w:r>
      <w:r>
        <w:rPr>
          <w:rFonts w:cs="Calibri"/>
          <w:i/>
          <w:iCs/>
          <w:sz w:val="16"/>
          <w:szCs w:val="16"/>
          <w:lang w:val="fr-FR"/>
        </w:rPr>
        <w:t xml:space="preserve"> </w:t>
      </w:r>
      <w:proofErr w:type="spellStart"/>
      <w:r w:rsidRPr="00D61B00">
        <w:rPr>
          <w:rFonts w:cs="Calibri"/>
          <w:i/>
          <w:iCs/>
          <w:sz w:val="16"/>
          <w:szCs w:val="16"/>
          <w:lang w:val="fr-FR"/>
        </w:rPr>
        <w:t>Tafsiré</w:t>
      </w:r>
      <w:proofErr w:type="spellEnd"/>
      <w:r>
        <w:rPr>
          <w:rFonts w:cs="Calibri"/>
          <w:i/>
          <w:iCs/>
          <w:sz w:val="16"/>
          <w:szCs w:val="16"/>
          <w:lang w:val="fr-FR"/>
        </w:rPr>
        <w:t xml:space="preserve"> </w:t>
      </w:r>
      <w:proofErr w:type="spellStart"/>
      <w:r w:rsidRPr="00D61B00">
        <w:rPr>
          <w:rFonts w:cs="Calibri"/>
          <w:i/>
          <w:iCs/>
          <w:sz w:val="16"/>
          <w:szCs w:val="16"/>
          <w:lang w:val="fr-FR"/>
        </w:rPr>
        <w:t>Qur’ané</w:t>
      </w:r>
      <w:proofErr w:type="spellEnd"/>
      <w:r w:rsidRPr="00D61B00">
        <w:rPr>
          <w:rFonts w:cs="Calibri"/>
          <w:i/>
          <w:iCs/>
          <w:sz w:val="16"/>
          <w:szCs w:val="16"/>
          <w:lang w:val="fr-FR"/>
        </w:rPr>
        <w:t xml:space="preserve"> Mehr, tome 10, page</w:t>
      </w:r>
      <w:r w:rsidR="00E37C3E">
        <w:rPr>
          <w:rFonts w:cs="Calibri"/>
          <w:i/>
          <w:iCs/>
          <w:sz w:val="16"/>
          <w:szCs w:val="16"/>
          <w:lang w:val="fr-FR"/>
        </w:rPr>
        <w:t>s</w:t>
      </w:r>
      <w:r w:rsidRPr="00D61B00">
        <w:rPr>
          <w:rFonts w:cs="Calibri"/>
          <w:i/>
          <w:iCs/>
          <w:sz w:val="16"/>
          <w:szCs w:val="16"/>
          <w:lang w:val="fr-FR"/>
        </w:rPr>
        <w:t xml:space="preserve"> 119</w:t>
      </w:r>
      <w:r w:rsidR="00E37C3E">
        <w:rPr>
          <w:rFonts w:cs="Calibri"/>
          <w:i/>
          <w:iCs/>
          <w:sz w:val="16"/>
          <w:szCs w:val="16"/>
          <w:lang w:val="fr-FR"/>
        </w:rPr>
        <w:t>-</w:t>
      </w:r>
      <w:r w:rsidRPr="00D61B00">
        <w:rPr>
          <w:rFonts w:cs="Calibri"/>
          <w:i/>
          <w:iCs/>
          <w:sz w:val="16"/>
          <w:szCs w:val="16"/>
          <w:lang w:val="fr-FR"/>
        </w:rPr>
        <w:t xml:space="preserve">131 ; </w:t>
      </w:r>
      <w:proofErr w:type="spellStart"/>
      <w:r w:rsidRPr="00D61B00">
        <w:rPr>
          <w:rFonts w:cs="Calibri"/>
          <w:i/>
          <w:iCs/>
          <w:sz w:val="16"/>
          <w:szCs w:val="16"/>
          <w:lang w:val="fr-FR"/>
        </w:rPr>
        <w:t>Tafsiré</w:t>
      </w:r>
      <w:proofErr w:type="spellEnd"/>
      <w:r w:rsidRPr="00D61B00">
        <w:rPr>
          <w:rFonts w:cs="Calibri"/>
          <w:i/>
          <w:iCs/>
          <w:sz w:val="16"/>
          <w:szCs w:val="16"/>
          <w:lang w:val="fr-FR"/>
        </w:rPr>
        <w:t xml:space="preserve"> Nour, tome 12, page</w:t>
      </w:r>
      <w:r w:rsidR="00E37C3E">
        <w:rPr>
          <w:rFonts w:cs="Calibri"/>
          <w:i/>
          <w:iCs/>
          <w:sz w:val="16"/>
          <w:szCs w:val="16"/>
          <w:lang w:val="fr-FR"/>
        </w:rPr>
        <w:t>s</w:t>
      </w:r>
      <w:r w:rsidRPr="00D61B00">
        <w:rPr>
          <w:rFonts w:cs="Calibri"/>
          <w:i/>
          <w:iCs/>
          <w:sz w:val="16"/>
          <w:szCs w:val="16"/>
          <w:lang w:val="fr-FR"/>
        </w:rPr>
        <w:t xml:space="preserve"> 211</w:t>
      </w:r>
      <w:r w:rsidR="00E37C3E">
        <w:rPr>
          <w:rFonts w:cs="Calibri"/>
          <w:i/>
          <w:iCs/>
          <w:sz w:val="16"/>
          <w:szCs w:val="16"/>
          <w:lang w:val="fr-FR"/>
        </w:rPr>
        <w:t>-</w:t>
      </w:r>
      <w:r w:rsidRPr="00D61B00">
        <w:rPr>
          <w:rFonts w:cs="Calibri"/>
          <w:i/>
          <w:iCs/>
          <w:sz w:val="16"/>
          <w:szCs w:val="16"/>
          <w:lang w:val="fr-FR"/>
        </w:rPr>
        <w:t>226</w:t>
      </w:r>
    </w:p>
    <w:p w14:paraId="4DD3888C" w14:textId="77777777" w:rsidR="00563050" w:rsidRPr="00C15127" w:rsidRDefault="00563050" w:rsidP="00563050">
      <w:pPr>
        <w:pStyle w:val="Paragraphedeliste1"/>
        <w:spacing w:after="0"/>
        <w:ind w:left="0"/>
        <w:rPr>
          <w:sz w:val="16"/>
          <w:szCs w:val="18"/>
          <w:lang w:val="fr-FR" w:bidi="en-US"/>
        </w:rPr>
      </w:pPr>
    </w:p>
    <w:p w14:paraId="472A3D26" w14:textId="77777777" w:rsidR="00563050" w:rsidRPr="001A55C0" w:rsidRDefault="00563050" w:rsidP="00563050">
      <w:pPr>
        <w:pStyle w:val="Notedebasdepage"/>
        <w:rPr>
          <w:lang w:val="fr-RE"/>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050"/>
    <w:rsid w:val="000566F4"/>
    <w:rsid w:val="00067980"/>
    <w:rsid w:val="000C43FB"/>
    <w:rsid w:val="000E4F4F"/>
    <w:rsid w:val="0019251F"/>
    <w:rsid w:val="001D2897"/>
    <w:rsid w:val="001F5238"/>
    <w:rsid w:val="00202336"/>
    <w:rsid w:val="0026036A"/>
    <w:rsid w:val="00267924"/>
    <w:rsid w:val="002F62DE"/>
    <w:rsid w:val="00321210"/>
    <w:rsid w:val="0034579E"/>
    <w:rsid w:val="0036173C"/>
    <w:rsid w:val="003721D6"/>
    <w:rsid w:val="003F3F03"/>
    <w:rsid w:val="0047517E"/>
    <w:rsid w:val="004A4D2B"/>
    <w:rsid w:val="005541DC"/>
    <w:rsid w:val="00555698"/>
    <w:rsid w:val="00563050"/>
    <w:rsid w:val="0059735B"/>
    <w:rsid w:val="00631586"/>
    <w:rsid w:val="006319A2"/>
    <w:rsid w:val="00675436"/>
    <w:rsid w:val="00685FCC"/>
    <w:rsid w:val="0069397D"/>
    <w:rsid w:val="006966ED"/>
    <w:rsid w:val="006C62D6"/>
    <w:rsid w:val="006D3659"/>
    <w:rsid w:val="00733926"/>
    <w:rsid w:val="007B69BE"/>
    <w:rsid w:val="00850607"/>
    <w:rsid w:val="00875296"/>
    <w:rsid w:val="008832CD"/>
    <w:rsid w:val="00887C89"/>
    <w:rsid w:val="008920E1"/>
    <w:rsid w:val="008A3851"/>
    <w:rsid w:val="008E48E8"/>
    <w:rsid w:val="00934D0C"/>
    <w:rsid w:val="009E2841"/>
    <w:rsid w:val="00A238FC"/>
    <w:rsid w:val="00A468D0"/>
    <w:rsid w:val="00A54506"/>
    <w:rsid w:val="00A76F94"/>
    <w:rsid w:val="00A8212E"/>
    <w:rsid w:val="00AD6AB5"/>
    <w:rsid w:val="00AF3CAA"/>
    <w:rsid w:val="00B573B0"/>
    <w:rsid w:val="00B863AE"/>
    <w:rsid w:val="00BC7CCC"/>
    <w:rsid w:val="00CC5602"/>
    <w:rsid w:val="00CD4870"/>
    <w:rsid w:val="00CD777C"/>
    <w:rsid w:val="00D631EC"/>
    <w:rsid w:val="00DC7C7E"/>
    <w:rsid w:val="00DF39B2"/>
    <w:rsid w:val="00E37C3E"/>
    <w:rsid w:val="00EA3454"/>
    <w:rsid w:val="00EE340F"/>
    <w:rsid w:val="00F37898"/>
    <w:rsid w:val="00FA2DA0"/>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BA539"/>
  <w15:chartTrackingRefBased/>
  <w15:docId w15:val="{8638C79D-F860-444C-8288-8ED275553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050"/>
    <w:rPr>
      <w:sz w:val="26"/>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563050"/>
    <w:pPr>
      <w:spacing w:after="0" w:line="240" w:lineRule="auto"/>
    </w:pPr>
    <w:rPr>
      <w:sz w:val="26"/>
      <w:szCs w:val="26"/>
      <w:lang w:val="en-US"/>
    </w:rPr>
  </w:style>
  <w:style w:type="paragraph" w:styleId="Paragraphedeliste">
    <w:name w:val="List Paragraph"/>
    <w:basedOn w:val="Normal"/>
    <w:uiPriority w:val="34"/>
    <w:qFormat/>
    <w:rsid w:val="00563050"/>
    <w:pPr>
      <w:ind w:left="720"/>
      <w:contextualSpacing/>
    </w:pPr>
  </w:style>
  <w:style w:type="paragraph" w:styleId="Notedebasdepage">
    <w:name w:val="footnote text"/>
    <w:basedOn w:val="Normal"/>
    <w:link w:val="NotedebasdepageCar"/>
    <w:uiPriority w:val="99"/>
    <w:unhideWhenUsed/>
    <w:rsid w:val="00563050"/>
    <w:pPr>
      <w:spacing w:after="0" w:line="240" w:lineRule="auto"/>
    </w:pPr>
    <w:rPr>
      <w:sz w:val="20"/>
      <w:szCs w:val="20"/>
    </w:rPr>
  </w:style>
  <w:style w:type="character" w:customStyle="1" w:styleId="NotedebasdepageCar">
    <w:name w:val="Note de bas de page Car"/>
    <w:basedOn w:val="Policepardfaut"/>
    <w:link w:val="Notedebasdepage"/>
    <w:uiPriority w:val="99"/>
    <w:rsid w:val="00563050"/>
    <w:rPr>
      <w:sz w:val="20"/>
      <w:szCs w:val="20"/>
      <w:lang w:val="en-US"/>
    </w:rPr>
  </w:style>
  <w:style w:type="character" w:styleId="Appelnotedebasdep">
    <w:name w:val="footnote reference"/>
    <w:basedOn w:val="Policepardfaut"/>
    <w:uiPriority w:val="99"/>
    <w:semiHidden/>
    <w:unhideWhenUsed/>
    <w:rsid w:val="00563050"/>
    <w:rPr>
      <w:vertAlign w:val="superscript"/>
    </w:rPr>
  </w:style>
  <w:style w:type="paragraph" w:customStyle="1" w:styleId="Paragraphedeliste1">
    <w:name w:val="Paragraphe de liste1"/>
    <w:basedOn w:val="Normal"/>
    <w:rsid w:val="00563050"/>
    <w:pPr>
      <w:spacing w:after="200" w:line="276" w:lineRule="auto"/>
      <w:ind w:left="720"/>
      <w:jc w:val="both"/>
    </w:pPr>
    <w:rPr>
      <w:rFonts w:ascii="Calibri" w:eastAsia="Times New Roman" w:hAnsi="Calibri" w:cs="Arial"/>
      <w:sz w:val="22"/>
    </w:rPr>
  </w:style>
  <w:style w:type="paragraph" w:styleId="Sous-titre">
    <w:name w:val="Subtitle"/>
    <w:basedOn w:val="Normal"/>
    <w:next w:val="Normal"/>
    <w:link w:val="Sous-titreCar"/>
    <w:qFormat/>
    <w:rsid w:val="00563050"/>
    <w:pPr>
      <w:numPr>
        <w:ilvl w:val="1"/>
      </w:numPr>
      <w:spacing w:after="200" w:line="276" w:lineRule="auto"/>
      <w:jc w:val="both"/>
    </w:pPr>
    <w:rPr>
      <w:rFonts w:ascii="Cambria" w:eastAsia="Times New Roman" w:hAnsi="Cambria" w:cs="Times New Roman"/>
      <w:i/>
      <w:iCs/>
      <w:color w:val="4F81BD"/>
      <w:spacing w:val="15"/>
      <w:sz w:val="24"/>
      <w:szCs w:val="24"/>
    </w:rPr>
  </w:style>
  <w:style w:type="character" w:customStyle="1" w:styleId="Sous-titreCar">
    <w:name w:val="Sous-titre Car"/>
    <w:basedOn w:val="Policepardfaut"/>
    <w:link w:val="Sous-titre"/>
    <w:rsid w:val="00563050"/>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563050"/>
    <w:pPr>
      <w:pBdr>
        <w:bottom w:val="single" w:sz="8" w:space="4" w:color="404040"/>
      </w:pBdr>
      <w:spacing w:after="300" w:line="240" w:lineRule="auto"/>
      <w:jc w:val="both"/>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563050"/>
    <w:rPr>
      <w:rFonts w:ascii="Cambria" w:eastAsia="Times New Roman" w:hAnsi="Cambria" w:cs="Times New Roman"/>
      <w:spacing w:val="5"/>
      <w:kern w:val="28"/>
      <w:sz w:val="36"/>
      <w:szCs w:val="36"/>
    </w:rPr>
  </w:style>
  <w:style w:type="character" w:styleId="Lienhypertexte">
    <w:name w:val="Hyperlink"/>
    <w:basedOn w:val="Policepardfaut"/>
    <w:uiPriority w:val="99"/>
    <w:unhideWhenUsed/>
    <w:rsid w:val="00563050"/>
    <w:rPr>
      <w:color w:val="0563C1" w:themeColor="hyperlink"/>
      <w:u w:val="single"/>
    </w:rPr>
  </w:style>
  <w:style w:type="paragraph" w:styleId="Rvision">
    <w:name w:val="Revision"/>
    <w:hidden/>
    <w:uiPriority w:val="99"/>
    <w:semiHidden/>
    <w:rsid w:val="0034579E"/>
    <w:pPr>
      <w:spacing w:after="0" w:line="240" w:lineRule="auto"/>
    </w:pPr>
    <w:rPr>
      <w:sz w:val="26"/>
      <w:lang w:val="en-US"/>
    </w:rPr>
  </w:style>
  <w:style w:type="character" w:styleId="Marquedecommentaire">
    <w:name w:val="annotation reference"/>
    <w:basedOn w:val="Policepardfaut"/>
    <w:uiPriority w:val="99"/>
    <w:semiHidden/>
    <w:unhideWhenUsed/>
    <w:rsid w:val="0034579E"/>
    <w:rPr>
      <w:sz w:val="16"/>
      <w:szCs w:val="16"/>
    </w:rPr>
  </w:style>
  <w:style w:type="paragraph" w:styleId="Commentaire">
    <w:name w:val="annotation text"/>
    <w:basedOn w:val="Normal"/>
    <w:link w:val="CommentaireCar"/>
    <w:uiPriority w:val="99"/>
    <w:semiHidden/>
    <w:unhideWhenUsed/>
    <w:rsid w:val="0034579E"/>
    <w:pPr>
      <w:spacing w:line="240" w:lineRule="auto"/>
    </w:pPr>
    <w:rPr>
      <w:sz w:val="20"/>
      <w:szCs w:val="20"/>
    </w:rPr>
  </w:style>
  <w:style w:type="character" w:customStyle="1" w:styleId="CommentaireCar">
    <w:name w:val="Commentaire Car"/>
    <w:basedOn w:val="Policepardfaut"/>
    <w:link w:val="Commentaire"/>
    <w:uiPriority w:val="99"/>
    <w:semiHidden/>
    <w:rsid w:val="0034579E"/>
    <w:rPr>
      <w:sz w:val="20"/>
      <w:szCs w:val="20"/>
      <w:lang w:val="en-US"/>
    </w:rPr>
  </w:style>
  <w:style w:type="paragraph" w:styleId="Objetducommentaire">
    <w:name w:val="annotation subject"/>
    <w:basedOn w:val="Commentaire"/>
    <w:next w:val="Commentaire"/>
    <w:link w:val="ObjetducommentaireCar"/>
    <w:uiPriority w:val="99"/>
    <w:semiHidden/>
    <w:unhideWhenUsed/>
    <w:rsid w:val="0034579E"/>
    <w:rPr>
      <w:b/>
      <w:bCs/>
    </w:rPr>
  </w:style>
  <w:style w:type="character" w:customStyle="1" w:styleId="ObjetducommentaireCar">
    <w:name w:val="Objet du commentaire Car"/>
    <w:basedOn w:val="CommentaireCar"/>
    <w:link w:val="Objetducommentaire"/>
    <w:uiPriority w:val="99"/>
    <w:semiHidden/>
    <w:rsid w:val="0034579E"/>
    <w:rPr>
      <w:b/>
      <w:bCs/>
      <w:sz w:val="20"/>
      <w:szCs w:val="20"/>
      <w:lang w:val="en-US"/>
    </w:rPr>
  </w:style>
  <w:style w:type="paragraph" w:customStyle="1" w:styleId="pf0">
    <w:name w:val="pf0"/>
    <w:basedOn w:val="Normal"/>
    <w:rsid w:val="003721D6"/>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3721D6"/>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081625">
      <w:bodyDiv w:val="1"/>
      <w:marLeft w:val="0"/>
      <w:marRight w:val="0"/>
      <w:marTop w:val="0"/>
      <w:marBottom w:val="0"/>
      <w:divBdr>
        <w:top w:val="none" w:sz="0" w:space="0" w:color="auto"/>
        <w:left w:val="none" w:sz="0" w:space="0" w:color="auto"/>
        <w:bottom w:val="none" w:sz="0" w:space="0" w:color="auto"/>
        <w:right w:val="none" w:sz="0" w:space="0" w:color="auto"/>
      </w:divBdr>
    </w:div>
    <w:div w:id="289869611">
      <w:bodyDiv w:val="1"/>
      <w:marLeft w:val="0"/>
      <w:marRight w:val="0"/>
      <w:marTop w:val="0"/>
      <w:marBottom w:val="0"/>
      <w:divBdr>
        <w:top w:val="none" w:sz="0" w:space="0" w:color="auto"/>
        <w:left w:val="none" w:sz="0" w:space="0" w:color="auto"/>
        <w:bottom w:val="none" w:sz="0" w:space="0" w:color="auto"/>
        <w:right w:val="none" w:sz="0" w:space="0" w:color="auto"/>
      </w:divBdr>
    </w:div>
    <w:div w:id="726221229">
      <w:bodyDiv w:val="1"/>
      <w:marLeft w:val="0"/>
      <w:marRight w:val="0"/>
      <w:marTop w:val="0"/>
      <w:marBottom w:val="0"/>
      <w:divBdr>
        <w:top w:val="none" w:sz="0" w:space="0" w:color="auto"/>
        <w:left w:val="none" w:sz="0" w:space="0" w:color="auto"/>
        <w:bottom w:val="none" w:sz="0" w:space="0" w:color="auto"/>
        <w:right w:val="none" w:sz="0" w:space="0" w:color="auto"/>
      </w:divBdr>
    </w:div>
    <w:div w:id="770665176">
      <w:bodyDiv w:val="1"/>
      <w:marLeft w:val="0"/>
      <w:marRight w:val="0"/>
      <w:marTop w:val="0"/>
      <w:marBottom w:val="0"/>
      <w:divBdr>
        <w:top w:val="none" w:sz="0" w:space="0" w:color="auto"/>
        <w:left w:val="none" w:sz="0" w:space="0" w:color="auto"/>
        <w:bottom w:val="none" w:sz="0" w:space="0" w:color="auto"/>
        <w:right w:val="none" w:sz="0" w:space="0" w:color="auto"/>
      </w:divBdr>
    </w:div>
    <w:div w:id="1364088545">
      <w:bodyDiv w:val="1"/>
      <w:marLeft w:val="0"/>
      <w:marRight w:val="0"/>
      <w:marTop w:val="0"/>
      <w:marBottom w:val="0"/>
      <w:divBdr>
        <w:top w:val="none" w:sz="0" w:space="0" w:color="auto"/>
        <w:left w:val="none" w:sz="0" w:space="0" w:color="auto"/>
        <w:bottom w:val="none" w:sz="0" w:space="0" w:color="auto"/>
        <w:right w:val="none" w:sz="0" w:space="0" w:color="auto"/>
      </w:divBdr>
    </w:div>
    <w:div w:id="1511413113">
      <w:bodyDiv w:val="1"/>
      <w:marLeft w:val="0"/>
      <w:marRight w:val="0"/>
      <w:marTop w:val="0"/>
      <w:marBottom w:val="0"/>
      <w:divBdr>
        <w:top w:val="none" w:sz="0" w:space="0" w:color="auto"/>
        <w:left w:val="none" w:sz="0" w:space="0" w:color="auto"/>
        <w:bottom w:val="none" w:sz="0" w:space="0" w:color="auto"/>
        <w:right w:val="none" w:sz="0" w:space="0" w:color="auto"/>
      </w:divBdr>
    </w:div>
    <w:div w:id="184130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A8D71-86BD-43A6-A3AE-F867B0BB9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2576</Words>
  <Characters>14169</Characters>
  <Application>Microsoft Office Word</Application>
  <DocSecurity>0</DocSecurity>
  <Lines>118</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21</cp:revision>
  <dcterms:created xsi:type="dcterms:W3CDTF">2024-07-28T18:57:00Z</dcterms:created>
  <dcterms:modified xsi:type="dcterms:W3CDTF">2025-10-30T14:09:00Z</dcterms:modified>
</cp:coreProperties>
</file>