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80729" w14:textId="77777777" w:rsidR="00F45E60" w:rsidRPr="00B70859" w:rsidRDefault="00F45E60" w:rsidP="00BC1A48">
      <w:pPr>
        <w:pStyle w:val="Titre"/>
        <w:rPr>
          <w:rFonts w:asciiTheme="minorHAnsi" w:hAnsiTheme="minorHAnsi" w:cstheme="minorHAnsi"/>
          <w:b w:val="0"/>
          <w:bCs w:val="0"/>
        </w:rPr>
      </w:pPr>
      <w:r w:rsidRPr="00B70859">
        <w:rPr>
          <w:rFonts w:asciiTheme="minorHAnsi" w:hAnsiTheme="minorHAnsi" w:cstheme="minorHAnsi"/>
          <w:b w:val="0"/>
          <w:bCs w:val="0"/>
          <w:lang w:bidi="en-US"/>
        </w:rPr>
        <w:t xml:space="preserve">Sourate </w:t>
      </w:r>
      <w:proofErr w:type="spellStart"/>
      <w:r w:rsidRPr="00B70859">
        <w:rPr>
          <w:rFonts w:asciiTheme="minorHAnsi" w:hAnsiTheme="minorHAnsi" w:cstheme="minorHAnsi"/>
          <w:b w:val="0"/>
          <w:bCs w:val="0"/>
          <w:lang w:bidi="en-US"/>
        </w:rPr>
        <w:t>adh-Dhariyat</w:t>
      </w:r>
      <w:proofErr w:type="spellEnd"/>
    </w:p>
    <w:p w14:paraId="31779174" w14:textId="77777777" w:rsidR="00F45E60" w:rsidRPr="00FE2B43" w:rsidRDefault="00F45E60" w:rsidP="00BC1A48">
      <w:pPr>
        <w:pStyle w:val="Sous-titre"/>
        <w:jc w:val="both"/>
        <w:rPr>
          <w:rFonts w:cstheme="minorHAnsi"/>
          <w:i/>
          <w:iCs/>
          <w:lang w:val="fr-RE"/>
        </w:rPr>
      </w:pPr>
      <w:r w:rsidRPr="00FE2B43">
        <w:rPr>
          <w:rFonts w:cstheme="minorHAnsi"/>
          <w:i/>
          <w:iCs/>
          <w:color w:val="00000A"/>
          <w:sz w:val="20"/>
          <w:szCs w:val="20"/>
          <w:lang w:val="fr-FR" w:bidi="en-US"/>
        </w:rPr>
        <w:t>« Ceux qui se déplacent rapidement » sourate n°51 - révélée à la Mecque – 60 versets</w:t>
      </w:r>
    </w:p>
    <w:p w14:paraId="5313D5A6" w14:textId="77777777" w:rsidR="00F45E60" w:rsidRPr="00FE2B43" w:rsidRDefault="00F45E60" w:rsidP="00BC1A48">
      <w:pPr>
        <w:pStyle w:val="Standard"/>
        <w:jc w:val="both"/>
        <w:rPr>
          <w:rFonts w:asciiTheme="minorHAnsi" w:hAnsiTheme="minorHAnsi" w:cstheme="minorHAnsi"/>
          <w:lang w:val="fr-FR"/>
        </w:rPr>
      </w:pPr>
    </w:p>
    <w:p w14:paraId="3AF81839" w14:textId="77777777" w:rsidR="00F45E60" w:rsidRPr="00FE2B43" w:rsidRDefault="00F45E60" w:rsidP="00BC1A48">
      <w:pPr>
        <w:pStyle w:val="Standard"/>
        <w:jc w:val="both"/>
        <w:rPr>
          <w:rFonts w:asciiTheme="minorHAnsi" w:hAnsiTheme="minorHAnsi" w:cstheme="minorHAnsi"/>
          <w:lang w:val="fr-FR"/>
        </w:rPr>
      </w:pPr>
    </w:p>
    <w:p w14:paraId="5AC61128" w14:textId="77777777" w:rsidR="00F45E60" w:rsidRPr="00FE2B43" w:rsidRDefault="00F45E60" w:rsidP="00BC1A48">
      <w:pPr>
        <w:pStyle w:val="Standard"/>
        <w:jc w:val="both"/>
        <w:rPr>
          <w:rFonts w:asciiTheme="minorHAnsi" w:hAnsiTheme="minorHAnsi" w:cstheme="minorHAnsi"/>
          <w:lang w:val="fr-FR"/>
        </w:rPr>
      </w:pPr>
    </w:p>
    <w:p w14:paraId="7B8D0C2F" w14:textId="77777777" w:rsidR="00F45E60" w:rsidRPr="00FE2B43" w:rsidRDefault="00F45E60" w:rsidP="00BC1A48">
      <w:pPr>
        <w:pStyle w:val="Standard"/>
        <w:jc w:val="both"/>
        <w:rPr>
          <w:rFonts w:asciiTheme="minorHAnsi" w:hAnsiTheme="minorHAnsi" w:cstheme="minorHAnsi"/>
          <w:lang w:val="fr-FR"/>
        </w:rPr>
      </w:pPr>
    </w:p>
    <w:p w14:paraId="6D19736A" w14:textId="77777777" w:rsidR="00F45E60" w:rsidRPr="00FE2B43" w:rsidRDefault="00F45E60" w:rsidP="00BC1A48">
      <w:pPr>
        <w:jc w:val="both"/>
        <w:rPr>
          <w:rFonts w:cstheme="minorHAnsi"/>
          <w:b/>
          <w:bCs/>
          <w:sz w:val="20"/>
          <w:szCs w:val="20"/>
          <w:lang w:val="fr-RE"/>
        </w:rPr>
      </w:pPr>
      <w:bookmarkStart w:id="0" w:name="_Hlk151530237"/>
      <w:r w:rsidRPr="00FE2B43">
        <w:rPr>
          <w:rFonts w:cstheme="minorHAnsi"/>
          <w:b/>
          <w:bCs/>
          <w:sz w:val="20"/>
          <w:szCs w:val="20"/>
          <w:lang w:val="fr-RE"/>
        </w:rPr>
        <w:t xml:space="preserve">a) </w:t>
      </w:r>
      <w:r w:rsidRPr="00FE2B43">
        <w:rPr>
          <w:rFonts w:cstheme="minorHAnsi"/>
          <w:b/>
          <w:bCs/>
          <w:sz w:val="20"/>
          <w:szCs w:val="20"/>
          <w:lang w:val="fr-BE"/>
        </w:rPr>
        <w:t>Abrégé de la table thématique de la sourate</w:t>
      </w:r>
    </w:p>
    <w:bookmarkEnd w:id="0"/>
    <w:p w14:paraId="046D8B98" w14:textId="77777777" w:rsidR="00F45E60" w:rsidRPr="00FE2B43" w:rsidRDefault="00F45E60" w:rsidP="00BC1A48">
      <w:pPr>
        <w:pStyle w:val="Standard"/>
        <w:jc w:val="both"/>
        <w:rPr>
          <w:rFonts w:asciiTheme="minorHAnsi" w:hAnsiTheme="minorHAnsi" w:cstheme="minorHAnsi"/>
          <w:lang w:val="fr-FR"/>
        </w:rPr>
      </w:pPr>
    </w:p>
    <w:p w14:paraId="7990F0DA" w14:textId="77777777" w:rsidR="00F45E60" w:rsidRPr="00FE2B43" w:rsidRDefault="00F45E60" w:rsidP="00BC1A48">
      <w:pPr>
        <w:jc w:val="both"/>
        <w:rPr>
          <w:rFonts w:cstheme="minorHAnsi"/>
          <w:lang w:val="fr-BE" w:bidi="fa-IR"/>
        </w:rPr>
      </w:pPr>
      <w:r w:rsidRPr="00FE2B43">
        <w:rPr>
          <w:rFonts w:cstheme="minorHAnsi"/>
          <w:lang w:val="fr-BE" w:bidi="fa-IR"/>
        </w:rPr>
        <w:t>Les versets 1 à 19 affirment de manière ferme et détaillée la véracité de la promesse divine et décrivent de façon vivante le Jour du Jugement dernier, ainsi que le sort final des croyants pieux et des pécheurs impénitents</w:t>
      </w:r>
      <w:r w:rsidR="00FE2B43" w:rsidRPr="00FE2B43">
        <w:rPr>
          <w:rFonts w:cstheme="minorHAnsi"/>
          <w:lang w:val="fr-BE" w:bidi="fa-IR"/>
        </w:rPr>
        <w:t xml:space="preserve"> </w:t>
      </w:r>
      <w:r w:rsidRPr="00FE2B43">
        <w:rPr>
          <w:rFonts w:cstheme="minorHAnsi"/>
          <w:lang w:val="fr-BE" w:bidi="fa-IR"/>
        </w:rPr>
        <w:t xml:space="preserve">; </w:t>
      </w:r>
    </w:p>
    <w:p w14:paraId="4874C299" w14:textId="77777777" w:rsidR="00F45E60" w:rsidRPr="00FE2B43" w:rsidRDefault="00F45E60" w:rsidP="00BC1A48">
      <w:pPr>
        <w:jc w:val="both"/>
        <w:rPr>
          <w:rFonts w:cstheme="minorHAnsi"/>
          <w:lang w:val="fr-BE" w:bidi="fa-IR"/>
        </w:rPr>
      </w:pPr>
      <w:r w:rsidRPr="00FE2B43">
        <w:rPr>
          <w:rFonts w:cstheme="minorHAnsi"/>
          <w:lang w:val="fr-BE" w:bidi="fa-IR"/>
        </w:rPr>
        <w:t>Les versets 20 à 51 soulignent les signes manifestes de l'Unicité et de la Toute-Puissance de Dieu, tout en insistant sur la nécessité qu'Il envoie une religion à l'humanité par le biais d'un messager, et que les gens acceptent et obéissent à ce message divin</w:t>
      </w:r>
      <w:r w:rsidR="00FE2B43" w:rsidRPr="00FE2B43">
        <w:rPr>
          <w:rFonts w:cstheme="minorHAnsi"/>
          <w:lang w:val="fr-BE" w:bidi="fa-IR"/>
        </w:rPr>
        <w:t xml:space="preserve"> </w:t>
      </w:r>
      <w:r w:rsidRPr="00FE2B43">
        <w:rPr>
          <w:rFonts w:cstheme="minorHAnsi"/>
          <w:lang w:val="fr-BE" w:bidi="fa-IR"/>
        </w:rPr>
        <w:t>;</w:t>
      </w:r>
    </w:p>
    <w:p w14:paraId="425A3489" w14:textId="3FA49EA1" w:rsidR="00F45E60" w:rsidRPr="00FE2B43" w:rsidRDefault="00F45E60" w:rsidP="00BC1A48">
      <w:pPr>
        <w:jc w:val="both"/>
        <w:rPr>
          <w:rFonts w:cstheme="minorHAnsi"/>
          <w:lang w:val="fr-BE" w:bidi="fa-IR"/>
        </w:rPr>
      </w:pPr>
      <w:r w:rsidRPr="00FE2B43">
        <w:rPr>
          <w:rFonts w:cstheme="minorHAnsi"/>
          <w:lang w:val="fr-BE" w:bidi="fa-IR"/>
        </w:rPr>
        <w:t xml:space="preserve">Les versets 52 à 60 indiquent que les polythéistes nient catégoriquement la </w:t>
      </w:r>
      <w:r w:rsidR="000C3162">
        <w:rPr>
          <w:rFonts w:cstheme="minorHAnsi"/>
          <w:lang w:val="fr-BE" w:bidi="fa-IR"/>
        </w:rPr>
        <w:t>R</w:t>
      </w:r>
      <w:r w:rsidRPr="00FE2B43">
        <w:rPr>
          <w:rFonts w:cstheme="minorHAnsi"/>
          <w:lang w:val="fr-BE" w:bidi="fa-IR"/>
        </w:rPr>
        <w:t>ésurrection et remettent en cause l'autorité du Prophète</w:t>
      </w:r>
      <w:r w:rsidR="00BE5DC7">
        <w:rPr>
          <w:rFonts w:cstheme="minorHAnsi"/>
          <w:lang w:val="fr-BE" w:bidi="fa-IR"/>
        </w:rPr>
        <w:t xml:space="preserve"> (s)</w:t>
      </w:r>
      <w:r w:rsidRPr="00FE2B43">
        <w:rPr>
          <w:rFonts w:cstheme="minorHAnsi"/>
          <w:lang w:val="fr-BE" w:bidi="fa-IR"/>
        </w:rPr>
        <w:t>. Ils sont ensuite sérieusement mis en garde contre le châtiment inévitable du Jour promis.</w:t>
      </w:r>
    </w:p>
    <w:p w14:paraId="199E3427" w14:textId="77777777" w:rsidR="00F45E60" w:rsidRPr="00FE2B43" w:rsidRDefault="00F45E60" w:rsidP="00BC1A48">
      <w:pPr>
        <w:jc w:val="both"/>
        <w:rPr>
          <w:rFonts w:cstheme="minorHAnsi"/>
          <w:lang w:val="fr-BE" w:bidi="fa-IR"/>
        </w:rPr>
      </w:pPr>
      <w:r w:rsidRPr="00FE2B43">
        <w:rPr>
          <w:rFonts w:cstheme="minorHAnsi"/>
          <w:lang w:val="fr-BE" w:bidi="fa-IR"/>
        </w:rPr>
        <w:t>Ces passages démontrent de manière convaincante la véracité des enseignements du Coran, l'Unicité et la Toute-Puissance de Dieu, l'importance cruciale d'accepter Ses messagers et de se soumettre à Ses commandements, ainsi que les conséquences graves du rejet de la foi et de la désobéissance.</w:t>
      </w:r>
      <w:r w:rsidRPr="00FE2B43">
        <w:rPr>
          <w:rStyle w:val="Appelnotedebasdep"/>
          <w:rFonts w:cstheme="minorHAnsi"/>
          <w:lang w:bidi="fa-IR"/>
        </w:rPr>
        <w:footnoteReference w:id="1"/>
      </w:r>
    </w:p>
    <w:p w14:paraId="6543817A" w14:textId="77777777" w:rsidR="00F45E60" w:rsidRPr="00FE2B43" w:rsidRDefault="00F45E60" w:rsidP="00BC1A48">
      <w:pPr>
        <w:pStyle w:val="Standard"/>
        <w:jc w:val="both"/>
        <w:rPr>
          <w:rFonts w:asciiTheme="minorHAnsi" w:hAnsiTheme="minorHAnsi" w:cstheme="minorHAnsi"/>
          <w:lang w:val="fr-FR"/>
        </w:rPr>
      </w:pPr>
    </w:p>
    <w:p w14:paraId="69CAFFD5" w14:textId="77777777" w:rsidR="00F45E60" w:rsidRPr="00FE2B43" w:rsidRDefault="00F45E60" w:rsidP="00BC1A48">
      <w:pPr>
        <w:jc w:val="both"/>
        <w:rPr>
          <w:rFonts w:cstheme="minorHAnsi"/>
          <w:b/>
          <w:bCs/>
          <w:lang w:val="fr-FR"/>
        </w:rPr>
      </w:pPr>
    </w:p>
    <w:p w14:paraId="2BC57867" w14:textId="77777777" w:rsidR="00FE2B43" w:rsidRPr="00FE2B43" w:rsidRDefault="00FE2B43" w:rsidP="00BC1A48">
      <w:pPr>
        <w:jc w:val="both"/>
        <w:rPr>
          <w:rFonts w:cstheme="minorHAnsi"/>
          <w:b/>
          <w:bCs/>
          <w:lang w:val="fr-FR"/>
        </w:rPr>
      </w:pPr>
    </w:p>
    <w:p w14:paraId="51A8E215" w14:textId="77777777" w:rsidR="00F45E60" w:rsidRPr="00FE2B43" w:rsidRDefault="00F45E60" w:rsidP="00BC1A48">
      <w:pPr>
        <w:pStyle w:val="Standard"/>
        <w:jc w:val="both"/>
        <w:rPr>
          <w:rFonts w:asciiTheme="minorHAnsi" w:hAnsiTheme="minorHAnsi" w:cstheme="minorHAnsi"/>
          <w:lang w:val="fr-RE"/>
        </w:rPr>
      </w:pPr>
      <w:r w:rsidRPr="00FE2B43">
        <w:rPr>
          <w:rFonts w:asciiTheme="minorHAnsi" w:hAnsiTheme="minorHAnsi" w:cstheme="minorHAnsi"/>
          <w:b/>
          <w:bCs/>
          <w:sz w:val="20"/>
          <w:szCs w:val="20"/>
          <w:lang w:val="fr-FR" w:bidi="en-US"/>
        </w:rPr>
        <w:t>b) Aperçu du contenu de la sourate</w:t>
      </w:r>
    </w:p>
    <w:p w14:paraId="56F6113A" w14:textId="77777777" w:rsidR="00F45E60" w:rsidRPr="00FE2B43" w:rsidRDefault="00F45E60" w:rsidP="00BC1A48">
      <w:pPr>
        <w:pStyle w:val="Standard"/>
        <w:jc w:val="both"/>
        <w:rPr>
          <w:rFonts w:asciiTheme="minorHAnsi" w:hAnsiTheme="minorHAnsi" w:cstheme="minorHAnsi"/>
          <w:b/>
          <w:bCs/>
          <w:sz w:val="20"/>
          <w:szCs w:val="20"/>
          <w:lang w:val="fr-FR" w:bidi="en-US"/>
        </w:rPr>
      </w:pPr>
    </w:p>
    <w:p w14:paraId="38FFB07E" w14:textId="77777777" w:rsidR="00F45E60" w:rsidRPr="00FE2B43" w:rsidRDefault="00F45E60" w:rsidP="00BC1A48">
      <w:pPr>
        <w:pStyle w:val="Standard"/>
        <w:jc w:val="both"/>
        <w:rPr>
          <w:rFonts w:asciiTheme="minorHAnsi" w:hAnsiTheme="minorHAnsi" w:cstheme="minorHAnsi"/>
          <w:lang w:val="fr-RE" w:bidi="fa-IR"/>
        </w:rPr>
      </w:pPr>
      <w:r w:rsidRPr="00FE2B43">
        <w:rPr>
          <w:rFonts w:asciiTheme="minorHAnsi" w:hAnsiTheme="minorHAnsi" w:cstheme="minorHAnsi"/>
          <w:lang w:val="fr-RE" w:bidi="fa-IR"/>
        </w:rPr>
        <w:t xml:space="preserve">La sourate </w:t>
      </w:r>
      <w:proofErr w:type="spellStart"/>
      <w:r w:rsidRPr="00FE2B43">
        <w:rPr>
          <w:rFonts w:asciiTheme="minorHAnsi" w:hAnsiTheme="minorHAnsi" w:cstheme="minorHAnsi"/>
          <w:lang w:val="fr-RE" w:bidi="fa-IR"/>
        </w:rPr>
        <w:t>adh-Dhariyat</w:t>
      </w:r>
      <w:proofErr w:type="spellEnd"/>
      <w:r w:rsidRPr="00FE2B43">
        <w:rPr>
          <w:rFonts w:asciiTheme="minorHAnsi" w:hAnsiTheme="minorHAnsi" w:cstheme="minorHAnsi"/>
          <w:lang w:val="fr-RE" w:bidi="fa-IR"/>
        </w:rPr>
        <w:t xml:space="preserve"> traite principalement de la </w:t>
      </w:r>
      <w:r w:rsidR="000C3162">
        <w:rPr>
          <w:rFonts w:asciiTheme="minorHAnsi" w:hAnsiTheme="minorHAnsi" w:cstheme="minorHAnsi"/>
          <w:lang w:val="fr-RE" w:bidi="fa-IR"/>
        </w:rPr>
        <w:t>R</w:t>
      </w:r>
      <w:r w:rsidRPr="00FE2B43">
        <w:rPr>
          <w:rFonts w:asciiTheme="minorHAnsi" w:hAnsiTheme="minorHAnsi" w:cstheme="minorHAnsi"/>
          <w:lang w:val="fr-RE" w:bidi="fa-IR"/>
        </w:rPr>
        <w:t>ésurrection et de l'avènement du Jour dernier, mettant en relief le sort final des croyants qui seront récompensés et celui des incrédules qui seront châtiés pour leurs méfaits. Cependant, cette sourate ne se limite pas uniquement à ces thèmes, comme c'est le cas pour la sourate Qaf par exemple.</w:t>
      </w:r>
    </w:p>
    <w:p w14:paraId="4422A41F" w14:textId="77777777" w:rsidR="00F45E60" w:rsidRPr="00FE2B43" w:rsidRDefault="00F45E60" w:rsidP="00BC1A48">
      <w:pPr>
        <w:pStyle w:val="Standard"/>
        <w:jc w:val="both"/>
        <w:rPr>
          <w:rFonts w:asciiTheme="minorHAnsi" w:hAnsiTheme="minorHAnsi" w:cstheme="minorHAnsi"/>
          <w:lang w:val="fr-RE" w:bidi="fa-IR"/>
        </w:rPr>
      </w:pPr>
    </w:p>
    <w:p w14:paraId="7FFF04A3" w14:textId="77777777" w:rsidR="00F45E60" w:rsidRPr="00FE2B43" w:rsidRDefault="00F45E60" w:rsidP="00BC1A48">
      <w:pPr>
        <w:pStyle w:val="Standard"/>
        <w:jc w:val="both"/>
        <w:rPr>
          <w:rFonts w:asciiTheme="minorHAnsi" w:hAnsiTheme="minorHAnsi" w:cstheme="minorHAnsi"/>
          <w:lang w:val="fr-RE"/>
        </w:rPr>
      </w:pPr>
      <w:r w:rsidRPr="00FE2B43">
        <w:rPr>
          <w:rFonts w:asciiTheme="minorHAnsi" w:hAnsiTheme="minorHAnsi" w:cstheme="minorHAnsi"/>
          <w:lang w:val="fr-RE" w:bidi="fa-IR"/>
        </w:rPr>
        <w:lastRenderedPageBreak/>
        <w:t>Dans l'ensemble, le contenu de cette sourate peut être résumé en cinq parties principales :</w:t>
      </w:r>
    </w:p>
    <w:p w14:paraId="7561D713" w14:textId="18D4330B" w:rsidR="00F45E60" w:rsidRPr="00FE2B43" w:rsidRDefault="00FE2B43" w:rsidP="00BC1A48">
      <w:pPr>
        <w:pStyle w:val="Standard"/>
        <w:jc w:val="both"/>
        <w:rPr>
          <w:rFonts w:asciiTheme="minorHAnsi" w:hAnsiTheme="minorHAnsi" w:cstheme="minorHAnsi"/>
          <w:lang w:val="fr-RE"/>
        </w:rPr>
      </w:pPr>
      <w:r w:rsidRPr="00FE2B43">
        <w:rPr>
          <w:rFonts w:asciiTheme="minorHAnsi" w:hAnsiTheme="minorHAnsi" w:cstheme="minorHAnsi"/>
          <w:lang w:val="fr-RE" w:bidi="fa-IR"/>
        </w:rPr>
        <w:t xml:space="preserve">a) </w:t>
      </w:r>
      <w:r w:rsidR="00F45E60" w:rsidRPr="00FE2B43">
        <w:rPr>
          <w:rFonts w:asciiTheme="minorHAnsi" w:hAnsiTheme="minorHAnsi" w:cstheme="minorHAnsi"/>
          <w:lang w:val="fr-RE" w:bidi="fa-IR"/>
        </w:rPr>
        <w:t xml:space="preserve">Une part importante est consacrée aux thèmes de la </w:t>
      </w:r>
      <w:r w:rsidR="000C3162">
        <w:rPr>
          <w:rFonts w:asciiTheme="minorHAnsi" w:hAnsiTheme="minorHAnsi" w:cstheme="minorHAnsi"/>
          <w:lang w:val="fr-RE" w:bidi="fa-IR"/>
        </w:rPr>
        <w:t>R</w:t>
      </w:r>
      <w:r w:rsidR="00F45E60" w:rsidRPr="00FE2B43">
        <w:rPr>
          <w:rFonts w:asciiTheme="minorHAnsi" w:hAnsiTheme="minorHAnsi" w:cstheme="minorHAnsi"/>
          <w:lang w:val="fr-RE" w:bidi="fa-IR"/>
        </w:rPr>
        <w:t>ésurrection et du Jugement dernier. En effet, la sourate s'ouvre et se clôt sur ces sujets essentiels.</w:t>
      </w:r>
    </w:p>
    <w:p w14:paraId="4584E977" w14:textId="77777777" w:rsidR="00F45E60" w:rsidRPr="00FE2B43" w:rsidRDefault="00FE2B43" w:rsidP="00BC1A48">
      <w:pPr>
        <w:pStyle w:val="Standard"/>
        <w:jc w:val="both"/>
        <w:rPr>
          <w:rFonts w:asciiTheme="minorHAnsi" w:hAnsiTheme="minorHAnsi" w:cstheme="minorHAnsi"/>
          <w:lang w:val="fr-RE"/>
        </w:rPr>
      </w:pPr>
      <w:r w:rsidRPr="00FE2B43">
        <w:rPr>
          <w:rFonts w:asciiTheme="minorHAnsi" w:hAnsiTheme="minorHAnsi" w:cstheme="minorHAnsi"/>
          <w:lang w:val="fr-RE" w:bidi="fa-IR"/>
        </w:rPr>
        <w:t xml:space="preserve">b) </w:t>
      </w:r>
      <w:r w:rsidR="00F45E60" w:rsidRPr="00FE2B43">
        <w:rPr>
          <w:rFonts w:asciiTheme="minorHAnsi" w:hAnsiTheme="minorHAnsi" w:cstheme="minorHAnsi"/>
          <w:lang w:val="fr-RE" w:bidi="fa-IR"/>
        </w:rPr>
        <w:t xml:space="preserve">La deuxième partie de la sourate traite de la question du monothéisme et des signes manifestes de la Toute-Puissance divine dans la création, complétant ainsi naturellement les discussions sur la </w:t>
      </w:r>
      <w:r w:rsidR="000C3162">
        <w:rPr>
          <w:rFonts w:asciiTheme="minorHAnsi" w:hAnsiTheme="minorHAnsi" w:cstheme="minorHAnsi"/>
          <w:lang w:val="fr-RE" w:bidi="fa-IR"/>
        </w:rPr>
        <w:t>R</w:t>
      </w:r>
      <w:r w:rsidR="00F45E60" w:rsidRPr="00FE2B43">
        <w:rPr>
          <w:rFonts w:asciiTheme="minorHAnsi" w:hAnsiTheme="minorHAnsi" w:cstheme="minorHAnsi"/>
          <w:lang w:val="fr-RE" w:bidi="fa-IR"/>
        </w:rPr>
        <w:t>ésurrection.</w:t>
      </w:r>
    </w:p>
    <w:p w14:paraId="16FD53EC" w14:textId="4A1E21F8" w:rsidR="00F45E60" w:rsidRPr="00FE2B43" w:rsidRDefault="00FE2B43" w:rsidP="00BC1A48">
      <w:pPr>
        <w:pStyle w:val="Standard"/>
        <w:jc w:val="both"/>
        <w:rPr>
          <w:rFonts w:asciiTheme="minorHAnsi" w:hAnsiTheme="minorHAnsi" w:cstheme="minorHAnsi"/>
          <w:lang w:val="fr-RE"/>
        </w:rPr>
      </w:pPr>
      <w:r w:rsidRPr="00FE2B43">
        <w:rPr>
          <w:rFonts w:asciiTheme="minorHAnsi" w:hAnsiTheme="minorHAnsi" w:cstheme="minorHAnsi"/>
          <w:lang w:val="fr-RE" w:bidi="fa-IR"/>
        </w:rPr>
        <w:t xml:space="preserve">c) </w:t>
      </w:r>
      <w:r w:rsidR="00872E6F">
        <w:rPr>
          <w:rFonts w:asciiTheme="minorHAnsi" w:hAnsiTheme="minorHAnsi" w:cstheme="minorHAnsi"/>
          <w:lang w:val="fr-RE" w:bidi="fa-IR"/>
        </w:rPr>
        <w:t>Une</w:t>
      </w:r>
      <w:r w:rsidR="00872E6F" w:rsidRPr="00FE2B43">
        <w:rPr>
          <w:rFonts w:asciiTheme="minorHAnsi" w:hAnsiTheme="minorHAnsi" w:cstheme="minorHAnsi"/>
          <w:lang w:val="fr-RE" w:bidi="fa-IR"/>
        </w:rPr>
        <w:t xml:space="preserve"> </w:t>
      </w:r>
      <w:r w:rsidR="00F45E60" w:rsidRPr="00FE2B43">
        <w:rPr>
          <w:rFonts w:asciiTheme="minorHAnsi" w:hAnsiTheme="minorHAnsi" w:cstheme="minorHAnsi"/>
          <w:lang w:val="fr-RE" w:bidi="fa-IR"/>
        </w:rPr>
        <w:t>troisième partie évoque l'histoire des anges qui ont rendu visite au Prophète Abraham</w:t>
      </w:r>
      <w:r w:rsidR="00F45E60" w:rsidRPr="00FE2B43">
        <w:rPr>
          <w:rStyle w:val="Appelnotedebasdep"/>
          <w:rFonts w:asciiTheme="minorHAnsi" w:hAnsiTheme="minorHAnsi" w:cstheme="minorHAnsi"/>
        </w:rPr>
        <w:footnoteReference w:id="2"/>
      </w:r>
      <w:r w:rsidR="00F45E60" w:rsidRPr="00FE2B43">
        <w:rPr>
          <w:rFonts w:asciiTheme="minorHAnsi" w:hAnsiTheme="minorHAnsi" w:cstheme="minorHAnsi"/>
          <w:lang w:val="fr-RE" w:bidi="fa-IR"/>
        </w:rPr>
        <w:t xml:space="preserve"> (a) et qui ont été chargés de détruire les villes de Sodome et Gomorrhe où vivait le Prophète Loth (a).</w:t>
      </w:r>
    </w:p>
    <w:p w14:paraId="0F894879" w14:textId="77777777" w:rsidR="00F45E60" w:rsidRPr="00FE2B43" w:rsidRDefault="00FE2B43" w:rsidP="00BC1A48">
      <w:pPr>
        <w:pStyle w:val="Standard"/>
        <w:jc w:val="both"/>
        <w:rPr>
          <w:rFonts w:asciiTheme="minorHAnsi" w:hAnsiTheme="minorHAnsi" w:cstheme="minorHAnsi"/>
          <w:lang w:val="fr-RE"/>
        </w:rPr>
      </w:pPr>
      <w:r w:rsidRPr="00FE2B43">
        <w:rPr>
          <w:rFonts w:asciiTheme="minorHAnsi" w:hAnsiTheme="minorHAnsi" w:cstheme="minorHAnsi"/>
          <w:lang w:val="fr-RE" w:bidi="fa-IR"/>
        </w:rPr>
        <w:t xml:space="preserve">d) </w:t>
      </w:r>
      <w:r w:rsidR="00F45E60" w:rsidRPr="00FE2B43">
        <w:rPr>
          <w:rFonts w:asciiTheme="minorHAnsi" w:hAnsiTheme="minorHAnsi" w:cstheme="minorHAnsi"/>
          <w:lang w:val="fr-RE" w:bidi="fa-IR"/>
        </w:rPr>
        <w:t>D'autres versets font brièvement référence aux histoires des Prophètes Moïse</w:t>
      </w:r>
      <w:r w:rsidR="00F45E60" w:rsidRPr="00FE2B43">
        <w:rPr>
          <w:rStyle w:val="Appelnotedebasdep"/>
          <w:rFonts w:asciiTheme="minorHAnsi" w:hAnsiTheme="minorHAnsi" w:cstheme="minorHAnsi"/>
        </w:rPr>
        <w:footnoteReference w:id="3"/>
      </w:r>
      <w:r w:rsidR="00F45E60" w:rsidRPr="00FE2B43">
        <w:rPr>
          <w:rFonts w:asciiTheme="minorHAnsi" w:hAnsiTheme="minorHAnsi" w:cstheme="minorHAnsi"/>
          <w:lang w:val="fr-RE" w:bidi="fa-IR"/>
        </w:rPr>
        <w:t>, Noé</w:t>
      </w:r>
      <w:r w:rsidR="00F45E60" w:rsidRPr="00FE2B43">
        <w:rPr>
          <w:rStyle w:val="Appelnotedebasdep"/>
          <w:rFonts w:asciiTheme="minorHAnsi" w:hAnsiTheme="minorHAnsi" w:cstheme="minorHAnsi"/>
        </w:rPr>
        <w:footnoteReference w:id="4"/>
      </w:r>
      <w:r w:rsidR="00F45E60" w:rsidRPr="00FE2B43">
        <w:rPr>
          <w:rFonts w:asciiTheme="minorHAnsi" w:hAnsiTheme="minorHAnsi" w:cstheme="minorHAnsi"/>
          <w:lang w:val="fr-BE" w:bidi="fa-IR"/>
        </w:rPr>
        <w:t xml:space="preserve"> (a)</w:t>
      </w:r>
      <w:r w:rsidR="00F45E60" w:rsidRPr="00FE2B43">
        <w:rPr>
          <w:rFonts w:asciiTheme="minorHAnsi" w:hAnsiTheme="minorHAnsi" w:cstheme="minorHAnsi"/>
          <w:lang w:val="fr-RE" w:bidi="fa-IR"/>
        </w:rPr>
        <w:t xml:space="preserve"> et aux peuples d'Aad et de </w:t>
      </w:r>
      <w:proofErr w:type="spellStart"/>
      <w:r w:rsidR="00F45E60" w:rsidRPr="00FE2B43">
        <w:rPr>
          <w:rFonts w:asciiTheme="minorHAnsi" w:hAnsiTheme="minorHAnsi" w:cstheme="minorHAnsi"/>
          <w:lang w:val="fr-RE" w:bidi="fa-IR"/>
        </w:rPr>
        <w:t>Thamoud</w:t>
      </w:r>
      <w:proofErr w:type="spellEnd"/>
      <w:r w:rsidR="00F45E60" w:rsidRPr="00FE2B43">
        <w:rPr>
          <w:rFonts w:asciiTheme="minorHAnsi" w:hAnsiTheme="minorHAnsi" w:cstheme="minorHAnsi"/>
          <w:lang w:val="fr-RE" w:bidi="fa-IR"/>
        </w:rPr>
        <w:t>, avertissant ainsi les mécréants et les criminels.</w:t>
      </w:r>
    </w:p>
    <w:p w14:paraId="20AE053A" w14:textId="49B45E29" w:rsidR="00F45E60" w:rsidRPr="00FE2B43" w:rsidRDefault="00FE2B43" w:rsidP="00BC1A48">
      <w:pPr>
        <w:pStyle w:val="Standard"/>
        <w:jc w:val="both"/>
        <w:rPr>
          <w:rFonts w:asciiTheme="minorHAnsi" w:hAnsiTheme="minorHAnsi" w:cstheme="minorHAnsi"/>
          <w:lang w:val="fr-RE" w:bidi="fa-IR"/>
        </w:rPr>
      </w:pPr>
      <w:r w:rsidRPr="00FE2B43">
        <w:rPr>
          <w:rFonts w:asciiTheme="minorHAnsi" w:hAnsiTheme="minorHAnsi" w:cstheme="minorHAnsi"/>
          <w:lang w:val="fr-RE" w:bidi="fa-IR"/>
        </w:rPr>
        <w:t xml:space="preserve">e) </w:t>
      </w:r>
      <w:r w:rsidR="00F45E60" w:rsidRPr="00FE2B43">
        <w:rPr>
          <w:rFonts w:asciiTheme="minorHAnsi" w:hAnsiTheme="minorHAnsi" w:cstheme="minorHAnsi"/>
          <w:lang w:val="fr-RE" w:bidi="fa-IR"/>
        </w:rPr>
        <w:t xml:space="preserve">Enfin, la dernière partie de la sourate relate l'histoire des peuples obstinés et fanatiques qui se sont farouchement opposés aux </w:t>
      </w:r>
      <w:r w:rsidR="00450AB6">
        <w:rPr>
          <w:rFonts w:asciiTheme="minorHAnsi" w:hAnsiTheme="minorHAnsi" w:cstheme="minorHAnsi"/>
          <w:lang w:val="fr-RE" w:bidi="fa-IR"/>
        </w:rPr>
        <w:t>P</w:t>
      </w:r>
      <w:r w:rsidR="00F45E60" w:rsidRPr="00FE2B43">
        <w:rPr>
          <w:rFonts w:asciiTheme="minorHAnsi" w:hAnsiTheme="minorHAnsi" w:cstheme="minorHAnsi"/>
          <w:lang w:val="fr-RE" w:bidi="fa-IR"/>
        </w:rPr>
        <w:t xml:space="preserve">rophètes </w:t>
      </w:r>
      <w:r w:rsidR="00872E6F">
        <w:rPr>
          <w:rFonts w:asciiTheme="minorHAnsi" w:hAnsiTheme="minorHAnsi" w:cstheme="minorHAnsi"/>
          <w:lang w:val="fr-RE" w:bidi="fa-IR"/>
        </w:rPr>
        <w:t xml:space="preserve">(a) </w:t>
      </w:r>
      <w:r w:rsidR="00F45E60" w:rsidRPr="00FE2B43">
        <w:rPr>
          <w:rFonts w:asciiTheme="minorHAnsi" w:hAnsiTheme="minorHAnsi" w:cstheme="minorHAnsi"/>
          <w:lang w:val="fr-RE" w:bidi="fa-IR"/>
        </w:rPr>
        <w:t>précédents. Ce récit vise à réconforter le Prophète de l'</w:t>
      </w:r>
      <w:r w:rsidRPr="00FE2B43">
        <w:rPr>
          <w:rFonts w:asciiTheme="minorHAnsi" w:hAnsiTheme="minorHAnsi" w:cstheme="minorHAnsi"/>
          <w:lang w:val="fr-RE" w:bidi="fa-IR"/>
        </w:rPr>
        <w:t>I</w:t>
      </w:r>
      <w:r w:rsidR="00F45E60" w:rsidRPr="00FE2B43">
        <w:rPr>
          <w:rFonts w:asciiTheme="minorHAnsi" w:hAnsiTheme="minorHAnsi" w:cstheme="minorHAnsi"/>
          <w:lang w:val="fr-RE" w:bidi="fa-IR"/>
        </w:rPr>
        <w:t>slam (s) face à l'opposition acharnée des mécréants, en l'exhortant à faire preuve de persévérance et de patience dans l'accomplissement de sa mission divine.</w:t>
      </w:r>
    </w:p>
    <w:p w14:paraId="4F0B4F8C" w14:textId="03352CA0" w:rsidR="00F45E60" w:rsidRPr="00FE2B43" w:rsidRDefault="00F45E60" w:rsidP="00BC1A48">
      <w:pPr>
        <w:pStyle w:val="Standard"/>
        <w:jc w:val="both"/>
        <w:rPr>
          <w:rFonts w:asciiTheme="minorHAnsi" w:hAnsiTheme="minorHAnsi" w:cstheme="minorHAnsi"/>
          <w:lang w:val="fr-RE"/>
        </w:rPr>
      </w:pPr>
      <w:r w:rsidRPr="00FE2B43">
        <w:rPr>
          <w:rFonts w:asciiTheme="minorHAnsi" w:hAnsiTheme="minorHAnsi" w:cstheme="minorHAnsi"/>
          <w:lang w:val="fr-RE"/>
        </w:rPr>
        <w:t xml:space="preserve">Ainsi, cette sourate offre un riche panorama thématique, alliant les enseignements essentiels sur la </w:t>
      </w:r>
      <w:r w:rsidR="000C3162">
        <w:rPr>
          <w:rFonts w:asciiTheme="minorHAnsi" w:hAnsiTheme="minorHAnsi" w:cstheme="minorHAnsi"/>
          <w:lang w:val="fr-RE"/>
        </w:rPr>
        <w:t>R</w:t>
      </w:r>
      <w:r w:rsidRPr="00FE2B43">
        <w:rPr>
          <w:rFonts w:asciiTheme="minorHAnsi" w:hAnsiTheme="minorHAnsi" w:cstheme="minorHAnsi"/>
          <w:lang w:val="fr-RE"/>
        </w:rPr>
        <w:t xml:space="preserve">ésurrection et le Jugement dernier, le monothéisme, les récits édifiants des </w:t>
      </w:r>
      <w:r w:rsidR="00450AB6">
        <w:rPr>
          <w:rFonts w:asciiTheme="minorHAnsi" w:hAnsiTheme="minorHAnsi" w:cstheme="minorHAnsi"/>
          <w:lang w:val="fr-RE"/>
        </w:rPr>
        <w:t>P</w:t>
      </w:r>
      <w:r w:rsidRPr="00FE2B43">
        <w:rPr>
          <w:rFonts w:asciiTheme="minorHAnsi" w:hAnsiTheme="minorHAnsi" w:cstheme="minorHAnsi"/>
          <w:lang w:val="fr-RE"/>
        </w:rPr>
        <w:t xml:space="preserve">rophètes </w:t>
      </w:r>
      <w:r w:rsidR="00872E6F">
        <w:rPr>
          <w:rFonts w:asciiTheme="minorHAnsi" w:hAnsiTheme="minorHAnsi" w:cstheme="minorHAnsi"/>
          <w:lang w:val="fr-RE"/>
        </w:rPr>
        <w:t xml:space="preserve">(a) </w:t>
      </w:r>
      <w:r w:rsidRPr="00FE2B43">
        <w:rPr>
          <w:rFonts w:asciiTheme="minorHAnsi" w:hAnsiTheme="minorHAnsi" w:cstheme="minorHAnsi"/>
          <w:lang w:val="fr-RE"/>
        </w:rPr>
        <w:t>précédents, et l'encouragement à la persévérance face à l'opposition des incrédules.</w:t>
      </w:r>
      <w:r w:rsidRPr="00FE2B43">
        <w:rPr>
          <w:rStyle w:val="Appelnotedebasdep"/>
          <w:rFonts w:asciiTheme="minorHAnsi" w:hAnsiTheme="minorHAnsi" w:cstheme="minorHAnsi"/>
          <w:lang w:val="fr-RE" w:bidi="fa-IR"/>
        </w:rPr>
        <w:footnoteReference w:id="5"/>
      </w:r>
    </w:p>
    <w:p w14:paraId="7FF780A7" w14:textId="77777777" w:rsidR="00F45E60" w:rsidRPr="00FE2B43" w:rsidRDefault="00F45E60" w:rsidP="00BC1A48">
      <w:pPr>
        <w:pStyle w:val="Standard"/>
        <w:jc w:val="both"/>
        <w:rPr>
          <w:rFonts w:asciiTheme="minorHAnsi" w:hAnsiTheme="minorHAnsi" w:cstheme="minorHAnsi"/>
          <w:b/>
          <w:bCs/>
          <w:sz w:val="20"/>
          <w:szCs w:val="20"/>
          <w:lang w:val="fr-FR" w:bidi="en-US"/>
        </w:rPr>
      </w:pPr>
    </w:p>
    <w:p w14:paraId="550F7BDB" w14:textId="77777777" w:rsidR="00F45E60" w:rsidRPr="00FE2B43" w:rsidRDefault="00F45E60" w:rsidP="00BC1A48">
      <w:pPr>
        <w:pStyle w:val="Standard"/>
        <w:jc w:val="both"/>
        <w:rPr>
          <w:rFonts w:asciiTheme="minorHAnsi" w:hAnsiTheme="minorHAnsi" w:cstheme="minorHAnsi"/>
          <w:b/>
          <w:bCs/>
          <w:sz w:val="20"/>
          <w:szCs w:val="20"/>
          <w:lang w:val="fr-FR" w:bidi="en-US"/>
        </w:rPr>
      </w:pPr>
    </w:p>
    <w:p w14:paraId="4E0F5DB2" w14:textId="77777777" w:rsidR="00F45E60" w:rsidRPr="00FE2B43" w:rsidRDefault="00F45E60" w:rsidP="00BC1A48">
      <w:pPr>
        <w:pStyle w:val="Standard"/>
        <w:jc w:val="both"/>
        <w:rPr>
          <w:rFonts w:asciiTheme="minorHAnsi" w:hAnsiTheme="minorHAnsi" w:cstheme="minorHAnsi"/>
          <w:b/>
          <w:bCs/>
          <w:sz w:val="20"/>
          <w:szCs w:val="20"/>
          <w:lang w:val="fr-FR" w:bidi="en-US"/>
        </w:rPr>
      </w:pPr>
    </w:p>
    <w:p w14:paraId="3E8A4709" w14:textId="77777777" w:rsidR="00F45E60" w:rsidRPr="00FE2B43" w:rsidRDefault="00F45E60" w:rsidP="00BC1A48">
      <w:pPr>
        <w:pStyle w:val="Standard"/>
        <w:jc w:val="both"/>
        <w:rPr>
          <w:rFonts w:asciiTheme="minorHAnsi" w:hAnsiTheme="minorHAnsi" w:cstheme="minorHAnsi"/>
          <w:lang w:val="fr-RE"/>
        </w:rPr>
      </w:pPr>
      <w:r w:rsidRPr="00FE2B43">
        <w:rPr>
          <w:rFonts w:asciiTheme="minorHAnsi" w:hAnsiTheme="minorHAnsi" w:cstheme="minorHAnsi"/>
          <w:b/>
          <w:bCs/>
          <w:sz w:val="20"/>
          <w:szCs w:val="20"/>
          <w:lang w:val="fr-FR" w:bidi="en-US"/>
        </w:rPr>
        <w:t>c) Bienfaits de la récitation</w:t>
      </w:r>
    </w:p>
    <w:p w14:paraId="59D40826" w14:textId="77777777" w:rsidR="00F45E60" w:rsidRPr="00FE2B43" w:rsidRDefault="00F45E60" w:rsidP="00BC1A48">
      <w:pPr>
        <w:pStyle w:val="Standard"/>
        <w:jc w:val="both"/>
        <w:rPr>
          <w:rFonts w:asciiTheme="minorHAnsi" w:hAnsiTheme="minorHAnsi" w:cstheme="minorHAnsi"/>
          <w:b/>
          <w:bCs/>
          <w:sz w:val="20"/>
          <w:szCs w:val="20"/>
          <w:lang w:val="fr-FR" w:bidi="en-US"/>
        </w:rPr>
      </w:pPr>
    </w:p>
    <w:p w14:paraId="36497884" w14:textId="77777777" w:rsidR="00F45E60" w:rsidRPr="00FE2B43" w:rsidRDefault="00F45E60" w:rsidP="00BC1A48">
      <w:pPr>
        <w:pStyle w:val="Standard"/>
        <w:jc w:val="both"/>
        <w:rPr>
          <w:rFonts w:asciiTheme="minorHAnsi" w:hAnsiTheme="minorHAnsi" w:cstheme="minorHAnsi"/>
          <w:lang w:val="fr-RE"/>
        </w:rPr>
      </w:pPr>
      <w:r w:rsidRPr="00FE2B43">
        <w:rPr>
          <w:rFonts w:asciiTheme="minorHAnsi" w:hAnsiTheme="minorHAnsi" w:cstheme="minorHAnsi"/>
          <w:lang w:val="fr-FR" w:bidi="en-US"/>
        </w:rPr>
        <w:t>Selon l’Imam as-</w:t>
      </w:r>
      <w:proofErr w:type="spellStart"/>
      <w:r w:rsidRPr="00FE2B43">
        <w:rPr>
          <w:rFonts w:asciiTheme="minorHAnsi" w:hAnsiTheme="minorHAnsi" w:cstheme="minorHAnsi"/>
          <w:lang w:val="fr-FR" w:bidi="en-US"/>
        </w:rPr>
        <w:t>Sàdiq</w:t>
      </w:r>
      <w:proofErr w:type="spellEnd"/>
      <w:r w:rsidRPr="00FE2B43">
        <w:rPr>
          <w:rFonts w:asciiTheme="minorHAnsi" w:hAnsiTheme="minorHAnsi" w:cstheme="minorHAnsi"/>
          <w:lang w:val="fr-FR" w:bidi="en-US"/>
        </w:rPr>
        <w:t xml:space="preserve"> (a), celui qui récite la sourate </w:t>
      </w:r>
      <w:proofErr w:type="spellStart"/>
      <w:r w:rsidRPr="00FE2B43">
        <w:rPr>
          <w:rFonts w:asciiTheme="minorHAnsi" w:hAnsiTheme="minorHAnsi" w:cstheme="minorHAnsi"/>
          <w:lang w:val="fr-FR" w:bidi="en-US"/>
        </w:rPr>
        <w:t>adh-Dhariyat</w:t>
      </w:r>
      <w:proofErr w:type="spellEnd"/>
      <w:r w:rsidRPr="00FE2B43">
        <w:rPr>
          <w:rFonts w:asciiTheme="minorHAnsi" w:hAnsiTheme="minorHAnsi" w:cstheme="minorHAnsi"/>
          <w:lang w:val="fr-FR" w:bidi="en-US"/>
        </w:rPr>
        <w:t>, que ce soit pendant la journée ou le soir, Dieu augmentera ses moyens de subsistance et facilitera ses gains.</w:t>
      </w:r>
      <w:r w:rsidRPr="00FE2B43">
        <w:rPr>
          <w:rStyle w:val="Appelnotedebasdep"/>
          <w:rFonts w:asciiTheme="minorHAnsi" w:hAnsiTheme="minorHAnsi" w:cstheme="minorHAnsi"/>
        </w:rPr>
        <w:footnoteReference w:id="6"/>
      </w:r>
    </w:p>
    <w:p w14:paraId="3BA12A35" w14:textId="77777777" w:rsidR="00F45E60" w:rsidRPr="00FE2B43" w:rsidRDefault="00F45E60" w:rsidP="00BC1A48">
      <w:pPr>
        <w:pStyle w:val="Standard"/>
        <w:jc w:val="both"/>
        <w:rPr>
          <w:rFonts w:asciiTheme="minorHAnsi" w:hAnsiTheme="minorHAnsi" w:cstheme="minorHAnsi"/>
          <w:b/>
          <w:bCs/>
          <w:sz w:val="20"/>
          <w:szCs w:val="20"/>
          <w:lang w:val="fr-FR" w:bidi="en-US"/>
        </w:rPr>
      </w:pPr>
    </w:p>
    <w:p w14:paraId="30DD0D52" w14:textId="77777777" w:rsidR="00F45E60" w:rsidRPr="00FE2B43" w:rsidRDefault="00F45E60" w:rsidP="00BC1A48">
      <w:pPr>
        <w:pStyle w:val="Standard"/>
        <w:jc w:val="both"/>
        <w:rPr>
          <w:rFonts w:asciiTheme="minorHAnsi" w:hAnsiTheme="minorHAnsi" w:cstheme="minorHAnsi"/>
          <w:b/>
          <w:bCs/>
          <w:sz w:val="20"/>
          <w:szCs w:val="20"/>
          <w:lang w:val="fr-FR" w:bidi="en-US"/>
        </w:rPr>
      </w:pPr>
    </w:p>
    <w:p w14:paraId="2B54C301" w14:textId="77777777" w:rsidR="00F45E60" w:rsidRDefault="00F45E60" w:rsidP="00BC1A48">
      <w:pPr>
        <w:pStyle w:val="Standard"/>
        <w:jc w:val="both"/>
        <w:rPr>
          <w:rFonts w:asciiTheme="minorHAnsi" w:hAnsiTheme="minorHAnsi" w:cstheme="minorHAnsi"/>
          <w:b/>
          <w:bCs/>
          <w:sz w:val="20"/>
          <w:szCs w:val="20"/>
          <w:lang w:val="fr-FR" w:bidi="en-US"/>
        </w:rPr>
      </w:pPr>
    </w:p>
    <w:p w14:paraId="0E2CD327" w14:textId="77777777" w:rsidR="007939BC" w:rsidRDefault="007939BC" w:rsidP="00BC1A48">
      <w:pPr>
        <w:pStyle w:val="Standard"/>
        <w:jc w:val="both"/>
        <w:rPr>
          <w:rFonts w:asciiTheme="minorHAnsi" w:hAnsiTheme="minorHAnsi" w:cstheme="minorHAnsi"/>
          <w:b/>
          <w:bCs/>
          <w:sz w:val="20"/>
          <w:szCs w:val="20"/>
          <w:lang w:val="fr-FR" w:bidi="en-US"/>
        </w:rPr>
      </w:pPr>
    </w:p>
    <w:p w14:paraId="59797EB9" w14:textId="77777777" w:rsidR="007939BC" w:rsidRDefault="007939BC" w:rsidP="00BC1A48">
      <w:pPr>
        <w:pStyle w:val="Standard"/>
        <w:jc w:val="both"/>
        <w:rPr>
          <w:rFonts w:asciiTheme="minorHAnsi" w:hAnsiTheme="minorHAnsi" w:cstheme="minorHAnsi"/>
          <w:b/>
          <w:bCs/>
          <w:sz w:val="20"/>
          <w:szCs w:val="20"/>
          <w:lang w:val="fr-FR" w:bidi="en-US"/>
        </w:rPr>
      </w:pPr>
    </w:p>
    <w:p w14:paraId="72E294B6" w14:textId="77777777" w:rsidR="007939BC" w:rsidRDefault="007939BC" w:rsidP="00BC1A48">
      <w:pPr>
        <w:pStyle w:val="Standard"/>
        <w:jc w:val="both"/>
        <w:rPr>
          <w:rFonts w:asciiTheme="minorHAnsi" w:hAnsiTheme="minorHAnsi" w:cstheme="minorHAnsi"/>
          <w:b/>
          <w:bCs/>
          <w:sz w:val="20"/>
          <w:szCs w:val="20"/>
          <w:lang w:val="fr-FR" w:bidi="en-US"/>
        </w:rPr>
      </w:pPr>
    </w:p>
    <w:p w14:paraId="56BF4633" w14:textId="77777777" w:rsidR="007939BC" w:rsidRPr="00FE2B43" w:rsidRDefault="007939BC" w:rsidP="00BC1A48">
      <w:pPr>
        <w:pStyle w:val="Standard"/>
        <w:jc w:val="both"/>
        <w:rPr>
          <w:rFonts w:asciiTheme="minorHAnsi" w:hAnsiTheme="minorHAnsi" w:cstheme="minorHAnsi"/>
          <w:b/>
          <w:bCs/>
          <w:sz w:val="20"/>
          <w:szCs w:val="20"/>
          <w:lang w:val="fr-FR" w:bidi="en-US"/>
        </w:rPr>
      </w:pPr>
    </w:p>
    <w:p w14:paraId="6DC9CA63" w14:textId="77777777" w:rsidR="00F45E60" w:rsidRPr="00FE2B43" w:rsidRDefault="00F45E60" w:rsidP="00BC1A48">
      <w:pPr>
        <w:pStyle w:val="Standard"/>
        <w:jc w:val="both"/>
        <w:rPr>
          <w:rFonts w:asciiTheme="minorHAnsi" w:hAnsiTheme="minorHAnsi" w:cstheme="minorHAnsi"/>
          <w:lang w:val="fr-RE"/>
        </w:rPr>
      </w:pPr>
      <w:r w:rsidRPr="00FE2B43">
        <w:rPr>
          <w:rFonts w:asciiTheme="minorHAnsi" w:hAnsiTheme="minorHAnsi" w:cstheme="minorHAnsi"/>
          <w:b/>
          <w:bCs/>
          <w:sz w:val="20"/>
          <w:szCs w:val="20"/>
          <w:lang w:val="fr-FR" w:bidi="en-US"/>
        </w:rPr>
        <w:lastRenderedPageBreak/>
        <w:t>d) Exégèse et commentaire de la sourate</w:t>
      </w:r>
    </w:p>
    <w:p w14:paraId="71662DAD" w14:textId="77777777" w:rsidR="00F45E60" w:rsidRDefault="00F45E60" w:rsidP="00BC1A48">
      <w:pPr>
        <w:jc w:val="both"/>
        <w:rPr>
          <w:rFonts w:cstheme="minorHAnsi"/>
          <w:lang w:val="fr-FR" w:bidi="fa-IR"/>
        </w:rPr>
      </w:pPr>
    </w:p>
    <w:p w14:paraId="081FAF34" w14:textId="77777777" w:rsidR="007939BC" w:rsidRDefault="007939BC" w:rsidP="00BC1A48">
      <w:pPr>
        <w:jc w:val="both"/>
        <w:rPr>
          <w:rFonts w:cstheme="minorHAnsi"/>
          <w:lang w:val="fr-FR" w:bidi="fa-IR"/>
        </w:rPr>
      </w:pPr>
    </w:p>
    <w:p w14:paraId="43919D99" w14:textId="77777777" w:rsidR="007939BC" w:rsidRDefault="007939BC" w:rsidP="007939BC">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54DDCE96" w14:textId="77777777" w:rsidR="007939BC" w:rsidRPr="00FE2B43" w:rsidRDefault="007939BC" w:rsidP="007939BC">
      <w:pPr>
        <w:jc w:val="right"/>
        <w:rPr>
          <w:rFonts w:cstheme="minorHAnsi"/>
          <w:lang w:val="fr-FR" w:bidi="fa-IR"/>
        </w:rPr>
      </w:pPr>
    </w:p>
    <w:p w14:paraId="77F32D78" w14:textId="77777777" w:rsidR="00DF5D70" w:rsidRPr="0073099C" w:rsidRDefault="00DF5D70" w:rsidP="00BC1A48">
      <w:pPr>
        <w:jc w:val="both"/>
        <w:rPr>
          <w:b/>
          <w:i/>
          <w:sz w:val="20"/>
          <w:szCs w:val="20"/>
          <w:lang w:val="fr-FR"/>
        </w:rPr>
      </w:pPr>
      <w:r w:rsidRPr="0073099C">
        <w:rPr>
          <w:b/>
          <w:i/>
          <w:sz w:val="20"/>
          <w:szCs w:val="20"/>
          <w:lang w:val="fr-FR"/>
        </w:rPr>
        <w:t>Par la grâce du nom d’Allah, le Tout Miséricordieux, le Très Miséricordieux</w:t>
      </w:r>
    </w:p>
    <w:p w14:paraId="47245CE3" w14:textId="77777777" w:rsidR="00F45E60" w:rsidRDefault="00F45E60" w:rsidP="00BC1A48">
      <w:pPr>
        <w:jc w:val="both"/>
        <w:rPr>
          <w:rFonts w:cstheme="minorHAnsi"/>
          <w:b/>
          <w:bCs/>
          <w:i/>
          <w:iCs/>
          <w:sz w:val="20"/>
          <w:szCs w:val="20"/>
          <w:lang w:val="fr-BE"/>
        </w:rPr>
      </w:pPr>
    </w:p>
    <w:p w14:paraId="439F9BE4" w14:textId="77777777" w:rsidR="003617BB" w:rsidRDefault="003617BB" w:rsidP="00BC1A48">
      <w:pPr>
        <w:jc w:val="both"/>
        <w:rPr>
          <w:rFonts w:cstheme="minorHAnsi"/>
          <w:b/>
          <w:bCs/>
          <w:i/>
          <w:iCs/>
          <w:sz w:val="20"/>
          <w:szCs w:val="20"/>
          <w:lang w:val="fr-BE"/>
        </w:rPr>
      </w:pPr>
    </w:p>
    <w:p w14:paraId="05D5385A" w14:textId="77777777" w:rsidR="003617BB" w:rsidRDefault="003617BB" w:rsidP="00BC1A48">
      <w:pPr>
        <w:jc w:val="both"/>
        <w:rPr>
          <w:rFonts w:cstheme="minorHAnsi"/>
          <w:b/>
          <w:bCs/>
          <w:i/>
          <w:iCs/>
          <w:sz w:val="20"/>
          <w:szCs w:val="20"/>
          <w:lang w:val="fr-BE"/>
        </w:rPr>
      </w:pPr>
    </w:p>
    <w:p w14:paraId="1E9D0478" w14:textId="369F6112" w:rsidR="003617BB" w:rsidRDefault="003617BB" w:rsidP="003617BB">
      <w:pPr>
        <w:jc w:val="right"/>
        <w:rPr>
          <w:rFonts w:cstheme="minorHAnsi"/>
          <w:b/>
          <w:bCs/>
          <w:i/>
          <w:iCs/>
          <w:sz w:val="20"/>
          <w:szCs w:val="20"/>
          <w:lang w:val="fr-BE"/>
        </w:rPr>
      </w:pPr>
      <w:proofErr w:type="spellStart"/>
      <w:r w:rsidRPr="00635091">
        <w:rPr>
          <w:rFonts w:cs="KFGQPC Uthmanic Script HAFS"/>
          <w:color w:val="000000"/>
          <w:sz w:val="36"/>
          <w:szCs w:val="36"/>
          <w:shd w:val="clear" w:color="auto" w:fill="FFFFFF"/>
          <w:rtl/>
        </w:rPr>
        <w:t>وَ</w:t>
      </w:r>
      <w:r w:rsidRPr="00635091">
        <w:rPr>
          <w:rFonts w:cs="KFGQPC Uthmanic Script HAFS" w:hint="cs"/>
          <w:color w:val="000000"/>
          <w:sz w:val="36"/>
          <w:szCs w:val="36"/>
          <w:shd w:val="clear" w:color="auto" w:fill="FFFFFF"/>
          <w:rtl/>
        </w:rPr>
        <w:t>ٱ</w:t>
      </w:r>
      <w:r w:rsidRPr="00635091">
        <w:rPr>
          <w:rFonts w:cs="KFGQPC Uthmanic Script HAFS" w:hint="eastAsia"/>
          <w:color w:val="000000"/>
          <w:sz w:val="36"/>
          <w:szCs w:val="36"/>
          <w:shd w:val="clear" w:color="auto" w:fill="FFFFFF"/>
          <w:rtl/>
        </w:rPr>
        <w:t>لذَّٰرِيَٰتِ</w:t>
      </w:r>
      <w:proofErr w:type="spellEnd"/>
      <w:r w:rsidRPr="00635091">
        <w:rPr>
          <w:rFonts w:cs="KFGQPC Uthmanic Script HAFS"/>
          <w:color w:val="000000"/>
          <w:sz w:val="36"/>
          <w:szCs w:val="36"/>
          <w:shd w:val="clear" w:color="auto" w:fill="FFFFFF"/>
          <w:rtl/>
        </w:rPr>
        <w:t xml:space="preserve"> ذَرۡوٗا١ </w:t>
      </w:r>
      <w:proofErr w:type="spellStart"/>
      <w:r w:rsidRPr="00635091">
        <w:rPr>
          <w:rFonts w:cs="KFGQPC Uthmanic Script HAFS"/>
          <w:color w:val="000000"/>
          <w:sz w:val="36"/>
          <w:szCs w:val="36"/>
          <w:shd w:val="clear" w:color="auto" w:fill="FFFFFF"/>
          <w:rtl/>
        </w:rPr>
        <w:t>فَ</w:t>
      </w:r>
      <w:r w:rsidRPr="00635091">
        <w:rPr>
          <w:rFonts w:cs="KFGQPC Uthmanic Script HAFS" w:hint="cs"/>
          <w:color w:val="000000"/>
          <w:sz w:val="36"/>
          <w:szCs w:val="36"/>
          <w:shd w:val="clear" w:color="auto" w:fill="FFFFFF"/>
          <w:rtl/>
        </w:rPr>
        <w:t>ٱ</w:t>
      </w:r>
      <w:r w:rsidRPr="00635091">
        <w:rPr>
          <w:rFonts w:cs="KFGQPC Uthmanic Script HAFS" w:hint="eastAsia"/>
          <w:color w:val="000000"/>
          <w:sz w:val="36"/>
          <w:szCs w:val="36"/>
          <w:shd w:val="clear" w:color="auto" w:fill="FFFFFF"/>
          <w:rtl/>
        </w:rPr>
        <w:t>لۡحَٰمِلَٰتِ</w:t>
      </w:r>
      <w:proofErr w:type="spellEnd"/>
      <w:r w:rsidRPr="00635091">
        <w:rPr>
          <w:rFonts w:cs="KFGQPC Uthmanic Script HAFS"/>
          <w:color w:val="000000"/>
          <w:sz w:val="36"/>
          <w:szCs w:val="36"/>
          <w:shd w:val="clear" w:color="auto" w:fill="FFFFFF"/>
          <w:rtl/>
        </w:rPr>
        <w:t xml:space="preserve"> وِقۡرٗا٢ </w:t>
      </w:r>
      <w:proofErr w:type="spellStart"/>
      <w:r w:rsidRPr="00635091">
        <w:rPr>
          <w:rFonts w:cs="KFGQPC Uthmanic Script HAFS"/>
          <w:color w:val="000000"/>
          <w:sz w:val="36"/>
          <w:szCs w:val="36"/>
          <w:shd w:val="clear" w:color="auto" w:fill="FFFFFF"/>
          <w:rtl/>
        </w:rPr>
        <w:t>فَ</w:t>
      </w:r>
      <w:r w:rsidRPr="00635091">
        <w:rPr>
          <w:rFonts w:cs="KFGQPC Uthmanic Script HAFS" w:hint="cs"/>
          <w:color w:val="000000"/>
          <w:sz w:val="36"/>
          <w:szCs w:val="36"/>
          <w:shd w:val="clear" w:color="auto" w:fill="FFFFFF"/>
          <w:rtl/>
        </w:rPr>
        <w:t>ٱ</w:t>
      </w:r>
      <w:r w:rsidRPr="00635091">
        <w:rPr>
          <w:rFonts w:cs="KFGQPC Uthmanic Script HAFS" w:hint="eastAsia"/>
          <w:color w:val="000000"/>
          <w:sz w:val="36"/>
          <w:szCs w:val="36"/>
          <w:shd w:val="clear" w:color="auto" w:fill="FFFFFF"/>
          <w:rtl/>
        </w:rPr>
        <w:t>لۡجَٰرِيَٰتِ</w:t>
      </w:r>
      <w:proofErr w:type="spellEnd"/>
      <w:r w:rsidRPr="00635091">
        <w:rPr>
          <w:rFonts w:cs="KFGQPC Uthmanic Script HAFS"/>
          <w:color w:val="000000"/>
          <w:sz w:val="36"/>
          <w:szCs w:val="36"/>
          <w:shd w:val="clear" w:color="auto" w:fill="FFFFFF"/>
          <w:rtl/>
        </w:rPr>
        <w:t xml:space="preserve"> يُسۡرٗا٣ </w:t>
      </w:r>
      <w:proofErr w:type="spellStart"/>
      <w:r w:rsidRPr="00635091">
        <w:rPr>
          <w:rFonts w:cs="KFGQPC Uthmanic Script HAFS"/>
          <w:color w:val="000000"/>
          <w:sz w:val="36"/>
          <w:szCs w:val="36"/>
          <w:shd w:val="clear" w:color="auto" w:fill="FFFFFF"/>
          <w:rtl/>
        </w:rPr>
        <w:t>فَ</w:t>
      </w:r>
      <w:r w:rsidRPr="00635091">
        <w:rPr>
          <w:rFonts w:cs="KFGQPC Uthmanic Script HAFS" w:hint="cs"/>
          <w:color w:val="000000"/>
          <w:sz w:val="36"/>
          <w:szCs w:val="36"/>
          <w:shd w:val="clear" w:color="auto" w:fill="FFFFFF"/>
          <w:rtl/>
        </w:rPr>
        <w:t>ٱ</w:t>
      </w:r>
      <w:r w:rsidRPr="00635091">
        <w:rPr>
          <w:rFonts w:cs="KFGQPC Uthmanic Script HAFS" w:hint="eastAsia"/>
          <w:color w:val="000000"/>
          <w:sz w:val="36"/>
          <w:szCs w:val="36"/>
          <w:shd w:val="clear" w:color="auto" w:fill="FFFFFF"/>
          <w:rtl/>
        </w:rPr>
        <w:t>لۡمُقَسِّمَٰتِ</w:t>
      </w:r>
      <w:proofErr w:type="spellEnd"/>
      <w:r w:rsidRPr="00635091">
        <w:rPr>
          <w:rFonts w:cs="KFGQPC Uthmanic Script HAFS"/>
          <w:color w:val="000000"/>
          <w:sz w:val="36"/>
          <w:szCs w:val="36"/>
          <w:shd w:val="clear" w:color="auto" w:fill="FFFFFF"/>
          <w:rtl/>
        </w:rPr>
        <w:t xml:space="preserve"> أَمۡرًا٤ إِنَّمَا تُوعَدُونَ لَصَادِقٞ٥ وَإِنَّ </w:t>
      </w:r>
      <w:proofErr w:type="spellStart"/>
      <w:r w:rsidRPr="00635091">
        <w:rPr>
          <w:rFonts w:cs="KFGQPC Uthmanic Script HAFS" w:hint="cs"/>
          <w:color w:val="000000"/>
          <w:sz w:val="36"/>
          <w:szCs w:val="36"/>
          <w:shd w:val="clear" w:color="auto" w:fill="FFFFFF"/>
          <w:rtl/>
        </w:rPr>
        <w:t>ٱ</w:t>
      </w:r>
      <w:r w:rsidRPr="00635091">
        <w:rPr>
          <w:rFonts w:cs="KFGQPC Uthmanic Script HAFS" w:hint="eastAsia"/>
          <w:color w:val="000000"/>
          <w:sz w:val="36"/>
          <w:szCs w:val="36"/>
          <w:shd w:val="clear" w:color="auto" w:fill="FFFFFF"/>
          <w:rtl/>
        </w:rPr>
        <w:t>لدِّينَ</w:t>
      </w:r>
      <w:proofErr w:type="spellEnd"/>
      <w:r w:rsidRPr="00635091">
        <w:rPr>
          <w:rFonts w:cs="KFGQPC Uthmanic Script HAFS"/>
          <w:color w:val="000000"/>
          <w:sz w:val="36"/>
          <w:szCs w:val="36"/>
          <w:shd w:val="clear" w:color="auto" w:fill="FFFFFF"/>
          <w:rtl/>
        </w:rPr>
        <w:t xml:space="preserve"> لَوَٰقِعٞ٦</w:t>
      </w:r>
    </w:p>
    <w:p w14:paraId="74993924" w14:textId="77777777" w:rsidR="003617BB" w:rsidRPr="00FE2B43" w:rsidRDefault="003617BB" w:rsidP="00BC1A48">
      <w:pPr>
        <w:jc w:val="both"/>
        <w:rPr>
          <w:rFonts w:cstheme="minorHAnsi"/>
          <w:b/>
          <w:bCs/>
          <w:i/>
          <w:iCs/>
          <w:sz w:val="20"/>
          <w:szCs w:val="20"/>
          <w:lang w:val="fr-BE"/>
        </w:rPr>
      </w:pPr>
    </w:p>
    <w:p w14:paraId="590C59E3" w14:textId="77777777" w:rsidR="00F45E60" w:rsidRPr="00FE2B43" w:rsidRDefault="00F45E60" w:rsidP="00BC1A48">
      <w:pPr>
        <w:jc w:val="both"/>
        <w:rPr>
          <w:rFonts w:cstheme="minorHAnsi"/>
          <w:b/>
          <w:bCs/>
          <w:i/>
          <w:iCs/>
          <w:sz w:val="20"/>
          <w:szCs w:val="20"/>
          <w:lang w:val="fr-BE"/>
        </w:rPr>
      </w:pPr>
      <w:r w:rsidRPr="00C54FD3">
        <w:rPr>
          <w:rFonts w:cstheme="minorHAnsi"/>
          <w:b/>
          <w:bCs/>
          <w:i/>
          <w:iCs/>
          <w:sz w:val="20"/>
          <w:szCs w:val="20"/>
          <w:lang w:val="fr-BE"/>
        </w:rPr>
        <w:t>1-</w:t>
      </w:r>
      <w:r w:rsidRPr="00FE2B43">
        <w:rPr>
          <w:rFonts w:cstheme="minorHAnsi"/>
          <w:b/>
          <w:bCs/>
          <w:i/>
          <w:iCs/>
          <w:sz w:val="20"/>
          <w:szCs w:val="20"/>
          <w:lang w:val="fr-BE"/>
        </w:rPr>
        <w:t xml:space="preserve"> Je jure par les vents qui éparpillent !</w:t>
      </w:r>
    </w:p>
    <w:p w14:paraId="49E1491C" w14:textId="77777777" w:rsidR="00F45E60" w:rsidRPr="00FE2B43" w:rsidRDefault="00F45E60" w:rsidP="00BC1A48">
      <w:pPr>
        <w:jc w:val="both"/>
        <w:rPr>
          <w:rFonts w:cstheme="minorHAnsi"/>
          <w:b/>
          <w:bCs/>
          <w:i/>
          <w:iCs/>
          <w:sz w:val="20"/>
          <w:szCs w:val="20"/>
          <w:lang w:val="fr-BE"/>
        </w:rPr>
      </w:pPr>
      <w:r w:rsidRPr="00FE2B43">
        <w:rPr>
          <w:rFonts w:cstheme="minorHAnsi"/>
          <w:b/>
          <w:bCs/>
          <w:i/>
          <w:iCs/>
          <w:sz w:val="20"/>
          <w:szCs w:val="20"/>
          <w:lang w:val="fr-BE"/>
        </w:rPr>
        <w:t>2- Par les porteurs de fardeaux !</w:t>
      </w:r>
    </w:p>
    <w:p w14:paraId="62BE835F" w14:textId="6B1320A9" w:rsidR="00F45E60" w:rsidRPr="00FE2B43" w:rsidRDefault="00F45E60" w:rsidP="00BC1A48">
      <w:pPr>
        <w:jc w:val="both"/>
        <w:rPr>
          <w:rFonts w:cstheme="minorHAnsi"/>
          <w:b/>
          <w:bCs/>
          <w:i/>
          <w:iCs/>
          <w:sz w:val="20"/>
          <w:szCs w:val="20"/>
          <w:lang w:val="fr-BE"/>
        </w:rPr>
      </w:pPr>
      <w:r w:rsidRPr="00FE2B43">
        <w:rPr>
          <w:rFonts w:cstheme="minorHAnsi"/>
          <w:b/>
          <w:bCs/>
          <w:i/>
          <w:iCs/>
          <w:sz w:val="20"/>
          <w:szCs w:val="20"/>
          <w:lang w:val="fr-BE"/>
        </w:rPr>
        <w:t>3- par ceux qui courent facilement</w:t>
      </w:r>
      <w:r w:rsidR="002A38BE">
        <w:rPr>
          <w:rFonts w:cstheme="minorHAnsi"/>
          <w:b/>
          <w:bCs/>
          <w:i/>
          <w:iCs/>
          <w:sz w:val="20"/>
          <w:szCs w:val="20"/>
          <w:lang w:val="fr-BE"/>
        </w:rPr>
        <w:t xml:space="preserve"> </w:t>
      </w:r>
      <w:r w:rsidRPr="00FE2B43">
        <w:rPr>
          <w:rFonts w:cstheme="minorHAnsi"/>
          <w:b/>
          <w:bCs/>
          <w:i/>
          <w:iCs/>
          <w:sz w:val="20"/>
          <w:szCs w:val="20"/>
          <w:lang w:val="fr-BE"/>
        </w:rPr>
        <w:t>!</w:t>
      </w:r>
    </w:p>
    <w:p w14:paraId="41C2C94D" w14:textId="57D8EF8D" w:rsidR="00F45E60" w:rsidRPr="00FE2B43" w:rsidRDefault="00F45E60" w:rsidP="00BC1A48">
      <w:pPr>
        <w:jc w:val="both"/>
        <w:rPr>
          <w:rFonts w:cstheme="minorHAnsi"/>
          <w:b/>
          <w:bCs/>
          <w:i/>
          <w:iCs/>
          <w:sz w:val="20"/>
          <w:szCs w:val="20"/>
          <w:lang w:val="fr-BE"/>
        </w:rPr>
      </w:pPr>
      <w:r w:rsidRPr="00FE2B43">
        <w:rPr>
          <w:rFonts w:cstheme="minorHAnsi"/>
          <w:b/>
          <w:bCs/>
          <w:i/>
          <w:iCs/>
          <w:sz w:val="20"/>
          <w:szCs w:val="20"/>
          <w:lang w:val="fr-BE"/>
        </w:rPr>
        <w:t>4- par les distributeurs des affaires</w:t>
      </w:r>
      <w:r w:rsidR="002A38BE">
        <w:rPr>
          <w:rFonts w:cstheme="minorHAnsi"/>
          <w:b/>
          <w:bCs/>
          <w:i/>
          <w:iCs/>
          <w:sz w:val="20"/>
          <w:szCs w:val="20"/>
          <w:lang w:val="fr-BE"/>
        </w:rPr>
        <w:t xml:space="preserve"> </w:t>
      </w:r>
      <w:r w:rsidRPr="00FE2B43">
        <w:rPr>
          <w:rFonts w:cstheme="minorHAnsi"/>
          <w:b/>
          <w:bCs/>
          <w:i/>
          <w:iCs/>
          <w:sz w:val="20"/>
          <w:szCs w:val="20"/>
          <w:lang w:val="fr-BE"/>
        </w:rPr>
        <w:t>!</w:t>
      </w:r>
    </w:p>
    <w:p w14:paraId="68B15720" w14:textId="77777777" w:rsidR="00F45E60" w:rsidRPr="00FE2B43" w:rsidRDefault="00F45E60" w:rsidP="00BC1A48">
      <w:pPr>
        <w:jc w:val="both"/>
        <w:rPr>
          <w:rFonts w:cstheme="minorHAnsi"/>
          <w:b/>
          <w:bCs/>
          <w:i/>
          <w:iCs/>
          <w:sz w:val="20"/>
          <w:szCs w:val="20"/>
          <w:lang w:val="fr-BE"/>
        </w:rPr>
      </w:pPr>
      <w:r w:rsidRPr="00FE2B43">
        <w:rPr>
          <w:rFonts w:cstheme="minorHAnsi"/>
          <w:b/>
          <w:bCs/>
          <w:i/>
          <w:iCs/>
          <w:sz w:val="20"/>
          <w:szCs w:val="20"/>
          <w:lang w:val="fr-BE"/>
        </w:rPr>
        <w:t>5- Ce qui vous est promis est certainement vrai.</w:t>
      </w:r>
    </w:p>
    <w:p w14:paraId="766863C1" w14:textId="77777777" w:rsidR="00F45E60" w:rsidRPr="00FE2B43" w:rsidRDefault="00F45E60" w:rsidP="00BC1A48">
      <w:pPr>
        <w:jc w:val="both"/>
        <w:rPr>
          <w:rFonts w:cstheme="minorHAnsi"/>
          <w:b/>
          <w:bCs/>
          <w:i/>
          <w:iCs/>
          <w:sz w:val="20"/>
          <w:szCs w:val="20"/>
          <w:lang w:val="fr-BE"/>
        </w:rPr>
      </w:pPr>
      <w:r w:rsidRPr="00FE2B43">
        <w:rPr>
          <w:rFonts w:cstheme="minorHAnsi"/>
          <w:b/>
          <w:bCs/>
          <w:i/>
          <w:iCs/>
          <w:sz w:val="20"/>
          <w:szCs w:val="20"/>
          <w:lang w:val="fr-BE"/>
        </w:rPr>
        <w:t>6- Le jour de la Rétribution arrivera inévitablement.</w:t>
      </w:r>
    </w:p>
    <w:p w14:paraId="1DC7C9FE" w14:textId="77777777" w:rsidR="00F45E60" w:rsidRPr="00FE2B43" w:rsidRDefault="00F45E60" w:rsidP="00BC1A48">
      <w:pPr>
        <w:jc w:val="both"/>
        <w:rPr>
          <w:rFonts w:cstheme="minorHAnsi"/>
          <w:lang w:val="fr-FR" w:bidi="fa-IR"/>
        </w:rPr>
      </w:pPr>
    </w:p>
    <w:p w14:paraId="149CD7E3" w14:textId="109CC91C" w:rsidR="00F45E60" w:rsidRPr="00FE2B43" w:rsidRDefault="00F45E60" w:rsidP="00BC1A48">
      <w:pPr>
        <w:jc w:val="both"/>
        <w:rPr>
          <w:rFonts w:cstheme="minorHAnsi"/>
          <w:lang w:val="fr-FR" w:bidi="fa-IR"/>
        </w:rPr>
      </w:pPr>
      <w:r w:rsidRPr="00FE2B43">
        <w:rPr>
          <w:rFonts w:cstheme="minorHAnsi"/>
          <w:lang w:val="fr-FR" w:bidi="fa-IR"/>
        </w:rPr>
        <w:t>1- Dans ces versets, quatre serments sont prêtés par Dieu. La question se pose alors de savoir pourquoi Dieu prête-t-</w:t>
      </w:r>
      <w:r w:rsidR="00872E6F">
        <w:rPr>
          <w:rFonts w:cstheme="minorHAnsi"/>
          <w:lang w:val="fr-FR" w:bidi="fa-IR"/>
        </w:rPr>
        <w:t>Il</w:t>
      </w:r>
      <w:r w:rsidRPr="00FE2B43">
        <w:rPr>
          <w:rFonts w:cstheme="minorHAnsi"/>
          <w:lang w:val="fr-FR" w:bidi="fa-IR"/>
        </w:rPr>
        <w:t xml:space="preserve"> serment. Les commentateurs ont apporté plusieurs réponses à cette question</w:t>
      </w:r>
      <w:r w:rsidR="00FE2B43" w:rsidRPr="00FE2B43">
        <w:rPr>
          <w:rFonts w:cstheme="minorHAnsi"/>
          <w:lang w:val="fr-FR" w:bidi="fa-IR"/>
        </w:rPr>
        <w:t xml:space="preserve"> </w:t>
      </w:r>
      <w:r w:rsidRPr="00FE2B43">
        <w:rPr>
          <w:rFonts w:cstheme="minorHAnsi"/>
          <w:lang w:val="fr-FR" w:bidi="fa-IR"/>
        </w:rPr>
        <w:t>:</w:t>
      </w:r>
    </w:p>
    <w:p w14:paraId="6012E54C" w14:textId="77777777" w:rsidR="00F45E60" w:rsidRPr="00FE2B43" w:rsidRDefault="00F45E60" w:rsidP="00BC1A48">
      <w:pPr>
        <w:jc w:val="both"/>
        <w:rPr>
          <w:rFonts w:cstheme="minorHAnsi"/>
          <w:lang w:val="fr-FR" w:bidi="fa-IR"/>
        </w:rPr>
      </w:pPr>
      <w:r w:rsidRPr="00FE2B43">
        <w:rPr>
          <w:rFonts w:cstheme="minorHAnsi"/>
          <w:lang w:val="fr-FR" w:bidi="fa-IR"/>
        </w:rPr>
        <w:t xml:space="preserve">a) Ces serments visent à mettre l'accent sur certains contenus, en particulier la </w:t>
      </w:r>
      <w:r w:rsidR="000C3162">
        <w:rPr>
          <w:rFonts w:cstheme="minorHAnsi"/>
          <w:lang w:val="fr-FR" w:bidi="fa-IR"/>
        </w:rPr>
        <w:t>R</w:t>
      </w:r>
      <w:r w:rsidRPr="00FE2B43">
        <w:rPr>
          <w:rFonts w:cstheme="minorHAnsi"/>
          <w:lang w:val="fr-FR" w:bidi="fa-IR"/>
        </w:rPr>
        <w:t>ésurrection, afin d'attirer l'attention des auditeurs sur leur importance.</w:t>
      </w:r>
    </w:p>
    <w:p w14:paraId="4FF3798A" w14:textId="77777777" w:rsidR="00F45E60" w:rsidRPr="00FE2B43" w:rsidRDefault="00F45E60" w:rsidP="00BC1A48">
      <w:pPr>
        <w:jc w:val="both"/>
        <w:rPr>
          <w:rFonts w:cstheme="minorHAnsi"/>
          <w:lang w:val="fr-FR" w:bidi="fa-IR"/>
        </w:rPr>
      </w:pPr>
      <w:r w:rsidRPr="00FE2B43">
        <w:rPr>
          <w:rFonts w:cstheme="minorHAnsi"/>
          <w:lang w:val="fr-FR" w:bidi="fa-IR"/>
        </w:rPr>
        <w:t>b) Les serments de Dieu par des créatures ont pour but de souligner l'importance de ces dernières et d'attirer également l'attention des gens sur elles.</w:t>
      </w:r>
    </w:p>
    <w:p w14:paraId="4A8A704F" w14:textId="77777777" w:rsidR="00F45E60" w:rsidRPr="00FE2B43" w:rsidRDefault="00F45E60" w:rsidP="00BC1A48">
      <w:pPr>
        <w:jc w:val="both"/>
        <w:rPr>
          <w:rFonts w:cstheme="minorHAnsi"/>
          <w:lang w:val="fr-FR" w:bidi="fa-IR"/>
        </w:rPr>
      </w:pPr>
      <w:r w:rsidRPr="00FE2B43">
        <w:rPr>
          <w:rFonts w:cstheme="minorHAnsi"/>
          <w:lang w:val="fr-FR" w:bidi="fa-IR"/>
        </w:rPr>
        <w:t>c) Ces serments ont une relation particulière avec le contenu de la sourate dans son ensemble.</w:t>
      </w:r>
    </w:p>
    <w:p w14:paraId="3C0363FC" w14:textId="77777777" w:rsidR="00F45E60" w:rsidRPr="00FE2B43" w:rsidRDefault="00F45E60" w:rsidP="00BC1A48">
      <w:pPr>
        <w:jc w:val="both"/>
        <w:rPr>
          <w:rFonts w:cstheme="minorHAnsi"/>
          <w:lang w:val="fr-FR" w:bidi="fa-IR"/>
        </w:rPr>
      </w:pPr>
      <w:r w:rsidRPr="00FE2B43">
        <w:rPr>
          <w:rFonts w:cstheme="minorHAnsi"/>
          <w:lang w:val="fr-FR" w:bidi="fa-IR"/>
        </w:rPr>
        <w:t xml:space="preserve">d) Les serments du Coran sont l'un des aspects les plus éloquents de ce Livre et font partie de ses miracles. </w:t>
      </w:r>
    </w:p>
    <w:p w14:paraId="691F99DA" w14:textId="77777777" w:rsidR="00F45E60" w:rsidRPr="00FE2B43" w:rsidRDefault="00F45E60" w:rsidP="00BC1A48">
      <w:pPr>
        <w:jc w:val="both"/>
        <w:rPr>
          <w:rFonts w:cstheme="minorHAnsi"/>
          <w:lang w:val="fr-FR" w:bidi="fa-IR"/>
        </w:rPr>
      </w:pPr>
      <w:r w:rsidRPr="00FE2B43">
        <w:rPr>
          <w:rFonts w:cstheme="minorHAnsi"/>
          <w:lang w:val="fr-FR" w:bidi="fa-IR"/>
        </w:rPr>
        <w:lastRenderedPageBreak/>
        <w:t>2- Il est rapporté dans un récit de l'Imam Ali (a) que le terme « </w:t>
      </w:r>
      <w:proofErr w:type="spellStart"/>
      <w:r w:rsidRPr="007725A4">
        <w:rPr>
          <w:rFonts w:cstheme="minorHAnsi"/>
          <w:lang w:val="fr-FR" w:bidi="fa-IR"/>
        </w:rPr>
        <w:t>dhaariyat</w:t>
      </w:r>
      <w:proofErr w:type="spellEnd"/>
      <w:r w:rsidRPr="00FE2B43">
        <w:rPr>
          <w:rFonts w:cstheme="minorHAnsi"/>
          <w:lang w:val="fr-FR" w:bidi="fa-IR"/>
        </w:rPr>
        <w:t> » fait référence aux vents, « porteurs de fardeaux » aux nuages, « ceux qui courent facilement » aux navires, et « distributeurs des affaires » aux anges. Bien entendu, les commentateurs ont exprimé d'autres possibilités et interprétations, qui peuvent se résumer à cette explication. Cette interprétation de l'Imam Ali (a) offre une lecture symbolique et spirituelle de ces termes, en les reliant à des réalités cosmiques et angéliques, renforçant ainsi la dimension universelle et transcendante du message coranique.</w:t>
      </w:r>
      <w:r w:rsidRPr="00FE2B43">
        <w:rPr>
          <w:rStyle w:val="Appelnotedebasdep"/>
          <w:rFonts w:cstheme="minorHAnsi"/>
          <w:lang w:val="fr-FR" w:bidi="fa-IR"/>
        </w:rPr>
        <w:footnoteReference w:id="7"/>
      </w:r>
      <w:r w:rsidRPr="00FE2B43">
        <w:rPr>
          <w:rFonts w:cstheme="minorHAnsi"/>
          <w:lang w:val="fr-FR" w:bidi="fa-IR"/>
        </w:rPr>
        <w:t xml:space="preserve"> </w:t>
      </w:r>
    </w:p>
    <w:p w14:paraId="7C5E4231" w14:textId="77777777" w:rsidR="00F45E60" w:rsidRPr="00FE2B43" w:rsidRDefault="00F45E60" w:rsidP="00BC1A48">
      <w:pPr>
        <w:jc w:val="both"/>
        <w:rPr>
          <w:rFonts w:cstheme="minorHAnsi"/>
          <w:lang w:val="fr-FR" w:bidi="fa-IR"/>
        </w:rPr>
      </w:pPr>
    </w:p>
    <w:p w14:paraId="7214587C" w14:textId="77777777" w:rsidR="00F45E60" w:rsidRDefault="00F45E60" w:rsidP="00BC1A48">
      <w:pPr>
        <w:jc w:val="both"/>
        <w:rPr>
          <w:rFonts w:cstheme="minorHAnsi"/>
          <w:lang w:val="fr-FR" w:bidi="fa-IR"/>
        </w:rPr>
      </w:pPr>
    </w:p>
    <w:p w14:paraId="3A5749BB" w14:textId="77777777" w:rsidR="003617BB" w:rsidRDefault="003617BB" w:rsidP="00BC1A48">
      <w:pPr>
        <w:jc w:val="both"/>
        <w:rPr>
          <w:rFonts w:cstheme="minorHAnsi"/>
          <w:lang w:val="fr-FR" w:bidi="fa-IR"/>
        </w:rPr>
      </w:pPr>
    </w:p>
    <w:p w14:paraId="41990572" w14:textId="77777777" w:rsidR="003617BB" w:rsidRDefault="003617BB" w:rsidP="00BC1A48">
      <w:pPr>
        <w:jc w:val="both"/>
        <w:rPr>
          <w:rFonts w:cstheme="minorHAnsi"/>
          <w:lang w:val="fr-FR" w:bidi="fa-IR"/>
        </w:rPr>
      </w:pPr>
    </w:p>
    <w:p w14:paraId="1AA55688" w14:textId="25D00EE5" w:rsidR="003617BB" w:rsidRDefault="003617BB" w:rsidP="003617BB">
      <w:pPr>
        <w:jc w:val="right"/>
        <w:rPr>
          <w:rFonts w:cstheme="minorHAnsi"/>
          <w:lang w:val="fr-FR" w:bidi="fa-IR"/>
        </w:rPr>
      </w:pPr>
      <w:proofErr w:type="spellStart"/>
      <w:r w:rsidRPr="00635091">
        <w:rPr>
          <w:rFonts w:cs="KFGQPC Uthmanic Script HAFS"/>
          <w:color w:val="000000"/>
          <w:sz w:val="36"/>
          <w:szCs w:val="36"/>
          <w:shd w:val="clear" w:color="auto" w:fill="FFFFFF"/>
          <w:rtl/>
        </w:rPr>
        <w:t>وَ</w:t>
      </w:r>
      <w:r w:rsidRPr="00635091">
        <w:rPr>
          <w:rFonts w:cs="KFGQPC Uthmanic Script HAFS" w:hint="cs"/>
          <w:color w:val="000000"/>
          <w:sz w:val="36"/>
          <w:szCs w:val="36"/>
          <w:shd w:val="clear" w:color="auto" w:fill="FFFFFF"/>
          <w:rtl/>
        </w:rPr>
        <w:t>ٱ</w:t>
      </w:r>
      <w:r w:rsidRPr="00635091">
        <w:rPr>
          <w:rFonts w:cs="KFGQPC Uthmanic Script HAFS" w:hint="eastAsia"/>
          <w:color w:val="000000"/>
          <w:sz w:val="36"/>
          <w:szCs w:val="36"/>
          <w:shd w:val="clear" w:color="auto" w:fill="FFFFFF"/>
          <w:rtl/>
        </w:rPr>
        <w:t>لسَّمَآءِ</w:t>
      </w:r>
      <w:proofErr w:type="spellEnd"/>
      <w:r w:rsidRPr="00635091">
        <w:rPr>
          <w:rFonts w:cs="KFGQPC Uthmanic Script HAFS"/>
          <w:color w:val="000000"/>
          <w:sz w:val="36"/>
          <w:szCs w:val="36"/>
          <w:shd w:val="clear" w:color="auto" w:fill="FFFFFF"/>
          <w:rtl/>
        </w:rPr>
        <w:t xml:space="preserve"> ذَاتِ </w:t>
      </w:r>
      <w:r w:rsidRPr="00635091">
        <w:rPr>
          <w:rFonts w:cs="KFGQPC Uthmanic Script HAFS" w:hint="cs"/>
          <w:color w:val="000000"/>
          <w:sz w:val="36"/>
          <w:szCs w:val="36"/>
          <w:shd w:val="clear" w:color="auto" w:fill="FFFFFF"/>
          <w:rtl/>
        </w:rPr>
        <w:t>ٱ</w:t>
      </w:r>
      <w:r w:rsidRPr="00635091">
        <w:rPr>
          <w:rFonts w:cs="KFGQPC Uthmanic Script HAFS" w:hint="eastAsia"/>
          <w:color w:val="000000"/>
          <w:sz w:val="36"/>
          <w:szCs w:val="36"/>
          <w:shd w:val="clear" w:color="auto" w:fill="FFFFFF"/>
          <w:rtl/>
        </w:rPr>
        <w:t>لۡحُبُكِ</w:t>
      </w:r>
      <w:r w:rsidRPr="00635091">
        <w:rPr>
          <w:rFonts w:cs="KFGQPC Uthmanic Script HAFS"/>
          <w:color w:val="000000"/>
          <w:sz w:val="36"/>
          <w:szCs w:val="36"/>
          <w:shd w:val="clear" w:color="auto" w:fill="FFFFFF"/>
          <w:rtl/>
        </w:rPr>
        <w:t xml:space="preserve">٧ </w:t>
      </w:r>
      <w:proofErr w:type="spellStart"/>
      <w:r w:rsidRPr="00635091">
        <w:rPr>
          <w:rFonts w:cs="KFGQPC Uthmanic Script HAFS"/>
          <w:color w:val="000000"/>
          <w:sz w:val="36"/>
          <w:szCs w:val="36"/>
          <w:shd w:val="clear" w:color="auto" w:fill="FFFFFF"/>
          <w:rtl/>
        </w:rPr>
        <w:t>إِنَّكُمۡ</w:t>
      </w:r>
      <w:proofErr w:type="spellEnd"/>
      <w:r w:rsidRPr="00635091">
        <w:rPr>
          <w:rFonts w:cs="KFGQPC Uthmanic Script HAFS"/>
          <w:color w:val="000000"/>
          <w:sz w:val="36"/>
          <w:szCs w:val="36"/>
          <w:shd w:val="clear" w:color="auto" w:fill="FFFFFF"/>
          <w:rtl/>
        </w:rPr>
        <w:t xml:space="preserve"> لَفِي </w:t>
      </w:r>
      <w:proofErr w:type="spellStart"/>
      <w:r w:rsidRPr="00635091">
        <w:rPr>
          <w:rFonts w:cs="KFGQPC Uthmanic Script HAFS"/>
          <w:color w:val="000000"/>
          <w:sz w:val="36"/>
          <w:szCs w:val="36"/>
          <w:shd w:val="clear" w:color="auto" w:fill="FFFFFF"/>
          <w:rtl/>
        </w:rPr>
        <w:t>قَوۡل</w:t>
      </w:r>
      <w:proofErr w:type="spellEnd"/>
      <w:r w:rsidRPr="00635091">
        <w:rPr>
          <w:rFonts w:cs="KFGQPC Uthmanic Script HAFS"/>
          <w:color w:val="000000"/>
          <w:sz w:val="36"/>
          <w:szCs w:val="36"/>
          <w:shd w:val="clear" w:color="auto" w:fill="FFFFFF"/>
          <w:rtl/>
        </w:rPr>
        <w:t xml:space="preserve">ٖ مُّخۡتَلِفٖ٨ </w:t>
      </w:r>
      <w:proofErr w:type="spellStart"/>
      <w:r w:rsidRPr="00635091">
        <w:rPr>
          <w:rFonts w:cs="KFGQPC Uthmanic Script HAFS"/>
          <w:color w:val="000000"/>
          <w:sz w:val="36"/>
          <w:szCs w:val="36"/>
          <w:shd w:val="clear" w:color="auto" w:fill="FFFFFF"/>
          <w:rtl/>
        </w:rPr>
        <w:t>يُؤۡفَكُ</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color w:val="000000"/>
          <w:sz w:val="36"/>
          <w:szCs w:val="36"/>
          <w:shd w:val="clear" w:color="auto" w:fill="FFFFFF"/>
          <w:rtl/>
        </w:rPr>
        <w:t>عَنۡهُ</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color w:val="000000"/>
          <w:sz w:val="36"/>
          <w:szCs w:val="36"/>
          <w:shd w:val="clear" w:color="auto" w:fill="FFFFFF"/>
          <w:rtl/>
        </w:rPr>
        <w:t>مَنۡ</w:t>
      </w:r>
      <w:proofErr w:type="spellEnd"/>
      <w:r w:rsidRPr="00635091">
        <w:rPr>
          <w:rFonts w:cs="KFGQPC Uthmanic Script HAFS"/>
          <w:color w:val="000000"/>
          <w:sz w:val="36"/>
          <w:szCs w:val="36"/>
          <w:shd w:val="clear" w:color="auto" w:fill="FFFFFF"/>
          <w:rtl/>
        </w:rPr>
        <w:t xml:space="preserve"> أُفِكَ٩ قُتِلَ </w:t>
      </w:r>
      <w:r w:rsidRPr="00635091">
        <w:rPr>
          <w:rFonts w:cs="KFGQPC Uthmanic Script HAFS" w:hint="cs"/>
          <w:color w:val="000000"/>
          <w:sz w:val="36"/>
          <w:szCs w:val="36"/>
          <w:shd w:val="clear" w:color="auto" w:fill="FFFFFF"/>
          <w:rtl/>
        </w:rPr>
        <w:t>ٱ</w:t>
      </w:r>
      <w:r w:rsidRPr="00635091">
        <w:rPr>
          <w:rFonts w:cs="KFGQPC Uthmanic Script HAFS" w:hint="eastAsia"/>
          <w:color w:val="000000"/>
          <w:sz w:val="36"/>
          <w:szCs w:val="36"/>
          <w:shd w:val="clear" w:color="auto" w:fill="FFFFFF"/>
          <w:rtl/>
        </w:rPr>
        <w:t>لۡخَرَّٰصُونَ</w:t>
      </w:r>
      <w:r w:rsidRPr="00635091">
        <w:rPr>
          <w:rFonts w:cs="KFGQPC Uthmanic Script HAFS"/>
          <w:color w:val="000000"/>
          <w:sz w:val="36"/>
          <w:szCs w:val="36"/>
          <w:shd w:val="clear" w:color="auto" w:fill="FFFFFF"/>
          <w:rtl/>
        </w:rPr>
        <w:t xml:space="preserve">١٠ </w:t>
      </w:r>
      <w:proofErr w:type="spellStart"/>
      <w:r w:rsidRPr="00635091">
        <w:rPr>
          <w:rFonts w:cs="KFGQPC Uthmanic Script HAFS" w:hint="cs"/>
          <w:color w:val="000000"/>
          <w:sz w:val="36"/>
          <w:szCs w:val="36"/>
          <w:shd w:val="clear" w:color="auto" w:fill="FFFFFF"/>
          <w:rtl/>
        </w:rPr>
        <w:t>ٱ</w:t>
      </w:r>
      <w:r w:rsidRPr="00635091">
        <w:rPr>
          <w:rFonts w:cs="KFGQPC Uthmanic Script HAFS" w:hint="eastAsia"/>
          <w:color w:val="000000"/>
          <w:sz w:val="36"/>
          <w:szCs w:val="36"/>
          <w:shd w:val="clear" w:color="auto" w:fill="FFFFFF"/>
          <w:rtl/>
        </w:rPr>
        <w:t>لَّذِينَ</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color w:val="000000"/>
          <w:sz w:val="36"/>
          <w:szCs w:val="36"/>
          <w:shd w:val="clear" w:color="auto" w:fill="FFFFFF"/>
          <w:rtl/>
        </w:rPr>
        <w:t>هُمۡ</w:t>
      </w:r>
      <w:proofErr w:type="spellEnd"/>
      <w:r w:rsidRPr="00635091">
        <w:rPr>
          <w:rFonts w:cs="KFGQPC Uthmanic Script HAFS"/>
          <w:color w:val="000000"/>
          <w:sz w:val="36"/>
          <w:szCs w:val="36"/>
          <w:shd w:val="clear" w:color="auto" w:fill="FFFFFF"/>
          <w:rtl/>
        </w:rPr>
        <w:t xml:space="preserve"> فِي </w:t>
      </w:r>
      <w:proofErr w:type="spellStart"/>
      <w:r w:rsidRPr="00635091">
        <w:rPr>
          <w:rFonts w:cs="KFGQPC Uthmanic Script HAFS"/>
          <w:color w:val="000000"/>
          <w:sz w:val="36"/>
          <w:szCs w:val="36"/>
          <w:shd w:val="clear" w:color="auto" w:fill="FFFFFF"/>
          <w:rtl/>
        </w:rPr>
        <w:t>غَمۡرَة</w:t>
      </w:r>
      <w:proofErr w:type="spellEnd"/>
      <w:r w:rsidRPr="00635091">
        <w:rPr>
          <w:rFonts w:cs="KFGQPC Uthmanic Script HAFS"/>
          <w:color w:val="000000"/>
          <w:sz w:val="36"/>
          <w:szCs w:val="36"/>
          <w:shd w:val="clear" w:color="auto" w:fill="FFFFFF"/>
          <w:rtl/>
        </w:rPr>
        <w:t xml:space="preserve">ٖ سَاهُونَ١١ </w:t>
      </w:r>
      <w:proofErr w:type="spellStart"/>
      <w:r w:rsidRPr="00635091">
        <w:rPr>
          <w:rFonts w:cs="KFGQPC Uthmanic Script HAFS"/>
          <w:color w:val="000000"/>
          <w:sz w:val="36"/>
          <w:szCs w:val="36"/>
          <w:shd w:val="clear" w:color="auto" w:fill="FFFFFF"/>
          <w:rtl/>
        </w:rPr>
        <w:t>يَسۡ‍َٔلُونَ</w:t>
      </w:r>
      <w:proofErr w:type="spellEnd"/>
      <w:r w:rsidRPr="00635091">
        <w:rPr>
          <w:rFonts w:cs="KFGQPC Uthmanic Script HAFS"/>
          <w:color w:val="000000"/>
          <w:sz w:val="36"/>
          <w:szCs w:val="36"/>
          <w:shd w:val="clear" w:color="auto" w:fill="FFFFFF"/>
          <w:rtl/>
        </w:rPr>
        <w:t xml:space="preserve"> أَيَّانَ </w:t>
      </w:r>
      <w:proofErr w:type="spellStart"/>
      <w:r w:rsidRPr="00635091">
        <w:rPr>
          <w:rFonts w:cs="KFGQPC Uthmanic Script HAFS"/>
          <w:color w:val="000000"/>
          <w:sz w:val="36"/>
          <w:szCs w:val="36"/>
          <w:shd w:val="clear" w:color="auto" w:fill="FFFFFF"/>
          <w:rtl/>
        </w:rPr>
        <w:t>يَوۡمُ</w:t>
      </w:r>
      <w:proofErr w:type="spellEnd"/>
      <w:r w:rsidRPr="00635091">
        <w:rPr>
          <w:rFonts w:cs="KFGQPC Uthmanic Script HAFS"/>
          <w:color w:val="000000"/>
          <w:sz w:val="36"/>
          <w:szCs w:val="36"/>
          <w:shd w:val="clear" w:color="auto" w:fill="FFFFFF"/>
          <w:rtl/>
        </w:rPr>
        <w:t xml:space="preserve"> </w:t>
      </w:r>
      <w:r w:rsidRPr="00635091">
        <w:rPr>
          <w:rFonts w:cs="KFGQPC Uthmanic Script HAFS" w:hint="cs"/>
          <w:color w:val="000000"/>
          <w:sz w:val="36"/>
          <w:szCs w:val="36"/>
          <w:shd w:val="clear" w:color="auto" w:fill="FFFFFF"/>
          <w:rtl/>
        </w:rPr>
        <w:t>ٱ</w:t>
      </w:r>
      <w:r w:rsidRPr="00635091">
        <w:rPr>
          <w:rFonts w:cs="KFGQPC Uthmanic Script HAFS" w:hint="eastAsia"/>
          <w:color w:val="000000"/>
          <w:sz w:val="36"/>
          <w:szCs w:val="36"/>
          <w:shd w:val="clear" w:color="auto" w:fill="FFFFFF"/>
          <w:rtl/>
        </w:rPr>
        <w:t>لدِّينِ</w:t>
      </w:r>
      <w:r w:rsidRPr="00635091">
        <w:rPr>
          <w:rFonts w:cs="KFGQPC Uthmanic Script HAFS"/>
          <w:color w:val="000000"/>
          <w:sz w:val="36"/>
          <w:szCs w:val="36"/>
          <w:shd w:val="clear" w:color="auto" w:fill="FFFFFF"/>
          <w:rtl/>
        </w:rPr>
        <w:t xml:space="preserve">١٢ </w:t>
      </w:r>
      <w:proofErr w:type="spellStart"/>
      <w:r w:rsidRPr="00635091">
        <w:rPr>
          <w:rFonts w:cs="KFGQPC Uthmanic Script HAFS"/>
          <w:color w:val="000000"/>
          <w:sz w:val="36"/>
          <w:szCs w:val="36"/>
          <w:shd w:val="clear" w:color="auto" w:fill="FFFFFF"/>
          <w:rtl/>
        </w:rPr>
        <w:t>يَوۡمَ</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color w:val="000000"/>
          <w:sz w:val="36"/>
          <w:szCs w:val="36"/>
          <w:shd w:val="clear" w:color="auto" w:fill="FFFFFF"/>
          <w:rtl/>
        </w:rPr>
        <w:t>هُمۡ</w:t>
      </w:r>
      <w:proofErr w:type="spellEnd"/>
      <w:r w:rsidRPr="00635091">
        <w:rPr>
          <w:rFonts w:cs="KFGQPC Uthmanic Script HAFS"/>
          <w:color w:val="000000"/>
          <w:sz w:val="36"/>
          <w:szCs w:val="36"/>
          <w:shd w:val="clear" w:color="auto" w:fill="FFFFFF"/>
          <w:rtl/>
        </w:rPr>
        <w:t xml:space="preserve"> عَلَى </w:t>
      </w:r>
      <w:proofErr w:type="spellStart"/>
      <w:r w:rsidRPr="00635091">
        <w:rPr>
          <w:rFonts w:cs="KFGQPC Uthmanic Script HAFS" w:hint="cs"/>
          <w:color w:val="000000"/>
          <w:sz w:val="36"/>
          <w:szCs w:val="36"/>
          <w:shd w:val="clear" w:color="auto" w:fill="FFFFFF"/>
          <w:rtl/>
        </w:rPr>
        <w:t>ٱ</w:t>
      </w:r>
      <w:r w:rsidRPr="00635091">
        <w:rPr>
          <w:rFonts w:cs="KFGQPC Uthmanic Script HAFS" w:hint="eastAsia"/>
          <w:color w:val="000000"/>
          <w:sz w:val="36"/>
          <w:szCs w:val="36"/>
          <w:shd w:val="clear" w:color="auto" w:fill="FFFFFF"/>
          <w:rtl/>
        </w:rPr>
        <w:t>لنَّارِ</w:t>
      </w:r>
      <w:proofErr w:type="spellEnd"/>
      <w:r w:rsidRPr="00635091">
        <w:rPr>
          <w:rFonts w:cs="KFGQPC Uthmanic Script HAFS"/>
          <w:color w:val="000000"/>
          <w:sz w:val="36"/>
          <w:szCs w:val="36"/>
          <w:shd w:val="clear" w:color="auto" w:fill="FFFFFF"/>
          <w:rtl/>
        </w:rPr>
        <w:t xml:space="preserve"> يُفۡتَنُونَ١٣ ذُوقُواْ </w:t>
      </w:r>
      <w:proofErr w:type="spellStart"/>
      <w:r w:rsidRPr="00635091">
        <w:rPr>
          <w:rFonts w:cs="KFGQPC Uthmanic Script HAFS"/>
          <w:color w:val="000000"/>
          <w:sz w:val="36"/>
          <w:szCs w:val="36"/>
          <w:shd w:val="clear" w:color="auto" w:fill="FFFFFF"/>
          <w:rtl/>
        </w:rPr>
        <w:t>فِتۡنَتَكُمۡ</w:t>
      </w:r>
      <w:proofErr w:type="spellEnd"/>
      <w:r w:rsidRPr="00635091">
        <w:rPr>
          <w:rFonts w:cs="KFGQPC Uthmanic Script HAFS"/>
          <w:color w:val="000000"/>
          <w:sz w:val="36"/>
          <w:szCs w:val="36"/>
          <w:shd w:val="clear" w:color="auto" w:fill="FFFFFF"/>
          <w:rtl/>
        </w:rPr>
        <w:t xml:space="preserve"> هَٰذَا </w:t>
      </w:r>
      <w:proofErr w:type="spellStart"/>
      <w:r w:rsidRPr="00635091">
        <w:rPr>
          <w:rFonts w:cs="KFGQPC Uthmanic Script HAFS" w:hint="cs"/>
          <w:color w:val="000000"/>
          <w:sz w:val="36"/>
          <w:szCs w:val="36"/>
          <w:shd w:val="clear" w:color="auto" w:fill="FFFFFF"/>
          <w:rtl/>
        </w:rPr>
        <w:t>ٱ</w:t>
      </w:r>
      <w:r w:rsidRPr="00635091">
        <w:rPr>
          <w:rFonts w:cs="KFGQPC Uthmanic Script HAFS" w:hint="eastAsia"/>
          <w:color w:val="000000"/>
          <w:sz w:val="36"/>
          <w:szCs w:val="36"/>
          <w:shd w:val="clear" w:color="auto" w:fill="FFFFFF"/>
          <w:rtl/>
        </w:rPr>
        <w:t>لَّذِي</w:t>
      </w:r>
      <w:proofErr w:type="spellEnd"/>
      <w:r w:rsidRPr="00635091">
        <w:rPr>
          <w:rFonts w:cs="KFGQPC Uthmanic Script HAFS"/>
          <w:color w:val="000000"/>
          <w:sz w:val="36"/>
          <w:szCs w:val="36"/>
          <w:shd w:val="clear" w:color="auto" w:fill="FFFFFF"/>
          <w:rtl/>
        </w:rPr>
        <w:t xml:space="preserve"> كُنتُم </w:t>
      </w:r>
      <w:proofErr w:type="spellStart"/>
      <w:r w:rsidRPr="00635091">
        <w:rPr>
          <w:rFonts w:cs="KFGQPC Uthmanic Script HAFS"/>
          <w:color w:val="000000"/>
          <w:sz w:val="36"/>
          <w:szCs w:val="36"/>
          <w:shd w:val="clear" w:color="auto" w:fill="FFFFFF"/>
          <w:rtl/>
        </w:rPr>
        <w:t>بِهِ</w:t>
      </w:r>
      <w:r w:rsidRPr="00635091">
        <w:rPr>
          <w:rFonts w:cs="KFGQPC Uthmanic Script HAFS" w:hint="cs"/>
          <w:color w:val="000000"/>
          <w:sz w:val="36"/>
          <w:szCs w:val="36"/>
          <w:shd w:val="clear" w:color="auto" w:fill="FFFFFF"/>
          <w:rtl/>
        </w:rPr>
        <w:t>ۦ</w:t>
      </w:r>
      <w:proofErr w:type="spellEnd"/>
      <w:r w:rsidRPr="00635091">
        <w:rPr>
          <w:rFonts w:cs="KFGQPC Uthmanic Script HAFS"/>
          <w:color w:val="000000"/>
          <w:sz w:val="36"/>
          <w:szCs w:val="36"/>
          <w:shd w:val="clear" w:color="auto" w:fill="FFFFFF"/>
          <w:rtl/>
        </w:rPr>
        <w:t xml:space="preserve"> تَسۡتَعۡجِلُونَ١٤</w:t>
      </w:r>
    </w:p>
    <w:p w14:paraId="2349F6D7" w14:textId="77777777" w:rsidR="004C708C" w:rsidRPr="00FE2B43" w:rsidRDefault="004C708C" w:rsidP="00BC1A48">
      <w:pPr>
        <w:jc w:val="both"/>
        <w:rPr>
          <w:rFonts w:cstheme="minorHAnsi"/>
          <w:lang w:val="fr-FR" w:bidi="fa-IR"/>
        </w:rPr>
      </w:pPr>
    </w:p>
    <w:p w14:paraId="11937234" w14:textId="386ACD50" w:rsidR="00F45E60" w:rsidRPr="00FE2B43" w:rsidRDefault="00F45E60" w:rsidP="00BC1A48">
      <w:pPr>
        <w:jc w:val="both"/>
        <w:rPr>
          <w:rFonts w:cstheme="minorHAnsi"/>
          <w:b/>
          <w:bCs/>
          <w:i/>
          <w:iCs/>
          <w:sz w:val="20"/>
          <w:szCs w:val="20"/>
          <w:lang w:val="fr-BE"/>
        </w:rPr>
      </w:pPr>
      <w:r w:rsidRPr="00FE2B43">
        <w:rPr>
          <w:rFonts w:cstheme="minorHAnsi"/>
          <w:b/>
          <w:bCs/>
          <w:i/>
          <w:iCs/>
          <w:sz w:val="20"/>
          <w:szCs w:val="20"/>
          <w:lang w:val="fr-BE"/>
        </w:rPr>
        <w:t>7- Je jure par le ciel aux voies tracées avec précision</w:t>
      </w:r>
      <w:r w:rsidR="002A38BE">
        <w:rPr>
          <w:rFonts w:cstheme="minorHAnsi"/>
          <w:b/>
          <w:bCs/>
          <w:i/>
          <w:iCs/>
          <w:sz w:val="20"/>
          <w:szCs w:val="20"/>
          <w:lang w:val="fr-BE"/>
        </w:rPr>
        <w:t xml:space="preserve"> </w:t>
      </w:r>
      <w:r w:rsidRPr="00FE2B43">
        <w:rPr>
          <w:rFonts w:cstheme="minorHAnsi"/>
          <w:b/>
          <w:bCs/>
          <w:i/>
          <w:iCs/>
          <w:sz w:val="20"/>
          <w:szCs w:val="20"/>
          <w:lang w:val="fr-BE"/>
        </w:rPr>
        <w:t>!</w:t>
      </w:r>
    </w:p>
    <w:p w14:paraId="6090F0C2" w14:textId="77777777" w:rsidR="00F45E60" w:rsidRPr="00FE2B43" w:rsidRDefault="00F45E60" w:rsidP="00BC1A48">
      <w:pPr>
        <w:jc w:val="both"/>
        <w:rPr>
          <w:rFonts w:cstheme="minorHAnsi"/>
          <w:b/>
          <w:bCs/>
          <w:i/>
          <w:iCs/>
          <w:sz w:val="20"/>
          <w:szCs w:val="20"/>
          <w:lang w:val="fr-BE"/>
        </w:rPr>
      </w:pPr>
      <w:r w:rsidRPr="00FE2B43">
        <w:rPr>
          <w:rFonts w:cstheme="minorHAnsi"/>
          <w:b/>
          <w:bCs/>
          <w:i/>
          <w:iCs/>
          <w:sz w:val="20"/>
          <w:szCs w:val="20"/>
          <w:lang w:val="fr-BE"/>
        </w:rPr>
        <w:t>8- Vous divergez sur ce que vous dites.</w:t>
      </w:r>
    </w:p>
    <w:p w14:paraId="33712156" w14:textId="77777777" w:rsidR="00F45E60" w:rsidRPr="00FE2B43" w:rsidRDefault="00F45E60" w:rsidP="00BC1A48">
      <w:pPr>
        <w:jc w:val="both"/>
        <w:rPr>
          <w:rFonts w:cstheme="minorHAnsi"/>
          <w:b/>
          <w:bCs/>
          <w:i/>
          <w:iCs/>
          <w:sz w:val="20"/>
          <w:szCs w:val="20"/>
          <w:lang w:val="fr-BE"/>
        </w:rPr>
      </w:pPr>
      <w:r w:rsidRPr="00FE2B43">
        <w:rPr>
          <w:rFonts w:cstheme="minorHAnsi"/>
          <w:b/>
          <w:bCs/>
          <w:i/>
          <w:iCs/>
          <w:sz w:val="20"/>
          <w:szCs w:val="20"/>
          <w:lang w:val="fr-BE"/>
        </w:rPr>
        <w:t>9- Est détourné de lui quiconque a été détourné de la foi.</w:t>
      </w:r>
    </w:p>
    <w:p w14:paraId="1618B870" w14:textId="77777777" w:rsidR="00F45E60" w:rsidRPr="00FE2B43" w:rsidRDefault="00F45E60" w:rsidP="00BC1A48">
      <w:pPr>
        <w:jc w:val="both"/>
        <w:rPr>
          <w:rFonts w:cstheme="minorHAnsi"/>
          <w:b/>
          <w:bCs/>
          <w:i/>
          <w:iCs/>
          <w:sz w:val="20"/>
          <w:szCs w:val="20"/>
          <w:lang w:val="fr-BE"/>
        </w:rPr>
      </w:pPr>
      <w:r w:rsidRPr="00FE2B43">
        <w:rPr>
          <w:rFonts w:cstheme="minorHAnsi"/>
          <w:b/>
          <w:bCs/>
          <w:i/>
          <w:iCs/>
          <w:sz w:val="20"/>
          <w:szCs w:val="20"/>
          <w:lang w:val="fr-BE"/>
        </w:rPr>
        <w:t>10- Maudits soient les menteurs,</w:t>
      </w:r>
    </w:p>
    <w:p w14:paraId="4D684C25" w14:textId="77777777" w:rsidR="00F45E60" w:rsidRPr="00FE2B43" w:rsidRDefault="00F45E60" w:rsidP="00BC1A48">
      <w:pPr>
        <w:jc w:val="both"/>
        <w:rPr>
          <w:rFonts w:cstheme="minorHAnsi"/>
          <w:b/>
          <w:bCs/>
          <w:i/>
          <w:iCs/>
          <w:sz w:val="20"/>
          <w:szCs w:val="20"/>
          <w:lang w:val="fr-BE"/>
        </w:rPr>
      </w:pPr>
      <w:r w:rsidRPr="00FE2B43">
        <w:rPr>
          <w:rFonts w:cstheme="minorHAnsi"/>
          <w:b/>
          <w:bCs/>
          <w:i/>
          <w:iCs/>
          <w:sz w:val="20"/>
          <w:szCs w:val="20"/>
          <w:lang w:val="fr-BE"/>
        </w:rPr>
        <w:t>11- qui sont plongés dans l’insouciance.</w:t>
      </w:r>
    </w:p>
    <w:p w14:paraId="353E0EC5" w14:textId="77777777" w:rsidR="00F45E60" w:rsidRPr="00FE2B43" w:rsidRDefault="00F45E60" w:rsidP="00BC1A48">
      <w:pPr>
        <w:jc w:val="both"/>
        <w:rPr>
          <w:rFonts w:cstheme="minorHAnsi"/>
          <w:b/>
          <w:bCs/>
          <w:i/>
          <w:iCs/>
          <w:sz w:val="20"/>
          <w:szCs w:val="20"/>
          <w:lang w:val="fr-BE"/>
        </w:rPr>
      </w:pPr>
      <w:r w:rsidRPr="00FE2B43">
        <w:rPr>
          <w:rFonts w:cstheme="minorHAnsi"/>
          <w:b/>
          <w:bCs/>
          <w:i/>
          <w:iCs/>
          <w:sz w:val="20"/>
          <w:szCs w:val="20"/>
          <w:lang w:val="fr-BE"/>
        </w:rPr>
        <w:t>12- Ils demandent : « A quand le jour de la Rétribution ? »</w:t>
      </w:r>
    </w:p>
    <w:p w14:paraId="28C9618D" w14:textId="77777777" w:rsidR="00F45E60" w:rsidRPr="00FE2B43" w:rsidRDefault="00F45E60" w:rsidP="00BC1A48">
      <w:pPr>
        <w:jc w:val="both"/>
        <w:rPr>
          <w:rFonts w:cstheme="minorHAnsi"/>
          <w:b/>
          <w:bCs/>
          <w:i/>
          <w:iCs/>
          <w:sz w:val="20"/>
          <w:szCs w:val="20"/>
          <w:lang w:val="fr-BE"/>
        </w:rPr>
      </w:pPr>
      <w:r w:rsidRPr="00FE2B43">
        <w:rPr>
          <w:rFonts w:cstheme="minorHAnsi"/>
          <w:b/>
          <w:bCs/>
          <w:i/>
          <w:iCs/>
          <w:sz w:val="20"/>
          <w:szCs w:val="20"/>
          <w:lang w:val="fr-BE"/>
        </w:rPr>
        <w:t>13- Le jour où ils seront éprouvés au Feu :</w:t>
      </w:r>
    </w:p>
    <w:p w14:paraId="50B02AB9" w14:textId="38E85EA8" w:rsidR="00F45E60" w:rsidRPr="00FE2B43" w:rsidRDefault="00F45E60" w:rsidP="00BC1A48">
      <w:pPr>
        <w:jc w:val="both"/>
        <w:rPr>
          <w:rFonts w:cstheme="minorHAnsi"/>
          <w:b/>
          <w:bCs/>
          <w:i/>
          <w:iCs/>
          <w:sz w:val="20"/>
          <w:szCs w:val="20"/>
          <w:lang w:val="fr-BE"/>
        </w:rPr>
      </w:pPr>
      <w:r w:rsidRPr="00FE2B43">
        <w:rPr>
          <w:rFonts w:cstheme="minorHAnsi"/>
          <w:b/>
          <w:bCs/>
          <w:i/>
          <w:iCs/>
          <w:sz w:val="20"/>
          <w:szCs w:val="20"/>
          <w:lang w:val="fr-BE"/>
        </w:rPr>
        <w:t xml:space="preserve">14- On leur dira : </w:t>
      </w:r>
      <w:r w:rsidR="004C708C">
        <w:rPr>
          <w:rFonts w:cstheme="minorHAnsi"/>
          <w:b/>
          <w:bCs/>
          <w:i/>
          <w:iCs/>
          <w:sz w:val="20"/>
          <w:szCs w:val="20"/>
          <w:lang w:val="fr-BE"/>
        </w:rPr>
        <w:t>« </w:t>
      </w:r>
      <w:r w:rsidRPr="00FE2B43">
        <w:rPr>
          <w:rFonts w:cstheme="minorHAnsi"/>
          <w:b/>
          <w:bCs/>
          <w:i/>
          <w:iCs/>
          <w:sz w:val="20"/>
          <w:szCs w:val="20"/>
          <w:lang w:val="fr-BE"/>
        </w:rPr>
        <w:t>Goûtez à votre supplice que vous cherchiez à hâter durant votre vie</w:t>
      </w:r>
      <w:r w:rsidR="004C708C">
        <w:rPr>
          <w:rFonts w:cstheme="minorHAnsi"/>
          <w:b/>
          <w:bCs/>
          <w:i/>
          <w:iCs/>
          <w:sz w:val="20"/>
          <w:szCs w:val="20"/>
          <w:lang w:val="fr-BE"/>
        </w:rPr>
        <w:t> »</w:t>
      </w:r>
      <w:r w:rsidRPr="00FE2B43">
        <w:rPr>
          <w:rFonts w:cstheme="minorHAnsi"/>
          <w:b/>
          <w:bCs/>
          <w:i/>
          <w:iCs/>
          <w:sz w:val="20"/>
          <w:szCs w:val="20"/>
          <w:lang w:val="fr-BE"/>
        </w:rPr>
        <w:t>.</w:t>
      </w:r>
    </w:p>
    <w:p w14:paraId="1163E682" w14:textId="77777777" w:rsidR="00F45E60" w:rsidRPr="00FE2B43" w:rsidRDefault="00F45E60" w:rsidP="00BC1A48">
      <w:pPr>
        <w:jc w:val="both"/>
        <w:rPr>
          <w:rFonts w:cstheme="minorHAnsi"/>
          <w:lang w:val="fr-FR" w:bidi="fa-IR"/>
        </w:rPr>
      </w:pPr>
    </w:p>
    <w:p w14:paraId="408EC0E6" w14:textId="77777777" w:rsidR="00F45E60" w:rsidRPr="00FE2B43" w:rsidRDefault="00F45E60" w:rsidP="00BC1A48">
      <w:pPr>
        <w:jc w:val="both"/>
        <w:rPr>
          <w:rFonts w:cstheme="minorHAnsi"/>
          <w:lang w:val="fr-FR" w:bidi="fa-IR"/>
        </w:rPr>
      </w:pPr>
      <w:r w:rsidRPr="00FE2B43">
        <w:rPr>
          <w:rFonts w:cstheme="minorHAnsi"/>
          <w:lang w:val="fr-FR" w:bidi="fa-IR"/>
        </w:rPr>
        <w:t>1- Le terme « </w:t>
      </w:r>
      <w:proofErr w:type="spellStart"/>
      <w:r w:rsidR="00FE2B43" w:rsidRPr="00FE2B43">
        <w:rPr>
          <w:rFonts w:cstheme="minorHAnsi"/>
          <w:b/>
          <w:bCs/>
          <w:lang w:val="fr-FR" w:bidi="fa-IR"/>
        </w:rPr>
        <w:t>h</w:t>
      </w:r>
      <w:r w:rsidRPr="00FE2B43">
        <w:rPr>
          <w:rFonts w:cstheme="minorHAnsi"/>
          <w:b/>
          <w:bCs/>
          <w:lang w:val="fr-FR" w:bidi="fa-IR"/>
        </w:rPr>
        <w:t>oubouk</w:t>
      </w:r>
      <w:proofErr w:type="spellEnd"/>
      <w:r w:rsidRPr="00FE2B43">
        <w:rPr>
          <w:rFonts w:cstheme="minorHAnsi"/>
          <w:lang w:val="fr-FR" w:bidi="fa-IR"/>
        </w:rPr>
        <w:t> » signifie à l'origine « fermer » quelque chose et le sécuriser. Il signifie également une forme équilibrée, ordonnée et esthétique, ainsi que des chemins couverts et sinueux. Ici, cela fait référence aux belles ondulations et structures du ciel, que l'on peut observer dans les différentes formes d'étoiles, de galaxies et dans les mouvements ondoyants des nuages. Cette interprétation peut ainsi évoquer la beauté et la force de la connexion harmonieuse entre les différentes sphères célestes.</w:t>
      </w:r>
    </w:p>
    <w:p w14:paraId="64F7BE1B" w14:textId="77777777" w:rsidR="007725A4" w:rsidRPr="007725A4" w:rsidRDefault="007725A4" w:rsidP="00BC1A48">
      <w:pPr>
        <w:jc w:val="both"/>
        <w:rPr>
          <w:rFonts w:cstheme="minorHAnsi"/>
          <w:lang w:val="fr-FR" w:bidi="fa-IR"/>
        </w:rPr>
      </w:pPr>
      <w:r w:rsidRPr="007725A4">
        <w:rPr>
          <w:rFonts w:cstheme="minorHAnsi"/>
          <w:lang w:val="fr-FR" w:bidi="fa-IR"/>
        </w:rPr>
        <w:lastRenderedPageBreak/>
        <w:t xml:space="preserve">2- Quant au sens du terme « </w:t>
      </w:r>
      <w:proofErr w:type="spellStart"/>
      <w:r w:rsidRPr="007725A4">
        <w:rPr>
          <w:rFonts w:cstheme="minorHAnsi"/>
          <w:b/>
          <w:bCs/>
          <w:lang w:val="fr-FR" w:bidi="fa-IR"/>
        </w:rPr>
        <w:t>qatl</w:t>
      </w:r>
      <w:proofErr w:type="spellEnd"/>
      <w:r w:rsidRPr="007725A4">
        <w:rPr>
          <w:rFonts w:cstheme="minorHAnsi"/>
          <w:lang w:val="fr-FR" w:bidi="fa-IR"/>
        </w:rPr>
        <w:t xml:space="preserve"> » dans ce verset, les commentateurs ont proposé deux interprétations possibles :</w:t>
      </w:r>
    </w:p>
    <w:p w14:paraId="672CF622" w14:textId="77777777" w:rsidR="007725A4" w:rsidRPr="007725A4" w:rsidRDefault="007725A4" w:rsidP="00BC1A48">
      <w:pPr>
        <w:jc w:val="both"/>
        <w:rPr>
          <w:rFonts w:cstheme="minorHAnsi"/>
          <w:lang w:val="fr-FR" w:bidi="fa-IR"/>
        </w:rPr>
      </w:pPr>
      <w:r w:rsidRPr="007725A4">
        <w:rPr>
          <w:rFonts w:cstheme="minorHAnsi"/>
          <w:lang w:val="fr-FR" w:bidi="fa-IR"/>
        </w:rPr>
        <w:t>a) Il peut faire référence à la « destruction » ou à la « mort » des spéculateurs oisifs et menteurs, en tant que conséquence de leurs propos sans fondement.</w:t>
      </w:r>
    </w:p>
    <w:p w14:paraId="5914121A" w14:textId="77777777" w:rsidR="007725A4" w:rsidRPr="007725A4" w:rsidRDefault="007725A4" w:rsidP="00BC1A48">
      <w:pPr>
        <w:jc w:val="both"/>
        <w:rPr>
          <w:rFonts w:cstheme="minorHAnsi"/>
          <w:lang w:val="fr-FR" w:bidi="fa-IR"/>
        </w:rPr>
      </w:pPr>
      <w:r w:rsidRPr="007725A4">
        <w:rPr>
          <w:rFonts w:cstheme="minorHAnsi"/>
          <w:lang w:val="fr-FR" w:bidi="fa-IR"/>
        </w:rPr>
        <w:t>b) Il peut également signifier la « réprobation » et la « désapprobation » de ces individus, ainsi que leur éloignement de la miséricorde divine.</w:t>
      </w:r>
    </w:p>
    <w:p w14:paraId="1BCCF01E" w14:textId="77777777" w:rsidR="007725A4" w:rsidRPr="007725A4" w:rsidRDefault="007725A4" w:rsidP="00BC1A48">
      <w:pPr>
        <w:jc w:val="both"/>
        <w:rPr>
          <w:rFonts w:cstheme="minorHAnsi"/>
          <w:lang w:val="fr-FR" w:bidi="fa-IR"/>
        </w:rPr>
      </w:pPr>
      <w:r w:rsidRPr="007725A4">
        <w:rPr>
          <w:rFonts w:cstheme="minorHAnsi"/>
          <w:lang w:val="fr-FR" w:bidi="fa-IR"/>
        </w:rPr>
        <w:t>Dans tous les cas, ce verset comporte deux enseignements importants :</w:t>
      </w:r>
    </w:p>
    <w:p w14:paraId="312EF3E8" w14:textId="77777777" w:rsidR="007725A4" w:rsidRPr="007725A4" w:rsidRDefault="007725A4" w:rsidP="00BC1A48">
      <w:pPr>
        <w:jc w:val="both"/>
        <w:rPr>
          <w:rFonts w:cstheme="minorHAnsi"/>
          <w:lang w:val="fr-FR" w:bidi="fa-IR"/>
        </w:rPr>
      </w:pPr>
      <w:r w:rsidRPr="007725A4">
        <w:rPr>
          <w:rFonts w:cstheme="minorHAnsi"/>
          <w:lang w:val="fr-FR" w:bidi="fa-IR"/>
        </w:rPr>
        <w:t>- Le fait de spéculer et de tenir des propos sans fondement est trompeur et mérite une réprobation divine.</w:t>
      </w:r>
    </w:p>
    <w:p w14:paraId="5923BE79" w14:textId="174242B6" w:rsidR="00F45E60" w:rsidRPr="00FE2B43" w:rsidRDefault="007725A4" w:rsidP="00BC1A48">
      <w:pPr>
        <w:jc w:val="both"/>
        <w:rPr>
          <w:rFonts w:cstheme="minorHAnsi"/>
          <w:lang w:val="fr-FR" w:bidi="fa-IR"/>
        </w:rPr>
      </w:pPr>
      <w:r w:rsidRPr="007725A4">
        <w:rPr>
          <w:rFonts w:cstheme="minorHAnsi"/>
          <w:lang w:val="fr-FR" w:bidi="fa-IR"/>
        </w:rPr>
        <w:t>- Il est permis de condamner les comportements déviants et de les désapprouver, en demandant que la malédiction divine s'abatte sur les injustes et ceux qui ont des comportements déviants</w:t>
      </w:r>
      <w:r w:rsidR="00F45E60" w:rsidRPr="00FE2B43">
        <w:rPr>
          <w:rFonts w:cstheme="minorHAnsi"/>
          <w:lang w:val="fr-FR" w:bidi="fa-IR"/>
        </w:rPr>
        <w:t>.</w:t>
      </w:r>
      <w:r w:rsidR="00F45E60" w:rsidRPr="00FE2B43">
        <w:rPr>
          <w:rStyle w:val="Appelnotedebasdep"/>
          <w:rFonts w:cstheme="minorHAnsi"/>
          <w:lang w:val="fr-FR" w:bidi="fa-IR"/>
        </w:rPr>
        <w:footnoteReference w:id="8"/>
      </w:r>
    </w:p>
    <w:p w14:paraId="31ED964F" w14:textId="77777777" w:rsidR="00F45E60" w:rsidRDefault="00F45E60" w:rsidP="00BC1A48">
      <w:pPr>
        <w:jc w:val="both"/>
        <w:rPr>
          <w:rFonts w:cstheme="minorHAnsi"/>
          <w:lang w:val="fr-FR" w:bidi="fa-IR"/>
        </w:rPr>
      </w:pPr>
    </w:p>
    <w:p w14:paraId="527BCA1B" w14:textId="77777777" w:rsidR="007725A4" w:rsidRDefault="007725A4" w:rsidP="00BC1A48">
      <w:pPr>
        <w:jc w:val="both"/>
        <w:rPr>
          <w:rFonts w:cstheme="minorHAnsi"/>
          <w:lang w:val="fr-FR" w:bidi="fa-IR"/>
        </w:rPr>
      </w:pPr>
    </w:p>
    <w:p w14:paraId="20993B1B" w14:textId="77777777" w:rsidR="003617BB" w:rsidRDefault="003617BB" w:rsidP="00BC1A48">
      <w:pPr>
        <w:jc w:val="both"/>
        <w:rPr>
          <w:rFonts w:cstheme="minorHAnsi"/>
          <w:lang w:val="fr-FR" w:bidi="fa-IR"/>
        </w:rPr>
      </w:pPr>
    </w:p>
    <w:p w14:paraId="2D25B882" w14:textId="77777777" w:rsidR="003617BB" w:rsidRDefault="003617BB" w:rsidP="00BC1A48">
      <w:pPr>
        <w:jc w:val="both"/>
        <w:rPr>
          <w:rFonts w:cstheme="minorHAnsi"/>
          <w:lang w:val="fr-FR" w:bidi="fa-IR"/>
        </w:rPr>
      </w:pPr>
    </w:p>
    <w:p w14:paraId="53FBECB4" w14:textId="3970C338" w:rsidR="003617BB" w:rsidRPr="00FE2B43" w:rsidRDefault="003617BB" w:rsidP="003617BB">
      <w:pPr>
        <w:jc w:val="right"/>
        <w:rPr>
          <w:rFonts w:cstheme="minorHAnsi"/>
          <w:lang w:val="fr-FR" w:bidi="fa-IR"/>
        </w:rPr>
      </w:pPr>
      <w:r w:rsidRPr="00635091">
        <w:rPr>
          <w:rFonts w:cs="KFGQPC Uthmanic Script HAFS"/>
          <w:color w:val="000000"/>
          <w:sz w:val="36"/>
          <w:szCs w:val="36"/>
          <w:shd w:val="clear" w:color="auto" w:fill="FFFFFF"/>
          <w:rtl/>
        </w:rPr>
        <w:t xml:space="preserve">إِنَّ </w:t>
      </w:r>
      <w:proofErr w:type="spellStart"/>
      <w:r w:rsidRPr="00635091">
        <w:rPr>
          <w:rFonts w:cs="KFGQPC Uthmanic Script HAFS" w:hint="cs"/>
          <w:color w:val="000000"/>
          <w:sz w:val="36"/>
          <w:szCs w:val="36"/>
          <w:shd w:val="clear" w:color="auto" w:fill="FFFFFF"/>
          <w:rtl/>
        </w:rPr>
        <w:t>ٱ</w:t>
      </w:r>
      <w:r w:rsidRPr="00635091">
        <w:rPr>
          <w:rFonts w:cs="KFGQPC Uthmanic Script HAFS" w:hint="eastAsia"/>
          <w:color w:val="000000"/>
          <w:sz w:val="36"/>
          <w:szCs w:val="36"/>
          <w:shd w:val="clear" w:color="auto" w:fill="FFFFFF"/>
          <w:rtl/>
        </w:rPr>
        <w:t>لۡمُتَّقِينَ</w:t>
      </w:r>
      <w:proofErr w:type="spellEnd"/>
      <w:r w:rsidRPr="00635091">
        <w:rPr>
          <w:rFonts w:cs="KFGQPC Uthmanic Script HAFS"/>
          <w:color w:val="000000"/>
          <w:sz w:val="36"/>
          <w:szCs w:val="36"/>
          <w:shd w:val="clear" w:color="auto" w:fill="FFFFFF"/>
          <w:rtl/>
        </w:rPr>
        <w:t xml:space="preserve"> فِي جَنَّٰتٖ وَعُيُون</w:t>
      </w:r>
      <w:r w:rsidRPr="00635091">
        <w:rPr>
          <w:rFonts w:cs="KFGQPC Uthmanic Script HAFS" w:hint="eastAsia"/>
          <w:color w:val="000000"/>
          <w:sz w:val="36"/>
          <w:szCs w:val="36"/>
          <w:shd w:val="clear" w:color="auto" w:fill="FFFFFF"/>
          <w:rtl/>
        </w:rPr>
        <w:t>ٍ</w:t>
      </w:r>
      <w:r w:rsidRPr="00635091">
        <w:rPr>
          <w:rFonts w:cs="KFGQPC Uthmanic Script HAFS"/>
          <w:color w:val="000000"/>
          <w:sz w:val="36"/>
          <w:szCs w:val="36"/>
          <w:shd w:val="clear" w:color="auto" w:fill="FFFFFF"/>
          <w:rtl/>
        </w:rPr>
        <w:t xml:space="preserve">١٥ ءَاخِذِينَ </w:t>
      </w:r>
      <w:proofErr w:type="spellStart"/>
      <w:r w:rsidRPr="00635091">
        <w:rPr>
          <w:rFonts w:cs="KFGQPC Uthmanic Script HAFS"/>
          <w:color w:val="000000"/>
          <w:sz w:val="36"/>
          <w:szCs w:val="36"/>
          <w:shd w:val="clear" w:color="auto" w:fill="FFFFFF"/>
          <w:rtl/>
        </w:rPr>
        <w:t>مَآ</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color w:val="000000"/>
          <w:sz w:val="36"/>
          <w:szCs w:val="36"/>
          <w:shd w:val="clear" w:color="auto" w:fill="FFFFFF"/>
          <w:rtl/>
        </w:rPr>
        <w:t>ءَاتَىٰهُمۡ</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color w:val="000000"/>
          <w:sz w:val="36"/>
          <w:szCs w:val="36"/>
          <w:shd w:val="clear" w:color="auto" w:fill="FFFFFF"/>
          <w:rtl/>
        </w:rPr>
        <w:t>رَبُّهُمۡۚ</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color w:val="000000"/>
          <w:sz w:val="36"/>
          <w:szCs w:val="36"/>
          <w:shd w:val="clear" w:color="auto" w:fill="FFFFFF"/>
          <w:rtl/>
        </w:rPr>
        <w:t>إِنَّهُمۡ</w:t>
      </w:r>
      <w:proofErr w:type="spellEnd"/>
      <w:r w:rsidRPr="00635091">
        <w:rPr>
          <w:rFonts w:cs="KFGQPC Uthmanic Script HAFS"/>
          <w:color w:val="000000"/>
          <w:sz w:val="36"/>
          <w:szCs w:val="36"/>
          <w:shd w:val="clear" w:color="auto" w:fill="FFFFFF"/>
          <w:rtl/>
        </w:rPr>
        <w:t xml:space="preserve"> كَانُواْ </w:t>
      </w:r>
      <w:proofErr w:type="spellStart"/>
      <w:r w:rsidRPr="00635091">
        <w:rPr>
          <w:rFonts w:cs="KFGQPC Uthmanic Script HAFS"/>
          <w:color w:val="000000"/>
          <w:sz w:val="36"/>
          <w:szCs w:val="36"/>
          <w:shd w:val="clear" w:color="auto" w:fill="FFFFFF"/>
          <w:rtl/>
        </w:rPr>
        <w:t>قَبۡلَ</w:t>
      </w:r>
      <w:proofErr w:type="spellEnd"/>
      <w:r w:rsidRPr="00635091">
        <w:rPr>
          <w:rFonts w:cs="KFGQPC Uthmanic Script HAFS"/>
          <w:color w:val="000000"/>
          <w:sz w:val="36"/>
          <w:szCs w:val="36"/>
          <w:shd w:val="clear" w:color="auto" w:fill="FFFFFF"/>
          <w:rtl/>
        </w:rPr>
        <w:t xml:space="preserve"> ذَٰلِكَ مُحۡسِنِينَ١٦ كَانُواْ </w:t>
      </w:r>
      <w:proofErr w:type="spellStart"/>
      <w:r w:rsidRPr="00635091">
        <w:rPr>
          <w:rFonts w:cs="KFGQPC Uthmanic Script HAFS"/>
          <w:color w:val="000000"/>
          <w:sz w:val="36"/>
          <w:szCs w:val="36"/>
          <w:shd w:val="clear" w:color="auto" w:fill="FFFFFF"/>
          <w:rtl/>
        </w:rPr>
        <w:t>قَلِيلٗا</w:t>
      </w:r>
      <w:proofErr w:type="spellEnd"/>
      <w:r w:rsidRPr="00635091">
        <w:rPr>
          <w:rFonts w:cs="KFGQPC Uthmanic Script HAFS"/>
          <w:color w:val="000000"/>
          <w:sz w:val="36"/>
          <w:szCs w:val="36"/>
          <w:shd w:val="clear" w:color="auto" w:fill="FFFFFF"/>
          <w:rtl/>
        </w:rPr>
        <w:t xml:space="preserve"> مِّنَ </w:t>
      </w:r>
      <w:proofErr w:type="spellStart"/>
      <w:r w:rsidRPr="00635091">
        <w:rPr>
          <w:rFonts w:cs="KFGQPC Uthmanic Script HAFS" w:hint="cs"/>
          <w:color w:val="000000"/>
          <w:sz w:val="36"/>
          <w:szCs w:val="36"/>
          <w:shd w:val="clear" w:color="auto" w:fill="FFFFFF"/>
          <w:rtl/>
        </w:rPr>
        <w:t>ٱ</w:t>
      </w:r>
      <w:r w:rsidRPr="00635091">
        <w:rPr>
          <w:rFonts w:cs="KFGQPC Uthmanic Script HAFS" w:hint="eastAsia"/>
          <w:color w:val="000000"/>
          <w:sz w:val="36"/>
          <w:szCs w:val="36"/>
          <w:shd w:val="clear" w:color="auto" w:fill="FFFFFF"/>
          <w:rtl/>
        </w:rPr>
        <w:t>لَّيۡلِ</w:t>
      </w:r>
      <w:proofErr w:type="spellEnd"/>
      <w:r w:rsidRPr="00635091">
        <w:rPr>
          <w:rFonts w:cs="KFGQPC Uthmanic Script HAFS"/>
          <w:color w:val="000000"/>
          <w:sz w:val="36"/>
          <w:szCs w:val="36"/>
          <w:shd w:val="clear" w:color="auto" w:fill="FFFFFF"/>
          <w:rtl/>
        </w:rPr>
        <w:t xml:space="preserve"> مَا يَهۡجَعُونَ١٧ </w:t>
      </w:r>
      <w:proofErr w:type="spellStart"/>
      <w:r w:rsidRPr="00635091">
        <w:rPr>
          <w:rFonts w:cs="KFGQPC Uthmanic Script HAFS"/>
          <w:color w:val="000000"/>
          <w:sz w:val="36"/>
          <w:szCs w:val="36"/>
          <w:shd w:val="clear" w:color="auto" w:fill="FFFFFF"/>
          <w:rtl/>
        </w:rPr>
        <w:t>وَبِ</w:t>
      </w:r>
      <w:r w:rsidRPr="00635091">
        <w:rPr>
          <w:rFonts w:cs="KFGQPC Uthmanic Script HAFS" w:hint="cs"/>
          <w:color w:val="000000"/>
          <w:sz w:val="36"/>
          <w:szCs w:val="36"/>
          <w:shd w:val="clear" w:color="auto" w:fill="FFFFFF"/>
          <w:rtl/>
        </w:rPr>
        <w:t>ٱ</w:t>
      </w:r>
      <w:r w:rsidRPr="00635091">
        <w:rPr>
          <w:rFonts w:cs="KFGQPC Uthmanic Script HAFS" w:hint="eastAsia"/>
          <w:color w:val="000000"/>
          <w:sz w:val="36"/>
          <w:szCs w:val="36"/>
          <w:shd w:val="clear" w:color="auto" w:fill="FFFFFF"/>
          <w:rtl/>
        </w:rPr>
        <w:t>لۡأَسۡحَارِ</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color w:val="000000"/>
          <w:sz w:val="36"/>
          <w:szCs w:val="36"/>
          <w:shd w:val="clear" w:color="auto" w:fill="FFFFFF"/>
          <w:rtl/>
        </w:rPr>
        <w:t>هُمۡ</w:t>
      </w:r>
      <w:proofErr w:type="spellEnd"/>
      <w:r w:rsidRPr="00635091">
        <w:rPr>
          <w:rFonts w:cs="KFGQPC Uthmanic Script HAFS"/>
          <w:color w:val="000000"/>
          <w:sz w:val="36"/>
          <w:szCs w:val="36"/>
          <w:shd w:val="clear" w:color="auto" w:fill="FFFFFF"/>
          <w:rtl/>
        </w:rPr>
        <w:t xml:space="preserve"> يَسۡتَغۡفِرُونَ١٨ </w:t>
      </w:r>
      <w:proofErr w:type="spellStart"/>
      <w:r w:rsidRPr="00635091">
        <w:rPr>
          <w:rFonts w:cs="KFGQPC Uthmanic Script HAFS"/>
          <w:color w:val="000000"/>
          <w:sz w:val="36"/>
          <w:szCs w:val="36"/>
          <w:shd w:val="clear" w:color="auto" w:fill="FFFFFF"/>
          <w:rtl/>
        </w:rPr>
        <w:t>وَفِيٓ</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color w:val="000000"/>
          <w:sz w:val="36"/>
          <w:szCs w:val="36"/>
          <w:shd w:val="clear" w:color="auto" w:fill="FFFFFF"/>
          <w:rtl/>
        </w:rPr>
        <w:t>أَمۡوَٰلِهِمۡ</w:t>
      </w:r>
      <w:proofErr w:type="spellEnd"/>
      <w:r w:rsidRPr="00635091">
        <w:rPr>
          <w:rFonts w:cs="KFGQPC Uthmanic Script HAFS"/>
          <w:color w:val="000000"/>
          <w:sz w:val="36"/>
          <w:szCs w:val="36"/>
          <w:shd w:val="clear" w:color="auto" w:fill="FFFFFF"/>
          <w:rtl/>
        </w:rPr>
        <w:t xml:space="preserve"> حَقّٞ </w:t>
      </w:r>
      <w:proofErr w:type="spellStart"/>
      <w:r w:rsidRPr="00635091">
        <w:rPr>
          <w:rFonts w:cs="KFGQPC Uthmanic Script HAFS"/>
          <w:color w:val="000000"/>
          <w:sz w:val="36"/>
          <w:szCs w:val="36"/>
          <w:shd w:val="clear" w:color="auto" w:fill="FFFFFF"/>
          <w:rtl/>
        </w:rPr>
        <w:t>لِّلسَّآئِلِ</w:t>
      </w:r>
      <w:proofErr w:type="spellEnd"/>
      <w:r w:rsidRPr="00635091">
        <w:rPr>
          <w:rFonts w:cs="KFGQPC Uthmanic Script HAFS"/>
          <w:color w:val="000000"/>
          <w:sz w:val="36"/>
          <w:szCs w:val="36"/>
          <w:shd w:val="clear" w:color="auto" w:fill="FFFFFF"/>
          <w:rtl/>
        </w:rPr>
        <w:t xml:space="preserve"> وَ</w:t>
      </w:r>
      <w:r w:rsidRPr="00635091">
        <w:rPr>
          <w:rFonts w:cs="KFGQPC Uthmanic Script HAFS" w:hint="cs"/>
          <w:color w:val="000000"/>
          <w:sz w:val="36"/>
          <w:szCs w:val="36"/>
          <w:shd w:val="clear" w:color="auto" w:fill="FFFFFF"/>
          <w:rtl/>
        </w:rPr>
        <w:t>ٱ</w:t>
      </w:r>
      <w:r w:rsidRPr="00635091">
        <w:rPr>
          <w:rFonts w:cs="KFGQPC Uthmanic Script HAFS" w:hint="eastAsia"/>
          <w:color w:val="000000"/>
          <w:sz w:val="36"/>
          <w:szCs w:val="36"/>
          <w:shd w:val="clear" w:color="auto" w:fill="FFFFFF"/>
          <w:rtl/>
        </w:rPr>
        <w:t>لۡمَحۡرُومِ</w:t>
      </w:r>
      <w:r w:rsidRPr="00635091">
        <w:rPr>
          <w:rFonts w:cs="KFGQPC Uthmanic Script HAFS"/>
          <w:color w:val="000000"/>
          <w:sz w:val="36"/>
          <w:szCs w:val="36"/>
          <w:shd w:val="clear" w:color="auto" w:fill="FFFFFF"/>
          <w:rtl/>
        </w:rPr>
        <w:t>١٩</w:t>
      </w:r>
    </w:p>
    <w:p w14:paraId="02AC1332" w14:textId="77777777" w:rsidR="00F45E60" w:rsidRPr="00FE2B43" w:rsidRDefault="00F45E60" w:rsidP="00BC1A48">
      <w:pPr>
        <w:jc w:val="both"/>
        <w:rPr>
          <w:rFonts w:cstheme="minorHAnsi"/>
          <w:lang w:val="fr-FR" w:bidi="fa-IR"/>
        </w:rPr>
      </w:pPr>
    </w:p>
    <w:p w14:paraId="1E690503" w14:textId="77777777" w:rsidR="00F45E60" w:rsidRPr="00FE2B43" w:rsidRDefault="00F45E60" w:rsidP="00BC1A48">
      <w:pPr>
        <w:jc w:val="both"/>
        <w:rPr>
          <w:rFonts w:cstheme="minorHAnsi"/>
          <w:b/>
          <w:bCs/>
          <w:i/>
          <w:iCs/>
          <w:sz w:val="20"/>
          <w:szCs w:val="20"/>
          <w:lang w:val="fr-BE"/>
        </w:rPr>
      </w:pPr>
      <w:r w:rsidRPr="00FE2B43">
        <w:rPr>
          <w:rFonts w:cstheme="minorHAnsi"/>
          <w:b/>
          <w:bCs/>
          <w:i/>
          <w:iCs/>
          <w:sz w:val="20"/>
          <w:szCs w:val="20"/>
          <w:lang w:val="fr-BE"/>
        </w:rPr>
        <w:t>15- Les pieux seront dans des Jardins et [parmi] des sources,</w:t>
      </w:r>
    </w:p>
    <w:p w14:paraId="3DF1FF23" w14:textId="77777777" w:rsidR="00F45E60" w:rsidRPr="00FE2B43" w:rsidRDefault="00F45E60" w:rsidP="00BC1A48">
      <w:pPr>
        <w:jc w:val="both"/>
        <w:rPr>
          <w:rFonts w:cstheme="minorHAnsi"/>
          <w:b/>
          <w:bCs/>
          <w:i/>
          <w:iCs/>
          <w:sz w:val="20"/>
          <w:szCs w:val="20"/>
          <w:lang w:val="fr-BE"/>
        </w:rPr>
      </w:pPr>
      <w:r w:rsidRPr="00FE2B43">
        <w:rPr>
          <w:rFonts w:cstheme="minorHAnsi"/>
          <w:b/>
          <w:bCs/>
          <w:i/>
          <w:iCs/>
          <w:sz w:val="20"/>
          <w:szCs w:val="20"/>
          <w:lang w:val="fr-BE"/>
        </w:rPr>
        <w:t>16- recevant ce que leur Seigneur leur aura donné. Car ils ont été auparavant des bienfaisants :</w:t>
      </w:r>
    </w:p>
    <w:p w14:paraId="07D5B14B" w14:textId="77777777" w:rsidR="00F45E60" w:rsidRPr="00FE2B43" w:rsidRDefault="00F45E60" w:rsidP="00BC1A48">
      <w:pPr>
        <w:jc w:val="both"/>
        <w:rPr>
          <w:rFonts w:cstheme="minorHAnsi"/>
          <w:b/>
          <w:bCs/>
          <w:i/>
          <w:iCs/>
          <w:sz w:val="20"/>
          <w:szCs w:val="20"/>
          <w:lang w:val="fr-BE"/>
        </w:rPr>
      </w:pPr>
      <w:r w:rsidRPr="00FE2B43">
        <w:rPr>
          <w:rFonts w:cstheme="minorHAnsi"/>
          <w:b/>
          <w:bCs/>
          <w:i/>
          <w:iCs/>
          <w:sz w:val="20"/>
          <w:szCs w:val="20"/>
          <w:lang w:val="fr-BE"/>
        </w:rPr>
        <w:t>17- ils dormaient peu, la nuit,</w:t>
      </w:r>
    </w:p>
    <w:p w14:paraId="2BFF39FA" w14:textId="77777777" w:rsidR="00F45E60" w:rsidRPr="00FE2B43" w:rsidRDefault="00F45E60" w:rsidP="00BC1A48">
      <w:pPr>
        <w:jc w:val="both"/>
        <w:rPr>
          <w:rFonts w:cstheme="minorHAnsi"/>
          <w:b/>
          <w:bCs/>
          <w:i/>
          <w:iCs/>
          <w:sz w:val="20"/>
          <w:szCs w:val="20"/>
          <w:lang w:val="fr-BE"/>
        </w:rPr>
      </w:pPr>
      <w:r w:rsidRPr="00FE2B43">
        <w:rPr>
          <w:rFonts w:cstheme="minorHAnsi"/>
          <w:b/>
          <w:bCs/>
          <w:i/>
          <w:iCs/>
          <w:sz w:val="20"/>
          <w:szCs w:val="20"/>
          <w:lang w:val="fr-BE"/>
        </w:rPr>
        <w:t>18- et aux dernières heures de la nuit ils imploraient le pardon [d’Allah] ;</w:t>
      </w:r>
    </w:p>
    <w:p w14:paraId="795FFA58" w14:textId="77777777" w:rsidR="00F45E60" w:rsidRPr="00FE2B43" w:rsidRDefault="00F45E60" w:rsidP="00BC1A48">
      <w:pPr>
        <w:jc w:val="both"/>
        <w:rPr>
          <w:rFonts w:cstheme="minorHAnsi"/>
          <w:b/>
          <w:bCs/>
          <w:i/>
          <w:iCs/>
          <w:sz w:val="20"/>
          <w:szCs w:val="20"/>
          <w:lang w:val="fr-BE"/>
        </w:rPr>
      </w:pPr>
      <w:r w:rsidRPr="00FE2B43">
        <w:rPr>
          <w:rFonts w:cstheme="minorHAnsi"/>
          <w:b/>
          <w:bCs/>
          <w:i/>
          <w:iCs/>
          <w:sz w:val="20"/>
          <w:szCs w:val="20"/>
          <w:lang w:val="fr-BE"/>
        </w:rPr>
        <w:t>19- et dans leurs biens, il y avait un droit réservé au mendiant et au déshérité.</w:t>
      </w:r>
    </w:p>
    <w:p w14:paraId="7213E998" w14:textId="77777777" w:rsidR="00F45E60" w:rsidRPr="00FE2B43" w:rsidRDefault="00F45E60" w:rsidP="00BC1A48">
      <w:pPr>
        <w:jc w:val="both"/>
        <w:rPr>
          <w:rFonts w:cstheme="minorHAnsi"/>
          <w:lang w:val="fr-FR" w:bidi="fa-IR"/>
        </w:rPr>
      </w:pPr>
    </w:p>
    <w:p w14:paraId="00F54E27" w14:textId="211EC0EA" w:rsidR="00F45E60" w:rsidRPr="00FE2B43" w:rsidRDefault="00F45E60" w:rsidP="00BC1A48">
      <w:pPr>
        <w:jc w:val="both"/>
        <w:rPr>
          <w:rFonts w:cstheme="minorHAnsi"/>
          <w:lang w:val="fr-FR" w:bidi="fa-IR"/>
        </w:rPr>
      </w:pPr>
      <w:r w:rsidRPr="00FE2B43">
        <w:rPr>
          <w:rFonts w:cstheme="minorHAnsi"/>
          <w:lang w:val="fr-FR" w:bidi="fa-IR"/>
        </w:rPr>
        <w:t xml:space="preserve">1- L'un des signes distinctifs des pieux </w:t>
      </w:r>
      <w:r w:rsidR="00951D89">
        <w:rPr>
          <w:rFonts w:cstheme="minorHAnsi"/>
          <w:lang w:val="fr-FR" w:bidi="fa-IR"/>
        </w:rPr>
        <w:t xml:space="preserve">du </w:t>
      </w:r>
      <w:r w:rsidR="00872E6F">
        <w:rPr>
          <w:rFonts w:cstheme="minorHAnsi"/>
          <w:lang w:val="fr-FR" w:bidi="fa-IR"/>
        </w:rPr>
        <w:t>P</w:t>
      </w:r>
      <w:r w:rsidR="00951D89">
        <w:rPr>
          <w:rFonts w:cstheme="minorHAnsi"/>
          <w:lang w:val="fr-FR" w:bidi="fa-IR"/>
        </w:rPr>
        <w:t>aradis</w:t>
      </w:r>
      <w:r w:rsidRPr="00FE2B43">
        <w:rPr>
          <w:rFonts w:cstheme="minorHAnsi"/>
          <w:lang w:val="fr-FR" w:bidi="fa-IR"/>
        </w:rPr>
        <w:t xml:space="preserve"> </w:t>
      </w:r>
      <w:r w:rsidR="00951D89">
        <w:rPr>
          <w:rFonts w:cstheme="minorHAnsi"/>
          <w:lang w:val="fr-FR" w:bidi="fa-IR"/>
        </w:rPr>
        <w:t>est</w:t>
      </w:r>
      <w:r w:rsidRPr="00FE2B43">
        <w:rPr>
          <w:rFonts w:cstheme="minorHAnsi"/>
          <w:lang w:val="fr-FR" w:bidi="fa-IR"/>
        </w:rPr>
        <w:t xml:space="preserve"> qu'ils étaient bienveillants et bienfaisants envers les gens, non seulement parce qu'ils obéissaient aux commandements divins, mais aussi par leur propre sens de la raison et de la compassion.</w:t>
      </w:r>
    </w:p>
    <w:p w14:paraId="5DC3F13A" w14:textId="77777777" w:rsidR="00F45E60" w:rsidRPr="00FE2B43" w:rsidRDefault="00F45E60" w:rsidP="00BC1A48">
      <w:pPr>
        <w:jc w:val="both"/>
        <w:rPr>
          <w:rFonts w:cstheme="minorHAnsi"/>
          <w:lang w:val="fr-FR" w:bidi="fa-IR"/>
        </w:rPr>
      </w:pPr>
      <w:r w:rsidRPr="00FE2B43">
        <w:rPr>
          <w:rFonts w:cstheme="minorHAnsi"/>
          <w:lang w:val="fr-FR" w:bidi="fa-IR"/>
        </w:rPr>
        <w:lastRenderedPageBreak/>
        <w:t>2- Dans les récits de l'Imam as-</w:t>
      </w:r>
      <w:proofErr w:type="spellStart"/>
      <w:r w:rsidRPr="00FE2B43">
        <w:rPr>
          <w:rFonts w:cstheme="minorHAnsi"/>
          <w:lang w:val="fr-FR" w:bidi="fa-IR"/>
        </w:rPr>
        <w:t>Sàdiq</w:t>
      </w:r>
      <w:proofErr w:type="spellEnd"/>
      <w:r w:rsidRPr="00FE2B43">
        <w:rPr>
          <w:rFonts w:cstheme="minorHAnsi"/>
          <w:lang w:val="fr-FR" w:bidi="fa-IR"/>
        </w:rPr>
        <w:t xml:space="preserve"> (a) il est dit que les personnes pieuses qui seront au Paradis demandent pardon soixante-dix fois lors du dernier </w:t>
      </w:r>
      <w:proofErr w:type="spellStart"/>
      <w:r w:rsidRPr="00FE2B43">
        <w:rPr>
          <w:rFonts w:cstheme="minorHAnsi"/>
          <w:lang w:val="fr-FR" w:bidi="fa-IR"/>
        </w:rPr>
        <w:t>rakat</w:t>
      </w:r>
      <w:proofErr w:type="spellEnd"/>
      <w:r w:rsidR="00D342A4">
        <w:rPr>
          <w:rStyle w:val="Appelnotedebasdep"/>
          <w:rFonts w:cstheme="minorHAnsi"/>
          <w:lang w:val="fr-FR" w:bidi="fa-IR"/>
        </w:rPr>
        <w:footnoteReference w:id="9"/>
      </w:r>
      <w:r w:rsidRPr="00FE2B43">
        <w:rPr>
          <w:rFonts w:cstheme="minorHAnsi"/>
          <w:lang w:val="fr-FR" w:bidi="fa-IR"/>
        </w:rPr>
        <w:t xml:space="preserve"> de leur prière nocturne.</w:t>
      </w:r>
      <w:r w:rsidRPr="00FE2B43">
        <w:rPr>
          <w:rStyle w:val="Appelnotedebasdep"/>
          <w:rFonts w:cstheme="minorHAnsi"/>
          <w:lang w:val="fr-FR" w:bidi="fa-IR"/>
        </w:rPr>
        <w:footnoteReference w:id="10"/>
      </w:r>
    </w:p>
    <w:p w14:paraId="410A2DB7" w14:textId="7286DF3E" w:rsidR="00F45E60" w:rsidRPr="00FE2B43" w:rsidRDefault="00F45E60" w:rsidP="00BC1A48">
      <w:pPr>
        <w:jc w:val="both"/>
        <w:rPr>
          <w:rFonts w:cstheme="minorHAnsi"/>
          <w:lang w:val="fr-FR" w:bidi="fa-IR"/>
        </w:rPr>
      </w:pPr>
      <w:r w:rsidRPr="00FE2B43">
        <w:rPr>
          <w:rFonts w:cstheme="minorHAnsi"/>
          <w:lang w:val="fr-FR" w:bidi="fa-IR"/>
        </w:rPr>
        <w:t>De même, il a été rapporté du Saint Prophète (s) qu'il aimait la fin de la nuit pour la veillée et l'adoration</w:t>
      </w:r>
      <w:r w:rsidR="00C54FD3">
        <w:rPr>
          <w:rFonts w:cstheme="minorHAnsi"/>
          <w:lang w:val="fr-FR" w:bidi="fa-IR"/>
        </w:rPr>
        <w:t>,</w:t>
      </w:r>
      <w:r w:rsidRPr="00FE2B43">
        <w:rPr>
          <w:rFonts w:cstheme="minorHAnsi"/>
          <w:lang w:val="fr-FR" w:bidi="fa-IR"/>
        </w:rPr>
        <w:t xml:space="preserve"> plus que le début de la nuit, car Dieu dit : « Ils demandent pardon à l'aube</w:t>
      </w:r>
      <w:r w:rsidR="001F68FC">
        <w:rPr>
          <w:rFonts w:cstheme="minorHAnsi"/>
          <w:lang w:val="fr-FR" w:bidi="fa-IR"/>
        </w:rPr>
        <w:t xml:space="preserve"> </w:t>
      </w:r>
      <w:r w:rsidRPr="00FE2B43">
        <w:rPr>
          <w:rFonts w:cstheme="minorHAnsi"/>
          <w:lang w:val="fr-FR" w:bidi="fa-IR"/>
        </w:rPr>
        <w:t>»</w:t>
      </w:r>
      <w:r w:rsidR="001F68FC">
        <w:rPr>
          <w:rFonts w:cstheme="minorHAnsi"/>
          <w:lang w:val="fr-FR" w:bidi="fa-IR"/>
        </w:rPr>
        <w:t>.</w:t>
      </w:r>
      <w:r w:rsidRPr="00FE2B43">
        <w:rPr>
          <w:rStyle w:val="Appelnotedebasdep"/>
          <w:rFonts w:cstheme="minorHAnsi"/>
          <w:lang w:val="fr-FR" w:bidi="fa-IR"/>
        </w:rPr>
        <w:footnoteReference w:id="11"/>
      </w:r>
    </w:p>
    <w:p w14:paraId="3E889D26" w14:textId="77777777" w:rsidR="00F45E60" w:rsidRPr="00FE2B43" w:rsidRDefault="00F45E60" w:rsidP="00BC1A48">
      <w:pPr>
        <w:jc w:val="both"/>
        <w:rPr>
          <w:rFonts w:cstheme="minorHAnsi"/>
          <w:lang w:val="fr-FR" w:bidi="fa-IR"/>
        </w:rPr>
      </w:pPr>
      <w:r w:rsidRPr="00FE2B43">
        <w:rPr>
          <w:rFonts w:cstheme="minorHAnsi"/>
          <w:lang w:val="fr-FR" w:bidi="fa-IR"/>
        </w:rPr>
        <w:t>Un autre récit du Prophète</w:t>
      </w:r>
      <w:r w:rsidR="00FE2B43">
        <w:rPr>
          <w:rFonts w:cstheme="minorHAnsi"/>
          <w:lang w:val="fr-FR" w:bidi="fa-IR"/>
        </w:rPr>
        <w:t xml:space="preserve"> (s)</w:t>
      </w:r>
      <w:r w:rsidRPr="00FE2B43">
        <w:rPr>
          <w:rFonts w:cstheme="minorHAnsi"/>
          <w:lang w:val="fr-FR" w:bidi="fa-IR"/>
        </w:rPr>
        <w:t xml:space="preserve"> mentionne que les gens honorables de sa communauté sont de deux catégories</w:t>
      </w:r>
      <w:r w:rsidR="00FE2B43">
        <w:rPr>
          <w:rFonts w:cstheme="minorHAnsi"/>
          <w:lang w:val="fr-FR" w:bidi="fa-IR"/>
        </w:rPr>
        <w:t xml:space="preserve"> </w:t>
      </w:r>
      <w:r w:rsidRPr="00FE2B43">
        <w:rPr>
          <w:rFonts w:cstheme="minorHAnsi"/>
          <w:lang w:val="fr-FR" w:bidi="fa-IR"/>
        </w:rPr>
        <w:t>: ceux qui mémorisent le Coran et ceux qui restent éveillés en prière.</w:t>
      </w:r>
      <w:r w:rsidRPr="00FE2B43">
        <w:rPr>
          <w:rStyle w:val="Appelnotedebasdep"/>
          <w:rFonts w:cstheme="minorHAnsi"/>
          <w:lang w:val="fr-FR" w:bidi="fa-IR"/>
        </w:rPr>
        <w:footnoteReference w:id="12"/>
      </w:r>
    </w:p>
    <w:p w14:paraId="1A018237" w14:textId="0B96D090" w:rsidR="00F45E60" w:rsidRPr="00FE2B43" w:rsidRDefault="00F45E60" w:rsidP="00BC1A48">
      <w:pPr>
        <w:jc w:val="both"/>
        <w:rPr>
          <w:rFonts w:cstheme="minorHAnsi"/>
          <w:lang w:val="fr-FR" w:bidi="fa-IR"/>
        </w:rPr>
      </w:pPr>
      <w:r w:rsidRPr="00FE2B43">
        <w:rPr>
          <w:rFonts w:cstheme="minorHAnsi"/>
          <w:lang w:val="fr-FR" w:bidi="fa-IR"/>
        </w:rPr>
        <w:t>3- Dans ces versets, il est fait mention d'établir des « droits » pour les nécessiteux dans la société. Cela signifie que les musulmans devraient régulièrement consacrer une part de leurs revenus quotidiens ou mensuels aux pauvres. Cette pratique crée un lien permanent entre les riches et les pauvres, et assure un soutien conti</w:t>
      </w:r>
      <w:r w:rsidR="00C54FD3">
        <w:rPr>
          <w:rFonts w:cstheme="minorHAnsi"/>
          <w:lang w:val="fr-FR" w:bidi="fa-IR"/>
        </w:rPr>
        <w:t>nu aux nécessiteux</w:t>
      </w:r>
      <w:r w:rsidRPr="00FE2B43">
        <w:rPr>
          <w:rFonts w:cstheme="minorHAnsi"/>
          <w:lang w:val="fr-FR" w:bidi="fa-IR"/>
        </w:rPr>
        <w:t>.</w:t>
      </w:r>
      <w:r w:rsidRPr="00FE2B43">
        <w:rPr>
          <w:rStyle w:val="Appelnotedebasdep"/>
          <w:rFonts w:cstheme="minorHAnsi"/>
          <w:lang w:val="fr-FR" w:bidi="fa-IR"/>
        </w:rPr>
        <w:footnoteReference w:id="13"/>
      </w:r>
    </w:p>
    <w:p w14:paraId="46ED2F6D" w14:textId="77777777" w:rsidR="00F45E60" w:rsidRDefault="00F45E60" w:rsidP="00BC1A48">
      <w:pPr>
        <w:jc w:val="both"/>
        <w:rPr>
          <w:rFonts w:cstheme="minorHAnsi"/>
          <w:lang w:val="fr-FR" w:bidi="fa-IR"/>
        </w:rPr>
      </w:pPr>
    </w:p>
    <w:p w14:paraId="14415253" w14:textId="77777777" w:rsidR="00FE2B43" w:rsidRPr="00FE2B43" w:rsidRDefault="00FE2B43" w:rsidP="00BC1A48">
      <w:pPr>
        <w:jc w:val="both"/>
        <w:rPr>
          <w:rFonts w:cstheme="minorHAnsi"/>
          <w:lang w:val="fr-FR" w:bidi="fa-IR"/>
        </w:rPr>
      </w:pPr>
    </w:p>
    <w:p w14:paraId="28FFF8F2" w14:textId="77777777" w:rsidR="00F45E60" w:rsidRDefault="00F45E60" w:rsidP="00BC1A48">
      <w:pPr>
        <w:jc w:val="both"/>
        <w:rPr>
          <w:rFonts w:cstheme="minorHAnsi"/>
          <w:lang w:val="fr-FR" w:bidi="fa-IR"/>
        </w:rPr>
      </w:pPr>
    </w:p>
    <w:p w14:paraId="103E657B" w14:textId="0850EA20" w:rsidR="003617BB" w:rsidRDefault="003617BB" w:rsidP="003617BB">
      <w:pPr>
        <w:jc w:val="right"/>
        <w:rPr>
          <w:rFonts w:cstheme="minorHAnsi"/>
          <w:lang w:val="fr-FR" w:bidi="fa-IR"/>
        </w:rPr>
      </w:pPr>
      <w:r w:rsidRPr="00635091">
        <w:rPr>
          <w:rFonts w:cs="KFGQPC Uthmanic Script HAFS"/>
          <w:color w:val="000000"/>
          <w:sz w:val="36"/>
          <w:szCs w:val="36"/>
          <w:shd w:val="clear" w:color="auto" w:fill="FFFFFF"/>
          <w:rtl/>
        </w:rPr>
        <w:t xml:space="preserve">وَفِي </w:t>
      </w:r>
      <w:proofErr w:type="spellStart"/>
      <w:r w:rsidRPr="00635091">
        <w:rPr>
          <w:rFonts w:cs="KFGQPC Uthmanic Script HAFS" w:hint="cs"/>
          <w:color w:val="000000"/>
          <w:sz w:val="36"/>
          <w:szCs w:val="36"/>
          <w:shd w:val="clear" w:color="auto" w:fill="FFFFFF"/>
          <w:rtl/>
        </w:rPr>
        <w:t>ٱ</w:t>
      </w:r>
      <w:r w:rsidRPr="00635091">
        <w:rPr>
          <w:rFonts w:cs="KFGQPC Uthmanic Script HAFS" w:hint="eastAsia"/>
          <w:color w:val="000000"/>
          <w:sz w:val="36"/>
          <w:szCs w:val="36"/>
          <w:shd w:val="clear" w:color="auto" w:fill="FFFFFF"/>
          <w:rtl/>
        </w:rPr>
        <w:t>لۡأَرۡضِ</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color w:val="000000"/>
          <w:sz w:val="36"/>
          <w:szCs w:val="36"/>
          <w:shd w:val="clear" w:color="auto" w:fill="FFFFFF"/>
          <w:rtl/>
        </w:rPr>
        <w:t>ءَايَٰت</w:t>
      </w:r>
      <w:proofErr w:type="spellEnd"/>
      <w:r w:rsidRPr="00635091">
        <w:rPr>
          <w:rFonts w:cs="KFGQPC Uthmanic Script HAFS"/>
          <w:color w:val="000000"/>
          <w:sz w:val="36"/>
          <w:szCs w:val="36"/>
          <w:shd w:val="clear" w:color="auto" w:fill="FFFFFF"/>
          <w:rtl/>
        </w:rPr>
        <w:t xml:space="preserve">ٞ لِّلۡمُوقِنِينَ٢٠ </w:t>
      </w:r>
      <w:proofErr w:type="spellStart"/>
      <w:r w:rsidRPr="00635091">
        <w:rPr>
          <w:rFonts w:cs="KFGQPC Uthmanic Script HAFS"/>
          <w:color w:val="000000"/>
          <w:sz w:val="36"/>
          <w:szCs w:val="36"/>
          <w:shd w:val="clear" w:color="auto" w:fill="FFFFFF"/>
          <w:rtl/>
        </w:rPr>
        <w:t>وَفِيٓ</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color w:val="000000"/>
          <w:sz w:val="36"/>
          <w:szCs w:val="36"/>
          <w:shd w:val="clear" w:color="auto" w:fill="FFFFFF"/>
          <w:rtl/>
        </w:rPr>
        <w:t>أَنفُسِكُمۡۚ</w:t>
      </w:r>
      <w:proofErr w:type="spellEnd"/>
      <w:r w:rsidRPr="00635091">
        <w:rPr>
          <w:rFonts w:cs="KFGQPC Uthmanic Script HAFS"/>
          <w:color w:val="000000"/>
          <w:sz w:val="36"/>
          <w:szCs w:val="36"/>
          <w:shd w:val="clear" w:color="auto" w:fill="FFFFFF"/>
          <w:rtl/>
        </w:rPr>
        <w:t xml:space="preserve"> أَفَلَا تُبۡصِرُونَ٢١</w:t>
      </w:r>
    </w:p>
    <w:p w14:paraId="43AB9EA8" w14:textId="77777777" w:rsidR="003617BB" w:rsidRPr="00FE2B43" w:rsidRDefault="003617BB" w:rsidP="00BC1A48">
      <w:pPr>
        <w:jc w:val="both"/>
        <w:rPr>
          <w:rFonts w:cstheme="minorHAnsi"/>
          <w:lang w:val="fr-FR" w:bidi="fa-IR"/>
        </w:rPr>
      </w:pPr>
    </w:p>
    <w:p w14:paraId="7EFE17A1" w14:textId="77777777" w:rsidR="00F45E60" w:rsidRPr="00FE2B43" w:rsidRDefault="00F45E60" w:rsidP="00BC1A48">
      <w:pPr>
        <w:jc w:val="both"/>
        <w:rPr>
          <w:rFonts w:cstheme="minorHAnsi"/>
          <w:b/>
          <w:bCs/>
          <w:i/>
          <w:iCs/>
          <w:sz w:val="20"/>
          <w:szCs w:val="20"/>
          <w:lang w:val="fr-BE"/>
        </w:rPr>
      </w:pPr>
      <w:r w:rsidRPr="00FE2B43">
        <w:rPr>
          <w:rFonts w:cstheme="minorHAnsi"/>
          <w:b/>
          <w:bCs/>
          <w:i/>
          <w:iCs/>
          <w:sz w:val="20"/>
          <w:szCs w:val="20"/>
          <w:lang w:val="fr-BE"/>
        </w:rPr>
        <w:t>20- Il y a sur terre des preuves pour ceux qui croient avec certitude ;</w:t>
      </w:r>
    </w:p>
    <w:p w14:paraId="74DD72C5" w14:textId="77777777" w:rsidR="00F45E60" w:rsidRPr="00FE2B43" w:rsidRDefault="00F45E60" w:rsidP="00BC1A48">
      <w:pPr>
        <w:jc w:val="both"/>
        <w:rPr>
          <w:rFonts w:cstheme="minorHAnsi"/>
          <w:b/>
          <w:bCs/>
          <w:i/>
          <w:iCs/>
          <w:sz w:val="20"/>
          <w:szCs w:val="20"/>
          <w:lang w:val="fr-BE"/>
        </w:rPr>
      </w:pPr>
      <w:r w:rsidRPr="00FE2B43">
        <w:rPr>
          <w:rFonts w:cstheme="minorHAnsi"/>
          <w:b/>
          <w:bCs/>
          <w:i/>
          <w:iCs/>
          <w:sz w:val="20"/>
          <w:szCs w:val="20"/>
          <w:lang w:val="fr-BE"/>
        </w:rPr>
        <w:t>21- Il y a également en vous-mêmes, des signes évidents. En êtes-vous inconscients et ne saisissez-vous pas leur portée ?</w:t>
      </w:r>
    </w:p>
    <w:p w14:paraId="6E88F65C" w14:textId="77777777" w:rsidR="00F45E60" w:rsidRPr="00FE2B43" w:rsidRDefault="00F45E60" w:rsidP="00BC1A48">
      <w:pPr>
        <w:jc w:val="both"/>
        <w:rPr>
          <w:rFonts w:cstheme="minorHAnsi"/>
          <w:lang w:val="fr-FR" w:bidi="fa-IR"/>
        </w:rPr>
      </w:pPr>
    </w:p>
    <w:p w14:paraId="17601EEF" w14:textId="77777777" w:rsidR="00F45E60" w:rsidRPr="00FE2B43" w:rsidRDefault="00F45E60" w:rsidP="00BC1A48">
      <w:pPr>
        <w:jc w:val="both"/>
        <w:rPr>
          <w:rFonts w:cstheme="minorHAnsi"/>
          <w:lang w:val="fr-FR" w:bidi="fa-IR"/>
        </w:rPr>
      </w:pPr>
      <w:r w:rsidRPr="00FE2B43">
        <w:rPr>
          <w:rFonts w:cstheme="minorHAnsi"/>
          <w:lang w:val="fr-FR" w:bidi="fa-IR"/>
        </w:rPr>
        <w:t>1- Au verset 20, les signes de la puissance de Dieu sur la terre et dans la nature sont mentionnés. L'ordre parfait du mouvement de la terre, son volume, sa gravité, les matériaux qui la composent, ainsi que l'atmosphère qui l'entoure, les montagnes stables, les plaines et les rivières, les sources et toute la diversité des plantes et des animaux - chacun jouant un rôle essentiel dans la continuité de la vie humaine - représentent autant de preuves tangibles de la Toute-Puissance et de la connaissance infinie de Dieu.</w:t>
      </w:r>
    </w:p>
    <w:p w14:paraId="5D8F85DF" w14:textId="2E02444B" w:rsidR="00F45E60" w:rsidRPr="00FE2B43" w:rsidRDefault="00F45E60" w:rsidP="00BC1A48">
      <w:pPr>
        <w:jc w:val="both"/>
        <w:rPr>
          <w:rFonts w:cstheme="minorHAnsi"/>
          <w:lang w:val="fr-FR" w:bidi="fa-IR"/>
        </w:rPr>
      </w:pPr>
      <w:r w:rsidRPr="00FE2B43">
        <w:rPr>
          <w:rFonts w:cstheme="minorHAnsi"/>
          <w:lang w:val="fr-FR" w:bidi="fa-IR"/>
        </w:rPr>
        <w:t xml:space="preserve">2- Au verset 21, les signes de Dieu dans l'être humain sont soulignés. L'homme, qualifié de « grand érudit », débute son existence à l'intérieur du </w:t>
      </w:r>
      <w:r w:rsidR="00791731" w:rsidRPr="00791731">
        <w:rPr>
          <w:rFonts w:cstheme="minorHAnsi"/>
          <w:lang w:val="fr-FR" w:bidi="fa-IR"/>
        </w:rPr>
        <w:t>ventre</w:t>
      </w:r>
      <w:r w:rsidRPr="00791731">
        <w:rPr>
          <w:rFonts w:cstheme="minorHAnsi"/>
          <w:lang w:val="fr-FR" w:bidi="fa-IR"/>
        </w:rPr>
        <w:t xml:space="preserve"> maternel</w:t>
      </w:r>
      <w:r w:rsidRPr="00FE2B43">
        <w:rPr>
          <w:rFonts w:cstheme="minorHAnsi"/>
          <w:lang w:val="fr-FR" w:bidi="fa-IR"/>
        </w:rPr>
        <w:t xml:space="preserve"> et passe par différentes étapes évolutives. Les cellules et les différentes parties de son corps fonctionnent comme une immense usine, tandis que les secrets de son âme, de sa raison et de son intelligence sont autant de merveilles issues de la Connaissance et de la Puissance du Créateur. Ces deux versets mettent en évidence la grandeur des signes divins, tant dans la création cosmique que dans la création humaine. Ils invitent l'homme à contempler attentivement </w:t>
      </w:r>
      <w:r w:rsidRPr="00FE2B43">
        <w:rPr>
          <w:rFonts w:cstheme="minorHAnsi"/>
          <w:lang w:val="fr-FR" w:bidi="fa-IR"/>
        </w:rPr>
        <w:lastRenderedPageBreak/>
        <w:t>ces preuves tangibles de l'Unicité et de la Toute-Puissance de Dieu, afin de raffermir sa foi et sa soumission envers le Créateur Suprême.</w:t>
      </w:r>
      <w:r w:rsidRPr="00FE2B43">
        <w:rPr>
          <w:rStyle w:val="Appelnotedebasdep"/>
          <w:rFonts w:cstheme="minorHAnsi"/>
          <w:lang w:val="fr-FR" w:bidi="fa-IR"/>
        </w:rPr>
        <w:footnoteReference w:id="14"/>
      </w:r>
    </w:p>
    <w:p w14:paraId="6584AA5A" w14:textId="77777777" w:rsidR="00FE2B43" w:rsidRDefault="00FE2B43" w:rsidP="00BC1A48">
      <w:pPr>
        <w:jc w:val="both"/>
        <w:rPr>
          <w:rFonts w:cstheme="minorHAnsi"/>
          <w:lang w:val="fr-FR" w:bidi="fa-IR"/>
        </w:rPr>
      </w:pPr>
    </w:p>
    <w:p w14:paraId="65C9387A" w14:textId="77777777" w:rsidR="003617BB" w:rsidRDefault="003617BB" w:rsidP="00BC1A48">
      <w:pPr>
        <w:jc w:val="both"/>
        <w:rPr>
          <w:rFonts w:cstheme="minorHAnsi"/>
          <w:lang w:val="fr-FR" w:bidi="fa-IR"/>
        </w:rPr>
      </w:pPr>
    </w:p>
    <w:p w14:paraId="56EE3B1E" w14:textId="77777777" w:rsidR="003617BB" w:rsidRDefault="003617BB" w:rsidP="00BC1A48">
      <w:pPr>
        <w:jc w:val="both"/>
        <w:rPr>
          <w:rFonts w:cstheme="minorHAnsi"/>
          <w:lang w:val="fr-FR" w:bidi="fa-IR"/>
        </w:rPr>
      </w:pPr>
    </w:p>
    <w:p w14:paraId="2A18FB3B" w14:textId="71BE7410" w:rsidR="003617BB" w:rsidRDefault="003617BB" w:rsidP="003617BB">
      <w:pPr>
        <w:jc w:val="right"/>
        <w:rPr>
          <w:rFonts w:cstheme="minorHAnsi"/>
          <w:lang w:val="fr-FR" w:bidi="fa-IR"/>
        </w:rPr>
      </w:pPr>
      <w:r w:rsidRPr="00635091">
        <w:rPr>
          <w:rFonts w:cs="KFGQPC Uthmanic Script HAFS"/>
          <w:color w:val="000000"/>
          <w:sz w:val="36"/>
          <w:szCs w:val="36"/>
          <w:shd w:val="clear" w:color="auto" w:fill="FFFFFF"/>
          <w:rtl/>
        </w:rPr>
        <w:t xml:space="preserve">وَفِي </w:t>
      </w:r>
      <w:proofErr w:type="spellStart"/>
      <w:r w:rsidRPr="00635091">
        <w:rPr>
          <w:rFonts w:cs="KFGQPC Uthmanic Script HAFS" w:hint="cs"/>
          <w:color w:val="000000"/>
          <w:sz w:val="36"/>
          <w:szCs w:val="36"/>
          <w:shd w:val="clear" w:color="auto" w:fill="FFFFFF"/>
          <w:rtl/>
        </w:rPr>
        <w:t>ٱ</w:t>
      </w:r>
      <w:r w:rsidRPr="00635091">
        <w:rPr>
          <w:rFonts w:cs="KFGQPC Uthmanic Script HAFS" w:hint="eastAsia"/>
          <w:color w:val="000000"/>
          <w:sz w:val="36"/>
          <w:szCs w:val="36"/>
          <w:shd w:val="clear" w:color="auto" w:fill="FFFFFF"/>
          <w:rtl/>
        </w:rPr>
        <w:t>لسَّمَآءِ</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color w:val="000000"/>
          <w:sz w:val="36"/>
          <w:szCs w:val="36"/>
          <w:shd w:val="clear" w:color="auto" w:fill="FFFFFF"/>
          <w:rtl/>
        </w:rPr>
        <w:t>رِزۡقُكُمۡ</w:t>
      </w:r>
      <w:proofErr w:type="spellEnd"/>
      <w:r w:rsidRPr="00635091">
        <w:rPr>
          <w:rFonts w:cs="KFGQPC Uthmanic Script HAFS"/>
          <w:color w:val="000000"/>
          <w:sz w:val="36"/>
          <w:szCs w:val="36"/>
          <w:shd w:val="clear" w:color="auto" w:fill="FFFFFF"/>
          <w:rtl/>
        </w:rPr>
        <w:t xml:space="preserve"> وَمَا تُوعَدُونَ٢٢ فَوَرَبِّ </w:t>
      </w:r>
      <w:proofErr w:type="spellStart"/>
      <w:r w:rsidRPr="00635091">
        <w:rPr>
          <w:rFonts w:cs="KFGQPC Uthmanic Script HAFS" w:hint="cs"/>
          <w:color w:val="000000"/>
          <w:sz w:val="36"/>
          <w:szCs w:val="36"/>
          <w:shd w:val="clear" w:color="auto" w:fill="FFFFFF"/>
          <w:rtl/>
        </w:rPr>
        <w:t>ٱ</w:t>
      </w:r>
      <w:r w:rsidRPr="00635091">
        <w:rPr>
          <w:rFonts w:cs="KFGQPC Uthmanic Script HAFS" w:hint="eastAsia"/>
          <w:color w:val="000000"/>
          <w:sz w:val="36"/>
          <w:szCs w:val="36"/>
          <w:shd w:val="clear" w:color="auto" w:fill="FFFFFF"/>
          <w:rtl/>
        </w:rPr>
        <w:t>لسَّمَآءِ</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color w:val="000000"/>
          <w:sz w:val="36"/>
          <w:szCs w:val="36"/>
          <w:shd w:val="clear" w:color="auto" w:fill="FFFFFF"/>
          <w:rtl/>
        </w:rPr>
        <w:t>وَ</w:t>
      </w:r>
      <w:r w:rsidRPr="00635091">
        <w:rPr>
          <w:rFonts w:cs="KFGQPC Uthmanic Script HAFS" w:hint="cs"/>
          <w:color w:val="000000"/>
          <w:sz w:val="36"/>
          <w:szCs w:val="36"/>
          <w:shd w:val="clear" w:color="auto" w:fill="FFFFFF"/>
          <w:rtl/>
        </w:rPr>
        <w:t>ٱ</w:t>
      </w:r>
      <w:r w:rsidRPr="00635091">
        <w:rPr>
          <w:rFonts w:cs="KFGQPC Uthmanic Script HAFS" w:hint="eastAsia"/>
          <w:color w:val="000000"/>
          <w:sz w:val="36"/>
          <w:szCs w:val="36"/>
          <w:shd w:val="clear" w:color="auto" w:fill="FFFFFF"/>
          <w:rtl/>
        </w:rPr>
        <w:t>لۡأَرۡضِ</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color w:val="000000"/>
          <w:sz w:val="36"/>
          <w:szCs w:val="36"/>
          <w:shd w:val="clear" w:color="auto" w:fill="FFFFFF"/>
          <w:rtl/>
        </w:rPr>
        <w:t>إِنَّهُ</w:t>
      </w:r>
      <w:r w:rsidRPr="00635091">
        <w:rPr>
          <w:rFonts w:cs="KFGQPC Uthmanic Script HAFS" w:hint="cs"/>
          <w:color w:val="000000"/>
          <w:sz w:val="36"/>
          <w:szCs w:val="36"/>
          <w:shd w:val="clear" w:color="auto" w:fill="FFFFFF"/>
          <w:rtl/>
        </w:rPr>
        <w:t>ۥ</w:t>
      </w:r>
      <w:proofErr w:type="spellEnd"/>
      <w:r w:rsidRPr="00635091">
        <w:rPr>
          <w:rFonts w:cs="KFGQPC Uthmanic Script HAFS"/>
          <w:color w:val="000000"/>
          <w:sz w:val="36"/>
          <w:szCs w:val="36"/>
          <w:shd w:val="clear" w:color="auto" w:fill="FFFFFF"/>
          <w:rtl/>
        </w:rPr>
        <w:t xml:space="preserve"> لَحَقّٞ </w:t>
      </w:r>
      <w:proofErr w:type="spellStart"/>
      <w:r w:rsidRPr="00635091">
        <w:rPr>
          <w:rFonts w:cs="KFGQPC Uthmanic Script HAFS"/>
          <w:color w:val="000000"/>
          <w:sz w:val="36"/>
          <w:szCs w:val="36"/>
          <w:shd w:val="clear" w:color="auto" w:fill="FFFFFF"/>
          <w:rtl/>
        </w:rPr>
        <w:t>مِّثۡلَ</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color w:val="000000"/>
          <w:sz w:val="36"/>
          <w:szCs w:val="36"/>
          <w:shd w:val="clear" w:color="auto" w:fill="FFFFFF"/>
          <w:rtl/>
        </w:rPr>
        <w:t>مَآ</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color w:val="000000"/>
          <w:sz w:val="36"/>
          <w:szCs w:val="36"/>
          <w:shd w:val="clear" w:color="auto" w:fill="FFFFFF"/>
          <w:rtl/>
        </w:rPr>
        <w:t>أَنَّكُمۡ</w:t>
      </w:r>
      <w:proofErr w:type="spellEnd"/>
      <w:r w:rsidRPr="00635091">
        <w:rPr>
          <w:rFonts w:cs="KFGQPC Uthmanic Script HAFS"/>
          <w:color w:val="000000"/>
          <w:sz w:val="36"/>
          <w:szCs w:val="36"/>
          <w:shd w:val="clear" w:color="auto" w:fill="FFFFFF"/>
          <w:rtl/>
        </w:rPr>
        <w:t xml:space="preserve"> تَنطِقُونَ٢٣</w:t>
      </w:r>
    </w:p>
    <w:p w14:paraId="6D6CF7A2" w14:textId="77777777" w:rsidR="003617BB" w:rsidRPr="00FE2B43" w:rsidRDefault="003617BB" w:rsidP="00BC1A48">
      <w:pPr>
        <w:jc w:val="both"/>
        <w:rPr>
          <w:rFonts w:cstheme="minorHAnsi"/>
          <w:lang w:val="fr-FR" w:bidi="fa-IR"/>
        </w:rPr>
      </w:pPr>
    </w:p>
    <w:p w14:paraId="2D882EDD" w14:textId="77777777" w:rsidR="00F45E60" w:rsidRPr="00FE2B43" w:rsidRDefault="00F45E60" w:rsidP="00BC1A48">
      <w:pPr>
        <w:jc w:val="both"/>
        <w:rPr>
          <w:rFonts w:cstheme="minorHAnsi"/>
          <w:b/>
          <w:bCs/>
          <w:i/>
          <w:iCs/>
          <w:sz w:val="20"/>
          <w:szCs w:val="20"/>
          <w:lang w:val="fr-BE"/>
        </w:rPr>
      </w:pPr>
      <w:r w:rsidRPr="009004A1">
        <w:rPr>
          <w:rFonts w:cstheme="minorHAnsi"/>
          <w:b/>
          <w:bCs/>
          <w:i/>
          <w:iCs/>
          <w:sz w:val="20"/>
          <w:szCs w:val="20"/>
          <w:lang w:val="fr-BE"/>
        </w:rPr>
        <w:t>22-</w:t>
      </w:r>
      <w:r w:rsidRPr="00FE2B43">
        <w:rPr>
          <w:rFonts w:cstheme="minorHAnsi"/>
          <w:b/>
          <w:bCs/>
          <w:i/>
          <w:iCs/>
          <w:sz w:val="20"/>
          <w:szCs w:val="20"/>
          <w:lang w:val="fr-BE"/>
        </w:rPr>
        <w:t xml:space="preserve"> Et il y dans le ciel votre subsistance et ce qui vous a été promis.</w:t>
      </w:r>
    </w:p>
    <w:p w14:paraId="5C7AAAE7" w14:textId="77777777" w:rsidR="00F45E60" w:rsidRPr="00FE2B43" w:rsidRDefault="00F45E60" w:rsidP="00BC1A48">
      <w:pPr>
        <w:jc w:val="both"/>
        <w:rPr>
          <w:rFonts w:cstheme="minorHAnsi"/>
          <w:b/>
          <w:bCs/>
          <w:i/>
          <w:iCs/>
          <w:sz w:val="20"/>
          <w:szCs w:val="20"/>
          <w:lang w:val="fr-BE"/>
        </w:rPr>
      </w:pPr>
      <w:r w:rsidRPr="00FE2B43">
        <w:rPr>
          <w:rFonts w:cstheme="minorHAnsi"/>
          <w:b/>
          <w:bCs/>
          <w:i/>
          <w:iCs/>
          <w:sz w:val="20"/>
          <w:szCs w:val="20"/>
          <w:lang w:val="fr-BE"/>
        </w:rPr>
        <w:t>23- Je jure par le Seigneur du ciel et de la terre ! Ceci est tout aussi vrai que le fait que vous parliez.</w:t>
      </w:r>
    </w:p>
    <w:p w14:paraId="68FB38DB" w14:textId="77777777" w:rsidR="00F45E60" w:rsidRPr="00FE2B43" w:rsidRDefault="00F45E60" w:rsidP="00BC1A48">
      <w:pPr>
        <w:jc w:val="both"/>
        <w:rPr>
          <w:rFonts w:cstheme="minorHAnsi"/>
          <w:lang w:val="fr-FR" w:bidi="fa-IR"/>
        </w:rPr>
      </w:pPr>
    </w:p>
    <w:p w14:paraId="08C11AB4" w14:textId="77777777" w:rsidR="00F45E60" w:rsidRPr="00FE2B43" w:rsidRDefault="00F45E60" w:rsidP="00BC1A48">
      <w:pPr>
        <w:jc w:val="both"/>
        <w:rPr>
          <w:rFonts w:cstheme="minorHAnsi"/>
          <w:lang w:val="fr-FR" w:bidi="fa-IR"/>
        </w:rPr>
      </w:pPr>
      <w:r w:rsidRPr="00FE2B43">
        <w:rPr>
          <w:rFonts w:cstheme="minorHAnsi"/>
          <w:lang w:val="fr-FR" w:bidi="fa-IR"/>
        </w:rPr>
        <w:t>1- Dans ces versets, il est mentionné que la source de la subsistance humaine et l'accomplissement des promesses divines se trouve « dans le ciel ». Quelle est donc la signification de ce « ciel » évoqué ici ? Le terme « ciel » signifie à l'origine la direction supérieure, et dans le Coran, il est utilisé pour désigner différentes réalités</w:t>
      </w:r>
      <w:r w:rsidR="004C4A59">
        <w:rPr>
          <w:rFonts w:cstheme="minorHAnsi"/>
          <w:lang w:val="fr-FR" w:bidi="fa-IR"/>
        </w:rPr>
        <w:t xml:space="preserve"> </w:t>
      </w:r>
      <w:r w:rsidRPr="00FE2B43">
        <w:rPr>
          <w:rFonts w:cstheme="minorHAnsi"/>
          <w:lang w:val="fr-FR" w:bidi="fa-IR"/>
        </w:rPr>
        <w:t>:</w:t>
      </w:r>
    </w:p>
    <w:p w14:paraId="732A2981" w14:textId="77777777" w:rsidR="00F45E60" w:rsidRPr="00FE2B43" w:rsidRDefault="00F45E60" w:rsidP="00BC1A48">
      <w:pPr>
        <w:jc w:val="both"/>
        <w:rPr>
          <w:rFonts w:cstheme="minorHAnsi"/>
          <w:lang w:val="fr-FR" w:bidi="fa-IR"/>
        </w:rPr>
      </w:pPr>
      <w:r w:rsidRPr="00FE2B43">
        <w:rPr>
          <w:rFonts w:cstheme="minorHAnsi"/>
          <w:lang w:val="fr-FR" w:bidi="fa-IR"/>
        </w:rPr>
        <w:t>a) L'atmosphère terrestre et la position des astres, d'où proviennent les bienfaits tels que la pluie et les rayonnements bénéfiques pour l'humanité.</w:t>
      </w:r>
    </w:p>
    <w:p w14:paraId="338729F5" w14:textId="77777777" w:rsidR="00F45E60" w:rsidRPr="00FE2B43" w:rsidRDefault="00F45E60" w:rsidP="00BC1A48">
      <w:pPr>
        <w:jc w:val="both"/>
        <w:rPr>
          <w:rFonts w:cstheme="minorHAnsi"/>
          <w:lang w:val="fr-FR" w:bidi="fa-IR"/>
        </w:rPr>
      </w:pPr>
      <w:r w:rsidRPr="00FE2B43">
        <w:rPr>
          <w:rFonts w:cstheme="minorHAnsi"/>
          <w:lang w:val="fr-FR" w:bidi="fa-IR"/>
        </w:rPr>
        <w:t>b) Le monde spirituel, les plus hauts niveaux de l'existence et de la proximité avec Dieu, qui constituent la véritable source de la subsistance humaine, tant sur le plan matériel que sur le plan spirituel.</w:t>
      </w:r>
    </w:p>
    <w:p w14:paraId="63616BA7" w14:textId="77777777" w:rsidR="00F45E60" w:rsidRPr="00FE2B43" w:rsidRDefault="00F45E60" w:rsidP="00BC1A48">
      <w:pPr>
        <w:jc w:val="both"/>
        <w:rPr>
          <w:rFonts w:cstheme="minorHAnsi"/>
          <w:lang w:val="fr-FR" w:bidi="fa-IR"/>
        </w:rPr>
      </w:pPr>
      <w:r w:rsidRPr="00FE2B43">
        <w:rPr>
          <w:rFonts w:cstheme="minorHAnsi"/>
          <w:lang w:val="fr-FR" w:bidi="fa-IR"/>
        </w:rPr>
        <w:t>2- Ainsi, dans ces versets, le « ciel » peut faire référence à ces deux sens complémentaires :</w:t>
      </w:r>
    </w:p>
    <w:p w14:paraId="2B6BC2BB" w14:textId="77777777" w:rsidR="00F45E60" w:rsidRPr="00FE2B43" w:rsidRDefault="004C4A59" w:rsidP="00BC1A48">
      <w:pPr>
        <w:jc w:val="both"/>
        <w:rPr>
          <w:rFonts w:cstheme="minorHAnsi"/>
          <w:lang w:val="fr-FR" w:bidi="fa-IR"/>
        </w:rPr>
      </w:pPr>
      <w:r>
        <w:rPr>
          <w:rFonts w:cstheme="minorHAnsi"/>
          <w:lang w:val="fr-FR" w:bidi="fa-IR"/>
        </w:rPr>
        <w:t xml:space="preserve">a) </w:t>
      </w:r>
      <w:r w:rsidR="00F45E60" w:rsidRPr="00FE2B43">
        <w:rPr>
          <w:rFonts w:cstheme="minorHAnsi"/>
          <w:lang w:val="fr-FR" w:bidi="fa-IR"/>
        </w:rPr>
        <w:t>D'une part, l'emplacement des phénomènes naturels qui permettent la survie et le développement des êtres humains sur terre.</w:t>
      </w:r>
    </w:p>
    <w:p w14:paraId="601A4A56" w14:textId="77777777" w:rsidR="00F45E60" w:rsidRPr="00FE2B43" w:rsidRDefault="004C4A59" w:rsidP="00BC1A48">
      <w:pPr>
        <w:jc w:val="both"/>
        <w:rPr>
          <w:rFonts w:cstheme="minorHAnsi"/>
          <w:lang w:val="fr-FR" w:bidi="fa-IR"/>
        </w:rPr>
      </w:pPr>
      <w:r>
        <w:rPr>
          <w:rFonts w:cstheme="minorHAnsi"/>
          <w:lang w:val="fr-FR" w:bidi="fa-IR"/>
        </w:rPr>
        <w:t xml:space="preserve">b) </w:t>
      </w:r>
      <w:r w:rsidR="00F45E60" w:rsidRPr="00FE2B43">
        <w:rPr>
          <w:rFonts w:cstheme="minorHAnsi"/>
          <w:lang w:val="fr-FR" w:bidi="fa-IR"/>
        </w:rPr>
        <w:t>D'autre part, les sphères spirituelles supérieures, qui sont la source primordiale des bénédictions, des promesses et de la subsistance véritable accordées par Dieu.</w:t>
      </w:r>
    </w:p>
    <w:p w14:paraId="6BA2AD3E" w14:textId="77777777" w:rsidR="00F45E60" w:rsidRPr="00FE2B43" w:rsidRDefault="00F45E60" w:rsidP="00BC1A48">
      <w:pPr>
        <w:jc w:val="both"/>
        <w:rPr>
          <w:rFonts w:cstheme="minorHAnsi"/>
          <w:lang w:val="fr-FR" w:bidi="fa-IR"/>
        </w:rPr>
      </w:pPr>
      <w:r w:rsidRPr="00FE2B43">
        <w:rPr>
          <w:rFonts w:cstheme="minorHAnsi"/>
          <w:lang w:val="fr-FR" w:bidi="fa-IR"/>
        </w:rPr>
        <w:t>Cette double signification du « ciel » souligne la dimension à la fois matérielle et spirituelle de la subsistance et des promesses divines envers l'humanité.</w:t>
      </w:r>
      <w:r w:rsidRPr="00FE2B43">
        <w:rPr>
          <w:rStyle w:val="Appelnotedebasdep"/>
          <w:rFonts w:cstheme="minorHAnsi"/>
          <w:lang w:val="fr-FR" w:bidi="fa-IR"/>
        </w:rPr>
        <w:footnoteReference w:id="15"/>
      </w:r>
    </w:p>
    <w:p w14:paraId="5ADD01DB" w14:textId="77777777" w:rsidR="00F45E60" w:rsidRPr="00FE2B43" w:rsidRDefault="00F45E60" w:rsidP="00BC1A48">
      <w:pPr>
        <w:jc w:val="both"/>
        <w:rPr>
          <w:rFonts w:cstheme="minorHAnsi"/>
          <w:lang w:val="fr-FR" w:bidi="fa-IR"/>
        </w:rPr>
      </w:pPr>
    </w:p>
    <w:p w14:paraId="6B9D22C5" w14:textId="77777777" w:rsidR="00F45E60" w:rsidRPr="00FE2B43" w:rsidRDefault="00F45E60" w:rsidP="00BC1A48">
      <w:pPr>
        <w:jc w:val="both"/>
        <w:rPr>
          <w:rFonts w:cstheme="minorHAnsi"/>
          <w:lang w:val="fr-FR" w:bidi="fa-IR"/>
        </w:rPr>
      </w:pPr>
    </w:p>
    <w:p w14:paraId="064BD535" w14:textId="77777777" w:rsidR="00F45E60" w:rsidRPr="00FE2B43" w:rsidRDefault="00F45E60" w:rsidP="00BC1A48">
      <w:pPr>
        <w:jc w:val="both"/>
        <w:rPr>
          <w:rFonts w:cstheme="minorHAnsi"/>
          <w:lang w:val="fr-FR" w:bidi="fa-IR"/>
        </w:rPr>
      </w:pPr>
    </w:p>
    <w:p w14:paraId="31163F3E" w14:textId="77777777" w:rsidR="003617BB" w:rsidRDefault="003617BB" w:rsidP="00BC1A48">
      <w:pPr>
        <w:jc w:val="both"/>
        <w:rPr>
          <w:rFonts w:cstheme="minorHAnsi"/>
          <w:b/>
          <w:bCs/>
          <w:i/>
          <w:iCs/>
          <w:sz w:val="20"/>
          <w:szCs w:val="20"/>
          <w:lang w:val="fr-BE"/>
        </w:rPr>
      </w:pPr>
    </w:p>
    <w:p w14:paraId="31562508" w14:textId="6512C235" w:rsidR="003617BB" w:rsidRDefault="003617BB" w:rsidP="003617BB">
      <w:pPr>
        <w:jc w:val="right"/>
        <w:rPr>
          <w:rFonts w:cstheme="minorHAnsi"/>
          <w:b/>
          <w:bCs/>
          <w:i/>
          <w:iCs/>
          <w:sz w:val="20"/>
          <w:szCs w:val="20"/>
          <w:lang w:val="fr-BE"/>
        </w:rPr>
      </w:pPr>
      <w:proofErr w:type="spellStart"/>
      <w:r w:rsidRPr="00635091">
        <w:rPr>
          <w:rFonts w:cs="KFGQPC Uthmanic Script HAFS"/>
          <w:color w:val="000000"/>
          <w:sz w:val="36"/>
          <w:szCs w:val="36"/>
          <w:shd w:val="clear" w:color="auto" w:fill="FFFFFF"/>
          <w:rtl/>
        </w:rPr>
        <w:t>هَلۡ</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color w:val="000000"/>
          <w:sz w:val="36"/>
          <w:szCs w:val="36"/>
          <w:shd w:val="clear" w:color="auto" w:fill="FFFFFF"/>
          <w:rtl/>
        </w:rPr>
        <w:t>أَتَىٰكَ</w:t>
      </w:r>
      <w:proofErr w:type="spellEnd"/>
      <w:r w:rsidRPr="00635091">
        <w:rPr>
          <w:rFonts w:cs="KFGQPC Uthmanic Script HAFS"/>
          <w:color w:val="000000"/>
          <w:sz w:val="36"/>
          <w:szCs w:val="36"/>
          <w:shd w:val="clear" w:color="auto" w:fill="FFFFFF"/>
          <w:rtl/>
        </w:rPr>
        <w:t xml:space="preserve"> حَدِيثُ </w:t>
      </w:r>
      <w:proofErr w:type="spellStart"/>
      <w:r w:rsidRPr="00635091">
        <w:rPr>
          <w:rFonts w:cs="KFGQPC Uthmanic Script HAFS"/>
          <w:color w:val="000000"/>
          <w:sz w:val="36"/>
          <w:szCs w:val="36"/>
          <w:shd w:val="clear" w:color="auto" w:fill="FFFFFF"/>
          <w:rtl/>
        </w:rPr>
        <w:t>ضَيۡفِ</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color w:val="000000"/>
          <w:sz w:val="36"/>
          <w:szCs w:val="36"/>
          <w:shd w:val="clear" w:color="auto" w:fill="FFFFFF"/>
          <w:rtl/>
        </w:rPr>
        <w:t>إِبۡرَٰهِيمَ</w:t>
      </w:r>
      <w:proofErr w:type="spellEnd"/>
      <w:r w:rsidRPr="00635091">
        <w:rPr>
          <w:rFonts w:cs="KFGQPC Uthmanic Script HAFS"/>
          <w:color w:val="000000"/>
          <w:sz w:val="36"/>
          <w:szCs w:val="36"/>
          <w:shd w:val="clear" w:color="auto" w:fill="FFFFFF"/>
          <w:rtl/>
        </w:rPr>
        <w:t xml:space="preserve"> </w:t>
      </w:r>
      <w:r w:rsidRPr="00635091">
        <w:rPr>
          <w:rFonts w:cs="KFGQPC Uthmanic Script HAFS" w:hint="cs"/>
          <w:color w:val="000000"/>
          <w:sz w:val="36"/>
          <w:szCs w:val="36"/>
          <w:shd w:val="clear" w:color="auto" w:fill="FFFFFF"/>
          <w:rtl/>
        </w:rPr>
        <w:t>ٱ</w:t>
      </w:r>
      <w:r w:rsidRPr="00635091">
        <w:rPr>
          <w:rFonts w:cs="KFGQPC Uthmanic Script HAFS" w:hint="eastAsia"/>
          <w:color w:val="000000"/>
          <w:sz w:val="36"/>
          <w:szCs w:val="36"/>
          <w:shd w:val="clear" w:color="auto" w:fill="FFFFFF"/>
          <w:rtl/>
        </w:rPr>
        <w:t>لۡمُكۡرَمِينَ</w:t>
      </w:r>
      <w:r w:rsidRPr="00635091">
        <w:rPr>
          <w:rFonts w:cs="KFGQPC Uthmanic Script HAFS"/>
          <w:color w:val="000000"/>
          <w:sz w:val="36"/>
          <w:szCs w:val="36"/>
          <w:shd w:val="clear" w:color="auto" w:fill="FFFFFF"/>
          <w:rtl/>
        </w:rPr>
        <w:t xml:space="preserve">٢٤ </w:t>
      </w:r>
      <w:proofErr w:type="spellStart"/>
      <w:r w:rsidRPr="00635091">
        <w:rPr>
          <w:rFonts w:cs="KFGQPC Uthmanic Script HAFS"/>
          <w:color w:val="000000"/>
          <w:sz w:val="36"/>
          <w:szCs w:val="36"/>
          <w:shd w:val="clear" w:color="auto" w:fill="FFFFFF"/>
          <w:rtl/>
        </w:rPr>
        <w:t>إِذۡ</w:t>
      </w:r>
      <w:proofErr w:type="spellEnd"/>
      <w:r w:rsidRPr="00635091">
        <w:rPr>
          <w:rFonts w:cs="KFGQPC Uthmanic Script HAFS"/>
          <w:color w:val="000000"/>
          <w:sz w:val="36"/>
          <w:szCs w:val="36"/>
          <w:shd w:val="clear" w:color="auto" w:fill="FFFFFF"/>
          <w:rtl/>
        </w:rPr>
        <w:t xml:space="preserve"> دَخَلُواْ </w:t>
      </w:r>
      <w:proofErr w:type="spellStart"/>
      <w:r w:rsidRPr="00635091">
        <w:rPr>
          <w:rFonts w:cs="KFGQPC Uthmanic Script HAFS"/>
          <w:color w:val="000000"/>
          <w:sz w:val="36"/>
          <w:szCs w:val="36"/>
          <w:shd w:val="clear" w:color="auto" w:fill="FFFFFF"/>
          <w:rtl/>
        </w:rPr>
        <w:t>عَلَيۡهِ</w:t>
      </w:r>
      <w:proofErr w:type="spellEnd"/>
      <w:r w:rsidRPr="00635091">
        <w:rPr>
          <w:rFonts w:cs="KFGQPC Uthmanic Script HAFS"/>
          <w:color w:val="000000"/>
          <w:sz w:val="36"/>
          <w:szCs w:val="36"/>
          <w:shd w:val="clear" w:color="auto" w:fill="FFFFFF"/>
          <w:rtl/>
        </w:rPr>
        <w:t xml:space="preserve"> فَقَالُواْ </w:t>
      </w:r>
      <w:proofErr w:type="spellStart"/>
      <w:r w:rsidRPr="00635091">
        <w:rPr>
          <w:rFonts w:cs="KFGQPC Uthmanic Script HAFS"/>
          <w:color w:val="000000"/>
          <w:sz w:val="36"/>
          <w:szCs w:val="36"/>
          <w:shd w:val="clear" w:color="auto" w:fill="FFFFFF"/>
          <w:rtl/>
        </w:rPr>
        <w:t>سَلَٰمٗاۖ</w:t>
      </w:r>
      <w:proofErr w:type="spellEnd"/>
      <w:r w:rsidRPr="00635091">
        <w:rPr>
          <w:rFonts w:cs="KFGQPC Uthmanic Script HAFS"/>
          <w:color w:val="000000"/>
          <w:sz w:val="36"/>
          <w:szCs w:val="36"/>
          <w:shd w:val="clear" w:color="auto" w:fill="FFFFFF"/>
          <w:rtl/>
        </w:rPr>
        <w:t xml:space="preserve"> قَالَ سَلَٰمٞ </w:t>
      </w:r>
      <w:proofErr w:type="spellStart"/>
      <w:r w:rsidRPr="00635091">
        <w:rPr>
          <w:rFonts w:cs="KFGQPC Uthmanic Script HAFS"/>
          <w:color w:val="000000"/>
          <w:sz w:val="36"/>
          <w:szCs w:val="36"/>
          <w:shd w:val="clear" w:color="auto" w:fill="FFFFFF"/>
          <w:rtl/>
        </w:rPr>
        <w:t>قَوۡم</w:t>
      </w:r>
      <w:proofErr w:type="spellEnd"/>
      <w:r w:rsidRPr="00635091">
        <w:rPr>
          <w:rFonts w:cs="KFGQPC Uthmanic Script HAFS"/>
          <w:color w:val="000000"/>
          <w:sz w:val="36"/>
          <w:szCs w:val="36"/>
          <w:shd w:val="clear" w:color="auto" w:fill="FFFFFF"/>
          <w:rtl/>
        </w:rPr>
        <w:t xml:space="preserve">ٞ مُّنكَرُونَ٢٥ فَرَاغَ </w:t>
      </w:r>
      <w:proofErr w:type="spellStart"/>
      <w:r w:rsidRPr="00635091">
        <w:rPr>
          <w:rFonts w:cs="KFGQPC Uthmanic Script HAFS"/>
          <w:color w:val="000000"/>
          <w:sz w:val="36"/>
          <w:szCs w:val="36"/>
          <w:shd w:val="clear" w:color="auto" w:fill="FFFFFF"/>
          <w:rtl/>
        </w:rPr>
        <w:t>إِلَىٰٓ</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color w:val="000000"/>
          <w:sz w:val="36"/>
          <w:szCs w:val="36"/>
          <w:shd w:val="clear" w:color="auto" w:fill="FFFFFF"/>
          <w:rtl/>
        </w:rPr>
        <w:t>أَهۡلِهِ</w:t>
      </w:r>
      <w:r w:rsidRPr="00635091">
        <w:rPr>
          <w:rFonts w:cs="KFGQPC Uthmanic Script HAFS" w:hint="cs"/>
          <w:color w:val="000000"/>
          <w:sz w:val="36"/>
          <w:szCs w:val="36"/>
          <w:shd w:val="clear" w:color="auto" w:fill="FFFFFF"/>
          <w:rtl/>
        </w:rPr>
        <w:t>ۦ</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color w:val="000000"/>
          <w:sz w:val="36"/>
          <w:szCs w:val="36"/>
          <w:shd w:val="clear" w:color="auto" w:fill="FFFFFF"/>
          <w:rtl/>
        </w:rPr>
        <w:t>فَجَآءَ</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color w:val="000000"/>
          <w:sz w:val="36"/>
          <w:szCs w:val="36"/>
          <w:shd w:val="clear" w:color="auto" w:fill="FFFFFF"/>
          <w:rtl/>
        </w:rPr>
        <w:t>بِعِجۡل</w:t>
      </w:r>
      <w:proofErr w:type="spellEnd"/>
      <w:r w:rsidRPr="00635091">
        <w:rPr>
          <w:rFonts w:cs="KFGQPC Uthmanic Script HAFS"/>
          <w:color w:val="000000"/>
          <w:sz w:val="36"/>
          <w:szCs w:val="36"/>
          <w:shd w:val="clear" w:color="auto" w:fill="FFFFFF"/>
          <w:rtl/>
        </w:rPr>
        <w:t xml:space="preserve">ٖ سَمِينٖ٢٦ </w:t>
      </w:r>
      <w:proofErr w:type="spellStart"/>
      <w:r w:rsidRPr="00635091">
        <w:rPr>
          <w:rFonts w:cs="KFGQPC Uthmanic Script HAFS"/>
          <w:color w:val="000000"/>
          <w:sz w:val="36"/>
          <w:szCs w:val="36"/>
          <w:shd w:val="clear" w:color="auto" w:fill="FFFFFF"/>
          <w:rtl/>
        </w:rPr>
        <w:t>فَقَرَّبَهُ</w:t>
      </w:r>
      <w:r w:rsidRPr="00635091">
        <w:rPr>
          <w:rFonts w:cs="KFGQPC Uthmanic Script HAFS" w:hint="cs"/>
          <w:color w:val="000000"/>
          <w:sz w:val="36"/>
          <w:szCs w:val="36"/>
          <w:shd w:val="clear" w:color="auto" w:fill="FFFFFF"/>
          <w:rtl/>
        </w:rPr>
        <w:t>ۥٓ</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color w:val="000000"/>
          <w:sz w:val="36"/>
          <w:szCs w:val="36"/>
          <w:shd w:val="clear" w:color="auto" w:fill="FFFFFF"/>
          <w:rtl/>
        </w:rPr>
        <w:t>إِلَيۡهِمۡ</w:t>
      </w:r>
      <w:proofErr w:type="spellEnd"/>
      <w:r w:rsidRPr="00635091">
        <w:rPr>
          <w:rFonts w:cs="KFGQPC Uthmanic Script HAFS"/>
          <w:color w:val="000000"/>
          <w:sz w:val="36"/>
          <w:szCs w:val="36"/>
          <w:shd w:val="clear" w:color="auto" w:fill="FFFFFF"/>
          <w:rtl/>
        </w:rPr>
        <w:t xml:space="preserve"> قَالَ أَلَا تَأۡكُلُونَ٢٧ </w:t>
      </w:r>
      <w:proofErr w:type="spellStart"/>
      <w:r w:rsidRPr="00635091">
        <w:rPr>
          <w:rFonts w:cs="KFGQPC Uthmanic Script HAFS"/>
          <w:color w:val="000000"/>
          <w:sz w:val="36"/>
          <w:szCs w:val="36"/>
          <w:shd w:val="clear" w:color="auto" w:fill="FFFFFF"/>
          <w:rtl/>
        </w:rPr>
        <w:t>فَأَوۡجَسَ</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color w:val="000000"/>
          <w:sz w:val="36"/>
          <w:szCs w:val="36"/>
          <w:shd w:val="clear" w:color="auto" w:fill="FFFFFF"/>
          <w:rtl/>
        </w:rPr>
        <w:t>مِنۡهُمۡ</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color w:val="000000"/>
          <w:sz w:val="36"/>
          <w:szCs w:val="36"/>
          <w:shd w:val="clear" w:color="auto" w:fill="FFFFFF"/>
          <w:rtl/>
        </w:rPr>
        <w:t>خِيفَةٗۖ</w:t>
      </w:r>
      <w:proofErr w:type="spellEnd"/>
      <w:r w:rsidRPr="00635091">
        <w:rPr>
          <w:rFonts w:cs="KFGQPC Uthmanic Script HAFS"/>
          <w:color w:val="000000"/>
          <w:sz w:val="36"/>
          <w:szCs w:val="36"/>
          <w:shd w:val="clear" w:color="auto" w:fill="FFFFFF"/>
          <w:rtl/>
        </w:rPr>
        <w:t xml:space="preserve"> قَالُواْ لَا </w:t>
      </w:r>
      <w:proofErr w:type="spellStart"/>
      <w:r w:rsidRPr="00635091">
        <w:rPr>
          <w:rFonts w:cs="KFGQPC Uthmanic Script HAFS"/>
          <w:color w:val="000000"/>
          <w:sz w:val="36"/>
          <w:szCs w:val="36"/>
          <w:shd w:val="clear" w:color="auto" w:fill="FFFFFF"/>
          <w:rtl/>
        </w:rPr>
        <w:t>تَخَفۡۖ</w:t>
      </w:r>
      <w:proofErr w:type="spellEnd"/>
      <w:r w:rsidRPr="00635091">
        <w:rPr>
          <w:rFonts w:cs="KFGQPC Uthmanic Script HAFS"/>
          <w:color w:val="000000"/>
          <w:sz w:val="36"/>
          <w:szCs w:val="36"/>
          <w:shd w:val="clear" w:color="auto" w:fill="FFFFFF"/>
          <w:rtl/>
        </w:rPr>
        <w:t xml:space="preserve"> وَبَشَّرُوه</w:t>
      </w:r>
      <w:r w:rsidRPr="00635091">
        <w:rPr>
          <w:rFonts w:cs="KFGQPC Uthmanic Script HAFS" w:hint="eastAsia"/>
          <w:color w:val="000000"/>
          <w:sz w:val="36"/>
          <w:szCs w:val="36"/>
          <w:shd w:val="clear" w:color="auto" w:fill="FFFFFF"/>
          <w:rtl/>
        </w:rPr>
        <w:t>ُ</w:t>
      </w:r>
      <w:r w:rsidRPr="00635091">
        <w:rPr>
          <w:rFonts w:cs="KFGQPC Uthmanic Script HAFS"/>
          <w:color w:val="000000"/>
          <w:sz w:val="36"/>
          <w:szCs w:val="36"/>
          <w:shd w:val="clear" w:color="auto" w:fill="FFFFFF"/>
          <w:rtl/>
        </w:rPr>
        <w:t xml:space="preserve"> بِغُلَٰمٍ عَلِيمٖ٢٨</w:t>
      </w:r>
    </w:p>
    <w:p w14:paraId="728A81E3" w14:textId="77777777" w:rsidR="003617BB" w:rsidRDefault="003617BB" w:rsidP="00BC1A48">
      <w:pPr>
        <w:jc w:val="both"/>
        <w:rPr>
          <w:rFonts w:cstheme="minorHAnsi"/>
          <w:b/>
          <w:bCs/>
          <w:i/>
          <w:iCs/>
          <w:sz w:val="20"/>
          <w:szCs w:val="20"/>
          <w:lang w:val="fr-BE"/>
        </w:rPr>
      </w:pPr>
    </w:p>
    <w:p w14:paraId="263F0CA0" w14:textId="50D766AB" w:rsidR="00F45E60" w:rsidRPr="00FE2B43" w:rsidRDefault="00F45E60" w:rsidP="00BC1A48">
      <w:pPr>
        <w:jc w:val="both"/>
        <w:rPr>
          <w:rFonts w:cstheme="minorHAnsi"/>
          <w:b/>
          <w:bCs/>
          <w:i/>
          <w:iCs/>
          <w:sz w:val="20"/>
          <w:szCs w:val="20"/>
          <w:lang w:val="fr-BE"/>
        </w:rPr>
      </w:pPr>
      <w:r w:rsidRPr="00FE2B43">
        <w:rPr>
          <w:rFonts w:cstheme="minorHAnsi"/>
          <w:b/>
          <w:bCs/>
          <w:i/>
          <w:iCs/>
          <w:sz w:val="20"/>
          <w:szCs w:val="20"/>
          <w:lang w:val="fr-BE"/>
        </w:rPr>
        <w:t>24- T’est-il parvenu le récit des visiteurs honorables d’Abraham ?</w:t>
      </w:r>
    </w:p>
    <w:p w14:paraId="5BD41CB5" w14:textId="77777777" w:rsidR="00F45E60" w:rsidRPr="00FE2B43" w:rsidRDefault="00F45E60" w:rsidP="00BC1A48">
      <w:pPr>
        <w:jc w:val="both"/>
        <w:rPr>
          <w:rFonts w:cstheme="minorHAnsi"/>
          <w:b/>
          <w:bCs/>
          <w:i/>
          <w:iCs/>
          <w:sz w:val="20"/>
          <w:szCs w:val="20"/>
          <w:lang w:val="fr-BE"/>
        </w:rPr>
      </w:pPr>
      <w:r w:rsidRPr="00FE2B43">
        <w:rPr>
          <w:rFonts w:cstheme="minorHAnsi"/>
          <w:b/>
          <w:bCs/>
          <w:i/>
          <w:iCs/>
          <w:sz w:val="20"/>
          <w:szCs w:val="20"/>
          <w:lang w:val="fr-BE"/>
        </w:rPr>
        <w:t>25- Quand ils entrèrent chez lui et dirent : « Paix ! », il [leur] dit : « Paix, visiteurs inconnus ».</w:t>
      </w:r>
    </w:p>
    <w:p w14:paraId="735E29A3" w14:textId="77777777" w:rsidR="00F45E60" w:rsidRPr="00FE2B43" w:rsidRDefault="00F45E60" w:rsidP="00BC1A48">
      <w:pPr>
        <w:jc w:val="both"/>
        <w:rPr>
          <w:rFonts w:cstheme="minorHAnsi"/>
          <w:b/>
          <w:bCs/>
          <w:i/>
          <w:iCs/>
          <w:sz w:val="20"/>
          <w:szCs w:val="20"/>
          <w:lang w:val="fr-BE"/>
        </w:rPr>
      </w:pPr>
      <w:r w:rsidRPr="00FE2B43">
        <w:rPr>
          <w:rFonts w:cstheme="minorHAnsi"/>
          <w:b/>
          <w:bCs/>
          <w:i/>
          <w:iCs/>
          <w:sz w:val="20"/>
          <w:szCs w:val="20"/>
          <w:lang w:val="fr-BE"/>
        </w:rPr>
        <w:t>26- Puis il alla discrètement à sa famille et apporta un veau gras.</w:t>
      </w:r>
    </w:p>
    <w:p w14:paraId="7E7042E7" w14:textId="77777777" w:rsidR="00F45E60" w:rsidRPr="00FE2B43" w:rsidRDefault="00F45E60" w:rsidP="00BC1A48">
      <w:pPr>
        <w:jc w:val="both"/>
        <w:rPr>
          <w:rFonts w:cstheme="minorHAnsi"/>
          <w:b/>
          <w:bCs/>
          <w:i/>
          <w:iCs/>
          <w:sz w:val="20"/>
          <w:szCs w:val="20"/>
          <w:lang w:val="fr-BE"/>
        </w:rPr>
      </w:pPr>
      <w:r w:rsidRPr="00FE2B43">
        <w:rPr>
          <w:rFonts w:cstheme="minorHAnsi"/>
          <w:b/>
          <w:bCs/>
          <w:i/>
          <w:iCs/>
          <w:sz w:val="20"/>
          <w:szCs w:val="20"/>
          <w:lang w:val="fr-BE"/>
        </w:rPr>
        <w:t>27- Ensuite il l’approcha d’eux... « Ne mangez-vous pas ? » dit-il.</w:t>
      </w:r>
    </w:p>
    <w:p w14:paraId="33C39F51" w14:textId="77777777" w:rsidR="00F45E60" w:rsidRPr="00FE2B43" w:rsidRDefault="00F45E60" w:rsidP="00BC1A48">
      <w:pPr>
        <w:jc w:val="both"/>
        <w:rPr>
          <w:rFonts w:cstheme="minorHAnsi"/>
          <w:b/>
          <w:bCs/>
          <w:i/>
          <w:iCs/>
          <w:sz w:val="20"/>
          <w:szCs w:val="20"/>
          <w:lang w:val="fr-BE"/>
        </w:rPr>
      </w:pPr>
      <w:r w:rsidRPr="00FE2B43">
        <w:rPr>
          <w:rFonts w:cstheme="minorHAnsi"/>
          <w:b/>
          <w:bCs/>
          <w:i/>
          <w:iCs/>
          <w:sz w:val="20"/>
          <w:szCs w:val="20"/>
          <w:lang w:val="fr-BE"/>
        </w:rPr>
        <w:t>28- Il ressentit alors de la peur vis-à-vis d’eux. Ils dirent : « N’aie pas peur ». Et ils lui annoncèrent [la naissance] d’un garçon plein de savoir.</w:t>
      </w:r>
    </w:p>
    <w:p w14:paraId="72C3A297" w14:textId="77777777" w:rsidR="00F45E60" w:rsidRPr="00FE2B43" w:rsidRDefault="00F45E60" w:rsidP="00BC1A48">
      <w:pPr>
        <w:jc w:val="both"/>
        <w:rPr>
          <w:rFonts w:cstheme="minorHAnsi"/>
          <w:lang w:val="fr-FR" w:bidi="fa-IR"/>
        </w:rPr>
      </w:pPr>
    </w:p>
    <w:p w14:paraId="56417596" w14:textId="77777777" w:rsidR="00F45E60" w:rsidRPr="00FE2B43" w:rsidRDefault="00F45E60" w:rsidP="00BC1A48">
      <w:pPr>
        <w:jc w:val="both"/>
        <w:rPr>
          <w:rFonts w:cstheme="minorHAnsi"/>
          <w:lang w:val="fr-FR" w:bidi="fa-IR"/>
        </w:rPr>
      </w:pPr>
      <w:r w:rsidRPr="00FE2B43">
        <w:rPr>
          <w:rFonts w:cstheme="minorHAnsi"/>
          <w:lang w:val="fr-FR" w:bidi="fa-IR"/>
        </w:rPr>
        <w:t>1- La préparation d'un veau pour les invités (dont le nombre serait compris entre trois et douze) s'explique soit par l'exceptionnelle hospitalité d'Abraham (a), soit parce que le nombre de ses invités, d'amis et de serviteurs dans sa maison était particulièrement élevé à ce moment-là.</w:t>
      </w:r>
    </w:p>
    <w:p w14:paraId="2848E9B7" w14:textId="77777777" w:rsidR="00F45E60" w:rsidRPr="00FE2B43" w:rsidRDefault="00F45E60" w:rsidP="00BC1A48">
      <w:pPr>
        <w:jc w:val="both"/>
        <w:rPr>
          <w:rFonts w:cstheme="minorHAnsi"/>
          <w:lang w:val="fr-FR" w:bidi="fa-IR"/>
        </w:rPr>
      </w:pPr>
      <w:r w:rsidRPr="00FE2B43">
        <w:rPr>
          <w:rFonts w:cstheme="minorHAnsi"/>
          <w:lang w:val="fr-FR" w:bidi="fa-IR"/>
        </w:rPr>
        <w:t>2- Les anges divins peuvent prendre une apparence humaine, de sorte qu'il est parfois difficile pour les gens de les reconnaître et de les distinguer des êtres humains ordinaires.</w:t>
      </w:r>
    </w:p>
    <w:p w14:paraId="103ACC61" w14:textId="77777777" w:rsidR="00F45E60" w:rsidRPr="00FE2B43" w:rsidRDefault="00F45E60" w:rsidP="00BC1A48">
      <w:pPr>
        <w:jc w:val="both"/>
        <w:rPr>
          <w:rFonts w:cstheme="minorHAnsi"/>
          <w:lang w:val="fr-FR" w:bidi="fa-IR"/>
        </w:rPr>
      </w:pPr>
      <w:r w:rsidRPr="00FE2B43">
        <w:rPr>
          <w:rFonts w:cstheme="minorHAnsi"/>
          <w:lang w:val="fr-FR" w:bidi="fa-IR"/>
        </w:rPr>
        <w:t>3- Il était d'usage chez les anciens de considérer le fait de manger la nourriture de quelqu'un comme un gage sacré de paix et de sécurité envers cette personne. Ainsi, s'ils mangeaient chez quelqu'un, ils considéraient cela comme un signe de confiance et d'amitié. Inversement, s'ils avaient réellement l'intention de nuire à quelqu'un, ils ne mangeraient pas sa nourriture, par crainte de violer ce pacte implicite. Par conséquent, lorsque les anges n'ont pas mangé la nourriture proposée par Abraham (</w:t>
      </w:r>
      <w:r w:rsidR="004C4A59">
        <w:rPr>
          <w:rFonts w:cstheme="minorHAnsi"/>
          <w:lang w:val="fr-FR" w:bidi="fa-IR"/>
        </w:rPr>
        <w:t>a</w:t>
      </w:r>
      <w:r w:rsidRPr="00FE2B43">
        <w:rPr>
          <w:rFonts w:cstheme="minorHAnsi"/>
          <w:lang w:val="fr-FR" w:bidi="fa-IR"/>
        </w:rPr>
        <w:t>), ce dernier s'est méfié d'eux, soupçonnant qu'ils puissent avoir de mauvaises intentions.</w:t>
      </w:r>
    </w:p>
    <w:p w14:paraId="3ABF4FE0" w14:textId="036878AD" w:rsidR="00F45E60" w:rsidRPr="00FE2B43" w:rsidRDefault="00F45E60" w:rsidP="00BC1A48">
      <w:pPr>
        <w:jc w:val="both"/>
        <w:rPr>
          <w:rFonts w:cstheme="minorHAnsi"/>
          <w:lang w:val="fr-FR" w:bidi="fa-IR"/>
        </w:rPr>
      </w:pPr>
      <w:r w:rsidRPr="00FE2B43">
        <w:rPr>
          <w:rFonts w:cstheme="minorHAnsi"/>
          <w:lang w:val="fr-FR" w:bidi="fa-IR"/>
        </w:rPr>
        <w:t>Cette coutume souligne l'importance du partage de la nourriture comme un geste de bonne volonté et de fraternité dans les cultures anciennes. Le comportement des anges a donc éveillé les soupçons d'Abraham</w:t>
      </w:r>
      <w:r w:rsidR="003652EC">
        <w:rPr>
          <w:rFonts w:cstheme="minorHAnsi"/>
          <w:lang w:val="fr-FR" w:bidi="fa-IR"/>
        </w:rPr>
        <w:t> </w:t>
      </w:r>
      <w:r w:rsidR="004C4A59">
        <w:rPr>
          <w:rFonts w:cstheme="minorHAnsi"/>
          <w:lang w:val="fr-FR" w:bidi="fa-IR"/>
        </w:rPr>
        <w:t>(a)</w:t>
      </w:r>
      <w:r w:rsidRPr="00FE2B43">
        <w:rPr>
          <w:rFonts w:cstheme="minorHAnsi"/>
          <w:lang w:val="fr-FR" w:bidi="fa-IR"/>
        </w:rPr>
        <w:t>, qui a pu ainsi discerner leur véritable nature divine.</w:t>
      </w:r>
      <w:r w:rsidRPr="00FE2B43">
        <w:rPr>
          <w:rStyle w:val="Appelnotedebasdep"/>
          <w:rFonts w:cstheme="minorHAnsi"/>
          <w:lang w:val="fr-FR" w:bidi="fa-IR"/>
        </w:rPr>
        <w:footnoteReference w:id="16"/>
      </w:r>
    </w:p>
    <w:p w14:paraId="58680569" w14:textId="77777777" w:rsidR="00F45E60" w:rsidRPr="00FE2B43" w:rsidRDefault="00F45E60" w:rsidP="00BC1A48">
      <w:pPr>
        <w:jc w:val="both"/>
        <w:rPr>
          <w:rFonts w:cstheme="minorHAnsi"/>
          <w:lang w:val="fr-FR" w:bidi="fa-IR"/>
        </w:rPr>
      </w:pPr>
    </w:p>
    <w:p w14:paraId="29A48076" w14:textId="77777777" w:rsidR="00F45E60" w:rsidRDefault="00F45E60" w:rsidP="00BC1A48">
      <w:pPr>
        <w:jc w:val="both"/>
        <w:rPr>
          <w:rFonts w:cstheme="minorHAnsi"/>
          <w:lang w:val="fr-FR" w:bidi="fa-IR"/>
        </w:rPr>
      </w:pPr>
    </w:p>
    <w:p w14:paraId="58C69504" w14:textId="77777777" w:rsidR="003617BB" w:rsidRDefault="003617BB" w:rsidP="00BC1A48">
      <w:pPr>
        <w:jc w:val="both"/>
        <w:rPr>
          <w:rFonts w:cstheme="minorHAnsi"/>
          <w:lang w:val="fr-FR" w:bidi="fa-IR"/>
        </w:rPr>
      </w:pPr>
    </w:p>
    <w:p w14:paraId="6A7CE175" w14:textId="77777777" w:rsidR="003617BB" w:rsidRDefault="003617BB" w:rsidP="00BC1A48">
      <w:pPr>
        <w:jc w:val="both"/>
        <w:rPr>
          <w:rFonts w:cstheme="minorHAnsi"/>
          <w:lang w:val="fr-FR" w:bidi="fa-IR"/>
        </w:rPr>
      </w:pPr>
    </w:p>
    <w:p w14:paraId="27A50471" w14:textId="5FFDC86C" w:rsidR="003617BB" w:rsidRPr="00FE2B43" w:rsidRDefault="003617BB" w:rsidP="003617BB">
      <w:pPr>
        <w:jc w:val="right"/>
        <w:rPr>
          <w:rFonts w:cstheme="minorHAnsi"/>
          <w:lang w:val="fr-FR" w:bidi="fa-IR"/>
        </w:rPr>
      </w:pPr>
      <w:proofErr w:type="spellStart"/>
      <w:r w:rsidRPr="00635091">
        <w:rPr>
          <w:rFonts w:cs="KFGQPC Uthmanic Script HAFS"/>
          <w:color w:val="000000"/>
          <w:sz w:val="36"/>
          <w:szCs w:val="36"/>
          <w:shd w:val="clear" w:color="auto" w:fill="FFFFFF"/>
          <w:rtl/>
        </w:rPr>
        <w:lastRenderedPageBreak/>
        <w:t>فَأَقۡبَلَتِ</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hint="cs"/>
          <w:color w:val="000000"/>
          <w:sz w:val="36"/>
          <w:szCs w:val="36"/>
          <w:shd w:val="clear" w:color="auto" w:fill="FFFFFF"/>
          <w:rtl/>
        </w:rPr>
        <w:t>ٱ</w:t>
      </w:r>
      <w:r w:rsidRPr="00635091">
        <w:rPr>
          <w:rFonts w:cs="KFGQPC Uthmanic Script HAFS" w:hint="eastAsia"/>
          <w:color w:val="000000"/>
          <w:sz w:val="36"/>
          <w:szCs w:val="36"/>
          <w:shd w:val="clear" w:color="auto" w:fill="FFFFFF"/>
          <w:rtl/>
        </w:rPr>
        <w:t>مۡرَأَتُهُ</w:t>
      </w:r>
      <w:r w:rsidRPr="00635091">
        <w:rPr>
          <w:rFonts w:cs="KFGQPC Uthmanic Script HAFS" w:hint="cs"/>
          <w:color w:val="000000"/>
          <w:sz w:val="36"/>
          <w:szCs w:val="36"/>
          <w:shd w:val="clear" w:color="auto" w:fill="FFFFFF"/>
          <w:rtl/>
        </w:rPr>
        <w:t>ۥ</w:t>
      </w:r>
      <w:proofErr w:type="spellEnd"/>
      <w:r w:rsidRPr="00635091">
        <w:rPr>
          <w:rFonts w:cs="KFGQPC Uthmanic Script HAFS"/>
          <w:color w:val="000000"/>
          <w:sz w:val="36"/>
          <w:szCs w:val="36"/>
          <w:shd w:val="clear" w:color="auto" w:fill="FFFFFF"/>
          <w:rtl/>
        </w:rPr>
        <w:t xml:space="preserve"> فِي صَرَّةٖ </w:t>
      </w:r>
      <w:proofErr w:type="spellStart"/>
      <w:r w:rsidRPr="00635091">
        <w:rPr>
          <w:rFonts w:cs="KFGQPC Uthmanic Script HAFS"/>
          <w:color w:val="000000"/>
          <w:sz w:val="36"/>
          <w:szCs w:val="36"/>
          <w:shd w:val="clear" w:color="auto" w:fill="FFFFFF"/>
          <w:rtl/>
        </w:rPr>
        <w:t>فَصَكَّتۡ</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color w:val="000000"/>
          <w:sz w:val="36"/>
          <w:szCs w:val="36"/>
          <w:shd w:val="clear" w:color="auto" w:fill="FFFFFF"/>
          <w:rtl/>
        </w:rPr>
        <w:t>وَجۡهَهَا</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color w:val="000000"/>
          <w:sz w:val="36"/>
          <w:szCs w:val="36"/>
          <w:shd w:val="clear" w:color="auto" w:fill="FFFFFF"/>
          <w:rtl/>
        </w:rPr>
        <w:t>وَقَالَتۡ</w:t>
      </w:r>
      <w:proofErr w:type="spellEnd"/>
      <w:r w:rsidRPr="00635091">
        <w:rPr>
          <w:rFonts w:cs="KFGQPC Uthmanic Script HAFS"/>
          <w:color w:val="000000"/>
          <w:sz w:val="36"/>
          <w:szCs w:val="36"/>
          <w:shd w:val="clear" w:color="auto" w:fill="FFFFFF"/>
          <w:rtl/>
        </w:rPr>
        <w:t xml:space="preserve"> عَجُوزٌ عَقِيمٞ٢٩ قَالُواْ كَذَٰلِكِ قَالَ </w:t>
      </w:r>
      <w:proofErr w:type="spellStart"/>
      <w:r w:rsidRPr="00635091">
        <w:rPr>
          <w:rFonts w:cs="KFGQPC Uthmanic Script HAFS"/>
          <w:color w:val="000000"/>
          <w:sz w:val="36"/>
          <w:szCs w:val="36"/>
          <w:shd w:val="clear" w:color="auto" w:fill="FFFFFF"/>
          <w:rtl/>
        </w:rPr>
        <w:t>رَبُّكِۖ</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color w:val="000000"/>
          <w:sz w:val="36"/>
          <w:szCs w:val="36"/>
          <w:shd w:val="clear" w:color="auto" w:fill="FFFFFF"/>
          <w:rtl/>
        </w:rPr>
        <w:t>إِنَّهُ</w:t>
      </w:r>
      <w:r w:rsidRPr="00635091">
        <w:rPr>
          <w:rFonts w:cs="KFGQPC Uthmanic Script HAFS" w:hint="cs"/>
          <w:color w:val="000000"/>
          <w:sz w:val="36"/>
          <w:szCs w:val="36"/>
          <w:shd w:val="clear" w:color="auto" w:fill="FFFFFF"/>
          <w:rtl/>
        </w:rPr>
        <w:t>ۥ</w:t>
      </w:r>
      <w:proofErr w:type="spellEnd"/>
      <w:r w:rsidRPr="00635091">
        <w:rPr>
          <w:rFonts w:cs="KFGQPC Uthmanic Script HAFS"/>
          <w:color w:val="000000"/>
          <w:sz w:val="36"/>
          <w:szCs w:val="36"/>
          <w:shd w:val="clear" w:color="auto" w:fill="FFFFFF"/>
          <w:rtl/>
        </w:rPr>
        <w:t xml:space="preserve"> هُوَ </w:t>
      </w:r>
      <w:proofErr w:type="spellStart"/>
      <w:r w:rsidRPr="00635091">
        <w:rPr>
          <w:rFonts w:cs="KFGQPC Uthmanic Script HAFS" w:hint="cs"/>
          <w:color w:val="000000"/>
          <w:sz w:val="36"/>
          <w:szCs w:val="36"/>
          <w:shd w:val="clear" w:color="auto" w:fill="FFFFFF"/>
          <w:rtl/>
        </w:rPr>
        <w:t>ٱ</w:t>
      </w:r>
      <w:r w:rsidRPr="00635091">
        <w:rPr>
          <w:rFonts w:cs="KFGQPC Uthmanic Script HAFS" w:hint="eastAsia"/>
          <w:color w:val="000000"/>
          <w:sz w:val="36"/>
          <w:szCs w:val="36"/>
          <w:shd w:val="clear" w:color="auto" w:fill="FFFFFF"/>
          <w:rtl/>
        </w:rPr>
        <w:t>لۡحَكِيمُ</w:t>
      </w:r>
      <w:proofErr w:type="spellEnd"/>
      <w:r w:rsidRPr="00635091">
        <w:rPr>
          <w:rFonts w:cs="KFGQPC Uthmanic Script HAFS"/>
          <w:color w:val="000000"/>
          <w:sz w:val="36"/>
          <w:szCs w:val="36"/>
          <w:shd w:val="clear" w:color="auto" w:fill="FFFFFF"/>
          <w:rtl/>
        </w:rPr>
        <w:t xml:space="preserve"> </w:t>
      </w:r>
      <w:r w:rsidRPr="00635091">
        <w:rPr>
          <w:rFonts w:cs="KFGQPC Uthmanic Script HAFS" w:hint="cs"/>
          <w:color w:val="000000"/>
          <w:sz w:val="36"/>
          <w:szCs w:val="36"/>
          <w:shd w:val="clear" w:color="auto" w:fill="FFFFFF"/>
          <w:rtl/>
        </w:rPr>
        <w:t>ٱ</w:t>
      </w:r>
      <w:r w:rsidRPr="00635091">
        <w:rPr>
          <w:rFonts w:cs="KFGQPC Uthmanic Script HAFS" w:hint="eastAsia"/>
          <w:color w:val="000000"/>
          <w:sz w:val="36"/>
          <w:szCs w:val="36"/>
          <w:shd w:val="clear" w:color="auto" w:fill="FFFFFF"/>
          <w:rtl/>
        </w:rPr>
        <w:t>لۡعَلِيمُ</w:t>
      </w:r>
      <w:r w:rsidRPr="00635091">
        <w:rPr>
          <w:rFonts w:cs="KFGQPC Uthmanic Script HAFS"/>
          <w:color w:val="000000"/>
          <w:sz w:val="36"/>
          <w:szCs w:val="36"/>
          <w:shd w:val="clear" w:color="auto" w:fill="FFFFFF"/>
          <w:rtl/>
        </w:rPr>
        <w:t>٣٠</w:t>
      </w:r>
    </w:p>
    <w:p w14:paraId="26E0F740" w14:textId="77777777" w:rsidR="00F45E60" w:rsidRPr="00FE2B43" w:rsidRDefault="00F45E60" w:rsidP="00BC1A48">
      <w:pPr>
        <w:jc w:val="both"/>
        <w:rPr>
          <w:rFonts w:cstheme="minorHAnsi"/>
          <w:lang w:val="fr-FR" w:bidi="fa-IR"/>
        </w:rPr>
      </w:pPr>
    </w:p>
    <w:p w14:paraId="1F7A1790" w14:textId="77777777" w:rsidR="00F45E60" w:rsidRPr="00FE2B43" w:rsidRDefault="00F45E60" w:rsidP="00BC1A48">
      <w:pPr>
        <w:jc w:val="both"/>
        <w:rPr>
          <w:rFonts w:cstheme="minorHAnsi"/>
          <w:b/>
          <w:bCs/>
          <w:i/>
          <w:iCs/>
          <w:sz w:val="20"/>
          <w:szCs w:val="20"/>
          <w:lang w:val="fr-BE"/>
        </w:rPr>
      </w:pPr>
      <w:r w:rsidRPr="00FE2B43">
        <w:rPr>
          <w:rFonts w:cstheme="minorHAnsi"/>
          <w:b/>
          <w:bCs/>
          <w:i/>
          <w:iCs/>
          <w:sz w:val="20"/>
          <w:szCs w:val="20"/>
          <w:lang w:val="fr-BE"/>
        </w:rPr>
        <w:t>29- Alors sa femme s’avança en criant, se frappa le visage et dit : « Une vieille femme stérile… »</w:t>
      </w:r>
    </w:p>
    <w:p w14:paraId="29E6A377" w14:textId="77777777" w:rsidR="00F45E60" w:rsidRPr="00FE2B43" w:rsidRDefault="00F45E60" w:rsidP="00BC1A48">
      <w:pPr>
        <w:jc w:val="both"/>
        <w:rPr>
          <w:rFonts w:cstheme="minorHAnsi"/>
          <w:b/>
          <w:bCs/>
          <w:i/>
          <w:iCs/>
          <w:sz w:val="20"/>
          <w:szCs w:val="20"/>
          <w:lang w:val="fr-BE"/>
        </w:rPr>
      </w:pPr>
      <w:r w:rsidRPr="00FE2B43">
        <w:rPr>
          <w:rFonts w:cstheme="minorHAnsi"/>
          <w:b/>
          <w:bCs/>
          <w:i/>
          <w:iCs/>
          <w:sz w:val="20"/>
          <w:szCs w:val="20"/>
          <w:lang w:val="fr-BE"/>
        </w:rPr>
        <w:t>30- Ils dirent : « Ainsi a dit ton Seigneur. C’est Lui vraiment le Sage, l’Omniscient ».</w:t>
      </w:r>
    </w:p>
    <w:p w14:paraId="1019CFE5" w14:textId="77777777" w:rsidR="00F45E60" w:rsidRPr="00FE2B43" w:rsidRDefault="00F45E60" w:rsidP="00BC1A48">
      <w:pPr>
        <w:jc w:val="both"/>
        <w:rPr>
          <w:rFonts w:cstheme="minorHAnsi"/>
          <w:lang w:val="fr-FR" w:bidi="fa-IR"/>
        </w:rPr>
      </w:pPr>
    </w:p>
    <w:p w14:paraId="4949387E" w14:textId="77777777" w:rsidR="00F45E60" w:rsidRPr="00FE2B43" w:rsidRDefault="00F45E60" w:rsidP="00BC1A48">
      <w:pPr>
        <w:jc w:val="both"/>
        <w:rPr>
          <w:rFonts w:cstheme="minorHAnsi"/>
          <w:lang w:val="fr-FR" w:bidi="fa-IR"/>
        </w:rPr>
      </w:pPr>
      <w:r w:rsidRPr="00FE2B43">
        <w:rPr>
          <w:rFonts w:cstheme="minorHAnsi"/>
          <w:lang w:val="fr-FR" w:bidi="fa-IR"/>
        </w:rPr>
        <w:t>1- Sarah, l'épouse d'Abraham (a), était stérile depuis son jeune âge. Selon les récits historiques, au moment de cet événement, elle avait environ quatre-vingt-dix ans, tandis qu'Abraham avait plus de cent ans. Par conséquent, Sarah avait pleinement le droit d'être surprise et sceptique face à l'annonce de la naissance d'un enfant à un âge aussi avancé.</w:t>
      </w:r>
    </w:p>
    <w:p w14:paraId="19090B60" w14:textId="77777777" w:rsidR="00F45E60" w:rsidRPr="00FE2B43" w:rsidRDefault="00F45E60" w:rsidP="00BC1A48">
      <w:pPr>
        <w:jc w:val="both"/>
        <w:rPr>
          <w:rFonts w:cstheme="minorHAnsi"/>
          <w:lang w:val="fr-FR" w:bidi="fa-IR"/>
        </w:rPr>
      </w:pPr>
      <w:r w:rsidRPr="00FE2B43">
        <w:rPr>
          <w:rFonts w:cstheme="minorHAnsi"/>
          <w:lang w:val="fr-FR" w:bidi="fa-IR"/>
        </w:rPr>
        <w:t>2- Dans ces versets, il est fait mention des réactions typiques de certaines femmes face à des événements étonnants. Il arrive qu'elles crient soudainement et se frappent le visage avec leurs mains dans un élan d'émotions intenses. Dans de telles situations, il est nécessaire de faire preuve de patience et de compréhension envers elles. Cette description met en lumière la fragilité émotionnelle des femmes dans certaines circonstances extraordinaires, tout en soulignant l'importance d'adopter une attitude bienveillante et compréhensive à leur égard. Cela s'applique notamment lorsque des événements inattendus ou merveilleux surviennent, déclenchant des réactions instinctives et émotionnelles. La sagesse divine dans le Coran prend ainsi en compte les spécificités psychologiques des femmes, invitant à la compassion et à la patience face à leurs réactions naturelles face à l'inattendu.</w:t>
      </w:r>
      <w:r w:rsidRPr="00FE2B43">
        <w:rPr>
          <w:rStyle w:val="Appelnotedebasdep"/>
          <w:rFonts w:cstheme="minorHAnsi"/>
          <w:lang w:val="fr-FR" w:bidi="fa-IR"/>
        </w:rPr>
        <w:t xml:space="preserve"> </w:t>
      </w:r>
      <w:r w:rsidRPr="00FE2B43">
        <w:rPr>
          <w:rStyle w:val="Appelnotedebasdep"/>
          <w:rFonts w:cstheme="minorHAnsi"/>
          <w:lang w:val="fr-FR" w:bidi="fa-IR"/>
        </w:rPr>
        <w:footnoteReference w:id="17"/>
      </w:r>
    </w:p>
    <w:p w14:paraId="0B060DF0" w14:textId="77777777" w:rsidR="00F45E60" w:rsidRDefault="00F45E60" w:rsidP="00BC1A48">
      <w:pPr>
        <w:jc w:val="both"/>
        <w:rPr>
          <w:rFonts w:cstheme="minorHAnsi"/>
          <w:lang w:val="fr-FR" w:bidi="fa-IR"/>
        </w:rPr>
      </w:pPr>
    </w:p>
    <w:p w14:paraId="02515C2D" w14:textId="77777777" w:rsidR="00992542" w:rsidRPr="00FE2B43" w:rsidRDefault="00992542" w:rsidP="00BC1A48">
      <w:pPr>
        <w:jc w:val="both"/>
        <w:rPr>
          <w:rFonts w:cstheme="minorHAnsi"/>
          <w:lang w:val="fr-FR" w:bidi="fa-IR"/>
        </w:rPr>
      </w:pPr>
    </w:p>
    <w:p w14:paraId="0649CF5E" w14:textId="77777777" w:rsidR="00F45E60" w:rsidRDefault="00F45E60" w:rsidP="00BC1A48">
      <w:pPr>
        <w:jc w:val="both"/>
        <w:rPr>
          <w:rFonts w:cstheme="minorHAnsi"/>
          <w:lang w:val="fr-FR" w:bidi="fa-IR"/>
        </w:rPr>
      </w:pPr>
    </w:p>
    <w:p w14:paraId="66BEADE1" w14:textId="77777777" w:rsidR="003617BB" w:rsidRDefault="003617BB" w:rsidP="00BC1A48">
      <w:pPr>
        <w:jc w:val="both"/>
        <w:rPr>
          <w:rFonts w:cstheme="minorHAnsi"/>
          <w:lang w:val="fr-FR" w:bidi="fa-IR"/>
        </w:rPr>
      </w:pPr>
    </w:p>
    <w:p w14:paraId="6C7D9958" w14:textId="15A0095F" w:rsidR="003617BB" w:rsidRDefault="003617BB" w:rsidP="003617BB">
      <w:pPr>
        <w:jc w:val="right"/>
        <w:rPr>
          <w:rFonts w:cstheme="minorHAnsi"/>
          <w:lang w:val="fr-FR" w:bidi="fa-IR"/>
        </w:rPr>
      </w:pPr>
      <w:r w:rsidRPr="00635091">
        <w:rPr>
          <w:rFonts w:cs="KFGQPC Uthmanic Script HAFS"/>
          <w:color w:val="000000"/>
          <w:sz w:val="36"/>
          <w:szCs w:val="36"/>
          <w:shd w:val="clear" w:color="auto" w:fill="FFFFFF"/>
          <w:rtl/>
        </w:rPr>
        <w:t xml:space="preserve">قَالَ فَمَا </w:t>
      </w:r>
      <w:proofErr w:type="spellStart"/>
      <w:r w:rsidRPr="00635091">
        <w:rPr>
          <w:rFonts w:cs="KFGQPC Uthmanic Script HAFS"/>
          <w:color w:val="000000"/>
          <w:sz w:val="36"/>
          <w:szCs w:val="36"/>
          <w:shd w:val="clear" w:color="auto" w:fill="FFFFFF"/>
          <w:rtl/>
        </w:rPr>
        <w:t>خَطۡبُكُمۡ</w:t>
      </w:r>
      <w:proofErr w:type="spellEnd"/>
      <w:r w:rsidRPr="00635091">
        <w:rPr>
          <w:rFonts w:cs="KFGQPC Uthmanic Script HAFS"/>
          <w:color w:val="000000"/>
          <w:sz w:val="36"/>
          <w:szCs w:val="36"/>
          <w:shd w:val="clear" w:color="auto" w:fill="FFFFFF"/>
          <w:rtl/>
        </w:rPr>
        <w:t xml:space="preserve"> أَيُّهَا </w:t>
      </w:r>
      <w:r w:rsidRPr="00635091">
        <w:rPr>
          <w:rFonts w:cs="KFGQPC Uthmanic Script HAFS" w:hint="cs"/>
          <w:color w:val="000000"/>
          <w:sz w:val="36"/>
          <w:szCs w:val="36"/>
          <w:shd w:val="clear" w:color="auto" w:fill="FFFFFF"/>
          <w:rtl/>
        </w:rPr>
        <w:t>ٱ</w:t>
      </w:r>
      <w:r w:rsidRPr="00635091">
        <w:rPr>
          <w:rFonts w:cs="KFGQPC Uthmanic Script HAFS" w:hint="eastAsia"/>
          <w:color w:val="000000"/>
          <w:sz w:val="36"/>
          <w:szCs w:val="36"/>
          <w:shd w:val="clear" w:color="auto" w:fill="FFFFFF"/>
          <w:rtl/>
        </w:rPr>
        <w:t>لۡمُرۡسَلُونَ</w:t>
      </w:r>
      <w:r w:rsidRPr="00635091">
        <w:rPr>
          <w:rFonts w:cs="KFGQPC Uthmanic Script HAFS"/>
          <w:color w:val="000000"/>
          <w:sz w:val="36"/>
          <w:szCs w:val="36"/>
          <w:shd w:val="clear" w:color="auto" w:fill="FFFFFF"/>
          <w:rtl/>
        </w:rPr>
        <w:t xml:space="preserve">٣١ </w:t>
      </w:r>
      <w:proofErr w:type="spellStart"/>
      <w:r w:rsidRPr="00635091">
        <w:rPr>
          <w:rFonts w:cs="KFGQPC Uthmanic Script HAFS"/>
          <w:color w:val="000000"/>
          <w:sz w:val="36"/>
          <w:szCs w:val="36"/>
          <w:shd w:val="clear" w:color="auto" w:fill="FFFFFF"/>
          <w:rtl/>
        </w:rPr>
        <w:t>قَالُوٓاْ</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color w:val="000000"/>
          <w:sz w:val="36"/>
          <w:szCs w:val="36"/>
          <w:shd w:val="clear" w:color="auto" w:fill="FFFFFF"/>
          <w:rtl/>
        </w:rPr>
        <w:t>إِنَّآ</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color w:val="000000"/>
          <w:sz w:val="36"/>
          <w:szCs w:val="36"/>
          <w:shd w:val="clear" w:color="auto" w:fill="FFFFFF"/>
          <w:rtl/>
        </w:rPr>
        <w:t>أُرۡسِلۡنَآ</w:t>
      </w:r>
      <w:proofErr w:type="spellEnd"/>
      <w:r w:rsidRPr="00635091">
        <w:rPr>
          <w:rFonts w:cs="KFGQPC Uthmanic Script HAFS"/>
          <w:color w:val="000000"/>
          <w:sz w:val="36"/>
          <w:szCs w:val="36"/>
          <w:shd w:val="clear" w:color="auto" w:fill="FFFFFF"/>
          <w:rtl/>
        </w:rPr>
        <w:t xml:space="preserve"> إِلَىٰ </w:t>
      </w:r>
      <w:proofErr w:type="spellStart"/>
      <w:r w:rsidRPr="00635091">
        <w:rPr>
          <w:rFonts w:cs="KFGQPC Uthmanic Script HAFS"/>
          <w:color w:val="000000"/>
          <w:sz w:val="36"/>
          <w:szCs w:val="36"/>
          <w:shd w:val="clear" w:color="auto" w:fill="FFFFFF"/>
          <w:rtl/>
        </w:rPr>
        <w:t>قَوۡم</w:t>
      </w:r>
      <w:proofErr w:type="spellEnd"/>
      <w:r w:rsidRPr="00635091">
        <w:rPr>
          <w:rFonts w:cs="KFGQPC Uthmanic Script HAFS"/>
          <w:color w:val="000000"/>
          <w:sz w:val="36"/>
          <w:szCs w:val="36"/>
          <w:shd w:val="clear" w:color="auto" w:fill="FFFFFF"/>
          <w:rtl/>
        </w:rPr>
        <w:t xml:space="preserve">ٖ مُّجۡرِمِينَ٣٢ </w:t>
      </w:r>
      <w:proofErr w:type="spellStart"/>
      <w:r w:rsidRPr="00635091">
        <w:rPr>
          <w:rFonts w:cs="KFGQPC Uthmanic Script HAFS"/>
          <w:color w:val="000000"/>
          <w:sz w:val="36"/>
          <w:szCs w:val="36"/>
          <w:shd w:val="clear" w:color="auto" w:fill="FFFFFF"/>
          <w:rtl/>
        </w:rPr>
        <w:t>لِنُرۡسِلَ</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color w:val="000000"/>
          <w:sz w:val="36"/>
          <w:szCs w:val="36"/>
          <w:shd w:val="clear" w:color="auto" w:fill="FFFFFF"/>
          <w:rtl/>
        </w:rPr>
        <w:t>عَلَيۡهِمۡ</w:t>
      </w:r>
      <w:proofErr w:type="spellEnd"/>
      <w:r w:rsidRPr="00635091">
        <w:rPr>
          <w:rFonts w:cs="KFGQPC Uthmanic Script HAFS"/>
          <w:color w:val="000000"/>
          <w:sz w:val="36"/>
          <w:szCs w:val="36"/>
          <w:shd w:val="clear" w:color="auto" w:fill="FFFFFF"/>
          <w:rtl/>
        </w:rPr>
        <w:t xml:space="preserve"> حِجَارَةٗ مِّن طِينٖ٣٣ مُّسَوَّمَةً عِندَ رَبِّكَ لِلۡمُسۡرِفِينَ٣٤ </w:t>
      </w:r>
      <w:proofErr w:type="spellStart"/>
      <w:r w:rsidRPr="00635091">
        <w:rPr>
          <w:rFonts w:cs="KFGQPC Uthmanic Script HAFS"/>
          <w:color w:val="000000"/>
          <w:sz w:val="36"/>
          <w:szCs w:val="36"/>
          <w:shd w:val="clear" w:color="auto" w:fill="FFFFFF"/>
          <w:rtl/>
        </w:rPr>
        <w:t>فَأَخۡرَجۡنَا</w:t>
      </w:r>
      <w:proofErr w:type="spellEnd"/>
      <w:r w:rsidRPr="00635091">
        <w:rPr>
          <w:rFonts w:cs="KFGQPC Uthmanic Script HAFS"/>
          <w:color w:val="000000"/>
          <w:sz w:val="36"/>
          <w:szCs w:val="36"/>
          <w:shd w:val="clear" w:color="auto" w:fill="FFFFFF"/>
          <w:rtl/>
        </w:rPr>
        <w:t xml:space="preserve"> مَن كَانَ فِيهَا مِنَ </w:t>
      </w:r>
      <w:r w:rsidRPr="00635091">
        <w:rPr>
          <w:rFonts w:cs="KFGQPC Uthmanic Script HAFS" w:hint="cs"/>
          <w:color w:val="000000"/>
          <w:sz w:val="36"/>
          <w:szCs w:val="36"/>
          <w:shd w:val="clear" w:color="auto" w:fill="FFFFFF"/>
          <w:rtl/>
        </w:rPr>
        <w:t>ٱ</w:t>
      </w:r>
      <w:r w:rsidRPr="00635091">
        <w:rPr>
          <w:rFonts w:cs="KFGQPC Uthmanic Script HAFS" w:hint="eastAsia"/>
          <w:color w:val="000000"/>
          <w:sz w:val="36"/>
          <w:szCs w:val="36"/>
          <w:shd w:val="clear" w:color="auto" w:fill="FFFFFF"/>
          <w:rtl/>
        </w:rPr>
        <w:t>لۡمُؤۡمِنِينَ</w:t>
      </w:r>
      <w:r w:rsidRPr="00635091">
        <w:rPr>
          <w:rFonts w:cs="KFGQPC Uthmanic Script HAFS"/>
          <w:color w:val="000000"/>
          <w:sz w:val="36"/>
          <w:szCs w:val="36"/>
          <w:shd w:val="clear" w:color="auto" w:fill="FFFFFF"/>
          <w:rtl/>
        </w:rPr>
        <w:t xml:space="preserve">٣٥ فَمَا </w:t>
      </w:r>
      <w:proofErr w:type="spellStart"/>
      <w:r w:rsidRPr="00635091">
        <w:rPr>
          <w:rFonts w:cs="KFGQPC Uthmanic Script HAFS"/>
          <w:color w:val="000000"/>
          <w:sz w:val="36"/>
          <w:szCs w:val="36"/>
          <w:shd w:val="clear" w:color="auto" w:fill="FFFFFF"/>
          <w:rtl/>
        </w:rPr>
        <w:t>وَجَدۡنَا</w:t>
      </w:r>
      <w:proofErr w:type="spellEnd"/>
      <w:r w:rsidRPr="00635091">
        <w:rPr>
          <w:rFonts w:cs="KFGQPC Uthmanic Script HAFS"/>
          <w:color w:val="000000"/>
          <w:sz w:val="36"/>
          <w:szCs w:val="36"/>
          <w:shd w:val="clear" w:color="auto" w:fill="FFFFFF"/>
          <w:rtl/>
        </w:rPr>
        <w:t xml:space="preserve"> فِيهَا </w:t>
      </w:r>
      <w:proofErr w:type="spellStart"/>
      <w:r w:rsidRPr="00635091">
        <w:rPr>
          <w:rFonts w:cs="KFGQPC Uthmanic Script HAFS"/>
          <w:color w:val="000000"/>
          <w:sz w:val="36"/>
          <w:szCs w:val="36"/>
          <w:shd w:val="clear" w:color="auto" w:fill="FFFFFF"/>
          <w:rtl/>
        </w:rPr>
        <w:t>غَيۡرَ</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color w:val="000000"/>
          <w:sz w:val="36"/>
          <w:szCs w:val="36"/>
          <w:shd w:val="clear" w:color="auto" w:fill="FFFFFF"/>
          <w:rtl/>
        </w:rPr>
        <w:t>بَيۡت</w:t>
      </w:r>
      <w:proofErr w:type="spellEnd"/>
      <w:r w:rsidRPr="00635091">
        <w:rPr>
          <w:rFonts w:cs="KFGQPC Uthmanic Script HAFS"/>
          <w:color w:val="000000"/>
          <w:sz w:val="36"/>
          <w:szCs w:val="36"/>
          <w:shd w:val="clear" w:color="auto" w:fill="FFFFFF"/>
          <w:rtl/>
        </w:rPr>
        <w:t xml:space="preserve">ٖ مِّنَ </w:t>
      </w:r>
      <w:r w:rsidRPr="00635091">
        <w:rPr>
          <w:rFonts w:cs="KFGQPC Uthmanic Script HAFS" w:hint="cs"/>
          <w:color w:val="000000"/>
          <w:sz w:val="36"/>
          <w:szCs w:val="36"/>
          <w:shd w:val="clear" w:color="auto" w:fill="FFFFFF"/>
          <w:rtl/>
        </w:rPr>
        <w:t>ٱ</w:t>
      </w:r>
      <w:r w:rsidRPr="00635091">
        <w:rPr>
          <w:rFonts w:cs="KFGQPC Uthmanic Script HAFS" w:hint="eastAsia"/>
          <w:color w:val="000000"/>
          <w:sz w:val="36"/>
          <w:szCs w:val="36"/>
          <w:shd w:val="clear" w:color="auto" w:fill="FFFFFF"/>
          <w:rtl/>
        </w:rPr>
        <w:t>لۡمُسۡلِمِينَ</w:t>
      </w:r>
      <w:r w:rsidRPr="00635091">
        <w:rPr>
          <w:rFonts w:cs="KFGQPC Uthmanic Script HAFS"/>
          <w:color w:val="000000"/>
          <w:sz w:val="36"/>
          <w:szCs w:val="36"/>
          <w:shd w:val="clear" w:color="auto" w:fill="FFFFFF"/>
          <w:rtl/>
        </w:rPr>
        <w:t xml:space="preserve">٣٦ </w:t>
      </w:r>
      <w:proofErr w:type="spellStart"/>
      <w:r w:rsidRPr="00635091">
        <w:rPr>
          <w:rFonts w:cs="KFGQPC Uthmanic Script HAFS"/>
          <w:color w:val="000000"/>
          <w:sz w:val="36"/>
          <w:szCs w:val="36"/>
          <w:shd w:val="clear" w:color="auto" w:fill="FFFFFF"/>
          <w:rtl/>
        </w:rPr>
        <w:t>وَتَرَكۡنَا</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color w:val="000000"/>
          <w:sz w:val="36"/>
          <w:szCs w:val="36"/>
          <w:shd w:val="clear" w:color="auto" w:fill="FFFFFF"/>
          <w:rtl/>
        </w:rPr>
        <w:t>فِيهَ</w:t>
      </w:r>
      <w:r w:rsidRPr="00635091">
        <w:rPr>
          <w:rFonts w:cs="KFGQPC Uthmanic Script HAFS" w:hint="eastAsia"/>
          <w:color w:val="000000"/>
          <w:sz w:val="36"/>
          <w:szCs w:val="36"/>
          <w:shd w:val="clear" w:color="auto" w:fill="FFFFFF"/>
          <w:rtl/>
        </w:rPr>
        <w:t>آ</w:t>
      </w:r>
      <w:proofErr w:type="spellEnd"/>
      <w:r w:rsidRPr="00635091">
        <w:rPr>
          <w:rFonts w:cs="KFGQPC Uthmanic Script HAFS"/>
          <w:color w:val="000000"/>
          <w:sz w:val="36"/>
          <w:szCs w:val="36"/>
          <w:shd w:val="clear" w:color="auto" w:fill="FFFFFF"/>
          <w:rtl/>
        </w:rPr>
        <w:t xml:space="preserve"> ءَايَةٗ لِّلَّذِينَ يَخَافُونَ </w:t>
      </w:r>
      <w:proofErr w:type="spellStart"/>
      <w:r w:rsidRPr="00635091">
        <w:rPr>
          <w:rFonts w:cs="KFGQPC Uthmanic Script HAFS" w:hint="cs"/>
          <w:color w:val="000000"/>
          <w:sz w:val="36"/>
          <w:szCs w:val="36"/>
          <w:shd w:val="clear" w:color="auto" w:fill="FFFFFF"/>
          <w:rtl/>
        </w:rPr>
        <w:t>ٱ</w:t>
      </w:r>
      <w:r w:rsidRPr="00635091">
        <w:rPr>
          <w:rFonts w:cs="KFGQPC Uthmanic Script HAFS" w:hint="eastAsia"/>
          <w:color w:val="000000"/>
          <w:sz w:val="36"/>
          <w:szCs w:val="36"/>
          <w:shd w:val="clear" w:color="auto" w:fill="FFFFFF"/>
          <w:rtl/>
        </w:rPr>
        <w:t>لۡعَذَابَ</w:t>
      </w:r>
      <w:proofErr w:type="spellEnd"/>
      <w:r w:rsidRPr="00635091">
        <w:rPr>
          <w:rFonts w:cs="KFGQPC Uthmanic Script HAFS"/>
          <w:color w:val="000000"/>
          <w:sz w:val="36"/>
          <w:szCs w:val="36"/>
          <w:shd w:val="clear" w:color="auto" w:fill="FFFFFF"/>
          <w:rtl/>
        </w:rPr>
        <w:t xml:space="preserve"> </w:t>
      </w:r>
      <w:r w:rsidRPr="00635091">
        <w:rPr>
          <w:rFonts w:cs="KFGQPC Uthmanic Script HAFS" w:hint="cs"/>
          <w:color w:val="000000"/>
          <w:sz w:val="36"/>
          <w:szCs w:val="36"/>
          <w:shd w:val="clear" w:color="auto" w:fill="FFFFFF"/>
          <w:rtl/>
        </w:rPr>
        <w:t>ٱ</w:t>
      </w:r>
      <w:r w:rsidRPr="00635091">
        <w:rPr>
          <w:rFonts w:cs="KFGQPC Uthmanic Script HAFS" w:hint="eastAsia"/>
          <w:color w:val="000000"/>
          <w:sz w:val="36"/>
          <w:szCs w:val="36"/>
          <w:shd w:val="clear" w:color="auto" w:fill="FFFFFF"/>
          <w:rtl/>
        </w:rPr>
        <w:t>لۡأَلِيمَ</w:t>
      </w:r>
      <w:r w:rsidRPr="00635091">
        <w:rPr>
          <w:rFonts w:cs="KFGQPC Uthmanic Script HAFS"/>
          <w:color w:val="000000"/>
          <w:sz w:val="36"/>
          <w:szCs w:val="36"/>
          <w:shd w:val="clear" w:color="auto" w:fill="FFFFFF"/>
          <w:rtl/>
        </w:rPr>
        <w:t>٣٧</w:t>
      </w:r>
    </w:p>
    <w:p w14:paraId="58A4F249" w14:textId="77777777" w:rsidR="004C4A59" w:rsidRPr="00FE2B43" w:rsidRDefault="004C4A59" w:rsidP="00BC1A48">
      <w:pPr>
        <w:jc w:val="both"/>
        <w:rPr>
          <w:rFonts w:cstheme="minorHAnsi"/>
          <w:lang w:val="fr-FR" w:bidi="fa-IR"/>
        </w:rPr>
      </w:pPr>
    </w:p>
    <w:p w14:paraId="4AEFC0A3" w14:textId="77777777" w:rsidR="00F45E60" w:rsidRPr="00FE2B43" w:rsidRDefault="00F45E60" w:rsidP="00BC1A48">
      <w:pPr>
        <w:jc w:val="both"/>
        <w:rPr>
          <w:rFonts w:cstheme="minorHAnsi"/>
          <w:b/>
          <w:bCs/>
          <w:i/>
          <w:iCs/>
          <w:sz w:val="20"/>
          <w:szCs w:val="20"/>
          <w:lang w:val="fr-BE"/>
        </w:rPr>
      </w:pPr>
      <w:r w:rsidRPr="00FE2B43">
        <w:rPr>
          <w:rFonts w:cstheme="minorHAnsi"/>
          <w:b/>
          <w:bCs/>
          <w:i/>
          <w:iCs/>
          <w:sz w:val="20"/>
          <w:szCs w:val="20"/>
          <w:lang w:val="fr-BE"/>
        </w:rPr>
        <w:lastRenderedPageBreak/>
        <w:t>31- Alors [Abraham] dit : « Quelle est donc votre mission, Ô envoyés ? »</w:t>
      </w:r>
    </w:p>
    <w:p w14:paraId="6ABE0DDF" w14:textId="77777777" w:rsidR="00F45E60" w:rsidRPr="00FE2B43" w:rsidRDefault="00F45E60" w:rsidP="00BC1A48">
      <w:pPr>
        <w:jc w:val="both"/>
        <w:rPr>
          <w:rFonts w:cstheme="minorHAnsi"/>
          <w:b/>
          <w:bCs/>
          <w:i/>
          <w:iCs/>
          <w:sz w:val="20"/>
          <w:szCs w:val="20"/>
          <w:lang w:val="fr-BE"/>
        </w:rPr>
      </w:pPr>
      <w:r w:rsidRPr="00FE2B43">
        <w:rPr>
          <w:rFonts w:cstheme="minorHAnsi"/>
          <w:b/>
          <w:bCs/>
          <w:i/>
          <w:iCs/>
          <w:sz w:val="20"/>
          <w:szCs w:val="20"/>
          <w:lang w:val="fr-BE"/>
        </w:rPr>
        <w:t>32- Ils dirent : « Nous avons été envoyés vers des gens criminels,</w:t>
      </w:r>
    </w:p>
    <w:p w14:paraId="182709FE" w14:textId="77777777" w:rsidR="00F45E60" w:rsidRPr="00FE2B43" w:rsidRDefault="00F45E60" w:rsidP="00BC1A48">
      <w:pPr>
        <w:jc w:val="both"/>
        <w:rPr>
          <w:rFonts w:cstheme="minorHAnsi"/>
          <w:b/>
          <w:bCs/>
          <w:i/>
          <w:iCs/>
          <w:sz w:val="20"/>
          <w:szCs w:val="20"/>
          <w:lang w:val="fr-BE"/>
        </w:rPr>
      </w:pPr>
      <w:r w:rsidRPr="00FE2B43">
        <w:rPr>
          <w:rFonts w:cstheme="minorHAnsi"/>
          <w:b/>
          <w:bCs/>
          <w:i/>
          <w:iCs/>
          <w:sz w:val="20"/>
          <w:szCs w:val="20"/>
          <w:lang w:val="fr-BE"/>
        </w:rPr>
        <w:t>33- pour lancer sur eux des pierres de glaise,</w:t>
      </w:r>
    </w:p>
    <w:p w14:paraId="2CB710EB" w14:textId="77777777" w:rsidR="00F45E60" w:rsidRPr="00FE2B43" w:rsidRDefault="00F45E60" w:rsidP="00BC1A48">
      <w:pPr>
        <w:jc w:val="both"/>
        <w:rPr>
          <w:rFonts w:cstheme="minorHAnsi"/>
          <w:b/>
          <w:bCs/>
          <w:i/>
          <w:iCs/>
          <w:sz w:val="20"/>
          <w:szCs w:val="20"/>
          <w:lang w:val="fr-BE"/>
        </w:rPr>
      </w:pPr>
      <w:r w:rsidRPr="00FE2B43">
        <w:rPr>
          <w:rFonts w:cstheme="minorHAnsi"/>
          <w:b/>
          <w:bCs/>
          <w:i/>
          <w:iCs/>
          <w:sz w:val="20"/>
          <w:szCs w:val="20"/>
          <w:lang w:val="fr-BE"/>
        </w:rPr>
        <w:t>34- marquées auprès de ton Seigneur à l’intention des outranciers ».</w:t>
      </w:r>
    </w:p>
    <w:p w14:paraId="0610D154" w14:textId="77777777" w:rsidR="00F45E60" w:rsidRPr="00FE2B43" w:rsidRDefault="00F45E60" w:rsidP="00BC1A48">
      <w:pPr>
        <w:jc w:val="both"/>
        <w:rPr>
          <w:rFonts w:cstheme="minorHAnsi"/>
          <w:b/>
          <w:bCs/>
          <w:i/>
          <w:iCs/>
          <w:sz w:val="20"/>
          <w:szCs w:val="20"/>
          <w:lang w:val="fr-BE"/>
        </w:rPr>
      </w:pPr>
      <w:r w:rsidRPr="00FE2B43">
        <w:rPr>
          <w:rFonts w:cstheme="minorHAnsi"/>
          <w:b/>
          <w:bCs/>
          <w:i/>
          <w:iCs/>
          <w:sz w:val="20"/>
          <w:szCs w:val="20"/>
          <w:lang w:val="fr-BE"/>
        </w:rPr>
        <w:t>35- Nous en fîmes sortir alors ce qu’il y avait comme croyants,</w:t>
      </w:r>
    </w:p>
    <w:p w14:paraId="4E3B41B5" w14:textId="77777777" w:rsidR="00F45E60" w:rsidRPr="00FE2B43" w:rsidRDefault="00F45E60" w:rsidP="00BC1A48">
      <w:pPr>
        <w:jc w:val="both"/>
        <w:rPr>
          <w:rFonts w:cstheme="minorHAnsi"/>
          <w:b/>
          <w:bCs/>
          <w:i/>
          <w:iCs/>
          <w:sz w:val="20"/>
          <w:szCs w:val="20"/>
          <w:lang w:val="fr-BE"/>
        </w:rPr>
      </w:pPr>
      <w:r w:rsidRPr="00FE2B43">
        <w:rPr>
          <w:rFonts w:cstheme="minorHAnsi"/>
          <w:b/>
          <w:bCs/>
          <w:i/>
          <w:iCs/>
          <w:sz w:val="20"/>
          <w:szCs w:val="20"/>
          <w:lang w:val="fr-BE"/>
        </w:rPr>
        <w:t>36- mais Nous n’y trouvâmes qu’une seule maison de gens soumis.</w:t>
      </w:r>
    </w:p>
    <w:p w14:paraId="52548D73" w14:textId="77777777" w:rsidR="00F45E60" w:rsidRPr="00FE2B43" w:rsidRDefault="00F45E60" w:rsidP="00BC1A48">
      <w:pPr>
        <w:jc w:val="both"/>
        <w:rPr>
          <w:rFonts w:cstheme="minorHAnsi"/>
          <w:b/>
          <w:bCs/>
          <w:i/>
          <w:iCs/>
          <w:sz w:val="20"/>
          <w:szCs w:val="20"/>
          <w:lang w:val="fr-BE"/>
        </w:rPr>
      </w:pPr>
      <w:r w:rsidRPr="00FE2B43">
        <w:rPr>
          <w:rFonts w:cstheme="minorHAnsi"/>
          <w:b/>
          <w:bCs/>
          <w:i/>
          <w:iCs/>
          <w:sz w:val="20"/>
          <w:szCs w:val="20"/>
          <w:lang w:val="fr-BE"/>
        </w:rPr>
        <w:t>37- Et Nous y laissâmes un signe pour ceux qui redoutent le douloureux châtiment ;</w:t>
      </w:r>
    </w:p>
    <w:p w14:paraId="10C366AC" w14:textId="77777777" w:rsidR="00F45E60" w:rsidRPr="00FE2B43" w:rsidRDefault="00F45E60" w:rsidP="00BC1A48">
      <w:pPr>
        <w:jc w:val="both"/>
        <w:rPr>
          <w:rFonts w:cstheme="minorHAnsi"/>
          <w:lang w:val="fr-FR" w:bidi="fa-IR"/>
        </w:rPr>
      </w:pPr>
    </w:p>
    <w:p w14:paraId="33468B8F" w14:textId="3EC62E01" w:rsidR="00F45E60" w:rsidRPr="00FE2B43" w:rsidRDefault="00F45E60" w:rsidP="00BC1A48">
      <w:pPr>
        <w:jc w:val="both"/>
        <w:rPr>
          <w:rFonts w:cstheme="minorHAnsi"/>
          <w:lang w:val="fr-FR" w:bidi="fa-IR"/>
        </w:rPr>
      </w:pPr>
      <w:r w:rsidRPr="00FE2B43">
        <w:rPr>
          <w:rFonts w:cstheme="minorHAnsi"/>
          <w:lang w:val="fr-FR" w:bidi="fa-IR"/>
        </w:rPr>
        <w:t>1- Le fait que les</w:t>
      </w:r>
      <w:r w:rsidR="009004A1">
        <w:rPr>
          <w:rFonts w:cstheme="minorHAnsi"/>
          <w:lang w:val="fr-FR" w:bidi="fa-IR"/>
        </w:rPr>
        <w:t xml:space="preserve"> pierres soient décrites comme « marquées »</w:t>
      </w:r>
      <w:r w:rsidRPr="00FE2B43">
        <w:rPr>
          <w:rFonts w:cstheme="minorHAnsi"/>
          <w:lang w:val="fr-FR" w:bidi="fa-IR"/>
        </w:rPr>
        <w:t xml:space="preserve"> peut signifier deux choses :</w:t>
      </w:r>
    </w:p>
    <w:p w14:paraId="3464B3D5" w14:textId="77777777" w:rsidR="00F45E60" w:rsidRPr="00FE2B43" w:rsidRDefault="004C4A59" w:rsidP="00BC1A48">
      <w:pPr>
        <w:jc w:val="both"/>
        <w:rPr>
          <w:rFonts w:cstheme="minorHAnsi"/>
          <w:lang w:val="fr-FR" w:bidi="fa-IR"/>
        </w:rPr>
      </w:pPr>
      <w:r>
        <w:rPr>
          <w:rFonts w:cstheme="minorHAnsi"/>
          <w:lang w:val="fr-FR" w:bidi="fa-IR"/>
        </w:rPr>
        <w:t xml:space="preserve">a) </w:t>
      </w:r>
      <w:r w:rsidR="00F45E60" w:rsidRPr="00FE2B43">
        <w:rPr>
          <w:rFonts w:cstheme="minorHAnsi"/>
          <w:lang w:val="fr-FR" w:bidi="fa-IR"/>
        </w:rPr>
        <w:t>Ces pierres n'étaient pas ordinaires, mais possédaient des caractéristiques particulières, comme l'ont souligné certains commentateurs, ne ressemblant pas aux pierres terrestres communes.</w:t>
      </w:r>
    </w:p>
    <w:p w14:paraId="1653C5C7" w14:textId="77777777" w:rsidR="00F45E60" w:rsidRPr="00FE2B43" w:rsidRDefault="004C4A59" w:rsidP="00BC1A48">
      <w:pPr>
        <w:jc w:val="both"/>
        <w:rPr>
          <w:rFonts w:cstheme="minorHAnsi"/>
          <w:lang w:val="fr-FR" w:bidi="fa-IR"/>
        </w:rPr>
      </w:pPr>
      <w:r>
        <w:rPr>
          <w:rFonts w:cstheme="minorHAnsi"/>
          <w:lang w:val="fr-FR" w:bidi="fa-IR"/>
        </w:rPr>
        <w:t xml:space="preserve">b) </w:t>
      </w:r>
      <w:r w:rsidR="00F45E60" w:rsidRPr="00FE2B43">
        <w:rPr>
          <w:rFonts w:cstheme="minorHAnsi"/>
          <w:lang w:val="fr-FR" w:bidi="fa-IR"/>
        </w:rPr>
        <w:t>Chacune de ces pierres était spécialement identifiée et destinée à une personne en particulier, à un endroit précis.</w:t>
      </w:r>
    </w:p>
    <w:p w14:paraId="26D71D24" w14:textId="77777777" w:rsidR="00F45E60" w:rsidRPr="00FE2B43" w:rsidRDefault="00F45E60" w:rsidP="00BC1A48">
      <w:pPr>
        <w:jc w:val="both"/>
        <w:rPr>
          <w:rFonts w:cstheme="minorHAnsi"/>
          <w:lang w:val="fr-FR" w:bidi="fa-IR"/>
        </w:rPr>
      </w:pPr>
      <w:r w:rsidRPr="00FE2B43">
        <w:rPr>
          <w:rFonts w:cstheme="minorHAnsi"/>
          <w:lang w:val="fr-FR" w:bidi="fa-IR"/>
        </w:rPr>
        <w:t>2- Concernant la dépravation morale du peuple de Loth, l'histoire mentionne qu'il y avait toutes sortes de mauvaises actions et de comportements obscènes dans leurs cercles : blasphèmes, gifles, jeux de hasard, pédophilie, jets de pierres sur les passants, et l'utilisation de toutes sortes d'instruments de musique. Ils se déshabillaient également sans retenue.</w:t>
      </w:r>
      <w:r w:rsidRPr="00FE2B43">
        <w:rPr>
          <w:rStyle w:val="Appelnotedebasdep"/>
          <w:rFonts w:cstheme="minorHAnsi"/>
          <w:lang w:val="fr-FR" w:bidi="fa-IR"/>
        </w:rPr>
        <w:footnoteReference w:id="18"/>
      </w:r>
    </w:p>
    <w:p w14:paraId="2585AA3F" w14:textId="77777777" w:rsidR="00F45E60" w:rsidRPr="00FE2B43" w:rsidRDefault="00F45E60" w:rsidP="00BC1A48">
      <w:pPr>
        <w:jc w:val="both"/>
        <w:rPr>
          <w:rFonts w:cstheme="minorHAnsi"/>
          <w:lang w:val="fr-FR" w:bidi="fa-IR"/>
        </w:rPr>
      </w:pPr>
    </w:p>
    <w:p w14:paraId="13E10742" w14:textId="77777777" w:rsidR="00F45E60" w:rsidRDefault="00F45E60" w:rsidP="00BC1A48">
      <w:pPr>
        <w:jc w:val="both"/>
        <w:rPr>
          <w:rFonts w:cstheme="minorHAnsi"/>
          <w:lang w:val="fr-FR" w:bidi="fa-IR"/>
        </w:rPr>
      </w:pPr>
    </w:p>
    <w:p w14:paraId="2450DE7C" w14:textId="77777777" w:rsidR="003617BB" w:rsidRDefault="003617BB" w:rsidP="00BC1A48">
      <w:pPr>
        <w:jc w:val="both"/>
        <w:rPr>
          <w:rFonts w:cstheme="minorHAnsi"/>
          <w:lang w:val="fr-FR" w:bidi="fa-IR"/>
        </w:rPr>
      </w:pPr>
    </w:p>
    <w:p w14:paraId="758C4596" w14:textId="3348E4E9" w:rsidR="003617BB" w:rsidRPr="00FE2B43" w:rsidRDefault="003617BB" w:rsidP="003617BB">
      <w:pPr>
        <w:jc w:val="right"/>
        <w:rPr>
          <w:rFonts w:cstheme="minorHAnsi"/>
          <w:lang w:val="fr-FR" w:bidi="fa-IR"/>
        </w:rPr>
      </w:pPr>
      <w:r w:rsidRPr="00635091">
        <w:rPr>
          <w:rFonts w:cs="KFGQPC Uthmanic Script HAFS"/>
          <w:color w:val="000000"/>
          <w:sz w:val="36"/>
          <w:szCs w:val="36"/>
          <w:shd w:val="clear" w:color="auto" w:fill="FFFFFF"/>
          <w:rtl/>
        </w:rPr>
        <w:t xml:space="preserve">وَفِي </w:t>
      </w:r>
      <w:proofErr w:type="spellStart"/>
      <w:r w:rsidRPr="00635091">
        <w:rPr>
          <w:rFonts w:cs="KFGQPC Uthmanic Script HAFS"/>
          <w:color w:val="000000"/>
          <w:sz w:val="36"/>
          <w:szCs w:val="36"/>
          <w:shd w:val="clear" w:color="auto" w:fill="FFFFFF"/>
          <w:rtl/>
        </w:rPr>
        <w:t>مُوسَىٰٓ</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color w:val="000000"/>
          <w:sz w:val="36"/>
          <w:szCs w:val="36"/>
          <w:shd w:val="clear" w:color="auto" w:fill="FFFFFF"/>
          <w:rtl/>
        </w:rPr>
        <w:t>إِذۡ</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color w:val="000000"/>
          <w:sz w:val="36"/>
          <w:szCs w:val="36"/>
          <w:shd w:val="clear" w:color="auto" w:fill="FFFFFF"/>
          <w:rtl/>
        </w:rPr>
        <w:t>أَرۡسَلۡنَٰهُ</w:t>
      </w:r>
      <w:proofErr w:type="spellEnd"/>
      <w:r w:rsidRPr="00635091">
        <w:rPr>
          <w:rFonts w:cs="KFGQPC Uthmanic Script HAFS"/>
          <w:color w:val="000000"/>
          <w:sz w:val="36"/>
          <w:szCs w:val="36"/>
          <w:shd w:val="clear" w:color="auto" w:fill="FFFFFF"/>
          <w:rtl/>
        </w:rPr>
        <w:t xml:space="preserve"> إِلَىٰ </w:t>
      </w:r>
      <w:proofErr w:type="spellStart"/>
      <w:r w:rsidRPr="00635091">
        <w:rPr>
          <w:rFonts w:cs="KFGQPC Uthmanic Script HAFS"/>
          <w:color w:val="000000"/>
          <w:sz w:val="36"/>
          <w:szCs w:val="36"/>
          <w:shd w:val="clear" w:color="auto" w:fill="FFFFFF"/>
          <w:rtl/>
        </w:rPr>
        <w:t>فِرۡعَوۡنَ</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color w:val="000000"/>
          <w:sz w:val="36"/>
          <w:szCs w:val="36"/>
          <w:shd w:val="clear" w:color="auto" w:fill="FFFFFF"/>
          <w:rtl/>
        </w:rPr>
        <w:t>بِسُلۡطَٰن</w:t>
      </w:r>
      <w:proofErr w:type="spellEnd"/>
      <w:r w:rsidRPr="00635091">
        <w:rPr>
          <w:rFonts w:cs="KFGQPC Uthmanic Script HAFS"/>
          <w:color w:val="000000"/>
          <w:sz w:val="36"/>
          <w:szCs w:val="36"/>
          <w:shd w:val="clear" w:color="auto" w:fill="FFFFFF"/>
          <w:rtl/>
        </w:rPr>
        <w:t xml:space="preserve">ٖ مُّبِينٖ٣٨ فَتَوَلَّىٰ </w:t>
      </w:r>
      <w:proofErr w:type="spellStart"/>
      <w:r w:rsidRPr="00635091">
        <w:rPr>
          <w:rFonts w:cs="KFGQPC Uthmanic Script HAFS"/>
          <w:color w:val="000000"/>
          <w:sz w:val="36"/>
          <w:szCs w:val="36"/>
          <w:shd w:val="clear" w:color="auto" w:fill="FFFFFF"/>
          <w:rtl/>
        </w:rPr>
        <w:t>بِرُكۡنِهِ</w:t>
      </w:r>
      <w:r w:rsidRPr="00635091">
        <w:rPr>
          <w:rFonts w:cs="KFGQPC Uthmanic Script HAFS" w:hint="cs"/>
          <w:color w:val="000000"/>
          <w:sz w:val="36"/>
          <w:szCs w:val="36"/>
          <w:shd w:val="clear" w:color="auto" w:fill="FFFFFF"/>
          <w:rtl/>
        </w:rPr>
        <w:t>ۦ</w:t>
      </w:r>
      <w:proofErr w:type="spellEnd"/>
      <w:r w:rsidRPr="00635091">
        <w:rPr>
          <w:rFonts w:cs="KFGQPC Uthmanic Script HAFS"/>
          <w:color w:val="000000"/>
          <w:sz w:val="36"/>
          <w:szCs w:val="36"/>
          <w:shd w:val="clear" w:color="auto" w:fill="FFFFFF"/>
          <w:rtl/>
        </w:rPr>
        <w:t xml:space="preserve"> وَقَالَ سَٰحِرٌ </w:t>
      </w:r>
      <w:proofErr w:type="spellStart"/>
      <w:r w:rsidRPr="00635091">
        <w:rPr>
          <w:rFonts w:cs="KFGQPC Uthmanic Script HAFS"/>
          <w:color w:val="000000"/>
          <w:sz w:val="36"/>
          <w:szCs w:val="36"/>
          <w:shd w:val="clear" w:color="auto" w:fill="FFFFFF"/>
          <w:rtl/>
        </w:rPr>
        <w:t>أَوۡ</w:t>
      </w:r>
      <w:proofErr w:type="spellEnd"/>
      <w:r w:rsidRPr="00635091">
        <w:rPr>
          <w:rFonts w:cs="KFGQPC Uthmanic Script HAFS"/>
          <w:color w:val="000000"/>
          <w:sz w:val="36"/>
          <w:szCs w:val="36"/>
          <w:shd w:val="clear" w:color="auto" w:fill="FFFFFF"/>
          <w:rtl/>
        </w:rPr>
        <w:t xml:space="preserve"> مَجۡنُونٞ٣٩ </w:t>
      </w:r>
      <w:proofErr w:type="spellStart"/>
      <w:r w:rsidRPr="00635091">
        <w:rPr>
          <w:rFonts w:cs="KFGQPC Uthmanic Script HAFS"/>
          <w:color w:val="000000"/>
          <w:sz w:val="36"/>
          <w:szCs w:val="36"/>
          <w:shd w:val="clear" w:color="auto" w:fill="FFFFFF"/>
          <w:rtl/>
        </w:rPr>
        <w:t>فَأَخَذۡنَٰهُ</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color w:val="000000"/>
          <w:sz w:val="36"/>
          <w:szCs w:val="36"/>
          <w:shd w:val="clear" w:color="auto" w:fill="FFFFFF"/>
          <w:rtl/>
        </w:rPr>
        <w:t>وَجُنُودَهُ</w:t>
      </w:r>
      <w:r w:rsidRPr="00635091">
        <w:rPr>
          <w:rFonts w:cs="KFGQPC Uthmanic Script HAFS" w:hint="cs"/>
          <w:color w:val="000000"/>
          <w:sz w:val="36"/>
          <w:szCs w:val="36"/>
          <w:shd w:val="clear" w:color="auto" w:fill="FFFFFF"/>
          <w:rtl/>
        </w:rPr>
        <w:t>ۥ</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color w:val="000000"/>
          <w:sz w:val="36"/>
          <w:szCs w:val="36"/>
          <w:shd w:val="clear" w:color="auto" w:fill="FFFFFF"/>
          <w:rtl/>
        </w:rPr>
        <w:t>فَنَبَذۡنَٰهُمۡ</w:t>
      </w:r>
      <w:proofErr w:type="spellEnd"/>
      <w:r w:rsidRPr="00635091">
        <w:rPr>
          <w:rFonts w:cs="KFGQPC Uthmanic Script HAFS"/>
          <w:color w:val="000000"/>
          <w:sz w:val="36"/>
          <w:szCs w:val="36"/>
          <w:shd w:val="clear" w:color="auto" w:fill="FFFFFF"/>
          <w:rtl/>
        </w:rPr>
        <w:t xml:space="preserve"> فِي </w:t>
      </w:r>
      <w:proofErr w:type="spellStart"/>
      <w:r w:rsidRPr="00635091">
        <w:rPr>
          <w:rFonts w:cs="KFGQPC Uthmanic Script HAFS" w:hint="cs"/>
          <w:color w:val="000000"/>
          <w:sz w:val="36"/>
          <w:szCs w:val="36"/>
          <w:shd w:val="clear" w:color="auto" w:fill="FFFFFF"/>
          <w:rtl/>
        </w:rPr>
        <w:t>ٱ</w:t>
      </w:r>
      <w:r w:rsidRPr="00635091">
        <w:rPr>
          <w:rFonts w:cs="KFGQPC Uthmanic Script HAFS" w:hint="eastAsia"/>
          <w:color w:val="000000"/>
          <w:sz w:val="36"/>
          <w:szCs w:val="36"/>
          <w:shd w:val="clear" w:color="auto" w:fill="FFFFFF"/>
          <w:rtl/>
        </w:rPr>
        <w:t>لۡيَمِّ</w:t>
      </w:r>
      <w:proofErr w:type="spellEnd"/>
      <w:r w:rsidRPr="00635091">
        <w:rPr>
          <w:rFonts w:cs="KFGQPC Uthmanic Script HAFS"/>
          <w:color w:val="000000"/>
          <w:sz w:val="36"/>
          <w:szCs w:val="36"/>
          <w:shd w:val="clear" w:color="auto" w:fill="FFFFFF"/>
          <w:rtl/>
        </w:rPr>
        <w:t xml:space="preserve"> وَهُوَ مُ</w:t>
      </w:r>
      <w:r w:rsidRPr="00635091">
        <w:rPr>
          <w:rFonts w:cs="KFGQPC Uthmanic Script HAFS" w:hint="eastAsia"/>
          <w:color w:val="000000"/>
          <w:sz w:val="36"/>
          <w:szCs w:val="36"/>
          <w:shd w:val="clear" w:color="auto" w:fill="FFFFFF"/>
          <w:rtl/>
        </w:rPr>
        <w:t>لِيمٞ</w:t>
      </w:r>
      <w:r w:rsidRPr="00635091">
        <w:rPr>
          <w:rFonts w:cs="KFGQPC Uthmanic Script HAFS"/>
          <w:color w:val="000000"/>
          <w:sz w:val="36"/>
          <w:szCs w:val="36"/>
          <w:shd w:val="clear" w:color="auto" w:fill="FFFFFF"/>
          <w:rtl/>
        </w:rPr>
        <w:t>٤٠</w:t>
      </w:r>
    </w:p>
    <w:p w14:paraId="3AE036AF" w14:textId="77777777" w:rsidR="00F45E60" w:rsidRPr="00FE2B43" w:rsidRDefault="00F45E60" w:rsidP="00BC1A48">
      <w:pPr>
        <w:jc w:val="both"/>
        <w:rPr>
          <w:rFonts w:cstheme="minorHAnsi"/>
          <w:lang w:val="fr-FR" w:bidi="fa-IR"/>
        </w:rPr>
      </w:pPr>
    </w:p>
    <w:p w14:paraId="469EAAE5" w14:textId="77777777" w:rsidR="00F45E60" w:rsidRPr="00FE2B43" w:rsidRDefault="00F45E60" w:rsidP="00BC1A48">
      <w:pPr>
        <w:jc w:val="both"/>
        <w:rPr>
          <w:rFonts w:cstheme="minorHAnsi"/>
          <w:b/>
          <w:bCs/>
          <w:i/>
          <w:iCs/>
          <w:sz w:val="20"/>
          <w:szCs w:val="20"/>
          <w:lang w:val="fr-BE"/>
        </w:rPr>
      </w:pPr>
      <w:r w:rsidRPr="00FE2B43">
        <w:rPr>
          <w:rFonts w:cstheme="minorHAnsi"/>
          <w:b/>
          <w:bCs/>
          <w:i/>
          <w:iCs/>
          <w:sz w:val="20"/>
          <w:szCs w:val="20"/>
          <w:lang w:val="fr-BE"/>
        </w:rPr>
        <w:t>38- [Il y a même un signe] en Moïse quand Nous l’envoyâmes, avec une preuve évidente, vers Pharaon.</w:t>
      </w:r>
    </w:p>
    <w:p w14:paraId="500EEC6E" w14:textId="74534EC6" w:rsidR="00F45E60" w:rsidRPr="00FE2B43" w:rsidRDefault="00F45E60" w:rsidP="00BC1A48">
      <w:pPr>
        <w:jc w:val="both"/>
        <w:rPr>
          <w:rFonts w:cstheme="minorHAnsi"/>
          <w:b/>
          <w:bCs/>
          <w:i/>
          <w:iCs/>
          <w:sz w:val="20"/>
          <w:szCs w:val="20"/>
          <w:lang w:val="fr-BE"/>
        </w:rPr>
      </w:pPr>
      <w:r w:rsidRPr="00FE2B43">
        <w:rPr>
          <w:rFonts w:cstheme="minorHAnsi"/>
          <w:b/>
          <w:bCs/>
          <w:i/>
          <w:iCs/>
          <w:sz w:val="20"/>
          <w:szCs w:val="20"/>
          <w:lang w:val="fr-BE"/>
        </w:rPr>
        <w:t>39- Mais [celui-ci] : se détourna confiant en sa puissance, et dit : « C’est un magicien ou un possédé</w:t>
      </w:r>
      <w:r w:rsidR="002A38BE">
        <w:rPr>
          <w:rFonts w:cstheme="minorHAnsi"/>
          <w:b/>
          <w:bCs/>
          <w:i/>
          <w:iCs/>
          <w:sz w:val="20"/>
          <w:szCs w:val="20"/>
          <w:lang w:val="fr-BE"/>
        </w:rPr>
        <w:t xml:space="preserve"> </w:t>
      </w:r>
      <w:r w:rsidRPr="00FE2B43">
        <w:rPr>
          <w:rFonts w:cstheme="minorHAnsi"/>
          <w:b/>
          <w:bCs/>
          <w:i/>
          <w:iCs/>
          <w:sz w:val="20"/>
          <w:szCs w:val="20"/>
          <w:lang w:val="fr-BE"/>
        </w:rPr>
        <w:t>! »</w:t>
      </w:r>
    </w:p>
    <w:p w14:paraId="67911E9C" w14:textId="77777777" w:rsidR="00F45E60" w:rsidRPr="00FE2B43" w:rsidRDefault="00F45E60" w:rsidP="00BC1A48">
      <w:pPr>
        <w:jc w:val="both"/>
        <w:rPr>
          <w:rFonts w:cstheme="minorHAnsi"/>
          <w:b/>
          <w:bCs/>
          <w:i/>
          <w:iCs/>
          <w:sz w:val="20"/>
          <w:szCs w:val="20"/>
          <w:lang w:val="fr-BE"/>
        </w:rPr>
      </w:pPr>
      <w:r w:rsidRPr="00FE2B43">
        <w:rPr>
          <w:rFonts w:cstheme="minorHAnsi"/>
          <w:b/>
          <w:bCs/>
          <w:i/>
          <w:iCs/>
          <w:sz w:val="20"/>
          <w:szCs w:val="20"/>
          <w:lang w:val="fr-BE"/>
        </w:rPr>
        <w:t>40- Nous le saisîmes ainsi que ses troupes, puis les jetâmes dans les flots, pour son comportement blâmable.</w:t>
      </w:r>
    </w:p>
    <w:p w14:paraId="45504108" w14:textId="77777777" w:rsidR="00F45E60" w:rsidRPr="00FE2B43" w:rsidRDefault="00F45E60" w:rsidP="00BC1A48">
      <w:pPr>
        <w:jc w:val="both"/>
        <w:rPr>
          <w:rFonts w:cstheme="minorHAnsi"/>
          <w:lang w:val="fr-FR" w:bidi="fa-IR"/>
        </w:rPr>
      </w:pPr>
    </w:p>
    <w:p w14:paraId="32DB9B23" w14:textId="53DFC02B" w:rsidR="00F45E60" w:rsidRPr="00FE2B43" w:rsidRDefault="00F45E60" w:rsidP="00BC1A48">
      <w:pPr>
        <w:jc w:val="both"/>
        <w:rPr>
          <w:rFonts w:cstheme="minorHAnsi"/>
          <w:lang w:val="fr-FR" w:bidi="fa-IR"/>
        </w:rPr>
      </w:pPr>
      <w:r w:rsidRPr="00FE2B43">
        <w:rPr>
          <w:rFonts w:cstheme="minorHAnsi"/>
          <w:lang w:val="fr-FR" w:bidi="fa-IR"/>
        </w:rPr>
        <w:t>1- Le terme « </w:t>
      </w:r>
      <w:proofErr w:type="spellStart"/>
      <w:r w:rsidR="004C4A59">
        <w:rPr>
          <w:rFonts w:cstheme="minorHAnsi"/>
          <w:b/>
          <w:lang w:val="fr-FR" w:bidi="fa-IR"/>
        </w:rPr>
        <w:t>r</w:t>
      </w:r>
      <w:r w:rsidRPr="00FE2B43">
        <w:rPr>
          <w:rFonts w:cstheme="minorHAnsi"/>
          <w:b/>
          <w:lang w:val="fr-FR" w:bidi="fa-IR"/>
        </w:rPr>
        <w:t>ouk’n</w:t>
      </w:r>
      <w:proofErr w:type="spellEnd"/>
      <w:r w:rsidRPr="00FE2B43">
        <w:rPr>
          <w:rFonts w:cstheme="minorHAnsi"/>
          <w:lang w:val="fr-FR" w:bidi="fa-IR"/>
        </w:rPr>
        <w:t> » signifie « pilier », « fondement » et « partie importante » de chaque chose. Cependant</w:t>
      </w:r>
      <w:r w:rsidR="009004A1">
        <w:rPr>
          <w:rFonts w:cstheme="minorHAnsi"/>
          <w:lang w:val="fr-FR" w:bidi="fa-IR"/>
        </w:rPr>
        <w:t>,</w:t>
      </w:r>
      <w:r w:rsidRPr="00FE2B43">
        <w:rPr>
          <w:rFonts w:cstheme="minorHAnsi"/>
          <w:lang w:val="fr-FR" w:bidi="fa-IR"/>
        </w:rPr>
        <w:t xml:space="preserve"> dans ce verset, cela peut faire référence :  </w:t>
      </w:r>
    </w:p>
    <w:p w14:paraId="2DDB4F47" w14:textId="77777777" w:rsidR="00F45E60" w:rsidRPr="00FE2B43" w:rsidRDefault="00F45E60" w:rsidP="00BC1A48">
      <w:pPr>
        <w:jc w:val="both"/>
        <w:rPr>
          <w:rFonts w:cstheme="minorHAnsi"/>
          <w:lang w:val="fr-FR" w:bidi="fa-IR"/>
        </w:rPr>
      </w:pPr>
      <w:r w:rsidRPr="00FE2B43">
        <w:rPr>
          <w:rFonts w:cstheme="minorHAnsi"/>
          <w:lang w:val="fr-FR" w:bidi="fa-IR"/>
        </w:rPr>
        <w:lastRenderedPageBreak/>
        <w:t>a) Aux piliers mêmes du corps de Pharaon, qui s'est détourné complètement de Moïse (a).</w:t>
      </w:r>
    </w:p>
    <w:p w14:paraId="517D2E29" w14:textId="0A0C737E" w:rsidR="00F45E60" w:rsidRPr="00FE2B43" w:rsidRDefault="00F45E60" w:rsidP="00BC1A48">
      <w:pPr>
        <w:jc w:val="both"/>
        <w:rPr>
          <w:rFonts w:cstheme="minorHAnsi"/>
          <w:lang w:val="fr-FR" w:bidi="fa-IR"/>
        </w:rPr>
      </w:pPr>
      <w:r w:rsidRPr="00FE2B43">
        <w:rPr>
          <w:rFonts w:cstheme="minorHAnsi"/>
          <w:lang w:val="fr-FR" w:bidi="fa-IR"/>
        </w:rPr>
        <w:t>b) À l'armée de Pharaon, qui s'e</w:t>
      </w:r>
      <w:r w:rsidR="009004A1">
        <w:rPr>
          <w:rFonts w:cstheme="minorHAnsi"/>
          <w:lang w:val="fr-FR" w:bidi="fa-IR"/>
        </w:rPr>
        <w:t>st appuyée sur les « piliers »</w:t>
      </w:r>
      <w:r w:rsidRPr="00FE2B43">
        <w:rPr>
          <w:rFonts w:cstheme="minorHAnsi"/>
          <w:lang w:val="fr-FR" w:bidi="fa-IR"/>
        </w:rPr>
        <w:t xml:space="preserve"> de ses forces armées pour s'opposer à Moïse</w:t>
      </w:r>
      <w:r w:rsidR="003652EC">
        <w:rPr>
          <w:rFonts w:cstheme="minorHAnsi"/>
          <w:lang w:val="fr-FR" w:bidi="fa-IR"/>
        </w:rPr>
        <w:t> </w:t>
      </w:r>
      <w:r w:rsidR="004C4A59">
        <w:rPr>
          <w:rFonts w:cstheme="minorHAnsi"/>
          <w:lang w:val="fr-FR" w:bidi="fa-IR"/>
        </w:rPr>
        <w:t>(a)</w:t>
      </w:r>
      <w:r w:rsidRPr="00FE2B43">
        <w:rPr>
          <w:rFonts w:cstheme="minorHAnsi"/>
          <w:lang w:val="fr-FR" w:bidi="fa-IR"/>
        </w:rPr>
        <w:t>.</w:t>
      </w:r>
    </w:p>
    <w:p w14:paraId="4A60ACCA" w14:textId="77777777" w:rsidR="00F45E60" w:rsidRPr="00FE2B43" w:rsidRDefault="00F45E60" w:rsidP="00BC1A48">
      <w:pPr>
        <w:jc w:val="both"/>
        <w:rPr>
          <w:rFonts w:cstheme="minorHAnsi"/>
          <w:lang w:val="fr-FR" w:bidi="fa-IR"/>
        </w:rPr>
      </w:pPr>
      <w:r w:rsidRPr="00FE2B43">
        <w:rPr>
          <w:rFonts w:cstheme="minorHAnsi"/>
          <w:lang w:val="fr-FR" w:bidi="fa-IR"/>
        </w:rPr>
        <w:t>c) Aux fondements mêmes du gouvernement et de l'autorité de Pharaon, qu'il a fait dévier de la voie.</w:t>
      </w:r>
    </w:p>
    <w:p w14:paraId="79D1AFAD" w14:textId="77777777" w:rsidR="00F45E60" w:rsidRPr="00FE2B43" w:rsidRDefault="00F45E60" w:rsidP="00BC1A48">
      <w:pPr>
        <w:jc w:val="both"/>
        <w:rPr>
          <w:rFonts w:cstheme="minorHAnsi"/>
          <w:lang w:val="fr-FR" w:bidi="fa-IR"/>
        </w:rPr>
      </w:pPr>
      <w:r w:rsidRPr="00FE2B43">
        <w:rPr>
          <w:rFonts w:cstheme="minorHAnsi"/>
          <w:lang w:val="fr-FR" w:bidi="fa-IR"/>
        </w:rPr>
        <w:t>2- Dans ces versets, deux accusations sont mentionnées : celle de magicien et celle de folie, que Pharaon a attribuées à Moïse (a). Ces deux allégations sont contradictoires, car un véritable magicien n'est pas simplement un fou, mais une personne intelligente capable de tromper les gens par des actes subtils et un pouvoir psychologique.</w:t>
      </w:r>
      <w:r w:rsidRPr="00FE2B43">
        <w:rPr>
          <w:rStyle w:val="Appelnotedebasdep"/>
          <w:rFonts w:cstheme="minorHAnsi"/>
          <w:lang w:val="fr-FR" w:bidi="fa-IR"/>
        </w:rPr>
        <w:footnoteReference w:id="19"/>
      </w:r>
    </w:p>
    <w:p w14:paraId="7C4D6812" w14:textId="77777777" w:rsidR="00F45E60" w:rsidRDefault="00F45E60" w:rsidP="00BC1A48">
      <w:pPr>
        <w:jc w:val="both"/>
        <w:rPr>
          <w:rFonts w:cstheme="minorHAnsi"/>
          <w:lang w:val="fr-FR" w:bidi="fa-IR"/>
        </w:rPr>
      </w:pPr>
    </w:p>
    <w:p w14:paraId="409E6DDB" w14:textId="77777777" w:rsidR="004C4A59" w:rsidRDefault="004C4A59" w:rsidP="00BC1A48">
      <w:pPr>
        <w:jc w:val="both"/>
        <w:rPr>
          <w:rFonts w:cstheme="minorHAnsi"/>
          <w:lang w:val="fr-FR" w:bidi="fa-IR"/>
        </w:rPr>
      </w:pPr>
    </w:p>
    <w:p w14:paraId="444D055A" w14:textId="77777777" w:rsidR="003617BB" w:rsidRDefault="003617BB" w:rsidP="00BC1A48">
      <w:pPr>
        <w:jc w:val="both"/>
        <w:rPr>
          <w:rFonts w:cstheme="minorHAnsi"/>
          <w:lang w:val="fr-FR" w:bidi="fa-IR"/>
        </w:rPr>
      </w:pPr>
    </w:p>
    <w:p w14:paraId="15417D34" w14:textId="77777777" w:rsidR="003617BB" w:rsidRDefault="003617BB" w:rsidP="00BC1A48">
      <w:pPr>
        <w:jc w:val="both"/>
        <w:rPr>
          <w:rFonts w:cstheme="minorHAnsi"/>
          <w:lang w:val="fr-FR" w:bidi="fa-IR"/>
        </w:rPr>
      </w:pPr>
    </w:p>
    <w:p w14:paraId="48CC94A1" w14:textId="7688090B" w:rsidR="003617BB" w:rsidRDefault="003617BB" w:rsidP="003617BB">
      <w:pPr>
        <w:jc w:val="right"/>
        <w:rPr>
          <w:rFonts w:cstheme="minorHAnsi"/>
          <w:lang w:val="fr-FR" w:bidi="fa-IR"/>
        </w:rPr>
      </w:pPr>
      <w:r w:rsidRPr="00635091">
        <w:rPr>
          <w:rFonts w:cs="KFGQPC Uthmanic Script HAFS"/>
          <w:color w:val="000000"/>
          <w:sz w:val="36"/>
          <w:szCs w:val="36"/>
          <w:shd w:val="clear" w:color="auto" w:fill="FFFFFF"/>
          <w:rtl/>
        </w:rPr>
        <w:t xml:space="preserve">وَفِي عَادٍ </w:t>
      </w:r>
      <w:proofErr w:type="spellStart"/>
      <w:r w:rsidRPr="00635091">
        <w:rPr>
          <w:rFonts w:cs="KFGQPC Uthmanic Script HAFS"/>
          <w:color w:val="000000"/>
          <w:sz w:val="36"/>
          <w:szCs w:val="36"/>
          <w:shd w:val="clear" w:color="auto" w:fill="FFFFFF"/>
          <w:rtl/>
        </w:rPr>
        <w:t>إِذۡ</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color w:val="000000"/>
          <w:sz w:val="36"/>
          <w:szCs w:val="36"/>
          <w:shd w:val="clear" w:color="auto" w:fill="FFFFFF"/>
          <w:rtl/>
        </w:rPr>
        <w:t>أَرۡسَلۡنَا</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color w:val="000000"/>
          <w:sz w:val="36"/>
          <w:szCs w:val="36"/>
          <w:shd w:val="clear" w:color="auto" w:fill="FFFFFF"/>
          <w:rtl/>
        </w:rPr>
        <w:t>عَلَيۡهِمُ</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hint="cs"/>
          <w:color w:val="000000"/>
          <w:sz w:val="36"/>
          <w:szCs w:val="36"/>
          <w:shd w:val="clear" w:color="auto" w:fill="FFFFFF"/>
          <w:rtl/>
        </w:rPr>
        <w:t>ٱ</w:t>
      </w:r>
      <w:r w:rsidRPr="00635091">
        <w:rPr>
          <w:rFonts w:cs="KFGQPC Uthmanic Script HAFS" w:hint="eastAsia"/>
          <w:color w:val="000000"/>
          <w:sz w:val="36"/>
          <w:szCs w:val="36"/>
          <w:shd w:val="clear" w:color="auto" w:fill="FFFFFF"/>
          <w:rtl/>
        </w:rPr>
        <w:t>لرِّيحَ</w:t>
      </w:r>
      <w:proofErr w:type="spellEnd"/>
      <w:r w:rsidRPr="00635091">
        <w:rPr>
          <w:rFonts w:cs="KFGQPC Uthmanic Script HAFS"/>
          <w:color w:val="000000"/>
          <w:sz w:val="36"/>
          <w:szCs w:val="36"/>
          <w:shd w:val="clear" w:color="auto" w:fill="FFFFFF"/>
          <w:rtl/>
        </w:rPr>
        <w:t xml:space="preserve"> </w:t>
      </w:r>
      <w:r w:rsidRPr="00635091">
        <w:rPr>
          <w:rFonts w:cs="KFGQPC Uthmanic Script HAFS" w:hint="cs"/>
          <w:color w:val="000000"/>
          <w:sz w:val="36"/>
          <w:szCs w:val="36"/>
          <w:shd w:val="clear" w:color="auto" w:fill="FFFFFF"/>
          <w:rtl/>
        </w:rPr>
        <w:t>ٱ</w:t>
      </w:r>
      <w:r w:rsidRPr="00635091">
        <w:rPr>
          <w:rFonts w:cs="KFGQPC Uthmanic Script HAFS" w:hint="eastAsia"/>
          <w:color w:val="000000"/>
          <w:sz w:val="36"/>
          <w:szCs w:val="36"/>
          <w:shd w:val="clear" w:color="auto" w:fill="FFFFFF"/>
          <w:rtl/>
        </w:rPr>
        <w:t>لۡعَقِيمَ</w:t>
      </w:r>
      <w:r w:rsidRPr="00635091">
        <w:rPr>
          <w:rFonts w:cs="KFGQPC Uthmanic Script HAFS"/>
          <w:color w:val="000000"/>
          <w:sz w:val="36"/>
          <w:szCs w:val="36"/>
          <w:shd w:val="clear" w:color="auto" w:fill="FFFFFF"/>
          <w:rtl/>
        </w:rPr>
        <w:t xml:space="preserve">٤١ مَا تَذَرُ مِن </w:t>
      </w:r>
      <w:proofErr w:type="spellStart"/>
      <w:r w:rsidRPr="00635091">
        <w:rPr>
          <w:rFonts w:cs="KFGQPC Uthmanic Script HAFS"/>
          <w:color w:val="000000"/>
          <w:sz w:val="36"/>
          <w:szCs w:val="36"/>
          <w:shd w:val="clear" w:color="auto" w:fill="FFFFFF"/>
          <w:rtl/>
        </w:rPr>
        <w:t>شَيۡءٍ</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color w:val="000000"/>
          <w:sz w:val="36"/>
          <w:szCs w:val="36"/>
          <w:shd w:val="clear" w:color="auto" w:fill="FFFFFF"/>
          <w:rtl/>
        </w:rPr>
        <w:t>أَتَتۡ</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color w:val="000000"/>
          <w:sz w:val="36"/>
          <w:szCs w:val="36"/>
          <w:shd w:val="clear" w:color="auto" w:fill="FFFFFF"/>
          <w:rtl/>
        </w:rPr>
        <w:t>عَلَيۡهِ</w:t>
      </w:r>
      <w:proofErr w:type="spellEnd"/>
      <w:r w:rsidRPr="00635091">
        <w:rPr>
          <w:rFonts w:cs="KFGQPC Uthmanic Script HAFS"/>
          <w:color w:val="000000"/>
          <w:sz w:val="36"/>
          <w:szCs w:val="36"/>
          <w:shd w:val="clear" w:color="auto" w:fill="FFFFFF"/>
          <w:rtl/>
        </w:rPr>
        <w:t xml:space="preserve"> إِلَّا </w:t>
      </w:r>
      <w:proofErr w:type="spellStart"/>
      <w:r w:rsidRPr="00635091">
        <w:rPr>
          <w:rFonts w:cs="KFGQPC Uthmanic Script HAFS"/>
          <w:color w:val="000000"/>
          <w:sz w:val="36"/>
          <w:szCs w:val="36"/>
          <w:shd w:val="clear" w:color="auto" w:fill="FFFFFF"/>
          <w:rtl/>
        </w:rPr>
        <w:t>جَعَلَتۡهُ</w:t>
      </w:r>
      <w:proofErr w:type="spellEnd"/>
      <w:r w:rsidRPr="00635091">
        <w:rPr>
          <w:rFonts w:cs="KFGQPC Uthmanic Script HAFS"/>
          <w:color w:val="000000"/>
          <w:sz w:val="36"/>
          <w:szCs w:val="36"/>
          <w:shd w:val="clear" w:color="auto" w:fill="FFFFFF"/>
          <w:rtl/>
        </w:rPr>
        <w:t xml:space="preserve"> كَ</w:t>
      </w:r>
      <w:r w:rsidRPr="00635091">
        <w:rPr>
          <w:rFonts w:cs="KFGQPC Uthmanic Script HAFS" w:hint="cs"/>
          <w:color w:val="000000"/>
          <w:sz w:val="36"/>
          <w:szCs w:val="36"/>
          <w:shd w:val="clear" w:color="auto" w:fill="FFFFFF"/>
          <w:rtl/>
        </w:rPr>
        <w:t>ٱ</w:t>
      </w:r>
      <w:r w:rsidRPr="00635091">
        <w:rPr>
          <w:rFonts w:cs="KFGQPC Uthmanic Script HAFS" w:hint="eastAsia"/>
          <w:color w:val="000000"/>
          <w:sz w:val="36"/>
          <w:szCs w:val="36"/>
          <w:shd w:val="clear" w:color="auto" w:fill="FFFFFF"/>
          <w:rtl/>
        </w:rPr>
        <w:t>لرَّمِيمِ</w:t>
      </w:r>
      <w:r w:rsidRPr="00635091">
        <w:rPr>
          <w:rFonts w:cs="KFGQPC Uthmanic Script HAFS"/>
          <w:color w:val="000000"/>
          <w:sz w:val="36"/>
          <w:szCs w:val="36"/>
          <w:shd w:val="clear" w:color="auto" w:fill="FFFFFF"/>
          <w:rtl/>
        </w:rPr>
        <w:t>٤٢</w:t>
      </w:r>
    </w:p>
    <w:p w14:paraId="18E93304" w14:textId="77777777" w:rsidR="004C4A59" w:rsidRPr="00FE2B43" w:rsidRDefault="004C4A59" w:rsidP="00BC1A48">
      <w:pPr>
        <w:jc w:val="both"/>
        <w:rPr>
          <w:rFonts w:cstheme="minorHAnsi"/>
          <w:lang w:val="fr-FR" w:bidi="fa-IR"/>
        </w:rPr>
      </w:pPr>
    </w:p>
    <w:p w14:paraId="4556ECBB" w14:textId="075297BB" w:rsidR="00F45E60" w:rsidRPr="00FE2B43" w:rsidRDefault="00F45E60" w:rsidP="00BC1A48">
      <w:pPr>
        <w:jc w:val="both"/>
        <w:rPr>
          <w:rFonts w:cstheme="minorHAnsi"/>
          <w:b/>
          <w:bCs/>
          <w:i/>
          <w:iCs/>
          <w:sz w:val="20"/>
          <w:szCs w:val="20"/>
          <w:lang w:val="fr-BE"/>
        </w:rPr>
      </w:pPr>
      <w:r w:rsidRPr="00FE2B43">
        <w:rPr>
          <w:rFonts w:cstheme="minorHAnsi"/>
          <w:b/>
          <w:bCs/>
          <w:i/>
          <w:iCs/>
          <w:sz w:val="20"/>
          <w:szCs w:val="20"/>
          <w:lang w:val="fr-BE"/>
        </w:rPr>
        <w:t>41- De même pour les Aad, quand Nous envoyâmes contre eux le vent dévastateur</w:t>
      </w:r>
    </w:p>
    <w:p w14:paraId="32C49854" w14:textId="77777777" w:rsidR="00F45E60" w:rsidRPr="00FE2B43" w:rsidRDefault="00F45E60" w:rsidP="00BC1A48">
      <w:pPr>
        <w:jc w:val="both"/>
        <w:rPr>
          <w:rFonts w:cstheme="minorHAnsi"/>
          <w:lang w:val="fr-FR" w:bidi="fa-IR"/>
        </w:rPr>
      </w:pPr>
      <w:r w:rsidRPr="00FE2B43">
        <w:rPr>
          <w:rFonts w:cstheme="minorHAnsi"/>
          <w:b/>
          <w:bCs/>
          <w:i/>
          <w:iCs/>
          <w:sz w:val="20"/>
          <w:szCs w:val="20"/>
          <w:lang w:val="fr-BE"/>
        </w:rPr>
        <w:t>42- n’épargnant rien sur son passage sans le réduire en poussière.</w:t>
      </w:r>
    </w:p>
    <w:p w14:paraId="3B14928D" w14:textId="77777777" w:rsidR="00F45E60" w:rsidRPr="00FE2B43" w:rsidRDefault="00F45E60" w:rsidP="00BC1A48">
      <w:pPr>
        <w:jc w:val="both"/>
        <w:rPr>
          <w:rFonts w:cstheme="minorHAnsi"/>
          <w:lang w:val="fr-FR" w:bidi="fa-IR"/>
        </w:rPr>
      </w:pPr>
    </w:p>
    <w:p w14:paraId="1F47025E" w14:textId="13E00D8D" w:rsidR="00F45E60" w:rsidRPr="00FE2B43" w:rsidRDefault="009004A1" w:rsidP="00BC1A48">
      <w:pPr>
        <w:jc w:val="both"/>
        <w:rPr>
          <w:rFonts w:cstheme="minorHAnsi"/>
          <w:lang w:val="fr-FR" w:bidi="fa-IR"/>
        </w:rPr>
      </w:pPr>
      <w:r>
        <w:rPr>
          <w:rFonts w:cstheme="minorHAnsi"/>
          <w:lang w:val="fr-FR" w:bidi="fa-IR"/>
        </w:rPr>
        <w:t>La signification de la « stérilité »</w:t>
      </w:r>
      <w:r w:rsidR="00F45E60" w:rsidRPr="00FE2B43">
        <w:rPr>
          <w:rFonts w:cstheme="minorHAnsi"/>
          <w:lang w:val="fr-FR" w:bidi="fa-IR"/>
        </w:rPr>
        <w:t xml:space="preserve"> du vent qui soufflait sur le peuple d'Aad est que ce vent n'apportait pas les nuages ​de pluie bénis, mais au contraire, il était destructeur et écrasant, avec sa pression, sa chaleur brûlante et son effet toxique. Ce vent dévastateur a fait tomber du sol des ossements pourris.</w:t>
      </w:r>
      <w:r w:rsidR="00F45E60" w:rsidRPr="00FE2B43">
        <w:rPr>
          <w:rStyle w:val="Appelnotedebasdep"/>
          <w:rFonts w:cstheme="minorHAnsi"/>
          <w:lang w:val="fr-FR" w:bidi="fa-IR"/>
        </w:rPr>
        <w:footnoteReference w:id="20"/>
      </w:r>
    </w:p>
    <w:p w14:paraId="02328D25" w14:textId="77777777" w:rsidR="00F45E60" w:rsidRPr="00FE2B43" w:rsidRDefault="00F45E60" w:rsidP="00BC1A48">
      <w:pPr>
        <w:jc w:val="both"/>
        <w:rPr>
          <w:rFonts w:cstheme="minorHAnsi"/>
          <w:lang w:val="fr-FR" w:bidi="fa-IR"/>
        </w:rPr>
      </w:pPr>
    </w:p>
    <w:p w14:paraId="685D725F" w14:textId="77777777" w:rsidR="00F45E60" w:rsidRDefault="00F45E60" w:rsidP="00BC1A48">
      <w:pPr>
        <w:jc w:val="both"/>
        <w:rPr>
          <w:rFonts w:cstheme="minorHAnsi"/>
          <w:lang w:val="fr-FR" w:bidi="fa-IR"/>
        </w:rPr>
      </w:pPr>
    </w:p>
    <w:p w14:paraId="3B49CAAA" w14:textId="77777777" w:rsidR="003617BB" w:rsidRDefault="003617BB" w:rsidP="00BC1A48">
      <w:pPr>
        <w:jc w:val="both"/>
        <w:rPr>
          <w:rFonts w:cstheme="minorHAnsi"/>
          <w:lang w:val="fr-FR" w:bidi="fa-IR"/>
        </w:rPr>
      </w:pPr>
    </w:p>
    <w:p w14:paraId="6739ABD1" w14:textId="44CE0BE9" w:rsidR="003617BB" w:rsidRPr="00FE2B43" w:rsidRDefault="003617BB" w:rsidP="003617BB">
      <w:pPr>
        <w:jc w:val="right"/>
        <w:rPr>
          <w:rFonts w:cstheme="minorHAnsi"/>
          <w:lang w:val="fr-FR" w:bidi="fa-IR"/>
        </w:rPr>
      </w:pPr>
      <w:r w:rsidRPr="00635091">
        <w:rPr>
          <w:rFonts w:cs="KFGQPC Uthmanic Script HAFS"/>
          <w:color w:val="000000"/>
          <w:sz w:val="36"/>
          <w:szCs w:val="36"/>
          <w:shd w:val="clear" w:color="auto" w:fill="FFFFFF"/>
          <w:rtl/>
        </w:rPr>
        <w:lastRenderedPageBreak/>
        <w:t xml:space="preserve">وَفِي ثَمُودَ </w:t>
      </w:r>
      <w:proofErr w:type="spellStart"/>
      <w:r w:rsidRPr="00635091">
        <w:rPr>
          <w:rFonts w:cs="KFGQPC Uthmanic Script HAFS"/>
          <w:color w:val="000000"/>
          <w:sz w:val="36"/>
          <w:szCs w:val="36"/>
          <w:shd w:val="clear" w:color="auto" w:fill="FFFFFF"/>
          <w:rtl/>
        </w:rPr>
        <w:t>إِذۡ</w:t>
      </w:r>
      <w:proofErr w:type="spellEnd"/>
      <w:r w:rsidRPr="00635091">
        <w:rPr>
          <w:rFonts w:cs="KFGQPC Uthmanic Script HAFS"/>
          <w:color w:val="000000"/>
          <w:sz w:val="36"/>
          <w:szCs w:val="36"/>
          <w:shd w:val="clear" w:color="auto" w:fill="FFFFFF"/>
          <w:rtl/>
        </w:rPr>
        <w:t xml:space="preserve"> قِيلَ </w:t>
      </w:r>
      <w:proofErr w:type="spellStart"/>
      <w:r w:rsidRPr="00635091">
        <w:rPr>
          <w:rFonts w:cs="KFGQPC Uthmanic Script HAFS"/>
          <w:color w:val="000000"/>
          <w:sz w:val="36"/>
          <w:szCs w:val="36"/>
          <w:shd w:val="clear" w:color="auto" w:fill="FFFFFF"/>
          <w:rtl/>
        </w:rPr>
        <w:t>لَهُمۡ</w:t>
      </w:r>
      <w:proofErr w:type="spellEnd"/>
      <w:r w:rsidRPr="00635091">
        <w:rPr>
          <w:rFonts w:cs="KFGQPC Uthmanic Script HAFS"/>
          <w:color w:val="000000"/>
          <w:sz w:val="36"/>
          <w:szCs w:val="36"/>
          <w:shd w:val="clear" w:color="auto" w:fill="FFFFFF"/>
          <w:rtl/>
        </w:rPr>
        <w:t xml:space="preserve"> تَمَتَّعُواْ حَتَّىٰ حِينٖ٤٣ </w:t>
      </w:r>
      <w:proofErr w:type="spellStart"/>
      <w:r w:rsidRPr="00635091">
        <w:rPr>
          <w:rFonts w:cs="KFGQPC Uthmanic Script HAFS"/>
          <w:color w:val="000000"/>
          <w:sz w:val="36"/>
          <w:szCs w:val="36"/>
          <w:shd w:val="clear" w:color="auto" w:fill="FFFFFF"/>
          <w:rtl/>
        </w:rPr>
        <w:t>فَعَتَوۡاْ</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color w:val="000000"/>
          <w:sz w:val="36"/>
          <w:szCs w:val="36"/>
          <w:shd w:val="clear" w:color="auto" w:fill="FFFFFF"/>
          <w:rtl/>
        </w:rPr>
        <w:t>عَنۡ</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color w:val="000000"/>
          <w:sz w:val="36"/>
          <w:szCs w:val="36"/>
          <w:shd w:val="clear" w:color="auto" w:fill="FFFFFF"/>
          <w:rtl/>
        </w:rPr>
        <w:t>أَمۡرِ</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color w:val="000000"/>
          <w:sz w:val="36"/>
          <w:szCs w:val="36"/>
          <w:shd w:val="clear" w:color="auto" w:fill="FFFFFF"/>
          <w:rtl/>
        </w:rPr>
        <w:t>رَبِّهِمۡ</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color w:val="000000"/>
          <w:sz w:val="36"/>
          <w:szCs w:val="36"/>
          <w:shd w:val="clear" w:color="auto" w:fill="FFFFFF"/>
          <w:rtl/>
        </w:rPr>
        <w:t>فَأَخَذَتۡهُمُ</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hint="cs"/>
          <w:color w:val="000000"/>
          <w:sz w:val="36"/>
          <w:szCs w:val="36"/>
          <w:shd w:val="clear" w:color="auto" w:fill="FFFFFF"/>
          <w:rtl/>
        </w:rPr>
        <w:t>ٱ</w:t>
      </w:r>
      <w:r w:rsidRPr="00635091">
        <w:rPr>
          <w:rFonts w:cs="KFGQPC Uthmanic Script HAFS" w:hint="eastAsia"/>
          <w:color w:val="000000"/>
          <w:sz w:val="36"/>
          <w:szCs w:val="36"/>
          <w:shd w:val="clear" w:color="auto" w:fill="FFFFFF"/>
          <w:rtl/>
        </w:rPr>
        <w:t>لصَّ</w:t>
      </w:r>
      <w:r w:rsidRPr="00635091">
        <w:rPr>
          <w:rFonts w:cs="KFGQPC Uthmanic Script HAFS"/>
          <w:color w:val="000000"/>
          <w:sz w:val="36"/>
          <w:szCs w:val="36"/>
          <w:shd w:val="clear" w:color="auto" w:fill="FFFFFF"/>
          <w:rtl/>
        </w:rPr>
        <w:t>ٰعِقَةُ</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color w:val="000000"/>
          <w:sz w:val="36"/>
          <w:szCs w:val="36"/>
          <w:shd w:val="clear" w:color="auto" w:fill="FFFFFF"/>
          <w:rtl/>
        </w:rPr>
        <w:t>وَهُمۡ</w:t>
      </w:r>
      <w:proofErr w:type="spellEnd"/>
      <w:r w:rsidRPr="00635091">
        <w:rPr>
          <w:rFonts w:cs="KFGQPC Uthmanic Script HAFS"/>
          <w:color w:val="000000"/>
          <w:sz w:val="36"/>
          <w:szCs w:val="36"/>
          <w:shd w:val="clear" w:color="auto" w:fill="FFFFFF"/>
          <w:rtl/>
        </w:rPr>
        <w:t xml:space="preserve"> يَنظُرُونَ٤٤ فَمَا </w:t>
      </w:r>
      <w:proofErr w:type="spellStart"/>
      <w:r w:rsidRPr="00635091">
        <w:rPr>
          <w:rFonts w:cs="KFGQPC Uthmanic Script HAFS" w:hint="cs"/>
          <w:color w:val="000000"/>
          <w:sz w:val="36"/>
          <w:szCs w:val="36"/>
          <w:shd w:val="clear" w:color="auto" w:fill="FFFFFF"/>
          <w:rtl/>
        </w:rPr>
        <w:t>ٱ</w:t>
      </w:r>
      <w:r w:rsidRPr="00635091">
        <w:rPr>
          <w:rFonts w:cs="KFGQPC Uthmanic Script HAFS" w:hint="eastAsia"/>
          <w:color w:val="000000"/>
          <w:sz w:val="36"/>
          <w:szCs w:val="36"/>
          <w:shd w:val="clear" w:color="auto" w:fill="FFFFFF"/>
          <w:rtl/>
        </w:rPr>
        <w:t>سۡتَطَٰعُواْ</w:t>
      </w:r>
      <w:proofErr w:type="spellEnd"/>
      <w:r w:rsidRPr="00635091">
        <w:rPr>
          <w:rFonts w:cs="KFGQPC Uthmanic Script HAFS"/>
          <w:color w:val="000000"/>
          <w:sz w:val="36"/>
          <w:szCs w:val="36"/>
          <w:shd w:val="clear" w:color="auto" w:fill="FFFFFF"/>
          <w:rtl/>
        </w:rPr>
        <w:t xml:space="preserve"> مِن قِيَامٖ وَمَا كَانُواْ مُنتَصِرِينَ٤٥ </w:t>
      </w:r>
      <w:proofErr w:type="spellStart"/>
      <w:r w:rsidRPr="00635091">
        <w:rPr>
          <w:rFonts w:cs="KFGQPC Uthmanic Script HAFS"/>
          <w:color w:val="000000"/>
          <w:sz w:val="36"/>
          <w:szCs w:val="36"/>
          <w:shd w:val="clear" w:color="auto" w:fill="FFFFFF"/>
          <w:rtl/>
        </w:rPr>
        <w:t>وَقَوۡمَ</w:t>
      </w:r>
      <w:proofErr w:type="spellEnd"/>
      <w:r w:rsidRPr="00635091">
        <w:rPr>
          <w:rFonts w:cs="KFGQPC Uthmanic Script HAFS"/>
          <w:color w:val="000000"/>
          <w:sz w:val="36"/>
          <w:szCs w:val="36"/>
          <w:shd w:val="clear" w:color="auto" w:fill="FFFFFF"/>
          <w:rtl/>
        </w:rPr>
        <w:t xml:space="preserve"> نُوحٖ مِّن </w:t>
      </w:r>
      <w:proofErr w:type="spellStart"/>
      <w:r w:rsidRPr="00635091">
        <w:rPr>
          <w:rFonts w:cs="KFGQPC Uthmanic Script HAFS"/>
          <w:color w:val="000000"/>
          <w:sz w:val="36"/>
          <w:szCs w:val="36"/>
          <w:shd w:val="clear" w:color="auto" w:fill="FFFFFF"/>
          <w:rtl/>
        </w:rPr>
        <w:t>قَبۡلُۖ</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color w:val="000000"/>
          <w:sz w:val="36"/>
          <w:szCs w:val="36"/>
          <w:shd w:val="clear" w:color="auto" w:fill="FFFFFF"/>
          <w:rtl/>
        </w:rPr>
        <w:t>إِنَّهُمۡ</w:t>
      </w:r>
      <w:proofErr w:type="spellEnd"/>
      <w:r w:rsidRPr="00635091">
        <w:rPr>
          <w:rFonts w:cs="KFGQPC Uthmanic Script HAFS"/>
          <w:color w:val="000000"/>
          <w:sz w:val="36"/>
          <w:szCs w:val="36"/>
          <w:shd w:val="clear" w:color="auto" w:fill="FFFFFF"/>
          <w:rtl/>
        </w:rPr>
        <w:t xml:space="preserve"> كَانُواْ </w:t>
      </w:r>
      <w:proofErr w:type="spellStart"/>
      <w:r w:rsidRPr="00635091">
        <w:rPr>
          <w:rFonts w:cs="KFGQPC Uthmanic Script HAFS"/>
          <w:color w:val="000000"/>
          <w:sz w:val="36"/>
          <w:szCs w:val="36"/>
          <w:shd w:val="clear" w:color="auto" w:fill="FFFFFF"/>
          <w:rtl/>
        </w:rPr>
        <w:t>قَوۡمٗا</w:t>
      </w:r>
      <w:proofErr w:type="spellEnd"/>
      <w:r w:rsidRPr="00635091">
        <w:rPr>
          <w:rFonts w:cs="KFGQPC Uthmanic Script HAFS"/>
          <w:color w:val="000000"/>
          <w:sz w:val="36"/>
          <w:szCs w:val="36"/>
          <w:shd w:val="clear" w:color="auto" w:fill="FFFFFF"/>
          <w:rtl/>
        </w:rPr>
        <w:t xml:space="preserve"> فَٰسِقِينَ٤٦</w:t>
      </w:r>
    </w:p>
    <w:p w14:paraId="63F98D9D" w14:textId="77777777" w:rsidR="00F45E60" w:rsidRPr="00FE2B43" w:rsidRDefault="00F45E60" w:rsidP="00BC1A48">
      <w:pPr>
        <w:jc w:val="both"/>
        <w:rPr>
          <w:rFonts w:cstheme="minorHAnsi"/>
          <w:lang w:val="fr-FR" w:bidi="fa-IR"/>
        </w:rPr>
      </w:pPr>
    </w:p>
    <w:p w14:paraId="77BAAE7A" w14:textId="248D9665" w:rsidR="00F45E60" w:rsidRPr="00FE2B43" w:rsidRDefault="00F45E60" w:rsidP="00BC1A48">
      <w:pPr>
        <w:jc w:val="both"/>
        <w:rPr>
          <w:rFonts w:cstheme="minorHAnsi"/>
          <w:b/>
          <w:bCs/>
          <w:i/>
          <w:iCs/>
          <w:sz w:val="20"/>
          <w:szCs w:val="20"/>
          <w:lang w:val="fr-BE"/>
        </w:rPr>
      </w:pPr>
      <w:r w:rsidRPr="00FE2B43">
        <w:rPr>
          <w:rFonts w:cstheme="minorHAnsi"/>
          <w:b/>
          <w:bCs/>
          <w:i/>
          <w:iCs/>
          <w:sz w:val="20"/>
          <w:szCs w:val="20"/>
          <w:lang w:val="fr-BE"/>
        </w:rPr>
        <w:t xml:space="preserve">43- De même pour les </w:t>
      </w:r>
      <w:proofErr w:type="spellStart"/>
      <w:r w:rsidRPr="00FE2B43">
        <w:rPr>
          <w:rFonts w:cstheme="minorHAnsi"/>
          <w:b/>
          <w:bCs/>
          <w:i/>
          <w:iCs/>
          <w:sz w:val="20"/>
          <w:szCs w:val="20"/>
          <w:lang w:val="fr-BE"/>
        </w:rPr>
        <w:t>T</w:t>
      </w:r>
      <w:r w:rsidR="007D095E">
        <w:rPr>
          <w:rFonts w:cstheme="minorHAnsi"/>
          <w:b/>
          <w:bCs/>
          <w:i/>
          <w:iCs/>
          <w:sz w:val="20"/>
          <w:szCs w:val="20"/>
          <w:lang w:val="fr-BE"/>
        </w:rPr>
        <w:t>hamoud</w:t>
      </w:r>
      <w:proofErr w:type="spellEnd"/>
      <w:r w:rsidRPr="00FE2B43">
        <w:rPr>
          <w:rFonts w:cstheme="minorHAnsi"/>
          <w:b/>
          <w:bCs/>
          <w:i/>
          <w:iCs/>
          <w:sz w:val="20"/>
          <w:szCs w:val="20"/>
          <w:lang w:val="fr-BE"/>
        </w:rPr>
        <w:t>, quand il leur fut dit : « Jouissez jusqu’à un certain temps ! »</w:t>
      </w:r>
    </w:p>
    <w:p w14:paraId="4FC4747B" w14:textId="77777777" w:rsidR="00F45E60" w:rsidRPr="00FE2B43" w:rsidRDefault="00F45E60" w:rsidP="00BC1A48">
      <w:pPr>
        <w:jc w:val="both"/>
        <w:rPr>
          <w:rFonts w:cstheme="minorHAnsi"/>
          <w:b/>
          <w:bCs/>
          <w:i/>
          <w:iCs/>
          <w:sz w:val="20"/>
          <w:szCs w:val="20"/>
          <w:lang w:val="fr-BE"/>
        </w:rPr>
      </w:pPr>
      <w:r w:rsidRPr="00FE2B43">
        <w:rPr>
          <w:rFonts w:cstheme="minorHAnsi"/>
          <w:b/>
          <w:bCs/>
          <w:i/>
          <w:iCs/>
          <w:sz w:val="20"/>
          <w:szCs w:val="20"/>
          <w:lang w:val="fr-BE"/>
        </w:rPr>
        <w:t>44- Ils défièrent le commandement de leur Seigneur. La foudre les saisit alors qu’ils regardaient.</w:t>
      </w:r>
    </w:p>
    <w:p w14:paraId="3EB57DC2" w14:textId="77777777" w:rsidR="00F45E60" w:rsidRPr="00FE2B43" w:rsidRDefault="00F45E60" w:rsidP="00BC1A48">
      <w:pPr>
        <w:jc w:val="both"/>
        <w:rPr>
          <w:rFonts w:cstheme="minorHAnsi"/>
          <w:b/>
          <w:bCs/>
          <w:i/>
          <w:iCs/>
          <w:sz w:val="20"/>
          <w:szCs w:val="20"/>
          <w:lang w:val="fr-BE"/>
        </w:rPr>
      </w:pPr>
      <w:r w:rsidRPr="00FE2B43">
        <w:rPr>
          <w:rFonts w:cstheme="minorHAnsi"/>
          <w:b/>
          <w:bCs/>
          <w:i/>
          <w:iCs/>
          <w:sz w:val="20"/>
          <w:szCs w:val="20"/>
          <w:lang w:val="fr-BE"/>
        </w:rPr>
        <w:t>45- Ils ne purent ni se mettre debout ni être secourus.</w:t>
      </w:r>
    </w:p>
    <w:p w14:paraId="53A6449B" w14:textId="77777777" w:rsidR="00F45E60" w:rsidRPr="00FE2B43" w:rsidRDefault="00F45E60" w:rsidP="00BC1A48">
      <w:pPr>
        <w:jc w:val="both"/>
        <w:rPr>
          <w:rFonts w:cstheme="minorHAnsi"/>
          <w:b/>
          <w:bCs/>
          <w:i/>
          <w:iCs/>
          <w:sz w:val="20"/>
          <w:szCs w:val="20"/>
          <w:lang w:val="fr-BE"/>
        </w:rPr>
      </w:pPr>
      <w:r w:rsidRPr="00FE2B43">
        <w:rPr>
          <w:rFonts w:cstheme="minorHAnsi"/>
          <w:b/>
          <w:bCs/>
          <w:i/>
          <w:iCs/>
          <w:sz w:val="20"/>
          <w:szCs w:val="20"/>
          <w:lang w:val="fr-BE"/>
        </w:rPr>
        <w:t>46- De même, pour le peuple de Noé auparavant. Ils étaient des gens pervers.</w:t>
      </w:r>
    </w:p>
    <w:p w14:paraId="2CA2D2F0" w14:textId="77777777" w:rsidR="00F45E60" w:rsidRPr="00FE2B43" w:rsidRDefault="00F45E60" w:rsidP="00BC1A48">
      <w:pPr>
        <w:jc w:val="both"/>
        <w:rPr>
          <w:rFonts w:cstheme="minorHAnsi"/>
          <w:lang w:val="fr-FR" w:bidi="fa-IR"/>
        </w:rPr>
      </w:pPr>
    </w:p>
    <w:p w14:paraId="7D8318DA" w14:textId="060CED62" w:rsidR="00F45E60" w:rsidRPr="00FE2B43" w:rsidRDefault="00F45E60" w:rsidP="00BC1A48">
      <w:pPr>
        <w:jc w:val="both"/>
        <w:rPr>
          <w:rFonts w:cstheme="minorHAnsi"/>
          <w:lang w:val="fr-FR" w:bidi="fa-IR"/>
        </w:rPr>
      </w:pPr>
      <w:r w:rsidRPr="00FE2B43">
        <w:rPr>
          <w:rFonts w:cstheme="minorHAnsi"/>
          <w:lang w:val="fr-FR" w:bidi="fa-IR"/>
        </w:rPr>
        <w:t xml:space="preserve">1- Le sens de la désobéissance des gens de </w:t>
      </w:r>
      <w:proofErr w:type="spellStart"/>
      <w:r w:rsidRPr="00FE2B43">
        <w:rPr>
          <w:rFonts w:cstheme="minorHAnsi"/>
          <w:lang w:val="fr-FR" w:bidi="fa-IR"/>
        </w:rPr>
        <w:t>Thamoud</w:t>
      </w:r>
      <w:proofErr w:type="spellEnd"/>
      <w:r w:rsidRPr="00FE2B43">
        <w:rPr>
          <w:rFonts w:cstheme="minorHAnsi"/>
          <w:lang w:val="fr-FR" w:bidi="fa-IR"/>
        </w:rPr>
        <w:t xml:space="preserve"> est qu'ils </w:t>
      </w:r>
      <w:r w:rsidR="00AE6182">
        <w:rPr>
          <w:rFonts w:cstheme="minorHAnsi"/>
          <w:lang w:val="fr-FR" w:bidi="fa-IR"/>
        </w:rPr>
        <w:t xml:space="preserve">étaient cruels et idolâtres, </w:t>
      </w:r>
      <w:r w:rsidRPr="00FE2B43">
        <w:rPr>
          <w:rFonts w:cstheme="minorHAnsi"/>
          <w:lang w:val="fr-FR" w:bidi="fa-IR"/>
        </w:rPr>
        <w:t>ils ont tué le cha</w:t>
      </w:r>
      <w:r w:rsidR="00AE6182">
        <w:rPr>
          <w:rFonts w:cstheme="minorHAnsi"/>
          <w:lang w:val="fr-FR" w:bidi="fa-IR"/>
        </w:rPr>
        <w:t xml:space="preserve">meau miraculeux de Saleh, </w:t>
      </w:r>
      <w:r w:rsidRPr="00FE2B43">
        <w:rPr>
          <w:rFonts w:cstheme="minorHAnsi"/>
          <w:lang w:val="fr-FR" w:bidi="fa-IR"/>
        </w:rPr>
        <w:t>insistèrent à faire ces choses et en conséquence, ils ont été pris dans les tourments.</w:t>
      </w:r>
    </w:p>
    <w:p w14:paraId="7BF7F19D" w14:textId="785810BA" w:rsidR="007F4851" w:rsidRDefault="00AE6182" w:rsidP="00171BF6">
      <w:pPr>
        <w:jc w:val="both"/>
        <w:rPr>
          <w:rFonts w:cstheme="minorHAnsi"/>
          <w:lang w:val="fr-FR" w:bidi="fa-IR"/>
        </w:rPr>
      </w:pPr>
      <w:r>
        <w:rPr>
          <w:rFonts w:cstheme="minorHAnsi"/>
          <w:lang w:val="fr-FR" w:bidi="fa-IR"/>
        </w:rPr>
        <w:t xml:space="preserve">2- La signification de la « désobéissance » </w:t>
      </w:r>
      <w:r w:rsidR="00F45E60" w:rsidRPr="00FE2B43">
        <w:rPr>
          <w:rFonts w:cstheme="minorHAnsi"/>
          <w:lang w:val="fr-FR" w:bidi="fa-IR"/>
        </w:rPr>
        <w:t xml:space="preserve">du peuple de Noé est qu'il </w:t>
      </w:r>
      <w:r w:rsidR="001A18E0">
        <w:rPr>
          <w:rFonts w:cstheme="minorHAnsi"/>
          <w:lang w:val="fr-FR" w:bidi="fa-IR"/>
        </w:rPr>
        <w:t>est</w:t>
      </w:r>
      <w:r w:rsidR="001A18E0" w:rsidRPr="00FE2B43">
        <w:rPr>
          <w:rFonts w:cstheme="minorHAnsi"/>
          <w:lang w:val="fr-FR" w:bidi="fa-IR"/>
        </w:rPr>
        <w:t xml:space="preserve"> </w:t>
      </w:r>
      <w:r w:rsidR="00F45E60" w:rsidRPr="00FE2B43">
        <w:rPr>
          <w:rFonts w:cstheme="minorHAnsi"/>
          <w:lang w:val="fr-FR" w:bidi="fa-IR"/>
        </w:rPr>
        <w:t xml:space="preserve">sorti du champ d'application des commandements de Dieu, étant tombé dans l'incrédulité, l'oppression et d'autres péchés. Les gens de Noé étaient des mécréants qui n'ont pas cru au </w:t>
      </w:r>
      <w:r w:rsidR="004C4A59">
        <w:rPr>
          <w:rFonts w:cstheme="minorHAnsi"/>
          <w:lang w:val="fr-FR" w:bidi="fa-IR"/>
        </w:rPr>
        <w:t>p</w:t>
      </w:r>
      <w:r w:rsidR="00F45E60" w:rsidRPr="00FE2B43">
        <w:rPr>
          <w:rFonts w:cstheme="minorHAnsi"/>
          <w:lang w:val="fr-FR" w:bidi="fa-IR"/>
        </w:rPr>
        <w:t>rophète Noé (a), le niant et le persécutant pendant de longues années, jusqu'à ce qu'ils soient finalement engloutis par le déluge.</w:t>
      </w:r>
      <w:r w:rsidR="00F45E60" w:rsidRPr="00FE2B43">
        <w:rPr>
          <w:rFonts w:cstheme="minorHAnsi"/>
          <w:lang w:val="fr-BE"/>
        </w:rPr>
        <w:t xml:space="preserve"> </w:t>
      </w:r>
      <w:r w:rsidR="00F45E60" w:rsidRPr="00FE2B43">
        <w:rPr>
          <w:rFonts w:cstheme="minorHAnsi"/>
          <w:lang w:val="fr-FR" w:bidi="fa-IR"/>
        </w:rPr>
        <w:t xml:space="preserve">Ces exemples historiques soulignent comment la désobéissance aux </w:t>
      </w:r>
      <w:r w:rsidR="001A18E0">
        <w:rPr>
          <w:rFonts w:cstheme="minorHAnsi"/>
          <w:lang w:val="fr-FR" w:bidi="fa-IR"/>
        </w:rPr>
        <w:t>P</w:t>
      </w:r>
      <w:r w:rsidR="00F45E60" w:rsidRPr="00FE2B43">
        <w:rPr>
          <w:rFonts w:cstheme="minorHAnsi"/>
          <w:lang w:val="fr-FR" w:bidi="fa-IR"/>
        </w:rPr>
        <w:t xml:space="preserve">rophètes </w:t>
      </w:r>
      <w:r w:rsidR="001A18E0">
        <w:rPr>
          <w:rFonts w:cstheme="minorHAnsi"/>
          <w:lang w:val="fr-FR" w:bidi="fa-IR"/>
        </w:rPr>
        <w:t xml:space="preserve">(a) </w:t>
      </w:r>
      <w:r w:rsidR="00F45E60" w:rsidRPr="00FE2B43">
        <w:rPr>
          <w:rFonts w:cstheme="minorHAnsi"/>
          <w:lang w:val="fr-FR" w:bidi="fa-IR"/>
        </w:rPr>
        <w:t>et le rejet de la foi mènent inexorablement à la destruction des peuples rebelles, conformément à la justice et à la volonté divines. Ils servent d'avertissements pour l'humanité afin qu'elle se soumette à Dieu et suive Ses messagers.</w:t>
      </w:r>
      <w:r w:rsidR="00F45E60" w:rsidRPr="00FE2B43">
        <w:rPr>
          <w:rStyle w:val="Appelnotedebasdep"/>
          <w:rFonts w:cstheme="minorHAnsi"/>
          <w:lang w:val="fr-FR" w:bidi="fa-IR"/>
        </w:rPr>
        <w:footnoteReference w:id="21"/>
      </w:r>
    </w:p>
    <w:p w14:paraId="7BBE88EA" w14:textId="77777777" w:rsidR="00171BF6" w:rsidRDefault="00171BF6" w:rsidP="00171BF6">
      <w:pPr>
        <w:jc w:val="both"/>
        <w:rPr>
          <w:rFonts w:cstheme="minorHAnsi"/>
          <w:lang w:val="fr-FR" w:bidi="fa-IR"/>
        </w:rPr>
      </w:pPr>
    </w:p>
    <w:p w14:paraId="3BB38FDA" w14:textId="77777777" w:rsidR="003617BB" w:rsidRDefault="003617BB" w:rsidP="00171BF6">
      <w:pPr>
        <w:jc w:val="both"/>
        <w:rPr>
          <w:rFonts w:cstheme="minorHAnsi"/>
          <w:lang w:val="fr-FR" w:bidi="fa-IR"/>
        </w:rPr>
      </w:pPr>
    </w:p>
    <w:p w14:paraId="5AB367AB" w14:textId="6A2193FF" w:rsidR="003617BB" w:rsidRDefault="003617BB" w:rsidP="003617BB">
      <w:pPr>
        <w:jc w:val="right"/>
        <w:rPr>
          <w:rFonts w:cstheme="minorHAnsi"/>
          <w:lang w:val="fr-FR" w:bidi="fa-IR"/>
        </w:rPr>
      </w:pPr>
      <w:proofErr w:type="spellStart"/>
      <w:r w:rsidRPr="00635091">
        <w:rPr>
          <w:rFonts w:cs="KFGQPC Uthmanic Script HAFS"/>
          <w:color w:val="000000"/>
          <w:sz w:val="36"/>
          <w:szCs w:val="36"/>
          <w:shd w:val="clear" w:color="auto" w:fill="FFFFFF"/>
          <w:rtl/>
        </w:rPr>
        <w:t>وَ</w:t>
      </w:r>
      <w:r w:rsidRPr="00635091">
        <w:rPr>
          <w:rFonts w:cs="KFGQPC Uthmanic Script HAFS" w:hint="cs"/>
          <w:color w:val="000000"/>
          <w:sz w:val="36"/>
          <w:szCs w:val="36"/>
          <w:shd w:val="clear" w:color="auto" w:fill="FFFFFF"/>
          <w:rtl/>
        </w:rPr>
        <w:t>ٱ</w:t>
      </w:r>
      <w:r w:rsidRPr="00635091">
        <w:rPr>
          <w:rFonts w:cs="KFGQPC Uthmanic Script HAFS" w:hint="eastAsia"/>
          <w:color w:val="000000"/>
          <w:sz w:val="36"/>
          <w:szCs w:val="36"/>
          <w:shd w:val="clear" w:color="auto" w:fill="FFFFFF"/>
          <w:rtl/>
        </w:rPr>
        <w:t>لسَّمَآءَ</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color w:val="000000"/>
          <w:sz w:val="36"/>
          <w:szCs w:val="36"/>
          <w:shd w:val="clear" w:color="auto" w:fill="FFFFFF"/>
          <w:rtl/>
        </w:rPr>
        <w:t>بَنَيۡنَٰهَا</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color w:val="000000"/>
          <w:sz w:val="36"/>
          <w:szCs w:val="36"/>
          <w:shd w:val="clear" w:color="auto" w:fill="FFFFFF"/>
          <w:rtl/>
        </w:rPr>
        <w:t>بِأَيۡيْد</w:t>
      </w:r>
      <w:proofErr w:type="spellEnd"/>
      <w:r w:rsidRPr="00635091">
        <w:rPr>
          <w:rFonts w:cs="KFGQPC Uthmanic Script HAFS"/>
          <w:color w:val="000000"/>
          <w:sz w:val="36"/>
          <w:szCs w:val="36"/>
          <w:shd w:val="clear" w:color="auto" w:fill="FFFFFF"/>
          <w:rtl/>
        </w:rPr>
        <w:t xml:space="preserve">ٖ وَإِنَّا لَمُوسِعُونَ٤٧ </w:t>
      </w:r>
      <w:proofErr w:type="spellStart"/>
      <w:r w:rsidRPr="00635091">
        <w:rPr>
          <w:rFonts w:cs="KFGQPC Uthmanic Script HAFS"/>
          <w:color w:val="000000"/>
          <w:sz w:val="36"/>
          <w:szCs w:val="36"/>
          <w:shd w:val="clear" w:color="auto" w:fill="FFFFFF"/>
          <w:rtl/>
        </w:rPr>
        <w:t>وَ</w:t>
      </w:r>
      <w:r w:rsidRPr="00635091">
        <w:rPr>
          <w:rFonts w:cs="KFGQPC Uthmanic Script HAFS" w:hint="cs"/>
          <w:color w:val="000000"/>
          <w:sz w:val="36"/>
          <w:szCs w:val="36"/>
          <w:shd w:val="clear" w:color="auto" w:fill="FFFFFF"/>
          <w:rtl/>
        </w:rPr>
        <w:t>ٱ</w:t>
      </w:r>
      <w:r w:rsidRPr="00635091">
        <w:rPr>
          <w:rFonts w:cs="KFGQPC Uthmanic Script HAFS" w:hint="eastAsia"/>
          <w:color w:val="000000"/>
          <w:sz w:val="36"/>
          <w:szCs w:val="36"/>
          <w:shd w:val="clear" w:color="auto" w:fill="FFFFFF"/>
          <w:rtl/>
        </w:rPr>
        <w:t>لۡأَرۡضَ</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color w:val="000000"/>
          <w:sz w:val="36"/>
          <w:szCs w:val="36"/>
          <w:shd w:val="clear" w:color="auto" w:fill="FFFFFF"/>
          <w:rtl/>
        </w:rPr>
        <w:t>فَرَشۡنَٰهَا</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color w:val="000000"/>
          <w:sz w:val="36"/>
          <w:szCs w:val="36"/>
          <w:shd w:val="clear" w:color="auto" w:fill="FFFFFF"/>
          <w:rtl/>
        </w:rPr>
        <w:t>فَنِعۡمَ</w:t>
      </w:r>
      <w:proofErr w:type="spellEnd"/>
      <w:r w:rsidRPr="00635091">
        <w:rPr>
          <w:rFonts w:cs="KFGQPC Uthmanic Script HAFS"/>
          <w:color w:val="000000"/>
          <w:sz w:val="36"/>
          <w:szCs w:val="36"/>
          <w:shd w:val="clear" w:color="auto" w:fill="FFFFFF"/>
          <w:rtl/>
        </w:rPr>
        <w:t xml:space="preserve"> </w:t>
      </w:r>
      <w:r w:rsidRPr="00635091">
        <w:rPr>
          <w:rFonts w:cs="KFGQPC Uthmanic Script HAFS" w:hint="cs"/>
          <w:color w:val="000000"/>
          <w:sz w:val="36"/>
          <w:szCs w:val="36"/>
          <w:shd w:val="clear" w:color="auto" w:fill="FFFFFF"/>
          <w:rtl/>
        </w:rPr>
        <w:t>ٱ</w:t>
      </w:r>
      <w:r w:rsidRPr="00635091">
        <w:rPr>
          <w:rFonts w:cs="KFGQPC Uthmanic Script HAFS"/>
          <w:color w:val="000000"/>
          <w:sz w:val="36"/>
          <w:szCs w:val="36"/>
          <w:shd w:val="clear" w:color="auto" w:fill="FFFFFF"/>
          <w:rtl/>
        </w:rPr>
        <w:t xml:space="preserve">لۡمَٰهِدُونَ٤٨ وَمِن كُلِّ </w:t>
      </w:r>
      <w:proofErr w:type="spellStart"/>
      <w:r w:rsidRPr="00635091">
        <w:rPr>
          <w:rFonts w:cs="KFGQPC Uthmanic Script HAFS"/>
          <w:color w:val="000000"/>
          <w:sz w:val="36"/>
          <w:szCs w:val="36"/>
          <w:shd w:val="clear" w:color="auto" w:fill="FFFFFF"/>
          <w:rtl/>
        </w:rPr>
        <w:t>شَيۡءٍ</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color w:val="000000"/>
          <w:sz w:val="36"/>
          <w:szCs w:val="36"/>
          <w:shd w:val="clear" w:color="auto" w:fill="FFFFFF"/>
          <w:rtl/>
        </w:rPr>
        <w:t>خَلَقۡنَا</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color w:val="000000"/>
          <w:sz w:val="36"/>
          <w:szCs w:val="36"/>
          <w:shd w:val="clear" w:color="auto" w:fill="FFFFFF"/>
          <w:rtl/>
        </w:rPr>
        <w:t>زَوۡجَيۡنِ</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color w:val="000000"/>
          <w:sz w:val="36"/>
          <w:szCs w:val="36"/>
          <w:shd w:val="clear" w:color="auto" w:fill="FFFFFF"/>
          <w:rtl/>
        </w:rPr>
        <w:t>لَعَلَّكُمۡ</w:t>
      </w:r>
      <w:proofErr w:type="spellEnd"/>
      <w:r w:rsidRPr="00635091">
        <w:rPr>
          <w:rFonts w:cs="KFGQPC Uthmanic Script HAFS"/>
          <w:color w:val="000000"/>
          <w:sz w:val="36"/>
          <w:szCs w:val="36"/>
          <w:shd w:val="clear" w:color="auto" w:fill="FFFFFF"/>
          <w:rtl/>
        </w:rPr>
        <w:t xml:space="preserve"> تَذَكَّرُونَ٤٩</w:t>
      </w:r>
    </w:p>
    <w:p w14:paraId="33E861EF" w14:textId="77777777" w:rsidR="003617BB" w:rsidRPr="00FE2B43" w:rsidRDefault="003617BB" w:rsidP="00171BF6">
      <w:pPr>
        <w:jc w:val="both"/>
        <w:rPr>
          <w:rFonts w:cstheme="minorHAnsi"/>
          <w:lang w:val="fr-FR" w:bidi="fa-IR"/>
        </w:rPr>
      </w:pPr>
    </w:p>
    <w:p w14:paraId="71FD04B9" w14:textId="77777777" w:rsidR="00F45E60" w:rsidRPr="00FE2B43" w:rsidRDefault="00F45E60" w:rsidP="00BC1A48">
      <w:pPr>
        <w:jc w:val="both"/>
        <w:rPr>
          <w:rFonts w:cstheme="minorHAnsi"/>
          <w:b/>
          <w:bCs/>
          <w:i/>
          <w:iCs/>
          <w:sz w:val="20"/>
          <w:szCs w:val="20"/>
          <w:lang w:val="fr-BE"/>
        </w:rPr>
      </w:pPr>
      <w:r w:rsidRPr="00FE2B43">
        <w:rPr>
          <w:rFonts w:cstheme="minorHAnsi"/>
          <w:b/>
          <w:bCs/>
          <w:i/>
          <w:iCs/>
          <w:sz w:val="20"/>
          <w:szCs w:val="20"/>
          <w:lang w:val="fr-BE"/>
        </w:rPr>
        <w:t>47- Le ciel, Nous l’avons construit par Notre puissance : et Nous l’étendons [constamment] dans l’immensité.</w:t>
      </w:r>
    </w:p>
    <w:p w14:paraId="12AB349B" w14:textId="77777777" w:rsidR="00F45E60" w:rsidRPr="00FE2B43" w:rsidRDefault="00F45E60" w:rsidP="00BC1A48">
      <w:pPr>
        <w:jc w:val="both"/>
        <w:rPr>
          <w:rFonts w:cstheme="minorHAnsi"/>
          <w:b/>
          <w:bCs/>
          <w:i/>
          <w:iCs/>
          <w:sz w:val="20"/>
          <w:szCs w:val="20"/>
          <w:lang w:val="fr-BE"/>
        </w:rPr>
      </w:pPr>
      <w:r w:rsidRPr="00FE2B43">
        <w:rPr>
          <w:rFonts w:cstheme="minorHAnsi"/>
          <w:b/>
          <w:bCs/>
          <w:i/>
          <w:iCs/>
          <w:sz w:val="20"/>
          <w:szCs w:val="20"/>
          <w:lang w:val="fr-BE"/>
        </w:rPr>
        <w:t>48- Et la terre, Nous l’avons étendue. Et de quelle excellente façon Nous l’avons nivelée !</w:t>
      </w:r>
    </w:p>
    <w:p w14:paraId="4D0DDA7A" w14:textId="77777777" w:rsidR="00F45E60" w:rsidRPr="00FE2B43" w:rsidRDefault="00F45E60" w:rsidP="00BC1A48">
      <w:pPr>
        <w:jc w:val="both"/>
        <w:rPr>
          <w:rFonts w:cstheme="minorHAnsi"/>
          <w:b/>
          <w:bCs/>
          <w:i/>
          <w:iCs/>
          <w:sz w:val="20"/>
          <w:szCs w:val="20"/>
          <w:lang w:val="fr-BE"/>
        </w:rPr>
      </w:pPr>
      <w:r w:rsidRPr="00FE2B43">
        <w:rPr>
          <w:rFonts w:cstheme="minorHAnsi"/>
          <w:b/>
          <w:bCs/>
          <w:i/>
          <w:iCs/>
          <w:sz w:val="20"/>
          <w:szCs w:val="20"/>
          <w:lang w:val="fr-BE"/>
        </w:rPr>
        <w:t>49- Et de toute chose Nous avons créé [deux éléments] : de couple. Peut-être vous rappellerez-vous ?</w:t>
      </w:r>
    </w:p>
    <w:p w14:paraId="27834EB1" w14:textId="77777777" w:rsidR="00F45E60" w:rsidRPr="00FE2B43" w:rsidRDefault="00F45E60" w:rsidP="00BC1A48">
      <w:pPr>
        <w:jc w:val="both"/>
        <w:rPr>
          <w:rFonts w:cstheme="minorHAnsi"/>
          <w:lang w:val="fr-FR" w:bidi="fa-IR"/>
        </w:rPr>
      </w:pPr>
    </w:p>
    <w:p w14:paraId="267AA237" w14:textId="77777777" w:rsidR="007725A4" w:rsidRPr="007725A4" w:rsidRDefault="007725A4" w:rsidP="00BC1A48">
      <w:pPr>
        <w:jc w:val="both"/>
        <w:rPr>
          <w:rFonts w:cstheme="minorHAnsi"/>
          <w:lang w:val="fr-FR" w:bidi="fa-IR"/>
        </w:rPr>
      </w:pPr>
      <w:bookmarkStart w:id="4" w:name="_Hlk174909415"/>
      <w:r w:rsidRPr="007725A4">
        <w:rPr>
          <w:rFonts w:cstheme="minorHAnsi"/>
          <w:lang w:val="fr-FR" w:bidi="fa-IR"/>
        </w:rPr>
        <w:t>Ce verset évoque une expansion continue des cieux, ce qui soulève une question fondamentale : que signifie précisément cette expansion permanente ? Les exégètes du Coran ont proposé plusieurs interprétations à ce sujet :</w:t>
      </w:r>
    </w:p>
    <w:p w14:paraId="7696B40B" w14:textId="770D448C" w:rsidR="00F45E60" w:rsidRPr="00FE2B43" w:rsidRDefault="007725A4" w:rsidP="00BC1A48">
      <w:pPr>
        <w:jc w:val="both"/>
        <w:rPr>
          <w:rFonts w:cstheme="minorHAnsi"/>
          <w:lang w:val="fr-FR" w:bidi="fa-IR"/>
        </w:rPr>
      </w:pPr>
      <w:r w:rsidRPr="007725A4">
        <w:rPr>
          <w:rFonts w:cstheme="minorHAnsi"/>
          <w:lang w:val="fr-FR" w:bidi="fa-IR"/>
        </w:rPr>
        <w:t>a) L'expansion pourrait symboliser l'accroissement des moyens de subsistance pour l'ensemble des créatures, notamment par le biais de la pluie, ou d'une expansion des ressources sous toutes leurs formes, ce qui souligne la richesse infinie de Dieu, dont les trésors sont inépuisables, quelles que soient l'abondance des subsistances qu'Il accorde à Ses créatures</w:t>
      </w:r>
      <w:r>
        <w:rPr>
          <w:rFonts w:cstheme="minorHAnsi"/>
          <w:lang w:val="fr-FR" w:bidi="fa-IR"/>
        </w:rPr>
        <w:t>.</w:t>
      </w:r>
    </w:p>
    <w:bookmarkEnd w:id="4"/>
    <w:p w14:paraId="0E86099A" w14:textId="042D50CF" w:rsidR="00F45E60" w:rsidRPr="00FE2B43" w:rsidRDefault="007725A4" w:rsidP="00BC1A48">
      <w:pPr>
        <w:jc w:val="both"/>
        <w:rPr>
          <w:rFonts w:cstheme="minorHAnsi"/>
          <w:lang w:val="fr-FR" w:bidi="fa-IR"/>
        </w:rPr>
      </w:pPr>
      <w:r>
        <w:rPr>
          <w:rFonts w:cstheme="minorHAnsi"/>
          <w:lang w:val="fr-FR" w:bidi="fa-IR"/>
        </w:rPr>
        <w:t xml:space="preserve">b) </w:t>
      </w:r>
      <w:r w:rsidR="00F45E60" w:rsidRPr="00FE2B43">
        <w:rPr>
          <w:rFonts w:cstheme="minorHAnsi"/>
          <w:lang w:val="fr-FR" w:bidi="fa-IR"/>
        </w:rPr>
        <w:t xml:space="preserve">La signification de l'expansion des cieux est la même que celle de l'expansion </w:t>
      </w:r>
      <w:r w:rsidR="001A18E0">
        <w:rPr>
          <w:rFonts w:cstheme="minorHAnsi"/>
          <w:lang w:val="fr-FR" w:bidi="fa-IR"/>
        </w:rPr>
        <w:t>de l’Univers ;</w:t>
      </w:r>
      <w:r w:rsidR="00F45E60" w:rsidRPr="00FE2B43">
        <w:rPr>
          <w:rFonts w:cstheme="minorHAnsi"/>
          <w:lang w:val="fr-FR" w:bidi="fa-IR"/>
        </w:rPr>
        <w:t xml:space="preserve"> Basé sur la théorie de l'expansion de l'univers dans la cosmologie, les étoiles, les systèmes, les galaxies s'éloignent les unes des autres à tout moment</w:t>
      </w:r>
      <w:r w:rsidR="001A18E0">
        <w:rPr>
          <w:rFonts w:cstheme="minorHAnsi"/>
          <w:lang w:val="fr-FR" w:bidi="fa-IR"/>
        </w:rPr>
        <w:t>.</w:t>
      </w:r>
      <w:r w:rsidR="00F45E60" w:rsidRPr="00FE2B43">
        <w:rPr>
          <w:rFonts w:cstheme="minorHAnsi"/>
          <w:lang w:val="fr-FR" w:bidi="fa-IR"/>
        </w:rPr>
        <w:t xml:space="preserve"> Et le Saint Coran a mentionné cette question scientifique.</w:t>
      </w:r>
    </w:p>
    <w:p w14:paraId="472B194F" w14:textId="052E7090" w:rsidR="00F45E60" w:rsidRPr="00FE2B43" w:rsidRDefault="00F45E60" w:rsidP="00BC1A48">
      <w:pPr>
        <w:jc w:val="both"/>
        <w:rPr>
          <w:rFonts w:cstheme="minorHAnsi"/>
          <w:lang w:val="fr-FR" w:bidi="fa-IR"/>
        </w:rPr>
      </w:pPr>
      <w:r w:rsidRPr="00FE2B43">
        <w:rPr>
          <w:rFonts w:cstheme="minorHAnsi"/>
          <w:lang w:val="fr-FR" w:bidi="fa-IR"/>
        </w:rPr>
        <w:t xml:space="preserve">Bien sûr, il n'y a aucun problème que le verset ci-dessus se réfère aux deux interprétations, mais étant donné que la théorie de l'expansion </w:t>
      </w:r>
      <w:r w:rsidR="001A18E0">
        <w:rPr>
          <w:rFonts w:cstheme="minorHAnsi"/>
          <w:lang w:val="fr-FR" w:bidi="fa-IR"/>
        </w:rPr>
        <w:t>de l’Univers</w:t>
      </w:r>
      <w:r w:rsidRPr="00FE2B43">
        <w:rPr>
          <w:rFonts w:cstheme="minorHAnsi"/>
          <w:lang w:val="fr-FR" w:bidi="fa-IR"/>
        </w:rPr>
        <w:t xml:space="preserve"> n'a pas été prouvée définitivement dans la science et qu'il y a des théories contre elle sur la contraction finale </w:t>
      </w:r>
      <w:r w:rsidR="001A18E0">
        <w:rPr>
          <w:rFonts w:cstheme="minorHAnsi"/>
          <w:lang w:val="fr-FR" w:bidi="fa-IR"/>
        </w:rPr>
        <w:t>de l’univers</w:t>
      </w:r>
      <w:r w:rsidRPr="00FE2B43">
        <w:rPr>
          <w:rFonts w:cstheme="minorHAnsi"/>
          <w:lang w:val="fr-FR" w:bidi="fa-IR"/>
        </w:rPr>
        <w:t>, cela ne peut pas être définitivement attribué à la théorie du verset ci-dessus</w:t>
      </w:r>
      <w:r w:rsidR="001A18E0">
        <w:rPr>
          <w:rFonts w:cstheme="minorHAnsi"/>
          <w:lang w:val="fr-FR" w:bidi="fa-IR"/>
        </w:rPr>
        <w:t>.</w:t>
      </w:r>
      <w:r w:rsidRPr="00FE2B43">
        <w:rPr>
          <w:rFonts w:cstheme="minorHAnsi"/>
          <w:lang w:val="fr-FR" w:bidi="fa-IR"/>
        </w:rPr>
        <w:t xml:space="preserve"> Nous pouvons dire que le verset ci-dessus fait probablement référence à la théorie de l'expansion du monde et est compatible avec elle.</w:t>
      </w:r>
      <w:r w:rsidRPr="00FE2B43">
        <w:rPr>
          <w:rStyle w:val="Appelnotedebasdep"/>
          <w:rFonts w:cstheme="minorHAnsi"/>
          <w:lang w:val="fr-FR" w:bidi="fa-IR"/>
        </w:rPr>
        <w:footnoteReference w:id="22"/>
      </w:r>
    </w:p>
    <w:p w14:paraId="5B76C6A9" w14:textId="77777777" w:rsidR="00F45E60" w:rsidRPr="00FE2B43" w:rsidRDefault="00F45E60" w:rsidP="00BC1A48">
      <w:pPr>
        <w:jc w:val="both"/>
        <w:rPr>
          <w:rFonts w:cstheme="minorHAnsi"/>
          <w:lang w:val="fr-FR" w:bidi="fa-IR"/>
        </w:rPr>
      </w:pPr>
    </w:p>
    <w:p w14:paraId="76B02EDD" w14:textId="77777777" w:rsidR="00F45E60" w:rsidRPr="00FE2B43" w:rsidRDefault="00F45E60" w:rsidP="00BC1A48">
      <w:pPr>
        <w:jc w:val="both"/>
        <w:rPr>
          <w:rFonts w:cstheme="minorHAnsi"/>
          <w:lang w:val="fr-FR" w:bidi="fa-IR"/>
        </w:rPr>
      </w:pPr>
    </w:p>
    <w:p w14:paraId="6002BC95" w14:textId="77777777" w:rsidR="00F45E60" w:rsidRDefault="00F45E60" w:rsidP="00BC1A48">
      <w:pPr>
        <w:jc w:val="both"/>
        <w:rPr>
          <w:rFonts w:cstheme="minorHAnsi"/>
          <w:lang w:val="fr-FR" w:bidi="fa-IR"/>
        </w:rPr>
      </w:pPr>
    </w:p>
    <w:p w14:paraId="18CCC2B3" w14:textId="77777777" w:rsidR="003617BB" w:rsidRDefault="003617BB" w:rsidP="00BC1A48">
      <w:pPr>
        <w:jc w:val="both"/>
        <w:rPr>
          <w:rFonts w:cstheme="minorHAnsi"/>
          <w:lang w:val="fr-FR" w:bidi="fa-IR"/>
        </w:rPr>
      </w:pPr>
    </w:p>
    <w:p w14:paraId="3C3AFA0C" w14:textId="2E13080B" w:rsidR="003617BB" w:rsidRDefault="003617BB" w:rsidP="003617BB">
      <w:pPr>
        <w:jc w:val="right"/>
        <w:rPr>
          <w:rFonts w:cstheme="minorHAnsi"/>
          <w:lang w:val="fr-FR" w:bidi="fa-IR"/>
        </w:rPr>
      </w:pPr>
      <w:proofErr w:type="spellStart"/>
      <w:r w:rsidRPr="00635091">
        <w:rPr>
          <w:rFonts w:cs="KFGQPC Uthmanic Script HAFS"/>
          <w:color w:val="000000"/>
          <w:sz w:val="36"/>
          <w:szCs w:val="36"/>
          <w:shd w:val="clear" w:color="auto" w:fill="FFFFFF"/>
          <w:rtl/>
        </w:rPr>
        <w:t>فَفِرُّوٓاْ</w:t>
      </w:r>
      <w:proofErr w:type="spellEnd"/>
      <w:r w:rsidRPr="00635091">
        <w:rPr>
          <w:rFonts w:cs="KFGQPC Uthmanic Script HAFS"/>
          <w:color w:val="000000"/>
          <w:sz w:val="36"/>
          <w:szCs w:val="36"/>
          <w:shd w:val="clear" w:color="auto" w:fill="FFFFFF"/>
          <w:rtl/>
        </w:rPr>
        <w:t xml:space="preserve"> إِلَى </w:t>
      </w:r>
      <w:proofErr w:type="spellStart"/>
      <w:r w:rsidRPr="00635091">
        <w:rPr>
          <w:rFonts w:cs="KFGQPC Uthmanic Script HAFS" w:hint="cs"/>
          <w:color w:val="000000"/>
          <w:sz w:val="36"/>
          <w:szCs w:val="36"/>
          <w:shd w:val="clear" w:color="auto" w:fill="FFFFFF"/>
          <w:rtl/>
        </w:rPr>
        <w:t>ٱ</w:t>
      </w:r>
      <w:r w:rsidRPr="00635091">
        <w:rPr>
          <w:rFonts w:cs="KFGQPC Uthmanic Script HAFS" w:hint="eastAsia"/>
          <w:color w:val="000000"/>
          <w:sz w:val="36"/>
          <w:szCs w:val="36"/>
          <w:shd w:val="clear" w:color="auto" w:fill="FFFFFF"/>
          <w:rtl/>
        </w:rPr>
        <w:t>للَّهِۖ</w:t>
      </w:r>
      <w:proofErr w:type="spellEnd"/>
      <w:r w:rsidRPr="00635091">
        <w:rPr>
          <w:rFonts w:cs="KFGQPC Uthmanic Script HAFS"/>
          <w:color w:val="000000"/>
          <w:sz w:val="36"/>
          <w:szCs w:val="36"/>
          <w:shd w:val="clear" w:color="auto" w:fill="FFFFFF"/>
          <w:rtl/>
        </w:rPr>
        <w:t xml:space="preserve"> إِنِّي لَكُم </w:t>
      </w:r>
      <w:proofErr w:type="spellStart"/>
      <w:r w:rsidRPr="00635091">
        <w:rPr>
          <w:rFonts w:cs="KFGQPC Uthmanic Script HAFS"/>
          <w:color w:val="000000"/>
          <w:sz w:val="36"/>
          <w:szCs w:val="36"/>
          <w:shd w:val="clear" w:color="auto" w:fill="FFFFFF"/>
          <w:rtl/>
        </w:rPr>
        <w:t>مِّنۡهُ</w:t>
      </w:r>
      <w:proofErr w:type="spellEnd"/>
      <w:r w:rsidRPr="00635091">
        <w:rPr>
          <w:rFonts w:cs="KFGQPC Uthmanic Script HAFS"/>
          <w:color w:val="000000"/>
          <w:sz w:val="36"/>
          <w:szCs w:val="36"/>
          <w:shd w:val="clear" w:color="auto" w:fill="FFFFFF"/>
          <w:rtl/>
        </w:rPr>
        <w:t xml:space="preserve"> نَذِيرٞ مُّبِينٞ٥٠ وَلَا </w:t>
      </w:r>
      <w:proofErr w:type="spellStart"/>
      <w:r w:rsidRPr="00635091">
        <w:rPr>
          <w:rFonts w:cs="KFGQPC Uthmanic Script HAFS"/>
          <w:color w:val="000000"/>
          <w:sz w:val="36"/>
          <w:szCs w:val="36"/>
          <w:shd w:val="clear" w:color="auto" w:fill="FFFFFF"/>
          <w:rtl/>
        </w:rPr>
        <w:t>تَجۡعَلُواْ</w:t>
      </w:r>
      <w:proofErr w:type="spellEnd"/>
      <w:r w:rsidRPr="00635091">
        <w:rPr>
          <w:rFonts w:cs="KFGQPC Uthmanic Script HAFS"/>
          <w:color w:val="000000"/>
          <w:sz w:val="36"/>
          <w:szCs w:val="36"/>
          <w:shd w:val="clear" w:color="auto" w:fill="FFFFFF"/>
          <w:rtl/>
        </w:rPr>
        <w:t xml:space="preserve"> مَعَ </w:t>
      </w:r>
      <w:proofErr w:type="spellStart"/>
      <w:r w:rsidRPr="00635091">
        <w:rPr>
          <w:rFonts w:cs="KFGQPC Uthmanic Script HAFS" w:hint="cs"/>
          <w:color w:val="000000"/>
          <w:sz w:val="36"/>
          <w:szCs w:val="36"/>
          <w:shd w:val="clear" w:color="auto" w:fill="FFFFFF"/>
          <w:rtl/>
        </w:rPr>
        <w:t>ٱ</w:t>
      </w:r>
      <w:r w:rsidRPr="00635091">
        <w:rPr>
          <w:rFonts w:cs="KFGQPC Uthmanic Script HAFS" w:hint="eastAsia"/>
          <w:color w:val="000000"/>
          <w:sz w:val="36"/>
          <w:szCs w:val="36"/>
          <w:shd w:val="clear" w:color="auto" w:fill="FFFFFF"/>
          <w:rtl/>
        </w:rPr>
        <w:t>للَّهِ</w:t>
      </w:r>
      <w:proofErr w:type="spellEnd"/>
      <w:r w:rsidRPr="00635091">
        <w:rPr>
          <w:rFonts w:cs="KFGQPC Uthmanic Script HAFS"/>
          <w:color w:val="000000"/>
          <w:sz w:val="36"/>
          <w:szCs w:val="36"/>
          <w:shd w:val="clear" w:color="auto" w:fill="FFFFFF"/>
          <w:rtl/>
        </w:rPr>
        <w:t xml:space="preserve"> إِلَٰهًا </w:t>
      </w:r>
      <w:proofErr w:type="spellStart"/>
      <w:r w:rsidRPr="00635091">
        <w:rPr>
          <w:rFonts w:cs="KFGQPC Uthmanic Script HAFS"/>
          <w:color w:val="000000"/>
          <w:sz w:val="36"/>
          <w:szCs w:val="36"/>
          <w:shd w:val="clear" w:color="auto" w:fill="FFFFFF"/>
          <w:rtl/>
        </w:rPr>
        <w:t>ءَاخَرَۖ</w:t>
      </w:r>
      <w:proofErr w:type="spellEnd"/>
      <w:r w:rsidRPr="00635091">
        <w:rPr>
          <w:rFonts w:cs="KFGQPC Uthmanic Script HAFS"/>
          <w:color w:val="000000"/>
          <w:sz w:val="36"/>
          <w:szCs w:val="36"/>
          <w:shd w:val="clear" w:color="auto" w:fill="FFFFFF"/>
          <w:rtl/>
        </w:rPr>
        <w:t xml:space="preserve"> إِنِّي لَكُم </w:t>
      </w:r>
      <w:proofErr w:type="spellStart"/>
      <w:r w:rsidRPr="00635091">
        <w:rPr>
          <w:rFonts w:cs="KFGQPC Uthmanic Script HAFS"/>
          <w:color w:val="000000"/>
          <w:sz w:val="36"/>
          <w:szCs w:val="36"/>
          <w:shd w:val="clear" w:color="auto" w:fill="FFFFFF"/>
          <w:rtl/>
        </w:rPr>
        <w:t>مِّنۡهُ</w:t>
      </w:r>
      <w:proofErr w:type="spellEnd"/>
      <w:r w:rsidRPr="00635091">
        <w:rPr>
          <w:rFonts w:cs="KFGQPC Uthmanic Script HAFS"/>
          <w:color w:val="000000"/>
          <w:sz w:val="36"/>
          <w:szCs w:val="36"/>
          <w:shd w:val="clear" w:color="auto" w:fill="FFFFFF"/>
          <w:rtl/>
        </w:rPr>
        <w:t xml:space="preserve"> نَذِيرٞ مُّبِينٞ٥١</w:t>
      </w:r>
    </w:p>
    <w:p w14:paraId="771EE2DF" w14:textId="77777777" w:rsidR="003617BB" w:rsidRPr="00FE2B43" w:rsidRDefault="003617BB" w:rsidP="00BC1A48">
      <w:pPr>
        <w:jc w:val="both"/>
        <w:rPr>
          <w:rFonts w:cstheme="minorHAnsi"/>
          <w:lang w:val="fr-FR" w:bidi="fa-IR"/>
        </w:rPr>
      </w:pPr>
    </w:p>
    <w:p w14:paraId="64099A56" w14:textId="77777777" w:rsidR="00F45E60" w:rsidRPr="00FE2B43" w:rsidRDefault="00F45E60" w:rsidP="00BC1A48">
      <w:pPr>
        <w:jc w:val="both"/>
        <w:rPr>
          <w:rFonts w:cstheme="minorHAnsi"/>
          <w:b/>
          <w:bCs/>
          <w:i/>
          <w:iCs/>
          <w:sz w:val="20"/>
          <w:szCs w:val="20"/>
          <w:lang w:val="fr-BE"/>
        </w:rPr>
      </w:pPr>
      <w:r w:rsidRPr="00FE2B43">
        <w:rPr>
          <w:rFonts w:cstheme="minorHAnsi"/>
          <w:b/>
          <w:bCs/>
          <w:i/>
          <w:iCs/>
          <w:sz w:val="20"/>
          <w:szCs w:val="20"/>
          <w:lang w:val="fr-BE"/>
        </w:rPr>
        <w:t>50- « Fuyez donc vers Allah. Moi, je suis pour vous de Sa part, un avertisseur explicite.</w:t>
      </w:r>
    </w:p>
    <w:p w14:paraId="5F72B8E5" w14:textId="77777777" w:rsidR="00F45E60" w:rsidRPr="00FE2B43" w:rsidRDefault="00F45E60" w:rsidP="00BC1A48">
      <w:pPr>
        <w:jc w:val="both"/>
        <w:rPr>
          <w:rFonts w:cstheme="minorHAnsi"/>
          <w:b/>
          <w:bCs/>
          <w:i/>
          <w:iCs/>
          <w:sz w:val="20"/>
          <w:szCs w:val="20"/>
          <w:lang w:val="fr-BE"/>
        </w:rPr>
      </w:pPr>
      <w:r w:rsidRPr="00FE2B43">
        <w:rPr>
          <w:rFonts w:cstheme="minorHAnsi"/>
          <w:b/>
          <w:bCs/>
          <w:i/>
          <w:iCs/>
          <w:sz w:val="20"/>
          <w:szCs w:val="20"/>
          <w:lang w:val="fr-BE"/>
        </w:rPr>
        <w:t>51- Ne placez pas avec Allah une autre divinité. Je suis pour vous de Sa part, un avertisseur explicite ».</w:t>
      </w:r>
    </w:p>
    <w:p w14:paraId="4F2C195C" w14:textId="77777777" w:rsidR="00F45E60" w:rsidRPr="00FE2B43" w:rsidRDefault="00F45E60" w:rsidP="00BC1A48">
      <w:pPr>
        <w:jc w:val="both"/>
        <w:rPr>
          <w:rFonts w:cstheme="minorHAnsi"/>
          <w:lang w:val="fr-FR" w:bidi="fa-IR"/>
        </w:rPr>
      </w:pPr>
    </w:p>
    <w:p w14:paraId="69D5B509" w14:textId="77777777" w:rsidR="00F45E60" w:rsidRPr="00FE2B43" w:rsidRDefault="00F45E60" w:rsidP="00BC1A48">
      <w:pPr>
        <w:jc w:val="both"/>
        <w:rPr>
          <w:rFonts w:cstheme="minorHAnsi"/>
          <w:lang w:val="fr-FR" w:bidi="fa-IR"/>
        </w:rPr>
      </w:pPr>
      <w:r w:rsidRPr="00FE2B43">
        <w:rPr>
          <w:rFonts w:cstheme="minorHAnsi"/>
          <w:lang w:val="fr-FR" w:bidi="fa-IR"/>
        </w:rPr>
        <w:t xml:space="preserve">Dans ces versets, l'expression intrigante de « la fuite vers Dieu » est utilisée. La fuite se produit naturellement lorsqu'une personne fait face à une créature dangereuse ou à un incident menaçant, cas où elle cherche rapidement refuge dans un endroit sûr. De même, l'homme doit fuir le polythéisme pour se tourner vers le monothéisme, fuir la désobéissance et la punition de Dieu pour se réfugier dans </w:t>
      </w:r>
      <w:r w:rsidRPr="00FE2B43">
        <w:rPr>
          <w:rFonts w:cstheme="minorHAnsi"/>
          <w:lang w:val="fr-FR" w:bidi="fa-IR"/>
        </w:rPr>
        <w:lastRenderedPageBreak/>
        <w:t>l'obéissance et la miséricorde divine, et fuir également la laideur, l'ignorance et l'incrédulité pour se diriger vers la beauté, la connaissance absolue et le bonheur véritable.</w:t>
      </w:r>
      <w:r w:rsidRPr="00FE2B43">
        <w:rPr>
          <w:rStyle w:val="Appelnotedebasdep"/>
          <w:rFonts w:cstheme="minorHAnsi"/>
          <w:lang w:val="fr-FR" w:bidi="fa-IR"/>
        </w:rPr>
        <w:footnoteReference w:id="23"/>
      </w:r>
    </w:p>
    <w:p w14:paraId="7AD4E72D" w14:textId="77777777" w:rsidR="00F45E60" w:rsidRDefault="00F45E60" w:rsidP="00BC1A48">
      <w:pPr>
        <w:jc w:val="both"/>
        <w:rPr>
          <w:rFonts w:cstheme="minorHAnsi"/>
          <w:lang w:val="fr-FR" w:bidi="fa-IR"/>
        </w:rPr>
      </w:pPr>
    </w:p>
    <w:p w14:paraId="09B7B4E0" w14:textId="77777777" w:rsidR="003617BB" w:rsidRDefault="003617BB" w:rsidP="00BC1A48">
      <w:pPr>
        <w:jc w:val="both"/>
        <w:rPr>
          <w:rFonts w:cstheme="minorHAnsi"/>
          <w:lang w:val="fr-FR" w:bidi="fa-IR"/>
        </w:rPr>
      </w:pPr>
    </w:p>
    <w:p w14:paraId="65B32AAF" w14:textId="77777777" w:rsidR="003617BB" w:rsidRDefault="003617BB" w:rsidP="00BC1A48">
      <w:pPr>
        <w:jc w:val="both"/>
        <w:rPr>
          <w:rFonts w:cstheme="minorHAnsi"/>
          <w:lang w:val="fr-FR" w:bidi="fa-IR"/>
        </w:rPr>
      </w:pPr>
    </w:p>
    <w:p w14:paraId="3F88BEBC" w14:textId="67830568" w:rsidR="003617BB" w:rsidRDefault="003617BB" w:rsidP="003617BB">
      <w:pPr>
        <w:jc w:val="right"/>
        <w:rPr>
          <w:rFonts w:cstheme="minorHAnsi"/>
          <w:lang w:val="fr-FR" w:bidi="fa-IR"/>
        </w:rPr>
      </w:pPr>
      <w:r w:rsidRPr="00635091">
        <w:rPr>
          <w:rFonts w:cs="KFGQPC Uthmanic Script HAFS"/>
          <w:color w:val="000000"/>
          <w:sz w:val="36"/>
          <w:szCs w:val="36"/>
          <w:shd w:val="clear" w:color="auto" w:fill="FFFFFF"/>
          <w:rtl/>
        </w:rPr>
        <w:t xml:space="preserve">كَذَٰلِكَ </w:t>
      </w:r>
      <w:proofErr w:type="spellStart"/>
      <w:r w:rsidRPr="00635091">
        <w:rPr>
          <w:rFonts w:cs="KFGQPC Uthmanic Script HAFS"/>
          <w:color w:val="000000"/>
          <w:sz w:val="36"/>
          <w:szCs w:val="36"/>
          <w:shd w:val="clear" w:color="auto" w:fill="FFFFFF"/>
          <w:rtl/>
        </w:rPr>
        <w:t>مَآ</w:t>
      </w:r>
      <w:proofErr w:type="spellEnd"/>
      <w:r w:rsidRPr="00635091">
        <w:rPr>
          <w:rFonts w:cs="KFGQPC Uthmanic Script HAFS"/>
          <w:color w:val="000000"/>
          <w:sz w:val="36"/>
          <w:szCs w:val="36"/>
          <w:shd w:val="clear" w:color="auto" w:fill="FFFFFF"/>
          <w:rtl/>
        </w:rPr>
        <w:t xml:space="preserve"> أَ</w:t>
      </w:r>
      <w:r w:rsidRPr="00635091">
        <w:rPr>
          <w:rFonts w:cs="KFGQPC Uthmanic Script HAFS" w:hint="eastAsia"/>
          <w:color w:val="000000"/>
          <w:sz w:val="36"/>
          <w:szCs w:val="36"/>
          <w:shd w:val="clear" w:color="auto" w:fill="FFFFFF"/>
          <w:rtl/>
        </w:rPr>
        <w:t>تَى</w:t>
      </w:r>
      <w:r w:rsidRPr="00635091">
        <w:rPr>
          <w:rFonts w:cs="KFGQPC Uthmanic Script HAFS"/>
          <w:color w:val="000000"/>
          <w:sz w:val="36"/>
          <w:szCs w:val="36"/>
          <w:shd w:val="clear" w:color="auto" w:fill="FFFFFF"/>
          <w:rtl/>
        </w:rPr>
        <w:t xml:space="preserve"> </w:t>
      </w:r>
      <w:proofErr w:type="spellStart"/>
      <w:r w:rsidRPr="00635091">
        <w:rPr>
          <w:rFonts w:cs="KFGQPC Uthmanic Script HAFS" w:hint="cs"/>
          <w:color w:val="000000"/>
          <w:sz w:val="36"/>
          <w:szCs w:val="36"/>
          <w:shd w:val="clear" w:color="auto" w:fill="FFFFFF"/>
          <w:rtl/>
        </w:rPr>
        <w:t>ٱ</w:t>
      </w:r>
      <w:r w:rsidRPr="00635091">
        <w:rPr>
          <w:rFonts w:cs="KFGQPC Uthmanic Script HAFS" w:hint="eastAsia"/>
          <w:color w:val="000000"/>
          <w:sz w:val="36"/>
          <w:szCs w:val="36"/>
          <w:shd w:val="clear" w:color="auto" w:fill="FFFFFF"/>
          <w:rtl/>
        </w:rPr>
        <w:t>لَّذِينَ</w:t>
      </w:r>
      <w:proofErr w:type="spellEnd"/>
      <w:r w:rsidRPr="00635091">
        <w:rPr>
          <w:rFonts w:cs="KFGQPC Uthmanic Script HAFS"/>
          <w:color w:val="000000"/>
          <w:sz w:val="36"/>
          <w:szCs w:val="36"/>
          <w:shd w:val="clear" w:color="auto" w:fill="FFFFFF"/>
          <w:rtl/>
        </w:rPr>
        <w:t xml:space="preserve"> مِن </w:t>
      </w:r>
      <w:proofErr w:type="spellStart"/>
      <w:r w:rsidRPr="00635091">
        <w:rPr>
          <w:rFonts w:cs="KFGQPC Uthmanic Script HAFS"/>
          <w:color w:val="000000"/>
          <w:sz w:val="36"/>
          <w:szCs w:val="36"/>
          <w:shd w:val="clear" w:color="auto" w:fill="FFFFFF"/>
          <w:rtl/>
        </w:rPr>
        <w:t>قَبۡلِهِم</w:t>
      </w:r>
      <w:proofErr w:type="spellEnd"/>
      <w:r w:rsidRPr="00635091">
        <w:rPr>
          <w:rFonts w:cs="KFGQPC Uthmanic Script HAFS"/>
          <w:color w:val="000000"/>
          <w:sz w:val="36"/>
          <w:szCs w:val="36"/>
          <w:shd w:val="clear" w:color="auto" w:fill="FFFFFF"/>
          <w:rtl/>
        </w:rPr>
        <w:t xml:space="preserve"> مِّن رَّسُولٍ إِلَّا قَالُواْ سَاحِرٌ </w:t>
      </w:r>
      <w:proofErr w:type="spellStart"/>
      <w:r w:rsidRPr="00635091">
        <w:rPr>
          <w:rFonts w:cs="KFGQPC Uthmanic Script HAFS"/>
          <w:color w:val="000000"/>
          <w:sz w:val="36"/>
          <w:szCs w:val="36"/>
          <w:shd w:val="clear" w:color="auto" w:fill="FFFFFF"/>
          <w:rtl/>
        </w:rPr>
        <w:t>أَوۡ</w:t>
      </w:r>
      <w:proofErr w:type="spellEnd"/>
      <w:r w:rsidRPr="00635091">
        <w:rPr>
          <w:rFonts w:cs="KFGQPC Uthmanic Script HAFS"/>
          <w:color w:val="000000"/>
          <w:sz w:val="36"/>
          <w:szCs w:val="36"/>
          <w:shd w:val="clear" w:color="auto" w:fill="FFFFFF"/>
          <w:rtl/>
        </w:rPr>
        <w:t xml:space="preserve"> مَجۡنُونٌ٥٢ </w:t>
      </w:r>
      <w:proofErr w:type="spellStart"/>
      <w:r w:rsidRPr="00635091">
        <w:rPr>
          <w:rFonts w:cs="KFGQPC Uthmanic Script HAFS"/>
          <w:color w:val="000000"/>
          <w:sz w:val="36"/>
          <w:szCs w:val="36"/>
          <w:shd w:val="clear" w:color="auto" w:fill="FFFFFF"/>
          <w:rtl/>
        </w:rPr>
        <w:t>أَتَوَاصَوۡاْ</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color w:val="000000"/>
          <w:sz w:val="36"/>
          <w:szCs w:val="36"/>
          <w:shd w:val="clear" w:color="auto" w:fill="FFFFFF"/>
          <w:rtl/>
        </w:rPr>
        <w:t>بِهِ</w:t>
      </w:r>
      <w:r w:rsidRPr="00635091">
        <w:rPr>
          <w:rFonts w:cs="KFGQPC Uthmanic Script HAFS" w:hint="cs"/>
          <w:color w:val="000000"/>
          <w:sz w:val="36"/>
          <w:szCs w:val="36"/>
          <w:shd w:val="clear" w:color="auto" w:fill="FFFFFF"/>
          <w:rtl/>
        </w:rPr>
        <w:t>ۦۚ</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color w:val="000000"/>
          <w:sz w:val="36"/>
          <w:szCs w:val="36"/>
          <w:shd w:val="clear" w:color="auto" w:fill="FFFFFF"/>
          <w:rtl/>
        </w:rPr>
        <w:t>بَلۡ</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color w:val="000000"/>
          <w:sz w:val="36"/>
          <w:szCs w:val="36"/>
          <w:shd w:val="clear" w:color="auto" w:fill="FFFFFF"/>
          <w:rtl/>
        </w:rPr>
        <w:t>هُمۡ</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color w:val="000000"/>
          <w:sz w:val="36"/>
          <w:szCs w:val="36"/>
          <w:shd w:val="clear" w:color="auto" w:fill="FFFFFF"/>
          <w:rtl/>
        </w:rPr>
        <w:t>قَوۡم</w:t>
      </w:r>
      <w:proofErr w:type="spellEnd"/>
      <w:r w:rsidRPr="00635091">
        <w:rPr>
          <w:rFonts w:cs="KFGQPC Uthmanic Script HAFS"/>
          <w:color w:val="000000"/>
          <w:sz w:val="36"/>
          <w:szCs w:val="36"/>
          <w:shd w:val="clear" w:color="auto" w:fill="FFFFFF"/>
          <w:rtl/>
        </w:rPr>
        <w:t xml:space="preserve">ٞ طَاغُونَ٥٣ فَتَوَلَّ </w:t>
      </w:r>
      <w:proofErr w:type="spellStart"/>
      <w:r w:rsidRPr="00635091">
        <w:rPr>
          <w:rFonts w:cs="KFGQPC Uthmanic Script HAFS"/>
          <w:color w:val="000000"/>
          <w:sz w:val="36"/>
          <w:szCs w:val="36"/>
          <w:shd w:val="clear" w:color="auto" w:fill="FFFFFF"/>
          <w:rtl/>
        </w:rPr>
        <w:t>عَنۡهُمۡ</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color w:val="000000"/>
          <w:sz w:val="36"/>
          <w:szCs w:val="36"/>
          <w:shd w:val="clear" w:color="auto" w:fill="FFFFFF"/>
          <w:rtl/>
        </w:rPr>
        <w:t>فَمَآ</w:t>
      </w:r>
      <w:proofErr w:type="spellEnd"/>
      <w:r w:rsidRPr="00635091">
        <w:rPr>
          <w:rFonts w:cs="KFGQPC Uthmanic Script HAFS"/>
          <w:color w:val="000000"/>
          <w:sz w:val="36"/>
          <w:szCs w:val="36"/>
          <w:shd w:val="clear" w:color="auto" w:fill="FFFFFF"/>
          <w:rtl/>
        </w:rPr>
        <w:t xml:space="preserve"> أَنتَ بِمَلُومٖ٥٤ </w:t>
      </w:r>
      <w:proofErr w:type="spellStart"/>
      <w:r w:rsidRPr="00635091">
        <w:rPr>
          <w:rFonts w:cs="KFGQPC Uthmanic Script HAFS"/>
          <w:color w:val="000000"/>
          <w:sz w:val="36"/>
          <w:szCs w:val="36"/>
          <w:shd w:val="clear" w:color="auto" w:fill="FFFFFF"/>
          <w:rtl/>
        </w:rPr>
        <w:t>وَذَكِّرۡ</w:t>
      </w:r>
      <w:proofErr w:type="spellEnd"/>
      <w:r w:rsidRPr="00635091">
        <w:rPr>
          <w:rFonts w:cs="KFGQPC Uthmanic Script HAFS"/>
          <w:color w:val="000000"/>
          <w:sz w:val="36"/>
          <w:szCs w:val="36"/>
          <w:shd w:val="clear" w:color="auto" w:fill="FFFFFF"/>
          <w:rtl/>
        </w:rPr>
        <w:t xml:space="preserve"> فَإِنَّ </w:t>
      </w:r>
      <w:proofErr w:type="spellStart"/>
      <w:r w:rsidRPr="00635091">
        <w:rPr>
          <w:rFonts w:cs="KFGQPC Uthmanic Script HAFS" w:hint="cs"/>
          <w:color w:val="000000"/>
          <w:sz w:val="36"/>
          <w:szCs w:val="36"/>
          <w:shd w:val="clear" w:color="auto" w:fill="FFFFFF"/>
          <w:rtl/>
        </w:rPr>
        <w:t>ٱ</w:t>
      </w:r>
      <w:r w:rsidRPr="00635091">
        <w:rPr>
          <w:rFonts w:cs="KFGQPC Uthmanic Script HAFS" w:hint="eastAsia"/>
          <w:color w:val="000000"/>
          <w:sz w:val="36"/>
          <w:szCs w:val="36"/>
          <w:shd w:val="clear" w:color="auto" w:fill="FFFFFF"/>
          <w:rtl/>
        </w:rPr>
        <w:t>لذِّكۡرَىٰ</w:t>
      </w:r>
      <w:proofErr w:type="spellEnd"/>
      <w:r w:rsidRPr="00635091">
        <w:rPr>
          <w:rFonts w:cs="KFGQPC Uthmanic Script HAFS"/>
          <w:color w:val="000000"/>
          <w:sz w:val="36"/>
          <w:szCs w:val="36"/>
          <w:shd w:val="clear" w:color="auto" w:fill="FFFFFF"/>
          <w:rtl/>
        </w:rPr>
        <w:t xml:space="preserve"> تَنفَعُ </w:t>
      </w:r>
      <w:r w:rsidRPr="00635091">
        <w:rPr>
          <w:rFonts w:cs="KFGQPC Uthmanic Script HAFS" w:hint="cs"/>
          <w:color w:val="000000"/>
          <w:sz w:val="36"/>
          <w:szCs w:val="36"/>
          <w:shd w:val="clear" w:color="auto" w:fill="FFFFFF"/>
          <w:rtl/>
        </w:rPr>
        <w:t>ٱ</w:t>
      </w:r>
      <w:r w:rsidRPr="00635091">
        <w:rPr>
          <w:rFonts w:cs="KFGQPC Uthmanic Script HAFS" w:hint="eastAsia"/>
          <w:color w:val="000000"/>
          <w:sz w:val="36"/>
          <w:szCs w:val="36"/>
          <w:shd w:val="clear" w:color="auto" w:fill="FFFFFF"/>
          <w:rtl/>
        </w:rPr>
        <w:t>لۡمُؤۡمِنِينَ</w:t>
      </w:r>
      <w:r w:rsidRPr="00635091">
        <w:rPr>
          <w:rFonts w:cs="KFGQPC Uthmanic Script HAFS"/>
          <w:color w:val="000000"/>
          <w:sz w:val="36"/>
          <w:szCs w:val="36"/>
          <w:shd w:val="clear" w:color="auto" w:fill="FFFFFF"/>
          <w:rtl/>
        </w:rPr>
        <w:t>٥٥</w:t>
      </w:r>
    </w:p>
    <w:p w14:paraId="27249C09" w14:textId="77777777" w:rsidR="003617BB" w:rsidRPr="00FE2B43" w:rsidRDefault="003617BB" w:rsidP="00BC1A48">
      <w:pPr>
        <w:jc w:val="both"/>
        <w:rPr>
          <w:rFonts w:cstheme="minorHAnsi"/>
          <w:lang w:val="fr-FR" w:bidi="fa-IR"/>
        </w:rPr>
      </w:pPr>
    </w:p>
    <w:p w14:paraId="54B5B430" w14:textId="05C58729" w:rsidR="00F45E60" w:rsidRPr="00FE2B43" w:rsidRDefault="00F45E60" w:rsidP="00BC1A48">
      <w:pPr>
        <w:jc w:val="both"/>
        <w:rPr>
          <w:rFonts w:cstheme="minorHAnsi"/>
          <w:b/>
          <w:bCs/>
          <w:i/>
          <w:iCs/>
          <w:sz w:val="20"/>
          <w:szCs w:val="20"/>
          <w:lang w:val="fr-BE"/>
        </w:rPr>
      </w:pPr>
      <w:r w:rsidRPr="003E1FB4">
        <w:rPr>
          <w:rFonts w:cstheme="minorHAnsi"/>
          <w:b/>
          <w:bCs/>
          <w:i/>
          <w:iCs/>
          <w:sz w:val="20"/>
          <w:szCs w:val="20"/>
          <w:lang w:val="fr-BE"/>
        </w:rPr>
        <w:t>52</w:t>
      </w:r>
      <w:r w:rsidRPr="00FE2B43">
        <w:rPr>
          <w:rFonts w:cstheme="minorHAnsi"/>
          <w:b/>
          <w:bCs/>
          <w:i/>
          <w:iCs/>
          <w:sz w:val="20"/>
          <w:szCs w:val="20"/>
          <w:lang w:val="fr-BE"/>
        </w:rPr>
        <w:t>- Ainsi aucun Messager n’est venu à leurs prédécesseurs sans qu’ils n’aient dit : « C’est un magicien ou un possédé</w:t>
      </w:r>
      <w:r w:rsidR="003652EC">
        <w:rPr>
          <w:rFonts w:cstheme="minorHAnsi"/>
          <w:b/>
          <w:bCs/>
          <w:i/>
          <w:iCs/>
          <w:sz w:val="20"/>
          <w:szCs w:val="20"/>
          <w:lang w:val="fr-BE"/>
        </w:rPr>
        <w:t> </w:t>
      </w:r>
      <w:r w:rsidRPr="00FE2B43">
        <w:rPr>
          <w:rFonts w:cstheme="minorHAnsi"/>
          <w:b/>
          <w:bCs/>
          <w:i/>
          <w:iCs/>
          <w:sz w:val="20"/>
          <w:szCs w:val="20"/>
          <w:lang w:val="fr-BE"/>
        </w:rPr>
        <w:t>! »</w:t>
      </w:r>
    </w:p>
    <w:p w14:paraId="59CE859B" w14:textId="77777777" w:rsidR="00F45E60" w:rsidRPr="00FE2B43" w:rsidRDefault="00F45E60" w:rsidP="00BC1A48">
      <w:pPr>
        <w:jc w:val="both"/>
        <w:rPr>
          <w:rFonts w:cstheme="minorHAnsi"/>
          <w:b/>
          <w:bCs/>
          <w:i/>
          <w:iCs/>
          <w:sz w:val="20"/>
          <w:szCs w:val="20"/>
          <w:lang w:val="fr-BE"/>
        </w:rPr>
      </w:pPr>
      <w:r w:rsidRPr="00FE2B43">
        <w:rPr>
          <w:rFonts w:cstheme="minorHAnsi"/>
          <w:b/>
          <w:bCs/>
          <w:i/>
          <w:iCs/>
          <w:sz w:val="20"/>
          <w:szCs w:val="20"/>
          <w:lang w:val="fr-BE"/>
        </w:rPr>
        <w:t>53- Est-ce qu’ils se sont transmis cette injonction ? Ils sont plutôt des gens transgresseurs.</w:t>
      </w:r>
    </w:p>
    <w:p w14:paraId="62E861ED" w14:textId="77777777" w:rsidR="00F45E60" w:rsidRPr="00FE2B43" w:rsidRDefault="00F45E60" w:rsidP="00BC1A48">
      <w:pPr>
        <w:jc w:val="both"/>
        <w:rPr>
          <w:rFonts w:cstheme="minorHAnsi"/>
          <w:b/>
          <w:bCs/>
          <w:i/>
          <w:iCs/>
          <w:sz w:val="20"/>
          <w:szCs w:val="20"/>
          <w:lang w:val="fr-BE"/>
        </w:rPr>
      </w:pPr>
      <w:r w:rsidRPr="00FE2B43">
        <w:rPr>
          <w:rFonts w:cstheme="minorHAnsi"/>
          <w:b/>
          <w:bCs/>
          <w:i/>
          <w:iCs/>
          <w:sz w:val="20"/>
          <w:szCs w:val="20"/>
          <w:lang w:val="fr-BE"/>
        </w:rPr>
        <w:t>54- Détourne-toi d’eux, tu ne seras pas blâmé [à leur sujet].</w:t>
      </w:r>
    </w:p>
    <w:p w14:paraId="08019A0B" w14:textId="77777777" w:rsidR="00F45E60" w:rsidRPr="00FE2B43" w:rsidRDefault="00F45E60" w:rsidP="00BC1A48">
      <w:pPr>
        <w:jc w:val="both"/>
        <w:rPr>
          <w:rFonts w:cstheme="minorHAnsi"/>
          <w:b/>
          <w:bCs/>
          <w:i/>
          <w:iCs/>
          <w:sz w:val="20"/>
          <w:szCs w:val="20"/>
          <w:lang w:val="fr-BE"/>
        </w:rPr>
      </w:pPr>
      <w:r w:rsidRPr="00FE2B43">
        <w:rPr>
          <w:rFonts w:cstheme="minorHAnsi"/>
          <w:b/>
          <w:bCs/>
          <w:i/>
          <w:iCs/>
          <w:sz w:val="20"/>
          <w:szCs w:val="20"/>
          <w:lang w:val="fr-BE"/>
        </w:rPr>
        <w:t>55- Et rappelle ; car le rappel profite aux croyants.</w:t>
      </w:r>
    </w:p>
    <w:p w14:paraId="407F3C69" w14:textId="77777777" w:rsidR="00F45E60" w:rsidRPr="00FE2B43" w:rsidRDefault="00F45E60" w:rsidP="00BC1A48">
      <w:pPr>
        <w:jc w:val="both"/>
        <w:rPr>
          <w:rFonts w:cstheme="minorHAnsi"/>
          <w:b/>
          <w:bCs/>
          <w:i/>
          <w:iCs/>
          <w:sz w:val="20"/>
          <w:szCs w:val="20"/>
          <w:lang w:val="fr-BE"/>
        </w:rPr>
      </w:pPr>
    </w:p>
    <w:p w14:paraId="6C3D6C9F" w14:textId="232ADD03" w:rsidR="00F45E60" w:rsidRPr="00FE2B43" w:rsidRDefault="00F45E60" w:rsidP="00BC1A48">
      <w:pPr>
        <w:jc w:val="both"/>
        <w:rPr>
          <w:rFonts w:cstheme="minorHAnsi"/>
          <w:lang w:val="fr-FR" w:bidi="fa-IR"/>
        </w:rPr>
      </w:pPr>
      <w:r w:rsidRPr="00FE2B43">
        <w:rPr>
          <w:rFonts w:cstheme="minorHAnsi"/>
          <w:lang w:val="fr-FR" w:bidi="fa-IR"/>
        </w:rPr>
        <w:t>Dans le trente-neuvième verset de cette même sourate, il était dit que Pharaon accusait Moïse</w:t>
      </w:r>
      <w:r w:rsidR="004C4A59">
        <w:rPr>
          <w:rFonts w:cstheme="minorHAnsi"/>
          <w:lang w:val="fr-FR" w:bidi="fa-IR"/>
        </w:rPr>
        <w:t xml:space="preserve"> (a)</w:t>
      </w:r>
      <w:r w:rsidRPr="00FE2B43">
        <w:rPr>
          <w:rFonts w:cstheme="minorHAnsi"/>
          <w:lang w:val="fr-FR" w:bidi="fa-IR"/>
        </w:rPr>
        <w:t xml:space="preserve"> de sorcellerie et de folie. Ces versets montre</w:t>
      </w:r>
      <w:r w:rsidR="003E1FB4">
        <w:rPr>
          <w:rFonts w:cstheme="minorHAnsi"/>
          <w:lang w:val="fr-FR" w:bidi="fa-IR"/>
        </w:rPr>
        <w:t xml:space="preserve">nt maintenant clairement qu’il n'était pas le </w:t>
      </w:r>
      <w:r w:rsidRPr="00FE2B43">
        <w:rPr>
          <w:rFonts w:cstheme="minorHAnsi"/>
          <w:lang w:val="fr-FR" w:bidi="fa-IR"/>
        </w:rPr>
        <w:t>se</w:t>
      </w:r>
      <w:r w:rsidR="003E1FB4">
        <w:rPr>
          <w:rFonts w:cstheme="minorHAnsi"/>
          <w:lang w:val="fr-FR" w:bidi="fa-IR"/>
        </w:rPr>
        <w:t>ul à employer cette méthode</w:t>
      </w:r>
      <w:r w:rsidRPr="00FE2B43">
        <w:rPr>
          <w:rFonts w:cstheme="minorHAnsi"/>
          <w:lang w:val="fr-FR" w:bidi="fa-IR"/>
        </w:rPr>
        <w:t xml:space="preserve">, mais que tous les adversaires des </w:t>
      </w:r>
      <w:r w:rsidR="00450AB6">
        <w:rPr>
          <w:rFonts w:cstheme="minorHAnsi"/>
          <w:lang w:val="fr-FR" w:bidi="fa-IR"/>
        </w:rPr>
        <w:t>P</w:t>
      </w:r>
      <w:r w:rsidRPr="00FE2B43">
        <w:rPr>
          <w:rFonts w:cstheme="minorHAnsi"/>
          <w:lang w:val="fr-FR" w:bidi="fa-IR"/>
        </w:rPr>
        <w:t xml:space="preserve">rophètes </w:t>
      </w:r>
      <w:r w:rsidR="001A18E0">
        <w:rPr>
          <w:rFonts w:cstheme="minorHAnsi"/>
          <w:lang w:val="fr-FR" w:bidi="fa-IR"/>
        </w:rPr>
        <w:t xml:space="preserve">(a) </w:t>
      </w:r>
      <w:r w:rsidRPr="00FE2B43">
        <w:rPr>
          <w:rFonts w:cstheme="minorHAnsi"/>
          <w:lang w:val="fr-FR" w:bidi="fa-IR"/>
        </w:rPr>
        <w:t xml:space="preserve">à travers l'histoire </w:t>
      </w:r>
      <w:r w:rsidR="001A18E0">
        <w:rPr>
          <w:rFonts w:cstheme="minorHAnsi"/>
          <w:lang w:val="fr-FR" w:bidi="fa-IR"/>
        </w:rPr>
        <w:t>ont eu</w:t>
      </w:r>
      <w:r w:rsidR="001A18E0" w:rsidRPr="00FE2B43">
        <w:rPr>
          <w:rFonts w:cstheme="minorHAnsi"/>
          <w:lang w:val="fr-FR" w:bidi="fa-IR"/>
        </w:rPr>
        <w:t xml:space="preserve"> </w:t>
      </w:r>
      <w:r w:rsidRPr="00FE2B43">
        <w:rPr>
          <w:rFonts w:cstheme="minorHAnsi"/>
          <w:lang w:val="fr-FR" w:bidi="fa-IR"/>
        </w:rPr>
        <w:t xml:space="preserve">recours à ce type de calomnies. Les </w:t>
      </w:r>
      <w:r w:rsidR="001A18E0">
        <w:rPr>
          <w:rFonts w:cstheme="minorHAnsi"/>
          <w:lang w:val="fr-FR" w:bidi="fa-IR"/>
        </w:rPr>
        <w:t>P</w:t>
      </w:r>
      <w:r w:rsidRPr="00FE2B43">
        <w:rPr>
          <w:rFonts w:cstheme="minorHAnsi"/>
          <w:lang w:val="fr-FR" w:bidi="fa-IR"/>
        </w:rPr>
        <w:t xml:space="preserve">rophètes purs </w:t>
      </w:r>
      <w:r w:rsidR="001A18E0">
        <w:rPr>
          <w:rFonts w:cstheme="minorHAnsi"/>
          <w:lang w:val="fr-FR" w:bidi="fa-IR"/>
        </w:rPr>
        <w:t xml:space="preserve">(a) </w:t>
      </w:r>
      <w:r w:rsidRPr="00FE2B43">
        <w:rPr>
          <w:rFonts w:cstheme="minorHAnsi"/>
          <w:lang w:val="fr-FR" w:bidi="fa-IR"/>
        </w:rPr>
        <w:t>étaient ainsi régulièrement l'objet de telles diffamations, d'une génération à l'autre, comme s'il y avait eu une sorte d'entente tacite entre les ennemis de la vérité.</w:t>
      </w:r>
    </w:p>
    <w:p w14:paraId="0B7CFFDC" w14:textId="77777777" w:rsidR="00F45E60" w:rsidRPr="00FE2B43" w:rsidRDefault="00F45E60" w:rsidP="00BC1A48">
      <w:pPr>
        <w:jc w:val="both"/>
        <w:rPr>
          <w:rFonts w:cstheme="minorHAnsi"/>
          <w:lang w:val="fr-FR" w:bidi="fa-IR"/>
        </w:rPr>
      </w:pPr>
      <w:r w:rsidRPr="00FE2B43">
        <w:rPr>
          <w:rFonts w:cstheme="minorHAnsi"/>
          <w:lang w:val="fr-FR" w:bidi="fa-IR"/>
        </w:rPr>
        <w:t>Cette comparaison souligne la constance des tactiques déployées pour dénigrer les messagers divins, témoignant de l'opposition systématique à laquelle ils ont dû faire face, tout en mettant en exergue la nécessité pour l'homme de fuir résolument le mal et l'erreur pour se réfugier auprès de Dieu.</w:t>
      </w:r>
      <w:r w:rsidRPr="00FE2B43">
        <w:rPr>
          <w:rStyle w:val="Appelnotedebasdep"/>
          <w:rFonts w:cstheme="minorHAnsi"/>
          <w:lang w:val="fr-FR" w:bidi="fa-IR"/>
        </w:rPr>
        <w:footnoteReference w:id="24"/>
      </w:r>
    </w:p>
    <w:p w14:paraId="55704435" w14:textId="77777777" w:rsidR="00F45E60" w:rsidRPr="00FE2B43" w:rsidRDefault="00F45E60" w:rsidP="00BC1A48">
      <w:pPr>
        <w:jc w:val="both"/>
        <w:rPr>
          <w:rFonts w:cstheme="minorHAnsi"/>
          <w:lang w:val="fr-FR" w:bidi="fa-IR"/>
        </w:rPr>
      </w:pPr>
    </w:p>
    <w:p w14:paraId="4EF58250" w14:textId="77777777" w:rsidR="00F45E60" w:rsidRDefault="00F45E60" w:rsidP="00BC1A48">
      <w:pPr>
        <w:jc w:val="both"/>
        <w:rPr>
          <w:rFonts w:cstheme="minorHAnsi"/>
          <w:lang w:val="fr-FR" w:bidi="fa-IR"/>
        </w:rPr>
      </w:pPr>
    </w:p>
    <w:p w14:paraId="663D8383" w14:textId="77777777" w:rsidR="003617BB" w:rsidRDefault="003617BB" w:rsidP="00BC1A48">
      <w:pPr>
        <w:jc w:val="both"/>
        <w:rPr>
          <w:rFonts w:cstheme="minorHAnsi"/>
          <w:lang w:val="fr-FR" w:bidi="fa-IR"/>
        </w:rPr>
      </w:pPr>
    </w:p>
    <w:p w14:paraId="37D818FC" w14:textId="77777777" w:rsidR="003617BB" w:rsidRDefault="003617BB" w:rsidP="00BC1A48">
      <w:pPr>
        <w:jc w:val="both"/>
        <w:rPr>
          <w:rFonts w:cstheme="minorHAnsi"/>
          <w:lang w:val="fr-FR" w:bidi="fa-IR"/>
        </w:rPr>
      </w:pPr>
    </w:p>
    <w:p w14:paraId="477AC7CE" w14:textId="77777777" w:rsidR="003617BB" w:rsidRDefault="003617BB" w:rsidP="00BC1A48">
      <w:pPr>
        <w:jc w:val="both"/>
        <w:rPr>
          <w:rFonts w:cstheme="minorHAnsi"/>
          <w:lang w:val="fr-FR" w:bidi="fa-IR"/>
        </w:rPr>
      </w:pPr>
    </w:p>
    <w:p w14:paraId="33F79D8A" w14:textId="77777777" w:rsidR="003617BB" w:rsidRDefault="003617BB" w:rsidP="00BC1A48">
      <w:pPr>
        <w:jc w:val="both"/>
        <w:rPr>
          <w:rFonts w:cstheme="minorHAnsi"/>
          <w:lang w:val="fr-FR" w:bidi="fa-IR"/>
        </w:rPr>
      </w:pPr>
    </w:p>
    <w:p w14:paraId="2DB80969" w14:textId="77777777" w:rsidR="003617BB" w:rsidRDefault="003617BB" w:rsidP="00BC1A48">
      <w:pPr>
        <w:jc w:val="both"/>
        <w:rPr>
          <w:rFonts w:cstheme="minorHAnsi"/>
          <w:lang w:val="fr-FR" w:bidi="fa-IR"/>
        </w:rPr>
      </w:pPr>
    </w:p>
    <w:p w14:paraId="29F433F8" w14:textId="783A7569" w:rsidR="003617BB" w:rsidRPr="00FE2B43" w:rsidRDefault="003617BB" w:rsidP="003617BB">
      <w:pPr>
        <w:jc w:val="right"/>
        <w:rPr>
          <w:rFonts w:cstheme="minorHAnsi"/>
          <w:lang w:val="fr-FR" w:bidi="fa-IR"/>
        </w:rPr>
      </w:pPr>
      <w:r w:rsidRPr="00635091">
        <w:rPr>
          <w:rFonts w:cs="KFGQPC Uthmanic Script HAFS"/>
          <w:color w:val="000000"/>
          <w:sz w:val="36"/>
          <w:szCs w:val="36"/>
          <w:shd w:val="clear" w:color="auto" w:fill="FFFFFF"/>
          <w:rtl/>
        </w:rPr>
        <w:lastRenderedPageBreak/>
        <w:t xml:space="preserve">وَمَا </w:t>
      </w:r>
      <w:proofErr w:type="spellStart"/>
      <w:r w:rsidRPr="00635091">
        <w:rPr>
          <w:rFonts w:cs="KFGQPC Uthmanic Script HAFS"/>
          <w:color w:val="000000"/>
          <w:sz w:val="36"/>
          <w:szCs w:val="36"/>
          <w:shd w:val="clear" w:color="auto" w:fill="FFFFFF"/>
          <w:rtl/>
        </w:rPr>
        <w:t>خَلَقۡتُ</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hint="cs"/>
          <w:color w:val="000000"/>
          <w:sz w:val="36"/>
          <w:szCs w:val="36"/>
          <w:shd w:val="clear" w:color="auto" w:fill="FFFFFF"/>
          <w:rtl/>
        </w:rPr>
        <w:t>ٱ</w:t>
      </w:r>
      <w:r w:rsidRPr="00635091">
        <w:rPr>
          <w:rFonts w:cs="KFGQPC Uthmanic Script HAFS" w:hint="eastAsia"/>
          <w:color w:val="000000"/>
          <w:sz w:val="36"/>
          <w:szCs w:val="36"/>
          <w:shd w:val="clear" w:color="auto" w:fill="FFFFFF"/>
          <w:rtl/>
        </w:rPr>
        <w:t>لۡجِنَّ</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hint="eastAsia"/>
          <w:color w:val="000000"/>
          <w:sz w:val="36"/>
          <w:szCs w:val="36"/>
          <w:shd w:val="clear" w:color="auto" w:fill="FFFFFF"/>
          <w:rtl/>
        </w:rPr>
        <w:t>وَ</w:t>
      </w:r>
      <w:r w:rsidRPr="00635091">
        <w:rPr>
          <w:rFonts w:cs="KFGQPC Uthmanic Script HAFS" w:hint="cs"/>
          <w:color w:val="000000"/>
          <w:sz w:val="36"/>
          <w:szCs w:val="36"/>
          <w:shd w:val="clear" w:color="auto" w:fill="FFFFFF"/>
          <w:rtl/>
        </w:rPr>
        <w:t>ٱ</w:t>
      </w:r>
      <w:r w:rsidRPr="00635091">
        <w:rPr>
          <w:rFonts w:cs="KFGQPC Uthmanic Script HAFS" w:hint="eastAsia"/>
          <w:color w:val="000000"/>
          <w:sz w:val="36"/>
          <w:szCs w:val="36"/>
          <w:shd w:val="clear" w:color="auto" w:fill="FFFFFF"/>
          <w:rtl/>
        </w:rPr>
        <w:t>لۡإِنسَ</w:t>
      </w:r>
      <w:proofErr w:type="spellEnd"/>
      <w:r w:rsidRPr="00635091">
        <w:rPr>
          <w:rFonts w:cs="KFGQPC Uthmanic Script HAFS"/>
          <w:color w:val="000000"/>
          <w:sz w:val="36"/>
          <w:szCs w:val="36"/>
          <w:shd w:val="clear" w:color="auto" w:fill="FFFFFF"/>
          <w:rtl/>
        </w:rPr>
        <w:t xml:space="preserve"> إِلَّا لِيَعۡبُدُونِ٥٦ </w:t>
      </w:r>
      <w:proofErr w:type="spellStart"/>
      <w:r w:rsidRPr="00635091">
        <w:rPr>
          <w:rFonts w:cs="KFGQPC Uthmanic Script HAFS"/>
          <w:color w:val="000000"/>
          <w:sz w:val="36"/>
          <w:szCs w:val="36"/>
          <w:shd w:val="clear" w:color="auto" w:fill="FFFFFF"/>
          <w:rtl/>
        </w:rPr>
        <w:t>مَآ</w:t>
      </w:r>
      <w:proofErr w:type="spellEnd"/>
      <w:r w:rsidRPr="00635091">
        <w:rPr>
          <w:rFonts w:cs="KFGQPC Uthmanic Script HAFS"/>
          <w:color w:val="000000"/>
          <w:sz w:val="36"/>
          <w:szCs w:val="36"/>
          <w:shd w:val="clear" w:color="auto" w:fill="FFFFFF"/>
          <w:rtl/>
        </w:rPr>
        <w:t xml:space="preserve"> أُرِيدُ </w:t>
      </w:r>
      <w:proofErr w:type="spellStart"/>
      <w:r w:rsidRPr="00635091">
        <w:rPr>
          <w:rFonts w:cs="KFGQPC Uthmanic Script HAFS"/>
          <w:color w:val="000000"/>
          <w:sz w:val="36"/>
          <w:szCs w:val="36"/>
          <w:shd w:val="clear" w:color="auto" w:fill="FFFFFF"/>
          <w:rtl/>
        </w:rPr>
        <w:t>مِنۡهُم</w:t>
      </w:r>
      <w:proofErr w:type="spellEnd"/>
      <w:r w:rsidRPr="00635091">
        <w:rPr>
          <w:rFonts w:cs="KFGQPC Uthmanic Script HAFS"/>
          <w:color w:val="000000"/>
          <w:sz w:val="36"/>
          <w:szCs w:val="36"/>
          <w:shd w:val="clear" w:color="auto" w:fill="FFFFFF"/>
          <w:rtl/>
        </w:rPr>
        <w:t xml:space="preserve"> مِّن </w:t>
      </w:r>
      <w:proofErr w:type="spellStart"/>
      <w:r w:rsidRPr="00635091">
        <w:rPr>
          <w:rFonts w:cs="KFGQPC Uthmanic Script HAFS"/>
          <w:color w:val="000000"/>
          <w:sz w:val="36"/>
          <w:szCs w:val="36"/>
          <w:shd w:val="clear" w:color="auto" w:fill="FFFFFF"/>
          <w:rtl/>
        </w:rPr>
        <w:t>رِّزۡق</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color w:val="000000"/>
          <w:sz w:val="36"/>
          <w:szCs w:val="36"/>
          <w:shd w:val="clear" w:color="auto" w:fill="FFFFFF"/>
          <w:rtl/>
        </w:rPr>
        <w:t>وَمَآ</w:t>
      </w:r>
      <w:proofErr w:type="spellEnd"/>
      <w:r w:rsidRPr="00635091">
        <w:rPr>
          <w:rFonts w:cs="KFGQPC Uthmanic Script HAFS"/>
          <w:color w:val="000000"/>
          <w:sz w:val="36"/>
          <w:szCs w:val="36"/>
          <w:shd w:val="clear" w:color="auto" w:fill="FFFFFF"/>
          <w:rtl/>
        </w:rPr>
        <w:t xml:space="preserve"> أُرِيدُ أَن يُطۡعِمُونِ٥٧ إِنَّ </w:t>
      </w:r>
      <w:proofErr w:type="spellStart"/>
      <w:r w:rsidRPr="00635091">
        <w:rPr>
          <w:rFonts w:cs="KFGQPC Uthmanic Script HAFS" w:hint="cs"/>
          <w:color w:val="000000"/>
          <w:sz w:val="36"/>
          <w:szCs w:val="36"/>
          <w:shd w:val="clear" w:color="auto" w:fill="FFFFFF"/>
          <w:rtl/>
        </w:rPr>
        <w:t>ٱ</w:t>
      </w:r>
      <w:r w:rsidRPr="00635091">
        <w:rPr>
          <w:rFonts w:cs="KFGQPC Uthmanic Script HAFS" w:hint="eastAsia"/>
          <w:color w:val="000000"/>
          <w:sz w:val="36"/>
          <w:szCs w:val="36"/>
          <w:shd w:val="clear" w:color="auto" w:fill="FFFFFF"/>
          <w:rtl/>
        </w:rPr>
        <w:t>للَّهَ</w:t>
      </w:r>
      <w:proofErr w:type="spellEnd"/>
      <w:r w:rsidRPr="00635091">
        <w:rPr>
          <w:rFonts w:cs="KFGQPC Uthmanic Script HAFS"/>
          <w:color w:val="000000"/>
          <w:sz w:val="36"/>
          <w:szCs w:val="36"/>
          <w:shd w:val="clear" w:color="auto" w:fill="FFFFFF"/>
          <w:rtl/>
        </w:rPr>
        <w:t xml:space="preserve"> هُوَ </w:t>
      </w:r>
      <w:proofErr w:type="spellStart"/>
      <w:r w:rsidRPr="00635091">
        <w:rPr>
          <w:rFonts w:cs="KFGQPC Uthmanic Script HAFS" w:hint="cs"/>
          <w:color w:val="000000"/>
          <w:sz w:val="36"/>
          <w:szCs w:val="36"/>
          <w:shd w:val="clear" w:color="auto" w:fill="FFFFFF"/>
          <w:rtl/>
        </w:rPr>
        <w:t>ٱ</w:t>
      </w:r>
      <w:r w:rsidRPr="00635091">
        <w:rPr>
          <w:rFonts w:cs="KFGQPC Uthmanic Script HAFS" w:hint="eastAsia"/>
          <w:color w:val="000000"/>
          <w:sz w:val="36"/>
          <w:szCs w:val="36"/>
          <w:shd w:val="clear" w:color="auto" w:fill="FFFFFF"/>
          <w:rtl/>
        </w:rPr>
        <w:t>لرَّزَّاقُ</w:t>
      </w:r>
      <w:proofErr w:type="spellEnd"/>
      <w:r w:rsidRPr="00635091">
        <w:rPr>
          <w:rFonts w:cs="KFGQPC Uthmanic Script HAFS"/>
          <w:color w:val="000000"/>
          <w:sz w:val="36"/>
          <w:szCs w:val="36"/>
          <w:shd w:val="clear" w:color="auto" w:fill="FFFFFF"/>
          <w:rtl/>
        </w:rPr>
        <w:t xml:space="preserve"> ذُو </w:t>
      </w:r>
      <w:proofErr w:type="spellStart"/>
      <w:r w:rsidRPr="00635091">
        <w:rPr>
          <w:rFonts w:cs="KFGQPC Uthmanic Script HAFS" w:hint="cs"/>
          <w:color w:val="000000"/>
          <w:sz w:val="36"/>
          <w:szCs w:val="36"/>
          <w:shd w:val="clear" w:color="auto" w:fill="FFFFFF"/>
          <w:rtl/>
        </w:rPr>
        <w:t>ٱ</w:t>
      </w:r>
      <w:r w:rsidRPr="00635091">
        <w:rPr>
          <w:rFonts w:cs="KFGQPC Uthmanic Script HAFS" w:hint="eastAsia"/>
          <w:color w:val="000000"/>
          <w:sz w:val="36"/>
          <w:szCs w:val="36"/>
          <w:shd w:val="clear" w:color="auto" w:fill="FFFFFF"/>
          <w:rtl/>
        </w:rPr>
        <w:t>لۡقُوَّةِ</w:t>
      </w:r>
      <w:proofErr w:type="spellEnd"/>
      <w:r w:rsidRPr="00635091">
        <w:rPr>
          <w:rFonts w:cs="KFGQPC Uthmanic Script HAFS"/>
          <w:color w:val="000000"/>
          <w:sz w:val="36"/>
          <w:szCs w:val="36"/>
          <w:shd w:val="clear" w:color="auto" w:fill="FFFFFF"/>
          <w:rtl/>
        </w:rPr>
        <w:t xml:space="preserve"> </w:t>
      </w:r>
      <w:r w:rsidRPr="00635091">
        <w:rPr>
          <w:rFonts w:cs="KFGQPC Uthmanic Script HAFS" w:hint="cs"/>
          <w:color w:val="000000"/>
          <w:sz w:val="36"/>
          <w:szCs w:val="36"/>
          <w:shd w:val="clear" w:color="auto" w:fill="FFFFFF"/>
          <w:rtl/>
        </w:rPr>
        <w:t>ٱ</w:t>
      </w:r>
      <w:r w:rsidRPr="00635091">
        <w:rPr>
          <w:rFonts w:cs="KFGQPC Uthmanic Script HAFS" w:hint="eastAsia"/>
          <w:color w:val="000000"/>
          <w:sz w:val="36"/>
          <w:szCs w:val="36"/>
          <w:shd w:val="clear" w:color="auto" w:fill="FFFFFF"/>
          <w:rtl/>
        </w:rPr>
        <w:t>لۡمَتِينُ</w:t>
      </w:r>
      <w:r w:rsidRPr="00635091">
        <w:rPr>
          <w:rFonts w:cs="KFGQPC Uthmanic Script HAFS"/>
          <w:color w:val="000000"/>
          <w:sz w:val="36"/>
          <w:szCs w:val="36"/>
          <w:shd w:val="clear" w:color="auto" w:fill="FFFFFF"/>
          <w:rtl/>
        </w:rPr>
        <w:t>٥٨</w:t>
      </w:r>
    </w:p>
    <w:p w14:paraId="3B9527D5" w14:textId="77777777" w:rsidR="00F45E60" w:rsidRPr="00FE2B43" w:rsidRDefault="00F45E60" w:rsidP="00BC1A48">
      <w:pPr>
        <w:jc w:val="both"/>
        <w:rPr>
          <w:rFonts w:cstheme="minorHAnsi"/>
          <w:lang w:val="fr-FR" w:bidi="fa-IR"/>
        </w:rPr>
      </w:pPr>
    </w:p>
    <w:p w14:paraId="6425D804" w14:textId="77777777" w:rsidR="00F45E60" w:rsidRPr="00FE2B43" w:rsidRDefault="00F45E60" w:rsidP="00BC1A48">
      <w:pPr>
        <w:jc w:val="both"/>
        <w:rPr>
          <w:rFonts w:cstheme="minorHAnsi"/>
          <w:b/>
          <w:bCs/>
          <w:i/>
          <w:iCs/>
          <w:sz w:val="20"/>
          <w:szCs w:val="20"/>
          <w:lang w:val="fr-BE"/>
        </w:rPr>
      </w:pPr>
      <w:r w:rsidRPr="00FE2B43">
        <w:rPr>
          <w:rFonts w:cstheme="minorHAnsi"/>
          <w:b/>
          <w:bCs/>
          <w:i/>
          <w:iCs/>
          <w:sz w:val="20"/>
          <w:szCs w:val="20"/>
          <w:lang w:val="fr-BE"/>
        </w:rPr>
        <w:t xml:space="preserve">56- Je n’ai créé les </w:t>
      </w:r>
      <w:proofErr w:type="spellStart"/>
      <w:r w:rsidRPr="00FE2B43">
        <w:rPr>
          <w:rFonts w:cstheme="minorHAnsi"/>
          <w:b/>
          <w:bCs/>
          <w:i/>
          <w:iCs/>
          <w:sz w:val="20"/>
          <w:szCs w:val="20"/>
          <w:lang w:val="fr-BE"/>
        </w:rPr>
        <w:t>djinns</w:t>
      </w:r>
      <w:proofErr w:type="spellEnd"/>
      <w:r w:rsidRPr="00FE2B43">
        <w:rPr>
          <w:rFonts w:cstheme="minorHAnsi"/>
          <w:b/>
          <w:bCs/>
          <w:i/>
          <w:iCs/>
          <w:sz w:val="20"/>
          <w:szCs w:val="20"/>
          <w:lang w:val="fr-BE"/>
        </w:rPr>
        <w:t xml:space="preserve"> et les hommes que pour qu’ils M’adorent.</w:t>
      </w:r>
    </w:p>
    <w:p w14:paraId="1ADCEFCA" w14:textId="77777777" w:rsidR="00F45E60" w:rsidRPr="00FE2B43" w:rsidRDefault="00F45E60" w:rsidP="00BC1A48">
      <w:pPr>
        <w:jc w:val="both"/>
        <w:rPr>
          <w:rFonts w:cstheme="minorHAnsi"/>
          <w:b/>
          <w:bCs/>
          <w:i/>
          <w:iCs/>
          <w:sz w:val="20"/>
          <w:szCs w:val="20"/>
          <w:lang w:val="fr-BE"/>
        </w:rPr>
      </w:pPr>
      <w:r w:rsidRPr="00FE2B43">
        <w:rPr>
          <w:rFonts w:cstheme="minorHAnsi"/>
          <w:b/>
          <w:bCs/>
          <w:i/>
          <w:iCs/>
          <w:sz w:val="20"/>
          <w:szCs w:val="20"/>
          <w:lang w:val="fr-BE"/>
        </w:rPr>
        <w:t>57- Je ne cherche pas d’eux une subsistance ; et Je ne veux pas qu’ils Me nourrissent.</w:t>
      </w:r>
    </w:p>
    <w:p w14:paraId="28E7E629" w14:textId="77777777" w:rsidR="00F45E60" w:rsidRPr="00FE2B43" w:rsidRDefault="00F45E60" w:rsidP="00BC1A48">
      <w:pPr>
        <w:jc w:val="both"/>
        <w:rPr>
          <w:rFonts w:cstheme="minorHAnsi"/>
          <w:b/>
          <w:bCs/>
          <w:i/>
          <w:iCs/>
          <w:sz w:val="20"/>
          <w:szCs w:val="20"/>
          <w:lang w:val="fr-BE"/>
        </w:rPr>
      </w:pPr>
      <w:r w:rsidRPr="00FE2B43">
        <w:rPr>
          <w:rFonts w:cstheme="minorHAnsi"/>
          <w:b/>
          <w:bCs/>
          <w:i/>
          <w:iCs/>
          <w:sz w:val="20"/>
          <w:szCs w:val="20"/>
          <w:lang w:val="fr-BE"/>
        </w:rPr>
        <w:t>58- En vérité, c’est Allah qui est le Grand Pourvoyeur, Le Détenteur de la force, l’Inébranlable.</w:t>
      </w:r>
    </w:p>
    <w:p w14:paraId="63757B33" w14:textId="77777777" w:rsidR="00F45E60" w:rsidRPr="00FE2B43" w:rsidRDefault="00F45E60" w:rsidP="00BC1A48">
      <w:pPr>
        <w:jc w:val="both"/>
        <w:rPr>
          <w:rFonts w:cstheme="minorHAnsi"/>
          <w:lang w:val="fr-FR" w:bidi="fa-IR"/>
        </w:rPr>
      </w:pPr>
    </w:p>
    <w:p w14:paraId="2D04383C" w14:textId="77777777" w:rsidR="00F45E60" w:rsidRPr="00FE2B43" w:rsidRDefault="00F45E60" w:rsidP="00BC1A48">
      <w:pPr>
        <w:jc w:val="both"/>
        <w:rPr>
          <w:rFonts w:cstheme="minorHAnsi"/>
          <w:lang w:val="fr-FR" w:bidi="fa-IR"/>
        </w:rPr>
      </w:pPr>
      <w:r w:rsidRPr="00FE2B43">
        <w:rPr>
          <w:rFonts w:cstheme="minorHAnsi"/>
          <w:lang w:val="fr-FR" w:bidi="fa-IR"/>
        </w:rPr>
        <w:t>1- Plusieurs objectifs de la création humaine sont mentionnés dans les versets du Coran :</w:t>
      </w:r>
    </w:p>
    <w:p w14:paraId="15EE0E12" w14:textId="77777777" w:rsidR="00F45E60" w:rsidRPr="00FE2B43" w:rsidRDefault="00F45E60" w:rsidP="00BC1A48">
      <w:pPr>
        <w:jc w:val="both"/>
        <w:rPr>
          <w:rFonts w:cstheme="minorHAnsi"/>
          <w:lang w:val="fr-FR" w:bidi="fa-IR"/>
        </w:rPr>
      </w:pPr>
      <w:r w:rsidRPr="00FE2B43">
        <w:rPr>
          <w:rFonts w:cstheme="minorHAnsi"/>
          <w:lang w:val="fr-FR" w:bidi="fa-IR"/>
        </w:rPr>
        <w:t>a) L'adoration de Dieu</w:t>
      </w:r>
      <w:r w:rsidR="003F278A">
        <w:rPr>
          <w:rFonts w:cstheme="minorHAnsi"/>
          <w:lang w:val="fr-FR" w:bidi="fa-IR"/>
        </w:rPr>
        <w:t> ;</w:t>
      </w:r>
    </w:p>
    <w:p w14:paraId="689E8BD3" w14:textId="77777777" w:rsidR="00F45E60" w:rsidRPr="00FE2B43" w:rsidRDefault="00F45E60" w:rsidP="00BC1A48">
      <w:pPr>
        <w:jc w:val="both"/>
        <w:rPr>
          <w:rFonts w:cstheme="minorHAnsi"/>
          <w:lang w:val="fr-FR" w:bidi="fa-IR"/>
        </w:rPr>
      </w:pPr>
      <w:r w:rsidRPr="00FE2B43">
        <w:rPr>
          <w:rFonts w:cstheme="minorHAnsi"/>
          <w:lang w:val="fr-FR" w:bidi="fa-IR"/>
        </w:rPr>
        <w:t>b) La mise à l'épreuve des êtres humains</w:t>
      </w:r>
      <w:r w:rsidR="003F278A">
        <w:rPr>
          <w:rFonts w:cstheme="minorHAnsi"/>
          <w:lang w:val="fr-FR" w:bidi="fa-IR"/>
        </w:rPr>
        <w:t xml:space="preserve"> ; </w:t>
      </w:r>
    </w:p>
    <w:p w14:paraId="2566FBD7" w14:textId="77777777" w:rsidR="00F45E60" w:rsidRPr="00FE2B43" w:rsidRDefault="00F45E60" w:rsidP="00BC1A48">
      <w:pPr>
        <w:jc w:val="both"/>
        <w:rPr>
          <w:rFonts w:cstheme="minorHAnsi"/>
          <w:lang w:val="fr-FR" w:bidi="fa-IR"/>
        </w:rPr>
      </w:pPr>
      <w:r w:rsidRPr="00FE2B43">
        <w:rPr>
          <w:rFonts w:cstheme="minorHAnsi"/>
          <w:lang w:val="fr-FR" w:bidi="fa-IR"/>
        </w:rPr>
        <w:t>c) La connaissance de la puissance de Dieu</w:t>
      </w:r>
      <w:r w:rsidR="003F278A">
        <w:rPr>
          <w:rFonts w:cstheme="minorHAnsi"/>
          <w:lang w:val="fr-FR" w:bidi="fa-IR"/>
        </w:rPr>
        <w:t xml:space="preserve"> ; </w:t>
      </w:r>
    </w:p>
    <w:p w14:paraId="7AD826F1" w14:textId="77777777" w:rsidR="00F45E60" w:rsidRPr="00FE2B43" w:rsidRDefault="00F45E60" w:rsidP="00BC1A48">
      <w:pPr>
        <w:jc w:val="both"/>
        <w:rPr>
          <w:rFonts w:cstheme="minorHAnsi"/>
          <w:lang w:val="fr-FR" w:bidi="fa-IR"/>
        </w:rPr>
      </w:pPr>
      <w:r w:rsidRPr="00FE2B43">
        <w:rPr>
          <w:rFonts w:cstheme="minorHAnsi"/>
          <w:lang w:val="fr-FR" w:bidi="fa-IR"/>
        </w:rPr>
        <w:t>d) La miséricorde divine</w:t>
      </w:r>
      <w:r w:rsidR="003F278A">
        <w:rPr>
          <w:rFonts w:cstheme="minorHAnsi"/>
          <w:lang w:val="fr-FR" w:bidi="fa-IR"/>
        </w:rPr>
        <w:t>.</w:t>
      </w:r>
    </w:p>
    <w:p w14:paraId="515AE276" w14:textId="3FB89232" w:rsidR="00F45E60" w:rsidRPr="00FE2B43" w:rsidRDefault="00F45E60" w:rsidP="00BC1A48">
      <w:pPr>
        <w:jc w:val="both"/>
        <w:rPr>
          <w:rFonts w:cstheme="minorHAnsi"/>
          <w:lang w:val="fr-FR" w:bidi="fa-IR"/>
        </w:rPr>
      </w:pPr>
      <w:r w:rsidRPr="00FE2B43">
        <w:rPr>
          <w:rFonts w:cstheme="minorHAnsi"/>
          <w:lang w:val="fr-FR" w:bidi="fa-IR"/>
        </w:rPr>
        <w:t>Cependant, il semble que l'objectif principal de la création humaine soit l'évolution spirituelle et l'atteinte de la proximité avec Dieu. La connaissance de Dieu est le point de départ, les épreuves divines forment la partie</w:t>
      </w:r>
      <w:r w:rsidR="003E1FB4">
        <w:rPr>
          <w:rFonts w:cstheme="minorHAnsi"/>
          <w:lang w:val="fr-FR" w:bidi="fa-IR"/>
        </w:rPr>
        <w:t xml:space="preserve"> qui permet le perfectionnement </w:t>
      </w:r>
      <w:r w:rsidRPr="00FE2B43">
        <w:rPr>
          <w:rFonts w:cstheme="minorHAnsi"/>
          <w:lang w:val="fr-FR" w:bidi="fa-IR"/>
        </w:rPr>
        <w:t xml:space="preserve">de ce cheminement, l'adoration est la </w:t>
      </w:r>
      <w:r w:rsidR="003E1FB4">
        <w:rPr>
          <w:rFonts w:cstheme="minorHAnsi"/>
          <w:lang w:val="fr-FR" w:bidi="fa-IR"/>
        </w:rPr>
        <w:t xml:space="preserve">plateforme menant </w:t>
      </w:r>
      <w:r w:rsidRPr="00FE2B43">
        <w:rPr>
          <w:rFonts w:cstheme="minorHAnsi"/>
          <w:lang w:val="fr-FR" w:bidi="fa-IR"/>
        </w:rPr>
        <w:t>vers Dieu, et la miséricorde divine en est le fondement.</w:t>
      </w:r>
    </w:p>
    <w:p w14:paraId="26AEACE6" w14:textId="247483FA" w:rsidR="00F45E60" w:rsidRPr="00FE2B43" w:rsidRDefault="00F45E60" w:rsidP="00BC1A48">
      <w:pPr>
        <w:jc w:val="both"/>
        <w:rPr>
          <w:rFonts w:cstheme="minorHAnsi"/>
          <w:lang w:val="fr-FR" w:bidi="fa-IR"/>
        </w:rPr>
      </w:pPr>
      <w:r w:rsidRPr="00FE2B43">
        <w:rPr>
          <w:rFonts w:cstheme="minorHAnsi"/>
          <w:lang w:val="fr-FR" w:bidi="fa-IR"/>
        </w:rPr>
        <w:t xml:space="preserve">2- </w:t>
      </w:r>
      <w:r w:rsidR="00FD5D46" w:rsidRPr="00FD5D46">
        <w:rPr>
          <w:rFonts w:cstheme="minorHAnsi"/>
          <w:lang w:val="fr-FR" w:bidi="fa-IR"/>
        </w:rPr>
        <w:t>Dans les récits islamiques, il est rapporté par l'Imam as-</w:t>
      </w:r>
      <w:proofErr w:type="spellStart"/>
      <w:r w:rsidR="00FD5D46" w:rsidRPr="00FD5D46">
        <w:rPr>
          <w:rFonts w:cstheme="minorHAnsi"/>
          <w:lang w:val="fr-FR" w:bidi="fa-IR"/>
        </w:rPr>
        <w:t>Sàdiq</w:t>
      </w:r>
      <w:proofErr w:type="spellEnd"/>
      <w:r w:rsidR="00FD5D46" w:rsidRPr="00FD5D46">
        <w:rPr>
          <w:rFonts w:cstheme="minorHAnsi"/>
          <w:lang w:val="fr-FR" w:bidi="fa-IR"/>
        </w:rPr>
        <w:t xml:space="preserve"> (a) que le Très Grand Dieu n'a créé Ses serviteurs que pour qu'ils Le connaissent. Lorsqu'ils Le connaissent, ils L'adorent, et lorsqu'ils L'adorent, ils deviennent des créatures dans le besoin</w:t>
      </w:r>
      <w:r w:rsidRPr="00FE2B43">
        <w:rPr>
          <w:rFonts w:cstheme="minorHAnsi"/>
          <w:lang w:val="fr-FR" w:bidi="fa-IR"/>
        </w:rPr>
        <w:t>.</w:t>
      </w:r>
      <w:r w:rsidRPr="00FE2B43">
        <w:rPr>
          <w:rStyle w:val="Appelnotedebasdep"/>
          <w:rFonts w:cstheme="minorHAnsi"/>
          <w:lang w:val="fr-FR" w:bidi="fa-IR"/>
        </w:rPr>
        <w:footnoteReference w:id="25"/>
      </w:r>
    </w:p>
    <w:p w14:paraId="162BB9D7" w14:textId="77777777" w:rsidR="00F45E60" w:rsidRPr="00FE2B43" w:rsidRDefault="00F45E60" w:rsidP="00BC1A48">
      <w:pPr>
        <w:jc w:val="both"/>
        <w:rPr>
          <w:rFonts w:cstheme="minorHAnsi"/>
          <w:lang w:val="fr-FR" w:bidi="fa-IR"/>
        </w:rPr>
      </w:pPr>
      <w:r w:rsidRPr="00FE2B43">
        <w:rPr>
          <w:rFonts w:cstheme="minorHAnsi"/>
          <w:shd w:val="clear" w:color="auto" w:fill="FFFFFF"/>
          <w:lang w:val="fr-BE"/>
        </w:rPr>
        <w:t>3- On peut se demander : si l'homme recherche un but dans ses activités, c'est pour combler ses propres manques, alors que Dieu n'a aucun manque. Comment Dieu peut-Il donc avoir un but dans la Création ? La réponse est que Dieu est Sage et Savant, donc Il a un but, mais puisqu'Il est autosuffisant, Son but ne vise pas à combler un manque, mais réside dans Sa nature même. Ainsi, le but de créer l'homme revient à l'homme lui-même et à sa perfection.</w:t>
      </w:r>
      <w:r w:rsidRPr="00FE2B43">
        <w:rPr>
          <w:rStyle w:val="Appelnotedebasdep"/>
          <w:rFonts w:cstheme="minorHAnsi"/>
          <w:shd w:val="clear" w:color="auto" w:fill="FFFFFF"/>
        </w:rPr>
        <w:footnoteReference w:id="26"/>
      </w:r>
    </w:p>
    <w:p w14:paraId="26852F1F" w14:textId="77777777" w:rsidR="00F45E60" w:rsidRPr="00FE2B43" w:rsidRDefault="00F45E60" w:rsidP="00BC1A48">
      <w:pPr>
        <w:jc w:val="both"/>
        <w:rPr>
          <w:rFonts w:cstheme="minorHAnsi"/>
          <w:lang w:val="fr-FR" w:bidi="fa-IR"/>
        </w:rPr>
      </w:pPr>
    </w:p>
    <w:p w14:paraId="5E6D6CB6" w14:textId="77777777" w:rsidR="00F45E60" w:rsidRDefault="00F45E60" w:rsidP="00BC1A48">
      <w:pPr>
        <w:jc w:val="both"/>
        <w:rPr>
          <w:rFonts w:cstheme="minorHAnsi"/>
          <w:lang w:val="fr-FR" w:bidi="fa-IR"/>
        </w:rPr>
      </w:pPr>
    </w:p>
    <w:p w14:paraId="6420C02E" w14:textId="77777777" w:rsidR="003617BB" w:rsidRDefault="003617BB" w:rsidP="00BC1A48">
      <w:pPr>
        <w:jc w:val="both"/>
        <w:rPr>
          <w:rFonts w:cstheme="minorHAnsi"/>
          <w:lang w:val="fr-FR" w:bidi="fa-IR"/>
        </w:rPr>
      </w:pPr>
    </w:p>
    <w:p w14:paraId="6EC16D4F" w14:textId="77777777" w:rsidR="003617BB" w:rsidRDefault="003617BB" w:rsidP="00BC1A48">
      <w:pPr>
        <w:jc w:val="both"/>
        <w:rPr>
          <w:rFonts w:cstheme="minorHAnsi"/>
          <w:lang w:val="fr-FR" w:bidi="fa-IR"/>
        </w:rPr>
      </w:pPr>
    </w:p>
    <w:p w14:paraId="381770D6" w14:textId="77777777" w:rsidR="003617BB" w:rsidRDefault="003617BB" w:rsidP="00BC1A48">
      <w:pPr>
        <w:jc w:val="both"/>
        <w:rPr>
          <w:rFonts w:cstheme="minorHAnsi"/>
          <w:lang w:val="fr-FR" w:bidi="fa-IR"/>
        </w:rPr>
      </w:pPr>
    </w:p>
    <w:p w14:paraId="25BA8725" w14:textId="77777777" w:rsidR="003617BB" w:rsidRPr="00635091" w:rsidRDefault="003617BB" w:rsidP="003617BB">
      <w:pPr>
        <w:bidi/>
        <w:spacing w:line="240" w:lineRule="auto"/>
        <w:rPr>
          <w:rFonts w:cs="KFGQPC Uthmanic Script HAFS"/>
          <w:color w:val="000000"/>
          <w:sz w:val="36"/>
          <w:szCs w:val="36"/>
        </w:rPr>
      </w:pPr>
      <w:r w:rsidRPr="00635091">
        <w:rPr>
          <w:rFonts w:cs="KFGQPC Uthmanic Script HAFS"/>
          <w:color w:val="000000"/>
          <w:sz w:val="36"/>
          <w:szCs w:val="36"/>
          <w:shd w:val="clear" w:color="auto" w:fill="FFFFFF"/>
          <w:rtl/>
        </w:rPr>
        <w:lastRenderedPageBreak/>
        <w:t xml:space="preserve">فَإِنَّ لِلَّذِينَ ظَلَمُواْ </w:t>
      </w:r>
      <w:proofErr w:type="spellStart"/>
      <w:r w:rsidRPr="00635091">
        <w:rPr>
          <w:rFonts w:cs="KFGQPC Uthmanic Script HAFS"/>
          <w:color w:val="000000"/>
          <w:sz w:val="36"/>
          <w:szCs w:val="36"/>
          <w:shd w:val="clear" w:color="auto" w:fill="FFFFFF"/>
          <w:rtl/>
        </w:rPr>
        <w:t>ذَنُوبٗا</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color w:val="000000"/>
          <w:sz w:val="36"/>
          <w:szCs w:val="36"/>
          <w:shd w:val="clear" w:color="auto" w:fill="FFFFFF"/>
          <w:rtl/>
        </w:rPr>
        <w:t>مِّثۡلَ</w:t>
      </w:r>
      <w:proofErr w:type="spellEnd"/>
      <w:r w:rsidRPr="00635091">
        <w:rPr>
          <w:rFonts w:cs="KFGQPC Uthmanic Script HAFS"/>
          <w:color w:val="000000"/>
          <w:sz w:val="36"/>
          <w:szCs w:val="36"/>
          <w:shd w:val="clear" w:color="auto" w:fill="FFFFFF"/>
          <w:rtl/>
        </w:rPr>
        <w:t xml:space="preserve"> ذَنُوبِ </w:t>
      </w:r>
      <w:proofErr w:type="spellStart"/>
      <w:r w:rsidRPr="00635091">
        <w:rPr>
          <w:rFonts w:cs="KFGQPC Uthmanic Script HAFS"/>
          <w:color w:val="000000"/>
          <w:sz w:val="36"/>
          <w:szCs w:val="36"/>
          <w:shd w:val="clear" w:color="auto" w:fill="FFFFFF"/>
          <w:rtl/>
        </w:rPr>
        <w:t>أَصۡحَٰبِهِمۡ</w:t>
      </w:r>
      <w:proofErr w:type="spellEnd"/>
      <w:r w:rsidRPr="00635091">
        <w:rPr>
          <w:rFonts w:cs="KFGQPC Uthmanic Script HAFS"/>
          <w:color w:val="000000"/>
          <w:sz w:val="36"/>
          <w:szCs w:val="36"/>
          <w:shd w:val="clear" w:color="auto" w:fill="FFFFFF"/>
          <w:rtl/>
        </w:rPr>
        <w:t xml:space="preserve"> فَلَا يَسۡتَعۡجِلُونِ٥٩ </w:t>
      </w:r>
      <w:proofErr w:type="spellStart"/>
      <w:r w:rsidRPr="00635091">
        <w:rPr>
          <w:rFonts w:cs="KFGQPC Uthmanic Script HAFS"/>
          <w:color w:val="000000"/>
          <w:sz w:val="36"/>
          <w:szCs w:val="36"/>
          <w:shd w:val="clear" w:color="auto" w:fill="FFFFFF"/>
          <w:rtl/>
        </w:rPr>
        <w:t>فَو</w:t>
      </w:r>
      <w:r w:rsidRPr="00635091">
        <w:rPr>
          <w:rFonts w:cs="KFGQPC Uthmanic Script HAFS" w:hint="eastAsia"/>
          <w:color w:val="000000"/>
          <w:sz w:val="36"/>
          <w:szCs w:val="36"/>
          <w:shd w:val="clear" w:color="auto" w:fill="FFFFFF"/>
          <w:rtl/>
        </w:rPr>
        <w:t>َيۡل</w:t>
      </w:r>
      <w:proofErr w:type="spellEnd"/>
      <w:r w:rsidRPr="00635091">
        <w:rPr>
          <w:rFonts w:cs="KFGQPC Uthmanic Script HAFS" w:hint="eastAsia"/>
          <w:color w:val="000000"/>
          <w:sz w:val="36"/>
          <w:szCs w:val="36"/>
          <w:shd w:val="clear" w:color="auto" w:fill="FFFFFF"/>
          <w:rtl/>
        </w:rPr>
        <w:t>ٞ</w:t>
      </w:r>
      <w:r w:rsidRPr="00635091">
        <w:rPr>
          <w:rFonts w:cs="KFGQPC Uthmanic Script HAFS"/>
          <w:color w:val="000000"/>
          <w:sz w:val="36"/>
          <w:szCs w:val="36"/>
          <w:shd w:val="clear" w:color="auto" w:fill="FFFFFF"/>
          <w:rtl/>
        </w:rPr>
        <w:t xml:space="preserve"> لِّلَّذِينَ كَفَرُواْ مِن </w:t>
      </w:r>
      <w:proofErr w:type="spellStart"/>
      <w:r w:rsidRPr="00635091">
        <w:rPr>
          <w:rFonts w:cs="KFGQPC Uthmanic Script HAFS"/>
          <w:color w:val="000000"/>
          <w:sz w:val="36"/>
          <w:szCs w:val="36"/>
          <w:shd w:val="clear" w:color="auto" w:fill="FFFFFF"/>
          <w:rtl/>
        </w:rPr>
        <w:t>يَوۡمِهِمُ</w:t>
      </w:r>
      <w:proofErr w:type="spellEnd"/>
      <w:r w:rsidRPr="00635091">
        <w:rPr>
          <w:rFonts w:cs="KFGQPC Uthmanic Script HAFS"/>
          <w:color w:val="000000"/>
          <w:sz w:val="36"/>
          <w:szCs w:val="36"/>
          <w:shd w:val="clear" w:color="auto" w:fill="FFFFFF"/>
          <w:rtl/>
        </w:rPr>
        <w:t xml:space="preserve"> </w:t>
      </w:r>
      <w:proofErr w:type="spellStart"/>
      <w:r w:rsidRPr="00635091">
        <w:rPr>
          <w:rFonts w:cs="KFGQPC Uthmanic Script HAFS" w:hint="cs"/>
          <w:color w:val="000000"/>
          <w:sz w:val="36"/>
          <w:szCs w:val="36"/>
          <w:shd w:val="clear" w:color="auto" w:fill="FFFFFF"/>
          <w:rtl/>
        </w:rPr>
        <w:t>ٱ</w:t>
      </w:r>
      <w:r w:rsidRPr="00635091">
        <w:rPr>
          <w:rFonts w:cs="KFGQPC Uthmanic Script HAFS" w:hint="eastAsia"/>
          <w:color w:val="000000"/>
          <w:sz w:val="36"/>
          <w:szCs w:val="36"/>
          <w:shd w:val="clear" w:color="auto" w:fill="FFFFFF"/>
          <w:rtl/>
        </w:rPr>
        <w:t>لَّذِي</w:t>
      </w:r>
      <w:proofErr w:type="spellEnd"/>
      <w:r w:rsidRPr="00635091">
        <w:rPr>
          <w:rFonts w:cs="KFGQPC Uthmanic Script HAFS"/>
          <w:color w:val="000000"/>
          <w:sz w:val="36"/>
          <w:szCs w:val="36"/>
          <w:shd w:val="clear" w:color="auto" w:fill="FFFFFF"/>
          <w:rtl/>
        </w:rPr>
        <w:t xml:space="preserve"> يُوعَدُونَ٦٠</w:t>
      </w:r>
    </w:p>
    <w:p w14:paraId="0DC690CC" w14:textId="77777777" w:rsidR="003617BB" w:rsidRDefault="003617BB" w:rsidP="003617BB">
      <w:pPr>
        <w:jc w:val="right"/>
        <w:rPr>
          <w:rFonts w:cstheme="minorHAnsi"/>
          <w:lang w:val="fr-FR" w:bidi="fa-IR"/>
        </w:rPr>
      </w:pPr>
    </w:p>
    <w:p w14:paraId="26F061A7" w14:textId="77777777" w:rsidR="003F278A" w:rsidRPr="00FE2B43" w:rsidRDefault="003F278A" w:rsidP="00BC1A48">
      <w:pPr>
        <w:jc w:val="both"/>
        <w:rPr>
          <w:rFonts w:cstheme="minorHAnsi"/>
          <w:lang w:val="fr-FR" w:bidi="fa-IR"/>
        </w:rPr>
      </w:pPr>
    </w:p>
    <w:p w14:paraId="6EDF0DD8" w14:textId="77777777" w:rsidR="00F45E60" w:rsidRPr="00FE2B43" w:rsidRDefault="00F45E60" w:rsidP="00BC1A48">
      <w:pPr>
        <w:jc w:val="both"/>
        <w:rPr>
          <w:rFonts w:cstheme="minorHAnsi"/>
          <w:b/>
          <w:bCs/>
          <w:i/>
          <w:iCs/>
          <w:sz w:val="20"/>
          <w:szCs w:val="20"/>
          <w:lang w:val="fr-BE"/>
        </w:rPr>
      </w:pPr>
      <w:r w:rsidRPr="00FE2B43">
        <w:rPr>
          <w:rFonts w:cstheme="minorHAnsi"/>
          <w:b/>
          <w:bCs/>
          <w:i/>
          <w:iCs/>
          <w:sz w:val="20"/>
          <w:szCs w:val="20"/>
          <w:lang w:val="fr-BE"/>
        </w:rPr>
        <w:t>59- Ceux qui ont été injustes auront une part [de tourments] pareille à celle de leurs compagnons. Qu’ils ne soient pas trop pressés.</w:t>
      </w:r>
    </w:p>
    <w:p w14:paraId="7E2310ED" w14:textId="77777777" w:rsidR="00F45E60" w:rsidRPr="00FE2B43" w:rsidRDefault="00F45E60" w:rsidP="00BC1A48">
      <w:pPr>
        <w:jc w:val="both"/>
        <w:rPr>
          <w:rFonts w:cstheme="minorHAnsi"/>
          <w:b/>
          <w:bCs/>
          <w:i/>
          <w:iCs/>
          <w:sz w:val="20"/>
          <w:szCs w:val="20"/>
          <w:lang w:val="fr-BE"/>
        </w:rPr>
      </w:pPr>
      <w:r w:rsidRPr="00FE2B43">
        <w:rPr>
          <w:rFonts w:cstheme="minorHAnsi"/>
          <w:b/>
          <w:bCs/>
          <w:i/>
          <w:iCs/>
          <w:sz w:val="20"/>
          <w:szCs w:val="20"/>
          <w:lang w:val="fr-BE"/>
        </w:rPr>
        <w:t>60- Malheur donc à ceux qui ont mécru à cause du jour dont ils sont menacés !</w:t>
      </w:r>
    </w:p>
    <w:p w14:paraId="224D3EDF" w14:textId="77777777" w:rsidR="00F45E60" w:rsidRPr="00FE2B43" w:rsidRDefault="00F45E60" w:rsidP="00BC1A48">
      <w:pPr>
        <w:jc w:val="both"/>
        <w:rPr>
          <w:rFonts w:cstheme="minorHAnsi"/>
          <w:lang w:val="fr-FR" w:bidi="fa-IR"/>
        </w:rPr>
      </w:pPr>
    </w:p>
    <w:p w14:paraId="0871C4B6" w14:textId="77777777" w:rsidR="00F45E60" w:rsidRPr="00FE2B43" w:rsidRDefault="00F45E60" w:rsidP="00BC1A48">
      <w:pPr>
        <w:jc w:val="both"/>
        <w:rPr>
          <w:rFonts w:cstheme="minorHAnsi"/>
          <w:lang w:val="fr-FR" w:bidi="fa-IR"/>
        </w:rPr>
      </w:pPr>
      <w:r w:rsidRPr="00FE2B43">
        <w:rPr>
          <w:rFonts w:cstheme="minorHAnsi"/>
          <w:lang w:val="fr-FR" w:bidi="fa-IR"/>
        </w:rPr>
        <w:t>Dans ces versets, on trouve deux menaces de châtiment distinctes</w:t>
      </w:r>
      <w:r w:rsidR="003F278A">
        <w:rPr>
          <w:rFonts w:cstheme="minorHAnsi"/>
          <w:lang w:val="fr-FR" w:bidi="fa-IR"/>
        </w:rPr>
        <w:t xml:space="preserve"> </w:t>
      </w:r>
      <w:r w:rsidRPr="00FE2B43">
        <w:rPr>
          <w:rFonts w:cstheme="minorHAnsi"/>
          <w:lang w:val="fr-FR" w:bidi="fa-IR"/>
        </w:rPr>
        <w:t>:</w:t>
      </w:r>
    </w:p>
    <w:p w14:paraId="0F94297A" w14:textId="77777777" w:rsidR="00F45E60" w:rsidRPr="00FE2B43" w:rsidRDefault="003F278A" w:rsidP="00BC1A48">
      <w:pPr>
        <w:jc w:val="both"/>
        <w:rPr>
          <w:rFonts w:cstheme="minorHAnsi"/>
          <w:lang w:val="fr-FR" w:bidi="fa-IR"/>
        </w:rPr>
      </w:pPr>
      <w:r>
        <w:rPr>
          <w:rFonts w:cstheme="minorHAnsi"/>
          <w:lang w:val="fr-FR" w:bidi="fa-IR"/>
        </w:rPr>
        <w:t xml:space="preserve">a) </w:t>
      </w:r>
      <w:r w:rsidR="00F45E60" w:rsidRPr="00FE2B43">
        <w:rPr>
          <w:rFonts w:cstheme="minorHAnsi"/>
          <w:lang w:val="fr-FR" w:bidi="fa-IR"/>
        </w:rPr>
        <w:t>L'une peut faire référence au châtiment de ce monde, que les mécréants réclamaient avec impatience, et qui s'est en partie réalisé lors de la bataille de Badr</w:t>
      </w:r>
      <w:r>
        <w:rPr>
          <w:rStyle w:val="Appelnotedebasdep"/>
          <w:rFonts w:cstheme="minorHAnsi"/>
          <w:lang w:val="fr-FR" w:bidi="fa-IR"/>
        </w:rPr>
        <w:footnoteReference w:id="27"/>
      </w:r>
      <w:r w:rsidR="00F45E60" w:rsidRPr="00FE2B43">
        <w:rPr>
          <w:rFonts w:cstheme="minorHAnsi"/>
          <w:lang w:val="fr-FR" w:bidi="fa-IR"/>
        </w:rPr>
        <w:t xml:space="preserve"> et d'autres événements similaires. </w:t>
      </w:r>
    </w:p>
    <w:p w14:paraId="4207D901" w14:textId="77777777" w:rsidR="00F45E60" w:rsidRPr="00FE2B43" w:rsidRDefault="003F278A" w:rsidP="00BC1A48">
      <w:pPr>
        <w:jc w:val="both"/>
        <w:rPr>
          <w:rFonts w:cstheme="minorHAnsi"/>
          <w:lang w:val="fr-FR" w:bidi="fa-IR"/>
        </w:rPr>
      </w:pPr>
      <w:r>
        <w:rPr>
          <w:rFonts w:cstheme="minorHAnsi"/>
          <w:lang w:val="fr-FR" w:bidi="fa-IR"/>
        </w:rPr>
        <w:t xml:space="preserve">b) </w:t>
      </w:r>
      <w:r w:rsidR="00F45E60" w:rsidRPr="00FE2B43">
        <w:rPr>
          <w:rFonts w:cstheme="minorHAnsi"/>
          <w:lang w:val="fr-FR" w:bidi="fa-IR"/>
        </w:rPr>
        <w:t>L'autre menace fait référence au châtiment de l'</w:t>
      </w:r>
      <w:r w:rsidR="00923856">
        <w:rPr>
          <w:rFonts w:cstheme="minorHAnsi"/>
          <w:lang w:val="fr-FR" w:bidi="fa-IR"/>
        </w:rPr>
        <w:t>A</w:t>
      </w:r>
      <w:r w:rsidR="00F45E60" w:rsidRPr="00FE2B43">
        <w:rPr>
          <w:rFonts w:cstheme="minorHAnsi"/>
          <w:lang w:val="fr-FR" w:bidi="fa-IR"/>
        </w:rPr>
        <w:t>u-delà, dans l'autre vie.</w:t>
      </w:r>
    </w:p>
    <w:p w14:paraId="421CD13B" w14:textId="3AA1A3A5" w:rsidR="00F45E60" w:rsidRPr="00FE2B43" w:rsidRDefault="00F45E60" w:rsidP="00BC1A48">
      <w:pPr>
        <w:jc w:val="both"/>
        <w:rPr>
          <w:rFonts w:cstheme="minorHAnsi"/>
          <w:lang w:val="fr-FR" w:bidi="fa-IR"/>
        </w:rPr>
      </w:pPr>
      <w:r w:rsidRPr="00FE2B43">
        <w:rPr>
          <w:rFonts w:cstheme="minorHAnsi"/>
          <w:lang w:val="fr-FR" w:bidi="fa-IR"/>
        </w:rPr>
        <w:t xml:space="preserve">Bien que certains aspects du châtiment terrestre des adversaires du Prophète de l'Islam (s) aient effectivement été accomplis, comme lors de la bataille de Badr, une partie de ce châtiment a été </w:t>
      </w:r>
      <w:r w:rsidR="0077722A">
        <w:rPr>
          <w:rFonts w:cstheme="minorHAnsi"/>
          <w:lang w:val="fr-FR" w:bidi="fa-IR"/>
        </w:rPr>
        <w:t>effacée</w:t>
      </w:r>
      <w:r w:rsidRPr="00FE2B43">
        <w:rPr>
          <w:rFonts w:cstheme="minorHAnsi"/>
          <w:lang w:val="fr-FR" w:bidi="fa-IR"/>
        </w:rPr>
        <w:t>.</w:t>
      </w:r>
      <w:r w:rsidR="003F278A">
        <w:rPr>
          <w:rFonts w:cstheme="minorHAnsi"/>
          <w:lang w:val="fr-FR" w:bidi="fa-IR"/>
        </w:rPr>
        <w:t xml:space="preserve"> </w:t>
      </w:r>
      <w:r w:rsidRPr="00FE2B43">
        <w:rPr>
          <w:rFonts w:cstheme="minorHAnsi"/>
          <w:lang w:val="fr-FR" w:bidi="fa-IR"/>
        </w:rPr>
        <w:t>En effet, de nombreux polythéistes se sont repentis et ont embrassé l'</w:t>
      </w:r>
      <w:r w:rsidR="003F278A">
        <w:rPr>
          <w:rFonts w:cstheme="minorHAnsi"/>
          <w:lang w:val="fr-FR" w:bidi="fa-IR"/>
        </w:rPr>
        <w:t>I</w:t>
      </w:r>
      <w:r w:rsidRPr="00FE2B43">
        <w:rPr>
          <w:rFonts w:cstheme="minorHAnsi"/>
          <w:lang w:val="fr-FR" w:bidi="fa-IR"/>
        </w:rPr>
        <w:t>slam lors de la conquête pacifique de La Mecque par le Prophète</w:t>
      </w:r>
      <w:r w:rsidR="0077722A">
        <w:rPr>
          <w:rFonts w:cstheme="minorHAnsi"/>
          <w:lang w:val="fr-FR" w:bidi="fa-IR"/>
        </w:rPr>
        <w:t xml:space="preserve"> (s)</w:t>
      </w:r>
      <w:r w:rsidRPr="00FE2B43">
        <w:rPr>
          <w:rFonts w:cstheme="minorHAnsi"/>
          <w:lang w:val="fr-FR" w:bidi="fa-IR"/>
        </w:rPr>
        <w:t>. Cela montre la miséricorde et le pardon de Dieu envers ceux qui se tournent sincèrement vers Lui, même après s'être opposés à Ses messagers.</w:t>
      </w:r>
    </w:p>
    <w:p w14:paraId="6693A46A" w14:textId="77777777" w:rsidR="00F45E60" w:rsidRPr="00FE2B43" w:rsidRDefault="00F45E60" w:rsidP="00BC1A48">
      <w:pPr>
        <w:jc w:val="both"/>
        <w:rPr>
          <w:rFonts w:cstheme="minorHAnsi"/>
          <w:lang w:val="fr-FR" w:bidi="fa-IR"/>
        </w:rPr>
      </w:pPr>
    </w:p>
    <w:p w14:paraId="49176A7F" w14:textId="77777777" w:rsidR="00F45E60" w:rsidRPr="00FE2B43" w:rsidRDefault="00F45E60" w:rsidP="00BC1A48">
      <w:pPr>
        <w:jc w:val="both"/>
        <w:rPr>
          <w:rFonts w:cstheme="minorHAnsi"/>
          <w:lang w:val="fr-FR" w:bidi="fa-IR"/>
        </w:rPr>
      </w:pPr>
      <w:r w:rsidRPr="00FE2B43">
        <w:rPr>
          <w:rFonts w:cstheme="minorHAnsi"/>
          <w:lang w:val="fr-FR" w:bidi="fa-IR"/>
        </w:rPr>
        <w:t>Ainsi, ces versets contiennent à la fois des menaces de punition pour les endurcis, mais aussi l'espoir du pardon divin pour ceux qui se repentent et se soumettent à la vérité. Cela reflète la justice et la compassion de Dieu envers l'humanité.</w:t>
      </w:r>
      <w:r w:rsidRPr="00FE2B43">
        <w:rPr>
          <w:rStyle w:val="Appelnotedebasdep"/>
          <w:rFonts w:cstheme="minorHAnsi"/>
          <w:lang w:val="fr-FR" w:bidi="fa-IR"/>
        </w:rPr>
        <w:footnoteReference w:id="28"/>
      </w:r>
    </w:p>
    <w:p w14:paraId="225D6ADF" w14:textId="77777777" w:rsidR="00F45E60" w:rsidRPr="00FE2B43" w:rsidRDefault="00F45E60" w:rsidP="00BC1A48">
      <w:pPr>
        <w:jc w:val="both"/>
        <w:rPr>
          <w:rFonts w:cstheme="minorHAnsi"/>
          <w:lang w:val="fr-FR" w:bidi="fa-IR"/>
        </w:rPr>
      </w:pPr>
    </w:p>
    <w:p w14:paraId="74D9B397" w14:textId="77777777" w:rsidR="00F45E60" w:rsidRDefault="00F45E60" w:rsidP="00BC1A48">
      <w:pPr>
        <w:jc w:val="both"/>
        <w:rPr>
          <w:rFonts w:cstheme="minorHAnsi"/>
          <w:lang w:val="fr-FR" w:bidi="fa-IR"/>
        </w:rPr>
      </w:pPr>
    </w:p>
    <w:p w14:paraId="316FF3D8" w14:textId="77777777" w:rsidR="00911C9D" w:rsidRDefault="00911C9D" w:rsidP="00BC1A48">
      <w:pPr>
        <w:jc w:val="both"/>
        <w:rPr>
          <w:rFonts w:cstheme="minorHAnsi"/>
          <w:lang w:val="fr-FR" w:bidi="fa-IR"/>
        </w:rPr>
      </w:pPr>
    </w:p>
    <w:p w14:paraId="6C935296" w14:textId="77777777" w:rsidR="00911C9D" w:rsidRDefault="00911C9D" w:rsidP="00BC1A48">
      <w:pPr>
        <w:jc w:val="both"/>
        <w:rPr>
          <w:rFonts w:cstheme="minorHAnsi"/>
          <w:lang w:val="fr-FR" w:bidi="fa-IR"/>
        </w:rPr>
      </w:pPr>
    </w:p>
    <w:p w14:paraId="5ECBAC1A" w14:textId="77777777" w:rsidR="003F278A" w:rsidRPr="00FE2B43" w:rsidRDefault="003F278A" w:rsidP="00BC1A48">
      <w:pPr>
        <w:jc w:val="both"/>
        <w:rPr>
          <w:rFonts w:cstheme="minorHAnsi"/>
          <w:lang w:val="fr-FR" w:bidi="fa-IR"/>
        </w:rPr>
      </w:pPr>
    </w:p>
    <w:p w14:paraId="46965236" w14:textId="77777777" w:rsidR="00F45E60" w:rsidRPr="00FE2B43" w:rsidRDefault="00F45E60" w:rsidP="00BC1A48">
      <w:pPr>
        <w:pStyle w:val="Standard"/>
        <w:jc w:val="both"/>
        <w:rPr>
          <w:rFonts w:asciiTheme="minorHAnsi" w:hAnsiTheme="minorHAnsi" w:cstheme="minorHAnsi"/>
          <w:lang w:val="fr-RE"/>
        </w:rPr>
      </w:pPr>
      <w:r w:rsidRPr="00FE2B43">
        <w:rPr>
          <w:rFonts w:asciiTheme="minorHAnsi" w:hAnsiTheme="minorHAnsi" w:cstheme="minorHAnsi"/>
          <w:b/>
          <w:bCs/>
          <w:sz w:val="20"/>
          <w:szCs w:val="20"/>
          <w:lang w:val="fr-RE"/>
        </w:rPr>
        <w:lastRenderedPageBreak/>
        <w:t>e) Message et leçon à tirer de la sourate</w:t>
      </w:r>
    </w:p>
    <w:p w14:paraId="0FDCC99F" w14:textId="77777777" w:rsidR="00F45E60" w:rsidRPr="00FE2B43" w:rsidRDefault="00F45E60" w:rsidP="00BC1A48">
      <w:pPr>
        <w:pStyle w:val="Standard"/>
        <w:tabs>
          <w:tab w:val="left" w:pos="709"/>
        </w:tabs>
        <w:spacing w:before="240"/>
        <w:jc w:val="both"/>
        <w:rPr>
          <w:rFonts w:asciiTheme="minorHAnsi" w:hAnsiTheme="minorHAnsi" w:cstheme="minorHAnsi"/>
          <w:lang w:val="fr-RE"/>
        </w:rPr>
      </w:pPr>
    </w:p>
    <w:p w14:paraId="242F90BC" w14:textId="77777777" w:rsidR="00F45E60" w:rsidRPr="00FE2B43" w:rsidRDefault="00F45E60" w:rsidP="00BC1A48">
      <w:pPr>
        <w:pStyle w:val="Standard"/>
        <w:tabs>
          <w:tab w:val="left" w:pos="709"/>
        </w:tabs>
        <w:spacing w:before="240"/>
        <w:jc w:val="both"/>
        <w:rPr>
          <w:rFonts w:asciiTheme="minorHAnsi" w:hAnsiTheme="minorHAnsi" w:cstheme="minorHAnsi"/>
          <w:lang w:val="fr-RE"/>
        </w:rPr>
      </w:pPr>
      <w:r w:rsidRPr="00FE2B43">
        <w:rPr>
          <w:rFonts w:asciiTheme="minorHAnsi" w:hAnsiTheme="minorHAnsi" w:cstheme="minorHAnsi"/>
          <w:lang w:val="fr-RE"/>
        </w:rPr>
        <w:t>- En méditant sur la nature et sur nous-mêmes, nous devons reconnaître l'existence de Dieu.</w:t>
      </w:r>
    </w:p>
    <w:p w14:paraId="4FD04A12" w14:textId="76EB4486" w:rsidR="00F45E60" w:rsidRPr="00FE2B43" w:rsidRDefault="00F45E60" w:rsidP="00BC1A48">
      <w:pPr>
        <w:pStyle w:val="Standard"/>
        <w:tabs>
          <w:tab w:val="left" w:pos="709"/>
        </w:tabs>
        <w:spacing w:before="240"/>
        <w:jc w:val="both"/>
        <w:rPr>
          <w:rFonts w:asciiTheme="minorHAnsi" w:hAnsiTheme="minorHAnsi" w:cstheme="minorHAnsi"/>
          <w:lang w:val="fr-RE"/>
        </w:rPr>
      </w:pPr>
      <w:r w:rsidRPr="00FE2B43">
        <w:rPr>
          <w:rFonts w:asciiTheme="minorHAnsi" w:hAnsiTheme="minorHAnsi" w:cstheme="minorHAnsi"/>
          <w:lang w:val="fr-RE"/>
        </w:rPr>
        <w:t xml:space="preserve">- La promesse de Dieu concernant le </w:t>
      </w:r>
      <w:r w:rsidR="0077722A">
        <w:rPr>
          <w:rFonts w:asciiTheme="minorHAnsi" w:hAnsiTheme="minorHAnsi" w:cstheme="minorHAnsi"/>
          <w:lang w:val="fr-RE"/>
        </w:rPr>
        <w:t>J</w:t>
      </w:r>
      <w:r w:rsidRPr="00FE2B43">
        <w:rPr>
          <w:rFonts w:asciiTheme="minorHAnsi" w:hAnsiTheme="minorHAnsi" w:cstheme="minorHAnsi"/>
          <w:lang w:val="fr-RE"/>
        </w:rPr>
        <w:t xml:space="preserve">our de la </w:t>
      </w:r>
      <w:r w:rsidR="0077722A">
        <w:rPr>
          <w:rFonts w:asciiTheme="minorHAnsi" w:hAnsiTheme="minorHAnsi" w:cstheme="minorHAnsi"/>
          <w:lang w:val="fr-RE"/>
        </w:rPr>
        <w:t>R</w:t>
      </w:r>
      <w:r w:rsidRPr="00FE2B43">
        <w:rPr>
          <w:rFonts w:asciiTheme="minorHAnsi" w:hAnsiTheme="minorHAnsi" w:cstheme="minorHAnsi"/>
          <w:lang w:val="fr-RE"/>
        </w:rPr>
        <w:t>étribution est vraie et se réalisera inéluctablement.</w:t>
      </w:r>
    </w:p>
    <w:p w14:paraId="04B68336" w14:textId="5D611897" w:rsidR="00F45E60" w:rsidRPr="00FE2B43" w:rsidRDefault="00F45E60" w:rsidP="00BC1A48">
      <w:pPr>
        <w:pStyle w:val="Standard"/>
        <w:tabs>
          <w:tab w:val="left" w:pos="709"/>
        </w:tabs>
        <w:spacing w:before="240"/>
        <w:jc w:val="both"/>
        <w:rPr>
          <w:rFonts w:asciiTheme="minorHAnsi" w:hAnsiTheme="minorHAnsi" w:cstheme="minorHAnsi"/>
          <w:lang w:val="fr-RE"/>
        </w:rPr>
      </w:pPr>
      <w:r w:rsidRPr="00FE2B43">
        <w:rPr>
          <w:rFonts w:asciiTheme="minorHAnsi" w:hAnsiTheme="minorHAnsi" w:cstheme="minorHAnsi"/>
          <w:lang w:val="fr-RE"/>
        </w:rPr>
        <w:t xml:space="preserve">- Il est essentiel de croire en la promesse de Dieu concernant le </w:t>
      </w:r>
      <w:r w:rsidR="0077722A">
        <w:rPr>
          <w:rFonts w:asciiTheme="minorHAnsi" w:hAnsiTheme="minorHAnsi" w:cstheme="minorHAnsi"/>
          <w:lang w:val="fr-RE"/>
        </w:rPr>
        <w:t>J</w:t>
      </w:r>
      <w:r w:rsidRPr="00FE2B43">
        <w:rPr>
          <w:rFonts w:asciiTheme="minorHAnsi" w:hAnsiTheme="minorHAnsi" w:cstheme="minorHAnsi"/>
          <w:lang w:val="fr-RE"/>
        </w:rPr>
        <w:t xml:space="preserve">our du </w:t>
      </w:r>
      <w:r w:rsidR="00450AB6">
        <w:rPr>
          <w:rFonts w:asciiTheme="minorHAnsi" w:hAnsiTheme="minorHAnsi" w:cstheme="minorHAnsi"/>
          <w:lang w:val="fr-RE"/>
        </w:rPr>
        <w:t>J</w:t>
      </w:r>
      <w:r w:rsidRPr="00FE2B43">
        <w:rPr>
          <w:rFonts w:asciiTheme="minorHAnsi" w:hAnsiTheme="minorHAnsi" w:cstheme="minorHAnsi"/>
          <w:lang w:val="fr-RE"/>
        </w:rPr>
        <w:t>ugement.</w:t>
      </w:r>
    </w:p>
    <w:p w14:paraId="68D46CF5" w14:textId="77777777" w:rsidR="00F45E60" w:rsidRPr="00FE2B43" w:rsidRDefault="00F45E60" w:rsidP="00BC1A48">
      <w:pPr>
        <w:pStyle w:val="Standard"/>
        <w:tabs>
          <w:tab w:val="left" w:pos="709"/>
        </w:tabs>
        <w:spacing w:before="240"/>
        <w:jc w:val="both"/>
        <w:rPr>
          <w:rFonts w:asciiTheme="minorHAnsi" w:hAnsiTheme="minorHAnsi" w:cstheme="minorHAnsi"/>
          <w:lang w:val="fr-RE"/>
        </w:rPr>
      </w:pPr>
      <w:r w:rsidRPr="00FE2B43">
        <w:rPr>
          <w:rFonts w:asciiTheme="minorHAnsi" w:hAnsiTheme="minorHAnsi" w:cstheme="minorHAnsi"/>
          <w:lang w:val="fr-RE"/>
        </w:rPr>
        <w:t>- Les ennemis de l'</w:t>
      </w:r>
      <w:r w:rsidR="003F278A">
        <w:rPr>
          <w:rFonts w:asciiTheme="minorHAnsi" w:hAnsiTheme="minorHAnsi" w:cstheme="minorHAnsi"/>
          <w:lang w:val="fr-RE"/>
        </w:rPr>
        <w:t>I</w:t>
      </w:r>
      <w:r w:rsidRPr="00FE2B43">
        <w:rPr>
          <w:rFonts w:asciiTheme="minorHAnsi" w:hAnsiTheme="minorHAnsi" w:cstheme="minorHAnsi"/>
          <w:lang w:val="fr-RE"/>
        </w:rPr>
        <w:t>slam subiront sans aucun doute le châtiment de Dieu.</w:t>
      </w:r>
    </w:p>
    <w:p w14:paraId="3864D1A4" w14:textId="77777777" w:rsidR="00F45E60" w:rsidRPr="00FE2B43" w:rsidRDefault="00F45E60" w:rsidP="00BC1A48">
      <w:pPr>
        <w:pStyle w:val="Standard"/>
        <w:tabs>
          <w:tab w:val="left" w:pos="709"/>
        </w:tabs>
        <w:spacing w:before="240"/>
        <w:jc w:val="both"/>
        <w:rPr>
          <w:rFonts w:asciiTheme="minorHAnsi" w:hAnsiTheme="minorHAnsi" w:cstheme="minorHAnsi"/>
          <w:lang w:val="fr-RE"/>
        </w:rPr>
      </w:pPr>
      <w:r w:rsidRPr="00FE2B43">
        <w:rPr>
          <w:rFonts w:asciiTheme="minorHAnsi" w:hAnsiTheme="minorHAnsi" w:cstheme="minorHAnsi"/>
          <w:lang w:val="fr-RE"/>
        </w:rPr>
        <w:t>- Celui qui ne suit pas sa logique risque de s'égarer et de tenir des propos dénués de sens. Il est important de suivre le chemin de la vérité et de la raison.</w:t>
      </w:r>
    </w:p>
    <w:p w14:paraId="0ECB43DE" w14:textId="5102877A" w:rsidR="00F45E60" w:rsidRPr="00FE2B43" w:rsidRDefault="00F45E60" w:rsidP="00BC1A48">
      <w:pPr>
        <w:pStyle w:val="Standard"/>
        <w:tabs>
          <w:tab w:val="left" w:pos="709"/>
        </w:tabs>
        <w:spacing w:before="240"/>
        <w:jc w:val="both"/>
        <w:rPr>
          <w:rFonts w:asciiTheme="minorHAnsi" w:hAnsiTheme="minorHAnsi" w:cstheme="minorHAnsi"/>
          <w:lang w:val="fr-RE"/>
        </w:rPr>
      </w:pPr>
      <w:r w:rsidRPr="00FE2B43">
        <w:rPr>
          <w:rFonts w:asciiTheme="minorHAnsi" w:hAnsiTheme="minorHAnsi" w:cstheme="minorHAnsi"/>
          <w:lang w:val="fr-RE"/>
        </w:rPr>
        <w:t xml:space="preserve">- Les châtiments du </w:t>
      </w:r>
      <w:r w:rsidR="0077722A">
        <w:rPr>
          <w:rFonts w:asciiTheme="minorHAnsi" w:hAnsiTheme="minorHAnsi" w:cstheme="minorHAnsi"/>
          <w:lang w:val="fr-RE"/>
        </w:rPr>
        <w:t>J</w:t>
      </w:r>
      <w:r w:rsidRPr="00FE2B43">
        <w:rPr>
          <w:rFonts w:asciiTheme="minorHAnsi" w:hAnsiTheme="minorHAnsi" w:cstheme="minorHAnsi"/>
          <w:lang w:val="fr-RE"/>
        </w:rPr>
        <w:t xml:space="preserve">our du </w:t>
      </w:r>
      <w:r w:rsidR="00450AB6">
        <w:rPr>
          <w:rFonts w:asciiTheme="minorHAnsi" w:hAnsiTheme="minorHAnsi" w:cstheme="minorHAnsi"/>
          <w:lang w:val="fr-RE"/>
        </w:rPr>
        <w:t>J</w:t>
      </w:r>
      <w:r w:rsidRPr="00FE2B43">
        <w:rPr>
          <w:rFonts w:asciiTheme="minorHAnsi" w:hAnsiTheme="minorHAnsi" w:cstheme="minorHAnsi"/>
          <w:lang w:val="fr-RE"/>
        </w:rPr>
        <w:t>ugement sont le fruit de nos propres actions et choix dans cette vie.</w:t>
      </w:r>
    </w:p>
    <w:p w14:paraId="26F75379" w14:textId="77777777" w:rsidR="00F45E60" w:rsidRPr="00FE2B43" w:rsidRDefault="00F45E60" w:rsidP="00BC1A48">
      <w:pPr>
        <w:pStyle w:val="Standard"/>
        <w:tabs>
          <w:tab w:val="left" w:pos="709"/>
        </w:tabs>
        <w:spacing w:before="240"/>
        <w:jc w:val="both"/>
        <w:rPr>
          <w:rFonts w:asciiTheme="minorHAnsi" w:hAnsiTheme="minorHAnsi" w:cstheme="minorHAnsi"/>
          <w:lang w:val="fr-RE"/>
        </w:rPr>
      </w:pPr>
      <w:r w:rsidRPr="00FE2B43">
        <w:rPr>
          <w:rFonts w:asciiTheme="minorHAnsi" w:hAnsiTheme="minorHAnsi" w:cstheme="minorHAnsi"/>
          <w:lang w:val="fr-RE"/>
        </w:rPr>
        <w:t>- Celui qui n'affronte pas les difficultés dans ce bas monde ne pourra pas accéder aux trésors de l'</w:t>
      </w:r>
      <w:r w:rsidR="00F20F9D">
        <w:rPr>
          <w:rFonts w:asciiTheme="minorHAnsi" w:hAnsiTheme="minorHAnsi" w:cstheme="minorHAnsi"/>
          <w:lang w:val="fr-RE"/>
        </w:rPr>
        <w:t>A</w:t>
      </w:r>
      <w:r w:rsidRPr="00FE2B43">
        <w:rPr>
          <w:rFonts w:asciiTheme="minorHAnsi" w:hAnsiTheme="minorHAnsi" w:cstheme="minorHAnsi"/>
          <w:lang w:val="fr-RE"/>
        </w:rPr>
        <w:t>u-delà.</w:t>
      </w:r>
    </w:p>
    <w:p w14:paraId="794A08CB" w14:textId="77777777" w:rsidR="00F45E60" w:rsidRPr="00FE2B43" w:rsidRDefault="00F45E60" w:rsidP="00BC1A48">
      <w:pPr>
        <w:pStyle w:val="Standard"/>
        <w:tabs>
          <w:tab w:val="left" w:pos="709"/>
        </w:tabs>
        <w:spacing w:before="240"/>
        <w:jc w:val="both"/>
        <w:rPr>
          <w:rFonts w:asciiTheme="minorHAnsi" w:hAnsiTheme="minorHAnsi" w:cstheme="minorHAnsi"/>
          <w:lang w:val="fr-RE"/>
        </w:rPr>
      </w:pPr>
      <w:r w:rsidRPr="00FE2B43">
        <w:rPr>
          <w:rFonts w:asciiTheme="minorHAnsi" w:hAnsiTheme="minorHAnsi" w:cstheme="minorHAnsi"/>
          <w:lang w:val="fr-RE"/>
        </w:rPr>
        <w:t>- Veiller la nuit en prière et implorer le pardon de Dieu à l'aube sont des signes de piété et de dévotion.</w:t>
      </w:r>
    </w:p>
    <w:p w14:paraId="28404AA9" w14:textId="2ECA72EB" w:rsidR="00F45E60" w:rsidRPr="00FE2B43" w:rsidRDefault="00F45E60" w:rsidP="00BC1A48">
      <w:pPr>
        <w:pStyle w:val="Standard"/>
        <w:tabs>
          <w:tab w:val="left" w:pos="709"/>
        </w:tabs>
        <w:spacing w:before="240"/>
        <w:jc w:val="both"/>
        <w:rPr>
          <w:rFonts w:asciiTheme="minorHAnsi" w:hAnsiTheme="minorHAnsi" w:cstheme="minorHAnsi"/>
          <w:lang w:val="fr-RE"/>
        </w:rPr>
      </w:pPr>
      <w:r w:rsidRPr="00FE2B43">
        <w:rPr>
          <w:rFonts w:asciiTheme="minorHAnsi" w:hAnsiTheme="minorHAnsi" w:cstheme="minorHAnsi"/>
          <w:lang w:val="fr-RE"/>
        </w:rPr>
        <w:t>- Même les croyants les plus fervents peuvent commettre des erreurs</w:t>
      </w:r>
      <w:r w:rsidR="0077722A">
        <w:rPr>
          <w:rFonts w:asciiTheme="minorHAnsi" w:hAnsiTheme="minorHAnsi" w:cstheme="minorHAnsi"/>
          <w:lang w:val="fr-RE"/>
        </w:rPr>
        <w:t>.</w:t>
      </w:r>
      <w:r w:rsidRPr="00FE2B43">
        <w:rPr>
          <w:rFonts w:asciiTheme="minorHAnsi" w:hAnsiTheme="minorHAnsi" w:cstheme="minorHAnsi"/>
          <w:lang w:val="fr-RE"/>
        </w:rPr>
        <w:t xml:space="preserve"> </w:t>
      </w:r>
      <w:r w:rsidR="0077722A">
        <w:rPr>
          <w:rFonts w:asciiTheme="minorHAnsi" w:hAnsiTheme="minorHAnsi" w:cstheme="minorHAnsi"/>
          <w:lang w:val="fr-RE"/>
        </w:rPr>
        <w:t>C</w:t>
      </w:r>
      <w:r w:rsidRPr="00FE2B43">
        <w:rPr>
          <w:rFonts w:asciiTheme="minorHAnsi" w:hAnsiTheme="minorHAnsi" w:cstheme="minorHAnsi"/>
          <w:lang w:val="fr-RE"/>
        </w:rPr>
        <w:t>'est pourquoi chaque être humain doit implorer le pardon de Dieu.</w:t>
      </w:r>
    </w:p>
    <w:p w14:paraId="457CF30F" w14:textId="77777777" w:rsidR="00F45E60" w:rsidRPr="00FE2B43" w:rsidRDefault="00F45E60" w:rsidP="00BC1A48">
      <w:pPr>
        <w:pStyle w:val="Standard"/>
        <w:tabs>
          <w:tab w:val="left" w:pos="709"/>
        </w:tabs>
        <w:spacing w:before="240"/>
        <w:jc w:val="both"/>
        <w:rPr>
          <w:rFonts w:asciiTheme="minorHAnsi" w:hAnsiTheme="minorHAnsi" w:cstheme="minorHAnsi"/>
          <w:lang w:val="fr-RE"/>
        </w:rPr>
      </w:pPr>
      <w:r w:rsidRPr="00FE2B43">
        <w:rPr>
          <w:rFonts w:asciiTheme="minorHAnsi" w:hAnsiTheme="minorHAnsi" w:cstheme="minorHAnsi"/>
          <w:lang w:val="fr-RE"/>
        </w:rPr>
        <w:t>- Il est important de réserver une part de nos richesses et de nos biens aux plus démunis, car c'est leur droit et notre devoir de les aider.</w:t>
      </w:r>
    </w:p>
    <w:p w14:paraId="65857318" w14:textId="7381C448" w:rsidR="00F45E60" w:rsidRPr="00FE2B43" w:rsidRDefault="00F45E60" w:rsidP="00BC1A48">
      <w:pPr>
        <w:pStyle w:val="Standard"/>
        <w:tabs>
          <w:tab w:val="left" w:pos="709"/>
        </w:tabs>
        <w:spacing w:before="240"/>
        <w:jc w:val="both"/>
        <w:rPr>
          <w:rFonts w:asciiTheme="minorHAnsi" w:hAnsiTheme="minorHAnsi" w:cstheme="minorHAnsi"/>
          <w:lang w:val="fr-RE"/>
        </w:rPr>
      </w:pPr>
      <w:r w:rsidRPr="00FE2B43">
        <w:rPr>
          <w:rFonts w:asciiTheme="minorHAnsi" w:hAnsiTheme="minorHAnsi" w:cstheme="minorHAnsi"/>
          <w:lang w:val="fr-RE"/>
        </w:rPr>
        <w:t xml:space="preserve">- Accueillir les hôtes et les invités avec générosité et bienveillance fait partie des comportements recommandés par les </w:t>
      </w:r>
      <w:r w:rsidR="00450AB6">
        <w:rPr>
          <w:rFonts w:asciiTheme="minorHAnsi" w:hAnsiTheme="minorHAnsi" w:cstheme="minorHAnsi"/>
          <w:lang w:val="fr-RE"/>
        </w:rPr>
        <w:t>P</w:t>
      </w:r>
      <w:r w:rsidRPr="00FE2B43">
        <w:rPr>
          <w:rFonts w:asciiTheme="minorHAnsi" w:hAnsiTheme="minorHAnsi" w:cstheme="minorHAnsi"/>
          <w:lang w:val="fr-RE"/>
        </w:rPr>
        <w:t>rophètes</w:t>
      </w:r>
      <w:r w:rsidR="0077722A">
        <w:rPr>
          <w:rFonts w:asciiTheme="minorHAnsi" w:hAnsiTheme="minorHAnsi" w:cstheme="minorHAnsi"/>
          <w:lang w:val="fr-RE"/>
        </w:rPr>
        <w:t xml:space="preserve"> (a)</w:t>
      </w:r>
      <w:r w:rsidRPr="00FE2B43">
        <w:rPr>
          <w:rFonts w:asciiTheme="minorHAnsi" w:hAnsiTheme="minorHAnsi" w:cstheme="minorHAnsi"/>
          <w:lang w:val="fr-RE"/>
        </w:rPr>
        <w:t>.</w:t>
      </w:r>
    </w:p>
    <w:p w14:paraId="4B9D4818" w14:textId="77777777" w:rsidR="00F45E60" w:rsidRPr="00FE2B43" w:rsidRDefault="00F45E60" w:rsidP="00BC1A48">
      <w:pPr>
        <w:pStyle w:val="Standard"/>
        <w:tabs>
          <w:tab w:val="left" w:pos="709"/>
        </w:tabs>
        <w:spacing w:before="240"/>
        <w:jc w:val="both"/>
        <w:rPr>
          <w:rFonts w:asciiTheme="minorHAnsi" w:hAnsiTheme="minorHAnsi" w:cstheme="minorHAnsi"/>
          <w:lang w:val="fr-RE"/>
        </w:rPr>
      </w:pPr>
      <w:r w:rsidRPr="00FE2B43">
        <w:rPr>
          <w:rFonts w:asciiTheme="minorHAnsi" w:hAnsiTheme="minorHAnsi" w:cstheme="minorHAnsi"/>
          <w:lang w:val="fr-RE"/>
        </w:rPr>
        <w:t>- La crainte du châtiment de Dieu est une valeur essentielle dans la foi.</w:t>
      </w:r>
    </w:p>
    <w:p w14:paraId="6BE39B88" w14:textId="77777777" w:rsidR="00F45E60" w:rsidRPr="00FE2B43" w:rsidRDefault="00F45E60" w:rsidP="00BC1A48">
      <w:pPr>
        <w:pStyle w:val="Standard"/>
        <w:tabs>
          <w:tab w:val="left" w:pos="709"/>
        </w:tabs>
        <w:spacing w:before="240"/>
        <w:jc w:val="both"/>
        <w:rPr>
          <w:rFonts w:asciiTheme="minorHAnsi" w:hAnsiTheme="minorHAnsi" w:cstheme="minorHAnsi"/>
          <w:lang w:val="fr-RE"/>
        </w:rPr>
      </w:pPr>
      <w:r w:rsidRPr="00FE2B43">
        <w:rPr>
          <w:rFonts w:asciiTheme="minorHAnsi" w:hAnsiTheme="minorHAnsi" w:cstheme="minorHAnsi"/>
          <w:lang w:val="fr-RE"/>
        </w:rPr>
        <w:t>- Si vous constatez que votre âme résiste aux conseils et aux remontrances, interrogez-vous sur la solidité de votre foi.</w:t>
      </w:r>
    </w:p>
    <w:p w14:paraId="15D28FF1" w14:textId="77777777" w:rsidR="00F45E60" w:rsidRPr="00FE2B43" w:rsidRDefault="00F45E60" w:rsidP="00BC1A48">
      <w:pPr>
        <w:pStyle w:val="Standard"/>
        <w:tabs>
          <w:tab w:val="left" w:pos="709"/>
        </w:tabs>
        <w:spacing w:before="240"/>
        <w:jc w:val="both"/>
        <w:rPr>
          <w:rFonts w:asciiTheme="minorHAnsi" w:hAnsiTheme="minorHAnsi" w:cstheme="minorHAnsi"/>
          <w:lang w:val="fr-RE"/>
        </w:rPr>
      </w:pPr>
      <w:r w:rsidRPr="00FE2B43">
        <w:rPr>
          <w:rFonts w:asciiTheme="minorHAnsi" w:hAnsiTheme="minorHAnsi" w:cstheme="minorHAnsi"/>
          <w:lang w:val="fr-RE"/>
        </w:rPr>
        <w:t>- La connaissance de Dieu est un préalable indispensable à l'adoration et à la dévotion.</w:t>
      </w:r>
    </w:p>
    <w:p w14:paraId="49E8DACE" w14:textId="77777777" w:rsidR="00F45E60" w:rsidRPr="00FE2B43" w:rsidRDefault="00F45E60" w:rsidP="00BC1A48">
      <w:pPr>
        <w:pStyle w:val="Standard"/>
        <w:tabs>
          <w:tab w:val="left" w:pos="709"/>
        </w:tabs>
        <w:spacing w:before="240"/>
        <w:jc w:val="both"/>
        <w:rPr>
          <w:rFonts w:asciiTheme="minorHAnsi" w:hAnsiTheme="minorHAnsi" w:cstheme="minorHAnsi"/>
          <w:lang w:val="fr-RE"/>
        </w:rPr>
      </w:pPr>
      <w:r w:rsidRPr="00FE2B43">
        <w:rPr>
          <w:rFonts w:asciiTheme="minorHAnsi" w:hAnsiTheme="minorHAnsi" w:cstheme="minorHAnsi"/>
          <w:lang w:val="fr-RE"/>
        </w:rPr>
        <w:t>- Dieu est notre seul refuge et notre ultime recours.</w:t>
      </w:r>
    </w:p>
    <w:p w14:paraId="051EEAE7" w14:textId="77777777" w:rsidR="00F45E60" w:rsidRPr="00FE2B43" w:rsidRDefault="00F45E60" w:rsidP="00BC1A48">
      <w:pPr>
        <w:pStyle w:val="Standard"/>
        <w:tabs>
          <w:tab w:val="left" w:pos="709"/>
        </w:tabs>
        <w:spacing w:before="240"/>
        <w:jc w:val="both"/>
        <w:rPr>
          <w:rFonts w:asciiTheme="minorHAnsi" w:hAnsiTheme="minorHAnsi" w:cstheme="minorHAnsi"/>
          <w:lang w:val="fr-RE"/>
        </w:rPr>
      </w:pPr>
      <w:r w:rsidRPr="00FE2B43">
        <w:rPr>
          <w:rFonts w:asciiTheme="minorHAnsi" w:hAnsiTheme="minorHAnsi" w:cstheme="minorHAnsi"/>
          <w:lang w:val="fr-RE"/>
        </w:rPr>
        <w:t>- Celui qui ne L'adore pas et ne suit pas le chemin qu'Il a tracé est considéré comme un impie.</w:t>
      </w:r>
    </w:p>
    <w:p w14:paraId="0E266023" w14:textId="77777777" w:rsidR="00F45E60" w:rsidRPr="00FE2B43" w:rsidRDefault="00F45E60" w:rsidP="00BC1A48">
      <w:pPr>
        <w:pStyle w:val="Standard"/>
        <w:tabs>
          <w:tab w:val="left" w:pos="709"/>
        </w:tabs>
        <w:spacing w:before="240"/>
        <w:jc w:val="both"/>
        <w:rPr>
          <w:rFonts w:asciiTheme="minorHAnsi" w:hAnsiTheme="minorHAnsi" w:cstheme="minorHAnsi"/>
          <w:lang w:val="fr-RE"/>
        </w:rPr>
      </w:pPr>
      <w:r w:rsidRPr="00FE2B43">
        <w:rPr>
          <w:rFonts w:asciiTheme="minorHAnsi" w:hAnsiTheme="minorHAnsi" w:cstheme="minorHAnsi"/>
          <w:lang w:val="fr-RE"/>
        </w:rPr>
        <w:t>- Pour espérer être sauvé dans l'</w:t>
      </w:r>
      <w:r w:rsidR="00F20F9D">
        <w:rPr>
          <w:rFonts w:asciiTheme="minorHAnsi" w:hAnsiTheme="minorHAnsi" w:cstheme="minorHAnsi"/>
          <w:lang w:val="fr-RE"/>
        </w:rPr>
        <w:t>A</w:t>
      </w:r>
      <w:r w:rsidRPr="00FE2B43">
        <w:rPr>
          <w:rFonts w:asciiTheme="minorHAnsi" w:hAnsiTheme="minorHAnsi" w:cstheme="minorHAnsi"/>
          <w:lang w:val="fr-RE"/>
        </w:rPr>
        <w:t>u-delà, il est impératif de ne pas sombrer dans la mécréance.</w:t>
      </w:r>
    </w:p>
    <w:p w14:paraId="7142C560" w14:textId="77777777" w:rsidR="00F45E60" w:rsidRPr="00FE2B43" w:rsidRDefault="00F45E60" w:rsidP="00BC1A48">
      <w:pPr>
        <w:pStyle w:val="Standard"/>
        <w:tabs>
          <w:tab w:val="left" w:pos="709"/>
        </w:tabs>
        <w:spacing w:before="240"/>
        <w:jc w:val="both"/>
        <w:rPr>
          <w:rFonts w:asciiTheme="minorHAnsi" w:hAnsiTheme="minorHAnsi" w:cstheme="minorHAnsi"/>
          <w:lang w:val="fr-RE"/>
        </w:rPr>
      </w:pPr>
      <w:r w:rsidRPr="00FE2B43">
        <w:rPr>
          <w:rFonts w:asciiTheme="minorHAnsi" w:hAnsiTheme="minorHAnsi" w:cstheme="minorHAnsi"/>
          <w:lang w:val="fr-RE"/>
        </w:rPr>
        <w:t>- Le chemin de la mécréance mène inévitablement au châtiment de Dieu.</w:t>
      </w:r>
      <w:r w:rsidRPr="00FE2B43">
        <w:rPr>
          <w:rStyle w:val="Appelnotedebasdep"/>
          <w:rFonts w:asciiTheme="minorHAnsi" w:hAnsiTheme="minorHAnsi" w:cstheme="minorHAnsi"/>
        </w:rPr>
        <w:footnoteReference w:id="29"/>
      </w:r>
    </w:p>
    <w:p w14:paraId="299AE997" w14:textId="77777777" w:rsidR="00F45E60" w:rsidRPr="00FE2B43" w:rsidRDefault="00F45E60" w:rsidP="00BC1A48">
      <w:pPr>
        <w:jc w:val="both"/>
        <w:rPr>
          <w:rFonts w:cstheme="minorHAnsi"/>
          <w:lang w:val="fr-FR" w:bidi="fa-IR"/>
        </w:rPr>
      </w:pPr>
    </w:p>
    <w:p w14:paraId="3700071E" w14:textId="77777777" w:rsidR="00F45E60" w:rsidRPr="00FE2B43" w:rsidRDefault="00F45E60" w:rsidP="00BC1A48">
      <w:pPr>
        <w:jc w:val="both"/>
        <w:rPr>
          <w:rFonts w:cstheme="minorHAnsi"/>
          <w:lang w:val="fr-FR" w:bidi="fa-IR"/>
        </w:rPr>
      </w:pPr>
    </w:p>
    <w:p w14:paraId="171DEBC2" w14:textId="77777777" w:rsidR="00675436" w:rsidRPr="00C54FD3" w:rsidRDefault="00675436" w:rsidP="00BC1A48">
      <w:pPr>
        <w:jc w:val="both"/>
        <w:rPr>
          <w:rFonts w:cstheme="minorHAnsi"/>
          <w:lang w:val="fr-FR"/>
        </w:rPr>
      </w:pPr>
    </w:p>
    <w:sectPr w:rsidR="00675436" w:rsidRPr="00C54FD3" w:rsidSect="00663C7C">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0F4C6" w14:textId="77777777" w:rsidR="00206F21" w:rsidRDefault="00206F21" w:rsidP="00F45E60">
      <w:pPr>
        <w:spacing w:after="0" w:line="240" w:lineRule="auto"/>
      </w:pPr>
      <w:r>
        <w:separator/>
      </w:r>
    </w:p>
  </w:endnote>
  <w:endnote w:type="continuationSeparator" w:id="0">
    <w:p w14:paraId="0B77075D" w14:textId="77777777" w:rsidR="00206F21" w:rsidRDefault="00206F21" w:rsidP="00F45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
    <w:charset w:val="00"/>
    <w:family w:val="auto"/>
    <w:pitch w:val="variable"/>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2F0D7" w14:textId="77777777" w:rsidR="00206F21" w:rsidRDefault="00206F21" w:rsidP="00F45E60">
      <w:pPr>
        <w:spacing w:after="0" w:line="240" w:lineRule="auto"/>
      </w:pPr>
      <w:r>
        <w:separator/>
      </w:r>
    </w:p>
  </w:footnote>
  <w:footnote w:type="continuationSeparator" w:id="0">
    <w:p w14:paraId="64264494" w14:textId="77777777" w:rsidR="00206F21" w:rsidRDefault="00206F21" w:rsidP="00F45E60">
      <w:pPr>
        <w:spacing w:after="0" w:line="240" w:lineRule="auto"/>
      </w:pPr>
      <w:r>
        <w:continuationSeparator/>
      </w:r>
    </w:p>
  </w:footnote>
  <w:footnote w:id="1">
    <w:p w14:paraId="050D6545" w14:textId="77777777" w:rsidR="00F45E60" w:rsidRPr="007E223F" w:rsidRDefault="00F45E60" w:rsidP="00F45E60">
      <w:pPr>
        <w:spacing w:after="200" w:line="276" w:lineRule="auto"/>
        <w:rPr>
          <w:rFonts w:ascii="Calibri" w:eastAsia="Times New Roman" w:hAnsi="Calibri" w:cs="Arial"/>
          <w:i/>
          <w:iCs/>
          <w:sz w:val="16"/>
          <w:szCs w:val="16"/>
          <w:lang w:val="fr-BE"/>
        </w:rPr>
      </w:pPr>
      <w:r w:rsidRPr="00BC506D">
        <w:rPr>
          <w:rStyle w:val="Appelnotedebasdep"/>
          <w:sz w:val="16"/>
          <w:szCs w:val="16"/>
        </w:rPr>
        <w:footnoteRef/>
      </w:r>
      <w:r w:rsidRPr="007E223F">
        <w:rPr>
          <w:sz w:val="16"/>
          <w:szCs w:val="16"/>
          <w:lang w:val="fr-BE"/>
        </w:rPr>
        <w:t xml:space="preserve"> </w:t>
      </w:r>
      <w:bookmarkStart w:id="1" w:name="_Hlk153631766"/>
      <w:proofErr w:type="spellStart"/>
      <w:r w:rsidRPr="007E223F">
        <w:rPr>
          <w:rFonts w:ascii="Calibri" w:eastAsia="Times New Roman" w:hAnsi="Calibri" w:cs="Arial"/>
          <w:i/>
          <w:iCs/>
          <w:sz w:val="16"/>
          <w:szCs w:val="16"/>
          <w:lang w:val="fr-BE"/>
        </w:rPr>
        <w:t>Nézaamé</w:t>
      </w:r>
      <w:proofErr w:type="spellEnd"/>
      <w:r w:rsidRPr="007E223F">
        <w:rPr>
          <w:rFonts w:ascii="Calibri" w:eastAsia="Times New Roman" w:hAnsi="Calibri" w:cs="Arial"/>
          <w:i/>
          <w:iCs/>
          <w:sz w:val="16"/>
          <w:szCs w:val="16"/>
          <w:lang w:val="fr-BE"/>
        </w:rPr>
        <w:t xml:space="preserve"> </w:t>
      </w:r>
      <w:proofErr w:type="spellStart"/>
      <w:r w:rsidRPr="007E223F">
        <w:rPr>
          <w:rFonts w:ascii="Calibri" w:eastAsia="Times New Roman" w:hAnsi="Calibri" w:cs="Arial"/>
          <w:i/>
          <w:iCs/>
          <w:sz w:val="16"/>
          <w:szCs w:val="16"/>
          <w:lang w:val="fr-BE"/>
        </w:rPr>
        <w:t>hamahangué</w:t>
      </w:r>
      <w:proofErr w:type="spellEnd"/>
      <w:r w:rsidRPr="007E223F">
        <w:rPr>
          <w:rFonts w:ascii="Calibri" w:eastAsia="Times New Roman" w:hAnsi="Calibri" w:cs="Arial"/>
          <w:i/>
          <w:iCs/>
          <w:sz w:val="16"/>
          <w:szCs w:val="16"/>
          <w:lang w:val="fr-BE"/>
        </w:rPr>
        <w:t xml:space="preserve"> </w:t>
      </w:r>
      <w:proofErr w:type="spellStart"/>
      <w:r w:rsidRPr="007E223F">
        <w:rPr>
          <w:rFonts w:ascii="Calibri" w:eastAsia="Times New Roman" w:hAnsi="Calibri" w:cs="Arial"/>
          <w:i/>
          <w:iCs/>
          <w:sz w:val="16"/>
          <w:szCs w:val="16"/>
          <w:lang w:val="fr-BE"/>
        </w:rPr>
        <w:t>souréhayé</w:t>
      </w:r>
      <w:proofErr w:type="spellEnd"/>
      <w:r w:rsidRPr="007E223F">
        <w:rPr>
          <w:rFonts w:ascii="Calibri" w:eastAsia="Times New Roman" w:hAnsi="Calibri" w:cs="Arial"/>
          <w:i/>
          <w:iCs/>
          <w:sz w:val="16"/>
          <w:szCs w:val="16"/>
          <w:lang w:val="fr-BE"/>
        </w:rPr>
        <w:t xml:space="preserve"> </w:t>
      </w:r>
      <w:proofErr w:type="spellStart"/>
      <w:r w:rsidRPr="007E223F">
        <w:rPr>
          <w:rFonts w:ascii="Calibri" w:eastAsia="Times New Roman" w:hAnsi="Calibri" w:cs="Arial"/>
          <w:i/>
          <w:iCs/>
          <w:sz w:val="16"/>
          <w:szCs w:val="16"/>
          <w:lang w:val="fr-BE"/>
        </w:rPr>
        <w:t>Qur’an</w:t>
      </w:r>
      <w:proofErr w:type="spellEnd"/>
      <w:r w:rsidRPr="007E223F">
        <w:rPr>
          <w:rFonts w:ascii="Calibri" w:eastAsia="Times New Roman" w:hAnsi="Calibri" w:cs="Arial"/>
          <w:i/>
          <w:iCs/>
          <w:sz w:val="16"/>
          <w:szCs w:val="16"/>
          <w:lang w:val="fr-BE"/>
        </w:rPr>
        <w:t>, page</w:t>
      </w:r>
      <w:bookmarkEnd w:id="1"/>
      <w:r w:rsidRPr="007E223F">
        <w:rPr>
          <w:rFonts w:ascii="Calibri" w:eastAsia="Times New Roman" w:hAnsi="Calibri" w:cs="Arial"/>
          <w:i/>
          <w:iCs/>
          <w:sz w:val="16"/>
          <w:szCs w:val="16"/>
          <w:lang w:val="fr-BE"/>
        </w:rPr>
        <w:t xml:space="preserve"> 367</w:t>
      </w:r>
    </w:p>
  </w:footnote>
  <w:footnote w:id="2">
    <w:p w14:paraId="6DF2C73A" w14:textId="77777777" w:rsidR="00F45E60" w:rsidRPr="00BC506D" w:rsidRDefault="00F45E60" w:rsidP="00F45E60">
      <w:pPr>
        <w:pStyle w:val="Notedebasdepage"/>
        <w:rPr>
          <w:sz w:val="16"/>
          <w:szCs w:val="16"/>
          <w:lang w:val="fr-RE"/>
        </w:rPr>
      </w:pPr>
      <w:r w:rsidRPr="00BC506D">
        <w:rPr>
          <w:rStyle w:val="Appelnotedebasdep"/>
          <w:sz w:val="16"/>
          <w:szCs w:val="16"/>
        </w:rPr>
        <w:footnoteRef/>
      </w:r>
      <w:r w:rsidRPr="00BC506D">
        <w:rPr>
          <w:rStyle w:val="Accentuation"/>
          <w:rFonts w:ascii="Calibri" w:hAnsi="Calibri" w:cs="Calibri"/>
          <w:sz w:val="16"/>
          <w:szCs w:val="16"/>
          <w:lang w:val="fr-RE"/>
        </w:rPr>
        <w:t xml:space="preserve"> </w:t>
      </w:r>
      <w:r w:rsidRPr="00BC506D">
        <w:rPr>
          <w:rStyle w:val="Accentuation"/>
          <w:rFonts w:ascii="Calibri" w:hAnsi="Calibri" w:cs="Calibri"/>
          <w:i w:val="0"/>
          <w:iCs w:val="0"/>
          <w:sz w:val="16"/>
          <w:szCs w:val="16"/>
          <w:lang w:val="fr-RE"/>
        </w:rPr>
        <w:t>Prophète</w:t>
      </w:r>
      <w:r w:rsidRPr="00BC506D">
        <w:rPr>
          <w:rStyle w:val="Accentuation"/>
          <w:rFonts w:ascii="Calibri" w:hAnsi="Calibri" w:cs="Calibri"/>
          <w:sz w:val="16"/>
          <w:szCs w:val="16"/>
          <w:lang w:val="fr-RE"/>
        </w:rPr>
        <w:t xml:space="preserve"> </w:t>
      </w:r>
      <w:r w:rsidRPr="00BC506D">
        <w:rPr>
          <w:rStyle w:val="Accentuation"/>
          <w:rFonts w:ascii="Calibri" w:hAnsi="Calibri" w:cs="Calibri"/>
          <w:i w:val="0"/>
          <w:iCs w:val="0"/>
          <w:sz w:val="16"/>
          <w:szCs w:val="16"/>
          <w:lang w:val="fr-RE"/>
        </w:rPr>
        <w:t>Ibrahim (a)</w:t>
      </w:r>
    </w:p>
  </w:footnote>
  <w:footnote w:id="3">
    <w:p w14:paraId="15D200FF" w14:textId="77777777" w:rsidR="00F45E60" w:rsidRPr="00BC506D" w:rsidRDefault="00F45E60" w:rsidP="00F45E60">
      <w:pPr>
        <w:pStyle w:val="Notedebasdepage"/>
        <w:rPr>
          <w:sz w:val="16"/>
          <w:szCs w:val="16"/>
          <w:lang w:val="fr-RE"/>
        </w:rPr>
      </w:pPr>
      <w:r w:rsidRPr="00BC506D">
        <w:rPr>
          <w:rStyle w:val="Appelnotedebasdep"/>
          <w:sz w:val="16"/>
          <w:szCs w:val="16"/>
        </w:rPr>
        <w:footnoteRef/>
      </w:r>
      <w:r w:rsidRPr="00BC506D">
        <w:rPr>
          <w:rFonts w:ascii="Calibri" w:hAnsi="Calibri" w:cs="Calibri"/>
          <w:sz w:val="16"/>
          <w:szCs w:val="16"/>
          <w:lang w:val="fr-FR" w:bidi="en-US"/>
        </w:rPr>
        <w:t xml:space="preserve"> Prophète Moussa (a)</w:t>
      </w:r>
    </w:p>
  </w:footnote>
  <w:footnote w:id="4">
    <w:p w14:paraId="347CF31B" w14:textId="77777777" w:rsidR="00F45E60" w:rsidRPr="00BC506D" w:rsidRDefault="00F45E60" w:rsidP="00F45E60">
      <w:pPr>
        <w:pStyle w:val="Notedebasdepage"/>
        <w:rPr>
          <w:sz w:val="16"/>
          <w:szCs w:val="16"/>
          <w:lang w:val="fr-RE"/>
        </w:rPr>
      </w:pPr>
      <w:r w:rsidRPr="00BC506D">
        <w:rPr>
          <w:rStyle w:val="Appelnotedebasdep"/>
          <w:sz w:val="16"/>
          <w:szCs w:val="16"/>
        </w:rPr>
        <w:footnoteRef/>
      </w:r>
      <w:r w:rsidRPr="00BC506D">
        <w:rPr>
          <w:rFonts w:ascii="Calibri" w:hAnsi="Calibri" w:cs="Calibri"/>
          <w:sz w:val="16"/>
          <w:szCs w:val="16"/>
          <w:lang w:val="fr-FR"/>
        </w:rPr>
        <w:t xml:space="preserve"> Prophète Nouh (a)</w:t>
      </w:r>
    </w:p>
  </w:footnote>
  <w:footnote w:id="5">
    <w:p w14:paraId="38871CB0" w14:textId="77777777" w:rsidR="00F45E60" w:rsidRPr="00BC506D" w:rsidRDefault="00F45E60" w:rsidP="00F45E60">
      <w:pPr>
        <w:pStyle w:val="Notedebasdepage"/>
        <w:rPr>
          <w:sz w:val="16"/>
          <w:szCs w:val="16"/>
          <w:lang w:val="fr-FR"/>
        </w:rPr>
      </w:pPr>
      <w:r w:rsidRPr="00BC506D">
        <w:rPr>
          <w:rStyle w:val="Appelnotedebasdep"/>
          <w:sz w:val="16"/>
          <w:szCs w:val="16"/>
        </w:rPr>
        <w:footnoteRef/>
      </w:r>
      <w:r w:rsidRPr="007E223F">
        <w:rPr>
          <w:sz w:val="16"/>
          <w:szCs w:val="16"/>
          <w:lang w:val="fr-BE"/>
        </w:rPr>
        <w:t xml:space="preserve"> </w:t>
      </w:r>
      <w:hyperlink r:id="rId1" w:history="1">
        <w:r w:rsidRPr="007E223F">
          <w:rPr>
            <w:rFonts w:ascii="Calibri" w:eastAsia="Times New Roman" w:hAnsi="Calibri" w:cs="Arial"/>
            <w:sz w:val="16"/>
            <w:szCs w:val="16"/>
            <w:u w:val="single"/>
            <w:lang w:val="fr-BE"/>
          </w:rPr>
          <w:t>quran.inoor.ir</w:t>
        </w:r>
      </w:hyperlink>
    </w:p>
  </w:footnote>
  <w:footnote w:id="6">
    <w:p w14:paraId="32646986" w14:textId="77777777" w:rsidR="00F45E60" w:rsidRPr="007E223F" w:rsidRDefault="00F45E60" w:rsidP="00F45E60">
      <w:pPr>
        <w:pStyle w:val="Paragraphedeliste"/>
        <w:tabs>
          <w:tab w:val="left" w:pos="765"/>
        </w:tabs>
        <w:spacing w:after="0" w:line="240" w:lineRule="auto"/>
        <w:ind w:left="0"/>
        <w:rPr>
          <w:sz w:val="16"/>
          <w:szCs w:val="16"/>
          <w:lang w:val="fr-BE"/>
        </w:rPr>
      </w:pPr>
      <w:r w:rsidRPr="00BC506D">
        <w:rPr>
          <w:rStyle w:val="Appelnotedebasdep"/>
          <w:sz w:val="16"/>
          <w:szCs w:val="16"/>
        </w:rPr>
        <w:footnoteRef/>
      </w:r>
      <w:r w:rsidRPr="00BC506D">
        <w:rPr>
          <w:rFonts w:eastAsia="Times New Roman" w:cs="Calibri"/>
          <w:i/>
          <w:iCs/>
          <w:sz w:val="16"/>
          <w:szCs w:val="16"/>
          <w:lang w:val="fr-RE"/>
        </w:rPr>
        <w:t xml:space="preserve"> </w:t>
      </w:r>
      <w:proofErr w:type="spellStart"/>
      <w:r w:rsidRPr="00BC506D">
        <w:rPr>
          <w:rFonts w:eastAsia="Times New Roman" w:cs="Calibri"/>
          <w:i/>
          <w:iCs/>
          <w:sz w:val="16"/>
          <w:szCs w:val="16"/>
          <w:lang w:val="fr-RE"/>
        </w:rPr>
        <w:t>Bihàr</w:t>
      </w:r>
      <w:proofErr w:type="spellEnd"/>
      <w:r w:rsidRPr="00BC506D">
        <w:rPr>
          <w:rFonts w:eastAsia="Times New Roman" w:cs="Calibri"/>
          <w:i/>
          <w:iCs/>
          <w:sz w:val="16"/>
          <w:szCs w:val="16"/>
          <w:lang w:val="fr-RE"/>
        </w:rPr>
        <w:t xml:space="preserve"> al </w:t>
      </w:r>
      <w:proofErr w:type="spellStart"/>
      <w:r w:rsidRPr="00BC506D">
        <w:rPr>
          <w:rFonts w:eastAsia="Times New Roman" w:cs="Calibri"/>
          <w:i/>
          <w:iCs/>
          <w:sz w:val="16"/>
          <w:szCs w:val="16"/>
          <w:lang w:val="fr-RE"/>
        </w:rPr>
        <w:t>Anwàr</w:t>
      </w:r>
      <w:proofErr w:type="spellEnd"/>
      <w:r w:rsidRPr="00BC506D">
        <w:rPr>
          <w:rFonts w:eastAsia="Times New Roman" w:cs="Calibri"/>
          <w:i/>
          <w:iCs/>
          <w:sz w:val="16"/>
          <w:szCs w:val="16"/>
          <w:lang w:val="fr-RE"/>
        </w:rPr>
        <w:t>, tome 89, page 304</w:t>
      </w:r>
    </w:p>
  </w:footnote>
  <w:footnote w:id="7">
    <w:p w14:paraId="51310E7F" w14:textId="77777777" w:rsidR="00F45E60" w:rsidRPr="00BC506D" w:rsidRDefault="00F45E60" w:rsidP="00F45E60">
      <w:pPr>
        <w:pStyle w:val="Paragraphedeliste1"/>
        <w:spacing w:after="0"/>
        <w:ind w:left="0"/>
        <w:jc w:val="left"/>
        <w:rPr>
          <w:rFonts w:asciiTheme="minorHAnsi" w:eastAsiaTheme="minorEastAsia" w:hAnsiTheme="minorHAnsi" w:cstheme="minorBidi"/>
          <w:i/>
          <w:iCs/>
          <w:sz w:val="16"/>
          <w:szCs w:val="16"/>
          <w:lang w:val="fr-FR" w:bidi="en-US"/>
        </w:rPr>
      </w:pPr>
      <w:r w:rsidRPr="00BC506D">
        <w:rPr>
          <w:rStyle w:val="Appelnotedebasdep"/>
          <w:sz w:val="16"/>
          <w:szCs w:val="16"/>
        </w:rPr>
        <w:footnoteRef/>
      </w:r>
      <w:r w:rsidRPr="007E223F">
        <w:rPr>
          <w:sz w:val="16"/>
          <w:szCs w:val="16"/>
          <w:lang w:val="fr-BE"/>
        </w:rPr>
        <w:t xml:space="preserve"> </w:t>
      </w:r>
      <w:proofErr w:type="spellStart"/>
      <w:r w:rsidRPr="00BC506D">
        <w:rPr>
          <w:rFonts w:asciiTheme="minorHAnsi" w:hAnsiTheme="minorHAnsi" w:cstheme="minorBidi"/>
          <w:i/>
          <w:iCs/>
          <w:sz w:val="16"/>
          <w:szCs w:val="16"/>
          <w:lang w:val="fr-FR" w:bidi="en-US"/>
        </w:rPr>
        <w:t>Tafsiré</w:t>
      </w:r>
      <w:proofErr w:type="spellEnd"/>
      <w:r w:rsidRPr="00BC506D">
        <w:rPr>
          <w:rFonts w:asciiTheme="minorHAnsi" w:hAnsiTheme="minorHAnsi" w:cstheme="minorBidi"/>
          <w:i/>
          <w:iCs/>
          <w:sz w:val="16"/>
          <w:szCs w:val="16"/>
          <w:lang w:val="fr-FR" w:bidi="en-US"/>
        </w:rPr>
        <w:t xml:space="preserve"> </w:t>
      </w:r>
      <w:proofErr w:type="spellStart"/>
      <w:r w:rsidRPr="00BC506D">
        <w:rPr>
          <w:rFonts w:asciiTheme="minorHAnsi" w:hAnsiTheme="minorHAnsi" w:cstheme="minorBidi"/>
          <w:i/>
          <w:iCs/>
          <w:sz w:val="16"/>
          <w:szCs w:val="16"/>
          <w:lang w:val="fr-FR" w:bidi="en-US"/>
        </w:rPr>
        <w:t>Qur’ané</w:t>
      </w:r>
      <w:proofErr w:type="spellEnd"/>
      <w:r w:rsidRPr="00BC506D">
        <w:rPr>
          <w:rFonts w:asciiTheme="minorHAnsi" w:hAnsiTheme="minorHAnsi" w:cstheme="minorBidi"/>
          <w:i/>
          <w:iCs/>
          <w:sz w:val="16"/>
          <w:szCs w:val="16"/>
          <w:lang w:val="fr-FR" w:bidi="en-US"/>
        </w:rPr>
        <w:t xml:space="preserve"> Mehr, tome 9, page 193 ; </w:t>
      </w:r>
      <w:proofErr w:type="spellStart"/>
      <w:r w:rsidRPr="00BC506D">
        <w:rPr>
          <w:rFonts w:asciiTheme="minorHAnsi" w:eastAsiaTheme="minorEastAsia" w:hAnsiTheme="minorHAnsi" w:cstheme="minorBidi"/>
          <w:i/>
          <w:iCs/>
          <w:sz w:val="16"/>
          <w:szCs w:val="16"/>
          <w:lang w:val="fr-FR" w:bidi="en-US"/>
        </w:rPr>
        <w:t>Tafsiré</w:t>
      </w:r>
      <w:proofErr w:type="spellEnd"/>
      <w:r w:rsidRPr="00BC506D">
        <w:rPr>
          <w:rFonts w:asciiTheme="minorHAnsi" w:eastAsiaTheme="minorEastAsia" w:hAnsiTheme="minorHAnsi" w:cstheme="minorBidi"/>
          <w:i/>
          <w:iCs/>
          <w:sz w:val="16"/>
          <w:szCs w:val="16"/>
          <w:lang w:val="fr-FR" w:bidi="en-US"/>
        </w:rPr>
        <w:t xml:space="preserve"> </w:t>
      </w:r>
      <w:proofErr w:type="spellStart"/>
      <w:r w:rsidRPr="00BC506D">
        <w:rPr>
          <w:rFonts w:asciiTheme="minorHAnsi" w:eastAsiaTheme="minorEastAsia" w:hAnsiTheme="minorHAnsi" w:cstheme="minorBidi"/>
          <w:i/>
          <w:iCs/>
          <w:sz w:val="16"/>
          <w:szCs w:val="16"/>
          <w:lang w:val="fr-FR" w:bidi="en-US"/>
        </w:rPr>
        <w:t>Némouna</w:t>
      </w:r>
      <w:proofErr w:type="spellEnd"/>
      <w:r w:rsidRPr="00BC506D">
        <w:rPr>
          <w:rFonts w:asciiTheme="minorHAnsi" w:eastAsiaTheme="minorEastAsia" w:hAnsiTheme="minorHAnsi" w:cstheme="minorBidi"/>
          <w:i/>
          <w:iCs/>
          <w:sz w:val="16"/>
          <w:szCs w:val="16"/>
          <w:lang w:val="fr-FR" w:bidi="en-US"/>
        </w:rPr>
        <w:t xml:space="preserve">, tome 22, page 306 </w:t>
      </w:r>
    </w:p>
  </w:footnote>
  <w:footnote w:id="8">
    <w:p w14:paraId="62060FA7" w14:textId="77777777" w:rsidR="00F45E60" w:rsidRPr="00BC506D" w:rsidRDefault="00F45E60" w:rsidP="00D342A4">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BC506D">
        <w:rPr>
          <w:rStyle w:val="Appelnotedebasdep"/>
          <w:sz w:val="16"/>
          <w:szCs w:val="16"/>
        </w:rPr>
        <w:footnoteRef/>
      </w:r>
      <w:r w:rsidRPr="007E223F">
        <w:rPr>
          <w:sz w:val="16"/>
          <w:szCs w:val="16"/>
          <w:lang w:val="fr-BE"/>
        </w:rPr>
        <w:t xml:space="preserve"> </w:t>
      </w:r>
      <w:proofErr w:type="spellStart"/>
      <w:r w:rsidRPr="00BC506D">
        <w:rPr>
          <w:rFonts w:asciiTheme="minorHAnsi" w:hAnsiTheme="minorHAnsi" w:cstheme="minorBidi"/>
          <w:i/>
          <w:iCs/>
          <w:sz w:val="16"/>
          <w:szCs w:val="16"/>
          <w:lang w:val="fr-FR" w:bidi="en-US"/>
        </w:rPr>
        <w:t>Tafsiré</w:t>
      </w:r>
      <w:proofErr w:type="spellEnd"/>
      <w:r w:rsidRPr="00BC506D">
        <w:rPr>
          <w:rFonts w:asciiTheme="minorHAnsi" w:hAnsiTheme="minorHAnsi" w:cstheme="minorBidi"/>
          <w:i/>
          <w:iCs/>
          <w:sz w:val="16"/>
          <w:szCs w:val="16"/>
          <w:lang w:val="fr-FR" w:bidi="en-US"/>
        </w:rPr>
        <w:t xml:space="preserve"> </w:t>
      </w:r>
      <w:proofErr w:type="spellStart"/>
      <w:r w:rsidRPr="00BC506D">
        <w:rPr>
          <w:rFonts w:asciiTheme="minorHAnsi" w:hAnsiTheme="minorHAnsi" w:cstheme="minorBidi"/>
          <w:i/>
          <w:iCs/>
          <w:sz w:val="16"/>
          <w:szCs w:val="16"/>
          <w:lang w:val="fr-FR" w:bidi="en-US"/>
        </w:rPr>
        <w:t>Qur’ané</w:t>
      </w:r>
      <w:proofErr w:type="spellEnd"/>
      <w:r w:rsidRPr="00BC506D">
        <w:rPr>
          <w:rFonts w:asciiTheme="minorHAnsi" w:hAnsiTheme="minorHAnsi" w:cstheme="minorBidi"/>
          <w:i/>
          <w:iCs/>
          <w:sz w:val="16"/>
          <w:szCs w:val="16"/>
          <w:lang w:val="fr-FR" w:bidi="en-US"/>
        </w:rPr>
        <w:t xml:space="preserve"> Mehr, tome 9, page 195 ; </w:t>
      </w:r>
      <w:proofErr w:type="spellStart"/>
      <w:r w:rsidRPr="00BC506D">
        <w:rPr>
          <w:rFonts w:asciiTheme="minorHAnsi" w:eastAsiaTheme="minorEastAsia" w:hAnsiTheme="minorHAnsi" w:cstheme="minorBidi"/>
          <w:i/>
          <w:iCs/>
          <w:sz w:val="16"/>
          <w:szCs w:val="16"/>
          <w:lang w:val="fr-FR" w:bidi="en-US"/>
        </w:rPr>
        <w:t>Tafsiré</w:t>
      </w:r>
      <w:proofErr w:type="spellEnd"/>
      <w:r w:rsidRPr="00BC506D">
        <w:rPr>
          <w:rFonts w:asciiTheme="minorHAnsi" w:eastAsiaTheme="minorEastAsia" w:hAnsiTheme="minorHAnsi" w:cstheme="minorBidi"/>
          <w:i/>
          <w:iCs/>
          <w:sz w:val="16"/>
          <w:szCs w:val="16"/>
          <w:lang w:val="fr-FR" w:bidi="en-US"/>
        </w:rPr>
        <w:t xml:space="preserve"> </w:t>
      </w:r>
      <w:proofErr w:type="spellStart"/>
      <w:r w:rsidRPr="00BC506D">
        <w:rPr>
          <w:rFonts w:asciiTheme="minorHAnsi" w:eastAsiaTheme="minorEastAsia" w:hAnsiTheme="minorHAnsi" w:cstheme="minorBidi"/>
          <w:i/>
          <w:iCs/>
          <w:sz w:val="16"/>
          <w:szCs w:val="16"/>
          <w:lang w:val="fr-FR" w:bidi="en-US"/>
        </w:rPr>
        <w:t>Némouna</w:t>
      </w:r>
      <w:proofErr w:type="spellEnd"/>
      <w:r w:rsidRPr="00BC506D">
        <w:rPr>
          <w:rFonts w:asciiTheme="minorHAnsi" w:eastAsiaTheme="minorEastAsia" w:hAnsiTheme="minorHAnsi" w:cstheme="minorBidi"/>
          <w:i/>
          <w:iCs/>
          <w:sz w:val="16"/>
          <w:szCs w:val="16"/>
          <w:lang w:val="fr-FR" w:bidi="en-US"/>
        </w:rPr>
        <w:t xml:space="preserve">, tome 22, page 313 </w:t>
      </w:r>
    </w:p>
  </w:footnote>
  <w:footnote w:id="9">
    <w:p w14:paraId="1D935AA1" w14:textId="77777777" w:rsidR="00D342A4" w:rsidRPr="00C54FD3" w:rsidRDefault="00D342A4" w:rsidP="00D342A4">
      <w:pPr>
        <w:spacing w:after="0" w:line="240" w:lineRule="auto"/>
        <w:jc w:val="both"/>
        <w:rPr>
          <w:rFonts w:cstheme="minorHAnsi"/>
          <w:sz w:val="16"/>
          <w:szCs w:val="16"/>
          <w:lang w:val="fr-FR"/>
        </w:rPr>
      </w:pPr>
      <w:r w:rsidRPr="00D342A4">
        <w:rPr>
          <w:rStyle w:val="Appelnotedebasdep"/>
          <w:sz w:val="16"/>
          <w:szCs w:val="16"/>
        </w:rPr>
        <w:footnoteRef/>
      </w:r>
      <w:r w:rsidRPr="00C54FD3">
        <w:rPr>
          <w:sz w:val="16"/>
          <w:szCs w:val="16"/>
          <w:lang w:val="fr-FR"/>
        </w:rPr>
        <w:t xml:space="preserve"> </w:t>
      </w:r>
      <w:bookmarkStart w:id="2" w:name="_Hlk152688274"/>
      <w:r w:rsidRPr="00C54FD3">
        <w:rPr>
          <w:rFonts w:cstheme="minorHAnsi"/>
          <w:sz w:val="16"/>
          <w:szCs w:val="16"/>
          <w:lang w:val="fr-FR"/>
        </w:rPr>
        <w:t xml:space="preserve">Le </w:t>
      </w:r>
      <w:bookmarkStart w:id="3" w:name="_Hlk153960902"/>
      <w:proofErr w:type="spellStart"/>
      <w:r w:rsidRPr="00C54FD3">
        <w:rPr>
          <w:rFonts w:cstheme="minorHAnsi"/>
          <w:sz w:val="16"/>
          <w:szCs w:val="16"/>
          <w:lang w:val="fr-FR"/>
        </w:rPr>
        <w:t>rakat</w:t>
      </w:r>
      <w:proofErr w:type="spellEnd"/>
      <w:r w:rsidRPr="00C54FD3">
        <w:rPr>
          <w:rFonts w:cstheme="minorHAnsi"/>
          <w:sz w:val="16"/>
          <w:szCs w:val="16"/>
          <w:lang w:val="fr-FR"/>
        </w:rPr>
        <w:t xml:space="preserve"> </w:t>
      </w:r>
      <w:bookmarkEnd w:id="3"/>
      <w:r w:rsidRPr="00C54FD3">
        <w:rPr>
          <w:rFonts w:cstheme="minorHAnsi"/>
          <w:sz w:val="16"/>
          <w:szCs w:val="16"/>
          <w:lang w:val="fr-FR"/>
        </w:rPr>
        <w:t xml:space="preserve">est une unité de prière qui comprend : La récitation debout de la sourate </w:t>
      </w:r>
      <w:r w:rsidRPr="00D342A4">
        <w:rPr>
          <w:rFonts w:cstheme="minorHAnsi"/>
          <w:sz w:val="16"/>
          <w:szCs w:val="16"/>
          <w:lang w:val="fr-RE"/>
        </w:rPr>
        <w:t>al-</w:t>
      </w:r>
      <w:proofErr w:type="spellStart"/>
      <w:r w:rsidRPr="00D342A4">
        <w:rPr>
          <w:rFonts w:cstheme="minorHAnsi"/>
          <w:sz w:val="16"/>
          <w:szCs w:val="16"/>
          <w:lang w:val="fr-RE"/>
        </w:rPr>
        <w:t>Fâtiha</w:t>
      </w:r>
      <w:proofErr w:type="spellEnd"/>
      <w:r w:rsidRPr="00C54FD3">
        <w:rPr>
          <w:rFonts w:cstheme="minorHAnsi"/>
          <w:sz w:val="16"/>
          <w:szCs w:val="16"/>
          <w:lang w:val="fr-FR"/>
        </w:rPr>
        <w:t xml:space="preserve"> (1ère sourate du Coran), d'une autre sourate (variable selon les prières), l'inclinaison (</w:t>
      </w:r>
      <w:proofErr w:type="spellStart"/>
      <w:r w:rsidRPr="00C54FD3">
        <w:rPr>
          <w:rFonts w:cstheme="minorHAnsi"/>
          <w:sz w:val="16"/>
          <w:szCs w:val="16"/>
          <w:lang w:val="fr-FR"/>
        </w:rPr>
        <w:t>roukou</w:t>
      </w:r>
      <w:proofErr w:type="spellEnd"/>
      <w:r w:rsidRPr="00C54FD3">
        <w:rPr>
          <w:rFonts w:cstheme="minorHAnsi"/>
          <w:sz w:val="16"/>
          <w:szCs w:val="16"/>
          <w:lang w:val="fr-FR"/>
        </w:rPr>
        <w:t>) et les deux prosternations (</w:t>
      </w:r>
      <w:proofErr w:type="spellStart"/>
      <w:r w:rsidRPr="00C54FD3">
        <w:rPr>
          <w:rFonts w:cstheme="minorHAnsi"/>
          <w:sz w:val="16"/>
          <w:szCs w:val="16"/>
          <w:lang w:val="fr-FR"/>
        </w:rPr>
        <w:t>soudjoud</w:t>
      </w:r>
      <w:proofErr w:type="spellEnd"/>
      <w:r w:rsidRPr="00C54FD3">
        <w:rPr>
          <w:rFonts w:cstheme="minorHAnsi"/>
          <w:sz w:val="16"/>
          <w:szCs w:val="16"/>
          <w:lang w:val="fr-FR"/>
        </w:rPr>
        <w:t>).</w:t>
      </w:r>
      <w:bookmarkEnd w:id="2"/>
    </w:p>
  </w:footnote>
  <w:footnote w:id="10">
    <w:p w14:paraId="3908879D" w14:textId="77777777" w:rsidR="00F45E60" w:rsidRPr="00D342A4" w:rsidRDefault="00F45E60" w:rsidP="00D342A4">
      <w:pPr>
        <w:pStyle w:val="Notedebasdepage"/>
        <w:rPr>
          <w:rFonts w:cs="Calibri"/>
          <w:i/>
          <w:iCs/>
          <w:sz w:val="16"/>
          <w:szCs w:val="16"/>
        </w:rPr>
      </w:pPr>
      <w:r w:rsidRPr="00D342A4">
        <w:rPr>
          <w:rStyle w:val="Appelnotedebasdep"/>
          <w:sz w:val="16"/>
          <w:szCs w:val="16"/>
        </w:rPr>
        <w:footnoteRef/>
      </w:r>
      <w:r w:rsidRPr="00D342A4">
        <w:rPr>
          <w:sz w:val="16"/>
          <w:szCs w:val="16"/>
        </w:rPr>
        <w:t xml:space="preserve"> </w:t>
      </w:r>
      <w:proofErr w:type="spellStart"/>
      <w:r w:rsidRPr="00D342A4">
        <w:rPr>
          <w:rFonts w:cs="Calibri"/>
          <w:i/>
          <w:iCs/>
          <w:sz w:val="16"/>
          <w:szCs w:val="16"/>
        </w:rPr>
        <w:t>Ilal</w:t>
      </w:r>
      <w:proofErr w:type="spellEnd"/>
      <w:r w:rsidRPr="00D342A4">
        <w:rPr>
          <w:rFonts w:cs="Calibri"/>
          <w:i/>
          <w:iCs/>
          <w:sz w:val="16"/>
          <w:szCs w:val="16"/>
        </w:rPr>
        <w:t xml:space="preserve"> al-Shara’i, tome 2, page 364</w:t>
      </w:r>
    </w:p>
  </w:footnote>
  <w:footnote w:id="11">
    <w:p w14:paraId="1747638F" w14:textId="77777777" w:rsidR="00F45E60" w:rsidRPr="00D342A4" w:rsidRDefault="00F45E60" w:rsidP="00F45E60">
      <w:pPr>
        <w:pStyle w:val="Paragraphedeliste1"/>
        <w:spacing w:after="0" w:line="240" w:lineRule="auto"/>
        <w:ind w:left="0"/>
        <w:jc w:val="left"/>
        <w:rPr>
          <w:i/>
          <w:iCs/>
          <w:sz w:val="16"/>
          <w:szCs w:val="16"/>
          <w:lang w:val="fr-FR"/>
        </w:rPr>
      </w:pPr>
      <w:r w:rsidRPr="00D342A4">
        <w:rPr>
          <w:rStyle w:val="Appelnotedebasdep"/>
          <w:sz w:val="16"/>
          <w:szCs w:val="16"/>
        </w:rPr>
        <w:footnoteRef/>
      </w:r>
      <w:r w:rsidRPr="00D342A4">
        <w:rPr>
          <w:sz w:val="16"/>
          <w:szCs w:val="16"/>
          <w:lang w:val="fr-BE"/>
        </w:rPr>
        <w:t xml:space="preserve"> </w:t>
      </w:r>
      <w:proofErr w:type="spellStart"/>
      <w:r w:rsidRPr="00D342A4">
        <w:rPr>
          <w:i/>
          <w:iCs/>
          <w:sz w:val="16"/>
          <w:szCs w:val="16"/>
          <w:lang w:val="fr-FR"/>
        </w:rPr>
        <w:t>Tafsiré</w:t>
      </w:r>
      <w:proofErr w:type="spellEnd"/>
      <w:r w:rsidRPr="00D342A4">
        <w:rPr>
          <w:i/>
          <w:iCs/>
          <w:sz w:val="16"/>
          <w:szCs w:val="16"/>
          <w:lang w:val="fr-FR"/>
        </w:rPr>
        <w:t xml:space="preserve"> Al Mizàn, tome 18, page 371</w:t>
      </w:r>
    </w:p>
  </w:footnote>
  <w:footnote w:id="12">
    <w:p w14:paraId="28C33067" w14:textId="77777777" w:rsidR="00F45E60" w:rsidRPr="00D342A4" w:rsidRDefault="00F45E60" w:rsidP="00F45E60">
      <w:pPr>
        <w:pStyle w:val="Notedebasdepage"/>
        <w:rPr>
          <w:i/>
          <w:iCs/>
          <w:sz w:val="16"/>
          <w:szCs w:val="16"/>
        </w:rPr>
      </w:pPr>
      <w:r w:rsidRPr="00D342A4">
        <w:rPr>
          <w:rStyle w:val="Appelnotedebasdep"/>
          <w:sz w:val="16"/>
          <w:szCs w:val="16"/>
        </w:rPr>
        <w:footnoteRef/>
      </w:r>
      <w:r w:rsidRPr="00D342A4">
        <w:rPr>
          <w:sz w:val="16"/>
          <w:szCs w:val="16"/>
        </w:rPr>
        <w:t xml:space="preserve"> </w:t>
      </w:r>
      <w:proofErr w:type="spellStart"/>
      <w:r w:rsidRPr="00D342A4">
        <w:rPr>
          <w:i/>
          <w:iCs/>
          <w:sz w:val="16"/>
          <w:szCs w:val="16"/>
        </w:rPr>
        <w:t>Wasa’il</w:t>
      </w:r>
      <w:proofErr w:type="spellEnd"/>
      <w:r w:rsidRPr="00D342A4">
        <w:rPr>
          <w:i/>
          <w:iCs/>
          <w:sz w:val="16"/>
          <w:szCs w:val="16"/>
        </w:rPr>
        <w:t xml:space="preserve"> al-Shia, tome 8, page 155 </w:t>
      </w:r>
    </w:p>
  </w:footnote>
  <w:footnote w:id="13">
    <w:p w14:paraId="6324B5E2" w14:textId="77777777" w:rsidR="00F45E60" w:rsidRPr="00D342A4" w:rsidRDefault="00F45E60" w:rsidP="00F45E60">
      <w:pPr>
        <w:pStyle w:val="Paragraphedeliste1"/>
        <w:spacing w:after="0"/>
        <w:ind w:left="0"/>
        <w:rPr>
          <w:rFonts w:asciiTheme="minorHAnsi" w:hAnsiTheme="minorHAnsi" w:cstheme="minorBidi"/>
          <w:i/>
          <w:iCs/>
          <w:sz w:val="16"/>
          <w:szCs w:val="16"/>
          <w:lang w:val="fr-FR" w:bidi="en-US"/>
        </w:rPr>
      </w:pPr>
      <w:r w:rsidRPr="00D342A4">
        <w:rPr>
          <w:rStyle w:val="Appelnotedebasdep"/>
          <w:sz w:val="16"/>
          <w:szCs w:val="16"/>
        </w:rPr>
        <w:footnoteRef/>
      </w:r>
      <w:r w:rsidRPr="00D342A4">
        <w:rPr>
          <w:sz w:val="16"/>
          <w:szCs w:val="16"/>
          <w:lang w:val="fr-BE"/>
        </w:rPr>
        <w:t xml:space="preserve"> </w:t>
      </w:r>
      <w:proofErr w:type="spellStart"/>
      <w:r w:rsidRPr="00D342A4">
        <w:rPr>
          <w:rFonts w:asciiTheme="minorHAnsi" w:hAnsiTheme="minorHAnsi" w:cstheme="minorBidi"/>
          <w:i/>
          <w:iCs/>
          <w:sz w:val="16"/>
          <w:szCs w:val="16"/>
          <w:lang w:val="fr-FR" w:bidi="en-US"/>
        </w:rPr>
        <w:t>Tafsiré</w:t>
      </w:r>
      <w:proofErr w:type="spellEnd"/>
      <w:r w:rsidRPr="00D342A4">
        <w:rPr>
          <w:rFonts w:asciiTheme="minorHAnsi" w:hAnsiTheme="minorHAnsi" w:cstheme="minorBidi"/>
          <w:i/>
          <w:iCs/>
          <w:sz w:val="16"/>
          <w:szCs w:val="16"/>
          <w:lang w:val="fr-FR" w:bidi="en-US"/>
        </w:rPr>
        <w:t xml:space="preserve"> </w:t>
      </w:r>
      <w:proofErr w:type="spellStart"/>
      <w:r w:rsidRPr="00D342A4">
        <w:rPr>
          <w:rFonts w:asciiTheme="minorHAnsi" w:hAnsiTheme="minorHAnsi" w:cstheme="minorBidi"/>
          <w:i/>
          <w:iCs/>
          <w:sz w:val="16"/>
          <w:szCs w:val="16"/>
          <w:lang w:val="fr-FR" w:bidi="en-US"/>
        </w:rPr>
        <w:t>Qur’ané</w:t>
      </w:r>
      <w:proofErr w:type="spellEnd"/>
      <w:r w:rsidRPr="00D342A4">
        <w:rPr>
          <w:rFonts w:asciiTheme="minorHAnsi" w:hAnsiTheme="minorHAnsi" w:cstheme="minorBidi"/>
          <w:i/>
          <w:iCs/>
          <w:sz w:val="16"/>
          <w:szCs w:val="16"/>
          <w:lang w:val="fr-FR" w:bidi="en-US"/>
        </w:rPr>
        <w:t xml:space="preserve"> Mehr, tome 9, page 197 </w:t>
      </w:r>
    </w:p>
  </w:footnote>
  <w:footnote w:id="14">
    <w:p w14:paraId="12629079" w14:textId="77777777" w:rsidR="00F45E60" w:rsidRPr="00D342A4" w:rsidRDefault="00F45E60" w:rsidP="00F45E60">
      <w:pPr>
        <w:pStyle w:val="Paragraphedeliste1"/>
        <w:spacing w:after="0"/>
        <w:ind w:left="0"/>
        <w:rPr>
          <w:rFonts w:asciiTheme="minorHAnsi" w:hAnsiTheme="minorHAnsi" w:cstheme="minorBidi"/>
          <w:i/>
          <w:iCs/>
          <w:sz w:val="16"/>
          <w:szCs w:val="16"/>
          <w:lang w:val="fr-FR" w:bidi="en-US"/>
        </w:rPr>
      </w:pPr>
      <w:r w:rsidRPr="00D342A4">
        <w:rPr>
          <w:rStyle w:val="Appelnotedebasdep"/>
          <w:sz w:val="16"/>
          <w:szCs w:val="16"/>
        </w:rPr>
        <w:footnoteRef/>
      </w:r>
      <w:r w:rsidRPr="00D342A4">
        <w:rPr>
          <w:sz w:val="16"/>
          <w:szCs w:val="16"/>
          <w:lang w:val="fr-BE"/>
        </w:rPr>
        <w:t xml:space="preserve"> </w:t>
      </w:r>
      <w:proofErr w:type="spellStart"/>
      <w:r w:rsidRPr="00D342A4">
        <w:rPr>
          <w:rFonts w:asciiTheme="minorHAnsi" w:hAnsiTheme="minorHAnsi" w:cstheme="minorBidi"/>
          <w:i/>
          <w:iCs/>
          <w:sz w:val="16"/>
          <w:szCs w:val="16"/>
          <w:lang w:val="fr-FR" w:bidi="en-US"/>
        </w:rPr>
        <w:t>Tafsiré</w:t>
      </w:r>
      <w:proofErr w:type="spellEnd"/>
      <w:r w:rsidRPr="00D342A4">
        <w:rPr>
          <w:rFonts w:asciiTheme="minorHAnsi" w:hAnsiTheme="minorHAnsi" w:cstheme="minorBidi"/>
          <w:i/>
          <w:iCs/>
          <w:sz w:val="16"/>
          <w:szCs w:val="16"/>
          <w:lang w:val="fr-FR" w:bidi="en-US"/>
        </w:rPr>
        <w:t xml:space="preserve"> </w:t>
      </w:r>
      <w:proofErr w:type="spellStart"/>
      <w:r w:rsidRPr="00D342A4">
        <w:rPr>
          <w:rFonts w:asciiTheme="minorHAnsi" w:hAnsiTheme="minorHAnsi" w:cstheme="minorBidi"/>
          <w:i/>
          <w:iCs/>
          <w:sz w:val="16"/>
          <w:szCs w:val="16"/>
          <w:lang w:val="fr-FR" w:bidi="en-US"/>
        </w:rPr>
        <w:t>Qur’ané</w:t>
      </w:r>
      <w:proofErr w:type="spellEnd"/>
      <w:r w:rsidRPr="00D342A4">
        <w:rPr>
          <w:rFonts w:asciiTheme="minorHAnsi" w:hAnsiTheme="minorHAnsi" w:cstheme="minorBidi"/>
          <w:i/>
          <w:iCs/>
          <w:sz w:val="16"/>
          <w:szCs w:val="16"/>
          <w:lang w:val="fr-FR" w:bidi="en-US"/>
        </w:rPr>
        <w:t xml:space="preserve"> Mehr, tome 9, page 200  </w:t>
      </w:r>
    </w:p>
  </w:footnote>
  <w:footnote w:id="15">
    <w:p w14:paraId="6A4D1E9D" w14:textId="77777777" w:rsidR="00F45E60" w:rsidRPr="00BC506D" w:rsidRDefault="00F45E60" w:rsidP="00F45E60">
      <w:pPr>
        <w:pStyle w:val="Paragraphedeliste1"/>
        <w:spacing w:after="0"/>
        <w:ind w:left="0"/>
        <w:jc w:val="left"/>
        <w:rPr>
          <w:rFonts w:asciiTheme="minorHAnsi" w:eastAsiaTheme="minorEastAsia" w:hAnsiTheme="minorHAnsi" w:cstheme="minorBidi"/>
          <w:i/>
          <w:iCs/>
          <w:sz w:val="16"/>
          <w:szCs w:val="16"/>
          <w:lang w:val="fr-FR" w:bidi="en-US"/>
        </w:rPr>
      </w:pPr>
      <w:r w:rsidRPr="00BC506D">
        <w:rPr>
          <w:rStyle w:val="Appelnotedebasdep"/>
          <w:sz w:val="16"/>
          <w:szCs w:val="16"/>
        </w:rPr>
        <w:footnoteRef/>
      </w:r>
      <w:r w:rsidRPr="007E223F">
        <w:rPr>
          <w:sz w:val="16"/>
          <w:szCs w:val="16"/>
          <w:lang w:val="fr-BE"/>
        </w:rPr>
        <w:t xml:space="preserve"> </w:t>
      </w:r>
      <w:proofErr w:type="spellStart"/>
      <w:r w:rsidRPr="00BC506D">
        <w:rPr>
          <w:rFonts w:asciiTheme="minorHAnsi" w:hAnsiTheme="minorHAnsi" w:cstheme="minorBidi"/>
          <w:i/>
          <w:iCs/>
          <w:sz w:val="16"/>
          <w:szCs w:val="16"/>
          <w:lang w:val="fr-FR" w:bidi="en-US"/>
        </w:rPr>
        <w:t>Tafsiré</w:t>
      </w:r>
      <w:proofErr w:type="spellEnd"/>
      <w:r w:rsidRPr="00BC506D">
        <w:rPr>
          <w:rFonts w:asciiTheme="minorHAnsi" w:hAnsiTheme="minorHAnsi" w:cstheme="minorBidi"/>
          <w:i/>
          <w:iCs/>
          <w:sz w:val="16"/>
          <w:szCs w:val="16"/>
          <w:lang w:val="fr-FR" w:bidi="en-US"/>
        </w:rPr>
        <w:t xml:space="preserve"> </w:t>
      </w:r>
      <w:proofErr w:type="spellStart"/>
      <w:r w:rsidRPr="00BC506D">
        <w:rPr>
          <w:rFonts w:asciiTheme="minorHAnsi" w:hAnsiTheme="minorHAnsi" w:cstheme="minorBidi"/>
          <w:i/>
          <w:iCs/>
          <w:sz w:val="16"/>
          <w:szCs w:val="16"/>
          <w:lang w:val="fr-FR" w:bidi="en-US"/>
        </w:rPr>
        <w:t>Qur’ané</w:t>
      </w:r>
      <w:proofErr w:type="spellEnd"/>
      <w:r w:rsidRPr="00BC506D">
        <w:rPr>
          <w:rFonts w:asciiTheme="minorHAnsi" w:hAnsiTheme="minorHAnsi" w:cstheme="minorBidi"/>
          <w:i/>
          <w:iCs/>
          <w:sz w:val="16"/>
          <w:szCs w:val="16"/>
          <w:lang w:val="fr-FR" w:bidi="en-US"/>
        </w:rPr>
        <w:t xml:space="preserve"> Mehr, tome 9, page 201 ; </w:t>
      </w:r>
      <w:proofErr w:type="spellStart"/>
      <w:r w:rsidRPr="00BC506D">
        <w:rPr>
          <w:rFonts w:asciiTheme="minorHAnsi" w:eastAsiaTheme="minorEastAsia" w:hAnsiTheme="minorHAnsi" w:cstheme="minorBidi"/>
          <w:i/>
          <w:iCs/>
          <w:sz w:val="16"/>
          <w:szCs w:val="16"/>
          <w:lang w:val="fr-FR" w:bidi="en-US"/>
        </w:rPr>
        <w:t>Tafsiré</w:t>
      </w:r>
      <w:proofErr w:type="spellEnd"/>
      <w:r w:rsidRPr="00BC506D">
        <w:rPr>
          <w:rFonts w:asciiTheme="minorHAnsi" w:eastAsiaTheme="minorEastAsia" w:hAnsiTheme="minorHAnsi" w:cstheme="minorBidi"/>
          <w:i/>
          <w:iCs/>
          <w:sz w:val="16"/>
          <w:szCs w:val="16"/>
          <w:lang w:val="fr-FR" w:bidi="en-US"/>
        </w:rPr>
        <w:t xml:space="preserve"> </w:t>
      </w:r>
      <w:proofErr w:type="spellStart"/>
      <w:r w:rsidRPr="00BC506D">
        <w:rPr>
          <w:rFonts w:asciiTheme="minorHAnsi" w:eastAsiaTheme="minorEastAsia" w:hAnsiTheme="minorHAnsi" w:cstheme="minorBidi"/>
          <w:i/>
          <w:iCs/>
          <w:sz w:val="16"/>
          <w:szCs w:val="16"/>
          <w:lang w:val="fr-FR" w:bidi="en-US"/>
        </w:rPr>
        <w:t>Némouna</w:t>
      </w:r>
      <w:proofErr w:type="spellEnd"/>
      <w:r w:rsidRPr="00BC506D">
        <w:rPr>
          <w:rFonts w:asciiTheme="minorHAnsi" w:eastAsiaTheme="minorEastAsia" w:hAnsiTheme="minorHAnsi" w:cstheme="minorBidi"/>
          <w:i/>
          <w:iCs/>
          <w:sz w:val="16"/>
          <w:szCs w:val="16"/>
          <w:lang w:val="fr-FR" w:bidi="en-US"/>
        </w:rPr>
        <w:t xml:space="preserve">, tome 22, page 335 </w:t>
      </w:r>
    </w:p>
  </w:footnote>
  <w:footnote w:id="16">
    <w:p w14:paraId="2B9C50C4" w14:textId="77777777" w:rsidR="00F45E60" w:rsidRPr="00BC506D" w:rsidRDefault="00F45E60" w:rsidP="00F45E60">
      <w:pPr>
        <w:pStyle w:val="Paragraphedeliste1"/>
        <w:spacing w:after="0"/>
        <w:ind w:left="0"/>
        <w:rPr>
          <w:rFonts w:asciiTheme="minorHAnsi" w:hAnsiTheme="minorHAnsi" w:cstheme="minorBidi"/>
          <w:i/>
          <w:iCs/>
          <w:sz w:val="16"/>
          <w:szCs w:val="16"/>
          <w:lang w:val="fr-FR" w:bidi="en-US"/>
        </w:rPr>
      </w:pPr>
      <w:r w:rsidRPr="00BC506D">
        <w:rPr>
          <w:rStyle w:val="Appelnotedebasdep"/>
          <w:sz w:val="16"/>
          <w:szCs w:val="16"/>
        </w:rPr>
        <w:footnoteRef/>
      </w:r>
      <w:r w:rsidRPr="007E223F">
        <w:rPr>
          <w:sz w:val="16"/>
          <w:szCs w:val="16"/>
          <w:lang w:val="fr-BE"/>
        </w:rPr>
        <w:t xml:space="preserve"> </w:t>
      </w:r>
      <w:proofErr w:type="spellStart"/>
      <w:r w:rsidRPr="00BC506D">
        <w:rPr>
          <w:rFonts w:asciiTheme="minorHAnsi" w:hAnsiTheme="minorHAnsi" w:cstheme="minorBidi"/>
          <w:i/>
          <w:iCs/>
          <w:sz w:val="16"/>
          <w:szCs w:val="16"/>
          <w:lang w:val="fr-FR" w:bidi="en-US"/>
        </w:rPr>
        <w:t>Tafsiré</w:t>
      </w:r>
      <w:proofErr w:type="spellEnd"/>
      <w:r w:rsidRPr="00BC506D">
        <w:rPr>
          <w:rFonts w:asciiTheme="minorHAnsi" w:hAnsiTheme="minorHAnsi" w:cstheme="minorBidi"/>
          <w:i/>
          <w:iCs/>
          <w:sz w:val="16"/>
          <w:szCs w:val="16"/>
          <w:lang w:val="fr-FR" w:bidi="en-US"/>
        </w:rPr>
        <w:t xml:space="preserve"> </w:t>
      </w:r>
      <w:proofErr w:type="spellStart"/>
      <w:r w:rsidRPr="00BC506D">
        <w:rPr>
          <w:rFonts w:asciiTheme="minorHAnsi" w:hAnsiTheme="minorHAnsi" w:cstheme="minorBidi"/>
          <w:i/>
          <w:iCs/>
          <w:sz w:val="16"/>
          <w:szCs w:val="16"/>
          <w:lang w:val="fr-FR" w:bidi="en-US"/>
        </w:rPr>
        <w:t>Qur’ané</w:t>
      </w:r>
      <w:proofErr w:type="spellEnd"/>
      <w:r w:rsidRPr="00BC506D">
        <w:rPr>
          <w:rFonts w:asciiTheme="minorHAnsi" w:hAnsiTheme="minorHAnsi" w:cstheme="minorBidi"/>
          <w:i/>
          <w:iCs/>
          <w:sz w:val="16"/>
          <w:szCs w:val="16"/>
          <w:lang w:val="fr-FR" w:bidi="en-US"/>
        </w:rPr>
        <w:t xml:space="preserve"> Mehr, tome 9, page 203</w:t>
      </w:r>
    </w:p>
  </w:footnote>
  <w:footnote w:id="17">
    <w:p w14:paraId="26D33FFA" w14:textId="77777777" w:rsidR="00F45E60" w:rsidRPr="00BC506D" w:rsidRDefault="00F45E60" w:rsidP="00F45E60">
      <w:pPr>
        <w:pStyle w:val="Paragraphedeliste1"/>
        <w:spacing w:after="0"/>
        <w:ind w:left="0"/>
        <w:rPr>
          <w:rFonts w:asciiTheme="minorHAnsi" w:hAnsiTheme="minorHAnsi" w:cstheme="minorBidi"/>
          <w:i/>
          <w:iCs/>
          <w:sz w:val="16"/>
          <w:szCs w:val="16"/>
          <w:lang w:val="fr-FR" w:bidi="en-US"/>
        </w:rPr>
      </w:pPr>
      <w:r w:rsidRPr="00BC506D">
        <w:rPr>
          <w:rStyle w:val="Appelnotedebasdep"/>
          <w:sz w:val="16"/>
          <w:szCs w:val="16"/>
        </w:rPr>
        <w:footnoteRef/>
      </w:r>
      <w:r w:rsidRPr="007E223F">
        <w:rPr>
          <w:sz w:val="16"/>
          <w:szCs w:val="16"/>
          <w:lang w:val="fr-FR"/>
        </w:rPr>
        <w:t xml:space="preserve"> </w:t>
      </w:r>
      <w:proofErr w:type="spellStart"/>
      <w:r w:rsidRPr="00BC506D">
        <w:rPr>
          <w:rFonts w:asciiTheme="minorHAnsi" w:hAnsiTheme="minorHAnsi" w:cstheme="minorBidi"/>
          <w:i/>
          <w:iCs/>
          <w:sz w:val="16"/>
          <w:szCs w:val="16"/>
          <w:lang w:val="fr-FR" w:bidi="en-US"/>
        </w:rPr>
        <w:t>Tafsiré</w:t>
      </w:r>
      <w:proofErr w:type="spellEnd"/>
      <w:r w:rsidRPr="00BC506D">
        <w:rPr>
          <w:rFonts w:asciiTheme="minorHAnsi" w:hAnsiTheme="minorHAnsi" w:cstheme="minorBidi"/>
          <w:i/>
          <w:iCs/>
          <w:sz w:val="16"/>
          <w:szCs w:val="16"/>
          <w:lang w:val="fr-FR" w:bidi="en-US"/>
        </w:rPr>
        <w:t xml:space="preserve"> </w:t>
      </w:r>
      <w:proofErr w:type="spellStart"/>
      <w:r w:rsidRPr="00BC506D">
        <w:rPr>
          <w:rFonts w:asciiTheme="minorHAnsi" w:hAnsiTheme="minorHAnsi" w:cstheme="minorBidi"/>
          <w:i/>
          <w:iCs/>
          <w:sz w:val="16"/>
          <w:szCs w:val="16"/>
          <w:lang w:val="fr-FR" w:bidi="en-US"/>
        </w:rPr>
        <w:t>Qur’ané</w:t>
      </w:r>
      <w:proofErr w:type="spellEnd"/>
      <w:r w:rsidRPr="00BC506D">
        <w:rPr>
          <w:rFonts w:asciiTheme="minorHAnsi" w:hAnsiTheme="minorHAnsi" w:cstheme="minorBidi"/>
          <w:i/>
          <w:iCs/>
          <w:sz w:val="16"/>
          <w:szCs w:val="16"/>
          <w:lang w:val="fr-FR" w:bidi="en-US"/>
        </w:rPr>
        <w:t xml:space="preserve"> Mehr, tome 9, page 205 ; </w:t>
      </w:r>
      <w:proofErr w:type="spellStart"/>
      <w:r w:rsidRPr="00BC506D">
        <w:rPr>
          <w:rFonts w:asciiTheme="minorHAnsi" w:hAnsiTheme="minorHAnsi" w:cstheme="minorBidi"/>
          <w:i/>
          <w:iCs/>
          <w:sz w:val="16"/>
          <w:szCs w:val="16"/>
          <w:lang w:val="fr-FR" w:bidi="en-US"/>
        </w:rPr>
        <w:t>Kachf</w:t>
      </w:r>
      <w:proofErr w:type="spellEnd"/>
      <w:r w:rsidRPr="00BC506D">
        <w:rPr>
          <w:rFonts w:asciiTheme="minorHAnsi" w:hAnsiTheme="minorHAnsi" w:cstheme="minorBidi"/>
          <w:i/>
          <w:iCs/>
          <w:sz w:val="16"/>
          <w:szCs w:val="16"/>
          <w:lang w:val="fr-FR" w:bidi="en-US"/>
        </w:rPr>
        <w:t xml:space="preserve"> al-</w:t>
      </w:r>
      <w:proofErr w:type="spellStart"/>
      <w:r w:rsidRPr="00BC506D">
        <w:rPr>
          <w:rFonts w:asciiTheme="minorHAnsi" w:hAnsiTheme="minorHAnsi" w:cstheme="minorBidi"/>
          <w:i/>
          <w:iCs/>
          <w:sz w:val="16"/>
          <w:szCs w:val="16"/>
          <w:lang w:val="fr-FR" w:bidi="en-US"/>
        </w:rPr>
        <w:t>Assraar</w:t>
      </w:r>
      <w:proofErr w:type="spellEnd"/>
      <w:r w:rsidRPr="00BC506D">
        <w:rPr>
          <w:rFonts w:asciiTheme="minorHAnsi" w:hAnsiTheme="minorHAnsi" w:cstheme="minorBidi"/>
          <w:i/>
          <w:iCs/>
          <w:sz w:val="16"/>
          <w:szCs w:val="16"/>
          <w:lang w:val="fr-FR" w:bidi="en-US"/>
        </w:rPr>
        <w:t>, tome 5, page 269</w:t>
      </w:r>
    </w:p>
  </w:footnote>
  <w:footnote w:id="18">
    <w:p w14:paraId="114A2C52" w14:textId="77777777" w:rsidR="00F45E60" w:rsidRPr="00C054D5" w:rsidRDefault="00F45E60" w:rsidP="00F45E60">
      <w:pPr>
        <w:pStyle w:val="Notedebasdepage"/>
        <w:rPr>
          <w:i/>
          <w:iCs/>
          <w:sz w:val="16"/>
          <w:szCs w:val="16"/>
          <w:lang w:val="fr-RE"/>
        </w:rPr>
      </w:pPr>
      <w:r w:rsidRPr="00BC506D">
        <w:rPr>
          <w:rStyle w:val="Appelnotedebasdep"/>
          <w:sz w:val="16"/>
          <w:szCs w:val="16"/>
        </w:rPr>
        <w:footnoteRef/>
      </w:r>
      <w:r w:rsidRPr="007E223F">
        <w:rPr>
          <w:sz w:val="16"/>
          <w:szCs w:val="16"/>
          <w:lang w:val="fr-FR"/>
        </w:rPr>
        <w:t xml:space="preserve"> </w:t>
      </w:r>
      <w:proofErr w:type="spellStart"/>
      <w:r w:rsidRPr="00BC506D">
        <w:rPr>
          <w:i/>
          <w:iCs/>
          <w:sz w:val="16"/>
          <w:szCs w:val="16"/>
          <w:lang w:val="fr-FR" w:bidi="en-US"/>
        </w:rPr>
        <w:t>Tafsiré</w:t>
      </w:r>
      <w:proofErr w:type="spellEnd"/>
      <w:r w:rsidRPr="00BC506D">
        <w:rPr>
          <w:i/>
          <w:iCs/>
          <w:sz w:val="16"/>
          <w:szCs w:val="16"/>
          <w:lang w:val="fr-FR" w:bidi="en-US"/>
        </w:rPr>
        <w:t xml:space="preserve"> </w:t>
      </w:r>
      <w:proofErr w:type="spellStart"/>
      <w:r w:rsidRPr="00BC506D">
        <w:rPr>
          <w:i/>
          <w:iCs/>
          <w:sz w:val="16"/>
          <w:szCs w:val="16"/>
          <w:lang w:val="fr-FR" w:bidi="en-US"/>
        </w:rPr>
        <w:t>Qur’ané</w:t>
      </w:r>
      <w:proofErr w:type="spellEnd"/>
      <w:r w:rsidRPr="00BC506D">
        <w:rPr>
          <w:i/>
          <w:iCs/>
          <w:sz w:val="16"/>
          <w:szCs w:val="16"/>
          <w:lang w:val="fr-FR" w:bidi="en-US"/>
        </w:rPr>
        <w:t xml:space="preserve"> Mehr, tome 9, page 206 ; </w:t>
      </w:r>
      <w:proofErr w:type="spellStart"/>
      <w:r w:rsidRPr="00BC506D">
        <w:rPr>
          <w:i/>
          <w:iCs/>
          <w:sz w:val="16"/>
          <w:szCs w:val="16"/>
          <w:lang w:val="fr-RE"/>
        </w:rPr>
        <w:t>Safinatoul</w:t>
      </w:r>
      <w:proofErr w:type="spellEnd"/>
      <w:r w:rsidRPr="00BC506D">
        <w:rPr>
          <w:i/>
          <w:iCs/>
          <w:sz w:val="16"/>
          <w:szCs w:val="16"/>
          <w:lang w:val="fr-RE"/>
        </w:rPr>
        <w:t xml:space="preserve"> </w:t>
      </w:r>
      <w:proofErr w:type="spellStart"/>
      <w:r w:rsidRPr="00BC506D">
        <w:rPr>
          <w:i/>
          <w:iCs/>
          <w:sz w:val="16"/>
          <w:szCs w:val="16"/>
          <w:lang w:val="fr-RE"/>
        </w:rPr>
        <w:t>bihar</w:t>
      </w:r>
      <w:proofErr w:type="spellEnd"/>
      <w:r w:rsidRPr="00BC506D">
        <w:rPr>
          <w:i/>
          <w:iCs/>
          <w:sz w:val="16"/>
          <w:szCs w:val="16"/>
          <w:lang w:val="fr-RE"/>
        </w:rPr>
        <w:t>, tome 7, page 615</w:t>
      </w:r>
      <w:r w:rsidRPr="006475DD">
        <w:rPr>
          <w:i/>
          <w:iCs/>
          <w:sz w:val="16"/>
          <w:szCs w:val="16"/>
          <w:lang w:val="fr-RE"/>
        </w:rPr>
        <w:t xml:space="preserve"> </w:t>
      </w:r>
    </w:p>
  </w:footnote>
  <w:footnote w:id="19">
    <w:p w14:paraId="6592F8BD" w14:textId="77777777" w:rsidR="00F45E60" w:rsidRPr="00BC506D" w:rsidRDefault="00F45E60" w:rsidP="00F45E60">
      <w:pPr>
        <w:pStyle w:val="Notedebasdepage"/>
        <w:rPr>
          <w:sz w:val="16"/>
          <w:szCs w:val="16"/>
          <w:lang w:val="fr-FR"/>
        </w:rPr>
      </w:pPr>
      <w:r w:rsidRPr="00BC506D">
        <w:rPr>
          <w:rStyle w:val="Appelnotedebasdep"/>
          <w:sz w:val="16"/>
          <w:szCs w:val="16"/>
        </w:rPr>
        <w:footnoteRef/>
      </w:r>
      <w:r w:rsidRPr="007E223F">
        <w:rPr>
          <w:sz w:val="16"/>
          <w:szCs w:val="16"/>
          <w:lang w:val="fr-BE"/>
        </w:rPr>
        <w:t xml:space="preserve"> </w:t>
      </w:r>
      <w:proofErr w:type="spellStart"/>
      <w:r w:rsidRPr="00BC506D">
        <w:rPr>
          <w:i/>
          <w:iCs/>
          <w:sz w:val="16"/>
          <w:szCs w:val="16"/>
          <w:lang w:val="fr-FR" w:bidi="en-US"/>
        </w:rPr>
        <w:t>Tafsiré</w:t>
      </w:r>
      <w:proofErr w:type="spellEnd"/>
      <w:r w:rsidRPr="00BC506D">
        <w:rPr>
          <w:i/>
          <w:iCs/>
          <w:sz w:val="16"/>
          <w:szCs w:val="16"/>
          <w:lang w:val="fr-FR" w:bidi="en-US"/>
        </w:rPr>
        <w:t xml:space="preserve"> </w:t>
      </w:r>
      <w:proofErr w:type="spellStart"/>
      <w:r w:rsidRPr="00BC506D">
        <w:rPr>
          <w:i/>
          <w:iCs/>
          <w:sz w:val="16"/>
          <w:szCs w:val="16"/>
          <w:lang w:val="fr-FR" w:bidi="en-US"/>
        </w:rPr>
        <w:t>Qur’ané</w:t>
      </w:r>
      <w:proofErr w:type="spellEnd"/>
      <w:r w:rsidRPr="00BC506D">
        <w:rPr>
          <w:i/>
          <w:iCs/>
          <w:sz w:val="16"/>
          <w:szCs w:val="16"/>
          <w:lang w:val="fr-FR" w:bidi="en-US"/>
        </w:rPr>
        <w:t xml:space="preserve"> Mehr, tome 9, page 208</w:t>
      </w:r>
    </w:p>
  </w:footnote>
  <w:footnote w:id="20">
    <w:p w14:paraId="525D5848" w14:textId="77777777" w:rsidR="00F45E60" w:rsidRPr="00BC506D" w:rsidRDefault="00F45E60" w:rsidP="00F45E60">
      <w:pPr>
        <w:pStyle w:val="Notedebasdepage"/>
        <w:rPr>
          <w:sz w:val="16"/>
          <w:szCs w:val="16"/>
          <w:lang w:val="fr-FR"/>
        </w:rPr>
      </w:pPr>
      <w:r w:rsidRPr="00BC506D">
        <w:rPr>
          <w:rStyle w:val="Appelnotedebasdep"/>
          <w:sz w:val="16"/>
          <w:szCs w:val="16"/>
        </w:rPr>
        <w:footnoteRef/>
      </w:r>
      <w:r w:rsidRPr="007E223F">
        <w:rPr>
          <w:sz w:val="16"/>
          <w:szCs w:val="16"/>
          <w:lang w:val="fr-BE"/>
        </w:rPr>
        <w:t xml:space="preserve"> </w:t>
      </w:r>
      <w:proofErr w:type="spellStart"/>
      <w:r w:rsidRPr="00BC506D">
        <w:rPr>
          <w:i/>
          <w:iCs/>
          <w:sz w:val="16"/>
          <w:szCs w:val="16"/>
          <w:lang w:val="fr-FR" w:bidi="en-US"/>
        </w:rPr>
        <w:t>Tafsiré</w:t>
      </w:r>
      <w:proofErr w:type="spellEnd"/>
      <w:r w:rsidRPr="00BC506D">
        <w:rPr>
          <w:i/>
          <w:iCs/>
          <w:sz w:val="16"/>
          <w:szCs w:val="16"/>
          <w:lang w:val="fr-FR" w:bidi="en-US"/>
        </w:rPr>
        <w:t xml:space="preserve"> </w:t>
      </w:r>
      <w:proofErr w:type="spellStart"/>
      <w:r w:rsidRPr="00BC506D">
        <w:rPr>
          <w:i/>
          <w:iCs/>
          <w:sz w:val="16"/>
          <w:szCs w:val="16"/>
          <w:lang w:val="fr-FR" w:bidi="en-US"/>
        </w:rPr>
        <w:t>Qur’ané</w:t>
      </w:r>
      <w:proofErr w:type="spellEnd"/>
      <w:r w:rsidRPr="00BC506D">
        <w:rPr>
          <w:i/>
          <w:iCs/>
          <w:sz w:val="16"/>
          <w:szCs w:val="16"/>
          <w:lang w:val="fr-FR" w:bidi="en-US"/>
        </w:rPr>
        <w:t xml:space="preserve"> Mehr, tome 9, page 210</w:t>
      </w:r>
    </w:p>
  </w:footnote>
  <w:footnote w:id="21">
    <w:p w14:paraId="62109207" w14:textId="77777777" w:rsidR="00F45E60" w:rsidRPr="00BC506D" w:rsidRDefault="00F45E60" w:rsidP="00F45E60">
      <w:pPr>
        <w:pStyle w:val="Notedebasdepage"/>
        <w:rPr>
          <w:sz w:val="16"/>
          <w:szCs w:val="16"/>
          <w:lang w:val="fr-FR"/>
        </w:rPr>
      </w:pPr>
      <w:r w:rsidRPr="00BC506D">
        <w:rPr>
          <w:rStyle w:val="Appelnotedebasdep"/>
          <w:sz w:val="16"/>
          <w:szCs w:val="16"/>
        </w:rPr>
        <w:footnoteRef/>
      </w:r>
      <w:r w:rsidRPr="007E223F">
        <w:rPr>
          <w:sz w:val="16"/>
          <w:szCs w:val="16"/>
          <w:lang w:val="fr-BE"/>
        </w:rPr>
        <w:t xml:space="preserve"> </w:t>
      </w:r>
      <w:proofErr w:type="spellStart"/>
      <w:r w:rsidRPr="00BC506D">
        <w:rPr>
          <w:i/>
          <w:iCs/>
          <w:sz w:val="16"/>
          <w:szCs w:val="16"/>
          <w:lang w:val="fr-FR" w:bidi="en-US"/>
        </w:rPr>
        <w:t>Tafsiré</w:t>
      </w:r>
      <w:proofErr w:type="spellEnd"/>
      <w:r w:rsidRPr="00BC506D">
        <w:rPr>
          <w:i/>
          <w:iCs/>
          <w:sz w:val="16"/>
          <w:szCs w:val="16"/>
          <w:lang w:val="fr-FR" w:bidi="en-US"/>
        </w:rPr>
        <w:t xml:space="preserve"> </w:t>
      </w:r>
      <w:proofErr w:type="spellStart"/>
      <w:r w:rsidRPr="00BC506D">
        <w:rPr>
          <w:i/>
          <w:iCs/>
          <w:sz w:val="16"/>
          <w:szCs w:val="16"/>
          <w:lang w:val="fr-FR" w:bidi="en-US"/>
        </w:rPr>
        <w:t>Qur’ané</w:t>
      </w:r>
      <w:proofErr w:type="spellEnd"/>
      <w:r w:rsidRPr="00BC506D">
        <w:rPr>
          <w:i/>
          <w:iCs/>
          <w:sz w:val="16"/>
          <w:szCs w:val="16"/>
          <w:lang w:val="fr-FR" w:bidi="en-US"/>
        </w:rPr>
        <w:t xml:space="preserve"> Mehr, tome 9, page 211</w:t>
      </w:r>
    </w:p>
  </w:footnote>
  <w:footnote w:id="22">
    <w:p w14:paraId="30BF0883" w14:textId="77777777" w:rsidR="00F45E60" w:rsidRPr="00BC506D" w:rsidRDefault="00F45E60" w:rsidP="00F45E60">
      <w:pPr>
        <w:pStyle w:val="Notedebasdepage"/>
        <w:rPr>
          <w:sz w:val="16"/>
          <w:szCs w:val="16"/>
          <w:lang w:val="fr-FR"/>
        </w:rPr>
      </w:pPr>
      <w:r w:rsidRPr="00BC506D">
        <w:rPr>
          <w:rStyle w:val="Appelnotedebasdep"/>
          <w:sz w:val="16"/>
          <w:szCs w:val="16"/>
        </w:rPr>
        <w:footnoteRef/>
      </w:r>
      <w:r w:rsidRPr="007E223F">
        <w:rPr>
          <w:sz w:val="16"/>
          <w:szCs w:val="16"/>
          <w:lang w:val="fr-BE"/>
        </w:rPr>
        <w:t xml:space="preserve"> </w:t>
      </w:r>
      <w:proofErr w:type="spellStart"/>
      <w:r w:rsidRPr="00BC506D">
        <w:rPr>
          <w:i/>
          <w:iCs/>
          <w:sz w:val="16"/>
          <w:szCs w:val="16"/>
          <w:lang w:val="fr-FR" w:bidi="en-US"/>
        </w:rPr>
        <w:t>Tafsiré</w:t>
      </w:r>
      <w:proofErr w:type="spellEnd"/>
      <w:r w:rsidRPr="00BC506D">
        <w:rPr>
          <w:i/>
          <w:iCs/>
          <w:sz w:val="16"/>
          <w:szCs w:val="16"/>
          <w:lang w:val="fr-FR" w:bidi="en-US"/>
        </w:rPr>
        <w:t xml:space="preserve"> </w:t>
      </w:r>
      <w:proofErr w:type="spellStart"/>
      <w:r w:rsidRPr="00BC506D">
        <w:rPr>
          <w:i/>
          <w:iCs/>
          <w:sz w:val="16"/>
          <w:szCs w:val="16"/>
          <w:lang w:val="fr-FR" w:bidi="en-US"/>
        </w:rPr>
        <w:t>Qur’ané</w:t>
      </w:r>
      <w:proofErr w:type="spellEnd"/>
      <w:r w:rsidRPr="00BC506D">
        <w:rPr>
          <w:i/>
          <w:iCs/>
          <w:sz w:val="16"/>
          <w:szCs w:val="16"/>
          <w:lang w:val="fr-FR" w:bidi="en-US"/>
        </w:rPr>
        <w:t xml:space="preserve"> Mehr, tome 9, page 212</w:t>
      </w:r>
    </w:p>
  </w:footnote>
  <w:footnote w:id="23">
    <w:p w14:paraId="2BB647A2" w14:textId="77777777" w:rsidR="00F45E60" w:rsidRPr="00BC506D" w:rsidRDefault="00F45E60" w:rsidP="00F45E60">
      <w:pPr>
        <w:pStyle w:val="Notedebasdepage"/>
        <w:rPr>
          <w:sz w:val="16"/>
          <w:szCs w:val="16"/>
          <w:lang w:val="fr-FR"/>
        </w:rPr>
      </w:pPr>
      <w:r w:rsidRPr="00BC506D">
        <w:rPr>
          <w:rStyle w:val="Appelnotedebasdep"/>
          <w:sz w:val="16"/>
          <w:szCs w:val="16"/>
        </w:rPr>
        <w:footnoteRef/>
      </w:r>
      <w:r w:rsidRPr="007E223F">
        <w:rPr>
          <w:sz w:val="16"/>
          <w:szCs w:val="16"/>
          <w:lang w:val="fr-BE"/>
        </w:rPr>
        <w:t xml:space="preserve"> </w:t>
      </w:r>
      <w:proofErr w:type="spellStart"/>
      <w:r w:rsidRPr="00BC506D">
        <w:rPr>
          <w:i/>
          <w:iCs/>
          <w:sz w:val="16"/>
          <w:szCs w:val="16"/>
          <w:lang w:val="fr-FR" w:bidi="en-US"/>
        </w:rPr>
        <w:t>Tafsiré</w:t>
      </w:r>
      <w:proofErr w:type="spellEnd"/>
      <w:r w:rsidRPr="00BC506D">
        <w:rPr>
          <w:i/>
          <w:iCs/>
          <w:sz w:val="16"/>
          <w:szCs w:val="16"/>
          <w:lang w:val="fr-FR" w:bidi="en-US"/>
        </w:rPr>
        <w:t xml:space="preserve"> </w:t>
      </w:r>
      <w:proofErr w:type="spellStart"/>
      <w:r w:rsidRPr="00BC506D">
        <w:rPr>
          <w:i/>
          <w:iCs/>
          <w:sz w:val="16"/>
          <w:szCs w:val="16"/>
          <w:lang w:val="fr-FR" w:bidi="en-US"/>
        </w:rPr>
        <w:t>Qur’ané</w:t>
      </w:r>
      <w:proofErr w:type="spellEnd"/>
      <w:r w:rsidRPr="00BC506D">
        <w:rPr>
          <w:i/>
          <w:iCs/>
          <w:sz w:val="16"/>
          <w:szCs w:val="16"/>
          <w:lang w:val="fr-FR" w:bidi="en-US"/>
        </w:rPr>
        <w:t xml:space="preserve"> Mehr, tome 9, page 214</w:t>
      </w:r>
    </w:p>
  </w:footnote>
  <w:footnote w:id="24">
    <w:p w14:paraId="0AE6D49E" w14:textId="77777777" w:rsidR="00F45E60" w:rsidRPr="00BC506D" w:rsidRDefault="00F45E60" w:rsidP="00F45E60">
      <w:pPr>
        <w:pStyle w:val="Notedebasdepage"/>
        <w:rPr>
          <w:sz w:val="16"/>
          <w:szCs w:val="16"/>
          <w:lang w:val="fr-FR"/>
        </w:rPr>
      </w:pPr>
      <w:r w:rsidRPr="00BC506D">
        <w:rPr>
          <w:rStyle w:val="Appelnotedebasdep"/>
          <w:sz w:val="16"/>
          <w:szCs w:val="16"/>
        </w:rPr>
        <w:footnoteRef/>
      </w:r>
      <w:r w:rsidRPr="007E223F">
        <w:rPr>
          <w:sz w:val="16"/>
          <w:szCs w:val="16"/>
          <w:lang w:val="fr-BE"/>
        </w:rPr>
        <w:t xml:space="preserve"> </w:t>
      </w:r>
      <w:proofErr w:type="spellStart"/>
      <w:r w:rsidRPr="00BC506D">
        <w:rPr>
          <w:i/>
          <w:iCs/>
          <w:sz w:val="16"/>
          <w:szCs w:val="16"/>
          <w:lang w:val="fr-FR" w:bidi="en-US"/>
        </w:rPr>
        <w:t>Tafsiré</w:t>
      </w:r>
      <w:proofErr w:type="spellEnd"/>
      <w:r w:rsidRPr="00BC506D">
        <w:rPr>
          <w:i/>
          <w:iCs/>
          <w:sz w:val="16"/>
          <w:szCs w:val="16"/>
          <w:lang w:val="fr-FR" w:bidi="en-US"/>
        </w:rPr>
        <w:t xml:space="preserve"> </w:t>
      </w:r>
      <w:proofErr w:type="spellStart"/>
      <w:r w:rsidRPr="00BC506D">
        <w:rPr>
          <w:i/>
          <w:iCs/>
          <w:sz w:val="16"/>
          <w:szCs w:val="16"/>
          <w:lang w:val="fr-FR" w:bidi="en-US"/>
        </w:rPr>
        <w:t>Qur’ané</w:t>
      </w:r>
      <w:proofErr w:type="spellEnd"/>
      <w:r w:rsidRPr="00BC506D">
        <w:rPr>
          <w:i/>
          <w:iCs/>
          <w:sz w:val="16"/>
          <w:szCs w:val="16"/>
          <w:lang w:val="fr-FR" w:bidi="en-US"/>
        </w:rPr>
        <w:t xml:space="preserve"> Mehr, tome 9, page 215</w:t>
      </w:r>
    </w:p>
  </w:footnote>
  <w:footnote w:id="25">
    <w:p w14:paraId="54775ECE" w14:textId="77777777" w:rsidR="00F45E60" w:rsidRPr="003F278A" w:rsidRDefault="00F45E60" w:rsidP="00F45E60">
      <w:pPr>
        <w:pStyle w:val="Paragraphedeliste"/>
        <w:tabs>
          <w:tab w:val="left" w:pos="765"/>
        </w:tabs>
        <w:spacing w:after="0" w:line="240" w:lineRule="auto"/>
        <w:ind w:left="0"/>
        <w:rPr>
          <w:rFonts w:eastAsia="Times New Roman"/>
          <w:i/>
          <w:iCs/>
          <w:sz w:val="16"/>
          <w:szCs w:val="16"/>
          <w:lang w:val="fr-RE"/>
        </w:rPr>
      </w:pPr>
      <w:r w:rsidRPr="003F278A">
        <w:rPr>
          <w:rStyle w:val="Appelnotedebasdep"/>
          <w:sz w:val="16"/>
          <w:szCs w:val="16"/>
        </w:rPr>
        <w:footnoteRef/>
      </w:r>
      <w:r w:rsidRPr="003F278A">
        <w:rPr>
          <w:sz w:val="16"/>
          <w:szCs w:val="16"/>
          <w:lang w:val="fr-BE"/>
        </w:rPr>
        <w:t xml:space="preserve"> </w:t>
      </w:r>
      <w:proofErr w:type="spellStart"/>
      <w:r w:rsidRPr="003F278A">
        <w:rPr>
          <w:rFonts w:eastAsia="Times New Roman"/>
          <w:i/>
          <w:iCs/>
          <w:sz w:val="16"/>
          <w:szCs w:val="16"/>
          <w:lang w:val="fr-RE"/>
        </w:rPr>
        <w:t>Bihàr</w:t>
      </w:r>
      <w:proofErr w:type="spellEnd"/>
      <w:r w:rsidRPr="003F278A">
        <w:rPr>
          <w:rFonts w:eastAsia="Times New Roman"/>
          <w:i/>
          <w:iCs/>
          <w:sz w:val="16"/>
          <w:szCs w:val="16"/>
          <w:lang w:val="fr-RE"/>
        </w:rPr>
        <w:t xml:space="preserve"> al </w:t>
      </w:r>
      <w:proofErr w:type="spellStart"/>
      <w:r w:rsidRPr="003F278A">
        <w:rPr>
          <w:rFonts w:eastAsia="Times New Roman"/>
          <w:i/>
          <w:iCs/>
          <w:sz w:val="16"/>
          <w:szCs w:val="16"/>
          <w:lang w:val="fr-RE"/>
        </w:rPr>
        <w:t>Anwàr</w:t>
      </w:r>
      <w:proofErr w:type="spellEnd"/>
      <w:r w:rsidRPr="003F278A">
        <w:rPr>
          <w:rFonts w:eastAsia="Times New Roman"/>
          <w:i/>
          <w:iCs/>
          <w:sz w:val="16"/>
          <w:szCs w:val="16"/>
          <w:lang w:val="fr-RE"/>
        </w:rPr>
        <w:t>, tome 5, page 312</w:t>
      </w:r>
    </w:p>
  </w:footnote>
  <w:footnote w:id="26">
    <w:p w14:paraId="027CE187" w14:textId="77777777" w:rsidR="00F45E60" w:rsidRPr="003F278A" w:rsidRDefault="00F45E60" w:rsidP="00F45E60">
      <w:pPr>
        <w:pStyle w:val="Notedebasdepage"/>
        <w:rPr>
          <w:sz w:val="16"/>
          <w:szCs w:val="16"/>
          <w:lang w:val="fr-FR"/>
        </w:rPr>
      </w:pPr>
      <w:r w:rsidRPr="003F278A">
        <w:rPr>
          <w:rStyle w:val="Appelnotedebasdep"/>
          <w:sz w:val="16"/>
          <w:szCs w:val="16"/>
        </w:rPr>
        <w:footnoteRef/>
      </w:r>
      <w:r w:rsidRPr="003F278A">
        <w:rPr>
          <w:sz w:val="16"/>
          <w:szCs w:val="16"/>
          <w:lang w:val="fr-BE"/>
        </w:rPr>
        <w:t xml:space="preserve"> </w:t>
      </w:r>
      <w:proofErr w:type="spellStart"/>
      <w:r w:rsidRPr="003F278A">
        <w:rPr>
          <w:i/>
          <w:iCs/>
          <w:sz w:val="16"/>
          <w:szCs w:val="16"/>
          <w:lang w:val="fr-FR" w:bidi="en-US"/>
        </w:rPr>
        <w:t>Tafsiré</w:t>
      </w:r>
      <w:proofErr w:type="spellEnd"/>
      <w:r w:rsidRPr="003F278A">
        <w:rPr>
          <w:i/>
          <w:iCs/>
          <w:sz w:val="16"/>
          <w:szCs w:val="16"/>
          <w:lang w:val="fr-FR" w:bidi="en-US"/>
        </w:rPr>
        <w:t xml:space="preserve"> </w:t>
      </w:r>
      <w:proofErr w:type="spellStart"/>
      <w:r w:rsidRPr="003F278A">
        <w:rPr>
          <w:i/>
          <w:iCs/>
          <w:sz w:val="16"/>
          <w:szCs w:val="16"/>
          <w:lang w:val="fr-FR" w:bidi="en-US"/>
        </w:rPr>
        <w:t>Qur’ané</w:t>
      </w:r>
      <w:proofErr w:type="spellEnd"/>
      <w:r w:rsidRPr="003F278A">
        <w:rPr>
          <w:i/>
          <w:iCs/>
          <w:sz w:val="16"/>
          <w:szCs w:val="16"/>
          <w:lang w:val="fr-FR" w:bidi="en-US"/>
        </w:rPr>
        <w:t xml:space="preserve"> Mehr, tome 9, page 217</w:t>
      </w:r>
    </w:p>
  </w:footnote>
  <w:footnote w:id="27">
    <w:p w14:paraId="5CCBD38D" w14:textId="2EEA7B6A" w:rsidR="003F278A" w:rsidRPr="00911C9D" w:rsidRDefault="003F278A" w:rsidP="00911C9D">
      <w:pPr>
        <w:spacing w:after="0" w:line="240" w:lineRule="auto"/>
        <w:jc w:val="both"/>
        <w:rPr>
          <w:rFonts w:cstheme="minorHAnsi"/>
          <w:sz w:val="16"/>
          <w:szCs w:val="16"/>
          <w:lang w:val="fr-FR"/>
        </w:rPr>
      </w:pPr>
      <w:r w:rsidRPr="003F278A">
        <w:rPr>
          <w:rStyle w:val="Appelnotedebasdep"/>
          <w:sz w:val="16"/>
          <w:szCs w:val="16"/>
        </w:rPr>
        <w:footnoteRef/>
      </w:r>
      <w:r w:rsidRPr="00C54FD3">
        <w:rPr>
          <w:sz w:val="16"/>
          <w:szCs w:val="16"/>
          <w:lang w:val="fr-FR"/>
        </w:rPr>
        <w:t xml:space="preserve"> </w:t>
      </w:r>
      <w:bookmarkStart w:id="5" w:name="_Hlk153125804"/>
      <w:r w:rsidRPr="00C54FD3">
        <w:rPr>
          <w:rFonts w:cstheme="minorHAnsi"/>
          <w:sz w:val="16"/>
          <w:szCs w:val="16"/>
          <w:lang w:val="fr-FR"/>
        </w:rPr>
        <w:t xml:space="preserve">La bataille de Badr est l'une des premières et des plus importantes batailles de l'histoire de l'Islam. Elle a eu lieu le 17 Ramadan de la 2ème année de l'Hégire (624 après JC) dans la plaine de Badr, à l'ouest de l'actuelle Arabie saoudite. Dans cette bataille les musulmans étaient en infériorité numérique environ </w:t>
      </w:r>
      <w:r w:rsidR="008740D8">
        <w:rPr>
          <w:rFonts w:cstheme="minorHAnsi"/>
          <w:sz w:val="16"/>
          <w:szCs w:val="16"/>
          <w:lang w:val="fr-FR"/>
        </w:rPr>
        <w:t xml:space="preserve">313 </w:t>
      </w:r>
      <w:r w:rsidRPr="00C54FD3">
        <w:rPr>
          <w:rFonts w:cstheme="minorHAnsi"/>
          <w:sz w:val="16"/>
          <w:szCs w:val="16"/>
          <w:lang w:val="fr-FR"/>
        </w:rPr>
        <w:t>personnes dont beaucoup étaient de simples paysans et mal armés, alors que les Mecquois étaient environ 1000 hommes expérimentés. Contre toute attente, les musulmans remportèrent une victoire éclatante. Cette première grande victoire militaire de l’Islam marque un tournant décisif et conforte la légitimité du Noble Prophète (s) en tant que chef politique et spirituel. La bataille de Badr marque ainsi un tournant majeur dans l'histoire de l'Islam et de sa progression en Arabie, et elle est une preuve de la protection divine sur les musulmans.</w:t>
      </w:r>
      <w:bookmarkEnd w:id="5"/>
    </w:p>
  </w:footnote>
  <w:footnote w:id="28">
    <w:p w14:paraId="127FBBAE" w14:textId="77777777" w:rsidR="00F45E60" w:rsidRPr="00BC506D" w:rsidRDefault="00F45E60" w:rsidP="00911C9D">
      <w:pPr>
        <w:pStyle w:val="Notedebasdepage"/>
        <w:rPr>
          <w:sz w:val="16"/>
          <w:szCs w:val="16"/>
          <w:lang w:val="fr-FR"/>
        </w:rPr>
      </w:pPr>
      <w:r w:rsidRPr="00BC506D">
        <w:rPr>
          <w:rStyle w:val="Appelnotedebasdep"/>
          <w:sz w:val="16"/>
          <w:szCs w:val="16"/>
        </w:rPr>
        <w:footnoteRef/>
      </w:r>
      <w:r w:rsidRPr="007E223F">
        <w:rPr>
          <w:sz w:val="16"/>
          <w:szCs w:val="16"/>
          <w:lang w:val="fr-BE"/>
        </w:rPr>
        <w:t xml:space="preserve"> </w:t>
      </w:r>
      <w:proofErr w:type="spellStart"/>
      <w:r w:rsidRPr="00BC506D">
        <w:rPr>
          <w:i/>
          <w:iCs/>
          <w:sz w:val="16"/>
          <w:szCs w:val="16"/>
          <w:lang w:val="fr-FR" w:bidi="en-US"/>
        </w:rPr>
        <w:t>Tafsiré</w:t>
      </w:r>
      <w:proofErr w:type="spellEnd"/>
      <w:r w:rsidRPr="00BC506D">
        <w:rPr>
          <w:i/>
          <w:iCs/>
          <w:sz w:val="16"/>
          <w:szCs w:val="16"/>
          <w:lang w:val="fr-FR" w:bidi="en-US"/>
        </w:rPr>
        <w:t xml:space="preserve"> </w:t>
      </w:r>
      <w:proofErr w:type="spellStart"/>
      <w:r w:rsidRPr="00BC506D">
        <w:rPr>
          <w:i/>
          <w:iCs/>
          <w:sz w:val="16"/>
          <w:szCs w:val="16"/>
          <w:lang w:val="fr-FR" w:bidi="en-US"/>
        </w:rPr>
        <w:t>Qur’ané</w:t>
      </w:r>
      <w:proofErr w:type="spellEnd"/>
      <w:r w:rsidRPr="00BC506D">
        <w:rPr>
          <w:i/>
          <w:iCs/>
          <w:sz w:val="16"/>
          <w:szCs w:val="16"/>
          <w:lang w:val="fr-FR" w:bidi="en-US"/>
        </w:rPr>
        <w:t xml:space="preserve"> Mehr, tome 9, page 218</w:t>
      </w:r>
    </w:p>
  </w:footnote>
  <w:footnote w:id="29">
    <w:p w14:paraId="494FC93E" w14:textId="0C90448A" w:rsidR="00F45E60" w:rsidRPr="00BC506D" w:rsidRDefault="00F45E60" w:rsidP="00F45E60">
      <w:pPr>
        <w:pStyle w:val="Notedebasdepage"/>
        <w:rPr>
          <w:sz w:val="16"/>
          <w:szCs w:val="16"/>
          <w:lang w:val="fr-RE"/>
        </w:rPr>
      </w:pPr>
      <w:r w:rsidRPr="00BC506D">
        <w:rPr>
          <w:rStyle w:val="Appelnotedebasdep"/>
          <w:sz w:val="16"/>
          <w:szCs w:val="16"/>
        </w:rPr>
        <w:footnoteRef/>
      </w:r>
      <w:r w:rsidRPr="00BC506D">
        <w:rPr>
          <w:rFonts w:ascii="Calibri" w:hAnsi="Calibri" w:cs="Calibri"/>
          <w:i/>
          <w:iCs/>
          <w:sz w:val="16"/>
          <w:szCs w:val="16"/>
          <w:lang w:val="fr-FR" w:bidi="en-US"/>
        </w:rPr>
        <w:t xml:space="preserve"> </w:t>
      </w:r>
      <w:proofErr w:type="spellStart"/>
      <w:r w:rsidRPr="00BC506D">
        <w:rPr>
          <w:rFonts w:ascii="Calibri" w:hAnsi="Calibri" w:cs="Calibri"/>
          <w:i/>
          <w:iCs/>
          <w:sz w:val="16"/>
          <w:szCs w:val="16"/>
          <w:lang w:val="fr-FR" w:bidi="en-US"/>
        </w:rPr>
        <w:t>Tafsiré</w:t>
      </w:r>
      <w:proofErr w:type="spellEnd"/>
      <w:r w:rsidRPr="00BC506D">
        <w:rPr>
          <w:rFonts w:ascii="Calibri" w:hAnsi="Calibri" w:cs="Calibri"/>
          <w:i/>
          <w:iCs/>
          <w:sz w:val="16"/>
          <w:szCs w:val="16"/>
          <w:lang w:val="fr-FR" w:bidi="en-US"/>
        </w:rPr>
        <w:t xml:space="preserve"> </w:t>
      </w:r>
      <w:proofErr w:type="spellStart"/>
      <w:r w:rsidRPr="00BC506D">
        <w:rPr>
          <w:rFonts w:ascii="Calibri" w:hAnsi="Calibri" w:cs="Calibri"/>
          <w:i/>
          <w:iCs/>
          <w:sz w:val="16"/>
          <w:szCs w:val="16"/>
          <w:lang w:val="fr-FR" w:bidi="en-US"/>
        </w:rPr>
        <w:t>Qur’ané</w:t>
      </w:r>
      <w:proofErr w:type="spellEnd"/>
      <w:r w:rsidRPr="00BC506D">
        <w:rPr>
          <w:rFonts w:ascii="Calibri" w:hAnsi="Calibri" w:cs="Calibri"/>
          <w:i/>
          <w:iCs/>
          <w:sz w:val="16"/>
          <w:szCs w:val="16"/>
          <w:lang w:val="fr-FR" w:bidi="en-US"/>
        </w:rPr>
        <w:t xml:space="preserve"> Mehr, tome 9, page</w:t>
      </w:r>
      <w:r w:rsidR="007417DC">
        <w:rPr>
          <w:rFonts w:ascii="Calibri" w:hAnsi="Calibri" w:cs="Calibri"/>
          <w:i/>
          <w:iCs/>
          <w:sz w:val="16"/>
          <w:szCs w:val="16"/>
          <w:lang w:val="fr-FR" w:bidi="en-US"/>
        </w:rPr>
        <w:t>s</w:t>
      </w:r>
      <w:r w:rsidRPr="00BC506D">
        <w:rPr>
          <w:rFonts w:ascii="Calibri" w:hAnsi="Calibri" w:cs="Calibri"/>
          <w:i/>
          <w:iCs/>
          <w:sz w:val="16"/>
          <w:szCs w:val="16"/>
          <w:lang w:val="fr-FR" w:bidi="en-US"/>
        </w:rPr>
        <w:t xml:space="preserve"> 194</w:t>
      </w:r>
      <w:r w:rsidR="007417DC">
        <w:rPr>
          <w:rFonts w:ascii="Calibri" w:hAnsi="Calibri" w:cs="Calibri"/>
          <w:i/>
          <w:iCs/>
          <w:sz w:val="16"/>
          <w:szCs w:val="16"/>
          <w:lang w:val="fr-FR" w:bidi="en-US"/>
        </w:rPr>
        <w:t>-</w:t>
      </w:r>
      <w:r w:rsidRPr="00BC506D">
        <w:rPr>
          <w:rFonts w:ascii="Calibri" w:hAnsi="Calibri" w:cs="Calibri"/>
          <w:i/>
          <w:iCs/>
          <w:sz w:val="16"/>
          <w:szCs w:val="16"/>
          <w:lang w:val="fr-FR" w:bidi="en-US"/>
        </w:rPr>
        <w:t xml:space="preserve">219 ; </w:t>
      </w:r>
      <w:proofErr w:type="spellStart"/>
      <w:r w:rsidRPr="00BC506D">
        <w:rPr>
          <w:rFonts w:ascii="Calibri" w:hAnsi="Calibri" w:cs="Calibri"/>
          <w:i/>
          <w:iCs/>
          <w:sz w:val="16"/>
          <w:szCs w:val="16"/>
          <w:lang w:val="fr-FR"/>
        </w:rPr>
        <w:t>Tafsiré</w:t>
      </w:r>
      <w:proofErr w:type="spellEnd"/>
      <w:r w:rsidRPr="00BC506D">
        <w:rPr>
          <w:rFonts w:ascii="Calibri" w:hAnsi="Calibri" w:cs="Calibri"/>
          <w:i/>
          <w:iCs/>
          <w:sz w:val="16"/>
          <w:szCs w:val="16"/>
          <w:lang w:val="fr-FR"/>
        </w:rPr>
        <w:t xml:space="preserve"> Nour, tome 11, page</w:t>
      </w:r>
      <w:r w:rsidR="007417DC">
        <w:rPr>
          <w:rFonts w:ascii="Calibri" w:hAnsi="Calibri" w:cs="Calibri"/>
          <w:i/>
          <w:iCs/>
          <w:sz w:val="16"/>
          <w:szCs w:val="16"/>
          <w:lang w:val="fr-FR"/>
        </w:rPr>
        <w:t>s</w:t>
      </w:r>
      <w:r w:rsidRPr="00BC506D">
        <w:rPr>
          <w:rFonts w:ascii="Calibri" w:hAnsi="Calibri" w:cs="Calibri"/>
          <w:i/>
          <w:iCs/>
          <w:sz w:val="16"/>
          <w:szCs w:val="16"/>
          <w:lang w:val="fr-FR"/>
        </w:rPr>
        <w:t xml:space="preserve"> 240</w:t>
      </w:r>
      <w:r w:rsidR="007417DC">
        <w:rPr>
          <w:rFonts w:ascii="Calibri" w:hAnsi="Calibri" w:cs="Calibri"/>
          <w:i/>
          <w:iCs/>
          <w:sz w:val="16"/>
          <w:szCs w:val="16"/>
          <w:lang w:val="fr-FR"/>
        </w:rPr>
        <w:t>-</w:t>
      </w:r>
      <w:r w:rsidRPr="00BC506D">
        <w:rPr>
          <w:rFonts w:ascii="Calibri" w:hAnsi="Calibri" w:cs="Calibri"/>
          <w:i/>
          <w:iCs/>
          <w:sz w:val="16"/>
          <w:szCs w:val="16"/>
          <w:lang w:val="fr-FR"/>
        </w:rPr>
        <w:t>270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E1CD9"/>
    <w:multiLevelType w:val="hybridMultilevel"/>
    <w:tmpl w:val="E53E1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DA56DB9"/>
    <w:multiLevelType w:val="hybridMultilevel"/>
    <w:tmpl w:val="CD70B8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0983818">
    <w:abstractNumId w:val="0"/>
  </w:num>
  <w:num w:numId="2" w16cid:durableId="1750473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E60"/>
    <w:rsid w:val="00036C98"/>
    <w:rsid w:val="000C3162"/>
    <w:rsid w:val="00155129"/>
    <w:rsid w:val="00171BF6"/>
    <w:rsid w:val="00196922"/>
    <w:rsid w:val="001A18E0"/>
    <w:rsid w:val="001F68FC"/>
    <w:rsid w:val="00206F21"/>
    <w:rsid w:val="002A38BE"/>
    <w:rsid w:val="002B32DF"/>
    <w:rsid w:val="00322E89"/>
    <w:rsid w:val="003617BB"/>
    <w:rsid w:val="003652EC"/>
    <w:rsid w:val="00384606"/>
    <w:rsid w:val="003E1FB4"/>
    <w:rsid w:val="003F278A"/>
    <w:rsid w:val="00450AB6"/>
    <w:rsid w:val="00457E34"/>
    <w:rsid w:val="004664A0"/>
    <w:rsid w:val="004904C9"/>
    <w:rsid w:val="004C4A59"/>
    <w:rsid w:val="004C708C"/>
    <w:rsid w:val="00537CF9"/>
    <w:rsid w:val="005B2BC3"/>
    <w:rsid w:val="0064002D"/>
    <w:rsid w:val="006452CE"/>
    <w:rsid w:val="00663C7C"/>
    <w:rsid w:val="00670BA2"/>
    <w:rsid w:val="00675436"/>
    <w:rsid w:val="00685F9A"/>
    <w:rsid w:val="006C2055"/>
    <w:rsid w:val="006D2B8A"/>
    <w:rsid w:val="007417DC"/>
    <w:rsid w:val="00760089"/>
    <w:rsid w:val="007725A4"/>
    <w:rsid w:val="0077722A"/>
    <w:rsid w:val="00791731"/>
    <w:rsid w:val="007939BC"/>
    <w:rsid w:val="00794A7E"/>
    <w:rsid w:val="007D095E"/>
    <w:rsid w:val="007F4851"/>
    <w:rsid w:val="00872E6F"/>
    <w:rsid w:val="008740D8"/>
    <w:rsid w:val="009004A1"/>
    <w:rsid w:val="00911C9D"/>
    <w:rsid w:val="00923856"/>
    <w:rsid w:val="00951D89"/>
    <w:rsid w:val="00954D8E"/>
    <w:rsid w:val="00992542"/>
    <w:rsid w:val="009A594F"/>
    <w:rsid w:val="009B41D1"/>
    <w:rsid w:val="009D0D89"/>
    <w:rsid w:val="00A010BE"/>
    <w:rsid w:val="00AE6182"/>
    <w:rsid w:val="00AF07A4"/>
    <w:rsid w:val="00B70859"/>
    <w:rsid w:val="00B824B4"/>
    <w:rsid w:val="00B915C3"/>
    <w:rsid w:val="00BA1F08"/>
    <w:rsid w:val="00BC1A48"/>
    <w:rsid w:val="00BE5DC7"/>
    <w:rsid w:val="00C2376D"/>
    <w:rsid w:val="00C26D1C"/>
    <w:rsid w:val="00C54FD3"/>
    <w:rsid w:val="00C553EE"/>
    <w:rsid w:val="00CE3E00"/>
    <w:rsid w:val="00D342A4"/>
    <w:rsid w:val="00D43B80"/>
    <w:rsid w:val="00D85E50"/>
    <w:rsid w:val="00DB5E3E"/>
    <w:rsid w:val="00DC639D"/>
    <w:rsid w:val="00DE1EAB"/>
    <w:rsid w:val="00DF5D70"/>
    <w:rsid w:val="00EB04B0"/>
    <w:rsid w:val="00EB498C"/>
    <w:rsid w:val="00F20F9D"/>
    <w:rsid w:val="00F33C45"/>
    <w:rsid w:val="00F45E60"/>
    <w:rsid w:val="00F75173"/>
    <w:rsid w:val="00FA266A"/>
    <w:rsid w:val="00FD5D46"/>
    <w:rsid w:val="00FE2B43"/>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B0CF5"/>
  <w15:chartTrackingRefBased/>
  <w15:docId w15:val="{047F2233-A978-475B-A101-CFE9837EC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E60"/>
    <w:rPr>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45E60"/>
    <w:pPr>
      <w:ind w:left="720"/>
      <w:contextualSpacing/>
    </w:pPr>
  </w:style>
  <w:style w:type="paragraph" w:styleId="Notedebasdepage">
    <w:name w:val="footnote text"/>
    <w:aliases w:val="(Bas de page),Footnote Text (Bas de page),متن پاورقی,پاورقي,Footnote Textمتن پاورقی,Bas de page"/>
    <w:basedOn w:val="Normal"/>
    <w:link w:val="NotedebasdepageCar"/>
    <w:uiPriority w:val="99"/>
    <w:unhideWhenUsed/>
    <w:qFormat/>
    <w:rsid w:val="00F45E60"/>
    <w:pPr>
      <w:spacing w:after="0" w:line="240" w:lineRule="auto"/>
    </w:pPr>
    <w:rPr>
      <w:sz w:val="20"/>
      <w:szCs w:val="20"/>
    </w:rPr>
  </w:style>
  <w:style w:type="character" w:customStyle="1" w:styleId="NotedebasdepageCar">
    <w:name w:val="Note de bas de page Car"/>
    <w:aliases w:val="(Bas de page) Car,Footnote Text (Bas de page) Car,متن پاورقی Car,پاورقي Car,Footnote Textمتن پاورقی Car,Bas de page Car"/>
    <w:basedOn w:val="Policepardfaut"/>
    <w:link w:val="Notedebasdepage"/>
    <w:uiPriority w:val="99"/>
    <w:rsid w:val="00F45E60"/>
    <w:rPr>
      <w:sz w:val="20"/>
      <w:szCs w:val="20"/>
      <w:lang w:val="en-US"/>
    </w:rPr>
  </w:style>
  <w:style w:type="character" w:styleId="Appelnotedebasdep">
    <w:name w:val="footnote reference"/>
    <w:basedOn w:val="Policepardfaut"/>
    <w:unhideWhenUsed/>
    <w:qFormat/>
    <w:rsid w:val="00F45E60"/>
    <w:rPr>
      <w:vertAlign w:val="superscript"/>
    </w:rPr>
  </w:style>
  <w:style w:type="paragraph" w:customStyle="1" w:styleId="Paragraphedeliste1">
    <w:name w:val="Paragraphe de liste1"/>
    <w:basedOn w:val="Normal"/>
    <w:rsid w:val="00F45E60"/>
    <w:pPr>
      <w:spacing w:after="200" w:line="276" w:lineRule="auto"/>
      <w:ind w:left="720"/>
      <w:jc w:val="both"/>
    </w:pPr>
    <w:rPr>
      <w:rFonts w:ascii="Calibri" w:eastAsia="Times New Roman" w:hAnsi="Calibri" w:cs="Arial"/>
    </w:rPr>
  </w:style>
  <w:style w:type="paragraph" w:customStyle="1" w:styleId="Standard">
    <w:name w:val="Standard"/>
    <w:rsid w:val="00F45E60"/>
    <w:pPr>
      <w:suppressAutoHyphens/>
      <w:autoSpaceDN w:val="0"/>
      <w:spacing w:line="256" w:lineRule="auto"/>
      <w:textAlignment w:val="baseline"/>
    </w:pPr>
    <w:rPr>
      <w:rFonts w:ascii="Calibri" w:eastAsia="SimSun" w:hAnsi="Calibri" w:cs="F"/>
      <w:kern w:val="3"/>
      <w:lang w:val="en-US"/>
    </w:rPr>
  </w:style>
  <w:style w:type="paragraph" w:styleId="Titre">
    <w:name w:val="Title"/>
    <w:basedOn w:val="Standard"/>
    <w:next w:val="Sous-titre"/>
    <w:link w:val="TitreCar"/>
    <w:uiPriority w:val="10"/>
    <w:qFormat/>
    <w:rsid w:val="00F45E60"/>
    <w:pPr>
      <w:pBdr>
        <w:bottom w:val="single" w:sz="8" w:space="4" w:color="404040"/>
      </w:pBdr>
      <w:spacing w:after="300" w:line="240" w:lineRule="auto"/>
      <w:jc w:val="both"/>
    </w:pPr>
    <w:rPr>
      <w:rFonts w:ascii="Cambria" w:eastAsia="Times New Roman" w:hAnsi="Cambria" w:cs="Times New Roman"/>
      <w:b/>
      <w:bCs/>
      <w:spacing w:val="5"/>
      <w:sz w:val="36"/>
      <w:szCs w:val="36"/>
      <w:lang w:val="fr-FR"/>
    </w:rPr>
  </w:style>
  <w:style w:type="character" w:customStyle="1" w:styleId="TitreCar">
    <w:name w:val="Titre Car"/>
    <w:basedOn w:val="Policepardfaut"/>
    <w:link w:val="Titre"/>
    <w:uiPriority w:val="10"/>
    <w:rsid w:val="00F45E60"/>
    <w:rPr>
      <w:rFonts w:ascii="Cambria" w:eastAsia="Times New Roman" w:hAnsi="Cambria" w:cs="Times New Roman"/>
      <w:b/>
      <w:bCs/>
      <w:spacing w:val="5"/>
      <w:kern w:val="3"/>
      <w:sz w:val="36"/>
      <w:szCs w:val="36"/>
    </w:rPr>
  </w:style>
  <w:style w:type="paragraph" w:styleId="Sous-titre">
    <w:name w:val="Subtitle"/>
    <w:basedOn w:val="Normal"/>
    <w:next w:val="Normal"/>
    <w:link w:val="Sous-titreCar"/>
    <w:uiPriority w:val="11"/>
    <w:qFormat/>
    <w:rsid w:val="00F45E60"/>
    <w:pPr>
      <w:numPr>
        <w:ilvl w:val="1"/>
      </w:numPr>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F45E60"/>
    <w:rPr>
      <w:rFonts w:eastAsiaTheme="minorEastAsia"/>
      <w:color w:val="5A5A5A" w:themeColor="text1" w:themeTint="A5"/>
      <w:spacing w:val="15"/>
      <w:lang w:val="en-US"/>
    </w:rPr>
  </w:style>
  <w:style w:type="character" w:styleId="Accentuation">
    <w:name w:val="Emphasis"/>
    <w:basedOn w:val="Policepardfaut"/>
    <w:uiPriority w:val="20"/>
    <w:qFormat/>
    <w:rsid w:val="00F45E60"/>
    <w:rPr>
      <w:i/>
      <w:iCs/>
    </w:rPr>
  </w:style>
  <w:style w:type="paragraph" w:styleId="Rvision">
    <w:name w:val="Revision"/>
    <w:hidden/>
    <w:uiPriority w:val="99"/>
    <w:semiHidden/>
    <w:rsid w:val="00872E6F"/>
    <w:pPr>
      <w:spacing w:after="0" w:line="240" w:lineRule="auto"/>
    </w:pPr>
    <w:rPr>
      <w:lang w:val="en-US"/>
    </w:rPr>
  </w:style>
  <w:style w:type="character" w:styleId="Marquedecommentaire">
    <w:name w:val="annotation reference"/>
    <w:basedOn w:val="Policepardfaut"/>
    <w:uiPriority w:val="99"/>
    <w:semiHidden/>
    <w:unhideWhenUsed/>
    <w:rsid w:val="0077722A"/>
    <w:rPr>
      <w:sz w:val="16"/>
      <w:szCs w:val="16"/>
    </w:rPr>
  </w:style>
  <w:style w:type="paragraph" w:styleId="Commentaire">
    <w:name w:val="annotation text"/>
    <w:basedOn w:val="Normal"/>
    <w:link w:val="CommentaireCar"/>
    <w:uiPriority w:val="99"/>
    <w:semiHidden/>
    <w:unhideWhenUsed/>
    <w:rsid w:val="0077722A"/>
    <w:pPr>
      <w:spacing w:line="240" w:lineRule="auto"/>
    </w:pPr>
    <w:rPr>
      <w:sz w:val="20"/>
      <w:szCs w:val="20"/>
    </w:rPr>
  </w:style>
  <w:style w:type="character" w:customStyle="1" w:styleId="CommentaireCar">
    <w:name w:val="Commentaire Car"/>
    <w:basedOn w:val="Policepardfaut"/>
    <w:link w:val="Commentaire"/>
    <w:uiPriority w:val="99"/>
    <w:semiHidden/>
    <w:rsid w:val="0077722A"/>
    <w:rPr>
      <w:sz w:val="20"/>
      <w:szCs w:val="20"/>
      <w:lang w:val="en-US"/>
    </w:rPr>
  </w:style>
  <w:style w:type="paragraph" w:styleId="Objetducommentaire">
    <w:name w:val="annotation subject"/>
    <w:basedOn w:val="Commentaire"/>
    <w:next w:val="Commentaire"/>
    <w:link w:val="ObjetducommentaireCar"/>
    <w:uiPriority w:val="99"/>
    <w:semiHidden/>
    <w:unhideWhenUsed/>
    <w:rsid w:val="0077722A"/>
    <w:rPr>
      <w:b/>
      <w:bCs/>
    </w:rPr>
  </w:style>
  <w:style w:type="character" w:customStyle="1" w:styleId="ObjetducommentaireCar">
    <w:name w:val="Objet du commentaire Car"/>
    <w:basedOn w:val="CommentaireCar"/>
    <w:link w:val="Objetducommentaire"/>
    <w:uiPriority w:val="99"/>
    <w:semiHidden/>
    <w:rsid w:val="0077722A"/>
    <w:rPr>
      <w:b/>
      <w:bCs/>
      <w:sz w:val="20"/>
      <w:szCs w:val="20"/>
      <w:lang w:val="en-US"/>
    </w:rPr>
  </w:style>
  <w:style w:type="paragraph" w:customStyle="1" w:styleId="pf0">
    <w:name w:val="pf0"/>
    <w:basedOn w:val="Normal"/>
    <w:rsid w:val="007939BC"/>
    <w:pPr>
      <w:spacing w:before="100" w:beforeAutospacing="1" w:after="100" w:afterAutospacing="1" w:line="240" w:lineRule="auto"/>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7939BC"/>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5021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27FDFE-3864-4AF0-A6F3-084F253D90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4659</Words>
  <Characters>25629</Characters>
  <Application>Microsoft Office Word</Application>
  <DocSecurity>0</DocSecurity>
  <Lines>213</Lines>
  <Paragraphs>60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30228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14</cp:revision>
  <dcterms:created xsi:type="dcterms:W3CDTF">2024-09-10T18:49:00Z</dcterms:created>
  <dcterms:modified xsi:type="dcterms:W3CDTF">2026-02-04T13:07:00Z</dcterms:modified>
</cp:coreProperties>
</file>