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6A74" w14:textId="77777777" w:rsidR="00CE2287" w:rsidRPr="00595C45" w:rsidRDefault="00CE2287" w:rsidP="00CE2287">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Sourate al-Hadid</w:t>
      </w:r>
    </w:p>
    <w:p w14:paraId="40B6C639" w14:textId="7A9A6B3D" w:rsidR="00CE2287" w:rsidRPr="00595C45" w:rsidRDefault="00CE2287" w:rsidP="00CE2287">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sidR="003D038A">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 xml:space="preserve">Le fer » sourate n°57 - révélée à Médine – 29 versets </w:t>
      </w:r>
    </w:p>
    <w:p w14:paraId="4AE23674" w14:textId="77777777" w:rsidR="00721A86" w:rsidRDefault="00721A86" w:rsidP="00721A86">
      <w:pPr>
        <w:rPr>
          <w:rFonts w:cstheme="minorHAnsi"/>
          <w:b/>
          <w:u w:val="single"/>
        </w:rPr>
      </w:pPr>
    </w:p>
    <w:p w14:paraId="213CF9E0" w14:textId="77777777" w:rsidR="00CE2287" w:rsidRDefault="00CE2287" w:rsidP="00721A86">
      <w:pPr>
        <w:rPr>
          <w:rFonts w:cstheme="minorHAnsi"/>
          <w:b/>
          <w:u w:val="single"/>
        </w:rPr>
      </w:pPr>
    </w:p>
    <w:p w14:paraId="3EAE48A7" w14:textId="77777777" w:rsidR="0073554F" w:rsidRDefault="0073554F" w:rsidP="00721A86">
      <w:pPr>
        <w:rPr>
          <w:rFonts w:cstheme="minorHAnsi"/>
          <w:b/>
          <w:u w:val="single"/>
        </w:rPr>
      </w:pPr>
    </w:p>
    <w:p w14:paraId="2E2A6282" w14:textId="77777777" w:rsidR="0073554F" w:rsidRDefault="0073554F" w:rsidP="00721A86">
      <w:pPr>
        <w:rPr>
          <w:rFonts w:cstheme="minorHAnsi"/>
          <w:b/>
          <w:u w:val="single"/>
        </w:rPr>
      </w:pPr>
    </w:p>
    <w:p w14:paraId="1FCB6471" w14:textId="77777777" w:rsidR="0073554F" w:rsidRPr="00F00C70" w:rsidRDefault="0073554F" w:rsidP="0073554F">
      <w:pPr>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20EE339" w14:textId="77777777" w:rsidR="0073554F" w:rsidRDefault="0073554F" w:rsidP="00721A86">
      <w:pPr>
        <w:rPr>
          <w:rFonts w:cstheme="minorHAnsi"/>
          <w:b/>
          <w:u w:val="single"/>
        </w:rPr>
      </w:pPr>
    </w:p>
    <w:p w14:paraId="4AC3435D" w14:textId="77777777" w:rsidR="0073554F" w:rsidRPr="0073554F" w:rsidRDefault="0073554F" w:rsidP="0073554F">
      <w:pPr>
        <w:jc w:val="both"/>
        <w:rPr>
          <w:rFonts w:cstheme="minorHAnsi"/>
          <w:lang w:val="fr-BE" w:bidi="fa-IR"/>
        </w:rPr>
      </w:pPr>
      <w:r w:rsidRPr="0073554F">
        <w:rPr>
          <w:rFonts w:cstheme="minorHAnsi"/>
          <w:lang w:val="fr-BE" w:bidi="fa-IR"/>
        </w:rPr>
        <w:t>Les versets 1 à 6 indiquent que ce qui est dans les cieux et ce qui est sur la terre louent véritablement l’éternel Dieu Tout-Puissant tout en soulignant la connaissance et le pouvoir absolu de Dieu sur toute chose ;</w:t>
      </w:r>
    </w:p>
    <w:p w14:paraId="3FFC1131" w14:textId="77777777" w:rsidR="0073554F" w:rsidRPr="0073554F" w:rsidRDefault="0073554F" w:rsidP="0073554F">
      <w:pPr>
        <w:jc w:val="both"/>
        <w:rPr>
          <w:rFonts w:cstheme="minorHAnsi"/>
          <w:lang w:val="fr-BE" w:bidi="fa-IR"/>
        </w:rPr>
      </w:pPr>
      <w:r w:rsidRPr="0073554F">
        <w:rPr>
          <w:rFonts w:cstheme="minorHAnsi"/>
          <w:lang w:val="fr-BE" w:bidi="fa-IR"/>
        </w:rPr>
        <w:t>Les versets 7 à 15 enjoignent aux musulmans de dépenser leurs biens et leurs âmes dans la voie de Dieu ;</w:t>
      </w:r>
    </w:p>
    <w:p w14:paraId="442C51E7" w14:textId="77777777" w:rsidR="0073554F" w:rsidRPr="0073554F" w:rsidRDefault="0073554F" w:rsidP="0073554F">
      <w:pPr>
        <w:jc w:val="both"/>
        <w:rPr>
          <w:rFonts w:cstheme="minorHAnsi"/>
          <w:lang w:val="fr-BE" w:bidi="fa-IR"/>
        </w:rPr>
      </w:pPr>
      <w:r w:rsidRPr="0073554F">
        <w:rPr>
          <w:rFonts w:cstheme="minorHAnsi"/>
          <w:lang w:val="fr-BE" w:bidi="fa-IR"/>
        </w:rPr>
        <w:t>Les versets 16 à 24 exhortent les gens à croire dans la voie de Dieu et réprimandent les croyants pour avoir montré des signes de cruauté de cœur ;</w:t>
      </w:r>
    </w:p>
    <w:p w14:paraId="734EE13C" w14:textId="53ACA4B0" w:rsidR="0073554F" w:rsidRPr="0073554F" w:rsidRDefault="0073554F" w:rsidP="0073554F">
      <w:pPr>
        <w:jc w:val="both"/>
        <w:rPr>
          <w:rFonts w:cstheme="minorHAnsi"/>
          <w:lang w:val="fr-BE" w:bidi="fa-IR"/>
        </w:rPr>
      </w:pPr>
      <w:r w:rsidRPr="0073554F">
        <w:rPr>
          <w:rFonts w:cstheme="minorHAnsi"/>
          <w:lang w:val="fr-BE" w:bidi="fa-IR"/>
        </w:rPr>
        <w:t xml:space="preserve">Les versets 25 à 29 comparent certains croyants au cœur dur qui ont échoué dans le </w:t>
      </w:r>
      <w:r w:rsidR="003D038A">
        <w:rPr>
          <w:rFonts w:cstheme="minorHAnsi"/>
          <w:lang w:val="fr-BE" w:bidi="fa-IR"/>
        </w:rPr>
        <w:t>j</w:t>
      </w:r>
      <w:r w:rsidRPr="0073554F">
        <w:rPr>
          <w:rFonts w:cstheme="minorHAnsi"/>
          <w:lang w:val="fr-BE" w:bidi="fa-IR"/>
        </w:rPr>
        <w:t>ihad aux Gens du Livre.</w:t>
      </w:r>
      <w:r>
        <w:rPr>
          <w:rStyle w:val="Appelnotedebasdep"/>
          <w:rFonts w:cstheme="minorHAnsi"/>
          <w:lang w:val="fr-BE" w:bidi="fa-IR"/>
        </w:rPr>
        <w:footnoteReference w:id="1"/>
      </w:r>
    </w:p>
    <w:p w14:paraId="755C57B3" w14:textId="77777777" w:rsidR="0073554F" w:rsidRDefault="0073554F" w:rsidP="00721A86">
      <w:pPr>
        <w:rPr>
          <w:rFonts w:cstheme="minorHAnsi"/>
          <w:b/>
          <w:u w:val="single"/>
        </w:rPr>
      </w:pPr>
    </w:p>
    <w:p w14:paraId="7B8E1287" w14:textId="77777777" w:rsidR="00CE2287" w:rsidRDefault="00CE2287" w:rsidP="00721A86">
      <w:pPr>
        <w:rPr>
          <w:rFonts w:cstheme="minorHAnsi"/>
          <w:b/>
          <w:u w:val="single"/>
        </w:rPr>
      </w:pPr>
    </w:p>
    <w:p w14:paraId="36DB0991" w14:textId="77777777" w:rsidR="00CE2287" w:rsidRDefault="00CE2287" w:rsidP="00721A86">
      <w:pPr>
        <w:rPr>
          <w:rFonts w:cstheme="minorHAnsi"/>
          <w:b/>
          <w:u w:val="single"/>
        </w:rPr>
      </w:pPr>
    </w:p>
    <w:p w14:paraId="2E741813" w14:textId="74DD4E57" w:rsidR="00CE2287" w:rsidRDefault="0073554F" w:rsidP="00F443A3">
      <w:pPr>
        <w:rPr>
          <w:rFonts w:eastAsiaTheme="minorEastAsia" w:cstheme="minorHAnsi"/>
          <w:b/>
          <w:bCs/>
          <w:sz w:val="20"/>
          <w:szCs w:val="20"/>
          <w:lang w:bidi="en-US"/>
        </w:rPr>
      </w:pPr>
      <w:r>
        <w:rPr>
          <w:rFonts w:eastAsiaTheme="minorEastAsia" w:cstheme="minorHAnsi"/>
          <w:b/>
          <w:bCs/>
          <w:sz w:val="20"/>
          <w:szCs w:val="20"/>
          <w:lang w:bidi="en-US"/>
        </w:rPr>
        <w:t>b</w:t>
      </w:r>
      <w:r w:rsidR="00CE2287" w:rsidRPr="00595C45">
        <w:rPr>
          <w:rFonts w:eastAsiaTheme="minorEastAsia" w:cstheme="minorHAnsi"/>
          <w:b/>
          <w:bCs/>
          <w:sz w:val="20"/>
          <w:szCs w:val="20"/>
          <w:lang w:bidi="en-US"/>
        </w:rPr>
        <w:t>) Aperçu du contenu de la sourate</w:t>
      </w:r>
    </w:p>
    <w:p w14:paraId="7897DBEF" w14:textId="77777777" w:rsidR="00F443A3" w:rsidRPr="00595C45" w:rsidRDefault="00F443A3" w:rsidP="00F443A3">
      <w:pPr>
        <w:rPr>
          <w:rFonts w:eastAsiaTheme="minorEastAsia" w:cstheme="minorHAnsi"/>
          <w:b/>
          <w:bCs/>
          <w:sz w:val="20"/>
          <w:szCs w:val="20"/>
          <w:lang w:bidi="en-US"/>
        </w:rPr>
      </w:pPr>
    </w:p>
    <w:p w14:paraId="36CC6B91" w14:textId="0128C051" w:rsidR="00CE2287" w:rsidRPr="00595C45" w:rsidRDefault="00CE2287" w:rsidP="00CE2287">
      <w:pPr>
        <w:pStyle w:val="NormalWeb"/>
        <w:spacing w:before="0" w:beforeAutospacing="0" w:after="150" w:afterAutospacing="0" w:line="315" w:lineRule="atLeast"/>
        <w:rPr>
          <w:rFonts w:asciiTheme="minorHAnsi" w:hAnsiTheme="minorHAnsi" w:cstheme="minorHAnsi"/>
          <w:color w:val="1D1D1B"/>
          <w:sz w:val="22"/>
          <w:szCs w:val="22"/>
          <w:lang w:val="fr-RE"/>
        </w:rPr>
      </w:pPr>
      <w:r w:rsidRPr="00595C45">
        <w:rPr>
          <w:rFonts w:asciiTheme="minorHAnsi" w:hAnsiTheme="minorHAnsi" w:cstheme="minorHAnsi"/>
          <w:color w:val="000000"/>
          <w:sz w:val="22"/>
          <w:szCs w:val="22"/>
          <w:lang w:val="fr-RE"/>
        </w:rPr>
        <w:t xml:space="preserve">La sourate commence par la glorification d’Allah tout en mentionnant quatre de </w:t>
      </w:r>
      <w:r w:rsidR="00AF7CDD">
        <w:rPr>
          <w:rFonts w:asciiTheme="minorHAnsi" w:hAnsiTheme="minorHAnsi" w:cstheme="minorHAnsi"/>
          <w:color w:val="000000"/>
          <w:sz w:val="22"/>
          <w:szCs w:val="22"/>
          <w:lang w:val="fr-RE"/>
        </w:rPr>
        <w:t>S</w:t>
      </w:r>
      <w:r w:rsidRPr="00595C45">
        <w:rPr>
          <w:rFonts w:asciiTheme="minorHAnsi" w:hAnsiTheme="minorHAnsi" w:cstheme="minorHAnsi"/>
          <w:color w:val="000000"/>
          <w:sz w:val="22"/>
          <w:szCs w:val="22"/>
          <w:lang w:val="fr-RE"/>
        </w:rPr>
        <w:t xml:space="preserve">es attributs (le Premier, le Dernier, l’Apparent et le Caché) en insistant sur l’omnipotence et l’omniscience de </w:t>
      </w:r>
      <w:r w:rsidR="00AF7CDD">
        <w:rPr>
          <w:rFonts w:asciiTheme="minorHAnsi" w:hAnsiTheme="minorHAnsi" w:cstheme="minorHAnsi"/>
          <w:color w:val="000000"/>
          <w:sz w:val="22"/>
          <w:szCs w:val="22"/>
          <w:lang w:val="fr-RE"/>
        </w:rPr>
        <w:t>C</w:t>
      </w:r>
      <w:r w:rsidRPr="00595C45">
        <w:rPr>
          <w:rFonts w:asciiTheme="minorHAnsi" w:hAnsiTheme="minorHAnsi" w:cstheme="minorHAnsi"/>
          <w:color w:val="000000"/>
          <w:sz w:val="22"/>
          <w:szCs w:val="22"/>
          <w:lang w:val="fr-RE"/>
        </w:rPr>
        <w:t>elui qui a créé les cieux et la Terre en 6 jours</w:t>
      </w:r>
      <w:r w:rsidR="00AF7CDD">
        <w:rPr>
          <w:rFonts w:asciiTheme="minorHAnsi" w:hAnsiTheme="minorHAnsi" w:cstheme="minorHAnsi"/>
          <w:color w:val="000000"/>
          <w:sz w:val="22"/>
          <w:szCs w:val="22"/>
          <w:lang w:val="fr-RE"/>
        </w:rPr>
        <w:t> :</w:t>
      </w:r>
      <w:r w:rsidRPr="00595C45">
        <w:rPr>
          <w:rFonts w:asciiTheme="minorHAnsi" w:hAnsiTheme="minorHAnsi" w:cstheme="minorHAnsi"/>
          <w:color w:val="000000"/>
          <w:sz w:val="22"/>
          <w:szCs w:val="22"/>
          <w:lang w:val="fr-RE"/>
        </w:rPr>
        <w:t xml:space="preserve"> il s’agit d’Allah le tout Puissant.</w:t>
      </w:r>
    </w:p>
    <w:p w14:paraId="5B476B45" w14:textId="77777777" w:rsidR="00CE2287" w:rsidRPr="00595C45" w:rsidRDefault="00CE2287" w:rsidP="00CE2287">
      <w:pPr>
        <w:pStyle w:val="NormalWeb"/>
        <w:spacing w:before="0" w:beforeAutospacing="0" w:after="150" w:afterAutospacing="0" w:line="315" w:lineRule="atLeast"/>
        <w:rPr>
          <w:rFonts w:asciiTheme="minorHAnsi" w:hAnsiTheme="minorHAnsi" w:cstheme="minorHAnsi"/>
          <w:color w:val="000000"/>
          <w:sz w:val="22"/>
          <w:szCs w:val="22"/>
          <w:lang w:val="fr-RE"/>
        </w:rPr>
      </w:pPr>
      <w:r w:rsidRPr="00595C45">
        <w:rPr>
          <w:rFonts w:asciiTheme="minorHAnsi" w:hAnsiTheme="minorHAnsi" w:cstheme="minorHAnsi"/>
          <w:color w:val="000000"/>
          <w:sz w:val="22"/>
          <w:szCs w:val="22"/>
          <w:lang w:val="fr-RE"/>
        </w:rPr>
        <w:t>La sourate décrit par la suite l’état des croyants le jour du Jugement. Ces derniers auront une lumière qui les enveloppera. Les versets décrivent aussi l’état des hypocrites qui attendent l’arrivée des croyants pour espérer une part de lumière.</w:t>
      </w:r>
    </w:p>
    <w:p w14:paraId="5DEB2ED9" w14:textId="3A0928DA" w:rsidR="00CE2287" w:rsidRPr="00595C45" w:rsidRDefault="00CE2287" w:rsidP="00CE2287">
      <w:pPr>
        <w:pStyle w:val="NormalWeb"/>
        <w:spacing w:before="0" w:beforeAutospacing="0" w:after="150" w:afterAutospacing="0" w:line="315" w:lineRule="atLeast"/>
        <w:rPr>
          <w:rFonts w:asciiTheme="minorHAnsi" w:hAnsiTheme="minorHAnsi" w:cstheme="minorHAnsi"/>
          <w:color w:val="000000"/>
          <w:sz w:val="22"/>
          <w:szCs w:val="22"/>
          <w:shd w:val="clear" w:color="auto" w:fill="FFFFFF"/>
          <w:lang w:val="fr-RE"/>
        </w:rPr>
      </w:pPr>
      <w:r w:rsidRPr="00595C45">
        <w:rPr>
          <w:rFonts w:asciiTheme="minorHAnsi" w:hAnsiTheme="minorHAnsi" w:cstheme="minorHAnsi"/>
          <w:color w:val="000000"/>
          <w:sz w:val="22"/>
          <w:szCs w:val="22"/>
          <w:shd w:val="clear" w:color="auto" w:fill="FFFFFF"/>
          <w:lang w:val="fr-RE"/>
        </w:rPr>
        <w:t xml:space="preserve">Dieu conseille </w:t>
      </w:r>
      <w:r w:rsidR="00D171CE">
        <w:rPr>
          <w:rFonts w:asciiTheme="minorHAnsi" w:hAnsiTheme="minorHAnsi" w:cstheme="minorHAnsi"/>
          <w:color w:val="000000"/>
          <w:sz w:val="22"/>
          <w:szCs w:val="22"/>
          <w:shd w:val="clear" w:color="auto" w:fill="FFFFFF"/>
          <w:lang w:val="fr-RE"/>
        </w:rPr>
        <w:t>aux</w:t>
      </w:r>
      <w:r w:rsidR="00D171CE" w:rsidRPr="00595C45">
        <w:rPr>
          <w:rFonts w:asciiTheme="minorHAnsi" w:hAnsiTheme="minorHAnsi" w:cstheme="minorHAnsi"/>
          <w:color w:val="000000"/>
          <w:sz w:val="22"/>
          <w:szCs w:val="22"/>
          <w:shd w:val="clear" w:color="auto" w:fill="FFFFFF"/>
          <w:lang w:val="fr-RE"/>
        </w:rPr>
        <w:t xml:space="preserve"> </w:t>
      </w:r>
      <w:r w:rsidRPr="00595C45">
        <w:rPr>
          <w:rFonts w:asciiTheme="minorHAnsi" w:hAnsiTheme="minorHAnsi" w:cstheme="minorHAnsi"/>
          <w:color w:val="000000"/>
          <w:sz w:val="22"/>
          <w:szCs w:val="22"/>
          <w:shd w:val="clear" w:color="auto" w:fill="FFFFFF"/>
          <w:lang w:val="fr-RE"/>
        </w:rPr>
        <w:t xml:space="preserve">croyants de se hâter </w:t>
      </w:r>
      <w:r w:rsidR="00D171CE">
        <w:rPr>
          <w:rFonts w:asciiTheme="minorHAnsi" w:hAnsiTheme="minorHAnsi" w:cstheme="minorHAnsi"/>
          <w:color w:val="000000"/>
          <w:sz w:val="22"/>
          <w:szCs w:val="22"/>
          <w:shd w:val="clear" w:color="auto" w:fill="FFFFFF"/>
          <w:lang w:val="fr-RE"/>
        </w:rPr>
        <w:t>d’</w:t>
      </w:r>
      <w:r w:rsidRPr="00595C45">
        <w:rPr>
          <w:rFonts w:asciiTheme="minorHAnsi" w:hAnsiTheme="minorHAnsi" w:cstheme="minorHAnsi"/>
          <w:color w:val="000000"/>
          <w:sz w:val="22"/>
          <w:szCs w:val="22"/>
          <w:shd w:val="clear" w:color="auto" w:fill="FFFFFF"/>
          <w:lang w:val="fr-RE"/>
        </w:rPr>
        <w:t>implorer le pardon d’Allah au lieu de profiter des jouissances de la vie éphémère d’ici-bas.</w:t>
      </w:r>
    </w:p>
    <w:p w14:paraId="2271338B" w14:textId="31F8B3B8" w:rsidR="00CE2287" w:rsidRPr="00595C45" w:rsidRDefault="00CE2287" w:rsidP="00CE2287">
      <w:pPr>
        <w:pStyle w:val="NormalWeb"/>
        <w:spacing w:before="0" w:beforeAutospacing="0" w:after="150" w:afterAutospacing="0" w:line="315" w:lineRule="atLeast"/>
        <w:rPr>
          <w:rFonts w:asciiTheme="minorHAnsi" w:hAnsiTheme="minorHAnsi" w:cstheme="minorHAnsi"/>
          <w:color w:val="000000"/>
          <w:sz w:val="22"/>
          <w:szCs w:val="22"/>
          <w:shd w:val="clear" w:color="auto" w:fill="FFFFFF"/>
          <w:lang w:val="fr-RE"/>
        </w:rPr>
      </w:pPr>
      <w:r w:rsidRPr="00595C45">
        <w:rPr>
          <w:rFonts w:asciiTheme="minorHAnsi" w:hAnsiTheme="minorHAnsi" w:cstheme="minorHAnsi"/>
          <w:color w:val="000000"/>
          <w:sz w:val="22"/>
          <w:szCs w:val="22"/>
          <w:shd w:val="clear" w:color="auto" w:fill="FFFFFF"/>
          <w:lang w:val="fr-RE"/>
        </w:rPr>
        <w:lastRenderedPageBreak/>
        <w:t>Enfin, la sourate se termine en invitant tous les croyants à être pieux, en leur promettant la miséricorde et la grâce incommensurable de Dieu.</w:t>
      </w:r>
      <w:r w:rsidR="0073554F">
        <w:rPr>
          <w:rStyle w:val="Appelnotedebasdep"/>
          <w:rFonts w:asciiTheme="minorHAnsi" w:hAnsiTheme="minorHAnsi" w:cstheme="minorHAnsi"/>
          <w:color w:val="000000"/>
          <w:sz w:val="22"/>
          <w:szCs w:val="22"/>
          <w:shd w:val="clear" w:color="auto" w:fill="FFFFFF"/>
          <w:lang w:val="fr-RE"/>
        </w:rPr>
        <w:footnoteReference w:id="2"/>
      </w:r>
    </w:p>
    <w:p w14:paraId="6BD326DF" w14:textId="77777777" w:rsidR="00CE2287" w:rsidRPr="00595C45" w:rsidRDefault="00CE2287" w:rsidP="00CE2287">
      <w:pPr>
        <w:rPr>
          <w:rFonts w:eastAsiaTheme="minorEastAsia" w:cstheme="minorHAnsi"/>
          <w:b/>
          <w:bCs/>
          <w:sz w:val="20"/>
          <w:szCs w:val="20"/>
          <w:lang w:bidi="en-US"/>
        </w:rPr>
      </w:pPr>
    </w:p>
    <w:p w14:paraId="1E872EE0" w14:textId="77777777" w:rsidR="00CE2287" w:rsidRDefault="00CE2287" w:rsidP="00CE2287">
      <w:pPr>
        <w:rPr>
          <w:rFonts w:eastAsiaTheme="minorEastAsia" w:cstheme="minorHAnsi"/>
          <w:b/>
          <w:bCs/>
          <w:sz w:val="20"/>
          <w:szCs w:val="20"/>
          <w:lang w:bidi="en-US"/>
        </w:rPr>
      </w:pPr>
    </w:p>
    <w:p w14:paraId="41B357E1" w14:textId="77777777" w:rsidR="00CE2287" w:rsidRDefault="00CE2287" w:rsidP="00CE2287">
      <w:pPr>
        <w:rPr>
          <w:rFonts w:eastAsiaTheme="minorEastAsia" w:cstheme="minorHAnsi"/>
          <w:b/>
          <w:bCs/>
          <w:sz w:val="20"/>
          <w:szCs w:val="20"/>
          <w:lang w:bidi="en-US"/>
        </w:rPr>
      </w:pPr>
    </w:p>
    <w:p w14:paraId="45A09D8B" w14:textId="77777777" w:rsidR="0073554F" w:rsidRPr="00595C45" w:rsidRDefault="0073554F" w:rsidP="00CE2287">
      <w:pPr>
        <w:rPr>
          <w:rFonts w:eastAsiaTheme="minorEastAsia" w:cstheme="minorHAnsi"/>
          <w:b/>
          <w:bCs/>
          <w:sz w:val="20"/>
          <w:szCs w:val="20"/>
          <w:lang w:bidi="en-US"/>
        </w:rPr>
      </w:pPr>
    </w:p>
    <w:p w14:paraId="431E1693" w14:textId="00758BF1" w:rsidR="00CE2287" w:rsidRPr="00595C45" w:rsidRDefault="0073554F" w:rsidP="00CE2287">
      <w:pPr>
        <w:rPr>
          <w:rFonts w:eastAsiaTheme="minorEastAsia" w:cstheme="minorHAnsi"/>
          <w:b/>
          <w:bCs/>
          <w:sz w:val="20"/>
          <w:szCs w:val="20"/>
          <w:lang w:bidi="en-US"/>
        </w:rPr>
      </w:pPr>
      <w:r>
        <w:rPr>
          <w:rFonts w:eastAsiaTheme="minorEastAsia" w:cstheme="minorHAnsi"/>
          <w:b/>
          <w:bCs/>
          <w:sz w:val="20"/>
          <w:szCs w:val="20"/>
          <w:lang w:bidi="en-US"/>
        </w:rPr>
        <w:t>c</w:t>
      </w:r>
      <w:r w:rsidR="00CE2287" w:rsidRPr="00595C45">
        <w:rPr>
          <w:rFonts w:eastAsiaTheme="minorEastAsia" w:cstheme="minorHAnsi"/>
          <w:b/>
          <w:bCs/>
          <w:sz w:val="20"/>
          <w:szCs w:val="20"/>
          <w:lang w:bidi="en-US"/>
        </w:rPr>
        <w:t xml:space="preserve">) Bienfaits de la récitation </w:t>
      </w:r>
    </w:p>
    <w:p w14:paraId="7454DF04" w14:textId="77777777" w:rsidR="00CE2287" w:rsidRPr="00595C45" w:rsidRDefault="00CE2287" w:rsidP="00CE2287">
      <w:pPr>
        <w:rPr>
          <w:rFonts w:eastAsiaTheme="minorEastAsia" w:cstheme="minorHAnsi"/>
          <w:b/>
          <w:bCs/>
          <w:sz w:val="20"/>
          <w:szCs w:val="20"/>
          <w:lang w:bidi="en-US"/>
        </w:rPr>
      </w:pPr>
    </w:p>
    <w:p w14:paraId="76FC7F95" w14:textId="4A5E4042" w:rsidR="00CE2287" w:rsidRPr="00595C45" w:rsidRDefault="00CE2287" w:rsidP="00CE2287">
      <w:pPr>
        <w:rPr>
          <w:rFonts w:cstheme="minorHAnsi"/>
        </w:rPr>
      </w:pPr>
      <w:r w:rsidRPr="00595C45">
        <w:rPr>
          <w:rFonts w:cstheme="minorHAnsi"/>
        </w:rPr>
        <w:t>Le Saint Prophète (s) a dit : « Celui qui récite cette sourate, s</w:t>
      </w:r>
      <w:r w:rsidR="00213429">
        <w:rPr>
          <w:rFonts w:cstheme="minorHAnsi"/>
        </w:rPr>
        <w:t xml:space="preserve">era parmi les gens qui ont ramené </w:t>
      </w:r>
      <w:r w:rsidRPr="00595C45">
        <w:rPr>
          <w:rFonts w:cstheme="minorHAnsi"/>
        </w:rPr>
        <w:t>la foi envers Dieu et son Messager ».</w:t>
      </w:r>
      <w:r w:rsidRPr="00595C45">
        <w:rPr>
          <w:rStyle w:val="Appelnotedebasdep"/>
          <w:rFonts w:cstheme="minorHAnsi"/>
        </w:rPr>
        <w:footnoteReference w:id="3"/>
      </w:r>
    </w:p>
    <w:p w14:paraId="4FB75CF5" w14:textId="77777777" w:rsidR="00CE2287" w:rsidRPr="00595C45" w:rsidRDefault="00CE2287" w:rsidP="00CE2287">
      <w:pPr>
        <w:rPr>
          <w:rFonts w:cstheme="minorHAnsi"/>
        </w:rPr>
      </w:pPr>
    </w:p>
    <w:p w14:paraId="49CC24E1" w14:textId="77777777" w:rsidR="00CE2287" w:rsidRDefault="00CE2287" w:rsidP="00CE2287">
      <w:pPr>
        <w:rPr>
          <w:rFonts w:cstheme="minorHAnsi"/>
        </w:rPr>
      </w:pPr>
    </w:p>
    <w:p w14:paraId="5861ED96" w14:textId="77777777" w:rsidR="0073554F" w:rsidRPr="00595C45" w:rsidRDefault="0073554F" w:rsidP="00CE2287">
      <w:pPr>
        <w:rPr>
          <w:rFonts w:cstheme="minorHAnsi"/>
        </w:rPr>
      </w:pPr>
    </w:p>
    <w:p w14:paraId="76641AC6" w14:textId="77777777" w:rsidR="00CE2287" w:rsidRPr="00595C45" w:rsidRDefault="00CE2287" w:rsidP="00CE2287">
      <w:pPr>
        <w:rPr>
          <w:rFonts w:eastAsiaTheme="minorEastAsia" w:cstheme="minorHAnsi"/>
          <w:b/>
          <w:bCs/>
          <w:sz w:val="20"/>
          <w:szCs w:val="20"/>
          <w:lang w:bidi="en-US"/>
        </w:rPr>
      </w:pPr>
    </w:p>
    <w:p w14:paraId="79641C7B" w14:textId="1414EA15" w:rsidR="00CE2287" w:rsidRPr="00595C45" w:rsidRDefault="0073554F" w:rsidP="00CE2287">
      <w:pPr>
        <w:rPr>
          <w:rFonts w:eastAsiaTheme="minorEastAsia" w:cstheme="minorHAnsi"/>
          <w:b/>
          <w:bCs/>
          <w:sz w:val="20"/>
          <w:szCs w:val="20"/>
          <w:lang w:bidi="en-US"/>
        </w:rPr>
      </w:pPr>
      <w:r>
        <w:rPr>
          <w:rFonts w:eastAsiaTheme="minorEastAsia" w:cstheme="minorHAnsi"/>
          <w:b/>
          <w:bCs/>
          <w:sz w:val="20"/>
          <w:szCs w:val="20"/>
          <w:lang w:bidi="en-US"/>
        </w:rPr>
        <w:t>d</w:t>
      </w:r>
      <w:r w:rsidR="00CE2287" w:rsidRPr="00595C45">
        <w:rPr>
          <w:rFonts w:eastAsiaTheme="minorEastAsia" w:cstheme="minorHAnsi"/>
          <w:b/>
          <w:bCs/>
          <w:sz w:val="20"/>
          <w:szCs w:val="20"/>
          <w:lang w:bidi="en-US"/>
        </w:rPr>
        <w:t>) Exégèse et commentaire de la sourate</w:t>
      </w:r>
    </w:p>
    <w:p w14:paraId="10A592F2" w14:textId="77777777" w:rsidR="00CE2287" w:rsidRDefault="00CE2287" w:rsidP="00CE2287">
      <w:pPr>
        <w:spacing w:before="240" w:after="0" w:line="240" w:lineRule="auto"/>
        <w:rPr>
          <w:rFonts w:eastAsiaTheme="minorEastAsia" w:cstheme="minorHAnsi"/>
          <w:b/>
          <w:bCs/>
          <w:sz w:val="20"/>
          <w:szCs w:val="20"/>
          <w:lang w:bidi="en-US"/>
        </w:rPr>
      </w:pPr>
    </w:p>
    <w:p w14:paraId="3FF1A86C" w14:textId="77777777" w:rsidR="00AD436C" w:rsidRDefault="00AD436C" w:rsidP="00CE2287">
      <w:pPr>
        <w:spacing w:before="240" w:after="0" w:line="240" w:lineRule="auto"/>
        <w:rPr>
          <w:rFonts w:eastAsiaTheme="minorEastAsia" w:cstheme="minorHAnsi"/>
          <w:b/>
          <w:bCs/>
          <w:sz w:val="20"/>
          <w:szCs w:val="20"/>
          <w:lang w:bidi="en-US"/>
        </w:rPr>
      </w:pPr>
    </w:p>
    <w:p w14:paraId="2AC4D46C" w14:textId="77777777" w:rsidR="00AD436C" w:rsidRDefault="00AD436C" w:rsidP="00AD436C">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A4970FB" w14:textId="77777777" w:rsidR="00AD436C" w:rsidRPr="00595C45" w:rsidRDefault="00AD436C" w:rsidP="00AD436C">
      <w:pPr>
        <w:spacing w:before="240" w:after="0" w:line="240" w:lineRule="auto"/>
        <w:jc w:val="right"/>
        <w:rPr>
          <w:rFonts w:eastAsiaTheme="minorEastAsia" w:cstheme="minorHAnsi"/>
          <w:b/>
          <w:bCs/>
          <w:sz w:val="20"/>
          <w:szCs w:val="20"/>
          <w:lang w:bidi="en-US"/>
        </w:rPr>
      </w:pPr>
    </w:p>
    <w:p w14:paraId="48AB8F56" w14:textId="77777777" w:rsidR="00494A3C" w:rsidRDefault="00494A3C" w:rsidP="00494A3C">
      <w:pPr>
        <w:rPr>
          <w:b/>
          <w:i/>
          <w:sz w:val="20"/>
          <w:szCs w:val="20"/>
        </w:rPr>
      </w:pPr>
      <w:r>
        <w:rPr>
          <w:b/>
          <w:i/>
          <w:sz w:val="20"/>
          <w:szCs w:val="20"/>
        </w:rPr>
        <w:t>Par la grâce du nom d’Allah</w:t>
      </w:r>
      <w:r w:rsidRPr="00011122">
        <w:rPr>
          <w:b/>
          <w:i/>
          <w:sz w:val="20"/>
          <w:szCs w:val="20"/>
        </w:rPr>
        <w:t>, le Tout Miséricordieux, le Très Miséricordieux</w:t>
      </w:r>
    </w:p>
    <w:p w14:paraId="3289E295" w14:textId="77777777" w:rsidR="000F7C42" w:rsidRDefault="000F7C42" w:rsidP="000F7C42">
      <w:pPr>
        <w:rPr>
          <w:rFonts w:cstheme="minorHAnsi"/>
          <w:lang w:bidi="fa-IR"/>
        </w:rPr>
      </w:pPr>
    </w:p>
    <w:p w14:paraId="2EC1F3E2" w14:textId="77777777" w:rsidR="003C32B0" w:rsidRDefault="003C32B0" w:rsidP="000F7C42">
      <w:pPr>
        <w:rPr>
          <w:rFonts w:cstheme="minorHAnsi"/>
          <w:lang w:bidi="fa-IR"/>
        </w:rPr>
      </w:pPr>
    </w:p>
    <w:p w14:paraId="1995BF2F" w14:textId="5B3BE5C9" w:rsidR="003C32B0" w:rsidRDefault="003C32B0" w:rsidP="003C32B0">
      <w:pPr>
        <w:jc w:val="right"/>
        <w:rPr>
          <w:rFonts w:cstheme="minorHAnsi"/>
          <w:lang w:bidi="fa-IR"/>
        </w:rPr>
      </w:pPr>
      <w:r w:rsidRPr="00D52E20">
        <w:rPr>
          <w:rFonts w:cs="KFGQPC Uthmanic Script HAFS"/>
          <w:color w:val="000000"/>
          <w:sz w:val="36"/>
          <w:szCs w:val="36"/>
          <w:shd w:val="clear" w:color="auto" w:fill="FFFFFF"/>
          <w:rtl/>
        </w:rPr>
        <w:t xml:space="preserve">سَبَّحَ لِلَّهِ مَا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لسَّمَٰوَٰتِ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وَهُوَ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لۡعَزِيزُ</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لۡحَكِيمُ</w:t>
      </w:r>
      <w:r w:rsidRPr="00D52E20">
        <w:rPr>
          <w:rFonts w:cs="KFGQPC Uthmanic Script HAFS"/>
          <w:color w:val="000000"/>
          <w:sz w:val="36"/>
          <w:szCs w:val="36"/>
          <w:shd w:val="clear" w:color="auto" w:fill="FFFFFF"/>
          <w:rtl/>
        </w:rPr>
        <w:t xml:space="preserve">١ </w:t>
      </w:r>
      <w:proofErr w:type="spellStart"/>
      <w:r w:rsidRPr="00D52E20">
        <w:rPr>
          <w:rFonts w:cs="KFGQPC Uthmanic Script HAFS"/>
          <w:color w:val="000000"/>
          <w:sz w:val="36"/>
          <w:szCs w:val="36"/>
          <w:shd w:val="clear" w:color="auto" w:fill="FFFFFF"/>
          <w:rtl/>
        </w:rPr>
        <w:t>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مُلۡكُ</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لسَّمَٰوَٰتِ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يُحۡيِ</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وَيُمِيتُۖ</w:t>
      </w:r>
      <w:proofErr w:type="spellEnd"/>
      <w:r w:rsidRPr="00D52E20">
        <w:rPr>
          <w:rFonts w:cs="KFGQPC Uthmanic Script HAFS"/>
          <w:color w:val="000000"/>
          <w:sz w:val="36"/>
          <w:szCs w:val="36"/>
          <w:shd w:val="clear" w:color="auto" w:fill="FFFFFF"/>
          <w:rtl/>
        </w:rPr>
        <w:t xml:space="preserve"> وَهُوَ عَلَىٰ كُلِّ </w:t>
      </w:r>
      <w:proofErr w:type="spellStart"/>
      <w:r w:rsidRPr="00D52E20">
        <w:rPr>
          <w:rFonts w:cs="KFGQPC Uthmanic Script HAFS"/>
          <w:color w:val="000000"/>
          <w:sz w:val="36"/>
          <w:szCs w:val="36"/>
          <w:shd w:val="clear" w:color="auto" w:fill="FFFFFF"/>
          <w:rtl/>
        </w:rPr>
        <w:t>شَيۡء</w:t>
      </w:r>
      <w:proofErr w:type="spellEnd"/>
      <w:r w:rsidRPr="00D52E20">
        <w:rPr>
          <w:rFonts w:cs="KFGQPC Uthmanic Script HAFS"/>
          <w:color w:val="000000"/>
          <w:sz w:val="36"/>
          <w:szCs w:val="36"/>
          <w:shd w:val="clear" w:color="auto" w:fill="FFFFFF"/>
          <w:rtl/>
        </w:rPr>
        <w:t xml:space="preserve">ٖ قَدِيرٌ٢ 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لۡأَوَّلُ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لۡأٓخِرُ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لظَّٰهِرُ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لۡبَاطِنُۖ</w:t>
      </w:r>
      <w:proofErr w:type="spellEnd"/>
      <w:r w:rsidRPr="00D52E20">
        <w:rPr>
          <w:rFonts w:cs="KFGQPC Uthmanic Script HAFS"/>
          <w:color w:val="000000"/>
          <w:sz w:val="36"/>
          <w:szCs w:val="36"/>
          <w:shd w:val="clear" w:color="auto" w:fill="FFFFFF"/>
          <w:rtl/>
        </w:rPr>
        <w:t xml:space="preserve"> وَهُوَ بِكُلِّ </w:t>
      </w:r>
      <w:proofErr w:type="spellStart"/>
      <w:r w:rsidRPr="00D52E20">
        <w:rPr>
          <w:rFonts w:cs="KFGQPC Uthmanic Script HAFS"/>
          <w:color w:val="000000"/>
          <w:sz w:val="36"/>
          <w:szCs w:val="36"/>
          <w:shd w:val="clear" w:color="auto" w:fill="FFFFFF"/>
          <w:rtl/>
        </w:rPr>
        <w:t>شَيۡءٍ</w:t>
      </w:r>
      <w:proofErr w:type="spellEnd"/>
      <w:r w:rsidRPr="00D52E20">
        <w:rPr>
          <w:rFonts w:cs="KFGQPC Uthmanic Script HAFS"/>
          <w:color w:val="000000"/>
          <w:sz w:val="36"/>
          <w:szCs w:val="36"/>
          <w:shd w:val="clear" w:color="auto" w:fill="FFFFFF"/>
          <w:rtl/>
        </w:rPr>
        <w:t xml:space="preserve"> عَلِيمٌ٣</w:t>
      </w:r>
    </w:p>
    <w:p w14:paraId="05880ADB" w14:textId="77777777" w:rsidR="003C32B0" w:rsidRDefault="003C32B0" w:rsidP="000F7C42">
      <w:pPr>
        <w:rPr>
          <w:rFonts w:cstheme="minorHAnsi"/>
          <w:lang w:bidi="fa-IR"/>
        </w:rPr>
      </w:pPr>
    </w:p>
    <w:p w14:paraId="758D7C0B" w14:textId="03038D94"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1- </w:t>
      </w:r>
      <w:r w:rsidR="00721A86" w:rsidRPr="000F7C42">
        <w:rPr>
          <w:rFonts w:cstheme="minorHAnsi"/>
          <w:b/>
          <w:bCs/>
          <w:i/>
          <w:iCs/>
          <w:sz w:val="20"/>
          <w:szCs w:val="20"/>
          <w:lang w:bidi="fa-IR"/>
        </w:rPr>
        <w:t>Tout ce qui est dans les cieux et la terre glorifie Allah. Et c’est Lui le Puissant, le Sage.</w:t>
      </w:r>
    </w:p>
    <w:p w14:paraId="55A20310" w14:textId="77777777"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2- </w:t>
      </w:r>
      <w:r w:rsidR="00721A86" w:rsidRPr="000F7C42">
        <w:rPr>
          <w:rFonts w:cstheme="minorHAnsi"/>
          <w:b/>
          <w:bCs/>
          <w:i/>
          <w:iCs/>
          <w:sz w:val="20"/>
          <w:szCs w:val="20"/>
          <w:lang w:bidi="fa-IR"/>
        </w:rPr>
        <w:t xml:space="preserve">A Lui appartient la souveraineté des cieux et de la terre. Il fait vivre et il fait mourir, et Il est Omnipotent. </w:t>
      </w:r>
    </w:p>
    <w:p w14:paraId="32614E47" w14:textId="3A5B11DA"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lastRenderedPageBreak/>
        <w:t xml:space="preserve">3- </w:t>
      </w:r>
      <w:r w:rsidR="00721A86" w:rsidRPr="000F7C42">
        <w:rPr>
          <w:rFonts w:cstheme="minorHAnsi"/>
          <w:b/>
          <w:bCs/>
          <w:i/>
          <w:iCs/>
          <w:sz w:val="20"/>
          <w:szCs w:val="20"/>
          <w:lang w:bidi="fa-IR"/>
        </w:rPr>
        <w:t>C’est Lui le Premier et le Dernier, l’Apparent et le Caché et Il est Omniscient.</w:t>
      </w:r>
    </w:p>
    <w:p w14:paraId="6D1501DA" w14:textId="77777777" w:rsidR="000F7C42" w:rsidRPr="00CE2287" w:rsidRDefault="000F7C42" w:rsidP="000C04AA">
      <w:pPr>
        <w:rPr>
          <w:rFonts w:cstheme="minorHAnsi"/>
          <w:lang w:bidi="fa-IR"/>
        </w:rPr>
      </w:pPr>
    </w:p>
    <w:p w14:paraId="18DE9CF8" w14:textId="70CDAB5C" w:rsidR="00721A86" w:rsidRPr="00CE2287" w:rsidRDefault="00032AED" w:rsidP="0075623E">
      <w:pPr>
        <w:tabs>
          <w:tab w:val="left" w:pos="1380"/>
        </w:tabs>
        <w:jc w:val="both"/>
        <w:rPr>
          <w:rFonts w:cstheme="minorHAnsi"/>
          <w:lang w:val="fr-BE" w:bidi="fa-IR"/>
        </w:rPr>
      </w:pPr>
      <w:r>
        <w:rPr>
          <w:rFonts w:cstheme="minorHAnsi"/>
          <w:lang w:val="fr-BE" w:bidi="fa-IR"/>
        </w:rPr>
        <w:t>1</w:t>
      </w:r>
      <w:r w:rsidR="0075623E" w:rsidRPr="00CE2287">
        <w:rPr>
          <w:rFonts w:cstheme="minorHAnsi"/>
          <w:lang w:val="fr-BE" w:bidi="fa-IR"/>
        </w:rPr>
        <w:t xml:space="preserve">- </w:t>
      </w:r>
      <w:r w:rsidR="00721A86" w:rsidRPr="00CE2287">
        <w:rPr>
          <w:rFonts w:cstheme="minorHAnsi"/>
          <w:lang w:val="fr-BE" w:bidi="fa-IR"/>
        </w:rPr>
        <w:t xml:space="preserve">Ces versets indiquent qu’Allah est le prédominant, invincible qui écrase </w:t>
      </w:r>
      <w:r w:rsidR="00D171CE">
        <w:rPr>
          <w:rFonts w:cstheme="minorHAnsi"/>
          <w:lang w:val="fr-BE" w:bidi="fa-IR"/>
        </w:rPr>
        <w:t>S</w:t>
      </w:r>
      <w:r w:rsidR="00721A86" w:rsidRPr="00CE2287">
        <w:rPr>
          <w:rFonts w:cstheme="minorHAnsi"/>
          <w:lang w:val="fr-BE" w:bidi="fa-IR"/>
        </w:rPr>
        <w:t xml:space="preserve">es adversaires et qui agit conformément à la sagesse. </w:t>
      </w:r>
    </w:p>
    <w:p w14:paraId="2F38A080" w14:textId="07AF1389" w:rsidR="00721A86" w:rsidRPr="00CE2287" w:rsidRDefault="00032AED" w:rsidP="0075623E">
      <w:pPr>
        <w:tabs>
          <w:tab w:val="left" w:pos="1380"/>
        </w:tabs>
        <w:jc w:val="both"/>
        <w:rPr>
          <w:rFonts w:cstheme="minorHAnsi"/>
          <w:lang w:val="fr-BE" w:bidi="fa-IR"/>
        </w:rPr>
      </w:pPr>
      <w:r>
        <w:rPr>
          <w:rFonts w:cstheme="minorHAnsi"/>
          <w:lang w:val="fr-BE" w:bidi="fa-IR"/>
        </w:rPr>
        <w:t>2</w:t>
      </w:r>
      <w:r w:rsidR="0075623E" w:rsidRPr="00CE2287">
        <w:rPr>
          <w:rFonts w:cstheme="minorHAnsi"/>
          <w:lang w:val="fr-BE" w:bidi="fa-IR"/>
        </w:rPr>
        <w:t xml:space="preserve">- </w:t>
      </w:r>
      <w:r w:rsidR="00721A86" w:rsidRPr="00CE2287">
        <w:rPr>
          <w:rFonts w:cstheme="minorHAnsi"/>
          <w:lang w:val="fr-BE" w:bidi="fa-IR"/>
        </w:rPr>
        <w:t xml:space="preserve">Ces versets indiquent qu’Allah est éternel, c’est-à-dire qu’Il a existé avant toute chose et Il demeurera après la disparition de toute chose. </w:t>
      </w:r>
    </w:p>
    <w:p w14:paraId="2A721024" w14:textId="4DEE103D" w:rsidR="00721A86" w:rsidRPr="00CE2287" w:rsidRDefault="00032AED" w:rsidP="0075623E">
      <w:pPr>
        <w:tabs>
          <w:tab w:val="left" w:pos="1380"/>
        </w:tabs>
        <w:jc w:val="both"/>
        <w:rPr>
          <w:rFonts w:cstheme="minorHAnsi"/>
          <w:lang w:val="fr-BE" w:bidi="fa-IR"/>
        </w:rPr>
      </w:pPr>
      <w:r>
        <w:rPr>
          <w:rFonts w:cstheme="minorHAnsi"/>
          <w:lang w:val="fr-BE" w:bidi="fa-IR"/>
        </w:rPr>
        <w:t>3</w:t>
      </w:r>
      <w:r w:rsidR="0075623E" w:rsidRPr="00CE2287">
        <w:rPr>
          <w:rFonts w:cstheme="minorHAnsi"/>
          <w:lang w:val="fr-BE" w:bidi="fa-IR"/>
        </w:rPr>
        <w:t xml:space="preserve">- </w:t>
      </w:r>
      <w:r w:rsidR="00721A86" w:rsidRPr="00CE2287">
        <w:rPr>
          <w:rFonts w:cstheme="minorHAnsi"/>
          <w:lang w:val="fr-BE" w:bidi="fa-IR"/>
        </w:rPr>
        <w:t xml:space="preserve">Il ressort de ces versets qu’Allah est l’apparent en toute chose car chaque chose renferme un de Ses signes. Il est le </w:t>
      </w:r>
      <w:r w:rsidR="00D171CE">
        <w:rPr>
          <w:rFonts w:cstheme="minorHAnsi"/>
          <w:lang w:val="fr-BE" w:bidi="fa-IR"/>
        </w:rPr>
        <w:t>C</w:t>
      </w:r>
      <w:r w:rsidR="00721A86" w:rsidRPr="00CE2287">
        <w:rPr>
          <w:rFonts w:cstheme="minorHAnsi"/>
          <w:lang w:val="fr-BE" w:bidi="fa-IR"/>
        </w:rPr>
        <w:t>aché que les regards ne peuvent atteindre. Autrement dit</w:t>
      </w:r>
      <w:r w:rsidR="00D171CE">
        <w:rPr>
          <w:rFonts w:cstheme="minorHAnsi"/>
          <w:lang w:val="fr-BE" w:bidi="fa-IR"/>
        </w:rPr>
        <w:t xml:space="preserve">, </w:t>
      </w:r>
      <w:r w:rsidR="00721A86" w:rsidRPr="00CE2287">
        <w:rPr>
          <w:rFonts w:cstheme="minorHAnsi"/>
          <w:lang w:val="fr-BE" w:bidi="fa-IR"/>
        </w:rPr>
        <w:t xml:space="preserve">Dieu se manifeste partout à travers Ses signes et Ses œuvres, et en même temps, </w:t>
      </w:r>
      <w:r w:rsidR="00D171CE">
        <w:rPr>
          <w:rFonts w:cstheme="minorHAnsi"/>
          <w:lang w:val="fr-BE" w:bidi="fa-IR"/>
        </w:rPr>
        <w:t>S</w:t>
      </w:r>
      <w:r w:rsidR="00721A86" w:rsidRPr="00CE2287">
        <w:rPr>
          <w:rFonts w:cstheme="minorHAnsi"/>
          <w:lang w:val="fr-BE" w:bidi="fa-IR"/>
        </w:rPr>
        <w:t>on essence est cachée à tous. Cependant, Il est parfaitement au courant de toute chose apparente ou cachée.</w:t>
      </w:r>
    </w:p>
    <w:p w14:paraId="74E1ED0C" w14:textId="07E97BA7" w:rsidR="00721A86" w:rsidRPr="00CE2287" w:rsidRDefault="00032AED" w:rsidP="0075623E">
      <w:pPr>
        <w:tabs>
          <w:tab w:val="left" w:pos="1380"/>
        </w:tabs>
        <w:jc w:val="both"/>
        <w:rPr>
          <w:rFonts w:cstheme="minorHAnsi"/>
          <w:lang w:val="fr-BE" w:bidi="fa-IR"/>
        </w:rPr>
      </w:pPr>
      <w:r>
        <w:rPr>
          <w:rFonts w:cstheme="minorHAnsi"/>
          <w:lang w:val="fr-BE" w:bidi="fa-IR"/>
        </w:rPr>
        <w:t>4</w:t>
      </w:r>
      <w:r w:rsidR="0075623E" w:rsidRPr="00CE2287">
        <w:rPr>
          <w:rFonts w:cstheme="minorHAnsi"/>
          <w:lang w:val="fr-BE" w:bidi="fa-IR"/>
        </w:rPr>
        <w:t xml:space="preserve">- </w:t>
      </w:r>
      <w:r w:rsidR="00721A86" w:rsidRPr="00CE2287">
        <w:rPr>
          <w:rFonts w:cstheme="minorHAnsi"/>
          <w:lang w:val="fr-BE" w:bidi="fa-IR"/>
        </w:rPr>
        <w:t>Les attributs des êtres humains sont généralement harmonieux et congruents</w:t>
      </w:r>
      <w:r w:rsidR="00D171CE">
        <w:rPr>
          <w:rFonts w:cstheme="minorHAnsi"/>
          <w:lang w:val="fr-BE" w:bidi="fa-IR"/>
        </w:rPr>
        <w:t xml:space="preserve">, </w:t>
      </w:r>
      <w:r w:rsidR="00721A86" w:rsidRPr="00CE2287">
        <w:rPr>
          <w:rFonts w:cstheme="minorHAnsi"/>
          <w:lang w:val="fr-BE" w:bidi="fa-IR"/>
        </w:rPr>
        <w:t>c'est-à-dire que si une personne est la première d'un groupe, elle n'est pas la dernière, et si elle est visible, elle n'est pas cachée parce que l'homme étant un corps matériel qui est l</w:t>
      </w:r>
      <w:r w:rsidR="00213429">
        <w:rPr>
          <w:rFonts w:cstheme="minorHAnsi"/>
          <w:lang w:val="fr-BE" w:bidi="fa-IR"/>
        </w:rPr>
        <w:t xml:space="preserve">imité dans le temps et l’espace, </w:t>
      </w:r>
      <w:r w:rsidR="00D171CE">
        <w:rPr>
          <w:rFonts w:cstheme="minorHAnsi"/>
          <w:lang w:val="fr-BE" w:bidi="fa-IR"/>
        </w:rPr>
        <w:t xml:space="preserve">Il </w:t>
      </w:r>
      <w:r w:rsidR="00721A86" w:rsidRPr="00CE2287">
        <w:rPr>
          <w:rFonts w:cstheme="minorHAnsi"/>
          <w:lang w:val="fr-BE" w:bidi="fa-IR"/>
        </w:rPr>
        <w:t>ne peut combiner ces attributs opposés. Mais Dieu peut combiner des attributs opposés, parce qu'</w:t>
      </w:r>
      <w:r w:rsidR="00D171CE">
        <w:rPr>
          <w:rFonts w:cstheme="minorHAnsi"/>
          <w:lang w:val="fr-BE" w:bidi="fa-IR"/>
        </w:rPr>
        <w:t>Il</w:t>
      </w:r>
      <w:r w:rsidR="00721A86" w:rsidRPr="00CE2287">
        <w:rPr>
          <w:rFonts w:cstheme="minorHAnsi"/>
          <w:lang w:val="fr-BE" w:bidi="fa-IR"/>
        </w:rPr>
        <w:t xml:space="preserve"> a une nature illimitée qui a de nombreuses manifestations. En effet, comme Allah n’a pas de corps, </w:t>
      </w:r>
      <w:r w:rsidR="00D171CE">
        <w:rPr>
          <w:rFonts w:cstheme="minorHAnsi"/>
          <w:lang w:val="fr-BE" w:bidi="fa-IR"/>
        </w:rPr>
        <w:t>Il</w:t>
      </w:r>
      <w:r w:rsidR="00721A86" w:rsidRPr="00CE2287">
        <w:rPr>
          <w:rFonts w:cstheme="minorHAnsi"/>
          <w:lang w:val="fr-BE" w:bidi="fa-IR"/>
        </w:rPr>
        <w:t xml:space="preserve"> ne peut être limité dans le temps, donc </w:t>
      </w:r>
      <w:r w:rsidR="00D171CE">
        <w:rPr>
          <w:rFonts w:cstheme="minorHAnsi"/>
          <w:lang w:val="fr-BE" w:bidi="fa-IR"/>
        </w:rPr>
        <w:t>Il</w:t>
      </w:r>
      <w:r w:rsidR="00721A86" w:rsidRPr="00CE2287">
        <w:rPr>
          <w:rFonts w:cstheme="minorHAnsi"/>
          <w:lang w:val="fr-BE" w:bidi="fa-IR"/>
        </w:rPr>
        <w:t xml:space="preserve"> peut être le premier et en même temps le dernier, et comme Il ne peut être limité dans l’espace, </w:t>
      </w:r>
      <w:r w:rsidR="00213429" w:rsidRPr="00CE2287">
        <w:rPr>
          <w:rFonts w:cstheme="minorHAnsi"/>
          <w:lang w:val="fr-BE" w:bidi="fa-IR"/>
        </w:rPr>
        <w:t>donc</w:t>
      </w:r>
      <w:r w:rsidR="00213429">
        <w:rPr>
          <w:rFonts w:cstheme="minorHAnsi"/>
          <w:lang w:val="fr-BE" w:bidi="fa-IR"/>
        </w:rPr>
        <w:t xml:space="preserve"> </w:t>
      </w:r>
      <w:r w:rsidR="00D171CE">
        <w:rPr>
          <w:rFonts w:cstheme="minorHAnsi"/>
          <w:lang w:val="fr-BE" w:bidi="fa-IR"/>
        </w:rPr>
        <w:t>Il</w:t>
      </w:r>
      <w:r w:rsidR="00213429">
        <w:rPr>
          <w:rFonts w:cstheme="minorHAnsi"/>
          <w:lang w:val="fr-BE" w:bidi="fa-IR"/>
        </w:rPr>
        <w:t xml:space="preserve"> peut aussi être </w:t>
      </w:r>
      <w:r w:rsidR="00721A86" w:rsidRPr="00CE2287">
        <w:rPr>
          <w:rFonts w:cstheme="minorHAnsi"/>
          <w:lang w:val="fr-BE" w:bidi="fa-IR"/>
        </w:rPr>
        <w:t>visible et caché en même temps.</w:t>
      </w:r>
      <w:r w:rsidR="0075623E" w:rsidRPr="00CE2287">
        <w:rPr>
          <w:rStyle w:val="Appelnotedebasdep"/>
          <w:rFonts w:cstheme="minorHAnsi"/>
          <w:lang w:val="fr-BE" w:bidi="fa-IR"/>
        </w:rPr>
        <w:footnoteReference w:id="4"/>
      </w:r>
    </w:p>
    <w:p w14:paraId="27364F7A" w14:textId="77777777" w:rsidR="000F7C42" w:rsidRDefault="000F7C42" w:rsidP="0075623E">
      <w:pPr>
        <w:tabs>
          <w:tab w:val="left" w:pos="1380"/>
        </w:tabs>
        <w:jc w:val="both"/>
        <w:rPr>
          <w:rFonts w:cstheme="minorHAnsi"/>
          <w:lang w:val="fr-BE" w:bidi="fa-IR"/>
        </w:rPr>
      </w:pPr>
    </w:p>
    <w:p w14:paraId="73A684CC" w14:textId="77777777" w:rsidR="000F7C42" w:rsidRDefault="000F7C42" w:rsidP="0075623E">
      <w:pPr>
        <w:tabs>
          <w:tab w:val="left" w:pos="1380"/>
        </w:tabs>
        <w:jc w:val="both"/>
        <w:rPr>
          <w:rFonts w:cstheme="minorHAnsi"/>
          <w:lang w:val="fr-BE" w:bidi="fa-IR"/>
        </w:rPr>
      </w:pPr>
    </w:p>
    <w:p w14:paraId="3A09D04B" w14:textId="77777777" w:rsidR="003C32B0" w:rsidRDefault="003C32B0" w:rsidP="0075623E">
      <w:pPr>
        <w:tabs>
          <w:tab w:val="left" w:pos="1380"/>
        </w:tabs>
        <w:jc w:val="both"/>
        <w:rPr>
          <w:rFonts w:cstheme="minorHAnsi"/>
          <w:lang w:val="fr-BE" w:bidi="fa-IR"/>
        </w:rPr>
      </w:pPr>
    </w:p>
    <w:p w14:paraId="05B591B9" w14:textId="5E54FFF3" w:rsidR="003C32B0" w:rsidRDefault="003C32B0" w:rsidP="003C32B0">
      <w:pPr>
        <w:tabs>
          <w:tab w:val="left" w:pos="1380"/>
        </w:tabs>
        <w:jc w:val="right"/>
        <w:rPr>
          <w:rFonts w:cstheme="minorHAnsi"/>
          <w:lang w:val="fr-BE" w:bidi="fa-IR"/>
        </w:rPr>
      </w:pPr>
      <w:r w:rsidRPr="00D52E20">
        <w:rPr>
          <w:rFonts w:cs="KFGQPC Uthmanic Script HAFS"/>
          <w:color w:val="000000"/>
          <w:sz w:val="36"/>
          <w:szCs w:val="36"/>
          <w:shd w:val="clear" w:color="auto" w:fill="FFFFFF"/>
          <w:rtl/>
        </w:rPr>
        <w:t xml:space="preserve">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w:t>
      </w:r>
      <w:proofErr w:type="spellEnd"/>
      <w:r w:rsidRPr="00D52E20">
        <w:rPr>
          <w:rFonts w:cs="KFGQPC Uthmanic Script HAFS"/>
          <w:color w:val="000000"/>
          <w:sz w:val="36"/>
          <w:szCs w:val="36"/>
          <w:shd w:val="clear" w:color="auto" w:fill="FFFFFF"/>
          <w:rtl/>
        </w:rPr>
        <w:t xml:space="preserve"> خَلَقَ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لسَّمَٰوَٰتِ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فِي سِتَّةِ أَيَّامٖ ثُمَّ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سۡتَوَىٰ</w:t>
      </w:r>
      <w:proofErr w:type="spellEnd"/>
      <w:r w:rsidRPr="00D52E20">
        <w:rPr>
          <w:rFonts w:cs="KFGQPC Uthmanic Script HAFS"/>
          <w:color w:val="000000"/>
          <w:sz w:val="36"/>
          <w:szCs w:val="36"/>
          <w:shd w:val="clear" w:color="auto" w:fill="FFFFFF"/>
          <w:rtl/>
        </w:rPr>
        <w:t xml:space="preserve"> عَلَى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لۡعَرۡشِۖ</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يَعۡلَمُ</w:t>
      </w:r>
      <w:proofErr w:type="spellEnd"/>
      <w:r w:rsidRPr="00D52E20">
        <w:rPr>
          <w:rFonts w:cs="KFGQPC Uthmanic Script HAFS"/>
          <w:color w:val="000000"/>
          <w:sz w:val="36"/>
          <w:szCs w:val="36"/>
          <w:shd w:val="clear" w:color="auto" w:fill="FFFFFF"/>
          <w:rtl/>
        </w:rPr>
        <w:t xml:space="preserve"> مَا يَلِجُ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وَمَا </w:t>
      </w:r>
      <w:proofErr w:type="spellStart"/>
      <w:r w:rsidRPr="00D52E20">
        <w:rPr>
          <w:rFonts w:cs="KFGQPC Uthmanic Script HAFS"/>
          <w:color w:val="000000"/>
          <w:sz w:val="36"/>
          <w:szCs w:val="36"/>
          <w:shd w:val="clear" w:color="auto" w:fill="FFFFFF"/>
          <w:rtl/>
        </w:rPr>
        <w:t>يَخۡرُجُ</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مِنۡهَا</w:t>
      </w:r>
      <w:proofErr w:type="spellEnd"/>
      <w:r w:rsidRPr="00D52E20">
        <w:rPr>
          <w:rFonts w:cs="KFGQPC Uthmanic Script HAFS"/>
          <w:color w:val="000000"/>
          <w:sz w:val="36"/>
          <w:szCs w:val="36"/>
          <w:shd w:val="clear" w:color="auto" w:fill="FFFFFF"/>
          <w:rtl/>
        </w:rPr>
        <w:t xml:space="preserve"> وَمَا يَنزِلُ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لسَّمَآءِ</w:t>
      </w:r>
      <w:proofErr w:type="spellEnd"/>
      <w:r w:rsidRPr="00D52E20">
        <w:rPr>
          <w:rFonts w:cs="KFGQPC Uthmanic Script HAFS"/>
          <w:color w:val="000000"/>
          <w:sz w:val="36"/>
          <w:szCs w:val="36"/>
          <w:shd w:val="clear" w:color="auto" w:fill="FFFFFF"/>
          <w:rtl/>
        </w:rPr>
        <w:t xml:space="preserve"> وَمَا </w:t>
      </w:r>
      <w:proofErr w:type="spellStart"/>
      <w:r w:rsidRPr="00D52E20">
        <w:rPr>
          <w:rFonts w:cs="KFGQPC Uthmanic Script HAFS"/>
          <w:color w:val="000000"/>
          <w:sz w:val="36"/>
          <w:szCs w:val="36"/>
          <w:shd w:val="clear" w:color="auto" w:fill="FFFFFF"/>
          <w:rtl/>
        </w:rPr>
        <w:t>يَعۡرُجُ</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فِيهَاۖ</w:t>
      </w:r>
      <w:proofErr w:type="spellEnd"/>
      <w:r w:rsidRPr="00D52E20">
        <w:rPr>
          <w:rFonts w:cs="KFGQPC Uthmanic Script HAFS"/>
          <w:color w:val="000000"/>
          <w:sz w:val="36"/>
          <w:szCs w:val="36"/>
          <w:shd w:val="clear" w:color="auto" w:fill="FFFFFF"/>
          <w:rtl/>
        </w:rPr>
        <w:t xml:space="preserve"> وَهُوَ </w:t>
      </w:r>
      <w:proofErr w:type="spellStart"/>
      <w:r w:rsidRPr="00D52E20">
        <w:rPr>
          <w:rFonts w:cs="KFGQPC Uthmanic Script HAFS"/>
          <w:color w:val="000000"/>
          <w:sz w:val="36"/>
          <w:szCs w:val="36"/>
          <w:shd w:val="clear" w:color="auto" w:fill="FFFFFF"/>
          <w:rtl/>
        </w:rPr>
        <w:t>مَعَكُمۡ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أَيۡنَ</w:t>
      </w:r>
      <w:proofErr w:type="spellEnd"/>
      <w:r w:rsidRPr="00D52E20">
        <w:rPr>
          <w:rFonts w:cs="KFGQPC Uthmanic Script HAFS"/>
          <w:color w:val="000000"/>
          <w:sz w:val="36"/>
          <w:szCs w:val="36"/>
          <w:shd w:val="clear" w:color="auto" w:fill="FFFFFF"/>
          <w:rtl/>
        </w:rPr>
        <w:t xml:space="preserve"> مَا </w:t>
      </w:r>
      <w:proofErr w:type="spellStart"/>
      <w:r w:rsidRPr="00D52E20">
        <w:rPr>
          <w:rFonts w:cs="KFGQPC Uthmanic Script HAFS"/>
          <w:color w:val="000000"/>
          <w:sz w:val="36"/>
          <w:szCs w:val="36"/>
          <w:shd w:val="clear" w:color="auto" w:fill="FFFFFF"/>
          <w:rtl/>
        </w:rPr>
        <w:t>كُنتُمۡۚ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بِمَا </w:t>
      </w:r>
      <w:proofErr w:type="spellStart"/>
      <w:r w:rsidRPr="00D52E20">
        <w:rPr>
          <w:rFonts w:cs="KFGQPC Uthmanic Script HAFS"/>
          <w:color w:val="000000"/>
          <w:sz w:val="36"/>
          <w:szCs w:val="36"/>
          <w:shd w:val="clear" w:color="auto" w:fill="FFFFFF"/>
          <w:rtl/>
        </w:rPr>
        <w:t>تَعۡمَلُونَ</w:t>
      </w:r>
      <w:proofErr w:type="spellEnd"/>
      <w:r w:rsidRPr="00D52E20">
        <w:rPr>
          <w:rFonts w:cs="KFGQPC Uthmanic Script HAFS"/>
          <w:color w:val="000000"/>
          <w:sz w:val="36"/>
          <w:szCs w:val="36"/>
          <w:shd w:val="clear" w:color="auto" w:fill="FFFFFF"/>
          <w:rtl/>
        </w:rPr>
        <w:t xml:space="preserve"> بَصِيرٞ٤ </w:t>
      </w:r>
      <w:proofErr w:type="spellStart"/>
      <w:r w:rsidRPr="00D52E20">
        <w:rPr>
          <w:rFonts w:cs="KFGQPC Uthmanic Script HAFS"/>
          <w:color w:val="000000"/>
          <w:sz w:val="36"/>
          <w:szCs w:val="36"/>
          <w:shd w:val="clear" w:color="auto" w:fill="FFFFFF"/>
          <w:rtl/>
        </w:rPr>
        <w:t>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مُلۡكُ</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لسَّمَٰوَٰتِ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وَإِلَى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تُرۡجَعُ</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لۡأُمُورُ</w:t>
      </w:r>
      <w:r w:rsidRPr="00D52E20">
        <w:rPr>
          <w:rFonts w:cs="KFGQPC Uthmanic Script HAFS"/>
          <w:color w:val="000000"/>
          <w:sz w:val="36"/>
          <w:szCs w:val="36"/>
          <w:shd w:val="clear" w:color="auto" w:fill="FFFFFF"/>
          <w:rtl/>
        </w:rPr>
        <w:t xml:space="preserve">٥ يُولِجُ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لَّيۡلَ</w:t>
      </w:r>
      <w:proofErr w:type="spellEnd"/>
      <w:r w:rsidRPr="00D52E20">
        <w:rPr>
          <w:rFonts w:cs="KFGQPC Uthmanic Script HAFS"/>
          <w:color w:val="000000"/>
          <w:sz w:val="36"/>
          <w:szCs w:val="36"/>
          <w:shd w:val="clear" w:color="auto" w:fill="FFFFFF"/>
          <w:rtl/>
        </w:rPr>
        <w:t xml:space="preserve">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لنَّهَارِ</w:t>
      </w:r>
      <w:proofErr w:type="spellEnd"/>
      <w:r w:rsidRPr="00D52E20">
        <w:rPr>
          <w:rFonts w:cs="KFGQPC Uthmanic Script HAFS"/>
          <w:color w:val="000000"/>
          <w:sz w:val="36"/>
          <w:szCs w:val="36"/>
          <w:shd w:val="clear" w:color="auto" w:fill="FFFFFF"/>
          <w:rtl/>
        </w:rPr>
        <w:t xml:space="preserve"> وَيُولِجُ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لنَّهَارَ</w:t>
      </w:r>
      <w:proofErr w:type="spellEnd"/>
      <w:r w:rsidRPr="00D52E20">
        <w:rPr>
          <w:rFonts w:cs="KFGQPC Uthmanic Script HAFS"/>
          <w:color w:val="000000"/>
          <w:sz w:val="36"/>
          <w:szCs w:val="36"/>
          <w:shd w:val="clear" w:color="auto" w:fill="FFFFFF"/>
          <w:rtl/>
        </w:rPr>
        <w:t xml:space="preserve">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لَّيۡلِۚ</w:t>
      </w:r>
      <w:proofErr w:type="spellEnd"/>
      <w:r w:rsidRPr="00D52E20">
        <w:rPr>
          <w:rFonts w:cs="KFGQPC Uthmanic Script HAFS"/>
          <w:color w:val="000000"/>
          <w:sz w:val="36"/>
          <w:szCs w:val="36"/>
          <w:shd w:val="clear" w:color="auto" w:fill="FFFFFF"/>
          <w:rtl/>
        </w:rPr>
        <w:t xml:space="preserve"> وَهُوَ </w:t>
      </w:r>
      <w:proofErr w:type="spellStart"/>
      <w:r w:rsidRPr="00D52E20">
        <w:rPr>
          <w:rFonts w:cs="KFGQPC Uthmanic Script HAFS"/>
          <w:color w:val="000000"/>
          <w:sz w:val="36"/>
          <w:szCs w:val="36"/>
          <w:shd w:val="clear" w:color="auto" w:fill="FFFFFF"/>
          <w:rtl/>
        </w:rPr>
        <w:t>عَلِيمُۢ</w:t>
      </w:r>
      <w:proofErr w:type="spellEnd"/>
      <w:r w:rsidRPr="00D52E20">
        <w:rPr>
          <w:rFonts w:cs="KFGQPC Uthmanic Script HAFS"/>
          <w:color w:val="000000"/>
          <w:sz w:val="36"/>
          <w:szCs w:val="36"/>
          <w:shd w:val="clear" w:color="auto" w:fill="FFFFFF"/>
          <w:rtl/>
        </w:rPr>
        <w:t xml:space="preserve"> بِذَاتِ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لصُّدُورِ</w:t>
      </w:r>
      <w:r w:rsidRPr="00D52E20">
        <w:rPr>
          <w:rFonts w:cs="KFGQPC Uthmanic Script HAFS"/>
          <w:color w:val="000000"/>
          <w:sz w:val="36"/>
          <w:szCs w:val="36"/>
          <w:shd w:val="clear" w:color="auto" w:fill="FFFFFF"/>
          <w:rtl/>
        </w:rPr>
        <w:t>٦</w:t>
      </w:r>
    </w:p>
    <w:p w14:paraId="49274D48" w14:textId="77777777" w:rsidR="000F7C42" w:rsidRDefault="000F7C42" w:rsidP="000F7C42">
      <w:pPr>
        <w:rPr>
          <w:rFonts w:cstheme="minorHAnsi"/>
          <w:i/>
          <w:iCs/>
          <w:lang w:bidi="fa-IR"/>
        </w:rPr>
      </w:pPr>
    </w:p>
    <w:p w14:paraId="455B4A9D" w14:textId="752FB0CD"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4- </w:t>
      </w:r>
      <w:r w:rsidR="00721A86" w:rsidRPr="000F7C42">
        <w:rPr>
          <w:rFonts w:cstheme="minorHAnsi"/>
          <w:b/>
          <w:bCs/>
          <w:i/>
          <w:iCs/>
          <w:sz w:val="20"/>
          <w:szCs w:val="20"/>
          <w:lang w:bidi="fa-IR"/>
        </w:rPr>
        <w:t xml:space="preserve">C’est Lui qui a créé les cieux et la terre en six jours puis Il S’est établi sur le Trône ; Il sait ce qui pénètre dans la terre et ce qui en sort, et ce qui descend du ciel et ce qui y monte, et Il est avec vous où que vous soyez. Et Allah observe parfaitement ce que vous faites. </w:t>
      </w:r>
    </w:p>
    <w:p w14:paraId="08E594A0" w14:textId="77777777"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5- </w:t>
      </w:r>
      <w:r w:rsidR="00721A86" w:rsidRPr="000F7C42">
        <w:rPr>
          <w:rFonts w:cstheme="minorHAnsi"/>
          <w:b/>
          <w:bCs/>
          <w:i/>
          <w:iCs/>
          <w:sz w:val="20"/>
          <w:szCs w:val="20"/>
          <w:lang w:bidi="fa-IR"/>
        </w:rPr>
        <w:t xml:space="preserve">A Lui appartient la souveraineté des cieux et de la terre. Et à Allah tout est ramené. </w:t>
      </w:r>
    </w:p>
    <w:p w14:paraId="37384248" w14:textId="419E9066"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6- </w:t>
      </w:r>
      <w:r w:rsidR="00721A86" w:rsidRPr="000F7C42">
        <w:rPr>
          <w:rFonts w:cstheme="minorHAnsi"/>
          <w:b/>
          <w:bCs/>
          <w:i/>
          <w:iCs/>
          <w:sz w:val="20"/>
          <w:szCs w:val="20"/>
          <w:lang w:bidi="fa-IR"/>
        </w:rPr>
        <w:t>Il fait pénétrer la nuit dans le jour et fait pénétrer le jour dans la nuit, et Il sait parfaitement le contenu des poitrines.</w:t>
      </w:r>
    </w:p>
    <w:p w14:paraId="660B90AC" w14:textId="77777777" w:rsidR="0075623E" w:rsidRPr="00CE2287" w:rsidRDefault="0075623E" w:rsidP="0075623E">
      <w:pPr>
        <w:tabs>
          <w:tab w:val="left" w:pos="1380"/>
        </w:tabs>
        <w:jc w:val="both"/>
        <w:rPr>
          <w:rFonts w:cstheme="minorHAnsi"/>
          <w:lang w:val="fr-BE" w:bidi="fa-IR"/>
        </w:rPr>
      </w:pPr>
    </w:p>
    <w:p w14:paraId="04539A8D" w14:textId="223F9E88" w:rsidR="00721A86" w:rsidRPr="00CE2287" w:rsidRDefault="0075623E" w:rsidP="0075623E">
      <w:pPr>
        <w:tabs>
          <w:tab w:val="left" w:pos="1380"/>
        </w:tabs>
        <w:jc w:val="both"/>
        <w:rPr>
          <w:rFonts w:cstheme="minorHAnsi"/>
          <w:lang w:val="fr-BE" w:bidi="fa-IR"/>
        </w:rPr>
      </w:pPr>
      <w:r w:rsidRPr="00CE2287">
        <w:rPr>
          <w:rFonts w:cstheme="minorHAnsi"/>
          <w:lang w:val="fr-BE" w:bidi="fa-IR"/>
        </w:rPr>
        <w:lastRenderedPageBreak/>
        <w:t xml:space="preserve">1- </w:t>
      </w:r>
      <w:r w:rsidR="00721A86" w:rsidRPr="00CE2287">
        <w:rPr>
          <w:rFonts w:cstheme="minorHAnsi"/>
          <w:lang w:val="fr-BE" w:bidi="fa-IR"/>
        </w:rPr>
        <w:t>Ces versets indiquent qu’Allah connait parfaitement ce qui pénètre dans la terre et ce qui en sort. Ce qui pénètre dans la terre fait référence à l’eau de pluie, les graines de plantes, les racines d'arbres, les trésors, les animaux morts et les insectes qui s'enfoncent sous terre. Cependant, ce qui sort de la terre fait référence aux minerais, aux volcans, gaz, pétrole et aux sources d’eaux qui jaillissent de la terre.</w:t>
      </w:r>
    </w:p>
    <w:p w14:paraId="165CD743" w14:textId="16DB1CBE" w:rsidR="00721A86" w:rsidRPr="00CE2287" w:rsidRDefault="00CE4B22" w:rsidP="00CE4B22">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 xml:space="preserve">Ces versets indiquent également qu’Allah connait parfaitement ce qui descend du ciel et ce qui y monte. Ce que l'on entend par </w:t>
      </w:r>
      <w:r w:rsidR="00D55E62">
        <w:rPr>
          <w:rFonts w:cstheme="minorHAnsi"/>
          <w:lang w:val="fr-BE" w:bidi="fa-IR"/>
        </w:rPr>
        <w:t>« </w:t>
      </w:r>
      <w:r w:rsidR="00721A86" w:rsidRPr="00CE2287">
        <w:rPr>
          <w:rFonts w:cstheme="minorHAnsi"/>
          <w:lang w:val="fr-BE" w:bidi="fa-IR"/>
        </w:rPr>
        <w:t xml:space="preserve">ce qui descend du ciel, ce sont les gouttes de pluie, les rayons vivifiants du soleil, les rayons cosmiques, les anges et les vagues de la révélation divine. Et ce que l'on entend par </w:t>
      </w:r>
      <w:r w:rsidR="00D55E62">
        <w:rPr>
          <w:rFonts w:cstheme="minorHAnsi"/>
          <w:lang w:val="fr-BE" w:bidi="fa-IR"/>
        </w:rPr>
        <w:t>« </w:t>
      </w:r>
      <w:r w:rsidR="00721A86" w:rsidRPr="00CE2287">
        <w:rPr>
          <w:rFonts w:cstheme="minorHAnsi"/>
          <w:lang w:val="fr-BE" w:bidi="fa-IR"/>
        </w:rPr>
        <w:t>ce qui monte au ciel</w:t>
      </w:r>
      <w:r w:rsidR="00D55E62">
        <w:rPr>
          <w:rFonts w:cstheme="minorHAnsi"/>
          <w:lang w:val="fr-BE" w:bidi="fa-IR"/>
        </w:rPr>
        <w:t> »</w:t>
      </w:r>
      <w:r w:rsidR="00721A86" w:rsidRPr="00CE2287">
        <w:rPr>
          <w:rFonts w:cstheme="minorHAnsi"/>
          <w:lang w:val="fr-BE" w:bidi="fa-IR"/>
        </w:rPr>
        <w:t>, ce sont toutes sortes d'oiseaux, de vapeur d'eau, d'anges et d'actions humaines qui montent au ciel matériel et spirituel.</w:t>
      </w:r>
    </w:p>
    <w:p w14:paraId="43A331E9" w14:textId="23395B0F" w:rsidR="00721A86" w:rsidRPr="00CE2287" w:rsidRDefault="00032AED" w:rsidP="00032AED">
      <w:pPr>
        <w:tabs>
          <w:tab w:val="left" w:pos="1380"/>
        </w:tabs>
        <w:jc w:val="both"/>
        <w:rPr>
          <w:rFonts w:cstheme="minorHAnsi"/>
          <w:lang w:val="fr-BE" w:bidi="fa-IR"/>
        </w:rPr>
      </w:pPr>
      <w:r>
        <w:rPr>
          <w:rFonts w:cstheme="minorHAnsi"/>
          <w:lang w:val="fr-BE" w:bidi="fa-IR"/>
        </w:rPr>
        <w:t>3</w:t>
      </w:r>
      <w:r w:rsidR="00833A2E" w:rsidRPr="00CE2287">
        <w:rPr>
          <w:rFonts w:cstheme="minorHAnsi"/>
          <w:lang w:val="fr-BE" w:bidi="fa-IR"/>
        </w:rPr>
        <w:t xml:space="preserve">- </w:t>
      </w:r>
      <w:r w:rsidR="00721A86" w:rsidRPr="00CE2287">
        <w:rPr>
          <w:rFonts w:cstheme="minorHAnsi"/>
          <w:lang w:val="fr-BE" w:bidi="fa-IR"/>
        </w:rPr>
        <w:t>Le fait de sentir que Dieu est avec nous est l'un des sentiments les plus magnifiques, les plus excitants et les plus responsabilisants qui soient. Celui qui a ce sentiment, trouve gloire et grandeur, confiance en soi, courage</w:t>
      </w:r>
      <w:r w:rsidR="00D171CE">
        <w:rPr>
          <w:rFonts w:cstheme="minorHAnsi"/>
          <w:lang w:val="fr-BE" w:bidi="fa-IR"/>
        </w:rPr>
        <w:t>,</w:t>
      </w:r>
      <w:r w:rsidR="00721A86" w:rsidRPr="00CE2287">
        <w:rPr>
          <w:rFonts w:cstheme="minorHAnsi"/>
          <w:lang w:val="fr-BE" w:bidi="fa-IR"/>
        </w:rPr>
        <w:t xml:space="preserve"> et </w:t>
      </w:r>
      <w:r w:rsidR="00D171CE">
        <w:rPr>
          <w:rFonts w:cstheme="minorHAnsi"/>
          <w:lang w:val="fr-BE" w:bidi="fa-IR"/>
        </w:rPr>
        <w:t xml:space="preserve">il </w:t>
      </w:r>
      <w:r w:rsidR="00721A86" w:rsidRPr="00CE2287">
        <w:rPr>
          <w:rFonts w:cstheme="minorHAnsi"/>
          <w:lang w:val="fr-BE" w:bidi="fa-IR"/>
        </w:rPr>
        <w:t>se sent responsable parce que Dieu Tout-Puissant est parfaitement au courant des actions et des pensées de l’homme dans toutes les situations.</w:t>
      </w:r>
      <w:r w:rsidR="00833A2E" w:rsidRPr="00CE2287">
        <w:rPr>
          <w:rStyle w:val="Appelnotedebasdep"/>
          <w:rFonts w:cstheme="minorHAnsi"/>
          <w:lang w:val="fr-BE" w:bidi="fa-IR"/>
        </w:rPr>
        <w:footnoteReference w:id="5"/>
      </w:r>
    </w:p>
    <w:p w14:paraId="66BE8F62" w14:textId="77777777" w:rsidR="00721A86" w:rsidRPr="00CE2287" w:rsidRDefault="00721A86">
      <w:pPr>
        <w:rPr>
          <w:rFonts w:cstheme="minorHAnsi"/>
          <w:b/>
          <w:u w:val="single"/>
        </w:rPr>
      </w:pPr>
    </w:p>
    <w:p w14:paraId="6B798EC3" w14:textId="77777777" w:rsidR="000F7C42" w:rsidRDefault="000F7C42" w:rsidP="000F7C42">
      <w:pPr>
        <w:rPr>
          <w:rFonts w:cstheme="minorHAnsi"/>
          <w:i/>
          <w:iCs/>
          <w:lang w:bidi="fa-IR"/>
        </w:rPr>
      </w:pPr>
    </w:p>
    <w:p w14:paraId="2B06030D" w14:textId="77777777" w:rsidR="000F7C42" w:rsidRDefault="000F7C42" w:rsidP="000F7C42">
      <w:pPr>
        <w:rPr>
          <w:rFonts w:cstheme="minorHAnsi"/>
          <w:i/>
          <w:iCs/>
          <w:lang w:bidi="fa-IR"/>
        </w:rPr>
      </w:pPr>
    </w:p>
    <w:p w14:paraId="7BEC240F" w14:textId="5126392A" w:rsidR="003C32B0" w:rsidRDefault="003C32B0" w:rsidP="003C32B0">
      <w:pPr>
        <w:jc w:val="right"/>
        <w:rPr>
          <w:rFonts w:cstheme="minorHAnsi"/>
          <w:i/>
          <w:iCs/>
          <w:lang w:bidi="fa-IR"/>
        </w:rPr>
      </w:pPr>
      <w:r w:rsidRPr="00D52E20">
        <w:rPr>
          <w:rFonts w:cs="KFGQPC Uthmanic Script HAFS"/>
          <w:color w:val="000000"/>
          <w:sz w:val="36"/>
          <w:szCs w:val="36"/>
          <w:shd w:val="clear" w:color="auto" w:fill="FFFFFF"/>
          <w:rtl/>
        </w:rPr>
        <w:t xml:space="preserve">ءَامِنُواْ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وَرَسُولِهِ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وَأَنفِقُواْ مِمَّا جَعَلَكُم </w:t>
      </w:r>
      <w:proofErr w:type="spellStart"/>
      <w:r w:rsidRPr="00D52E20">
        <w:rPr>
          <w:rFonts w:cs="KFGQPC Uthmanic Script HAFS"/>
          <w:color w:val="000000"/>
          <w:sz w:val="36"/>
          <w:szCs w:val="36"/>
          <w:shd w:val="clear" w:color="auto" w:fill="FFFFFF"/>
          <w:rtl/>
        </w:rPr>
        <w:t>مُّسۡتَخۡلَفِينَ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فِيهِۖ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ءَامَنُواْ </w:t>
      </w:r>
      <w:proofErr w:type="spellStart"/>
      <w:r w:rsidRPr="00D52E20">
        <w:rPr>
          <w:rFonts w:cs="KFGQPC Uthmanic Script HAFS"/>
          <w:color w:val="000000"/>
          <w:sz w:val="36"/>
          <w:szCs w:val="36"/>
          <w:shd w:val="clear" w:color="auto" w:fill="FFFFFF"/>
          <w:rtl/>
        </w:rPr>
        <w:t>مِنكُمۡ</w:t>
      </w:r>
      <w:proofErr w:type="spellEnd"/>
      <w:r w:rsidRPr="00D52E20">
        <w:rPr>
          <w:rFonts w:cs="KFGQPC Uthmanic Script HAFS"/>
          <w:color w:val="000000"/>
          <w:sz w:val="36"/>
          <w:szCs w:val="36"/>
          <w:shd w:val="clear" w:color="auto" w:fill="FFFFFF"/>
          <w:rtl/>
        </w:rPr>
        <w:t xml:space="preserve"> وَأَنفَقُواْ </w:t>
      </w:r>
      <w:proofErr w:type="spellStart"/>
      <w:r w:rsidRPr="00D52E20">
        <w:rPr>
          <w:rFonts w:cs="KFGQPC Uthmanic Script HAFS"/>
          <w:color w:val="000000"/>
          <w:sz w:val="36"/>
          <w:szCs w:val="36"/>
          <w:shd w:val="clear" w:color="auto" w:fill="FFFFFF"/>
          <w:rtl/>
        </w:rPr>
        <w:t>لَهُمۡ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أَجۡر</w:t>
      </w:r>
      <w:proofErr w:type="spellEnd"/>
      <w:r w:rsidRPr="00D52E20">
        <w:rPr>
          <w:rFonts w:cs="KFGQPC Uthmanic Script HAFS"/>
          <w:color w:val="000000"/>
          <w:sz w:val="36"/>
          <w:szCs w:val="36"/>
          <w:shd w:val="clear" w:color="auto" w:fill="FFFFFF"/>
          <w:rtl/>
        </w:rPr>
        <w:t xml:space="preserve">ٞ كَبِيرٞ٧ وَمَا </w:t>
      </w:r>
      <w:proofErr w:type="spellStart"/>
      <w:r w:rsidRPr="00D52E20">
        <w:rPr>
          <w:rFonts w:cs="KFGQPC Uthmanic Script HAFS"/>
          <w:color w:val="000000"/>
          <w:sz w:val="36"/>
          <w:szCs w:val="36"/>
          <w:shd w:val="clear" w:color="auto" w:fill="FFFFFF"/>
          <w:rtl/>
        </w:rPr>
        <w:t>لَكُمۡ</w:t>
      </w:r>
      <w:proofErr w:type="spellEnd"/>
      <w:r w:rsidRPr="00D52E20">
        <w:rPr>
          <w:rFonts w:cs="KFGQPC Uthmanic Script HAFS"/>
          <w:color w:val="000000"/>
          <w:sz w:val="36"/>
          <w:szCs w:val="36"/>
          <w:shd w:val="clear" w:color="auto" w:fill="FFFFFF"/>
          <w:rtl/>
        </w:rPr>
        <w:t xml:space="preserve"> لَا </w:t>
      </w:r>
      <w:proofErr w:type="spellStart"/>
      <w:r w:rsidRPr="00D52E20">
        <w:rPr>
          <w:rFonts w:cs="KFGQPC Uthmanic Script HAFS"/>
          <w:color w:val="000000"/>
          <w:sz w:val="36"/>
          <w:szCs w:val="36"/>
          <w:shd w:val="clear" w:color="auto" w:fill="FFFFFF"/>
          <w:rtl/>
        </w:rPr>
        <w:t>تُؤۡمِنُونَ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لرَّسُولُ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يَدۡعُوكُمۡ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لِتُؤۡمِنُواْ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بِرَبِّكُمۡ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وَقَدۡ</w:t>
      </w:r>
      <w:proofErr w:type="spellEnd"/>
      <w:r w:rsidRPr="00D52E20">
        <w:rPr>
          <w:rFonts w:cs="KFGQPC Uthmanic Script HAFS"/>
          <w:color w:val="000000"/>
          <w:sz w:val="36"/>
          <w:szCs w:val="36"/>
          <w:shd w:val="clear" w:color="auto" w:fill="FFFFFF"/>
          <w:rtl/>
        </w:rPr>
        <w:t xml:space="preserve"> أَخَذَ </w:t>
      </w:r>
      <w:proofErr w:type="spellStart"/>
      <w:r w:rsidRPr="00D52E20">
        <w:rPr>
          <w:rFonts w:cs="KFGQPC Uthmanic Script HAFS"/>
          <w:color w:val="000000"/>
          <w:sz w:val="36"/>
          <w:szCs w:val="36"/>
          <w:shd w:val="clear" w:color="auto" w:fill="FFFFFF"/>
          <w:rtl/>
        </w:rPr>
        <w:t>مِيثَٰقَكُمۡ</w:t>
      </w:r>
      <w:proofErr w:type="spellEnd"/>
      <w:r w:rsidRPr="00D52E20">
        <w:rPr>
          <w:rFonts w:cs="KFGQPC Uthmanic Script HAFS"/>
          <w:color w:val="000000"/>
          <w:sz w:val="36"/>
          <w:szCs w:val="36"/>
          <w:shd w:val="clear" w:color="auto" w:fill="FFFFFF"/>
          <w:rtl/>
        </w:rPr>
        <w:t xml:space="preserve"> إِن كُنتُم مُّؤۡمِنِينَ٨</w:t>
      </w:r>
    </w:p>
    <w:p w14:paraId="32A1386F" w14:textId="77777777" w:rsidR="003C32B0" w:rsidRDefault="003C32B0" w:rsidP="000F7C42">
      <w:pPr>
        <w:rPr>
          <w:rFonts w:cstheme="minorHAnsi"/>
          <w:i/>
          <w:iCs/>
          <w:lang w:bidi="fa-IR"/>
        </w:rPr>
      </w:pPr>
    </w:p>
    <w:p w14:paraId="2F5217A0" w14:textId="26E69101"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7- </w:t>
      </w:r>
      <w:r w:rsidR="00721A86" w:rsidRPr="000F7C42">
        <w:rPr>
          <w:rFonts w:cstheme="minorHAnsi"/>
          <w:b/>
          <w:bCs/>
          <w:i/>
          <w:iCs/>
          <w:sz w:val="20"/>
          <w:szCs w:val="20"/>
          <w:lang w:bidi="fa-IR"/>
        </w:rPr>
        <w:t xml:space="preserve">Croyez en Allah et en Son Messager, et dépensez de ce dont Il vous a donné la lieutenance. Ceux d’entre vous croient et dépensent [pour la cause d’Allah] auront une grande récompense. </w:t>
      </w:r>
    </w:p>
    <w:p w14:paraId="166A2D59" w14:textId="76559752"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8- </w:t>
      </w:r>
      <w:r w:rsidR="00721A86" w:rsidRPr="000F7C42">
        <w:rPr>
          <w:rFonts w:cstheme="minorHAnsi"/>
          <w:b/>
          <w:bCs/>
          <w:i/>
          <w:iCs/>
          <w:sz w:val="20"/>
          <w:szCs w:val="20"/>
          <w:lang w:bidi="fa-IR"/>
        </w:rPr>
        <w:t>Et qu’avez-vous à ne pas croire en Allah, alors que le Messager vous appelle à croire en votre Seigneur</w:t>
      </w:r>
      <w:r w:rsidR="00D55E62">
        <w:rPr>
          <w:rFonts w:cstheme="minorHAnsi"/>
          <w:b/>
          <w:bCs/>
          <w:i/>
          <w:iCs/>
          <w:sz w:val="20"/>
          <w:szCs w:val="20"/>
          <w:lang w:bidi="fa-IR"/>
        </w:rPr>
        <w:t xml:space="preserve"> </w:t>
      </w:r>
      <w:r w:rsidR="00721A86" w:rsidRPr="000F7C42">
        <w:rPr>
          <w:rFonts w:cstheme="minorHAnsi"/>
          <w:b/>
          <w:bCs/>
          <w:i/>
          <w:iCs/>
          <w:sz w:val="20"/>
          <w:szCs w:val="20"/>
          <w:lang w:bidi="fa-IR"/>
        </w:rPr>
        <w:t>? Et [Allah] a déjà pris [acte] de votre engagement si vous êtes [sincères] dans votre foi.</w:t>
      </w:r>
    </w:p>
    <w:p w14:paraId="5B1BBB5D" w14:textId="77777777" w:rsidR="00833A2E" w:rsidRPr="00CE2287" w:rsidRDefault="00833A2E" w:rsidP="00833A2E">
      <w:pPr>
        <w:tabs>
          <w:tab w:val="left" w:pos="1380"/>
        </w:tabs>
        <w:jc w:val="both"/>
        <w:rPr>
          <w:rFonts w:cstheme="minorHAnsi"/>
          <w:b/>
          <w:bCs/>
          <w:i/>
          <w:iCs/>
        </w:rPr>
      </w:pPr>
    </w:p>
    <w:p w14:paraId="61B8636B" w14:textId="34BF6546" w:rsidR="00721A86" w:rsidRPr="00CE2287" w:rsidRDefault="00833A2E" w:rsidP="00833A2E">
      <w:pPr>
        <w:tabs>
          <w:tab w:val="left" w:pos="1380"/>
        </w:tabs>
        <w:jc w:val="both"/>
        <w:rPr>
          <w:rFonts w:cstheme="minorHAnsi"/>
          <w:lang w:val="fr-BE" w:bidi="fa-IR"/>
        </w:rPr>
      </w:pPr>
      <w:r w:rsidRPr="00CE2287">
        <w:rPr>
          <w:rFonts w:cstheme="minorHAnsi"/>
        </w:rPr>
        <w:t>1-</w:t>
      </w:r>
      <w:r w:rsidRPr="00CE2287">
        <w:rPr>
          <w:rFonts w:cstheme="minorHAnsi"/>
          <w:b/>
          <w:bCs/>
          <w:i/>
          <w:iCs/>
        </w:rPr>
        <w:t xml:space="preserve"> </w:t>
      </w:r>
      <w:r w:rsidR="00721A86" w:rsidRPr="00CE2287">
        <w:rPr>
          <w:rFonts w:cstheme="minorHAnsi"/>
          <w:lang w:val="fr-BE" w:bidi="fa-IR"/>
        </w:rPr>
        <w:t>Que veut dire la phrase « </w:t>
      </w:r>
      <w:r w:rsidR="00721A86" w:rsidRPr="00CE2287">
        <w:rPr>
          <w:rFonts w:cstheme="minorHAnsi"/>
          <w:b/>
          <w:bCs/>
          <w:lang w:val="fr-BE" w:bidi="fa-IR"/>
        </w:rPr>
        <w:t>si vous êtes sincères dans votre foi</w:t>
      </w:r>
      <w:r w:rsidR="00721A86" w:rsidRPr="00CE2287">
        <w:rPr>
          <w:rFonts w:cstheme="minorHAnsi"/>
          <w:lang w:val="fr-BE" w:bidi="fa-IR"/>
        </w:rPr>
        <w:t> » ? Cette phrase indique que si vous êtes sincèrement disposés à être croyants et à accepter les preuves de la foi, alors pourquoi vous ne croyez pas avec toutes ces raisons</w:t>
      </w:r>
      <w:r w:rsidRPr="00CE2287">
        <w:rPr>
          <w:rFonts w:cstheme="minorHAnsi"/>
          <w:lang w:val="fr-BE" w:bidi="fa-IR"/>
        </w:rPr>
        <w:t xml:space="preserve"> </w:t>
      </w:r>
      <w:r w:rsidR="00721A86" w:rsidRPr="00CE2287">
        <w:rPr>
          <w:rFonts w:cstheme="minorHAnsi"/>
          <w:lang w:val="fr-BE" w:bidi="fa-IR"/>
        </w:rPr>
        <w:t>! En effet, si vous recherchez la foi, les preuves existent.</w:t>
      </w:r>
    </w:p>
    <w:p w14:paraId="79CAF907" w14:textId="55153AE6" w:rsidR="00721A86" w:rsidRPr="00CE2287" w:rsidRDefault="00833A2E" w:rsidP="00833A2E">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Un engagement est un acte par lequel on s'engage à accomplir quelque chose</w:t>
      </w:r>
      <w:r w:rsidRPr="00CE2287">
        <w:rPr>
          <w:rFonts w:cstheme="minorHAnsi"/>
          <w:lang w:val="fr-BE" w:bidi="fa-IR"/>
        </w:rPr>
        <w:t xml:space="preserve"> </w:t>
      </w:r>
      <w:r w:rsidR="00721A86" w:rsidRPr="00CE2287">
        <w:rPr>
          <w:rFonts w:cstheme="minorHAnsi"/>
          <w:lang w:val="fr-BE" w:bidi="fa-IR"/>
        </w:rPr>
        <w:t xml:space="preserve">; promesse, convention ou contrat par lesquels on se lie. Cependant, dans ce verset, cela fait soit référence à la nature monothéiste de l'homme, qui est une sorte d'alliance que l’homme a conclue avec Dieu, soit cela fait référence aux preuves rationnelles qui apparaissent en observant le système de la </w:t>
      </w:r>
      <w:r w:rsidR="00862233">
        <w:rPr>
          <w:rFonts w:cstheme="minorHAnsi"/>
          <w:lang w:val="fr-BE" w:bidi="fa-IR"/>
        </w:rPr>
        <w:t>C</w:t>
      </w:r>
      <w:r w:rsidR="00721A86" w:rsidRPr="00CE2287">
        <w:rPr>
          <w:rFonts w:cstheme="minorHAnsi"/>
          <w:lang w:val="fr-BE" w:bidi="fa-IR"/>
        </w:rPr>
        <w:t xml:space="preserve">réation et qui est une sorte d'alliance intellectuelle entre l’homme et Dieu, soit cela est une référence à l’alliance </w:t>
      </w:r>
      <w:r w:rsidR="00721A86" w:rsidRPr="00CE2287">
        <w:rPr>
          <w:rFonts w:cstheme="minorHAnsi"/>
          <w:lang w:val="fr-BE" w:bidi="fa-IR"/>
        </w:rPr>
        <w:lastRenderedPageBreak/>
        <w:t>que l’homme avait conclue avec Dieu dans le monde des âmes (le monde de la préexistence). Bien sûr, les trois sens peuvent être combinés et il n'y a aucun obstacle que le sens du verset soit tout cela.</w:t>
      </w:r>
    </w:p>
    <w:p w14:paraId="7AC08DBB" w14:textId="34045CA9" w:rsidR="00721A86" w:rsidRPr="00CE2287" w:rsidRDefault="00833A2E" w:rsidP="00833A2E">
      <w:pPr>
        <w:tabs>
          <w:tab w:val="left" w:pos="1380"/>
        </w:tabs>
        <w:jc w:val="both"/>
        <w:rPr>
          <w:rFonts w:cstheme="minorHAnsi"/>
          <w:lang w:val="fr-BE" w:bidi="fa-IR"/>
        </w:rPr>
      </w:pPr>
      <w:r w:rsidRPr="00CE2287">
        <w:rPr>
          <w:rFonts w:cstheme="minorHAnsi"/>
          <w:lang w:val="fr-BE" w:bidi="fa-IR"/>
        </w:rPr>
        <w:t xml:space="preserve">3- </w:t>
      </w:r>
      <w:r w:rsidR="00721A86" w:rsidRPr="00CE2287">
        <w:rPr>
          <w:rFonts w:cstheme="minorHAnsi"/>
          <w:lang w:val="fr-BE" w:bidi="fa-IR"/>
        </w:rPr>
        <w:t xml:space="preserve">Il ressort de ces versets que si une personne savait qu'elle n'est pas la véritable propriétaire des biens </w:t>
      </w:r>
      <w:r w:rsidR="00862233">
        <w:rPr>
          <w:rFonts w:cstheme="minorHAnsi"/>
          <w:lang w:val="fr-BE" w:bidi="fa-IR"/>
        </w:rPr>
        <w:t>dont</w:t>
      </w:r>
      <w:r w:rsidR="00D55E62">
        <w:rPr>
          <w:rFonts w:cstheme="minorHAnsi"/>
          <w:lang w:val="fr-BE" w:bidi="fa-IR"/>
        </w:rPr>
        <w:t xml:space="preserve"> </w:t>
      </w:r>
      <w:r w:rsidR="00721A86" w:rsidRPr="00CE2287">
        <w:rPr>
          <w:rFonts w:cstheme="minorHAnsi"/>
          <w:lang w:val="fr-BE" w:bidi="fa-IR"/>
        </w:rPr>
        <w:t>elle dispose, et que ces biens sont une fiducie qui lui a été confiée pendant quelques jours, et qu'elle est l'avocat, le représentant et l’administrateur de biens de quelqu'un d'autre, lorsque le véritable propriétaire de ces biens lui ordonne de dépenser ses biens pour une cause qui lui tient à cœur, elle dépensera facilement ces biens suivant l’ordre du propriétaire. En effet, Allah étant le véritable propriétaire des biens dont nous disposons, s’Il no</w:t>
      </w:r>
      <w:r w:rsidR="00997104">
        <w:rPr>
          <w:rFonts w:cstheme="minorHAnsi"/>
          <w:lang w:val="fr-BE" w:bidi="fa-IR"/>
        </w:rPr>
        <w:t>us ordonne de les dépenser</w:t>
      </w:r>
      <w:r w:rsidR="00721A86" w:rsidRPr="00CE2287">
        <w:rPr>
          <w:rFonts w:cstheme="minorHAnsi"/>
          <w:lang w:val="fr-BE" w:bidi="fa-IR"/>
        </w:rPr>
        <w:t xml:space="preserve"> dans </w:t>
      </w:r>
      <w:r w:rsidR="00862233">
        <w:rPr>
          <w:rFonts w:cstheme="minorHAnsi"/>
          <w:lang w:val="fr-BE" w:bidi="fa-IR"/>
        </w:rPr>
        <w:t>S</w:t>
      </w:r>
      <w:r w:rsidR="00721A86" w:rsidRPr="00CE2287">
        <w:rPr>
          <w:rFonts w:cstheme="minorHAnsi"/>
          <w:lang w:val="fr-BE" w:bidi="fa-IR"/>
        </w:rPr>
        <w:t>a voie, nous devons facilement le faire et sans faire preuve d’avarice. Car quiconque dépense de ce qu’Allah lui a accordé, il aura pour cela une grande récompense de la part d’Allah.</w:t>
      </w:r>
      <w:r w:rsidRPr="00CE2287">
        <w:rPr>
          <w:rStyle w:val="Appelnotedebasdep"/>
          <w:rFonts w:cstheme="minorHAnsi"/>
          <w:lang w:val="fr-BE" w:bidi="fa-IR"/>
        </w:rPr>
        <w:footnoteReference w:id="6"/>
      </w:r>
    </w:p>
    <w:p w14:paraId="1D854C4C" w14:textId="77777777" w:rsidR="00833A2E" w:rsidRDefault="00833A2E" w:rsidP="00833A2E">
      <w:pPr>
        <w:tabs>
          <w:tab w:val="left" w:pos="1380"/>
        </w:tabs>
        <w:jc w:val="both"/>
        <w:rPr>
          <w:rFonts w:cstheme="minorHAnsi"/>
          <w:lang w:val="fr-BE" w:bidi="fa-IR"/>
        </w:rPr>
      </w:pPr>
    </w:p>
    <w:p w14:paraId="160492CB" w14:textId="77777777" w:rsidR="005764C5" w:rsidRDefault="005764C5" w:rsidP="00833A2E">
      <w:pPr>
        <w:tabs>
          <w:tab w:val="left" w:pos="1380"/>
        </w:tabs>
        <w:jc w:val="both"/>
        <w:rPr>
          <w:rFonts w:cstheme="minorHAnsi"/>
          <w:lang w:val="fr-BE" w:bidi="fa-IR"/>
        </w:rPr>
      </w:pPr>
    </w:p>
    <w:p w14:paraId="5C97AE04" w14:textId="77777777" w:rsidR="000F7C42" w:rsidRDefault="000F7C42" w:rsidP="000F7C42">
      <w:pPr>
        <w:rPr>
          <w:rFonts w:cstheme="minorHAnsi"/>
          <w:i/>
          <w:iCs/>
          <w:lang w:bidi="fa-IR"/>
        </w:rPr>
      </w:pPr>
    </w:p>
    <w:p w14:paraId="7D5CAD43" w14:textId="230FBACE" w:rsidR="003C32B0" w:rsidRDefault="003C32B0" w:rsidP="003C32B0">
      <w:pPr>
        <w:jc w:val="right"/>
        <w:rPr>
          <w:rFonts w:cstheme="minorHAnsi"/>
          <w:i/>
          <w:iCs/>
          <w:lang w:bidi="fa-IR"/>
        </w:rPr>
      </w:pPr>
      <w:r w:rsidRPr="00D52E20">
        <w:rPr>
          <w:rFonts w:cs="KFGQPC Uthmanic Script HAFS"/>
          <w:color w:val="000000"/>
          <w:sz w:val="36"/>
          <w:szCs w:val="36"/>
          <w:shd w:val="clear" w:color="auto" w:fill="FFFFFF"/>
          <w:rtl/>
        </w:rPr>
        <w:t xml:space="preserve">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w:t>
      </w:r>
      <w:proofErr w:type="spellEnd"/>
      <w:r w:rsidRPr="00D52E20">
        <w:rPr>
          <w:rFonts w:cs="KFGQPC Uthmanic Script HAFS"/>
          <w:color w:val="000000"/>
          <w:sz w:val="36"/>
          <w:szCs w:val="36"/>
          <w:shd w:val="clear" w:color="auto" w:fill="FFFFFF"/>
          <w:rtl/>
        </w:rPr>
        <w:t xml:space="preserve"> يُنَزِّلُ عَلَىٰ </w:t>
      </w:r>
      <w:proofErr w:type="spellStart"/>
      <w:r w:rsidRPr="00D52E20">
        <w:rPr>
          <w:rFonts w:cs="KFGQPC Uthmanic Script HAFS"/>
          <w:color w:val="000000"/>
          <w:sz w:val="36"/>
          <w:szCs w:val="36"/>
          <w:shd w:val="clear" w:color="auto" w:fill="FFFFFF"/>
          <w:rtl/>
        </w:rPr>
        <w:t>عَبۡدِهِ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ءَايَٰتِۢ</w:t>
      </w:r>
      <w:proofErr w:type="spellEnd"/>
      <w:r w:rsidRPr="00D52E20">
        <w:rPr>
          <w:rFonts w:cs="KFGQPC Uthmanic Script HAFS"/>
          <w:color w:val="000000"/>
          <w:sz w:val="36"/>
          <w:szCs w:val="36"/>
          <w:shd w:val="clear" w:color="auto" w:fill="FFFFFF"/>
          <w:rtl/>
        </w:rPr>
        <w:t xml:space="preserve"> بَيِّنَٰتٖ </w:t>
      </w:r>
      <w:proofErr w:type="spellStart"/>
      <w:r w:rsidRPr="00D52E20">
        <w:rPr>
          <w:rFonts w:cs="KFGQPC Uthmanic Script HAFS"/>
          <w:color w:val="000000"/>
          <w:sz w:val="36"/>
          <w:szCs w:val="36"/>
          <w:shd w:val="clear" w:color="auto" w:fill="FFFFFF"/>
          <w:rtl/>
        </w:rPr>
        <w:t>لِّيُخۡرِجَكُم</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لظُّلُمَٰتِ</w:t>
      </w:r>
      <w:proofErr w:type="spellEnd"/>
      <w:r w:rsidRPr="00D52E20">
        <w:rPr>
          <w:rFonts w:cs="KFGQPC Uthmanic Script HAFS"/>
          <w:color w:val="000000"/>
          <w:sz w:val="36"/>
          <w:szCs w:val="36"/>
          <w:shd w:val="clear" w:color="auto" w:fill="FFFFFF"/>
          <w:rtl/>
        </w:rPr>
        <w:t xml:space="preserve"> إِلَى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لنُّورِۚ</w:t>
      </w:r>
      <w:proofErr w:type="spellEnd"/>
      <w:r w:rsidRPr="00D52E20">
        <w:rPr>
          <w:rFonts w:cs="KFGQPC Uthmanic Script HAFS"/>
          <w:color w:val="000000"/>
          <w:sz w:val="36"/>
          <w:szCs w:val="36"/>
          <w:shd w:val="clear" w:color="auto" w:fill="FFFFFF"/>
          <w:rtl/>
        </w:rPr>
        <w:t xml:space="preserve"> وَإِنَّ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بِكُمۡ</w:t>
      </w:r>
      <w:proofErr w:type="spellEnd"/>
      <w:r w:rsidRPr="00D52E20">
        <w:rPr>
          <w:rFonts w:cs="KFGQPC Uthmanic Script HAFS"/>
          <w:color w:val="000000"/>
          <w:sz w:val="36"/>
          <w:szCs w:val="36"/>
          <w:shd w:val="clear" w:color="auto" w:fill="FFFFFF"/>
          <w:rtl/>
        </w:rPr>
        <w:t xml:space="preserve"> لَرَءُوفٞ رَّحِيمٞ٩</w:t>
      </w:r>
    </w:p>
    <w:p w14:paraId="4A98BBE5" w14:textId="77777777" w:rsidR="003C32B0" w:rsidRDefault="003C32B0" w:rsidP="000F7C42">
      <w:pPr>
        <w:rPr>
          <w:rFonts w:cstheme="minorHAnsi"/>
          <w:i/>
          <w:iCs/>
          <w:lang w:bidi="fa-IR"/>
        </w:rPr>
      </w:pPr>
    </w:p>
    <w:p w14:paraId="4B4A7D4A" w14:textId="228DCE56"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9- </w:t>
      </w:r>
      <w:r w:rsidR="00721A86" w:rsidRPr="000F7C42">
        <w:rPr>
          <w:rFonts w:cstheme="minorHAnsi"/>
          <w:b/>
          <w:bCs/>
          <w:i/>
          <w:iCs/>
          <w:sz w:val="20"/>
          <w:szCs w:val="20"/>
          <w:lang w:bidi="fa-IR"/>
        </w:rPr>
        <w:t>C’est Lui qui fait descendre sur Son serviteur des versets claires, afin qu’il vous fasse sortir des ténèbres à la lumière ; et assurément Allah est Compatissant envers vous, et Très Miséricordieux.</w:t>
      </w:r>
    </w:p>
    <w:p w14:paraId="03B5668A" w14:textId="4293637D" w:rsidR="00721A86" w:rsidRPr="00CE2287" w:rsidRDefault="00721A86" w:rsidP="00833A2E">
      <w:pPr>
        <w:rPr>
          <w:rFonts w:cstheme="minorHAnsi"/>
          <w:b/>
          <w:bCs/>
          <w:i/>
          <w:iCs/>
        </w:rPr>
      </w:pPr>
    </w:p>
    <w:p w14:paraId="612B69C3" w14:textId="03E9A21B" w:rsidR="00721A86" w:rsidRDefault="00721A86" w:rsidP="00833A2E">
      <w:pPr>
        <w:tabs>
          <w:tab w:val="left" w:pos="1380"/>
        </w:tabs>
        <w:jc w:val="both"/>
        <w:rPr>
          <w:rFonts w:cstheme="minorHAnsi"/>
          <w:lang w:val="fr-BE" w:bidi="fa-IR"/>
        </w:rPr>
      </w:pPr>
      <w:r w:rsidRPr="00CE2287">
        <w:rPr>
          <w:rFonts w:cstheme="minorHAnsi"/>
          <w:lang w:val="fr-BE" w:bidi="fa-IR"/>
        </w:rPr>
        <w:t xml:space="preserve">Il ressort de ce verset que le mot « Raouf » indique qu’Allah est infiniment compatissant envers </w:t>
      </w:r>
      <w:r w:rsidR="00D16F4B">
        <w:rPr>
          <w:rFonts w:cstheme="minorHAnsi"/>
          <w:lang w:val="fr-BE" w:bidi="fa-IR"/>
        </w:rPr>
        <w:t>S</w:t>
      </w:r>
      <w:r w:rsidRPr="00CE2287">
        <w:rPr>
          <w:rFonts w:cstheme="minorHAnsi"/>
          <w:lang w:val="fr-BE" w:bidi="fa-IR"/>
        </w:rPr>
        <w:t>es serviteurs obéissants, tandis que le mot « Rahim » indique qu’Allah est largement Miséricordieux envers les pécheurs.</w:t>
      </w:r>
      <w:r w:rsidR="008D7C74" w:rsidRPr="00CE2287">
        <w:rPr>
          <w:rStyle w:val="Appelnotedebasdep"/>
          <w:rFonts w:cstheme="minorHAnsi"/>
          <w:lang w:val="fr-BE" w:bidi="fa-IR"/>
        </w:rPr>
        <w:footnoteReference w:id="7"/>
      </w:r>
    </w:p>
    <w:p w14:paraId="149B4DAE" w14:textId="77777777" w:rsidR="005764C5" w:rsidRDefault="005764C5" w:rsidP="00833A2E">
      <w:pPr>
        <w:tabs>
          <w:tab w:val="left" w:pos="1380"/>
        </w:tabs>
        <w:jc w:val="both"/>
        <w:rPr>
          <w:rFonts w:cstheme="minorHAnsi"/>
          <w:lang w:val="fr-BE" w:bidi="fa-IR"/>
        </w:rPr>
      </w:pPr>
    </w:p>
    <w:p w14:paraId="050A365A" w14:textId="77777777" w:rsidR="005764C5" w:rsidRDefault="005764C5" w:rsidP="00833A2E">
      <w:pPr>
        <w:tabs>
          <w:tab w:val="left" w:pos="1380"/>
        </w:tabs>
        <w:jc w:val="both"/>
        <w:rPr>
          <w:rFonts w:cstheme="minorHAnsi"/>
          <w:lang w:val="fr-BE" w:bidi="fa-IR"/>
        </w:rPr>
      </w:pPr>
    </w:p>
    <w:p w14:paraId="1EBEC97D" w14:textId="77777777" w:rsidR="005764C5" w:rsidRDefault="005764C5" w:rsidP="00833A2E">
      <w:pPr>
        <w:tabs>
          <w:tab w:val="left" w:pos="1380"/>
        </w:tabs>
        <w:jc w:val="both"/>
        <w:rPr>
          <w:rFonts w:cstheme="minorHAnsi"/>
          <w:lang w:val="fr-BE" w:bidi="fa-IR"/>
        </w:rPr>
      </w:pPr>
    </w:p>
    <w:p w14:paraId="2F8B6C0F" w14:textId="3FFC295D" w:rsidR="003C32B0" w:rsidRDefault="003C32B0" w:rsidP="003C32B0">
      <w:pPr>
        <w:tabs>
          <w:tab w:val="left" w:pos="1380"/>
        </w:tabs>
        <w:jc w:val="right"/>
        <w:rPr>
          <w:rFonts w:cstheme="minorHAnsi"/>
          <w:lang w:val="fr-BE" w:bidi="fa-IR"/>
        </w:rPr>
      </w:pPr>
      <w:r w:rsidRPr="00D52E20">
        <w:rPr>
          <w:rFonts w:cs="KFGQPC Uthmanic Script HAFS"/>
          <w:color w:val="000000"/>
          <w:sz w:val="36"/>
          <w:szCs w:val="36"/>
          <w:shd w:val="clear" w:color="auto" w:fill="FFFFFF"/>
          <w:rtl/>
        </w:rPr>
        <w:t xml:space="preserve">وَمَا </w:t>
      </w:r>
      <w:proofErr w:type="spellStart"/>
      <w:r w:rsidRPr="00D52E20">
        <w:rPr>
          <w:rFonts w:cs="KFGQPC Uthmanic Script HAFS"/>
          <w:color w:val="000000"/>
          <w:sz w:val="36"/>
          <w:szCs w:val="36"/>
          <w:shd w:val="clear" w:color="auto" w:fill="FFFFFF"/>
          <w:rtl/>
        </w:rPr>
        <w:t>لَكُمۡ</w:t>
      </w:r>
      <w:proofErr w:type="spellEnd"/>
      <w:r w:rsidRPr="00D52E20">
        <w:rPr>
          <w:rFonts w:cs="KFGQPC Uthmanic Script HAFS"/>
          <w:color w:val="000000"/>
          <w:sz w:val="36"/>
          <w:szCs w:val="36"/>
          <w:shd w:val="clear" w:color="auto" w:fill="FFFFFF"/>
          <w:rtl/>
        </w:rPr>
        <w:t xml:space="preserve"> أَلَّا تُنفِقُواْ فِي سَبِيلِ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وَلِلَّهِ </w:t>
      </w:r>
      <w:proofErr w:type="spellStart"/>
      <w:r w:rsidRPr="00D52E20">
        <w:rPr>
          <w:rFonts w:cs="KFGQPC Uthmanic Script HAFS"/>
          <w:color w:val="000000"/>
          <w:sz w:val="36"/>
          <w:szCs w:val="36"/>
          <w:shd w:val="clear" w:color="auto" w:fill="FFFFFF"/>
          <w:rtl/>
        </w:rPr>
        <w:t>مِيرَٰثُ</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لسَّمَٰوَٰتِ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لَا </w:t>
      </w:r>
      <w:proofErr w:type="spellStart"/>
      <w:r w:rsidRPr="00D52E20">
        <w:rPr>
          <w:rFonts w:cs="KFGQPC Uthmanic Script HAFS"/>
          <w:color w:val="000000"/>
          <w:sz w:val="36"/>
          <w:szCs w:val="36"/>
          <w:shd w:val="clear" w:color="auto" w:fill="FFFFFF"/>
          <w:rtl/>
        </w:rPr>
        <w:t>يَسۡتَوِي</w:t>
      </w:r>
      <w:proofErr w:type="spellEnd"/>
      <w:r w:rsidRPr="00D52E20">
        <w:rPr>
          <w:rFonts w:cs="KFGQPC Uthmanic Script HAFS"/>
          <w:color w:val="000000"/>
          <w:sz w:val="36"/>
          <w:szCs w:val="36"/>
          <w:shd w:val="clear" w:color="auto" w:fill="FFFFFF"/>
          <w:rtl/>
        </w:rPr>
        <w:t xml:space="preserve"> مِنكُم </w:t>
      </w:r>
      <w:proofErr w:type="spellStart"/>
      <w:r w:rsidRPr="00D52E20">
        <w:rPr>
          <w:rFonts w:cs="KFGQPC Uthmanic Script HAFS"/>
          <w:color w:val="000000"/>
          <w:sz w:val="36"/>
          <w:szCs w:val="36"/>
          <w:shd w:val="clear" w:color="auto" w:fill="FFFFFF"/>
          <w:rtl/>
        </w:rPr>
        <w:t>مَّنۡ</w:t>
      </w:r>
      <w:proofErr w:type="spellEnd"/>
      <w:r w:rsidRPr="00D52E20">
        <w:rPr>
          <w:rFonts w:cs="KFGQPC Uthmanic Script HAFS"/>
          <w:color w:val="000000"/>
          <w:sz w:val="36"/>
          <w:szCs w:val="36"/>
          <w:shd w:val="clear" w:color="auto" w:fill="FFFFFF"/>
          <w:rtl/>
        </w:rPr>
        <w:t xml:space="preserve"> أَنفَقَ مِن </w:t>
      </w:r>
      <w:proofErr w:type="spellStart"/>
      <w:r w:rsidRPr="00D52E20">
        <w:rPr>
          <w:rFonts w:cs="KFGQPC Uthmanic Script HAFS"/>
          <w:color w:val="000000"/>
          <w:sz w:val="36"/>
          <w:szCs w:val="36"/>
          <w:shd w:val="clear" w:color="auto" w:fill="FFFFFF"/>
          <w:rtl/>
        </w:rPr>
        <w:t>قَبۡلِ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لۡفَتۡحِ</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وَقَٰتَلَۚ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أُوْلَٰٓئِكَ</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أَعۡظَمُ</w:t>
      </w:r>
      <w:proofErr w:type="spellEnd"/>
      <w:r w:rsidRPr="00D52E20">
        <w:rPr>
          <w:rFonts w:cs="KFGQPC Uthmanic Script HAFS"/>
          <w:color w:val="000000"/>
          <w:sz w:val="36"/>
          <w:szCs w:val="36"/>
          <w:shd w:val="clear" w:color="auto" w:fill="FFFFFF"/>
          <w:rtl/>
        </w:rPr>
        <w:t xml:space="preserve"> دَرَجَةٗ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أَنفَقُواْ </w:t>
      </w:r>
      <w:proofErr w:type="spellStart"/>
      <w:r w:rsidRPr="00D52E20">
        <w:rPr>
          <w:rFonts w:cs="KFGQPC Uthmanic Script HAFS"/>
          <w:color w:val="000000"/>
          <w:sz w:val="36"/>
          <w:szCs w:val="36"/>
          <w:shd w:val="clear" w:color="auto" w:fill="FFFFFF"/>
          <w:rtl/>
        </w:rPr>
        <w:t>مِنۢ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بَعۡدُ</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وَقَٰتَلُواْۚ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وَكُلّٗ</w:t>
      </w:r>
      <w:r w:rsidRPr="00D52E20">
        <w:rPr>
          <w:rFonts w:cs="KFGQPC Uthmanic Script HAFS" w:hint="eastAsia"/>
          <w:color w:val="000000"/>
          <w:sz w:val="36"/>
          <w:szCs w:val="36"/>
          <w:shd w:val="clear" w:color="auto" w:fill="FFFFFF"/>
          <w:rtl/>
        </w:rPr>
        <w:t>ا</w:t>
      </w:r>
      <w:proofErr w:type="spellEnd"/>
      <w:r w:rsidRPr="00D52E20">
        <w:rPr>
          <w:rFonts w:cs="KFGQPC Uthmanic Script HAFS"/>
          <w:color w:val="000000"/>
          <w:sz w:val="36"/>
          <w:szCs w:val="36"/>
          <w:shd w:val="clear" w:color="auto" w:fill="FFFFFF"/>
          <w:rtl/>
        </w:rPr>
        <w:t xml:space="preserve"> وَعَدَ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لۡحُسۡنَىٰۚ</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بِمَا </w:t>
      </w:r>
      <w:proofErr w:type="spellStart"/>
      <w:r w:rsidRPr="00D52E20">
        <w:rPr>
          <w:rFonts w:cs="KFGQPC Uthmanic Script HAFS"/>
          <w:color w:val="000000"/>
          <w:sz w:val="36"/>
          <w:szCs w:val="36"/>
          <w:shd w:val="clear" w:color="auto" w:fill="FFFFFF"/>
          <w:rtl/>
        </w:rPr>
        <w:t>تَعۡمَلُونَ</w:t>
      </w:r>
      <w:proofErr w:type="spellEnd"/>
      <w:r w:rsidRPr="00D52E20">
        <w:rPr>
          <w:rFonts w:cs="KFGQPC Uthmanic Script HAFS"/>
          <w:color w:val="000000"/>
          <w:sz w:val="36"/>
          <w:szCs w:val="36"/>
          <w:shd w:val="clear" w:color="auto" w:fill="FFFFFF"/>
          <w:rtl/>
        </w:rPr>
        <w:t xml:space="preserve"> خَبِيرٞ١٠ مَّن ذَا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يُقۡرِضُ</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قَرۡضًا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حَسَنٗا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فَيُضَٰعِفَهُ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أَجۡر</w:t>
      </w:r>
      <w:proofErr w:type="spellEnd"/>
      <w:r w:rsidRPr="00D52E20">
        <w:rPr>
          <w:rFonts w:cs="KFGQPC Uthmanic Script HAFS"/>
          <w:color w:val="000000"/>
          <w:sz w:val="36"/>
          <w:szCs w:val="36"/>
          <w:shd w:val="clear" w:color="auto" w:fill="FFFFFF"/>
          <w:rtl/>
        </w:rPr>
        <w:t>ٞ كَرِيمٞ١١</w:t>
      </w:r>
    </w:p>
    <w:p w14:paraId="0421CDB2" w14:textId="77777777" w:rsidR="003C32B0" w:rsidRPr="00CE2287" w:rsidRDefault="003C32B0" w:rsidP="00833A2E">
      <w:pPr>
        <w:tabs>
          <w:tab w:val="left" w:pos="1380"/>
        </w:tabs>
        <w:jc w:val="both"/>
        <w:rPr>
          <w:rFonts w:cstheme="minorHAnsi"/>
          <w:lang w:val="fr-BE" w:bidi="fa-IR"/>
        </w:rPr>
      </w:pPr>
    </w:p>
    <w:p w14:paraId="048B8CDA" w14:textId="491287BE" w:rsidR="000F7C42"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10- </w:t>
      </w:r>
      <w:r w:rsidR="00721A86" w:rsidRPr="000F7C42">
        <w:rPr>
          <w:rFonts w:cstheme="minorHAnsi"/>
          <w:b/>
          <w:bCs/>
          <w:i/>
          <w:iCs/>
          <w:sz w:val="20"/>
          <w:szCs w:val="20"/>
          <w:lang w:bidi="fa-IR"/>
        </w:rPr>
        <w:t>Et qu’avez-vous à ne pas dépenser dans le chemin d’Allah, alors que c’est à Allah que revient l’héritage des cieux et de la terre ? On ne peut comparer cependant celui d’entre vous qui a donné ses biens et combattu avant la conquête... ces derniers sont plus hauts en hiérarchie que ceux qui ont dépensé et ont combattu après. Or, à chacun, Allah a promis la plus belle récompense, et Allah est Grand-Connaisseur de ce que vous faites.</w:t>
      </w:r>
    </w:p>
    <w:p w14:paraId="6A4516E2" w14:textId="6099A435"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11- </w:t>
      </w:r>
      <w:r w:rsidR="00721A86" w:rsidRPr="000F7C42">
        <w:rPr>
          <w:rFonts w:cstheme="minorHAnsi"/>
          <w:b/>
          <w:bCs/>
          <w:i/>
          <w:iCs/>
          <w:sz w:val="20"/>
          <w:szCs w:val="20"/>
          <w:lang w:bidi="fa-IR"/>
        </w:rPr>
        <w:t>Quiconque fait à Allah un bon prêt, Allah le lui multiplie, et il aura une généreuse récompense.</w:t>
      </w:r>
    </w:p>
    <w:p w14:paraId="3746B9E0" w14:textId="77777777" w:rsidR="000F7C42" w:rsidRPr="00CE2287" w:rsidRDefault="000F7C42" w:rsidP="00C41D38">
      <w:pPr>
        <w:tabs>
          <w:tab w:val="left" w:pos="1380"/>
        </w:tabs>
        <w:jc w:val="both"/>
        <w:rPr>
          <w:rFonts w:cstheme="minorHAnsi"/>
          <w:lang w:val="fr-BE" w:bidi="fa-IR"/>
        </w:rPr>
      </w:pPr>
    </w:p>
    <w:p w14:paraId="4B309246" w14:textId="4651FBC2"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1- </w:t>
      </w:r>
      <w:r w:rsidR="00721A86" w:rsidRPr="00CE2287">
        <w:rPr>
          <w:rFonts w:cstheme="minorHAnsi"/>
          <w:lang w:val="fr-BE" w:bidi="fa-IR"/>
        </w:rPr>
        <w:t>Il ress</w:t>
      </w:r>
      <w:r w:rsidR="00997104">
        <w:rPr>
          <w:rFonts w:cstheme="minorHAnsi"/>
          <w:lang w:val="fr-BE" w:bidi="fa-IR"/>
        </w:rPr>
        <w:t xml:space="preserve">ort de ces versets que le fait </w:t>
      </w:r>
      <w:r w:rsidR="00721A86" w:rsidRPr="00CE2287">
        <w:rPr>
          <w:rFonts w:cstheme="minorHAnsi"/>
          <w:lang w:val="fr-BE" w:bidi="fa-IR"/>
        </w:rPr>
        <w:t>de dire que c’est Allah qui héritera des cieux et de la terre et de tout ce qui s’y trouve a pour objet d'encourager ceux qui dépensent les biens pour la cause d’Allah et de blâmer ceux qui sont avares et ne dépensent pas leurs biens pour cette cause. C'est-à-dire qu'il avertit les gens que si vous dépensez votre richesse et vos biens pour la cause d’Allah, Il vous récompensera, et si vous êtes avare et ne dépensez pas, vous léguerez tout à Allah</w:t>
      </w:r>
      <w:r w:rsidR="00D16F4B">
        <w:rPr>
          <w:rFonts w:cstheme="minorHAnsi"/>
          <w:lang w:val="fr-BE" w:bidi="fa-IR"/>
        </w:rPr>
        <w:t xml:space="preserve"> quand même</w:t>
      </w:r>
      <w:r w:rsidR="00721A86" w:rsidRPr="00CE2287">
        <w:rPr>
          <w:rFonts w:cstheme="minorHAnsi"/>
        </w:rPr>
        <w:t xml:space="preserve"> </w:t>
      </w:r>
      <w:r w:rsidR="00721A86" w:rsidRPr="00CE2287">
        <w:rPr>
          <w:rFonts w:cstheme="minorHAnsi"/>
          <w:lang w:val="fr-BE" w:bidi="fa-IR"/>
        </w:rPr>
        <w:t>mais vous ne recevrez pas de récompense. Car c’est Allah qui héritera des cieux et de la terre, Il héritera de tout ce qui s’y trouve</w:t>
      </w:r>
      <w:r w:rsidR="00D16F4B">
        <w:rPr>
          <w:rFonts w:cstheme="minorHAnsi"/>
          <w:lang w:val="fr-BE" w:bidi="fa-IR"/>
        </w:rPr>
        <w:t>,</w:t>
      </w:r>
      <w:r w:rsidR="00721A86" w:rsidRPr="00CE2287">
        <w:rPr>
          <w:rFonts w:cstheme="minorHAnsi"/>
          <w:lang w:val="fr-BE" w:bidi="fa-IR"/>
        </w:rPr>
        <w:t xml:space="preserve"> personne d’autre </w:t>
      </w:r>
      <w:r w:rsidR="00D16F4B">
        <w:rPr>
          <w:rFonts w:cstheme="minorHAnsi"/>
          <w:lang w:val="fr-BE" w:bidi="fa-IR"/>
        </w:rPr>
        <w:t>ne détiendra</w:t>
      </w:r>
      <w:r w:rsidR="00721A86" w:rsidRPr="00CE2287">
        <w:rPr>
          <w:rFonts w:cstheme="minorHAnsi"/>
          <w:lang w:val="fr-BE" w:bidi="fa-IR"/>
        </w:rPr>
        <w:t xml:space="preserve"> plus rien. </w:t>
      </w:r>
    </w:p>
    <w:p w14:paraId="216875CD" w14:textId="2136D9C0"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La conquête dont ces versets font référence, peut être soit la conquête de la Mecque qui eut lieu en l’an 630 apr. J.-C., soit le traité d'</w:t>
      </w:r>
      <w:proofErr w:type="spellStart"/>
      <w:r w:rsidRPr="00CE2287">
        <w:rPr>
          <w:rFonts w:cstheme="minorHAnsi"/>
          <w:shd w:val="clear" w:color="auto" w:fill="FFFFFF"/>
          <w:lang w:val="fr-RE"/>
        </w:rPr>
        <w:t>Houdaybiya</w:t>
      </w:r>
      <w:proofErr w:type="spellEnd"/>
      <w:r w:rsidR="003D038A">
        <w:rPr>
          <w:rStyle w:val="Appelnotedebasdep"/>
          <w:rFonts w:cstheme="minorHAnsi"/>
          <w:shd w:val="clear" w:color="auto" w:fill="FFFFFF"/>
          <w:lang w:val="fr-RE"/>
        </w:rPr>
        <w:footnoteReference w:id="8"/>
      </w:r>
      <w:r w:rsidRPr="00CE2287">
        <w:rPr>
          <w:rFonts w:cstheme="minorHAnsi"/>
          <w:shd w:val="clear" w:color="auto" w:fill="FFFFFF"/>
          <w:lang w:val="fr-RE"/>
        </w:rPr>
        <w:t> </w:t>
      </w:r>
      <w:r w:rsidR="00721A86" w:rsidRPr="00CE2287">
        <w:rPr>
          <w:rFonts w:cstheme="minorHAnsi"/>
          <w:lang w:val="fr-BE" w:bidi="fa-IR"/>
        </w:rPr>
        <w:t xml:space="preserve"> qui a été signé en 628 entre le Prophète de l’Islam</w:t>
      </w:r>
      <w:r w:rsidR="00AD377F">
        <w:rPr>
          <w:rFonts w:cstheme="minorHAnsi"/>
          <w:lang w:val="fr-BE" w:bidi="fa-IR"/>
        </w:rPr>
        <w:t> </w:t>
      </w:r>
      <w:r w:rsidRPr="00CE2287">
        <w:rPr>
          <w:rFonts w:cstheme="minorHAnsi"/>
          <w:lang w:val="fr-BE" w:bidi="fa-IR"/>
        </w:rPr>
        <w:t>(s)</w:t>
      </w:r>
      <w:r w:rsidR="00721A86" w:rsidRPr="00CE2287">
        <w:rPr>
          <w:rFonts w:cstheme="minorHAnsi"/>
          <w:lang w:val="fr-BE" w:bidi="fa-IR"/>
        </w:rPr>
        <w:t xml:space="preserve"> et les autorités mecquoises, qui a été appelé dans le Coran comme une victoire claire et éclatante, soit cela indique n'importe quelle victoire musulmane dans le but de comparer la situation avant et après chaque victoire des combattants et celle de ceux qui ont dépensé leur bien et leurs vies pour la cause d’Allah.</w:t>
      </w:r>
      <w:r w:rsidRPr="00CE2287">
        <w:rPr>
          <w:rStyle w:val="Appelnotedebasdep"/>
          <w:rFonts w:cstheme="minorHAnsi"/>
          <w:lang w:val="fr-BE" w:bidi="fa-IR"/>
        </w:rPr>
        <w:footnoteReference w:id="9"/>
      </w:r>
    </w:p>
    <w:p w14:paraId="76A44449" w14:textId="77777777" w:rsidR="00C41D38" w:rsidRPr="00CE2287" w:rsidRDefault="00C41D38" w:rsidP="00C41D38">
      <w:pPr>
        <w:tabs>
          <w:tab w:val="left" w:pos="1380"/>
        </w:tabs>
        <w:jc w:val="both"/>
        <w:rPr>
          <w:rFonts w:cstheme="minorHAnsi"/>
          <w:lang w:val="fr-BE" w:bidi="fa-IR"/>
        </w:rPr>
      </w:pPr>
    </w:p>
    <w:p w14:paraId="2AEFD036" w14:textId="77777777" w:rsidR="00C41D38" w:rsidRDefault="00C41D38" w:rsidP="00C41D38">
      <w:pPr>
        <w:tabs>
          <w:tab w:val="left" w:pos="1380"/>
        </w:tabs>
        <w:jc w:val="both"/>
        <w:rPr>
          <w:rFonts w:cstheme="minorHAnsi"/>
          <w:lang w:val="fr-BE" w:bidi="fa-IR"/>
        </w:rPr>
      </w:pPr>
    </w:p>
    <w:p w14:paraId="1A7C0B05" w14:textId="77777777" w:rsidR="003C32B0" w:rsidRDefault="003C32B0" w:rsidP="00C41D38">
      <w:pPr>
        <w:tabs>
          <w:tab w:val="left" w:pos="1380"/>
        </w:tabs>
        <w:jc w:val="both"/>
        <w:rPr>
          <w:rFonts w:cstheme="minorHAnsi"/>
          <w:lang w:val="fr-BE" w:bidi="fa-IR"/>
        </w:rPr>
      </w:pPr>
    </w:p>
    <w:p w14:paraId="06BDC8D0" w14:textId="759B0BB0" w:rsidR="003C32B0" w:rsidRDefault="003C32B0" w:rsidP="003C32B0">
      <w:pPr>
        <w:tabs>
          <w:tab w:val="left" w:pos="1380"/>
        </w:tabs>
        <w:jc w:val="right"/>
        <w:rPr>
          <w:rFonts w:cstheme="minorHAnsi"/>
          <w:lang w:val="fr-BE" w:bidi="fa-IR"/>
        </w:rPr>
      </w:pPr>
      <w:proofErr w:type="spellStart"/>
      <w:r w:rsidRPr="00D52E20">
        <w:rPr>
          <w:rFonts w:cs="KFGQPC Uthmanic Script HAFS"/>
          <w:color w:val="000000"/>
          <w:sz w:val="36"/>
          <w:szCs w:val="36"/>
          <w:shd w:val="clear" w:color="auto" w:fill="FFFFFF"/>
          <w:rtl/>
        </w:rPr>
        <w:t>يَوۡمَ</w:t>
      </w:r>
      <w:proofErr w:type="spellEnd"/>
      <w:r w:rsidRPr="00D52E20">
        <w:rPr>
          <w:rFonts w:cs="KFGQPC Uthmanic Script HAFS"/>
          <w:color w:val="000000"/>
          <w:sz w:val="36"/>
          <w:szCs w:val="36"/>
          <w:shd w:val="clear" w:color="auto" w:fill="FFFFFF"/>
          <w:rtl/>
        </w:rPr>
        <w:t xml:space="preserve"> تَرَى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لۡمُؤۡمِنِينَ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لۡمُؤۡمِنَٰتِ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يَسۡعَىٰ</w:t>
      </w:r>
      <w:proofErr w:type="spellEnd"/>
      <w:r w:rsidRPr="00D52E20">
        <w:rPr>
          <w:rFonts w:cs="KFGQPC Uthmanic Script HAFS"/>
          <w:color w:val="000000"/>
          <w:sz w:val="36"/>
          <w:szCs w:val="36"/>
          <w:shd w:val="clear" w:color="auto" w:fill="FFFFFF"/>
          <w:rtl/>
        </w:rPr>
        <w:t xml:space="preserve"> نُورُهُم </w:t>
      </w:r>
      <w:proofErr w:type="spellStart"/>
      <w:r w:rsidRPr="00D52E20">
        <w:rPr>
          <w:rFonts w:cs="KFGQPC Uthmanic Script HAFS"/>
          <w:color w:val="000000"/>
          <w:sz w:val="36"/>
          <w:szCs w:val="36"/>
          <w:shd w:val="clear" w:color="auto" w:fill="FFFFFF"/>
          <w:rtl/>
        </w:rPr>
        <w:t>بَيۡنَ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أَيۡدِيهِمۡ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وَبِأَيۡمَٰنِهِمۖ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بُشۡرَىٰكُمُ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لۡيَوۡمَ</w:t>
      </w:r>
      <w:proofErr w:type="spellEnd"/>
      <w:r w:rsidRPr="00D52E20">
        <w:rPr>
          <w:rFonts w:cs="KFGQPC Uthmanic Script HAFS"/>
          <w:color w:val="000000"/>
          <w:sz w:val="36"/>
          <w:szCs w:val="36"/>
          <w:shd w:val="clear" w:color="auto" w:fill="FFFFFF"/>
          <w:rtl/>
        </w:rPr>
        <w:t xml:space="preserve"> جَنَّٰتٞ </w:t>
      </w:r>
      <w:proofErr w:type="spellStart"/>
      <w:r w:rsidRPr="00D52E20">
        <w:rPr>
          <w:rFonts w:cs="KFGQPC Uthmanic Script HAFS"/>
          <w:color w:val="000000"/>
          <w:sz w:val="36"/>
          <w:szCs w:val="36"/>
          <w:shd w:val="clear" w:color="auto" w:fill="FFFFFF"/>
          <w:rtl/>
        </w:rPr>
        <w:t>تَجۡرِي</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تَحۡتِهَا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لۡأَنۡهَٰرُ</w:t>
      </w:r>
      <w:proofErr w:type="spellEnd"/>
      <w:r w:rsidRPr="00D52E20">
        <w:rPr>
          <w:rFonts w:cs="KFGQPC Uthmanic Script HAFS"/>
          <w:color w:val="000000"/>
          <w:sz w:val="36"/>
          <w:szCs w:val="36"/>
          <w:shd w:val="clear" w:color="auto" w:fill="FFFFFF"/>
          <w:rtl/>
        </w:rPr>
        <w:t xml:space="preserve"> خَٰلِدِينَ </w:t>
      </w:r>
      <w:proofErr w:type="spellStart"/>
      <w:r w:rsidRPr="00D52E20">
        <w:rPr>
          <w:rFonts w:cs="KFGQPC Uthmanic Script HAFS"/>
          <w:color w:val="000000"/>
          <w:sz w:val="36"/>
          <w:szCs w:val="36"/>
          <w:shd w:val="clear" w:color="auto" w:fill="FFFFFF"/>
          <w:rtl/>
        </w:rPr>
        <w:t>فِيهَاۚ</w:t>
      </w:r>
      <w:proofErr w:type="spellEnd"/>
      <w:r w:rsidRPr="00D52E20">
        <w:rPr>
          <w:rFonts w:cs="KFGQPC Uthmanic Script HAFS"/>
          <w:color w:val="000000"/>
          <w:sz w:val="36"/>
          <w:szCs w:val="36"/>
          <w:shd w:val="clear" w:color="auto" w:fill="FFFFFF"/>
          <w:rtl/>
        </w:rPr>
        <w:t xml:space="preserve"> ذَٰلِكَ 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لۡفَوۡزُ</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لۡعَظِيمُ</w:t>
      </w:r>
      <w:r w:rsidRPr="00D52E20">
        <w:rPr>
          <w:rFonts w:cs="KFGQPC Uthmanic Script HAFS"/>
          <w:color w:val="000000"/>
          <w:sz w:val="36"/>
          <w:szCs w:val="36"/>
          <w:shd w:val="clear" w:color="auto" w:fill="FFFFFF"/>
          <w:rtl/>
        </w:rPr>
        <w:t>١٢</w:t>
      </w:r>
    </w:p>
    <w:p w14:paraId="170EE35E" w14:textId="77777777" w:rsidR="000F7C42" w:rsidRPr="00CE2287" w:rsidRDefault="000F7C42" w:rsidP="00C41D38">
      <w:pPr>
        <w:tabs>
          <w:tab w:val="left" w:pos="1380"/>
        </w:tabs>
        <w:jc w:val="both"/>
        <w:rPr>
          <w:rFonts w:cstheme="minorHAnsi"/>
          <w:lang w:val="fr-BE" w:bidi="fa-IR"/>
        </w:rPr>
      </w:pPr>
    </w:p>
    <w:p w14:paraId="78C1E181" w14:textId="036C753F" w:rsidR="00721A86" w:rsidRPr="000F7C42" w:rsidRDefault="000F7C42" w:rsidP="000F7C42">
      <w:pPr>
        <w:rPr>
          <w:rFonts w:cstheme="minorHAnsi"/>
          <w:b/>
          <w:bCs/>
          <w:i/>
          <w:iCs/>
          <w:sz w:val="20"/>
          <w:szCs w:val="20"/>
          <w:lang w:bidi="fa-IR"/>
        </w:rPr>
      </w:pPr>
      <w:r w:rsidRPr="000F7C42">
        <w:rPr>
          <w:rFonts w:cstheme="minorHAnsi"/>
          <w:b/>
          <w:bCs/>
          <w:i/>
          <w:iCs/>
          <w:sz w:val="20"/>
          <w:szCs w:val="20"/>
          <w:lang w:bidi="fa-IR"/>
        </w:rPr>
        <w:t xml:space="preserve">12- </w:t>
      </w:r>
      <w:r w:rsidR="00721A86" w:rsidRPr="000F7C42">
        <w:rPr>
          <w:rFonts w:cstheme="minorHAnsi"/>
          <w:b/>
          <w:bCs/>
          <w:i/>
          <w:iCs/>
          <w:sz w:val="20"/>
          <w:szCs w:val="20"/>
          <w:lang w:bidi="fa-IR"/>
        </w:rPr>
        <w:t>Le jour où tu verras les croyants et les croyantes, leur lumière courant devant eux et à leur droite ; (on leur dira) : « Voici une bonne nouvelle pour vous, aujourd’hui : des Jardins sous lesquels coulent les ruisseaux pour y demeurer éternellement ». Tel est l’énorme succès.</w:t>
      </w:r>
    </w:p>
    <w:p w14:paraId="48C9B3DB" w14:textId="77777777" w:rsidR="00C41D38" w:rsidRPr="00CE2287" w:rsidRDefault="00C41D38" w:rsidP="00C41D38">
      <w:pPr>
        <w:tabs>
          <w:tab w:val="left" w:pos="1380"/>
        </w:tabs>
        <w:jc w:val="both"/>
        <w:rPr>
          <w:rFonts w:cstheme="minorHAnsi"/>
          <w:lang w:val="fr-BE" w:bidi="fa-IR"/>
        </w:rPr>
      </w:pPr>
    </w:p>
    <w:p w14:paraId="40F4FE23" w14:textId="2C9C89DC"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1- </w:t>
      </w:r>
      <w:r w:rsidR="00721A86" w:rsidRPr="00CE2287">
        <w:rPr>
          <w:rFonts w:cstheme="minorHAnsi"/>
          <w:lang w:val="fr-BE" w:bidi="fa-IR"/>
        </w:rPr>
        <w:t xml:space="preserve">Il ressort de ce verset qu’au jour de la </w:t>
      </w:r>
      <w:r w:rsidR="005C7003">
        <w:rPr>
          <w:rFonts w:cstheme="minorHAnsi"/>
          <w:lang w:val="fr-BE" w:bidi="fa-IR"/>
        </w:rPr>
        <w:t>R</w:t>
      </w:r>
      <w:r w:rsidR="00721A86" w:rsidRPr="00CE2287">
        <w:rPr>
          <w:rFonts w:cstheme="minorHAnsi"/>
          <w:lang w:val="fr-BE" w:bidi="fa-IR"/>
        </w:rPr>
        <w:t>ésurrection les gens verront les croyants et les croyantes précédés - devant eux et à leur droite - par la lumière de leur foi et de leurs bonnes actions. En effe</w:t>
      </w:r>
      <w:r w:rsidR="00997104">
        <w:rPr>
          <w:rFonts w:cstheme="minorHAnsi"/>
          <w:lang w:val="fr-BE" w:bidi="fa-IR"/>
        </w:rPr>
        <w:t xml:space="preserve">t, étant donné que la scène de </w:t>
      </w:r>
      <w:r w:rsidR="00721A86" w:rsidRPr="00CE2287">
        <w:rPr>
          <w:rFonts w:cstheme="minorHAnsi"/>
          <w:lang w:val="fr-BE" w:bidi="fa-IR"/>
        </w:rPr>
        <w:t xml:space="preserve">la </w:t>
      </w:r>
      <w:r w:rsidR="005C7003">
        <w:rPr>
          <w:rFonts w:cstheme="minorHAnsi"/>
          <w:lang w:val="fr-BE" w:bidi="fa-IR"/>
        </w:rPr>
        <w:t>R</w:t>
      </w:r>
      <w:r w:rsidR="00721A86" w:rsidRPr="00CE2287">
        <w:rPr>
          <w:rFonts w:cstheme="minorHAnsi"/>
          <w:lang w:val="fr-BE" w:bidi="fa-IR"/>
        </w:rPr>
        <w:t xml:space="preserve">ésurrection est le lieu de l’incarnation des actions et des croyances, </w:t>
      </w:r>
      <w:r w:rsidR="00721A86" w:rsidRPr="00CE2287">
        <w:rPr>
          <w:rFonts w:cstheme="minorHAnsi"/>
          <w:lang w:val="fr-BE" w:bidi="fa-IR"/>
        </w:rPr>
        <w:lastRenderedPageBreak/>
        <w:t>ce jour-là</w:t>
      </w:r>
      <w:r w:rsidR="005C7003">
        <w:rPr>
          <w:rFonts w:cstheme="minorHAnsi"/>
          <w:lang w:val="fr-BE" w:bidi="fa-IR"/>
        </w:rPr>
        <w:t>,</w:t>
      </w:r>
      <w:r w:rsidR="00721A86" w:rsidRPr="00CE2287">
        <w:rPr>
          <w:rFonts w:cstheme="minorHAnsi"/>
          <w:lang w:val="fr-BE" w:bidi="fa-IR"/>
        </w:rPr>
        <w:t xml:space="preserve"> la foi et les bonnes actions apparaîtront sous forme de lumières et l'incrédulité apparaîtra sous forme des ténèbres. </w:t>
      </w:r>
    </w:p>
    <w:p w14:paraId="11C64A54" w14:textId="283CB729"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 xml:space="preserve">Ce verset indique qu’au jour de la </w:t>
      </w:r>
      <w:r w:rsidR="005C7003">
        <w:rPr>
          <w:rFonts w:cstheme="minorHAnsi"/>
          <w:lang w:val="fr-BE" w:bidi="fa-IR"/>
        </w:rPr>
        <w:t>R</w:t>
      </w:r>
      <w:r w:rsidR="00721A86" w:rsidRPr="00CE2287">
        <w:rPr>
          <w:rFonts w:cstheme="minorHAnsi"/>
          <w:lang w:val="fr-BE" w:bidi="fa-IR"/>
        </w:rPr>
        <w:t>ésurrection, les croyants et les croyantes seront précédés - devant eux et à leur droite - par la lumière. La lumière sur le côté dr</w:t>
      </w:r>
      <w:r w:rsidR="00997104">
        <w:rPr>
          <w:rFonts w:cstheme="minorHAnsi"/>
          <w:lang w:val="fr-BE" w:bidi="fa-IR"/>
        </w:rPr>
        <w:t>oit est soit une référence aux « compagnons de la droite »</w:t>
      </w:r>
      <w:r w:rsidR="00721A86" w:rsidRPr="00CE2287">
        <w:rPr>
          <w:rFonts w:cstheme="minorHAnsi"/>
          <w:lang w:val="fr-BE" w:bidi="fa-IR"/>
        </w:rPr>
        <w:t xml:space="preserve">, soit une référence au livret des actes des croyants, qui se trouve dans leur main droite et est illuminée. </w:t>
      </w:r>
    </w:p>
    <w:p w14:paraId="7F1E222C" w14:textId="176B9D6F"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3- </w:t>
      </w:r>
      <w:r w:rsidR="00721A86" w:rsidRPr="00CE2287">
        <w:rPr>
          <w:rFonts w:cstheme="minorHAnsi"/>
          <w:lang w:val="fr-BE" w:bidi="fa-IR"/>
        </w:rPr>
        <w:t>Il ressort de ce verset que la lumière des croyants a différents degrés d'intensité et de faiblesse</w:t>
      </w:r>
      <w:r w:rsidRPr="00CE2287">
        <w:rPr>
          <w:rFonts w:cstheme="minorHAnsi"/>
          <w:lang w:val="fr-BE" w:bidi="fa-IR"/>
        </w:rPr>
        <w:t xml:space="preserve"> </w:t>
      </w:r>
      <w:r w:rsidR="00721A86" w:rsidRPr="00CE2287">
        <w:rPr>
          <w:rFonts w:cstheme="minorHAnsi"/>
          <w:lang w:val="fr-BE" w:bidi="fa-IR"/>
        </w:rPr>
        <w:t xml:space="preserve">; parce que leur foi et leurs actions dans le monde sont différentes et que la lumière de chacun est égale à sa foi. </w:t>
      </w:r>
    </w:p>
    <w:p w14:paraId="4211F1E3" w14:textId="44A89EDC" w:rsidR="00721A86" w:rsidRPr="00CE2287" w:rsidRDefault="00C41D38" w:rsidP="00C41D38">
      <w:pPr>
        <w:tabs>
          <w:tab w:val="left" w:pos="1380"/>
        </w:tabs>
        <w:jc w:val="both"/>
        <w:rPr>
          <w:rFonts w:cstheme="minorHAnsi"/>
          <w:lang w:val="fr-BE" w:bidi="fa-IR"/>
        </w:rPr>
      </w:pPr>
      <w:r w:rsidRPr="00CE2287">
        <w:rPr>
          <w:rFonts w:cstheme="minorHAnsi"/>
          <w:lang w:val="fr-BE" w:bidi="fa-IR"/>
        </w:rPr>
        <w:t xml:space="preserve">4- </w:t>
      </w:r>
      <w:r w:rsidR="00721A86" w:rsidRPr="00CE2287">
        <w:rPr>
          <w:rFonts w:cstheme="minorHAnsi"/>
          <w:lang w:val="fr-BE" w:bidi="fa-IR"/>
        </w:rPr>
        <w:t>Il ressort de ce verset que la lumière qui précède les croyants ainsi qu’eux-mêmes se dirigeront rapidement vers le Paradis pour atteindre le foyer du bonheur éternel.</w:t>
      </w:r>
      <w:r w:rsidRPr="00CE2287">
        <w:rPr>
          <w:rStyle w:val="Appelnotedebasdep"/>
          <w:rFonts w:cstheme="minorHAnsi"/>
          <w:lang w:val="fr-BE" w:bidi="fa-IR"/>
        </w:rPr>
        <w:footnoteReference w:id="10"/>
      </w:r>
    </w:p>
    <w:p w14:paraId="40CE3D08" w14:textId="77777777" w:rsidR="00F7443F" w:rsidRDefault="00F7443F" w:rsidP="000F7C42">
      <w:pPr>
        <w:rPr>
          <w:rFonts w:cstheme="minorHAnsi"/>
          <w:i/>
          <w:iCs/>
          <w:lang w:bidi="fa-IR"/>
        </w:rPr>
      </w:pPr>
    </w:p>
    <w:p w14:paraId="1DDE4866" w14:textId="77777777" w:rsidR="00072D4E" w:rsidRDefault="00072D4E" w:rsidP="000F7C42">
      <w:pPr>
        <w:rPr>
          <w:rFonts w:cstheme="minorHAnsi"/>
          <w:i/>
          <w:iCs/>
          <w:lang w:bidi="fa-IR"/>
        </w:rPr>
      </w:pPr>
    </w:p>
    <w:p w14:paraId="0E448EEE" w14:textId="77777777" w:rsidR="003C32B0" w:rsidRDefault="003C32B0" w:rsidP="000F7C42">
      <w:pPr>
        <w:rPr>
          <w:rFonts w:cstheme="minorHAnsi"/>
          <w:i/>
          <w:iCs/>
          <w:lang w:bidi="fa-IR"/>
        </w:rPr>
      </w:pPr>
    </w:p>
    <w:p w14:paraId="6B8AB7BF" w14:textId="36FC38D5" w:rsidR="003C32B0" w:rsidRDefault="003C32B0" w:rsidP="003C32B0">
      <w:pPr>
        <w:jc w:val="right"/>
        <w:rPr>
          <w:rFonts w:cstheme="minorHAnsi"/>
          <w:i/>
          <w:iCs/>
          <w:lang w:bidi="fa-IR"/>
        </w:rPr>
      </w:pPr>
      <w:proofErr w:type="spellStart"/>
      <w:r w:rsidRPr="00D52E20">
        <w:rPr>
          <w:rFonts w:cs="KFGQPC Uthmanic Script HAFS"/>
          <w:color w:val="000000"/>
          <w:sz w:val="36"/>
          <w:szCs w:val="36"/>
          <w:shd w:val="clear" w:color="auto" w:fill="FFFFFF"/>
          <w:rtl/>
        </w:rPr>
        <w:t>يَوۡمَ</w:t>
      </w:r>
      <w:proofErr w:type="spellEnd"/>
      <w:r w:rsidRPr="00D52E20">
        <w:rPr>
          <w:rFonts w:cs="KFGQPC Uthmanic Script HAFS"/>
          <w:color w:val="000000"/>
          <w:sz w:val="36"/>
          <w:szCs w:val="36"/>
          <w:shd w:val="clear" w:color="auto" w:fill="FFFFFF"/>
          <w:rtl/>
        </w:rPr>
        <w:t xml:space="preserve"> يَقُولُ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لۡمُنَٰفِقُونَ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لۡمُنَٰفِقَٰتُ</w:t>
      </w:r>
      <w:proofErr w:type="spellEnd"/>
      <w:r w:rsidRPr="00D52E20">
        <w:rPr>
          <w:rFonts w:cs="KFGQPC Uthmanic Script HAFS"/>
          <w:color w:val="000000"/>
          <w:sz w:val="36"/>
          <w:szCs w:val="36"/>
          <w:shd w:val="clear" w:color="auto" w:fill="FFFFFF"/>
          <w:rtl/>
        </w:rPr>
        <w:t xml:space="preserve"> لِلَّذِينَ ءَامَنُواْ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نظُرُونَا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نَقۡتَبِسۡ</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نُّورِكُمۡ</w:t>
      </w:r>
      <w:proofErr w:type="spellEnd"/>
      <w:r w:rsidRPr="00D52E20">
        <w:rPr>
          <w:rFonts w:cs="KFGQPC Uthmanic Script HAFS"/>
          <w:color w:val="000000"/>
          <w:sz w:val="36"/>
          <w:szCs w:val="36"/>
          <w:shd w:val="clear" w:color="auto" w:fill="FFFFFF"/>
          <w:rtl/>
        </w:rPr>
        <w:t xml:space="preserve"> قِيلَ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رۡجِعُواْ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وَرَآءَكُمۡ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لۡتَمِسُواْ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نُورٗاۖ</w:t>
      </w:r>
      <w:proofErr w:type="spellEnd"/>
      <w:r w:rsidRPr="00D52E20">
        <w:rPr>
          <w:rFonts w:cs="KFGQPC Uthmanic Script HAFS"/>
          <w:color w:val="000000"/>
          <w:sz w:val="36"/>
          <w:szCs w:val="36"/>
          <w:shd w:val="clear" w:color="auto" w:fill="FFFFFF"/>
          <w:rtl/>
        </w:rPr>
        <w:t xml:space="preserve"> فَضُرِبَ </w:t>
      </w:r>
      <w:proofErr w:type="spellStart"/>
      <w:r w:rsidRPr="00D52E20">
        <w:rPr>
          <w:rFonts w:cs="KFGQPC Uthmanic Script HAFS"/>
          <w:color w:val="000000"/>
          <w:sz w:val="36"/>
          <w:szCs w:val="36"/>
          <w:shd w:val="clear" w:color="auto" w:fill="FFFFFF"/>
          <w:rtl/>
        </w:rPr>
        <w:t>بَيۡنَهُم</w:t>
      </w:r>
      <w:proofErr w:type="spellEnd"/>
      <w:r w:rsidRPr="00D52E20">
        <w:rPr>
          <w:rFonts w:cs="KFGQPC Uthmanic Script HAFS"/>
          <w:color w:val="000000"/>
          <w:sz w:val="36"/>
          <w:szCs w:val="36"/>
          <w:shd w:val="clear" w:color="auto" w:fill="FFFFFF"/>
          <w:rtl/>
        </w:rPr>
        <w:t xml:space="preserve"> بِسُورٖ </w:t>
      </w:r>
      <w:proofErr w:type="spellStart"/>
      <w:r w:rsidRPr="00D52E20">
        <w:rPr>
          <w:rFonts w:cs="KFGQPC Uthmanic Script HAFS"/>
          <w:color w:val="000000"/>
          <w:sz w:val="36"/>
          <w:szCs w:val="36"/>
          <w:shd w:val="clear" w:color="auto" w:fill="FFFFFF"/>
          <w:rtl/>
        </w:rPr>
        <w:t>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بَابُۢ</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بَاطِنُهُ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فِيهِ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لرَّحۡمَةُ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وَظَٰهِرُهُ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مِن قِبَلِه</w:t>
      </w:r>
      <w:r w:rsidRPr="00D52E20">
        <w:rPr>
          <w:rFonts w:cs="KFGQPC Uthmanic Script HAFS" w:hint="eastAsia"/>
          <w:color w:val="000000"/>
          <w:sz w:val="36"/>
          <w:szCs w:val="36"/>
          <w:shd w:val="clear" w:color="auto" w:fill="FFFFFF"/>
          <w:rtl/>
        </w:rPr>
        <w:t>ِ</w:t>
      </w:r>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لۡعَذَابُ</w:t>
      </w:r>
      <w:r w:rsidRPr="00D52E20">
        <w:rPr>
          <w:rFonts w:cs="KFGQPC Uthmanic Script HAFS"/>
          <w:color w:val="000000"/>
          <w:sz w:val="36"/>
          <w:szCs w:val="36"/>
          <w:shd w:val="clear" w:color="auto" w:fill="FFFFFF"/>
          <w:rtl/>
        </w:rPr>
        <w:t xml:space="preserve">١٣ </w:t>
      </w:r>
      <w:proofErr w:type="spellStart"/>
      <w:r w:rsidRPr="00D52E20">
        <w:rPr>
          <w:rFonts w:cs="KFGQPC Uthmanic Script HAFS"/>
          <w:color w:val="000000"/>
          <w:sz w:val="36"/>
          <w:szCs w:val="36"/>
          <w:shd w:val="clear" w:color="auto" w:fill="FFFFFF"/>
          <w:rtl/>
        </w:rPr>
        <w:t>يُنَادُونَهُمۡ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أَلَمۡ</w:t>
      </w:r>
      <w:proofErr w:type="spellEnd"/>
      <w:r w:rsidRPr="00D52E20">
        <w:rPr>
          <w:rFonts w:cs="KFGQPC Uthmanic Script HAFS"/>
          <w:color w:val="000000"/>
          <w:sz w:val="36"/>
          <w:szCs w:val="36"/>
          <w:shd w:val="clear" w:color="auto" w:fill="FFFFFF"/>
          <w:rtl/>
        </w:rPr>
        <w:t xml:space="preserve"> نَكُن </w:t>
      </w:r>
      <w:proofErr w:type="spellStart"/>
      <w:r w:rsidRPr="00D52E20">
        <w:rPr>
          <w:rFonts w:cs="KFGQPC Uthmanic Script HAFS"/>
          <w:color w:val="000000"/>
          <w:sz w:val="36"/>
          <w:szCs w:val="36"/>
          <w:shd w:val="clear" w:color="auto" w:fill="FFFFFF"/>
          <w:rtl/>
        </w:rPr>
        <w:t>مَّعَكُمۡۖ</w:t>
      </w:r>
      <w:proofErr w:type="spellEnd"/>
      <w:r w:rsidRPr="00D52E20">
        <w:rPr>
          <w:rFonts w:cs="KFGQPC Uthmanic Script HAFS"/>
          <w:color w:val="000000"/>
          <w:sz w:val="36"/>
          <w:szCs w:val="36"/>
          <w:shd w:val="clear" w:color="auto" w:fill="FFFFFF"/>
          <w:rtl/>
        </w:rPr>
        <w:t xml:space="preserve"> قَالُواْ بَلَىٰ </w:t>
      </w:r>
      <w:proofErr w:type="spellStart"/>
      <w:r w:rsidRPr="00D52E20">
        <w:rPr>
          <w:rFonts w:cs="KFGQPC Uthmanic Script HAFS"/>
          <w:color w:val="000000"/>
          <w:sz w:val="36"/>
          <w:szCs w:val="36"/>
          <w:shd w:val="clear" w:color="auto" w:fill="FFFFFF"/>
          <w:rtl/>
        </w:rPr>
        <w:t>وَلَٰكِنَّكُمۡ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فَتَنتُمۡ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أَنفُسَكُمۡ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وَتَرَبَّصۡتُمۡ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رۡتَبۡتُمۡ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وَغَرَّتۡكُمُ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لۡأَمَانِيُّ</w:t>
      </w:r>
      <w:proofErr w:type="spellEnd"/>
      <w:r w:rsidRPr="00D52E20">
        <w:rPr>
          <w:rFonts w:cs="KFGQPC Uthmanic Script HAFS"/>
          <w:color w:val="000000"/>
          <w:sz w:val="36"/>
          <w:szCs w:val="36"/>
          <w:shd w:val="clear" w:color="auto" w:fill="FFFFFF"/>
          <w:rtl/>
        </w:rPr>
        <w:t xml:space="preserve"> حَتَّىٰ </w:t>
      </w:r>
      <w:proofErr w:type="spellStart"/>
      <w:r w:rsidRPr="00D52E20">
        <w:rPr>
          <w:rFonts w:cs="KFGQPC Uthmanic Script HAFS"/>
          <w:color w:val="000000"/>
          <w:sz w:val="36"/>
          <w:szCs w:val="36"/>
          <w:shd w:val="clear" w:color="auto" w:fill="FFFFFF"/>
          <w:rtl/>
        </w:rPr>
        <w:t>جَآءَ</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أَمۡرُ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وَغَرَّكُم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لۡغَرُورُ</w:t>
      </w:r>
      <w:r w:rsidRPr="00D52E20">
        <w:rPr>
          <w:rFonts w:cs="KFGQPC Uthmanic Script HAFS"/>
          <w:color w:val="000000"/>
          <w:sz w:val="36"/>
          <w:szCs w:val="36"/>
          <w:shd w:val="clear" w:color="auto" w:fill="FFFFFF"/>
          <w:rtl/>
        </w:rPr>
        <w:t xml:space="preserve">١٤ </w:t>
      </w:r>
      <w:proofErr w:type="spellStart"/>
      <w:r w:rsidRPr="00D52E20">
        <w:rPr>
          <w:rFonts w:cs="KFGQPC Uthmanic Script HAFS"/>
          <w:color w:val="000000"/>
          <w:sz w:val="36"/>
          <w:szCs w:val="36"/>
          <w:shd w:val="clear" w:color="auto" w:fill="FFFFFF"/>
          <w:rtl/>
        </w:rPr>
        <w:t>فَ</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لۡيَوۡمَ</w:t>
      </w:r>
      <w:proofErr w:type="spellEnd"/>
      <w:r w:rsidRPr="00D52E20">
        <w:rPr>
          <w:rFonts w:cs="KFGQPC Uthmanic Script HAFS"/>
          <w:color w:val="000000"/>
          <w:sz w:val="36"/>
          <w:szCs w:val="36"/>
          <w:shd w:val="clear" w:color="auto" w:fill="FFFFFF"/>
          <w:rtl/>
        </w:rPr>
        <w:t xml:space="preserve"> لَا </w:t>
      </w:r>
      <w:proofErr w:type="spellStart"/>
      <w:r w:rsidRPr="00D52E20">
        <w:rPr>
          <w:rFonts w:cs="KFGQPC Uthmanic Script HAFS"/>
          <w:color w:val="000000"/>
          <w:sz w:val="36"/>
          <w:szCs w:val="36"/>
          <w:shd w:val="clear" w:color="auto" w:fill="FFFFFF"/>
          <w:rtl/>
        </w:rPr>
        <w:t>يُؤۡخَذُ</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مِنكُمۡ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فِدۡيَة</w:t>
      </w:r>
      <w:proofErr w:type="spellEnd"/>
      <w:r w:rsidRPr="00D52E20">
        <w:rPr>
          <w:rFonts w:cs="KFGQPC Uthmanic Script HAFS"/>
          <w:color w:val="000000"/>
          <w:sz w:val="36"/>
          <w:szCs w:val="36"/>
          <w:shd w:val="clear" w:color="auto" w:fill="FFFFFF"/>
          <w:rtl/>
        </w:rPr>
        <w:t xml:space="preserve">ٞ وَلَا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كَفَرُواْۚ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مَأۡوَىٰكُمُ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لنَّارُۖ</w:t>
      </w:r>
      <w:proofErr w:type="spellEnd"/>
      <w:r w:rsidRPr="00D52E20">
        <w:rPr>
          <w:rFonts w:cs="KFGQPC Uthmanic Script HAFS"/>
          <w:color w:val="000000"/>
          <w:sz w:val="36"/>
          <w:szCs w:val="36"/>
          <w:shd w:val="clear" w:color="auto" w:fill="FFFFFF"/>
          <w:rtl/>
        </w:rPr>
        <w:t xml:space="preserve"> هِيَ </w:t>
      </w:r>
      <w:proofErr w:type="spellStart"/>
      <w:r w:rsidRPr="00D52E20">
        <w:rPr>
          <w:rFonts w:cs="KFGQPC Uthmanic Script HAFS"/>
          <w:color w:val="000000"/>
          <w:sz w:val="36"/>
          <w:szCs w:val="36"/>
          <w:shd w:val="clear" w:color="auto" w:fill="FFFFFF"/>
          <w:rtl/>
        </w:rPr>
        <w:t>مَوۡلَىٰكُمۡۖ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وَبِئۡسَ</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لۡمَصِيرُ</w:t>
      </w:r>
      <w:r w:rsidRPr="00D52E20">
        <w:rPr>
          <w:rFonts w:cs="KFGQPC Uthmanic Script HAFS"/>
          <w:color w:val="000000"/>
          <w:sz w:val="36"/>
          <w:szCs w:val="36"/>
          <w:shd w:val="clear" w:color="auto" w:fill="FFFFFF"/>
          <w:rtl/>
        </w:rPr>
        <w:t>١٥</w:t>
      </w:r>
    </w:p>
    <w:p w14:paraId="064042DE" w14:textId="77777777" w:rsidR="003C32B0" w:rsidRDefault="003C32B0" w:rsidP="000F7C42">
      <w:pPr>
        <w:rPr>
          <w:rFonts w:cstheme="minorHAnsi"/>
          <w:i/>
          <w:iCs/>
          <w:lang w:bidi="fa-IR"/>
        </w:rPr>
      </w:pPr>
    </w:p>
    <w:p w14:paraId="2B8E7AF1" w14:textId="4AD9CD71" w:rsidR="00F7443F" w:rsidRPr="00F7443F" w:rsidRDefault="000F7C42" w:rsidP="000F7C42">
      <w:pPr>
        <w:rPr>
          <w:rFonts w:cstheme="minorHAnsi"/>
          <w:b/>
          <w:bCs/>
          <w:i/>
          <w:iCs/>
          <w:sz w:val="20"/>
          <w:szCs w:val="20"/>
          <w:lang w:bidi="fa-IR"/>
        </w:rPr>
      </w:pPr>
      <w:r w:rsidRPr="00454C0A">
        <w:rPr>
          <w:rFonts w:cstheme="minorHAnsi"/>
          <w:b/>
          <w:bCs/>
          <w:i/>
          <w:iCs/>
          <w:sz w:val="20"/>
          <w:szCs w:val="20"/>
          <w:lang w:bidi="fa-IR"/>
        </w:rPr>
        <w:t>13-</w:t>
      </w:r>
      <w:r w:rsidR="00721A86" w:rsidRPr="00454C0A">
        <w:rPr>
          <w:rFonts w:cstheme="minorHAnsi"/>
          <w:b/>
          <w:bCs/>
          <w:i/>
          <w:iCs/>
          <w:sz w:val="20"/>
          <w:szCs w:val="20"/>
          <w:lang w:bidi="fa-IR"/>
        </w:rPr>
        <w:t> Le</w:t>
      </w:r>
      <w:r w:rsidR="00721A86" w:rsidRPr="00F7443F">
        <w:rPr>
          <w:rFonts w:cstheme="minorHAnsi"/>
          <w:b/>
          <w:bCs/>
          <w:i/>
          <w:iCs/>
          <w:sz w:val="20"/>
          <w:szCs w:val="20"/>
          <w:lang w:bidi="fa-IR"/>
        </w:rPr>
        <w:t xml:space="preserve"> jour où les hypocrites, hommes et femmes, diront à ceux qui croient : « Attendez que nous empruntions [un peu] de votre lumière ». Il sera dit : « Revenez en arrière, et cherchez de la lumière ». C’est alors qu’on éleva entre eux une muraille ayant une porte dont l’intérieur contient la miséricorde, et dont la face apparente a devant elle le châtiment [l’Enfer].</w:t>
      </w:r>
    </w:p>
    <w:p w14:paraId="59349DFC" w14:textId="77777777" w:rsidR="00F7443F" w:rsidRPr="00F7443F" w:rsidRDefault="00F7443F" w:rsidP="000F7C42">
      <w:pPr>
        <w:rPr>
          <w:rFonts w:cstheme="minorHAnsi"/>
          <w:b/>
          <w:bCs/>
          <w:i/>
          <w:iCs/>
          <w:sz w:val="20"/>
          <w:szCs w:val="20"/>
          <w:lang w:bidi="fa-IR"/>
        </w:rPr>
      </w:pPr>
      <w:r w:rsidRPr="00F7443F">
        <w:rPr>
          <w:rFonts w:cstheme="minorHAnsi"/>
          <w:b/>
          <w:bCs/>
          <w:i/>
          <w:iCs/>
          <w:sz w:val="20"/>
          <w:szCs w:val="20"/>
          <w:lang w:bidi="fa-IR"/>
        </w:rPr>
        <w:t xml:space="preserve">14- </w:t>
      </w:r>
      <w:r w:rsidR="00721A86" w:rsidRPr="00F7443F">
        <w:rPr>
          <w:rFonts w:cstheme="minorHAnsi"/>
          <w:b/>
          <w:bCs/>
          <w:i/>
          <w:iCs/>
          <w:sz w:val="20"/>
          <w:szCs w:val="20"/>
          <w:lang w:bidi="fa-IR"/>
        </w:rPr>
        <w:t xml:space="preserve">« N’étions-nous pas avec vous ? » leur crieront-ils. « Oui, répondront [les autres] mais vous vous êtes laissés tenter, vous avez comploté (contre les croyants) et vous avez douté et de vains espoirs vous ont trompés, jusqu’à ce que vînt l’ordre d’Allah. Et le séducteur [le diable] vous a trompés au sujet d’Allah. </w:t>
      </w:r>
    </w:p>
    <w:p w14:paraId="64619F9E" w14:textId="502FCB95" w:rsidR="00721A86" w:rsidRPr="00494A3C" w:rsidRDefault="00F7443F" w:rsidP="00494A3C">
      <w:pPr>
        <w:rPr>
          <w:rFonts w:cstheme="minorHAnsi"/>
          <w:b/>
          <w:bCs/>
          <w:i/>
          <w:iCs/>
          <w:sz w:val="20"/>
          <w:szCs w:val="20"/>
          <w:lang w:bidi="fa-IR"/>
        </w:rPr>
      </w:pPr>
      <w:r w:rsidRPr="00F7443F">
        <w:rPr>
          <w:rFonts w:cstheme="minorHAnsi"/>
          <w:b/>
          <w:bCs/>
          <w:i/>
          <w:iCs/>
          <w:sz w:val="20"/>
          <w:szCs w:val="20"/>
          <w:lang w:bidi="fa-IR"/>
        </w:rPr>
        <w:t xml:space="preserve">15- </w:t>
      </w:r>
      <w:r w:rsidR="00721A86" w:rsidRPr="00F7443F">
        <w:rPr>
          <w:rFonts w:cstheme="minorHAnsi"/>
          <w:b/>
          <w:bCs/>
          <w:i/>
          <w:iCs/>
          <w:sz w:val="20"/>
          <w:szCs w:val="20"/>
          <w:lang w:bidi="fa-IR"/>
        </w:rPr>
        <w:t>Aujourd’hui donc, on n’acceptera de rançon ni de vous ni de ceux qui ont mécru. Votre asile est le Feu</w:t>
      </w:r>
      <w:r w:rsidR="00D55E62">
        <w:rPr>
          <w:rFonts w:cstheme="minorHAnsi"/>
          <w:b/>
          <w:bCs/>
          <w:i/>
          <w:iCs/>
          <w:sz w:val="20"/>
          <w:szCs w:val="20"/>
          <w:lang w:bidi="fa-IR"/>
        </w:rPr>
        <w:t xml:space="preserve"> </w:t>
      </w:r>
      <w:r w:rsidR="00721A86" w:rsidRPr="00F7443F">
        <w:rPr>
          <w:rFonts w:cstheme="minorHAnsi"/>
          <w:b/>
          <w:bCs/>
          <w:i/>
          <w:iCs/>
          <w:sz w:val="20"/>
          <w:szCs w:val="20"/>
          <w:lang w:bidi="fa-IR"/>
        </w:rPr>
        <w:t>: c’est lui qui est votre compagnon inséparable. Et quelle mauvaise destination</w:t>
      </w:r>
      <w:r w:rsidR="00D55E62">
        <w:rPr>
          <w:rFonts w:cstheme="minorHAnsi"/>
          <w:b/>
          <w:bCs/>
          <w:i/>
          <w:iCs/>
          <w:sz w:val="20"/>
          <w:szCs w:val="20"/>
          <w:lang w:bidi="fa-IR"/>
        </w:rPr>
        <w:t xml:space="preserve"> </w:t>
      </w:r>
      <w:r w:rsidR="00721A86" w:rsidRPr="00F7443F">
        <w:rPr>
          <w:rFonts w:cstheme="minorHAnsi"/>
          <w:b/>
          <w:bCs/>
          <w:i/>
          <w:iCs/>
          <w:sz w:val="20"/>
          <w:szCs w:val="20"/>
          <w:lang w:bidi="fa-IR"/>
        </w:rPr>
        <w:t>! »</w:t>
      </w:r>
    </w:p>
    <w:p w14:paraId="6A1B5EC1" w14:textId="77777777" w:rsidR="00D13ABA" w:rsidRPr="00CE2287" w:rsidRDefault="00D13ABA" w:rsidP="00D13ABA">
      <w:pPr>
        <w:tabs>
          <w:tab w:val="left" w:pos="1380"/>
        </w:tabs>
        <w:jc w:val="both"/>
        <w:rPr>
          <w:rFonts w:cstheme="minorHAnsi"/>
          <w:lang w:val="fr-BE" w:bidi="fa-IR"/>
        </w:rPr>
      </w:pPr>
    </w:p>
    <w:p w14:paraId="10354A9E" w14:textId="13FA27A0" w:rsidR="00721A86" w:rsidRPr="00CE2287" w:rsidRDefault="00D13ABA" w:rsidP="00D13ABA">
      <w:pPr>
        <w:tabs>
          <w:tab w:val="left" w:pos="1380"/>
        </w:tabs>
        <w:jc w:val="both"/>
        <w:rPr>
          <w:rFonts w:cstheme="minorHAnsi"/>
          <w:lang w:val="fr-BE" w:bidi="fa-IR"/>
        </w:rPr>
      </w:pPr>
      <w:r w:rsidRPr="00CE2287">
        <w:rPr>
          <w:rFonts w:cstheme="minorHAnsi"/>
          <w:lang w:val="fr-BE" w:bidi="fa-IR"/>
        </w:rPr>
        <w:lastRenderedPageBreak/>
        <w:t xml:space="preserve">1- </w:t>
      </w:r>
      <w:r w:rsidR="00721A86" w:rsidRPr="00CE2287">
        <w:rPr>
          <w:rFonts w:cstheme="minorHAnsi"/>
          <w:lang w:val="fr-BE" w:bidi="fa-IR"/>
        </w:rPr>
        <w:t xml:space="preserve">Il ressort de ces versets qu’au jour de la </w:t>
      </w:r>
      <w:r w:rsidR="005C7003">
        <w:rPr>
          <w:rFonts w:cstheme="minorHAnsi"/>
          <w:lang w:val="fr-BE" w:bidi="fa-IR"/>
        </w:rPr>
        <w:t>R</w:t>
      </w:r>
      <w:r w:rsidR="00721A86" w:rsidRPr="00CE2287">
        <w:rPr>
          <w:rFonts w:cstheme="minorHAnsi"/>
          <w:lang w:val="fr-BE" w:bidi="fa-IR"/>
        </w:rPr>
        <w:t>ésurrection</w:t>
      </w:r>
      <w:r w:rsidR="005C7003">
        <w:rPr>
          <w:rFonts w:cstheme="minorHAnsi"/>
          <w:lang w:val="fr-BE" w:bidi="fa-IR"/>
        </w:rPr>
        <w:t>,</w:t>
      </w:r>
      <w:r w:rsidR="00721A86" w:rsidRPr="00CE2287">
        <w:rPr>
          <w:rFonts w:cstheme="minorHAnsi"/>
          <w:lang w:val="fr-BE" w:bidi="fa-IR"/>
        </w:rPr>
        <w:t xml:space="preserve"> les hypocrites se trouvant dans le</w:t>
      </w:r>
      <w:r w:rsidR="00454C0A">
        <w:rPr>
          <w:rFonts w:cstheme="minorHAnsi"/>
          <w:lang w:val="fr-BE" w:bidi="fa-IR"/>
        </w:rPr>
        <w:t xml:space="preserve">s ténèbres - hommes et femmes - </w:t>
      </w:r>
      <w:r w:rsidR="00721A86" w:rsidRPr="00CE2287">
        <w:rPr>
          <w:rFonts w:cstheme="minorHAnsi"/>
          <w:lang w:val="fr-BE" w:bidi="fa-IR"/>
        </w:rPr>
        <w:t xml:space="preserve">diront aux croyants et aux croyantes de tourner leurs regards vers eux afin que leurs visages illuminent le lieu où ils se trouvent, ou de les attendre afin qu’ils reçoivent un peu de leur lumière. </w:t>
      </w:r>
    </w:p>
    <w:p w14:paraId="677C372F" w14:textId="63B2D853" w:rsidR="00721A86" w:rsidRPr="00CE2287" w:rsidRDefault="00D13ABA" w:rsidP="00D13ABA">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 xml:space="preserve">Il ressort de ces versets que le </w:t>
      </w:r>
      <w:r w:rsidR="00EA1D81">
        <w:rPr>
          <w:rFonts w:cstheme="minorHAnsi"/>
          <w:lang w:val="fr-BE" w:bidi="fa-IR"/>
        </w:rPr>
        <w:t>P</w:t>
      </w:r>
      <w:r w:rsidR="00721A86" w:rsidRPr="00CE2287">
        <w:rPr>
          <w:rFonts w:cstheme="minorHAnsi"/>
          <w:lang w:val="fr-BE" w:bidi="fa-IR"/>
        </w:rPr>
        <w:t>aradis est comme une ville entourée d'un haut mur et d'une porte. Le côté intérieur de cette barrière qui fait face au Paradis contient la miséricorde et la félicité</w:t>
      </w:r>
      <w:r w:rsidR="005C7003">
        <w:rPr>
          <w:rFonts w:cstheme="minorHAnsi"/>
          <w:lang w:val="fr-BE" w:bidi="fa-IR"/>
        </w:rPr>
        <w:t>.</w:t>
      </w:r>
      <w:r w:rsidRPr="00CE2287">
        <w:rPr>
          <w:rFonts w:cstheme="minorHAnsi"/>
          <w:lang w:val="fr-BE" w:bidi="fa-IR"/>
        </w:rPr>
        <w:t xml:space="preserve"> </w:t>
      </w:r>
      <w:r w:rsidR="005C7003">
        <w:rPr>
          <w:rFonts w:cstheme="minorHAnsi"/>
          <w:lang w:val="fr-BE" w:bidi="fa-IR"/>
        </w:rPr>
        <w:t>Q</w:t>
      </w:r>
      <w:r w:rsidR="00721A86" w:rsidRPr="00CE2287">
        <w:rPr>
          <w:rFonts w:cstheme="minorHAnsi"/>
          <w:lang w:val="fr-BE" w:bidi="fa-IR"/>
        </w:rPr>
        <w:t xml:space="preserve">uant au côté extérieur de la barrière qui est du côté de l’Enfer, il contient les malheurs et le supplice. </w:t>
      </w:r>
    </w:p>
    <w:p w14:paraId="235DF139" w14:textId="6EBC31DE" w:rsidR="00721A86" w:rsidRPr="00CE2287" w:rsidRDefault="00D13ABA" w:rsidP="00D13ABA">
      <w:pPr>
        <w:tabs>
          <w:tab w:val="left" w:pos="1380"/>
        </w:tabs>
        <w:jc w:val="both"/>
        <w:rPr>
          <w:rFonts w:cstheme="minorHAnsi"/>
          <w:lang w:val="fr-BE" w:bidi="fa-IR"/>
        </w:rPr>
      </w:pPr>
      <w:r w:rsidRPr="00CE2287">
        <w:rPr>
          <w:rFonts w:cstheme="minorHAnsi"/>
          <w:lang w:val="fr-BE" w:bidi="fa-IR"/>
        </w:rPr>
        <w:t xml:space="preserve">3- </w:t>
      </w:r>
      <w:r w:rsidR="00721A86" w:rsidRPr="00CE2287">
        <w:rPr>
          <w:rFonts w:cstheme="minorHAnsi"/>
          <w:lang w:val="fr-BE" w:bidi="fa-IR"/>
        </w:rPr>
        <w:t xml:space="preserve">Il semble que la barrière qui se trouve entre les croyants et les hypocrites au </w:t>
      </w:r>
      <w:r w:rsidR="00EA1D81">
        <w:rPr>
          <w:rFonts w:cstheme="minorHAnsi"/>
          <w:lang w:val="fr-BE" w:bidi="fa-IR"/>
        </w:rPr>
        <w:t>P</w:t>
      </w:r>
      <w:r w:rsidR="00721A86" w:rsidRPr="00CE2287">
        <w:rPr>
          <w:rFonts w:cstheme="minorHAnsi"/>
          <w:lang w:val="fr-BE" w:bidi="fa-IR"/>
        </w:rPr>
        <w:t xml:space="preserve">aradis a pour but de permettre aux hypocrites de revoir les meilleures conditions dans lesquelles les croyants vivent au </w:t>
      </w:r>
      <w:r w:rsidR="00EA1D81">
        <w:rPr>
          <w:rFonts w:cstheme="minorHAnsi"/>
          <w:lang w:val="fr-BE" w:bidi="fa-IR"/>
        </w:rPr>
        <w:t>P</w:t>
      </w:r>
      <w:r w:rsidR="00454C0A">
        <w:rPr>
          <w:rFonts w:cstheme="minorHAnsi"/>
          <w:lang w:val="fr-BE" w:bidi="fa-IR"/>
        </w:rPr>
        <w:t xml:space="preserve">aradis afin de se blâmer et de </w:t>
      </w:r>
      <w:r w:rsidR="00721A86" w:rsidRPr="00CE2287">
        <w:rPr>
          <w:rFonts w:cstheme="minorHAnsi"/>
          <w:lang w:val="fr-BE" w:bidi="fa-IR"/>
        </w:rPr>
        <w:t xml:space="preserve">regretter, ou la barrière a été posée à cette place afin de permettre à certaines personnes qui ont moins de péchés de la traverser et d'entrer au </w:t>
      </w:r>
      <w:r w:rsidR="00EA1D81">
        <w:rPr>
          <w:rFonts w:cstheme="minorHAnsi"/>
          <w:lang w:val="fr-BE" w:bidi="fa-IR"/>
        </w:rPr>
        <w:t>P</w:t>
      </w:r>
      <w:r w:rsidR="00721A86" w:rsidRPr="00CE2287">
        <w:rPr>
          <w:rFonts w:cstheme="minorHAnsi"/>
          <w:lang w:val="fr-BE" w:bidi="fa-IR"/>
        </w:rPr>
        <w:t>aradis à la fin de leur période d’incarcération ou de l’épuisement du châtiment.</w:t>
      </w:r>
      <w:r w:rsidRPr="00CE2287">
        <w:rPr>
          <w:rStyle w:val="Appelnotedebasdep"/>
          <w:rFonts w:cstheme="minorHAnsi"/>
          <w:lang w:val="fr-BE" w:bidi="fa-IR"/>
        </w:rPr>
        <w:footnoteReference w:id="11"/>
      </w:r>
    </w:p>
    <w:p w14:paraId="0BF6F85C" w14:textId="77777777" w:rsidR="00F7443F" w:rsidRDefault="00F7443F" w:rsidP="00F7443F">
      <w:pPr>
        <w:rPr>
          <w:rFonts w:cstheme="minorHAnsi"/>
          <w:lang w:val="fr-BE" w:bidi="fa-IR"/>
        </w:rPr>
      </w:pPr>
    </w:p>
    <w:p w14:paraId="74E0C92D" w14:textId="77777777" w:rsidR="00F7443F" w:rsidRDefault="00F7443F" w:rsidP="00F7443F">
      <w:pPr>
        <w:rPr>
          <w:rFonts w:cstheme="minorHAnsi"/>
          <w:i/>
          <w:iCs/>
          <w:lang w:bidi="fa-IR"/>
        </w:rPr>
      </w:pPr>
    </w:p>
    <w:p w14:paraId="50095C0D" w14:textId="77777777" w:rsidR="003C32B0" w:rsidRDefault="003C32B0" w:rsidP="00F7443F">
      <w:pPr>
        <w:rPr>
          <w:rFonts w:cstheme="minorHAnsi"/>
          <w:i/>
          <w:iCs/>
          <w:lang w:bidi="fa-IR"/>
        </w:rPr>
      </w:pPr>
    </w:p>
    <w:p w14:paraId="0557C644" w14:textId="77777777" w:rsidR="003C32B0" w:rsidRDefault="003C32B0" w:rsidP="00F7443F">
      <w:pPr>
        <w:rPr>
          <w:rFonts w:cstheme="minorHAnsi"/>
          <w:i/>
          <w:iCs/>
          <w:lang w:bidi="fa-IR"/>
        </w:rPr>
      </w:pPr>
    </w:p>
    <w:p w14:paraId="108BC970" w14:textId="0C42846D" w:rsidR="003C32B0" w:rsidRDefault="003C32B0" w:rsidP="003C32B0">
      <w:pPr>
        <w:jc w:val="right"/>
        <w:rPr>
          <w:rFonts w:cstheme="minorHAnsi"/>
          <w:i/>
          <w:iCs/>
          <w:lang w:bidi="fa-IR"/>
        </w:rPr>
      </w:pPr>
      <w:proofErr w:type="spellStart"/>
      <w:r w:rsidRPr="00D52E20">
        <w:rPr>
          <w:rFonts w:cs="KFGQPC Uthmanic Script HAFS"/>
          <w:color w:val="000000"/>
          <w:sz w:val="36"/>
          <w:szCs w:val="36"/>
          <w:shd w:val="clear" w:color="auto" w:fill="FFFFFF"/>
          <w:rtl/>
        </w:rPr>
        <w:t>أَلَمۡ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يَأۡنِ</w:t>
      </w:r>
      <w:proofErr w:type="spellEnd"/>
      <w:r w:rsidRPr="00D52E20">
        <w:rPr>
          <w:rFonts w:cs="KFGQPC Uthmanic Script HAFS"/>
          <w:color w:val="000000"/>
          <w:sz w:val="36"/>
          <w:szCs w:val="36"/>
          <w:shd w:val="clear" w:color="auto" w:fill="FFFFFF"/>
          <w:rtl/>
        </w:rPr>
        <w:t xml:space="preserve"> لِلَّذِينَ </w:t>
      </w:r>
      <w:proofErr w:type="spellStart"/>
      <w:r w:rsidRPr="00D52E20">
        <w:rPr>
          <w:rFonts w:cs="KFGQPC Uthmanic Script HAFS"/>
          <w:color w:val="000000"/>
          <w:sz w:val="36"/>
          <w:szCs w:val="36"/>
          <w:shd w:val="clear" w:color="auto" w:fill="FFFFFF"/>
          <w:rtl/>
        </w:rPr>
        <w:t>ءَامَنُوٓاْ</w:t>
      </w:r>
      <w:proofErr w:type="spellEnd"/>
      <w:r w:rsidRPr="00D52E20">
        <w:rPr>
          <w:rFonts w:cs="KFGQPC Uthmanic Script HAFS"/>
          <w:color w:val="000000"/>
          <w:sz w:val="36"/>
          <w:szCs w:val="36"/>
          <w:shd w:val="clear" w:color="auto" w:fill="FFFFFF"/>
          <w:rtl/>
        </w:rPr>
        <w:t xml:space="preserve"> أَن </w:t>
      </w:r>
      <w:proofErr w:type="spellStart"/>
      <w:r w:rsidRPr="00D52E20">
        <w:rPr>
          <w:rFonts w:cs="KFGQPC Uthmanic Script HAFS"/>
          <w:color w:val="000000"/>
          <w:sz w:val="36"/>
          <w:szCs w:val="36"/>
          <w:shd w:val="clear" w:color="auto" w:fill="FFFFFF"/>
          <w:rtl/>
        </w:rPr>
        <w:t>تَخۡشَعَ</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قُلُوبُهُمۡ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لِذِكۡرِ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وَمَا نَزَلَ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لۡحَقِّ</w:t>
      </w:r>
      <w:proofErr w:type="spellEnd"/>
      <w:r w:rsidRPr="00D52E20">
        <w:rPr>
          <w:rFonts w:cs="KFGQPC Uthmanic Script HAFS"/>
          <w:color w:val="000000"/>
          <w:sz w:val="36"/>
          <w:szCs w:val="36"/>
          <w:shd w:val="clear" w:color="auto" w:fill="FFFFFF"/>
          <w:rtl/>
        </w:rPr>
        <w:t xml:space="preserve"> وَلَا يَكُونُواْ </w:t>
      </w:r>
      <w:proofErr w:type="spellStart"/>
      <w:r w:rsidRPr="00D52E20">
        <w:rPr>
          <w:rFonts w:cs="KFGQPC Uthmanic Script HAFS"/>
          <w:color w:val="000000"/>
          <w:sz w:val="36"/>
          <w:szCs w:val="36"/>
          <w:shd w:val="clear" w:color="auto" w:fill="FFFFFF"/>
          <w:rtl/>
        </w:rPr>
        <w:t>كَ</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أُوتُواْ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لۡكِتَٰبَ</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قَبۡلُ</w:t>
      </w:r>
      <w:proofErr w:type="spellEnd"/>
      <w:r w:rsidRPr="00D52E20">
        <w:rPr>
          <w:rFonts w:cs="KFGQPC Uthmanic Script HAFS"/>
          <w:color w:val="000000"/>
          <w:sz w:val="36"/>
          <w:szCs w:val="36"/>
          <w:shd w:val="clear" w:color="auto" w:fill="FFFFFF"/>
          <w:rtl/>
        </w:rPr>
        <w:t xml:space="preserve"> فَطَالَ </w:t>
      </w:r>
      <w:proofErr w:type="spellStart"/>
      <w:r w:rsidRPr="00D52E20">
        <w:rPr>
          <w:rFonts w:cs="KFGQPC Uthmanic Script HAFS"/>
          <w:color w:val="000000"/>
          <w:sz w:val="36"/>
          <w:szCs w:val="36"/>
          <w:shd w:val="clear" w:color="auto" w:fill="FFFFFF"/>
          <w:rtl/>
        </w:rPr>
        <w:t>عَلَيۡهِمُ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لۡأَمَدُ</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فَقَسَتۡ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قُلُوبُهُمۡۖ</w:t>
      </w:r>
      <w:proofErr w:type="spellEnd"/>
      <w:r w:rsidRPr="00D52E20">
        <w:rPr>
          <w:rFonts w:cs="KFGQPC Uthmanic Script HAFS"/>
          <w:color w:val="000000"/>
          <w:sz w:val="36"/>
          <w:szCs w:val="36"/>
          <w:shd w:val="clear" w:color="auto" w:fill="FFFFFF"/>
          <w:rtl/>
        </w:rPr>
        <w:t xml:space="preserve"> وَكَثِيرٞ </w:t>
      </w:r>
      <w:proofErr w:type="spellStart"/>
      <w:r w:rsidRPr="00D52E20">
        <w:rPr>
          <w:rFonts w:cs="KFGQPC Uthmanic Script HAFS"/>
          <w:color w:val="000000"/>
          <w:sz w:val="36"/>
          <w:szCs w:val="36"/>
          <w:shd w:val="clear" w:color="auto" w:fill="FFFFFF"/>
          <w:rtl/>
        </w:rPr>
        <w:t>مِّنۡهُمۡ</w:t>
      </w:r>
      <w:proofErr w:type="spellEnd"/>
      <w:r w:rsidRPr="00D52E20">
        <w:rPr>
          <w:rFonts w:cs="KFGQPC Uthmanic Script HAFS"/>
          <w:color w:val="000000"/>
          <w:sz w:val="36"/>
          <w:szCs w:val="36"/>
          <w:shd w:val="clear" w:color="auto" w:fill="FFFFFF"/>
          <w:rtl/>
        </w:rPr>
        <w:t xml:space="preserve"> فَٰسِقُونَ١٦</w:t>
      </w:r>
    </w:p>
    <w:p w14:paraId="22EF5BF9" w14:textId="77777777" w:rsidR="00F7443F" w:rsidRDefault="00F7443F" w:rsidP="00F7443F">
      <w:pPr>
        <w:rPr>
          <w:rFonts w:cstheme="minorHAnsi"/>
          <w:i/>
          <w:iCs/>
          <w:lang w:bidi="fa-IR"/>
        </w:rPr>
      </w:pPr>
    </w:p>
    <w:p w14:paraId="0BF8AA59" w14:textId="7F4948B3" w:rsidR="00721A86" w:rsidRPr="00F7443F" w:rsidRDefault="00F7443F" w:rsidP="00F7443F">
      <w:pPr>
        <w:rPr>
          <w:rFonts w:cstheme="minorHAnsi"/>
          <w:b/>
          <w:bCs/>
          <w:i/>
          <w:iCs/>
          <w:sz w:val="20"/>
          <w:szCs w:val="20"/>
          <w:lang w:bidi="fa-IR"/>
        </w:rPr>
      </w:pPr>
      <w:r w:rsidRPr="00F7443F">
        <w:rPr>
          <w:rFonts w:cstheme="minorHAnsi"/>
          <w:b/>
          <w:bCs/>
          <w:i/>
          <w:iCs/>
          <w:sz w:val="20"/>
          <w:szCs w:val="20"/>
          <w:lang w:bidi="fa-IR"/>
        </w:rPr>
        <w:t xml:space="preserve">16- </w:t>
      </w:r>
      <w:r w:rsidR="00721A86" w:rsidRPr="00F7443F">
        <w:rPr>
          <w:rFonts w:cstheme="minorHAnsi"/>
          <w:b/>
          <w:bCs/>
          <w:i/>
          <w:iCs/>
          <w:sz w:val="20"/>
          <w:szCs w:val="20"/>
          <w:lang w:bidi="fa-IR"/>
        </w:rPr>
        <w:t>Le moment n’est-il pas venu pour ceux qui ont cru, que leurs cœurs s’humilient à l’évocation d’Allah et devant ce qui est descendu de la vérité [le Coran] ? Et de ne point être pareils à ceux qui ont reçu le Livre avant eux. Ceux-ci trouvèrent le temps assez long et leurs cœurs s’endurcirent, et beaucoup d’entre eux sont pervers.</w:t>
      </w:r>
    </w:p>
    <w:p w14:paraId="369E453E" w14:textId="77777777" w:rsidR="00D13ABA" w:rsidRPr="00CE2287" w:rsidRDefault="00D13ABA" w:rsidP="00721A86">
      <w:pPr>
        <w:tabs>
          <w:tab w:val="left" w:pos="1380"/>
        </w:tabs>
        <w:rPr>
          <w:rFonts w:cstheme="minorHAnsi"/>
          <w:b/>
          <w:bCs/>
          <w:i/>
          <w:iCs/>
          <w:lang w:val="fr-BE" w:bidi="fa-IR"/>
        </w:rPr>
      </w:pPr>
    </w:p>
    <w:p w14:paraId="5E965351" w14:textId="77777777" w:rsidR="00494A3C" w:rsidRPr="00011122" w:rsidRDefault="00494A3C" w:rsidP="00494A3C">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49421499" w14:textId="77777777" w:rsidR="00D13ABA" w:rsidRPr="00CE2287" w:rsidRDefault="00D13ABA" w:rsidP="00721A86">
      <w:pPr>
        <w:tabs>
          <w:tab w:val="left" w:pos="1380"/>
        </w:tabs>
        <w:rPr>
          <w:rFonts w:cstheme="minorHAnsi"/>
          <w:b/>
          <w:bCs/>
          <w:i/>
          <w:iCs/>
          <w:lang w:val="fr-BE" w:bidi="fa-IR"/>
        </w:rPr>
      </w:pPr>
    </w:p>
    <w:p w14:paraId="227198FA" w14:textId="5F21D47F" w:rsidR="00721A86" w:rsidRPr="00CE2287" w:rsidRDefault="00721A86" w:rsidP="00721A86">
      <w:pPr>
        <w:tabs>
          <w:tab w:val="left" w:pos="1380"/>
        </w:tabs>
        <w:rPr>
          <w:rFonts w:cstheme="minorHAnsi"/>
          <w:lang w:val="fr-BE" w:bidi="fa-IR"/>
        </w:rPr>
      </w:pPr>
      <w:r w:rsidRPr="00CE2287">
        <w:rPr>
          <w:rFonts w:cstheme="minorHAnsi"/>
          <w:lang w:val="fr-BE" w:bidi="fa-IR"/>
        </w:rPr>
        <w:t xml:space="preserve">Il a été rapporté que les hypocrites de Médine venaient </w:t>
      </w:r>
      <w:r w:rsidR="005C7003">
        <w:rPr>
          <w:rFonts w:cstheme="minorHAnsi"/>
          <w:lang w:val="fr-BE" w:bidi="fa-IR"/>
        </w:rPr>
        <w:t>souvent voir</w:t>
      </w:r>
      <w:r w:rsidRPr="00CE2287">
        <w:rPr>
          <w:rFonts w:cstheme="minorHAnsi"/>
          <w:lang w:val="fr-BE" w:bidi="fa-IR"/>
        </w:rPr>
        <w:t xml:space="preserve"> Salman Farsi et lui demandaient de leur réciter les versets de la Torah</w:t>
      </w:r>
      <w:r w:rsidR="00EA1D81">
        <w:rPr>
          <w:rStyle w:val="Appelnotedebasdep"/>
          <w:rFonts w:cstheme="minorHAnsi"/>
          <w:lang w:val="fr-BE" w:bidi="fa-IR"/>
        </w:rPr>
        <w:footnoteReference w:id="12"/>
      </w:r>
      <w:r w:rsidRPr="00CE2287">
        <w:rPr>
          <w:rFonts w:cstheme="minorHAnsi"/>
          <w:lang w:val="fr-BE" w:bidi="fa-IR"/>
        </w:rPr>
        <w:t xml:space="preserve">, mais Salman récitait le Coran pour eux. C’est ainsi que le </w:t>
      </w:r>
      <w:r w:rsidRPr="00CE2287">
        <w:rPr>
          <w:rFonts w:cstheme="minorHAnsi"/>
          <w:lang w:val="fr-BE" w:bidi="fa-IR"/>
        </w:rPr>
        <w:lastRenderedPageBreak/>
        <w:t>verset ci-dessus a été révélé à cette occasion pour réprimander les hypocrites et les mettre en garde contre le cœur dur.</w:t>
      </w:r>
      <w:r w:rsidR="00D13ABA" w:rsidRPr="00CE2287">
        <w:rPr>
          <w:rStyle w:val="Appelnotedebasdep"/>
          <w:rFonts w:cstheme="minorHAnsi"/>
          <w:lang w:val="fr-BE" w:bidi="fa-IR"/>
        </w:rPr>
        <w:footnoteReference w:id="13"/>
      </w:r>
    </w:p>
    <w:p w14:paraId="22AF1B3E" w14:textId="77777777" w:rsidR="00D13ABA" w:rsidRDefault="00D13ABA" w:rsidP="00721A86">
      <w:pPr>
        <w:tabs>
          <w:tab w:val="left" w:pos="1380"/>
        </w:tabs>
        <w:rPr>
          <w:rFonts w:cstheme="minorHAnsi"/>
          <w:lang w:val="fr-BE" w:bidi="fa-IR"/>
        </w:rPr>
      </w:pPr>
    </w:p>
    <w:p w14:paraId="51EAD1BA" w14:textId="77777777" w:rsidR="00AD377F" w:rsidRPr="00CE2287" w:rsidRDefault="00AD377F" w:rsidP="00721A86">
      <w:pPr>
        <w:tabs>
          <w:tab w:val="left" w:pos="1380"/>
        </w:tabs>
        <w:rPr>
          <w:rFonts w:cstheme="minorHAnsi"/>
          <w:lang w:val="fr-BE" w:bidi="fa-IR"/>
        </w:rPr>
      </w:pPr>
    </w:p>
    <w:p w14:paraId="423769C7" w14:textId="4A7B4925" w:rsidR="00721A86" w:rsidRPr="00CE2287" w:rsidRDefault="00D13ABA" w:rsidP="00D13ABA">
      <w:pPr>
        <w:tabs>
          <w:tab w:val="left" w:pos="1380"/>
        </w:tabs>
        <w:jc w:val="both"/>
        <w:rPr>
          <w:rFonts w:cstheme="minorHAnsi"/>
          <w:lang w:val="fr-BE" w:bidi="fa-IR"/>
        </w:rPr>
      </w:pPr>
      <w:r w:rsidRPr="00CE2287">
        <w:rPr>
          <w:rFonts w:cstheme="minorHAnsi"/>
        </w:rPr>
        <w:t>1-</w:t>
      </w:r>
      <w:r w:rsidRPr="00CE2287">
        <w:rPr>
          <w:rFonts w:cstheme="minorHAnsi"/>
          <w:b/>
          <w:bCs/>
          <w:i/>
          <w:iCs/>
        </w:rPr>
        <w:t xml:space="preserve"> </w:t>
      </w:r>
      <w:r w:rsidR="00721A86" w:rsidRPr="00CE2287">
        <w:rPr>
          <w:rFonts w:cstheme="minorHAnsi"/>
          <w:lang w:val="fr-BE" w:bidi="fa-IR"/>
        </w:rPr>
        <w:t xml:space="preserve">Ce verset exhorte les croyants de faire en sorte que leurs cœurs s’humilient à l’évocation du nom d’Allah et devant ce qui est descendu de la vérité [le Coran]. </w:t>
      </w:r>
    </w:p>
    <w:p w14:paraId="62E1CAD6" w14:textId="2AEE0502" w:rsidR="00721A86" w:rsidRPr="00CE2287" w:rsidRDefault="00D13ABA" w:rsidP="00D13ABA">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Il ressort de ce verset que les Juifs et les chrétiens appliquèrent, pendant un certain temps, les enseignements du Livre</w:t>
      </w:r>
      <w:r w:rsidR="00580952">
        <w:rPr>
          <w:rFonts w:cstheme="minorHAnsi"/>
          <w:lang w:val="fr-BE" w:bidi="fa-IR"/>
        </w:rPr>
        <w:t>.</w:t>
      </w:r>
      <w:r w:rsidRPr="00CE2287">
        <w:rPr>
          <w:rFonts w:cstheme="minorHAnsi"/>
          <w:lang w:val="fr-BE" w:bidi="fa-IR"/>
        </w:rPr>
        <w:t xml:space="preserve"> </w:t>
      </w:r>
      <w:r w:rsidR="00580952">
        <w:rPr>
          <w:rFonts w:cstheme="minorHAnsi"/>
          <w:lang w:val="fr-BE" w:bidi="fa-IR"/>
        </w:rPr>
        <w:t>Puis</w:t>
      </w:r>
      <w:r w:rsidR="00721A86" w:rsidRPr="00CE2287">
        <w:rPr>
          <w:rFonts w:cstheme="minorHAnsi"/>
          <w:lang w:val="fr-BE" w:bidi="fa-IR"/>
        </w:rPr>
        <w:t xml:space="preserve"> ils trouvèrent le temps long, alors leurs cœurs se durcirent</w:t>
      </w:r>
      <w:r w:rsidRPr="00CE2287">
        <w:rPr>
          <w:rFonts w:cstheme="minorHAnsi"/>
          <w:lang w:val="fr-BE" w:bidi="fa-IR"/>
        </w:rPr>
        <w:t xml:space="preserve"> </w:t>
      </w:r>
      <w:r w:rsidR="00721A86" w:rsidRPr="00CE2287">
        <w:rPr>
          <w:rFonts w:cstheme="minorHAnsi"/>
          <w:lang w:val="fr-BE" w:bidi="fa-IR"/>
        </w:rPr>
        <w:t>; beaucoup d’entre eux ont transgressé les limites de leur religion. En effet, le temps assez long dont ce verset fait allusion,</w:t>
      </w:r>
      <w:r w:rsidR="00454C0A">
        <w:rPr>
          <w:rFonts w:cstheme="minorHAnsi"/>
          <w:lang w:val="fr-BE" w:bidi="fa-IR"/>
        </w:rPr>
        <w:t xml:space="preserve"> signifie soit qu'il y a eu une durée assez longue </w:t>
      </w:r>
      <w:r w:rsidR="00721A86" w:rsidRPr="00CE2287">
        <w:rPr>
          <w:rFonts w:cstheme="minorHAnsi"/>
          <w:lang w:val="fr-BE" w:bidi="fa-IR"/>
        </w:rPr>
        <w:t>entre les juifs et les chrétiens et leurs prophètes, soit cela signifie la longue vie de ces personnes, qui s'accompagne de longs désirs qui conduisent à la négligence, soit cela indique une longue période pendant laquelle le châtiment n'a pas été descendu</w:t>
      </w:r>
      <w:r w:rsidR="00580952">
        <w:rPr>
          <w:rFonts w:cstheme="minorHAnsi"/>
          <w:lang w:val="fr-BE" w:bidi="fa-IR"/>
        </w:rPr>
        <w:t>.</w:t>
      </w:r>
      <w:r w:rsidRPr="00CE2287">
        <w:rPr>
          <w:rFonts w:cstheme="minorHAnsi"/>
          <w:lang w:val="fr-BE" w:bidi="fa-IR"/>
        </w:rPr>
        <w:t xml:space="preserve"> </w:t>
      </w:r>
      <w:r w:rsidR="00580952">
        <w:rPr>
          <w:rFonts w:cstheme="minorHAnsi"/>
          <w:lang w:val="fr-BE" w:bidi="fa-IR"/>
        </w:rPr>
        <w:t>Bien entendu</w:t>
      </w:r>
      <w:r w:rsidR="00721A86" w:rsidRPr="00CE2287">
        <w:rPr>
          <w:rFonts w:cstheme="minorHAnsi"/>
          <w:lang w:val="fr-BE" w:bidi="fa-IR"/>
        </w:rPr>
        <w:t xml:space="preserve"> il n'y a aucun problème à ce que toutes ces significations indiquent le sens du verset. </w:t>
      </w:r>
    </w:p>
    <w:p w14:paraId="0B2F61E4" w14:textId="63E268DB" w:rsidR="00721A86" w:rsidRPr="00CE2287" w:rsidRDefault="003B32BF" w:rsidP="00D13ABA">
      <w:pPr>
        <w:tabs>
          <w:tab w:val="left" w:pos="1380"/>
        </w:tabs>
        <w:jc w:val="both"/>
        <w:rPr>
          <w:rFonts w:cstheme="minorHAnsi"/>
          <w:lang w:val="fr-BE" w:bidi="fa-IR"/>
        </w:rPr>
      </w:pPr>
      <w:r w:rsidRPr="00CE2287">
        <w:rPr>
          <w:rFonts w:cstheme="minorHAnsi"/>
          <w:lang w:val="fr-BE" w:bidi="fa-IR"/>
        </w:rPr>
        <w:t>3</w:t>
      </w:r>
      <w:r w:rsidR="00D13ABA" w:rsidRPr="00CE2287">
        <w:rPr>
          <w:rFonts w:cstheme="minorHAnsi"/>
          <w:lang w:val="fr-BE" w:bidi="fa-IR"/>
        </w:rPr>
        <w:t xml:space="preserve">- </w:t>
      </w:r>
      <w:r w:rsidR="00721A86" w:rsidRPr="00CE2287">
        <w:rPr>
          <w:rFonts w:cstheme="minorHAnsi"/>
          <w:lang w:val="fr-BE" w:bidi="fa-IR"/>
        </w:rPr>
        <w:t>Il ressort de ce verset que l’intervalle d’un temps assez long entre le peuple et les guides divins ou entre le peuple et tout ce qui est une source d'éveil et de rappel pour eux provoque la négligence et l'endurcissement du cœur, dont le résultat serait la désobéissance et le péché.</w:t>
      </w:r>
      <w:r w:rsidR="00D13ABA" w:rsidRPr="00CE2287">
        <w:rPr>
          <w:rStyle w:val="Appelnotedebasdep"/>
          <w:rFonts w:cstheme="minorHAnsi"/>
          <w:lang w:val="fr-BE" w:bidi="fa-IR"/>
        </w:rPr>
        <w:footnoteReference w:id="14"/>
      </w:r>
      <w:r w:rsidR="00721A86" w:rsidRPr="00CE2287">
        <w:rPr>
          <w:rFonts w:cstheme="minorHAnsi"/>
          <w:lang w:val="fr-BE" w:bidi="fa-IR"/>
        </w:rPr>
        <w:t xml:space="preserve"> </w:t>
      </w:r>
    </w:p>
    <w:p w14:paraId="33CB1BC1" w14:textId="77777777" w:rsidR="00721A86" w:rsidRDefault="00721A86" w:rsidP="00721A86">
      <w:pPr>
        <w:tabs>
          <w:tab w:val="left" w:pos="1380"/>
        </w:tabs>
        <w:rPr>
          <w:rFonts w:cstheme="minorHAnsi"/>
          <w:lang w:val="fr-BE" w:bidi="fa-IR"/>
        </w:rPr>
      </w:pPr>
    </w:p>
    <w:p w14:paraId="1B94BFE6" w14:textId="77777777" w:rsidR="00F7443F" w:rsidRDefault="00F7443F" w:rsidP="00721A86">
      <w:pPr>
        <w:tabs>
          <w:tab w:val="left" w:pos="1380"/>
        </w:tabs>
        <w:rPr>
          <w:rFonts w:cstheme="minorHAnsi"/>
          <w:lang w:val="fr-BE" w:bidi="fa-IR"/>
        </w:rPr>
      </w:pPr>
    </w:p>
    <w:p w14:paraId="0AFA0ED1" w14:textId="77777777" w:rsidR="003C32B0" w:rsidRDefault="003C32B0" w:rsidP="00721A86">
      <w:pPr>
        <w:tabs>
          <w:tab w:val="left" w:pos="1380"/>
        </w:tabs>
        <w:rPr>
          <w:rFonts w:cstheme="minorHAnsi"/>
          <w:lang w:val="fr-BE" w:bidi="fa-IR"/>
        </w:rPr>
      </w:pPr>
    </w:p>
    <w:p w14:paraId="308004B6" w14:textId="798A208B" w:rsidR="003C32B0" w:rsidRDefault="003C32B0" w:rsidP="003C32B0">
      <w:pPr>
        <w:tabs>
          <w:tab w:val="left" w:pos="1380"/>
        </w:tabs>
        <w:jc w:val="right"/>
        <w:rPr>
          <w:rFonts w:cstheme="minorHAnsi"/>
          <w:lang w:val="fr-BE" w:bidi="fa-IR"/>
        </w:rPr>
      </w:pP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عۡلَمُوٓاْ</w:t>
      </w:r>
      <w:proofErr w:type="spellEnd"/>
      <w:r w:rsidRPr="00D52E20">
        <w:rPr>
          <w:rFonts w:cs="KFGQPC Uthmanic Script HAFS"/>
          <w:color w:val="000000"/>
          <w:sz w:val="36"/>
          <w:szCs w:val="36"/>
          <w:shd w:val="clear" w:color="auto" w:fill="FFFFFF"/>
          <w:rtl/>
        </w:rPr>
        <w:t xml:space="preserve"> أَنَّ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يُحۡيِ</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بَعۡدَ</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مَوۡتِهَاۚ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قَدۡ</w:t>
      </w:r>
      <w:proofErr w:type="spellEnd"/>
      <w:r w:rsidRPr="00D52E20">
        <w:rPr>
          <w:rFonts w:cs="KFGQPC Uthmanic Script HAFS"/>
          <w:color w:val="000000"/>
          <w:sz w:val="36"/>
          <w:szCs w:val="36"/>
          <w:shd w:val="clear" w:color="auto" w:fill="FFFFFF"/>
          <w:rtl/>
        </w:rPr>
        <w:t xml:space="preserve"> بَيَّنَّا لَكُمُ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لۡأٓيَٰتِ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لَعَلَّكُمۡ</w:t>
      </w:r>
      <w:proofErr w:type="spellEnd"/>
      <w:r w:rsidRPr="00D52E20">
        <w:rPr>
          <w:rFonts w:cs="KFGQPC Uthmanic Script HAFS"/>
          <w:color w:val="000000"/>
          <w:sz w:val="36"/>
          <w:szCs w:val="36"/>
          <w:shd w:val="clear" w:color="auto" w:fill="FFFFFF"/>
          <w:rtl/>
        </w:rPr>
        <w:t xml:space="preserve"> تَعۡقِلُونَ١٧ إِنَّ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لۡمُصَّدِّقِينَ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لۡمُصَّدِّقَٰتِ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وَأَقۡرَضُواْ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قَرۡضًا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حَسَنٗا</w:t>
      </w:r>
      <w:proofErr w:type="spellEnd"/>
      <w:r w:rsidRPr="00D52E20">
        <w:rPr>
          <w:rFonts w:cs="KFGQPC Uthmanic Script HAFS"/>
          <w:color w:val="000000"/>
          <w:sz w:val="36"/>
          <w:szCs w:val="36"/>
          <w:shd w:val="clear" w:color="auto" w:fill="FFFFFF"/>
          <w:rtl/>
        </w:rPr>
        <w:t xml:space="preserve"> يُضَٰعَفُ </w:t>
      </w:r>
      <w:proofErr w:type="spellStart"/>
      <w:r w:rsidRPr="00D52E20">
        <w:rPr>
          <w:rFonts w:cs="KFGQPC Uthmanic Script HAFS"/>
          <w:color w:val="000000"/>
          <w:sz w:val="36"/>
          <w:szCs w:val="36"/>
          <w:shd w:val="clear" w:color="auto" w:fill="FFFFFF"/>
          <w:rtl/>
        </w:rPr>
        <w:t>لَهُمۡ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وَلَهُمۡ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أَجۡر</w:t>
      </w:r>
      <w:proofErr w:type="spellEnd"/>
      <w:r w:rsidRPr="00D52E20">
        <w:rPr>
          <w:rFonts w:cs="KFGQPC Uthmanic Script HAFS"/>
          <w:color w:val="000000"/>
          <w:sz w:val="36"/>
          <w:szCs w:val="36"/>
          <w:shd w:val="clear" w:color="auto" w:fill="FFFFFF"/>
          <w:rtl/>
        </w:rPr>
        <w:t>ٞ كَرِيمٞ١٨</w:t>
      </w:r>
    </w:p>
    <w:p w14:paraId="101E3862" w14:textId="77777777" w:rsidR="00F7443F" w:rsidRDefault="00F7443F" w:rsidP="00F7443F">
      <w:pPr>
        <w:rPr>
          <w:rFonts w:cstheme="minorHAnsi"/>
          <w:i/>
          <w:iCs/>
          <w:lang w:bidi="fa-IR"/>
        </w:rPr>
      </w:pPr>
    </w:p>
    <w:p w14:paraId="5C3C6BC0" w14:textId="2474197A" w:rsidR="00F7443F" w:rsidRPr="00F7443F" w:rsidRDefault="00F7443F" w:rsidP="00F7443F">
      <w:pPr>
        <w:rPr>
          <w:rFonts w:cstheme="minorHAnsi"/>
          <w:b/>
          <w:bCs/>
          <w:i/>
          <w:iCs/>
          <w:sz w:val="20"/>
          <w:szCs w:val="20"/>
          <w:lang w:bidi="fa-IR"/>
        </w:rPr>
      </w:pPr>
      <w:r w:rsidRPr="00F7443F">
        <w:rPr>
          <w:rFonts w:cstheme="minorHAnsi"/>
          <w:b/>
          <w:bCs/>
          <w:i/>
          <w:iCs/>
          <w:sz w:val="20"/>
          <w:szCs w:val="20"/>
          <w:lang w:bidi="fa-IR"/>
        </w:rPr>
        <w:t xml:space="preserve">17- </w:t>
      </w:r>
      <w:r w:rsidR="00721A86" w:rsidRPr="00F7443F">
        <w:rPr>
          <w:rFonts w:cstheme="minorHAnsi"/>
          <w:b/>
          <w:bCs/>
          <w:i/>
          <w:iCs/>
          <w:sz w:val="20"/>
          <w:szCs w:val="20"/>
          <w:lang w:bidi="fa-IR"/>
        </w:rPr>
        <w:t xml:space="preserve">Sachez qu’Allah redonne la vie à la terre une fois morte. Certes, Nous vous avons exposé les preuves clairement afin que vous raisonniez. </w:t>
      </w:r>
    </w:p>
    <w:p w14:paraId="6E4E0E75" w14:textId="0CB2839E" w:rsidR="00721A86" w:rsidRPr="00F7443F" w:rsidRDefault="00F7443F" w:rsidP="00F7443F">
      <w:pPr>
        <w:rPr>
          <w:rFonts w:cstheme="minorHAnsi"/>
          <w:b/>
          <w:bCs/>
          <w:i/>
          <w:iCs/>
          <w:sz w:val="20"/>
          <w:szCs w:val="20"/>
          <w:lang w:bidi="fa-IR"/>
        </w:rPr>
      </w:pPr>
      <w:r w:rsidRPr="00F7443F">
        <w:rPr>
          <w:rFonts w:cstheme="minorHAnsi"/>
          <w:b/>
          <w:bCs/>
          <w:i/>
          <w:iCs/>
          <w:sz w:val="20"/>
          <w:szCs w:val="20"/>
          <w:lang w:bidi="fa-IR"/>
        </w:rPr>
        <w:t xml:space="preserve">18- </w:t>
      </w:r>
      <w:r w:rsidR="00721A86" w:rsidRPr="00F7443F">
        <w:rPr>
          <w:rFonts w:cstheme="minorHAnsi"/>
          <w:b/>
          <w:bCs/>
          <w:i/>
          <w:iCs/>
          <w:sz w:val="20"/>
          <w:szCs w:val="20"/>
          <w:lang w:bidi="fa-IR"/>
        </w:rPr>
        <w:t>Ceux et celles qui font la charité et qui ont fait à Allah un prêt sincère, cela leur sera multiplié et ils auront une généreuse récompense.</w:t>
      </w:r>
    </w:p>
    <w:p w14:paraId="4C19A54F" w14:textId="77777777" w:rsidR="00D23AB0" w:rsidRPr="00CE2287" w:rsidRDefault="00D23AB0" w:rsidP="00D23AB0">
      <w:pPr>
        <w:rPr>
          <w:rFonts w:cstheme="minorHAnsi"/>
          <w:b/>
          <w:bCs/>
          <w:i/>
          <w:iCs/>
        </w:rPr>
      </w:pPr>
    </w:p>
    <w:p w14:paraId="29A707BE" w14:textId="457D9E45" w:rsidR="00721A86" w:rsidRPr="00CE2287" w:rsidRDefault="00D23AB0" w:rsidP="00D23AB0">
      <w:pPr>
        <w:tabs>
          <w:tab w:val="left" w:pos="1380"/>
        </w:tabs>
        <w:jc w:val="both"/>
        <w:rPr>
          <w:rFonts w:cstheme="minorHAnsi"/>
          <w:lang w:val="fr-BE" w:bidi="fa-IR"/>
        </w:rPr>
      </w:pPr>
      <w:r w:rsidRPr="00CE2287">
        <w:rPr>
          <w:rFonts w:cstheme="minorHAnsi"/>
          <w:lang w:val="fr-BE" w:bidi="fa-IR"/>
        </w:rPr>
        <w:t xml:space="preserve">1- </w:t>
      </w:r>
      <w:r w:rsidR="00721A86" w:rsidRPr="00CE2287">
        <w:rPr>
          <w:rFonts w:cstheme="minorHAnsi"/>
          <w:lang w:val="fr-BE" w:bidi="fa-IR"/>
        </w:rPr>
        <w:t xml:space="preserve">Dans certains </w:t>
      </w:r>
      <w:r w:rsidRPr="00CE2287">
        <w:rPr>
          <w:rFonts w:cstheme="minorHAnsi"/>
          <w:lang w:val="fr-BE" w:bidi="fa-IR"/>
        </w:rPr>
        <w:t>récit</w:t>
      </w:r>
      <w:r w:rsidR="00721A86" w:rsidRPr="00CE2287">
        <w:rPr>
          <w:rFonts w:cstheme="minorHAnsi"/>
          <w:lang w:val="fr-BE" w:bidi="fa-IR"/>
        </w:rPr>
        <w:t>s, il est rapporté de l'Imam</w:t>
      </w:r>
      <w:r w:rsidRPr="00CE2287">
        <w:rPr>
          <w:rFonts w:cstheme="minorHAnsi"/>
          <w:lang w:val="fr-BE" w:bidi="fa-IR"/>
        </w:rPr>
        <w:t xml:space="preserve"> </w:t>
      </w:r>
      <w:r w:rsidRPr="00CE2287">
        <w:rPr>
          <w:rFonts w:cstheme="minorHAnsi"/>
          <w:lang w:eastAsia="fr-FR" w:bidi="fr-FR"/>
        </w:rPr>
        <w:t>as-</w:t>
      </w:r>
      <w:proofErr w:type="spellStart"/>
      <w:r w:rsidRPr="00CE2287">
        <w:rPr>
          <w:rFonts w:cstheme="minorHAnsi"/>
          <w:lang w:eastAsia="fr-FR" w:bidi="fr-FR"/>
        </w:rPr>
        <w:t>Sàdiq</w:t>
      </w:r>
      <w:proofErr w:type="spellEnd"/>
      <w:r w:rsidRPr="00CE2287">
        <w:rPr>
          <w:rFonts w:cstheme="minorHAnsi"/>
          <w:lang w:eastAsia="fr-FR" w:bidi="fr-FR"/>
        </w:rPr>
        <w:t xml:space="preserve"> (a)</w:t>
      </w:r>
      <w:r w:rsidR="00721A86" w:rsidRPr="00CE2287">
        <w:rPr>
          <w:rFonts w:cstheme="minorHAnsi"/>
          <w:lang w:val="fr-BE" w:bidi="fa-IR"/>
        </w:rPr>
        <w:t xml:space="preserve"> que ce verset indique la renaissance de la terre au moyen de la justice après qu’elle soit remplie par l'injustice.</w:t>
      </w:r>
      <w:r w:rsidRPr="00CE2287">
        <w:rPr>
          <w:rStyle w:val="Appelnotedebasdep"/>
          <w:rFonts w:cstheme="minorHAnsi"/>
          <w:lang w:val="fr-BE" w:bidi="fa-IR"/>
        </w:rPr>
        <w:footnoteReference w:id="15"/>
      </w:r>
    </w:p>
    <w:p w14:paraId="07E0D566" w14:textId="0CF33198" w:rsidR="00721A86" w:rsidRPr="00CE2287" w:rsidRDefault="00D23AB0" w:rsidP="00D23AB0">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 xml:space="preserve">Et dans un autre </w:t>
      </w:r>
      <w:r w:rsidRPr="00CE2287">
        <w:rPr>
          <w:rFonts w:cstheme="minorHAnsi"/>
          <w:lang w:val="fr-BE" w:bidi="fa-IR"/>
        </w:rPr>
        <w:t>récit</w:t>
      </w:r>
      <w:r w:rsidR="00721A86" w:rsidRPr="00CE2287">
        <w:rPr>
          <w:rFonts w:cstheme="minorHAnsi"/>
          <w:lang w:val="fr-BE" w:bidi="fa-IR"/>
        </w:rPr>
        <w:t xml:space="preserve"> de l'Imam </w:t>
      </w:r>
      <w:r w:rsidRPr="00CE2287">
        <w:rPr>
          <w:rFonts w:cstheme="minorHAnsi"/>
          <w:lang w:val="fr-BE" w:bidi="fa-IR"/>
        </w:rPr>
        <w:t>al-</w:t>
      </w:r>
      <w:proofErr w:type="spellStart"/>
      <w:r w:rsidR="00721A86" w:rsidRPr="00CE2287">
        <w:rPr>
          <w:rFonts w:cstheme="minorHAnsi"/>
          <w:lang w:val="fr-BE" w:bidi="fa-IR"/>
        </w:rPr>
        <w:t>B</w:t>
      </w:r>
      <w:r w:rsidRPr="00CE2287">
        <w:rPr>
          <w:rFonts w:cstheme="minorHAnsi"/>
          <w:lang w:val="fr-BE" w:bidi="fa-IR"/>
        </w:rPr>
        <w:t>à</w:t>
      </w:r>
      <w:r w:rsidR="00721A86" w:rsidRPr="00CE2287">
        <w:rPr>
          <w:rFonts w:cstheme="minorHAnsi"/>
          <w:lang w:val="fr-BE" w:bidi="fa-IR"/>
        </w:rPr>
        <w:t>qir</w:t>
      </w:r>
      <w:proofErr w:type="spellEnd"/>
      <w:r w:rsidRPr="00CE2287">
        <w:rPr>
          <w:rFonts w:cstheme="minorHAnsi"/>
          <w:lang w:val="fr-BE" w:bidi="fa-IR"/>
        </w:rPr>
        <w:t xml:space="preserve"> (a)</w:t>
      </w:r>
      <w:r w:rsidR="00721A86" w:rsidRPr="00CE2287">
        <w:rPr>
          <w:rFonts w:cstheme="minorHAnsi"/>
          <w:lang w:val="fr-BE" w:bidi="fa-IR"/>
        </w:rPr>
        <w:t>, il est rapporté que le verset indique que la terre meurt à cause de l'incrédulité des gens, et l’</w:t>
      </w:r>
      <w:r w:rsidRPr="00CE2287">
        <w:rPr>
          <w:rFonts w:cstheme="minorHAnsi"/>
          <w:lang w:val="fr-BE" w:bidi="fa-IR"/>
        </w:rPr>
        <w:t>I</w:t>
      </w:r>
      <w:r w:rsidR="00721A86" w:rsidRPr="00CE2287">
        <w:rPr>
          <w:rFonts w:cstheme="minorHAnsi"/>
          <w:lang w:val="fr-BE" w:bidi="fa-IR"/>
        </w:rPr>
        <w:t xml:space="preserve">mam </w:t>
      </w:r>
      <w:r w:rsidRPr="00CE2287">
        <w:rPr>
          <w:rFonts w:cstheme="minorHAnsi"/>
          <w:lang w:val="fr-BE" w:bidi="fa-IR"/>
        </w:rPr>
        <w:t>al-</w:t>
      </w:r>
      <w:r w:rsidR="00721A86" w:rsidRPr="00CE2287">
        <w:rPr>
          <w:rFonts w:cstheme="minorHAnsi"/>
          <w:lang w:val="fr-BE" w:bidi="fa-IR"/>
        </w:rPr>
        <w:t>Mahdi (</w:t>
      </w:r>
      <w:proofErr w:type="spellStart"/>
      <w:r w:rsidR="0047091A">
        <w:rPr>
          <w:rFonts w:cstheme="minorHAnsi"/>
          <w:lang w:val="fr-BE" w:bidi="fa-IR"/>
        </w:rPr>
        <w:t>aj</w:t>
      </w:r>
      <w:proofErr w:type="spellEnd"/>
      <w:r w:rsidR="0047091A">
        <w:rPr>
          <w:rFonts w:cstheme="minorHAnsi"/>
          <w:lang w:val="fr-BE" w:bidi="fa-IR"/>
        </w:rPr>
        <w:t>)</w:t>
      </w:r>
      <w:r w:rsidR="00721A86" w:rsidRPr="00CE2287">
        <w:rPr>
          <w:rFonts w:cstheme="minorHAnsi"/>
          <w:lang w:val="fr-BE" w:bidi="fa-IR"/>
        </w:rPr>
        <w:t xml:space="preserve"> de la famille de Mohammad (s) fera revivre cette terre après qu’elle soit morte à cause de l’incrédulité et de l’injustice.</w:t>
      </w:r>
      <w:r w:rsidRPr="00CE2287">
        <w:rPr>
          <w:rStyle w:val="Appelnotedebasdep"/>
          <w:rFonts w:cstheme="minorHAnsi"/>
          <w:lang w:val="fr-BE" w:bidi="fa-IR"/>
        </w:rPr>
        <w:footnoteReference w:id="16"/>
      </w:r>
    </w:p>
    <w:p w14:paraId="57676792" w14:textId="17CCE8FC" w:rsidR="00721A86" w:rsidRPr="00CE2287" w:rsidRDefault="00D23AB0" w:rsidP="00D23AB0">
      <w:pPr>
        <w:tabs>
          <w:tab w:val="left" w:pos="1380"/>
        </w:tabs>
        <w:jc w:val="both"/>
        <w:rPr>
          <w:rFonts w:cstheme="minorHAnsi"/>
          <w:lang w:val="fr-BE" w:bidi="fa-IR"/>
        </w:rPr>
      </w:pPr>
      <w:r w:rsidRPr="00CE2287">
        <w:rPr>
          <w:rFonts w:cstheme="minorHAnsi"/>
          <w:lang w:val="fr-BE" w:bidi="fa-IR"/>
        </w:rPr>
        <w:lastRenderedPageBreak/>
        <w:t xml:space="preserve">3- </w:t>
      </w:r>
      <w:r w:rsidR="00721A86" w:rsidRPr="00CE2287">
        <w:rPr>
          <w:rFonts w:cstheme="minorHAnsi"/>
          <w:lang w:val="fr-BE" w:bidi="fa-IR"/>
        </w:rPr>
        <w:t xml:space="preserve">Et dans un autre </w:t>
      </w:r>
      <w:r w:rsidRPr="00CE2287">
        <w:rPr>
          <w:rFonts w:cstheme="minorHAnsi"/>
          <w:lang w:val="fr-BE" w:bidi="fa-IR"/>
        </w:rPr>
        <w:t>récit</w:t>
      </w:r>
      <w:r w:rsidR="00721A86" w:rsidRPr="00CE2287">
        <w:rPr>
          <w:rFonts w:cstheme="minorHAnsi"/>
          <w:lang w:val="fr-BE" w:bidi="fa-IR"/>
        </w:rPr>
        <w:t xml:space="preserve"> de l'Imam </w:t>
      </w:r>
      <w:r w:rsidRPr="00CE2287">
        <w:rPr>
          <w:rFonts w:cstheme="minorHAnsi"/>
        </w:rPr>
        <w:t>al-</w:t>
      </w:r>
      <w:proofErr w:type="spellStart"/>
      <w:r w:rsidRPr="00CE2287">
        <w:rPr>
          <w:rFonts w:cstheme="minorHAnsi"/>
        </w:rPr>
        <w:t>Kàdhim</w:t>
      </w:r>
      <w:proofErr w:type="spellEnd"/>
      <w:r w:rsidRPr="00CE2287">
        <w:rPr>
          <w:rFonts w:cstheme="minorHAnsi"/>
        </w:rPr>
        <w:t xml:space="preserve"> (a)</w:t>
      </w:r>
      <w:r w:rsidR="00721A86" w:rsidRPr="00CE2287">
        <w:rPr>
          <w:rFonts w:cstheme="minorHAnsi"/>
          <w:lang w:val="fr-BE" w:bidi="fa-IR"/>
        </w:rPr>
        <w:t xml:space="preserve">, il est rapporté que Dieu fait revivre les cœurs morts par la lumière de la sagesse et de la foi, tout comme </w:t>
      </w:r>
      <w:r w:rsidR="00FF5BC7">
        <w:rPr>
          <w:rFonts w:cstheme="minorHAnsi"/>
          <w:lang w:val="fr-BE" w:bidi="fa-IR"/>
        </w:rPr>
        <w:t>Il</w:t>
      </w:r>
      <w:r w:rsidR="00FF5BC7" w:rsidRPr="00CE2287">
        <w:rPr>
          <w:rFonts w:cstheme="minorHAnsi"/>
          <w:lang w:val="fr-BE" w:bidi="fa-IR"/>
        </w:rPr>
        <w:t xml:space="preserve"> </w:t>
      </w:r>
      <w:r w:rsidR="00721A86" w:rsidRPr="00CE2287">
        <w:rPr>
          <w:rFonts w:cstheme="minorHAnsi"/>
          <w:lang w:val="fr-BE" w:bidi="fa-IR"/>
        </w:rPr>
        <w:t>fait revivre la terre morte en faisant descendre la pluie.</w:t>
      </w:r>
      <w:r w:rsidRPr="00CE2287">
        <w:rPr>
          <w:rStyle w:val="Appelnotedebasdep"/>
          <w:rFonts w:cstheme="minorHAnsi"/>
          <w:lang w:val="fr-BE" w:bidi="fa-IR"/>
        </w:rPr>
        <w:footnoteReference w:id="17"/>
      </w:r>
    </w:p>
    <w:p w14:paraId="34FD2AC0" w14:textId="4ED6E5D2" w:rsidR="00721A86" w:rsidRPr="00CE2287" w:rsidRDefault="00721A86" w:rsidP="00D23AB0">
      <w:pPr>
        <w:tabs>
          <w:tab w:val="left" w:pos="1380"/>
        </w:tabs>
        <w:rPr>
          <w:rFonts w:cstheme="minorHAnsi"/>
          <w:lang w:val="fr-BE" w:bidi="fa-IR"/>
        </w:rPr>
      </w:pPr>
      <w:r w:rsidRPr="00CE2287">
        <w:rPr>
          <w:rFonts w:cstheme="minorHAnsi"/>
          <w:lang w:val="fr-BE" w:bidi="fa-IR"/>
        </w:rPr>
        <w:t xml:space="preserve">Bien sûr, ces </w:t>
      </w:r>
      <w:r w:rsidR="00D23AB0" w:rsidRPr="00CE2287">
        <w:rPr>
          <w:rFonts w:cstheme="minorHAnsi"/>
          <w:lang w:val="fr-BE" w:bidi="fa-IR"/>
        </w:rPr>
        <w:t>récit</w:t>
      </w:r>
      <w:r w:rsidRPr="00CE2287">
        <w:rPr>
          <w:rFonts w:cstheme="minorHAnsi"/>
          <w:lang w:val="fr-BE" w:bidi="fa-IR"/>
        </w:rPr>
        <w:t>s font référence au sens profond et ésotérique du verset</w:t>
      </w:r>
      <w:r w:rsidR="00FF5BC7">
        <w:rPr>
          <w:rFonts w:cstheme="minorHAnsi"/>
          <w:lang w:val="fr-BE" w:bidi="fa-IR"/>
        </w:rPr>
        <w:t>,</w:t>
      </w:r>
      <w:r w:rsidRPr="00CE2287">
        <w:rPr>
          <w:rFonts w:cstheme="minorHAnsi"/>
          <w:lang w:val="fr-BE" w:bidi="fa-IR"/>
        </w:rPr>
        <w:t xml:space="preserve"> c'est-à-dire que le sens de la vie et la mort ont été élargis pour indiquer à la fois la vie et la mort naturelle e</w:t>
      </w:r>
      <w:r w:rsidR="00B66286">
        <w:rPr>
          <w:rFonts w:cstheme="minorHAnsi"/>
          <w:lang w:val="fr-BE" w:bidi="fa-IR"/>
        </w:rPr>
        <w:t>t la vie et la mort spirituelle, scientifique et religieuse</w:t>
      </w:r>
      <w:r w:rsidRPr="00CE2287">
        <w:rPr>
          <w:rFonts w:cstheme="minorHAnsi"/>
          <w:lang w:val="fr-BE" w:bidi="fa-IR"/>
        </w:rPr>
        <w:t xml:space="preserve">, tout en évoquant les exemples complets qui déclarent que la vie religieuse sera ravivée à l'époque de l'Imam </w:t>
      </w:r>
      <w:r w:rsidR="00D23AB0" w:rsidRPr="00CE2287">
        <w:rPr>
          <w:rFonts w:cstheme="minorHAnsi"/>
          <w:lang w:val="fr-BE" w:bidi="fa-IR"/>
        </w:rPr>
        <w:t>(</w:t>
      </w:r>
      <w:proofErr w:type="spellStart"/>
      <w:r w:rsidR="0047091A">
        <w:rPr>
          <w:rFonts w:cstheme="minorHAnsi"/>
          <w:lang w:val="fr-BE" w:bidi="fa-IR"/>
        </w:rPr>
        <w:t>aj</w:t>
      </w:r>
      <w:proofErr w:type="spellEnd"/>
      <w:r w:rsidR="00D23AB0" w:rsidRPr="00CE2287">
        <w:rPr>
          <w:rFonts w:cstheme="minorHAnsi"/>
          <w:lang w:val="fr-BE" w:bidi="fa-IR"/>
        </w:rPr>
        <w:t>)</w:t>
      </w:r>
      <w:r w:rsidRPr="00CE2287">
        <w:rPr>
          <w:rFonts w:cstheme="minorHAnsi"/>
          <w:lang w:val="fr-BE" w:bidi="fa-IR"/>
        </w:rPr>
        <w:t xml:space="preserve">, la vie spirituelle par la justice et la vie scientifique par la sagesse. </w:t>
      </w:r>
    </w:p>
    <w:p w14:paraId="6F5DD200" w14:textId="51075BE1" w:rsidR="00721A86" w:rsidRPr="00CE2287" w:rsidRDefault="00D23AB0" w:rsidP="00D23AB0">
      <w:pPr>
        <w:tabs>
          <w:tab w:val="left" w:pos="1380"/>
        </w:tabs>
        <w:jc w:val="both"/>
        <w:rPr>
          <w:rFonts w:cstheme="minorHAnsi"/>
          <w:lang w:val="fr-BE" w:bidi="fa-IR"/>
        </w:rPr>
      </w:pPr>
      <w:r w:rsidRPr="00CE2287">
        <w:rPr>
          <w:rFonts w:cstheme="minorHAnsi"/>
          <w:lang w:val="fr-BE" w:bidi="fa-IR"/>
        </w:rPr>
        <w:t xml:space="preserve">4- </w:t>
      </w:r>
      <w:r w:rsidR="00721A86" w:rsidRPr="00CE2287">
        <w:rPr>
          <w:rFonts w:cstheme="minorHAnsi"/>
          <w:lang w:val="fr-BE" w:bidi="fa-IR"/>
        </w:rPr>
        <w:t xml:space="preserve">Le prêt sincère que les gens font à Allah </w:t>
      </w:r>
      <w:r w:rsidR="00FF5BC7">
        <w:rPr>
          <w:rFonts w:cstheme="minorHAnsi"/>
          <w:lang w:val="fr-BE" w:bidi="fa-IR"/>
        </w:rPr>
        <w:t>correspond à</w:t>
      </w:r>
      <w:r w:rsidR="00FF5BC7" w:rsidRPr="00CE2287">
        <w:rPr>
          <w:rFonts w:cstheme="minorHAnsi"/>
          <w:lang w:val="fr-BE" w:bidi="fa-IR"/>
        </w:rPr>
        <w:t xml:space="preserve"> </w:t>
      </w:r>
      <w:r w:rsidR="00721A86" w:rsidRPr="00CE2287">
        <w:rPr>
          <w:rFonts w:cstheme="minorHAnsi"/>
          <w:lang w:val="fr-BE" w:bidi="fa-IR"/>
        </w:rPr>
        <w:t xml:space="preserve">l’aumône et </w:t>
      </w:r>
      <w:r w:rsidR="00FF5BC7">
        <w:rPr>
          <w:rFonts w:cstheme="minorHAnsi"/>
          <w:lang w:val="fr-BE" w:bidi="fa-IR"/>
        </w:rPr>
        <w:t>aux</w:t>
      </w:r>
      <w:r w:rsidR="00FF5BC7" w:rsidRPr="00CE2287">
        <w:rPr>
          <w:rFonts w:cstheme="minorHAnsi"/>
          <w:lang w:val="fr-BE" w:bidi="fa-IR"/>
        </w:rPr>
        <w:t xml:space="preserve"> </w:t>
      </w:r>
      <w:r w:rsidR="00721A86" w:rsidRPr="00CE2287">
        <w:rPr>
          <w:rFonts w:cstheme="minorHAnsi"/>
          <w:lang w:val="fr-BE" w:bidi="fa-IR"/>
        </w:rPr>
        <w:t xml:space="preserve">dépenses </w:t>
      </w:r>
      <w:r w:rsidR="00FF5BC7">
        <w:rPr>
          <w:rFonts w:cstheme="minorHAnsi"/>
          <w:lang w:val="fr-BE" w:bidi="fa-IR"/>
        </w:rPr>
        <w:t xml:space="preserve">faites </w:t>
      </w:r>
      <w:r w:rsidR="00721A86" w:rsidRPr="00CE2287">
        <w:rPr>
          <w:rFonts w:cstheme="minorHAnsi"/>
          <w:lang w:val="fr-BE" w:bidi="fa-IR"/>
        </w:rPr>
        <w:t>pour la cause d’Allah</w:t>
      </w:r>
      <w:r w:rsidR="00FF5BC7">
        <w:rPr>
          <w:rFonts w:cstheme="minorHAnsi"/>
          <w:lang w:val="fr-BE" w:bidi="fa-IR"/>
        </w:rPr>
        <w:t>.</w:t>
      </w:r>
      <w:r w:rsidR="00721A86" w:rsidRPr="00CE2287">
        <w:rPr>
          <w:rFonts w:cstheme="minorHAnsi"/>
          <w:lang w:val="fr-BE" w:bidi="fa-IR"/>
        </w:rPr>
        <w:t xml:space="preserve"> Allah en multiplie le mérite et leur accordera une double récompense</w:t>
      </w:r>
      <w:r w:rsidR="00FF5BC7">
        <w:rPr>
          <w:rFonts w:cstheme="minorHAnsi"/>
          <w:lang w:val="fr-BE" w:bidi="fa-IR"/>
        </w:rPr>
        <w:t>.</w:t>
      </w:r>
      <w:r w:rsidR="00721A86" w:rsidRPr="00CE2287">
        <w:rPr>
          <w:rFonts w:cstheme="minorHAnsi"/>
          <w:lang w:val="fr-BE" w:bidi="fa-IR"/>
        </w:rPr>
        <w:t xml:space="preserve"> </w:t>
      </w:r>
      <w:r w:rsidR="00FF5BC7">
        <w:rPr>
          <w:rFonts w:cstheme="minorHAnsi"/>
          <w:lang w:val="fr-BE" w:bidi="fa-IR"/>
        </w:rPr>
        <w:t>Ils</w:t>
      </w:r>
      <w:r w:rsidR="00721A86" w:rsidRPr="00CE2287">
        <w:rPr>
          <w:rFonts w:cstheme="minorHAnsi"/>
          <w:lang w:val="fr-BE" w:bidi="fa-IR"/>
        </w:rPr>
        <w:t xml:space="preserve"> auront</w:t>
      </w:r>
      <w:r w:rsidR="00FF5BC7">
        <w:rPr>
          <w:rFonts w:cstheme="minorHAnsi"/>
          <w:lang w:val="fr-BE" w:bidi="fa-IR"/>
        </w:rPr>
        <w:t>,</w:t>
      </w:r>
      <w:r w:rsidR="00721A86" w:rsidRPr="00CE2287">
        <w:rPr>
          <w:rFonts w:cstheme="minorHAnsi"/>
          <w:lang w:val="fr-BE" w:bidi="fa-IR"/>
        </w:rPr>
        <w:t xml:space="preserve"> en plus de cela</w:t>
      </w:r>
      <w:r w:rsidR="00FF5BC7">
        <w:rPr>
          <w:rFonts w:cstheme="minorHAnsi"/>
          <w:lang w:val="fr-BE" w:bidi="fa-IR"/>
        </w:rPr>
        <w:t>,</w:t>
      </w:r>
      <w:r w:rsidR="00721A86" w:rsidRPr="00CE2287">
        <w:rPr>
          <w:rFonts w:cstheme="minorHAnsi"/>
          <w:lang w:val="fr-BE" w:bidi="fa-IR"/>
        </w:rPr>
        <w:t xml:space="preserve"> une généreuse rétribution le jour du </w:t>
      </w:r>
      <w:r w:rsidR="00FF5BC7">
        <w:rPr>
          <w:rFonts w:cstheme="minorHAnsi"/>
          <w:lang w:val="fr-BE" w:bidi="fa-IR"/>
        </w:rPr>
        <w:t>J</w:t>
      </w:r>
      <w:r w:rsidR="00721A86" w:rsidRPr="00CE2287">
        <w:rPr>
          <w:rFonts w:cstheme="minorHAnsi"/>
          <w:lang w:val="fr-BE" w:bidi="fa-IR"/>
        </w:rPr>
        <w:t>ugement dernier. Nous avions évoqué plus de détails lors de l’exégèse du onzième verset de cette même sourate.</w:t>
      </w:r>
      <w:r w:rsidRPr="00CE2287">
        <w:rPr>
          <w:rStyle w:val="Appelnotedebasdep"/>
          <w:rFonts w:cstheme="minorHAnsi"/>
          <w:lang w:val="fr-BE" w:bidi="fa-IR"/>
        </w:rPr>
        <w:footnoteReference w:id="18"/>
      </w:r>
    </w:p>
    <w:p w14:paraId="3468AF4F" w14:textId="77777777" w:rsidR="00D23AB0" w:rsidRPr="00CE2287" w:rsidRDefault="00D23AB0" w:rsidP="00D23AB0">
      <w:pPr>
        <w:tabs>
          <w:tab w:val="left" w:pos="1380"/>
        </w:tabs>
        <w:jc w:val="both"/>
        <w:rPr>
          <w:rFonts w:cstheme="minorHAnsi"/>
          <w:lang w:val="fr-BE" w:bidi="fa-IR"/>
        </w:rPr>
      </w:pPr>
    </w:p>
    <w:p w14:paraId="1AD21702" w14:textId="77777777" w:rsidR="00D23AB0" w:rsidRDefault="00D23AB0" w:rsidP="00D23AB0">
      <w:pPr>
        <w:tabs>
          <w:tab w:val="left" w:pos="1380"/>
        </w:tabs>
        <w:jc w:val="both"/>
        <w:rPr>
          <w:rFonts w:cstheme="minorHAnsi"/>
          <w:lang w:val="fr-BE" w:bidi="fa-IR"/>
        </w:rPr>
      </w:pPr>
    </w:p>
    <w:p w14:paraId="104E10E0" w14:textId="77777777" w:rsidR="003C32B0" w:rsidRDefault="003C32B0" w:rsidP="00D23AB0">
      <w:pPr>
        <w:tabs>
          <w:tab w:val="left" w:pos="1380"/>
        </w:tabs>
        <w:jc w:val="both"/>
        <w:rPr>
          <w:rFonts w:cstheme="minorHAnsi"/>
          <w:lang w:val="fr-BE" w:bidi="fa-IR"/>
        </w:rPr>
      </w:pPr>
    </w:p>
    <w:p w14:paraId="38AD3B2D" w14:textId="12142791" w:rsidR="003C32B0" w:rsidRDefault="003C32B0" w:rsidP="003C32B0">
      <w:pPr>
        <w:tabs>
          <w:tab w:val="left" w:pos="1380"/>
        </w:tabs>
        <w:jc w:val="right"/>
        <w:rPr>
          <w:rFonts w:cstheme="minorHAnsi"/>
          <w:lang w:val="fr-BE" w:bidi="fa-IR"/>
        </w:rPr>
      </w:pP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ءَامَنُواْ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وَرُسُلِهِ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أُوْلَٰٓئِكَ</w:t>
      </w:r>
      <w:proofErr w:type="spellEnd"/>
      <w:r w:rsidRPr="00D52E20">
        <w:rPr>
          <w:rFonts w:cs="KFGQPC Uthmanic Script HAFS"/>
          <w:color w:val="000000"/>
          <w:sz w:val="36"/>
          <w:szCs w:val="36"/>
          <w:shd w:val="clear" w:color="auto" w:fill="FFFFFF"/>
          <w:rtl/>
        </w:rPr>
        <w:t xml:space="preserve"> هُمُ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لصِّدِّيقُونَۖ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لشُّهَدَآءُ</w:t>
      </w:r>
      <w:proofErr w:type="spellEnd"/>
      <w:r w:rsidRPr="00D52E20">
        <w:rPr>
          <w:rFonts w:cs="KFGQPC Uthmanic Script HAFS"/>
          <w:color w:val="000000"/>
          <w:sz w:val="36"/>
          <w:szCs w:val="36"/>
          <w:shd w:val="clear" w:color="auto" w:fill="FFFFFF"/>
          <w:rtl/>
        </w:rPr>
        <w:t xml:space="preserve"> عِندَ </w:t>
      </w:r>
      <w:proofErr w:type="spellStart"/>
      <w:r w:rsidRPr="00D52E20">
        <w:rPr>
          <w:rFonts w:cs="KFGQPC Uthmanic Script HAFS"/>
          <w:color w:val="000000"/>
          <w:sz w:val="36"/>
          <w:szCs w:val="36"/>
          <w:shd w:val="clear" w:color="auto" w:fill="FFFFFF"/>
          <w:rtl/>
        </w:rPr>
        <w:t>رَبِّهِمۡ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أَجۡرُهُمۡ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وَنُورُهُمۡۖ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كَفَرُواْ وَكَذَّبُواْ </w:t>
      </w:r>
      <w:proofErr w:type="spellStart"/>
      <w:r w:rsidRPr="00D52E20">
        <w:rPr>
          <w:rFonts w:cs="KFGQPC Uthmanic Script HAFS"/>
          <w:color w:val="000000"/>
          <w:sz w:val="36"/>
          <w:szCs w:val="36"/>
          <w:shd w:val="clear" w:color="auto" w:fill="FFFFFF"/>
          <w:rtl/>
        </w:rPr>
        <w:t>بِ‍َٔايَٰتِنَآ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أُوْلَٰٓئِكَ</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أَصۡحَٰبُ</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لۡجَحِيمِ</w:t>
      </w:r>
      <w:r w:rsidRPr="00D52E20">
        <w:rPr>
          <w:rFonts w:cs="KFGQPC Uthmanic Script HAFS"/>
          <w:color w:val="000000"/>
          <w:sz w:val="36"/>
          <w:szCs w:val="36"/>
          <w:shd w:val="clear" w:color="auto" w:fill="FFFFFF"/>
          <w:rtl/>
        </w:rPr>
        <w:t>١٩</w:t>
      </w:r>
    </w:p>
    <w:p w14:paraId="44D9C062" w14:textId="77777777" w:rsidR="00F7443F" w:rsidRDefault="00F7443F" w:rsidP="00F7443F">
      <w:pPr>
        <w:rPr>
          <w:rFonts w:cstheme="minorHAnsi"/>
          <w:i/>
          <w:iCs/>
          <w:lang w:bidi="fa-IR"/>
        </w:rPr>
      </w:pPr>
    </w:p>
    <w:p w14:paraId="3F8A1E53" w14:textId="6531FD2B" w:rsidR="00721A86" w:rsidRPr="00F7443F" w:rsidRDefault="00F7443F" w:rsidP="00F7443F">
      <w:pPr>
        <w:rPr>
          <w:rFonts w:cstheme="minorHAnsi"/>
          <w:b/>
          <w:bCs/>
          <w:i/>
          <w:iCs/>
          <w:sz w:val="20"/>
          <w:szCs w:val="20"/>
          <w:lang w:bidi="fa-IR"/>
        </w:rPr>
      </w:pPr>
      <w:r w:rsidRPr="00F7443F">
        <w:rPr>
          <w:rFonts w:cstheme="minorHAnsi"/>
          <w:b/>
          <w:bCs/>
          <w:i/>
          <w:iCs/>
          <w:sz w:val="20"/>
          <w:szCs w:val="20"/>
          <w:lang w:bidi="fa-IR"/>
        </w:rPr>
        <w:t xml:space="preserve">19- </w:t>
      </w:r>
      <w:r w:rsidR="00721A86" w:rsidRPr="00F7443F">
        <w:rPr>
          <w:rFonts w:cstheme="minorHAnsi"/>
          <w:b/>
          <w:bCs/>
          <w:i/>
          <w:iCs/>
          <w:sz w:val="20"/>
          <w:szCs w:val="20"/>
          <w:lang w:bidi="fa-IR"/>
        </w:rPr>
        <w:t>Ceux qui ont cru en Allah et en Ses messagers ceux-là sont les grands véridiques et les témoins auprès d’Allah. Ils auront leur récompense et leur lumière, tandis que ceux qui ont mécru et traité de mensonges Nos signes, ceux-là seront les gens de la Fournaise.</w:t>
      </w:r>
    </w:p>
    <w:p w14:paraId="72386F11" w14:textId="77777777" w:rsidR="00D23AB0" w:rsidRPr="00CE2287" w:rsidRDefault="00D23AB0" w:rsidP="00D23AB0">
      <w:pPr>
        <w:tabs>
          <w:tab w:val="left" w:pos="1380"/>
        </w:tabs>
        <w:jc w:val="both"/>
        <w:rPr>
          <w:rFonts w:cstheme="minorHAnsi"/>
          <w:b/>
          <w:bCs/>
          <w:i/>
          <w:iCs/>
        </w:rPr>
      </w:pPr>
    </w:p>
    <w:p w14:paraId="71FDF2E0" w14:textId="225CA081" w:rsidR="00721A86" w:rsidRPr="00CE2287" w:rsidRDefault="00D23AB0" w:rsidP="00D23AB0">
      <w:pPr>
        <w:tabs>
          <w:tab w:val="left" w:pos="1380"/>
        </w:tabs>
        <w:jc w:val="both"/>
        <w:rPr>
          <w:rFonts w:cstheme="minorHAnsi"/>
          <w:lang w:val="fr-BE" w:bidi="fa-IR"/>
        </w:rPr>
      </w:pPr>
      <w:r w:rsidRPr="00CE2287">
        <w:rPr>
          <w:rFonts w:cstheme="minorHAnsi"/>
        </w:rPr>
        <w:t>1-</w:t>
      </w:r>
      <w:r w:rsidRPr="00CE2287">
        <w:rPr>
          <w:rFonts w:cstheme="minorHAnsi"/>
          <w:b/>
          <w:bCs/>
          <w:i/>
          <w:iCs/>
        </w:rPr>
        <w:t xml:space="preserve"> </w:t>
      </w:r>
      <w:r w:rsidR="00721A86" w:rsidRPr="00CE2287">
        <w:rPr>
          <w:rFonts w:cstheme="minorHAnsi"/>
          <w:lang w:val="fr-BE" w:bidi="fa-IR"/>
        </w:rPr>
        <w:t>Un grand véridique est une personne qui est honnête de la tête aux pieds</w:t>
      </w:r>
      <w:r w:rsidR="00FF5BC7">
        <w:rPr>
          <w:rFonts w:cstheme="minorHAnsi"/>
          <w:lang w:val="fr-BE" w:bidi="fa-IR"/>
        </w:rPr>
        <w:t> :</w:t>
      </w:r>
      <w:r w:rsidR="00721A86" w:rsidRPr="00CE2287">
        <w:rPr>
          <w:rFonts w:cstheme="minorHAnsi"/>
          <w:lang w:val="fr-BE" w:bidi="fa-IR"/>
        </w:rPr>
        <w:t xml:space="preserve"> ses actions sont conformes à ses paroles et il est un parfait exemple d'honnêteté.</w:t>
      </w:r>
    </w:p>
    <w:p w14:paraId="365B5F8E" w14:textId="43908094" w:rsidR="00721A86" w:rsidRPr="00CE2287" w:rsidRDefault="005F24A9" w:rsidP="005F24A9">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Le témoin auprès d’Allah est celui qui a vu de ses propres yeux (les yeux extérieurs ou les yeux du cœur)</w:t>
      </w:r>
      <w:r w:rsidR="00FF5BC7">
        <w:rPr>
          <w:rFonts w:cstheme="minorHAnsi"/>
          <w:lang w:val="fr-BE" w:bidi="fa-IR"/>
        </w:rPr>
        <w:t>.</w:t>
      </w:r>
      <w:r w:rsidR="00721A86" w:rsidRPr="00CE2287">
        <w:rPr>
          <w:rFonts w:cstheme="minorHAnsi"/>
          <w:lang w:val="fr-BE" w:bidi="fa-IR"/>
        </w:rPr>
        <w:t xml:space="preserve"> </w:t>
      </w:r>
      <w:r w:rsidR="00FF5BC7">
        <w:rPr>
          <w:rFonts w:cstheme="minorHAnsi"/>
          <w:lang w:val="fr-BE" w:bidi="fa-IR"/>
        </w:rPr>
        <w:t>C</w:t>
      </w:r>
      <w:r w:rsidR="00721A86" w:rsidRPr="00CE2287">
        <w:rPr>
          <w:rFonts w:cstheme="minorHAnsi"/>
          <w:lang w:val="fr-BE" w:bidi="fa-IR"/>
        </w:rPr>
        <w:t>'est pourquoi ce terme est utilisé dans le jargon islamique pour désigner à la fois un témoin oculaire et un martyr de la voie de Dieu. Bien sûr, rien n’empêche que le verset ci-dessus ne véhicule ces deux sens</w:t>
      </w:r>
      <w:r w:rsidR="00FF5BC7">
        <w:rPr>
          <w:rFonts w:cstheme="minorHAnsi"/>
          <w:lang w:val="fr-BE" w:bidi="fa-IR"/>
        </w:rPr>
        <w:t>,</w:t>
      </w:r>
      <w:r w:rsidR="00721A86" w:rsidRPr="00CE2287">
        <w:rPr>
          <w:rFonts w:cstheme="minorHAnsi"/>
          <w:lang w:val="fr-BE" w:bidi="fa-IR"/>
        </w:rPr>
        <w:t xml:space="preserve"> c'est-à-dire que ce verset indique à la fois les témoins des actes du peuple et les martyrs du champ de bataille contre l'ennemi, qui ont tous deux les degrés les plus élevés auprès d’Allah. Cependant, un regard attentif aux indices qui se trouvent dans le verset indique que le témoin dont parle le verset est le témoin oculaire et non un martyr.</w:t>
      </w:r>
      <w:r w:rsidRPr="00CE2287">
        <w:rPr>
          <w:rStyle w:val="Appelnotedebasdep"/>
          <w:rFonts w:cstheme="minorHAnsi"/>
          <w:lang w:val="fr-BE" w:bidi="fa-IR"/>
        </w:rPr>
        <w:footnoteReference w:id="19"/>
      </w:r>
    </w:p>
    <w:p w14:paraId="418C7AB9" w14:textId="77777777" w:rsidR="00F7443F" w:rsidRDefault="00F7443F" w:rsidP="00F7443F">
      <w:pPr>
        <w:rPr>
          <w:rFonts w:cstheme="minorHAnsi"/>
          <w:i/>
          <w:iCs/>
          <w:lang w:bidi="fa-IR"/>
        </w:rPr>
      </w:pPr>
    </w:p>
    <w:p w14:paraId="319173D1" w14:textId="05AC4C56" w:rsidR="00F7443F" w:rsidRDefault="00F7443F" w:rsidP="00F7443F">
      <w:pPr>
        <w:rPr>
          <w:rFonts w:cstheme="minorHAnsi"/>
          <w:i/>
          <w:iCs/>
          <w:lang w:bidi="fa-IR"/>
        </w:rPr>
      </w:pPr>
    </w:p>
    <w:p w14:paraId="2114DAC0" w14:textId="77777777" w:rsidR="005764C5" w:rsidRDefault="005764C5" w:rsidP="00F7443F">
      <w:pPr>
        <w:rPr>
          <w:rFonts w:cstheme="minorHAnsi"/>
          <w:i/>
          <w:iCs/>
          <w:lang w:bidi="fa-IR"/>
        </w:rPr>
      </w:pPr>
    </w:p>
    <w:p w14:paraId="02E88194" w14:textId="77777777" w:rsidR="003C32B0" w:rsidRDefault="003C32B0" w:rsidP="00F7443F">
      <w:pPr>
        <w:rPr>
          <w:rFonts w:cstheme="minorHAnsi"/>
          <w:b/>
          <w:bCs/>
          <w:i/>
          <w:iCs/>
          <w:sz w:val="20"/>
          <w:szCs w:val="20"/>
          <w:lang w:bidi="fa-IR"/>
        </w:rPr>
      </w:pPr>
      <w:bookmarkStart w:id="6" w:name="_Hlk168588779"/>
      <w:bookmarkStart w:id="7" w:name="_Hlk178927872"/>
    </w:p>
    <w:p w14:paraId="5467D162" w14:textId="3CD2B4EE" w:rsidR="003C32B0" w:rsidRDefault="003C32B0" w:rsidP="003C32B0">
      <w:pPr>
        <w:jc w:val="right"/>
        <w:rPr>
          <w:rFonts w:cstheme="minorHAnsi"/>
          <w:b/>
          <w:bCs/>
          <w:i/>
          <w:iCs/>
          <w:sz w:val="20"/>
          <w:szCs w:val="20"/>
          <w:lang w:bidi="fa-IR"/>
        </w:rPr>
      </w:pP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عۡلَمُوٓاْ</w:t>
      </w:r>
      <w:proofErr w:type="spellEnd"/>
      <w:r w:rsidRPr="00D52E20">
        <w:rPr>
          <w:rFonts w:cs="KFGQPC Uthmanic Script HAFS"/>
          <w:color w:val="000000"/>
          <w:sz w:val="36"/>
          <w:szCs w:val="36"/>
          <w:shd w:val="clear" w:color="auto" w:fill="FFFFFF"/>
          <w:rtl/>
        </w:rPr>
        <w:t xml:space="preserve"> أَنَّمَا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لۡحَيَوٰةُ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لدُّنۡيَا</w:t>
      </w:r>
      <w:proofErr w:type="spellEnd"/>
      <w:r w:rsidRPr="00D52E20">
        <w:rPr>
          <w:rFonts w:cs="KFGQPC Uthmanic Script HAFS"/>
          <w:color w:val="000000"/>
          <w:sz w:val="36"/>
          <w:szCs w:val="36"/>
          <w:shd w:val="clear" w:color="auto" w:fill="FFFFFF"/>
          <w:rtl/>
        </w:rPr>
        <w:t xml:space="preserve"> لَعِبٞ </w:t>
      </w:r>
      <w:proofErr w:type="spellStart"/>
      <w:r w:rsidRPr="00D52E20">
        <w:rPr>
          <w:rFonts w:cs="KFGQPC Uthmanic Script HAFS"/>
          <w:color w:val="000000"/>
          <w:sz w:val="36"/>
          <w:szCs w:val="36"/>
          <w:shd w:val="clear" w:color="auto" w:fill="FFFFFF"/>
          <w:rtl/>
        </w:rPr>
        <w:t>وَلَهۡو</w:t>
      </w:r>
      <w:proofErr w:type="spellEnd"/>
      <w:r w:rsidRPr="00D52E20">
        <w:rPr>
          <w:rFonts w:cs="KFGQPC Uthmanic Script HAFS"/>
          <w:color w:val="000000"/>
          <w:sz w:val="36"/>
          <w:szCs w:val="36"/>
          <w:shd w:val="clear" w:color="auto" w:fill="FFFFFF"/>
          <w:rtl/>
        </w:rPr>
        <w:t xml:space="preserve">ٞ وَزِينَةٞ </w:t>
      </w:r>
      <w:proofErr w:type="spellStart"/>
      <w:r w:rsidRPr="00D52E20">
        <w:rPr>
          <w:rFonts w:cs="KFGQPC Uthmanic Script HAFS"/>
          <w:color w:val="000000"/>
          <w:sz w:val="36"/>
          <w:szCs w:val="36"/>
          <w:shd w:val="clear" w:color="auto" w:fill="FFFFFF"/>
          <w:rtl/>
        </w:rPr>
        <w:t>وَتَفَاخُرُۢ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بَيۡنَكُمۡ</w:t>
      </w:r>
      <w:proofErr w:type="spellEnd"/>
      <w:r w:rsidRPr="00D52E20">
        <w:rPr>
          <w:rFonts w:cs="KFGQPC Uthmanic Script HAFS"/>
          <w:color w:val="000000"/>
          <w:sz w:val="36"/>
          <w:szCs w:val="36"/>
          <w:shd w:val="clear" w:color="auto" w:fill="FFFFFF"/>
          <w:rtl/>
        </w:rPr>
        <w:t xml:space="preserve"> وَتَكَاثُرٞ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لۡأَمۡوَٰلِ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لۡأَوۡلَٰدِۖ</w:t>
      </w:r>
      <w:proofErr w:type="spellEnd"/>
      <w:r w:rsidRPr="00D52E20">
        <w:rPr>
          <w:rFonts w:cs="KFGQPC Uthmanic Script HAFS"/>
          <w:color w:val="000000"/>
          <w:sz w:val="36"/>
          <w:szCs w:val="36"/>
          <w:shd w:val="clear" w:color="auto" w:fill="FFFFFF"/>
          <w:rtl/>
        </w:rPr>
        <w:t xml:space="preserve"> كَمَثَلِ </w:t>
      </w:r>
      <w:proofErr w:type="spellStart"/>
      <w:r w:rsidRPr="00D52E20">
        <w:rPr>
          <w:rFonts w:cs="KFGQPC Uthmanic Script HAFS"/>
          <w:color w:val="000000"/>
          <w:sz w:val="36"/>
          <w:szCs w:val="36"/>
          <w:shd w:val="clear" w:color="auto" w:fill="FFFFFF"/>
          <w:rtl/>
        </w:rPr>
        <w:t>غَيۡثٍ</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أَعۡجَبَ</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لۡكُفَّارَ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نَبَاتُهُ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ثُمَّ يَهِيجُ </w:t>
      </w:r>
      <w:proofErr w:type="spellStart"/>
      <w:r w:rsidRPr="00D52E20">
        <w:rPr>
          <w:rFonts w:cs="KFGQPC Uthmanic Script HAFS"/>
          <w:color w:val="000000"/>
          <w:sz w:val="36"/>
          <w:szCs w:val="36"/>
          <w:shd w:val="clear" w:color="auto" w:fill="FFFFFF"/>
          <w:rtl/>
        </w:rPr>
        <w:t>فَتَرَىٰهُ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مُصۡفَرّٗا</w:t>
      </w:r>
      <w:proofErr w:type="spellEnd"/>
      <w:r w:rsidRPr="00D52E20">
        <w:rPr>
          <w:rFonts w:cs="KFGQPC Uthmanic Script HAFS"/>
          <w:color w:val="000000"/>
          <w:sz w:val="36"/>
          <w:szCs w:val="36"/>
          <w:shd w:val="clear" w:color="auto" w:fill="FFFFFF"/>
          <w:rtl/>
        </w:rPr>
        <w:t xml:space="preserve"> ثُمَّ يَكُونُ </w:t>
      </w:r>
      <w:proofErr w:type="spellStart"/>
      <w:r w:rsidRPr="00D52E20">
        <w:rPr>
          <w:rFonts w:cs="KFGQPC Uthmanic Script HAFS"/>
          <w:color w:val="000000"/>
          <w:sz w:val="36"/>
          <w:szCs w:val="36"/>
          <w:shd w:val="clear" w:color="auto" w:fill="FFFFFF"/>
          <w:rtl/>
        </w:rPr>
        <w:t>حُطَٰمٗاۖ</w:t>
      </w:r>
      <w:proofErr w:type="spellEnd"/>
      <w:r w:rsidRPr="00D52E20">
        <w:rPr>
          <w:rFonts w:cs="KFGQPC Uthmanic Script HAFS"/>
          <w:color w:val="000000"/>
          <w:sz w:val="36"/>
          <w:szCs w:val="36"/>
          <w:shd w:val="clear" w:color="auto" w:fill="FFFFFF"/>
          <w:rtl/>
        </w:rPr>
        <w:t xml:space="preserve"> وَفِي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w:t>
      </w:r>
      <w:r w:rsidRPr="00D52E20">
        <w:rPr>
          <w:rFonts w:cs="KFGQPC Uthmanic Script HAFS"/>
          <w:color w:val="000000"/>
          <w:sz w:val="36"/>
          <w:szCs w:val="36"/>
          <w:shd w:val="clear" w:color="auto" w:fill="FFFFFF"/>
          <w:rtl/>
        </w:rPr>
        <w:t>ۡأٓخِرَةِ</w:t>
      </w:r>
      <w:proofErr w:type="spellEnd"/>
      <w:r w:rsidRPr="00D52E20">
        <w:rPr>
          <w:rFonts w:cs="KFGQPC Uthmanic Script HAFS"/>
          <w:color w:val="000000"/>
          <w:sz w:val="36"/>
          <w:szCs w:val="36"/>
          <w:shd w:val="clear" w:color="auto" w:fill="FFFFFF"/>
          <w:rtl/>
        </w:rPr>
        <w:t xml:space="preserve"> عَذَابٞ شَدِيدٞ </w:t>
      </w:r>
      <w:proofErr w:type="spellStart"/>
      <w:r w:rsidRPr="00D52E20">
        <w:rPr>
          <w:rFonts w:cs="KFGQPC Uthmanic Script HAFS"/>
          <w:color w:val="000000"/>
          <w:sz w:val="36"/>
          <w:szCs w:val="36"/>
          <w:shd w:val="clear" w:color="auto" w:fill="FFFFFF"/>
          <w:rtl/>
        </w:rPr>
        <w:t>وَمَغۡفِرَة</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وَرِضۡوَٰنٞۚ</w:t>
      </w:r>
      <w:proofErr w:type="spellEnd"/>
      <w:r w:rsidRPr="00D52E20">
        <w:rPr>
          <w:rFonts w:cs="KFGQPC Uthmanic Script HAFS"/>
          <w:color w:val="000000"/>
          <w:sz w:val="36"/>
          <w:szCs w:val="36"/>
          <w:shd w:val="clear" w:color="auto" w:fill="FFFFFF"/>
          <w:rtl/>
        </w:rPr>
        <w:t xml:space="preserve"> وَمَا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لۡحَيَوٰةُ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لدُّنۡيَآ</w:t>
      </w:r>
      <w:proofErr w:type="spellEnd"/>
      <w:r w:rsidRPr="00D52E20">
        <w:rPr>
          <w:rFonts w:cs="KFGQPC Uthmanic Script HAFS"/>
          <w:color w:val="000000"/>
          <w:sz w:val="36"/>
          <w:szCs w:val="36"/>
          <w:shd w:val="clear" w:color="auto" w:fill="FFFFFF"/>
          <w:rtl/>
        </w:rPr>
        <w:t xml:space="preserve"> إِلَّا مَتَٰعُ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لۡغُرُورِ</w:t>
      </w:r>
      <w:r w:rsidRPr="00D52E20">
        <w:rPr>
          <w:rFonts w:cs="KFGQPC Uthmanic Script HAFS"/>
          <w:color w:val="000000"/>
          <w:sz w:val="36"/>
          <w:szCs w:val="36"/>
          <w:shd w:val="clear" w:color="auto" w:fill="FFFFFF"/>
          <w:rtl/>
        </w:rPr>
        <w:t>٢٠</w:t>
      </w:r>
    </w:p>
    <w:p w14:paraId="67D99577" w14:textId="77777777" w:rsidR="003C32B0" w:rsidRDefault="003C32B0" w:rsidP="00F7443F">
      <w:pPr>
        <w:rPr>
          <w:rFonts w:cstheme="minorHAnsi"/>
          <w:b/>
          <w:bCs/>
          <w:i/>
          <w:iCs/>
          <w:sz w:val="20"/>
          <w:szCs w:val="20"/>
          <w:lang w:bidi="fa-IR"/>
        </w:rPr>
      </w:pPr>
    </w:p>
    <w:p w14:paraId="0A7504D8" w14:textId="2DD88E58" w:rsidR="00721A86" w:rsidRPr="00F7443F" w:rsidRDefault="00F7443F" w:rsidP="00F7443F">
      <w:pPr>
        <w:rPr>
          <w:rFonts w:cstheme="minorHAnsi"/>
          <w:b/>
          <w:bCs/>
          <w:i/>
          <w:iCs/>
          <w:sz w:val="20"/>
          <w:szCs w:val="20"/>
          <w:lang w:bidi="fa-IR"/>
        </w:rPr>
      </w:pPr>
      <w:r w:rsidRPr="00F7443F">
        <w:rPr>
          <w:rFonts w:cstheme="minorHAnsi"/>
          <w:b/>
          <w:bCs/>
          <w:i/>
          <w:iCs/>
          <w:sz w:val="20"/>
          <w:szCs w:val="20"/>
          <w:lang w:bidi="fa-IR"/>
        </w:rPr>
        <w:t xml:space="preserve">20- </w:t>
      </w:r>
      <w:r w:rsidR="00721A86" w:rsidRPr="00F7443F">
        <w:rPr>
          <w:rFonts w:cstheme="minorHAnsi"/>
          <w:b/>
          <w:bCs/>
          <w:i/>
          <w:iCs/>
          <w:sz w:val="20"/>
          <w:szCs w:val="20"/>
          <w:lang w:bidi="fa-IR"/>
        </w:rPr>
        <w:t>Sachez que la vie présente n’est que jeu, amusement, vaine parure, une course à l’orgueil entre vous et une rivalité dans l’acquisition des richesses et des enfants. Elle est en cela pareille à une pluie : la végétation qui en vient émerveille les cultivateurs, puis elle se fane et tu la vois donc jaunie ; ensuite elle devient des débris. Et dans l’au-delà, il y a un dur châtiment, et aussi pardon et agrément d’Allah. Et la vie présente n’est que jouissance trompeuse.</w:t>
      </w:r>
    </w:p>
    <w:bookmarkEnd w:id="6"/>
    <w:p w14:paraId="4647838C" w14:textId="315B8D4D" w:rsidR="00721A86" w:rsidRPr="00CE2287" w:rsidRDefault="00721A86" w:rsidP="005F24A9">
      <w:pPr>
        <w:rPr>
          <w:rFonts w:cstheme="minorHAnsi"/>
          <w:b/>
          <w:bCs/>
          <w:i/>
          <w:iCs/>
        </w:rPr>
      </w:pPr>
    </w:p>
    <w:p w14:paraId="408E6ABA" w14:textId="5EFE798C" w:rsidR="00721A86" w:rsidRPr="00CE2287" w:rsidRDefault="001A7419" w:rsidP="005F24A9">
      <w:pPr>
        <w:tabs>
          <w:tab w:val="left" w:pos="1380"/>
        </w:tabs>
        <w:jc w:val="both"/>
        <w:rPr>
          <w:rFonts w:cstheme="minorHAnsi"/>
          <w:lang w:val="fr-BE" w:bidi="fa-IR"/>
        </w:rPr>
      </w:pPr>
      <w:r w:rsidRPr="00CE2287">
        <w:rPr>
          <w:rFonts w:cstheme="minorHAnsi"/>
          <w:lang w:val="fr-BE" w:bidi="fa-IR"/>
        </w:rPr>
        <w:t xml:space="preserve">1- </w:t>
      </w:r>
      <w:r w:rsidR="00721A86" w:rsidRPr="00CE2287">
        <w:rPr>
          <w:rFonts w:cstheme="minorHAnsi"/>
          <w:lang w:val="fr-BE" w:bidi="fa-IR"/>
        </w:rPr>
        <w:t>Dans ce verset, cinq caractéristiques de</w:t>
      </w:r>
      <w:r w:rsidR="00B66286">
        <w:rPr>
          <w:rFonts w:cstheme="minorHAnsi"/>
          <w:lang w:val="fr-BE" w:bidi="fa-IR"/>
        </w:rPr>
        <w:t xml:space="preserve"> la vie de l’homme</w:t>
      </w:r>
      <w:r w:rsidR="00721A86" w:rsidRPr="00CE2287">
        <w:rPr>
          <w:rFonts w:cstheme="minorHAnsi"/>
          <w:lang w:val="fr-BE" w:bidi="fa-IR"/>
        </w:rPr>
        <w:t xml:space="preserve"> ont été énoncées, et cela peut faire référence aux étapes de la vie humaine dans le monde et à une sorte d'analyse psychologique, sociologique et éducative des humains</w:t>
      </w:r>
      <w:r w:rsidR="008B22ED">
        <w:rPr>
          <w:rFonts w:cstheme="minorHAnsi"/>
          <w:lang w:val="fr-BE" w:bidi="fa-IR"/>
        </w:rPr>
        <w:t>,</w:t>
      </w:r>
      <w:r w:rsidR="00721A86" w:rsidRPr="00CE2287">
        <w:rPr>
          <w:rFonts w:cstheme="minorHAnsi"/>
          <w:lang w:val="fr-BE" w:bidi="fa-IR"/>
        </w:rPr>
        <w:t xml:space="preserve"> à savoir</w:t>
      </w:r>
      <w:r w:rsidRPr="00CE2287">
        <w:rPr>
          <w:rFonts w:cstheme="minorHAnsi"/>
          <w:lang w:val="fr-BE" w:bidi="fa-IR"/>
        </w:rPr>
        <w:t xml:space="preserve"> </w:t>
      </w:r>
      <w:r w:rsidR="00721A86" w:rsidRPr="00CE2287">
        <w:rPr>
          <w:rFonts w:cstheme="minorHAnsi"/>
          <w:lang w:val="fr-BE" w:bidi="fa-IR"/>
        </w:rPr>
        <w:t>:</w:t>
      </w:r>
    </w:p>
    <w:p w14:paraId="32A12562" w14:textId="19A3F062" w:rsidR="00721A86" w:rsidRPr="00CE2287" w:rsidRDefault="001A7419" w:rsidP="001A7419">
      <w:pPr>
        <w:tabs>
          <w:tab w:val="left" w:pos="1380"/>
        </w:tabs>
        <w:jc w:val="both"/>
        <w:rPr>
          <w:rFonts w:cstheme="minorHAnsi"/>
          <w:lang w:val="fr-BE" w:bidi="fa-IR"/>
        </w:rPr>
      </w:pPr>
      <w:r w:rsidRPr="00CE2287">
        <w:rPr>
          <w:rFonts w:cstheme="minorHAnsi"/>
          <w:lang w:val="fr-BE" w:bidi="fa-IR"/>
        </w:rPr>
        <w:t xml:space="preserve">a) </w:t>
      </w:r>
      <w:r w:rsidR="00721A86" w:rsidRPr="00CE2287">
        <w:rPr>
          <w:rFonts w:cstheme="minorHAnsi"/>
          <w:lang w:val="fr-BE" w:bidi="fa-IR"/>
        </w:rPr>
        <w:t>Le stade de l'enfance qui est essentiellement consacré au jeu et à la négligence. Ainsi, sachez que la vie de ce monde est un jeu vain, un divertissement qui détourne l’homme de ce qui lui est utile,</w:t>
      </w:r>
      <w:r w:rsidR="00721A86" w:rsidRPr="00CE2287">
        <w:rPr>
          <w:rFonts w:cstheme="minorHAnsi"/>
        </w:rPr>
        <w:t xml:space="preserve"> </w:t>
      </w:r>
      <w:r w:rsidR="00721A86" w:rsidRPr="00CE2287">
        <w:rPr>
          <w:rFonts w:cstheme="minorHAnsi"/>
          <w:lang w:val="fr-BE" w:bidi="fa-IR"/>
        </w:rPr>
        <w:t xml:space="preserve">une parure qui ne vaut aucune dignité à la personne. </w:t>
      </w:r>
    </w:p>
    <w:p w14:paraId="6B23E2D6" w14:textId="04470248" w:rsidR="00721A86" w:rsidRPr="00CE2287" w:rsidRDefault="001A7419" w:rsidP="001A7419">
      <w:pPr>
        <w:tabs>
          <w:tab w:val="left" w:pos="1380"/>
        </w:tabs>
        <w:jc w:val="both"/>
        <w:rPr>
          <w:rFonts w:cstheme="minorHAnsi"/>
          <w:lang w:val="fr-BE" w:bidi="fa-IR"/>
        </w:rPr>
      </w:pPr>
      <w:r w:rsidRPr="00CE2287">
        <w:rPr>
          <w:rFonts w:cstheme="minorHAnsi"/>
          <w:lang w:val="fr-BE" w:bidi="fa-IR"/>
        </w:rPr>
        <w:t xml:space="preserve">b) </w:t>
      </w:r>
      <w:r w:rsidR="00721A86" w:rsidRPr="00CE2287">
        <w:rPr>
          <w:rFonts w:cstheme="minorHAnsi"/>
          <w:lang w:val="fr-BE" w:bidi="fa-IR"/>
        </w:rPr>
        <w:t>Le stade de l'adolescence, qui est une période de divertissement et d'éloignement des problèmes graves de la vie.</w:t>
      </w:r>
    </w:p>
    <w:p w14:paraId="5AC21B75" w14:textId="38E6918B" w:rsidR="00721A86" w:rsidRPr="00CE2287" w:rsidRDefault="001A7419" w:rsidP="001A7419">
      <w:pPr>
        <w:tabs>
          <w:tab w:val="left" w:pos="1380"/>
        </w:tabs>
        <w:jc w:val="both"/>
        <w:rPr>
          <w:rFonts w:cstheme="minorHAnsi"/>
          <w:lang w:val="fr-BE" w:bidi="fa-IR"/>
        </w:rPr>
      </w:pPr>
      <w:r w:rsidRPr="00CE2287">
        <w:rPr>
          <w:rFonts w:cstheme="minorHAnsi"/>
          <w:lang w:val="fr-BE" w:bidi="fa-IR"/>
        </w:rPr>
        <w:t xml:space="preserve">c) </w:t>
      </w:r>
      <w:r w:rsidR="00721A86" w:rsidRPr="00CE2287">
        <w:rPr>
          <w:rFonts w:cstheme="minorHAnsi"/>
          <w:lang w:val="fr-BE" w:bidi="fa-IR"/>
        </w:rPr>
        <w:t>Le stade de la jeunesse qui est le temps de la passion, de l'amour et du luxe.</w:t>
      </w:r>
    </w:p>
    <w:p w14:paraId="63A4511C" w14:textId="07C28AB3" w:rsidR="00721A86" w:rsidRPr="00CE2287" w:rsidRDefault="001A7419" w:rsidP="001A7419">
      <w:pPr>
        <w:tabs>
          <w:tab w:val="left" w:pos="1380"/>
        </w:tabs>
        <w:jc w:val="both"/>
        <w:rPr>
          <w:rFonts w:cstheme="minorHAnsi"/>
          <w:lang w:val="fr-BE" w:bidi="fa-IR"/>
        </w:rPr>
      </w:pPr>
      <w:r w:rsidRPr="00CE2287">
        <w:rPr>
          <w:rFonts w:cstheme="minorHAnsi"/>
          <w:lang w:val="fr-BE" w:bidi="fa-IR"/>
        </w:rPr>
        <w:t xml:space="preserve">d) </w:t>
      </w:r>
      <w:r w:rsidR="00721A86" w:rsidRPr="00CE2287">
        <w:rPr>
          <w:rFonts w:cstheme="minorHAnsi"/>
          <w:lang w:val="fr-BE" w:bidi="fa-IR"/>
        </w:rPr>
        <w:t xml:space="preserve">L'âge moyen qui est le moment d'acquérir un statut, le pouvoir et de se vanter. </w:t>
      </w:r>
    </w:p>
    <w:p w14:paraId="31C897CF" w14:textId="21FF93E9" w:rsidR="00721A86" w:rsidRPr="00CE2287" w:rsidRDefault="001A7419" w:rsidP="001A7419">
      <w:pPr>
        <w:tabs>
          <w:tab w:val="left" w:pos="1380"/>
        </w:tabs>
        <w:jc w:val="both"/>
        <w:rPr>
          <w:rFonts w:cstheme="minorHAnsi"/>
          <w:lang w:val="fr-BE" w:bidi="fa-IR"/>
        </w:rPr>
      </w:pPr>
      <w:r w:rsidRPr="00CE2287">
        <w:rPr>
          <w:rFonts w:cstheme="minorHAnsi"/>
          <w:lang w:val="fr-BE" w:bidi="fa-IR"/>
        </w:rPr>
        <w:t xml:space="preserve">e) </w:t>
      </w:r>
      <w:r w:rsidR="008B22ED">
        <w:rPr>
          <w:rFonts w:cstheme="minorHAnsi"/>
          <w:lang w:val="fr-BE" w:bidi="fa-IR"/>
        </w:rPr>
        <w:t>L’</w:t>
      </w:r>
      <w:r w:rsidR="00721A86" w:rsidRPr="00CE2287">
        <w:rPr>
          <w:rFonts w:cstheme="minorHAnsi"/>
          <w:lang w:val="fr-BE" w:bidi="fa-IR"/>
        </w:rPr>
        <w:t xml:space="preserve">étape </w:t>
      </w:r>
      <w:r w:rsidR="008B22ED">
        <w:rPr>
          <w:rFonts w:cstheme="minorHAnsi"/>
          <w:lang w:val="fr-BE" w:bidi="fa-IR"/>
        </w:rPr>
        <w:t xml:space="preserve">suivante </w:t>
      </w:r>
      <w:r w:rsidR="00721A86" w:rsidRPr="00CE2287">
        <w:rPr>
          <w:rFonts w:cstheme="minorHAnsi"/>
          <w:lang w:val="fr-BE" w:bidi="fa-IR"/>
        </w:rPr>
        <w:t>est la période d'augmentation de la richesse et des enfants</w:t>
      </w:r>
      <w:r w:rsidR="008B22ED">
        <w:rPr>
          <w:rFonts w:cstheme="minorHAnsi"/>
          <w:lang w:val="fr-BE" w:bidi="fa-IR"/>
        </w:rPr>
        <w:t>.</w:t>
      </w:r>
      <w:r w:rsidR="00721A86" w:rsidRPr="00CE2287">
        <w:rPr>
          <w:rFonts w:cstheme="minorHAnsi"/>
          <w:lang w:val="fr-BE" w:bidi="fa-IR"/>
        </w:rPr>
        <w:t xml:space="preserve"> </w:t>
      </w:r>
      <w:r w:rsidR="008B22ED">
        <w:rPr>
          <w:rFonts w:cstheme="minorHAnsi"/>
          <w:lang w:val="fr-BE" w:bidi="fa-IR"/>
        </w:rPr>
        <w:t>C</w:t>
      </w:r>
      <w:r w:rsidR="00721A86" w:rsidRPr="00CE2287">
        <w:rPr>
          <w:rFonts w:cstheme="minorHAnsi"/>
          <w:lang w:val="fr-BE" w:bidi="fa-IR"/>
        </w:rPr>
        <w:t xml:space="preserve">’est une période qui est caractérisée par le fait que les gens pensent à la richesse et au rassemblement de personnes. </w:t>
      </w:r>
    </w:p>
    <w:p w14:paraId="7774A49B" w14:textId="64DA17A0" w:rsidR="00721A86" w:rsidRPr="00CE2287" w:rsidRDefault="00B66286" w:rsidP="001A7419">
      <w:pPr>
        <w:tabs>
          <w:tab w:val="left" w:pos="1380"/>
        </w:tabs>
        <w:rPr>
          <w:rFonts w:cstheme="minorHAnsi"/>
          <w:lang w:val="fr-BE" w:bidi="fa-IR"/>
        </w:rPr>
      </w:pPr>
      <w:r>
        <w:rPr>
          <w:rFonts w:cstheme="minorHAnsi"/>
          <w:lang w:val="fr-BE" w:bidi="fa-IR"/>
        </w:rPr>
        <w:t>Ch</w:t>
      </w:r>
      <w:r w:rsidR="00721A86" w:rsidRPr="00CE2287">
        <w:rPr>
          <w:rFonts w:cstheme="minorHAnsi"/>
          <w:lang w:val="fr-BE" w:bidi="fa-IR"/>
        </w:rPr>
        <w:t xml:space="preserve">acune de ces étapes peut prendre environ huit ans dans la vie d'une personne, mais parfois certaines personnes restent au stade du jeu ou du divertissement jusqu'à la fin de leur vie, </w:t>
      </w:r>
      <w:r w:rsidR="008B22ED">
        <w:rPr>
          <w:rFonts w:cstheme="minorHAnsi"/>
          <w:lang w:val="fr-BE" w:bidi="fa-IR"/>
        </w:rPr>
        <w:t>faisant d’eux</w:t>
      </w:r>
      <w:r w:rsidR="00721A86" w:rsidRPr="00CE2287">
        <w:rPr>
          <w:rFonts w:cstheme="minorHAnsi"/>
          <w:lang w:val="fr-BE" w:bidi="fa-IR"/>
        </w:rPr>
        <w:t xml:space="preserve"> des enfants qui vivent dans la vieillesse.</w:t>
      </w:r>
    </w:p>
    <w:p w14:paraId="50DBC84B" w14:textId="3693D5BD" w:rsidR="00721A86" w:rsidRPr="00CE2287" w:rsidRDefault="001A7419" w:rsidP="001A7419">
      <w:pPr>
        <w:tabs>
          <w:tab w:val="left" w:pos="1380"/>
        </w:tabs>
        <w:jc w:val="both"/>
        <w:rPr>
          <w:rFonts w:cstheme="minorHAnsi"/>
          <w:lang w:val="fr-BE" w:bidi="fa-IR"/>
        </w:rPr>
      </w:pPr>
      <w:bookmarkStart w:id="8" w:name="_Hlk168588821"/>
      <w:r w:rsidRPr="00CE2287">
        <w:rPr>
          <w:rFonts w:cstheme="minorHAnsi"/>
          <w:lang w:val="fr-BE" w:bidi="fa-IR"/>
        </w:rPr>
        <w:t xml:space="preserve">2- </w:t>
      </w:r>
      <w:r w:rsidR="00721A86" w:rsidRPr="00CE2287">
        <w:rPr>
          <w:rFonts w:cstheme="minorHAnsi"/>
          <w:lang w:val="fr-BE" w:bidi="fa-IR"/>
        </w:rPr>
        <w:t>Il sied de noter que le contenu de ce verset ne nie pas le plaisir des jeux et des divertissements sains</w:t>
      </w:r>
      <w:r w:rsidR="008B22ED">
        <w:rPr>
          <w:rFonts w:cstheme="minorHAnsi"/>
          <w:lang w:val="fr-BE" w:bidi="fa-IR"/>
        </w:rPr>
        <w:t>,</w:t>
      </w:r>
      <w:r w:rsidR="00721A86" w:rsidRPr="00CE2287">
        <w:rPr>
          <w:rFonts w:cstheme="minorHAnsi"/>
          <w:lang w:val="fr-BE" w:bidi="fa-IR"/>
        </w:rPr>
        <w:t xml:space="preserve"> des possessions halal</w:t>
      </w:r>
      <w:r w:rsidR="0022373A">
        <w:rPr>
          <w:rStyle w:val="Appelnotedebasdep"/>
          <w:rFonts w:cstheme="minorHAnsi"/>
          <w:lang w:val="fr-BE" w:bidi="fa-IR"/>
        </w:rPr>
        <w:footnoteReference w:id="20"/>
      </w:r>
      <w:r w:rsidR="00721A86" w:rsidRPr="00CE2287">
        <w:rPr>
          <w:rFonts w:cstheme="minorHAnsi"/>
          <w:lang w:val="fr-BE" w:bidi="fa-IR"/>
        </w:rPr>
        <w:t xml:space="preserve"> et des enfants, mais cela signifie plutôt que vous ne devriez pas faire de ces questions les objectifs principaux et ultimes de la vie</w:t>
      </w:r>
      <w:bookmarkEnd w:id="8"/>
      <w:r w:rsidR="00721A86" w:rsidRPr="00CE2287">
        <w:rPr>
          <w:rFonts w:cstheme="minorHAnsi"/>
          <w:lang w:val="fr-BE" w:bidi="fa-IR"/>
        </w:rPr>
        <w:t>.</w:t>
      </w:r>
      <w:r w:rsidRPr="00CE2287">
        <w:rPr>
          <w:rStyle w:val="Appelnotedebasdep"/>
          <w:rFonts w:cstheme="minorHAnsi"/>
          <w:lang w:val="fr-BE" w:bidi="fa-IR"/>
        </w:rPr>
        <w:footnoteReference w:id="21"/>
      </w:r>
    </w:p>
    <w:bookmarkEnd w:id="7"/>
    <w:p w14:paraId="3BBFF68F" w14:textId="77777777" w:rsidR="001A7419" w:rsidRDefault="001A7419" w:rsidP="001A7419">
      <w:pPr>
        <w:tabs>
          <w:tab w:val="left" w:pos="1380"/>
        </w:tabs>
        <w:jc w:val="both"/>
        <w:rPr>
          <w:rFonts w:cstheme="minorHAnsi"/>
          <w:lang w:val="fr-BE" w:bidi="fa-IR"/>
        </w:rPr>
      </w:pPr>
    </w:p>
    <w:p w14:paraId="2CCDF4A1" w14:textId="25652C88" w:rsidR="00B10D13" w:rsidRPr="00CE2287" w:rsidRDefault="003C32B0" w:rsidP="003C32B0">
      <w:pPr>
        <w:tabs>
          <w:tab w:val="left" w:pos="1380"/>
        </w:tabs>
        <w:jc w:val="right"/>
        <w:rPr>
          <w:rFonts w:cstheme="minorHAnsi"/>
          <w:lang w:val="fr-BE" w:bidi="fa-IR"/>
        </w:rPr>
      </w:pPr>
      <w:proofErr w:type="spellStart"/>
      <w:r w:rsidRPr="00D52E20">
        <w:rPr>
          <w:rFonts w:cs="KFGQPC Uthmanic Script HAFS"/>
          <w:color w:val="000000"/>
          <w:sz w:val="36"/>
          <w:szCs w:val="36"/>
          <w:shd w:val="clear" w:color="auto" w:fill="FFFFFF"/>
          <w:rtl/>
        </w:rPr>
        <w:lastRenderedPageBreak/>
        <w:t>سَابِقُوٓاْ</w:t>
      </w:r>
      <w:proofErr w:type="spellEnd"/>
      <w:r w:rsidRPr="00D52E20">
        <w:rPr>
          <w:rFonts w:cs="KFGQPC Uthmanic Script HAFS"/>
          <w:color w:val="000000"/>
          <w:sz w:val="36"/>
          <w:szCs w:val="36"/>
          <w:shd w:val="clear" w:color="auto" w:fill="FFFFFF"/>
          <w:rtl/>
        </w:rPr>
        <w:t xml:space="preserve"> إِلَىٰ </w:t>
      </w:r>
      <w:proofErr w:type="spellStart"/>
      <w:r w:rsidRPr="00D52E20">
        <w:rPr>
          <w:rFonts w:cs="KFGQPC Uthmanic Script HAFS"/>
          <w:color w:val="000000"/>
          <w:sz w:val="36"/>
          <w:szCs w:val="36"/>
          <w:shd w:val="clear" w:color="auto" w:fill="FFFFFF"/>
          <w:rtl/>
        </w:rPr>
        <w:t>مَغۡفِرَة</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رَّبِّكُمۡ</w:t>
      </w:r>
      <w:proofErr w:type="spellEnd"/>
      <w:r w:rsidRPr="00D52E20">
        <w:rPr>
          <w:rFonts w:cs="KFGQPC Uthmanic Script HAFS"/>
          <w:color w:val="000000"/>
          <w:sz w:val="36"/>
          <w:szCs w:val="36"/>
          <w:shd w:val="clear" w:color="auto" w:fill="FFFFFF"/>
          <w:rtl/>
        </w:rPr>
        <w:t xml:space="preserve"> وَجَنَّةٍ </w:t>
      </w:r>
      <w:proofErr w:type="spellStart"/>
      <w:r w:rsidRPr="00D52E20">
        <w:rPr>
          <w:rFonts w:cs="KFGQPC Uthmanic Script HAFS"/>
          <w:color w:val="000000"/>
          <w:sz w:val="36"/>
          <w:szCs w:val="36"/>
          <w:shd w:val="clear" w:color="auto" w:fill="FFFFFF"/>
          <w:rtl/>
        </w:rPr>
        <w:t>عَرۡضُهَا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كَعَرۡضِ</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لسَّمَآءِ</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أُعِدَّتۡ</w:t>
      </w:r>
      <w:proofErr w:type="spellEnd"/>
      <w:r w:rsidRPr="00D52E20">
        <w:rPr>
          <w:rFonts w:cs="KFGQPC Uthmanic Script HAFS"/>
          <w:color w:val="000000"/>
          <w:sz w:val="36"/>
          <w:szCs w:val="36"/>
          <w:shd w:val="clear" w:color="auto" w:fill="FFFFFF"/>
          <w:rtl/>
        </w:rPr>
        <w:t xml:space="preserve"> لِلَّذِينَ ءَامَنُواْ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وَرُسُلِهِ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ذَٰلِكَ </w:t>
      </w:r>
      <w:proofErr w:type="spellStart"/>
      <w:r w:rsidRPr="00D52E20">
        <w:rPr>
          <w:rFonts w:cs="KFGQPC Uthmanic Script HAFS"/>
          <w:color w:val="000000"/>
          <w:sz w:val="36"/>
          <w:szCs w:val="36"/>
          <w:shd w:val="clear" w:color="auto" w:fill="FFFFFF"/>
          <w:rtl/>
        </w:rPr>
        <w:t>فَضۡلُ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يُؤۡتِيهِ</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يَشَآءُۚ</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ذُو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لۡفَضۡلِ</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لۡعَظِيمِ</w:t>
      </w:r>
      <w:r w:rsidRPr="00D52E20">
        <w:rPr>
          <w:rFonts w:cs="KFGQPC Uthmanic Script HAFS"/>
          <w:color w:val="000000"/>
          <w:sz w:val="36"/>
          <w:szCs w:val="36"/>
          <w:shd w:val="clear" w:color="auto" w:fill="FFFFFF"/>
          <w:rtl/>
        </w:rPr>
        <w:t>٢١</w:t>
      </w:r>
    </w:p>
    <w:p w14:paraId="26FD2FC5" w14:textId="77777777" w:rsidR="005764C5" w:rsidRDefault="005764C5" w:rsidP="00F7443F">
      <w:pPr>
        <w:rPr>
          <w:rFonts w:cstheme="minorHAnsi"/>
          <w:i/>
          <w:iCs/>
          <w:lang w:bidi="fa-IR"/>
        </w:rPr>
      </w:pPr>
    </w:p>
    <w:p w14:paraId="7BC913CD" w14:textId="13AE464B" w:rsidR="00721A86" w:rsidRPr="00F7443F" w:rsidRDefault="00F7443F" w:rsidP="00F7443F">
      <w:pPr>
        <w:rPr>
          <w:rFonts w:cstheme="minorHAnsi"/>
          <w:b/>
          <w:bCs/>
          <w:i/>
          <w:iCs/>
          <w:sz w:val="20"/>
          <w:szCs w:val="20"/>
          <w:lang w:bidi="fa-IR"/>
        </w:rPr>
      </w:pPr>
      <w:r w:rsidRPr="00F2057C">
        <w:rPr>
          <w:rFonts w:cstheme="minorHAnsi"/>
          <w:b/>
          <w:bCs/>
          <w:i/>
          <w:iCs/>
          <w:sz w:val="20"/>
          <w:szCs w:val="20"/>
          <w:lang w:bidi="fa-IR"/>
        </w:rPr>
        <w:t>21</w:t>
      </w:r>
      <w:r w:rsidRPr="00F7443F">
        <w:rPr>
          <w:rFonts w:cstheme="minorHAnsi"/>
          <w:b/>
          <w:bCs/>
          <w:i/>
          <w:iCs/>
          <w:sz w:val="20"/>
          <w:szCs w:val="20"/>
          <w:lang w:bidi="fa-IR"/>
        </w:rPr>
        <w:t xml:space="preserve">- </w:t>
      </w:r>
      <w:r w:rsidR="00721A86" w:rsidRPr="00F7443F">
        <w:rPr>
          <w:rFonts w:cstheme="minorHAnsi"/>
          <w:b/>
          <w:bCs/>
          <w:i/>
          <w:iCs/>
          <w:sz w:val="20"/>
          <w:szCs w:val="20"/>
          <w:lang w:bidi="fa-IR"/>
        </w:rPr>
        <w:t>Hâtez-vous vers un pardon de votre Seigneur ainsi qu’un Paradis aussi large que le ciel et la terre, préparé pour ceux qui ont cru en Allah et en Ses Messagers. Telle est la grâce d’Allah qu’Il donne à qui Il veut. Et Allah est le Détenteur de l’énorme grâce.</w:t>
      </w:r>
    </w:p>
    <w:p w14:paraId="020BC1EC" w14:textId="77777777" w:rsidR="001A7419" w:rsidRPr="00CE2287" w:rsidRDefault="001A7419" w:rsidP="001A7419">
      <w:pPr>
        <w:tabs>
          <w:tab w:val="left" w:pos="1380"/>
        </w:tabs>
        <w:jc w:val="both"/>
        <w:rPr>
          <w:rFonts w:cstheme="minorHAnsi"/>
          <w:lang w:val="fr-BE" w:bidi="fa-IR"/>
        </w:rPr>
      </w:pPr>
    </w:p>
    <w:p w14:paraId="4798C918" w14:textId="5D69A989" w:rsidR="00721A86" w:rsidRPr="00CE2287" w:rsidRDefault="00721A86" w:rsidP="001A7419">
      <w:pPr>
        <w:tabs>
          <w:tab w:val="left" w:pos="1380"/>
        </w:tabs>
        <w:jc w:val="both"/>
        <w:rPr>
          <w:rFonts w:cstheme="minorHAnsi"/>
          <w:lang w:val="fr-BE" w:bidi="fa-IR"/>
        </w:rPr>
      </w:pPr>
      <w:r w:rsidRPr="00CE2287">
        <w:rPr>
          <w:rFonts w:cstheme="minorHAnsi"/>
          <w:lang w:val="fr-BE" w:bidi="fa-IR"/>
        </w:rPr>
        <w:t xml:space="preserve">Il ressort de ce verset que le </w:t>
      </w:r>
      <w:r w:rsidR="0085245F">
        <w:rPr>
          <w:rFonts w:cstheme="minorHAnsi"/>
          <w:lang w:val="fr-BE" w:bidi="fa-IR"/>
        </w:rPr>
        <w:t>P</w:t>
      </w:r>
      <w:r w:rsidRPr="00CE2287">
        <w:rPr>
          <w:rFonts w:cstheme="minorHAnsi"/>
          <w:lang w:val="fr-BE" w:bidi="fa-IR"/>
        </w:rPr>
        <w:t>ar</w:t>
      </w:r>
      <w:r w:rsidR="00F2057C">
        <w:rPr>
          <w:rFonts w:cstheme="minorHAnsi"/>
          <w:lang w:val="fr-BE" w:bidi="fa-IR"/>
        </w:rPr>
        <w:t xml:space="preserve">adis est tellement immense que </w:t>
      </w:r>
      <w:r w:rsidRPr="00CE2287">
        <w:rPr>
          <w:rFonts w:cstheme="minorHAnsi"/>
          <w:lang w:val="fr-BE" w:bidi="fa-IR"/>
        </w:rPr>
        <w:t xml:space="preserve">la largeur est égale à celle des cieux et de la terre et qui a été préparé pour ceux qui ont cru en Allah et en Ses Messagers. En effet, peut-être que cette immensité du </w:t>
      </w:r>
      <w:r w:rsidR="0085245F">
        <w:rPr>
          <w:rFonts w:cstheme="minorHAnsi"/>
          <w:lang w:val="fr-BE" w:bidi="fa-IR"/>
        </w:rPr>
        <w:t>P</w:t>
      </w:r>
      <w:r w:rsidRPr="00CE2287">
        <w:rPr>
          <w:rFonts w:cstheme="minorHAnsi"/>
          <w:lang w:val="fr-BE" w:bidi="fa-IR"/>
        </w:rPr>
        <w:t xml:space="preserve">aradis fait référence au fait que le </w:t>
      </w:r>
      <w:r w:rsidR="0085245F">
        <w:rPr>
          <w:rFonts w:cstheme="minorHAnsi"/>
          <w:lang w:val="fr-BE" w:bidi="fa-IR"/>
        </w:rPr>
        <w:t>P</w:t>
      </w:r>
      <w:r w:rsidRPr="00CE2287">
        <w:rPr>
          <w:rFonts w:cstheme="minorHAnsi"/>
          <w:lang w:val="fr-BE" w:bidi="fa-IR"/>
        </w:rPr>
        <w:t>aradis n'est pas étroit pour que vous couriez vers lui, mais courez plutôt pour atteindre plus de perfection et de pardon.</w:t>
      </w:r>
      <w:r w:rsidR="003346F0" w:rsidRPr="00CE2287">
        <w:rPr>
          <w:rStyle w:val="Appelnotedebasdep"/>
          <w:rFonts w:cstheme="minorHAnsi"/>
          <w:lang w:val="fr-BE" w:bidi="fa-IR"/>
        </w:rPr>
        <w:footnoteReference w:id="22"/>
      </w:r>
    </w:p>
    <w:p w14:paraId="392B301F" w14:textId="4C72AD15" w:rsidR="003346F0" w:rsidRPr="00CE2287" w:rsidRDefault="003346F0" w:rsidP="001A7419">
      <w:pPr>
        <w:tabs>
          <w:tab w:val="left" w:pos="1380"/>
        </w:tabs>
        <w:jc w:val="both"/>
        <w:rPr>
          <w:rFonts w:cstheme="minorHAnsi"/>
          <w:lang w:val="fr-BE" w:bidi="fa-IR"/>
        </w:rPr>
      </w:pPr>
    </w:p>
    <w:p w14:paraId="0B9522F8" w14:textId="77777777" w:rsidR="009A36E0" w:rsidRDefault="009A36E0" w:rsidP="00F7443F">
      <w:pPr>
        <w:rPr>
          <w:rFonts w:cstheme="minorHAnsi"/>
          <w:i/>
          <w:iCs/>
          <w:lang w:bidi="fa-IR"/>
        </w:rPr>
      </w:pPr>
    </w:p>
    <w:p w14:paraId="21357D74" w14:textId="77777777" w:rsidR="003C32B0" w:rsidRDefault="003C32B0" w:rsidP="00F7443F">
      <w:pPr>
        <w:rPr>
          <w:rFonts w:cstheme="minorHAnsi"/>
          <w:i/>
          <w:iCs/>
          <w:lang w:bidi="fa-IR"/>
        </w:rPr>
      </w:pPr>
    </w:p>
    <w:p w14:paraId="2F40D8A2" w14:textId="2CEE859F" w:rsidR="003C32B0" w:rsidRDefault="003C32B0" w:rsidP="003C32B0">
      <w:pPr>
        <w:jc w:val="right"/>
        <w:rPr>
          <w:rFonts w:cstheme="minorHAnsi"/>
          <w:i/>
          <w:iCs/>
          <w:lang w:bidi="fa-IR"/>
        </w:rPr>
      </w:pPr>
      <w:proofErr w:type="spellStart"/>
      <w:r w:rsidRPr="00D52E20">
        <w:rPr>
          <w:rFonts w:cs="KFGQPC Uthmanic Script HAFS"/>
          <w:color w:val="000000"/>
          <w:sz w:val="36"/>
          <w:szCs w:val="36"/>
          <w:shd w:val="clear" w:color="auto" w:fill="FFFFFF"/>
          <w:rtl/>
        </w:rPr>
        <w:t>مَآ</w:t>
      </w:r>
      <w:proofErr w:type="spellEnd"/>
      <w:r w:rsidRPr="00D52E20">
        <w:rPr>
          <w:rFonts w:cs="KFGQPC Uthmanic Script HAFS"/>
          <w:color w:val="000000"/>
          <w:sz w:val="36"/>
          <w:szCs w:val="36"/>
          <w:shd w:val="clear" w:color="auto" w:fill="FFFFFF"/>
          <w:rtl/>
        </w:rPr>
        <w:t xml:space="preserve"> أَصَابَ مِن مُّصِيبَةٖ فِي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لۡأَرۡضِ</w:t>
      </w:r>
      <w:proofErr w:type="spellEnd"/>
      <w:r w:rsidRPr="00D52E20">
        <w:rPr>
          <w:rFonts w:cs="KFGQPC Uthmanic Script HAFS"/>
          <w:color w:val="000000"/>
          <w:sz w:val="36"/>
          <w:szCs w:val="36"/>
          <w:shd w:val="clear" w:color="auto" w:fill="FFFFFF"/>
          <w:rtl/>
        </w:rPr>
        <w:t xml:space="preserve"> وَلَا </w:t>
      </w:r>
      <w:proofErr w:type="spellStart"/>
      <w:r w:rsidRPr="00D52E20">
        <w:rPr>
          <w:rFonts w:cs="KFGQPC Uthmanic Script HAFS"/>
          <w:color w:val="000000"/>
          <w:sz w:val="36"/>
          <w:szCs w:val="36"/>
          <w:shd w:val="clear" w:color="auto" w:fill="FFFFFF"/>
          <w:rtl/>
        </w:rPr>
        <w:t>فِيٓ</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أَنفُسِكُمۡ</w:t>
      </w:r>
      <w:proofErr w:type="spellEnd"/>
      <w:r w:rsidRPr="00D52E20">
        <w:rPr>
          <w:rFonts w:cs="KFGQPC Uthmanic Script HAFS"/>
          <w:color w:val="000000"/>
          <w:sz w:val="36"/>
          <w:szCs w:val="36"/>
          <w:shd w:val="clear" w:color="auto" w:fill="FFFFFF"/>
          <w:rtl/>
        </w:rPr>
        <w:t xml:space="preserve"> إِلَّا فِي كِتَٰبٖ مِّن </w:t>
      </w:r>
      <w:proofErr w:type="spellStart"/>
      <w:r w:rsidRPr="00D52E20">
        <w:rPr>
          <w:rFonts w:cs="KFGQPC Uthmanic Script HAFS"/>
          <w:color w:val="000000"/>
          <w:sz w:val="36"/>
          <w:szCs w:val="36"/>
          <w:shd w:val="clear" w:color="auto" w:fill="FFFFFF"/>
          <w:rtl/>
        </w:rPr>
        <w:t>قَبۡلِ</w:t>
      </w:r>
      <w:proofErr w:type="spellEnd"/>
      <w:r w:rsidRPr="00D52E20">
        <w:rPr>
          <w:rFonts w:cs="KFGQPC Uthmanic Script HAFS"/>
          <w:color w:val="000000"/>
          <w:sz w:val="36"/>
          <w:szCs w:val="36"/>
          <w:shd w:val="clear" w:color="auto" w:fill="FFFFFF"/>
          <w:rtl/>
        </w:rPr>
        <w:t xml:space="preserve"> أَن </w:t>
      </w:r>
      <w:proofErr w:type="spellStart"/>
      <w:r w:rsidRPr="00D52E20">
        <w:rPr>
          <w:rFonts w:cs="KFGQPC Uthmanic Script HAFS"/>
          <w:color w:val="000000"/>
          <w:sz w:val="36"/>
          <w:szCs w:val="36"/>
          <w:shd w:val="clear" w:color="auto" w:fill="FFFFFF"/>
          <w:rtl/>
        </w:rPr>
        <w:t>نَّبۡرَأَهَآۚ</w:t>
      </w:r>
      <w:proofErr w:type="spellEnd"/>
      <w:r w:rsidRPr="00D52E20">
        <w:rPr>
          <w:rFonts w:cs="KFGQPC Uthmanic Script HAFS"/>
          <w:color w:val="000000"/>
          <w:sz w:val="36"/>
          <w:szCs w:val="36"/>
          <w:shd w:val="clear" w:color="auto" w:fill="FFFFFF"/>
          <w:rtl/>
        </w:rPr>
        <w:t xml:space="preserve"> إِنَّ ذَٰلِكَ عَلَى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يَسِيرٞ٢٢ </w:t>
      </w:r>
      <w:proofErr w:type="spellStart"/>
      <w:r w:rsidRPr="00D52E20">
        <w:rPr>
          <w:rFonts w:cs="KFGQPC Uthmanic Script HAFS"/>
          <w:color w:val="000000"/>
          <w:sz w:val="36"/>
          <w:szCs w:val="36"/>
          <w:shd w:val="clear" w:color="auto" w:fill="FFFFFF"/>
          <w:rtl/>
        </w:rPr>
        <w:t>لِّكَيۡلَا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تَأۡسَوۡاْ</w:t>
      </w:r>
      <w:proofErr w:type="spellEnd"/>
      <w:r w:rsidRPr="00D52E20">
        <w:rPr>
          <w:rFonts w:cs="KFGQPC Uthmanic Script HAFS"/>
          <w:color w:val="000000"/>
          <w:sz w:val="36"/>
          <w:szCs w:val="36"/>
          <w:shd w:val="clear" w:color="auto" w:fill="FFFFFF"/>
          <w:rtl/>
        </w:rPr>
        <w:t xml:space="preserve"> عَلَىٰ مَا </w:t>
      </w:r>
      <w:proofErr w:type="spellStart"/>
      <w:r w:rsidRPr="00D52E20">
        <w:rPr>
          <w:rFonts w:cs="KFGQPC Uthmanic Script HAFS"/>
          <w:color w:val="000000"/>
          <w:sz w:val="36"/>
          <w:szCs w:val="36"/>
          <w:shd w:val="clear" w:color="auto" w:fill="FFFFFF"/>
          <w:rtl/>
        </w:rPr>
        <w:t>فَاتَكُمۡ</w:t>
      </w:r>
      <w:proofErr w:type="spellEnd"/>
      <w:r w:rsidRPr="00D52E20">
        <w:rPr>
          <w:rFonts w:cs="KFGQPC Uthmanic Script HAFS"/>
          <w:color w:val="000000"/>
          <w:sz w:val="36"/>
          <w:szCs w:val="36"/>
          <w:shd w:val="clear" w:color="auto" w:fill="FFFFFF"/>
          <w:rtl/>
        </w:rPr>
        <w:t xml:space="preserve"> وَلَا </w:t>
      </w:r>
      <w:proofErr w:type="spellStart"/>
      <w:r w:rsidRPr="00D52E20">
        <w:rPr>
          <w:rFonts w:cs="KFGQPC Uthmanic Script HAFS"/>
          <w:color w:val="000000"/>
          <w:sz w:val="36"/>
          <w:szCs w:val="36"/>
          <w:shd w:val="clear" w:color="auto" w:fill="FFFFFF"/>
          <w:rtl/>
        </w:rPr>
        <w:t>تَفۡرَحُواْ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بِمَآ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ءَاتَىٰكُمۡۗ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لَا يُحِبُّ كُلَّ </w:t>
      </w:r>
      <w:proofErr w:type="spellStart"/>
      <w:r w:rsidRPr="00D52E20">
        <w:rPr>
          <w:rFonts w:cs="KFGQPC Uthmanic Script HAFS"/>
          <w:color w:val="000000"/>
          <w:sz w:val="36"/>
          <w:szCs w:val="36"/>
          <w:shd w:val="clear" w:color="auto" w:fill="FFFFFF"/>
          <w:rtl/>
        </w:rPr>
        <w:t>مُخۡتَال</w:t>
      </w:r>
      <w:proofErr w:type="spellEnd"/>
      <w:r w:rsidRPr="00D52E20">
        <w:rPr>
          <w:rFonts w:cs="KFGQPC Uthmanic Script HAFS"/>
          <w:color w:val="000000"/>
          <w:sz w:val="36"/>
          <w:szCs w:val="36"/>
          <w:shd w:val="clear" w:color="auto" w:fill="FFFFFF"/>
          <w:rtl/>
        </w:rPr>
        <w:t xml:space="preserve">ٖ فَخُورٍ٢٣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يَبۡخَلُونَ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وَيَأۡمُرُونَ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لنَّاسَ</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لۡبُخۡلِۗ</w:t>
      </w:r>
      <w:proofErr w:type="spellEnd"/>
      <w:r w:rsidRPr="00D52E20">
        <w:rPr>
          <w:rFonts w:cs="KFGQPC Uthmanic Script HAFS"/>
          <w:color w:val="000000"/>
          <w:sz w:val="36"/>
          <w:szCs w:val="36"/>
          <w:shd w:val="clear" w:color="auto" w:fill="FFFFFF"/>
          <w:rtl/>
        </w:rPr>
        <w:t xml:space="preserve"> وَمَن يَتَوَلَّ فَإِنَّ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هُوَ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لۡغَنِيُّ</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لۡحَمِيدُ</w:t>
      </w:r>
      <w:r w:rsidRPr="00D52E20">
        <w:rPr>
          <w:rFonts w:cs="KFGQPC Uthmanic Script HAFS"/>
          <w:color w:val="000000"/>
          <w:sz w:val="36"/>
          <w:szCs w:val="36"/>
          <w:shd w:val="clear" w:color="auto" w:fill="FFFFFF"/>
          <w:rtl/>
        </w:rPr>
        <w:t>٢٤</w:t>
      </w:r>
    </w:p>
    <w:p w14:paraId="441E4F88" w14:textId="77777777" w:rsidR="003C32B0" w:rsidRDefault="003C32B0" w:rsidP="00F7443F">
      <w:pPr>
        <w:rPr>
          <w:rFonts w:cstheme="minorHAnsi"/>
          <w:i/>
          <w:iCs/>
          <w:lang w:bidi="fa-IR"/>
        </w:rPr>
      </w:pPr>
    </w:p>
    <w:p w14:paraId="0C05FEA8" w14:textId="5A67B513" w:rsidR="009A36E0" w:rsidRPr="009A36E0" w:rsidRDefault="009A36E0" w:rsidP="00F7443F">
      <w:pPr>
        <w:rPr>
          <w:rFonts w:cstheme="minorHAnsi"/>
          <w:b/>
          <w:bCs/>
          <w:i/>
          <w:iCs/>
          <w:sz w:val="20"/>
          <w:szCs w:val="20"/>
          <w:lang w:bidi="fa-IR"/>
        </w:rPr>
      </w:pPr>
      <w:r w:rsidRPr="009A36E0">
        <w:rPr>
          <w:rFonts w:cstheme="minorHAnsi"/>
          <w:b/>
          <w:bCs/>
          <w:i/>
          <w:iCs/>
          <w:sz w:val="20"/>
          <w:szCs w:val="20"/>
          <w:lang w:bidi="fa-IR"/>
        </w:rPr>
        <w:t xml:space="preserve">22- </w:t>
      </w:r>
      <w:r w:rsidR="00721A86" w:rsidRPr="009A36E0">
        <w:rPr>
          <w:rFonts w:cstheme="minorHAnsi"/>
          <w:b/>
          <w:bCs/>
          <w:i/>
          <w:iCs/>
          <w:sz w:val="20"/>
          <w:szCs w:val="20"/>
          <w:lang w:bidi="fa-IR"/>
        </w:rPr>
        <w:t>Nul malheur n’atteint la terre ni vos personnes, qui ne soit enregistré dans un Livre avant que Nous ne l’ayons créé ; et cela est certes facile à Allah,</w:t>
      </w:r>
    </w:p>
    <w:p w14:paraId="44DE2858" w14:textId="77777777" w:rsidR="009A36E0" w:rsidRPr="009A36E0" w:rsidRDefault="009A36E0" w:rsidP="00F7443F">
      <w:pPr>
        <w:rPr>
          <w:rFonts w:cstheme="minorHAnsi"/>
          <w:b/>
          <w:bCs/>
          <w:i/>
          <w:iCs/>
          <w:sz w:val="20"/>
          <w:szCs w:val="20"/>
          <w:lang w:bidi="fa-IR"/>
        </w:rPr>
      </w:pPr>
      <w:r w:rsidRPr="009A36E0">
        <w:rPr>
          <w:rFonts w:cstheme="minorHAnsi"/>
          <w:b/>
          <w:bCs/>
          <w:i/>
          <w:iCs/>
          <w:sz w:val="20"/>
          <w:szCs w:val="20"/>
          <w:lang w:bidi="fa-IR"/>
        </w:rPr>
        <w:t xml:space="preserve">23- </w:t>
      </w:r>
      <w:r w:rsidR="00721A86" w:rsidRPr="009A36E0">
        <w:rPr>
          <w:rFonts w:cstheme="minorHAnsi"/>
          <w:b/>
          <w:bCs/>
          <w:i/>
          <w:iCs/>
          <w:sz w:val="20"/>
          <w:szCs w:val="20"/>
          <w:lang w:bidi="fa-IR"/>
        </w:rPr>
        <w:t xml:space="preserve">afin que vous ne vous tourmentiez pas au sujet de ce qui vous a échappé, ni n’exultiez pour ce qu’Il vous a donné. Et Allah n’aime point tout présomptueux plein de gloriole. </w:t>
      </w:r>
    </w:p>
    <w:p w14:paraId="5DB29FFA" w14:textId="579A6F9F" w:rsidR="00721A86" w:rsidRPr="009A36E0" w:rsidRDefault="009A36E0" w:rsidP="00F7443F">
      <w:pPr>
        <w:rPr>
          <w:rFonts w:cstheme="minorHAnsi"/>
          <w:b/>
          <w:bCs/>
          <w:i/>
          <w:iCs/>
          <w:sz w:val="20"/>
          <w:szCs w:val="20"/>
          <w:lang w:bidi="fa-IR"/>
        </w:rPr>
      </w:pPr>
      <w:r w:rsidRPr="009A36E0">
        <w:rPr>
          <w:rFonts w:cstheme="minorHAnsi"/>
          <w:b/>
          <w:bCs/>
          <w:i/>
          <w:iCs/>
          <w:sz w:val="20"/>
          <w:szCs w:val="20"/>
          <w:lang w:bidi="fa-IR"/>
        </w:rPr>
        <w:t xml:space="preserve">24- </w:t>
      </w:r>
      <w:r w:rsidR="00721A86" w:rsidRPr="009A36E0">
        <w:rPr>
          <w:rFonts w:cstheme="minorHAnsi"/>
          <w:b/>
          <w:bCs/>
          <w:i/>
          <w:iCs/>
          <w:sz w:val="20"/>
          <w:szCs w:val="20"/>
          <w:lang w:bidi="fa-IR"/>
        </w:rPr>
        <w:t>Ceux qui sont avares et ordonnent aux gens l’avarice. Et quiconque se détourne d’Allah, Allah Se suffit alors à Lui-même et Il est Digne de louange.</w:t>
      </w:r>
    </w:p>
    <w:p w14:paraId="7E303673" w14:textId="77777777" w:rsidR="003346F0" w:rsidRPr="00CE2287" w:rsidRDefault="003346F0" w:rsidP="003346F0">
      <w:pPr>
        <w:tabs>
          <w:tab w:val="left" w:pos="1380"/>
        </w:tabs>
        <w:jc w:val="both"/>
        <w:rPr>
          <w:rFonts w:cstheme="minorHAnsi"/>
          <w:lang w:val="fr-BE" w:bidi="fa-IR"/>
        </w:rPr>
      </w:pPr>
    </w:p>
    <w:p w14:paraId="47B4C175" w14:textId="304C9916" w:rsidR="00721A86" w:rsidRPr="00CE2287" w:rsidRDefault="00D55E62" w:rsidP="003346F0">
      <w:pPr>
        <w:tabs>
          <w:tab w:val="left" w:pos="1380"/>
        </w:tabs>
        <w:jc w:val="both"/>
        <w:rPr>
          <w:rFonts w:cstheme="minorHAnsi"/>
          <w:lang w:val="fr-BE" w:bidi="fa-IR"/>
        </w:rPr>
      </w:pPr>
      <w:r w:rsidRPr="00D55E62">
        <w:rPr>
          <w:rFonts w:cstheme="minorHAnsi"/>
          <w:lang w:val="fr-BE" w:bidi="fa-IR"/>
        </w:rPr>
        <w:t xml:space="preserve">1- Lorsqu'une personne regarde le monde à travers le prisme de la foi et a la conviction que tous les événements, qu'il s'agisse de difficultés ou de souffrances, sont inscrits dans le livre d'Allah, elle ne se laissera pas submerger par la tristesse face à la perte de ses biens ou de ses proches, ni par une joie excessive lors de leur venue. Au contraire, elle considérera que tout est le fruit de la volonté divine. </w:t>
      </w:r>
      <w:r w:rsidRPr="00D55E62">
        <w:rPr>
          <w:rFonts w:cstheme="minorHAnsi"/>
          <w:lang w:val="fr-BE" w:bidi="fa-IR"/>
        </w:rPr>
        <w:lastRenderedPageBreak/>
        <w:t>Ainsi, si Allah lui accorde une grâce, il lui incombe de faire preuve de gratitude. En revanche, si elle est confrontée à une épreuve, elle devra s'armer de patience et se tourner vers Dieu.</w:t>
      </w:r>
      <w:r w:rsidR="00721A86" w:rsidRPr="00CE2287">
        <w:rPr>
          <w:rFonts w:cstheme="minorHAnsi"/>
          <w:lang w:val="fr-BE" w:bidi="fa-IR"/>
        </w:rPr>
        <w:t xml:space="preserve"> </w:t>
      </w:r>
    </w:p>
    <w:p w14:paraId="7C6E7F1D" w14:textId="3BC8AE1A" w:rsidR="00721A86" w:rsidRPr="00CE2287" w:rsidRDefault="006C1AF5" w:rsidP="008E6E60">
      <w:pPr>
        <w:tabs>
          <w:tab w:val="left" w:pos="1380"/>
        </w:tabs>
        <w:jc w:val="both"/>
        <w:rPr>
          <w:rFonts w:cstheme="minorHAnsi"/>
          <w:lang w:val="fr-BE" w:bidi="fa-IR"/>
        </w:rPr>
      </w:pPr>
      <w:r>
        <w:rPr>
          <w:rFonts w:cstheme="minorHAnsi"/>
          <w:lang w:val="fr-BE" w:bidi="fa-IR"/>
        </w:rPr>
        <w:t>2</w:t>
      </w:r>
      <w:r w:rsidR="008E6E60" w:rsidRPr="00CE2287">
        <w:rPr>
          <w:rFonts w:cstheme="minorHAnsi"/>
          <w:lang w:val="fr-BE" w:bidi="fa-IR"/>
        </w:rPr>
        <w:t xml:space="preserve">- </w:t>
      </w:r>
      <w:r w:rsidR="00721A86" w:rsidRPr="00CE2287">
        <w:rPr>
          <w:rFonts w:cstheme="minorHAnsi"/>
          <w:lang w:val="fr-BE" w:bidi="fa-IR"/>
        </w:rPr>
        <w:t xml:space="preserve">Les calamités et les problèmes qui touchent l’homme sont divisés en plusieurs catégories : </w:t>
      </w:r>
    </w:p>
    <w:p w14:paraId="360F8508" w14:textId="1B702ACD" w:rsidR="00721A86" w:rsidRPr="00CE2287" w:rsidRDefault="008E6E60" w:rsidP="008E6E60">
      <w:pPr>
        <w:tabs>
          <w:tab w:val="left" w:pos="1380"/>
        </w:tabs>
        <w:jc w:val="both"/>
        <w:rPr>
          <w:rFonts w:cstheme="minorHAnsi"/>
          <w:lang w:val="fr-BE" w:bidi="fa-IR"/>
        </w:rPr>
      </w:pPr>
      <w:r w:rsidRPr="00CE2287">
        <w:rPr>
          <w:rFonts w:cstheme="minorHAnsi"/>
          <w:lang w:val="fr-BE" w:bidi="fa-IR"/>
        </w:rPr>
        <w:t xml:space="preserve">a) </w:t>
      </w:r>
      <w:r w:rsidR="00721A86" w:rsidRPr="00CE2287">
        <w:rPr>
          <w:rFonts w:cstheme="minorHAnsi"/>
          <w:lang w:val="fr-BE" w:bidi="fa-IR"/>
        </w:rPr>
        <w:t>Les calamités qui surviennent à la suite des actions et des péchés des êtres humains ou de leur oppres</w:t>
      </w:r>
      <w:r w:rsidR="00F2057C">
        <w:rPr>
          <w:rFonts w:cstheme="minorHAnsi"/>
          <w:lang w:val="fr-BE" w:bidi="fa-IR"/>
        </w:rPr>
        <w:t xml:space="preserve">sion les uns des autres. </w:t>
      </w:r>
      <w:r w:rsidR="00721A86" w:rsidRPr="00CE2287">
        <w:rPr>
          <w:rFonts w:cstheme="minorHAnsi"/>
          <w:lang w:val="fr-BE" w:bidi="fa-IR"/>
        </w:rPr>
        <w:t>Ces calamités sont prévisibles, évitables et punissables.</w:t>
      </w:r>
    </w:p>
    <w:p w14:paraId="0C6F4360" w14:textId="0599BBA9" w:rsidR="00721A86" w:rsidRPr="00CE2287" w:rsidRDefault="008E6E60" w:rsidP="008E6E60">
      <w:pPr>
        <w:tabs>
          <w:tab w:val="left" w:pos="1380"/>
        </w:tabs>
        <w:jc w:val="both"/>
        <w:rPr>
          <w:rFonts w:cstheme="minorHAnsi"/>
          <w:lang w:val="fr-BE" w:bidi="fa-IR"/>
        </w:rPr>
      </w:pPr>
      <w:r w:rsidRPr="00CE2287">
        <w:rPr>
          <w:rFonts w:cstheme="minorHAnsi"/>
          <w:lang w:val="fr-BE" w:bidi="fa-IR"/>
        </w:rPr>
        <w:t xml:space="preserve">b) </w:t>
      </w:r>
      <w:r w:rsidR="00721A86" w:rsidRPr="00CE2287">
        <w:rPr>
          <w:rFonts w:cstheme="minorHAnsi"/>
          <w:lang w:val="fr-BE" w:bidi="fa-IR"/>
        </w:rPr>
        <w:t>Les calamités qui surviennent à la suite d’un ordre divin afin d’éprouver les humains. Il sied de noter que ces calamités se produiront inéluctablement et ne peuvent être évitées. Le verset ci-dessus fait référence aux problèmes et calamités du deuxième type.</w:t>
      </w:r>
    </w:p>
    <w:p w14:paraId="23786795" w14:textId="14BECD7E" w:rsidR="00721A86" w:rsidRPr="00CE2287" w:rsidRDefault="006C1AF5" w:rsidP="005764C5">
      <w:pPr>
        <w:tabs>
          <w:tab w:val="left" w:pos="1380"/>
        </w:tabs>
        <w:jc w:val="both"/>
        <w:rPr>
          <w:rFonts w:cstheme="minorHAnsi"/>
          <w:lang w:val="fr-BE" w:bidi="fa-IR"/>
        </w:rPr>
      </w:pPr>
      <w:r>
        <w:rPr>
          <w:rFonts w:cstheme="minorHAnsi"/>
          <w:lang w:val="fr-BE" w:bidi="fa-IR"/>
        </w:rPr>
        <w:t>3</w:t>
      </w:r>
      <w:r w:rsidR="008E6E60" w:rsidRPr="00CE2287">
        <w:rPr>
          <w:rFonts w:cstheme="minorHAnsi"/>
          <w:lang w:val="fr-BE" w:bidi="fa-IR"/>
        </w:rPr>
        <w:t xml:space="preserve">- </w:t>
      </w:r>
      <w:r w:rsidR="00721A86" w:rsidRPr="00CE2287">
        <w:rPr>
          <w:rFonts w:cstheme="minorHAnsi"/>
          <w:lang w:val="fr-BE" w:bidi="fa-IR"/>
        </w:rPr>
        <w:t>Ces versets font référence à l'une des philosophies des événements et des calamités mondiales</w:t>
      </w:r>
      <w:r w:rsidR="00E573A3">
        <w:rPr>
          <w:rFonts w:cstheme="minorHAnsi"/>
          <w:lang w:val="fr-BE" w:bidi="fa-IR"/>
        </w:rPr>
        <w:t> :</w:t>
      </w:r>
      <w:r w:rsidR="00721A86" w:rsidRPr="00CE2287">
        <w:rPr>
          <w:rFonts w:cstheme="minorHAnsi"/>
          <w:lang w:val="fr-BE" w:bidi="fa-IR"/>
        </w:rPr>
        <w:t xml:space="preserve"> Dieu</w:t>
      </w:r>
      <w:r w:rsidR="00E573A3">
        <w:rPr>
          <w:rFonts w:cstheme="minorHAnsi"/>
          <w:lang w:val="fr-BE" w:bidi="fa-IR"/>
        </w:rPr>
        <w:t>,</w:t>
      </w:r>
      <w:r w:rsidR="00721A86" w:rsidRPr="00CE2287">
        <w:rPr>
          <w:rFonts w:cstheme="minorHAnsi"/>
          <w:lang w:val="fr-BE" w:bidi="fa-IR"/>
        </w:rPr>
        <w:t xml:space="preserve"> </w:t>
      </w:r>
      <w:r w:rsidR="00E573A3">
        <w:rPr>
          <w:rFonts w:cstheme="minorHAnsi"/>
          <w:lang w:val="fr-BE" w:bidi="fa-IR"/>
        </w:rPr>
        <w:t>le M</w:t>
      </w:r>
      <w:r w:rsidR="00721A86" w:rsidRPr="00CE2287">
        <w:rPr>
          <w:rFonts w:cstheme="minorHAnsi"/>
          <w:lang w:val="fr-BE" w:bidi="fa-IR"/>
        </w:rPr>
        <w:t xml:space="preserve">iséricordieux a placé ces événements devant </w:t>
      </w:r>
      <w:r w:rsidR="00E573A3">
        <w:rPr>
          <w:rFonts w:cstheme="minorHAnsi"/>
          <w:lang w:val="fr-BE" w:bidi="fa-IR"/>
        </w:rPr>
        <w:t>nous</w:t>
      </w:r>
      <w:r w:rsidR="00E573A3" w:rsidRPr="00CE2287">
        <w:rPr>
          <w:rFonts w:cstheme="minorHAnsi"/>
          <w:lang w:val="fr-BE" w:bidi="fa-IR"/>
        </w:rPr>
        <w:t xml:space="preserve"> </w:t>
      </w:r>
      <w:r w:rsidR="00721A86" w:rsidRPr="00CE2287">
        <w:rPr>
          <w:rFonts w:cstheme="minorHAnsi"/>
          <w:lang w:val="fr-BE" w:bidi="fa-IR"/>
        </w:rPr>
        <w:t xml:space="preserve">afin que </w:t>
      </w:r>
      <w:r w:rsidR="00E573A3">
        <w:rPr>
          <w:rFonts w:cstheme="minorHAnsi"/>
          <w:lang w:val="fr-BE" w:bidi="fa-IR"/>
        </w:rPr>
        <w:t>nous</w:t>
      </w:r>
      <w:r w:rsidR="00E573A3" w:rsidRPr="00CE2287">
        <w:rPr>
          <w:rFonts w:cstheme="minorHAnsi"/>
          <w:lang w:val="fr-BE" w:bidi="fa-IR"/>
        </w:rPr>
        <w:t xml:space="preserve"> </w:t>
      </w:r>
      <w:r w:rsidR="00721A86" w:rsidRPr="00CE2287">
        <w:rPr>
          <w:rFonts w:cstheme="minorHAnsi"/>
          <w:lang w:val="fr-BE" w:bidi="fa-IR"/>
        </w:rPr>
        <w:t>réalisi</w:t>
      </w:r>
      <w:r w:rsidR="00E573A3">
        <w:rPr>
          <w:rFonts w:cstheme="minorHAnsi"/>
          <w:lang w:val="fr-BE" w:bidi="fa-IR"/>
        </w:rPr>
        <w:t>ons</w:t>
      </w:r>
      <w:r w:rsidR="00721A86" w:rsidRPr="00CE2287">
        <w:rPr>
          <w:rFonts w:cstheme="minorHAnsi"/>
          <w:lang w:val="fr-BE" w:bidi="fa-IR"/>
        </w:rPr>
        <w:t xml:space="preserve"> que ce monde n'est pas pérenne et éternel, et </w:t>
      </w:r>
      <w:r w:rsidR="00E573A3">
        <w:rPr>
          <w:rFonts w:cstheme="minorHAnsi"/>
          <w:lang w:val="fr-BE" w:bidi="fa-IR"/>
        </w:rPr>
        <w:t>nous</w:t>
      </w:r>
      <w:r w:rsidR="00E573A3" w:rsidRPr="00CE2287">
        <w:rPr>
          <w:rFonts w:cstheme="minorHAnsi"/>
          <w:lang w:val="fr-BE" w:bidi="fa-IR"/>
        </w:rPr>
        <w:t xml:space="preserve"> </w:t>
      </w:r>
      <w:r w:rsidR="00721A86" w:rsidRPr="00CE2287">
        <w:rPr>
          <w:rFonts w:cstheme="minorHAnsi"/>
          <w:lang w:val="fr-BE" w:bidi="fa-IR"/>
        </w:rPr>
        <w:t>ne devri</w:t>
      </w:r>
      <w:r w:rsidR="00E573A3">
        <w:rPr>
          <w:rFonts w:cstheme="minorHAnsi"/>
          <w:lang w:val="fr-BE" w:bidi="fa-IR"/>
        </w:rPr>
        <w:t>ons</w:t>
      </w:r>
      <w:r w:rsidR="00721A86" w:rsidRPr="00CE2287">
        <w:rPr>
          <w:rFonts w:cstheme="minorHAnsi"/>
          <w:lang w:val="fr-BE" w:bidi="fa-IR"/>
        </w:rPr>
        <w:t xml:space="preserve"> pas </w:t>
      </w:r>
      <w:r w:rsidR="00E573A3">
        <w:rPr>
          <w:rFonts w:cstheme="minorHAnsi"/>
          <w:lang w:val="fr-BE" w:bidi="fa-IR"/>
        </w:rPr>
        <w:t>nous</w:t>
      </w:r>
      <w:r w:rsidR="00E573A3" w:rsidRPr="00CE2287">
        <w:rPr>
          <w:rFonts w:cstheme="minorHAnsi"/>
          <w:lang w:val="fr-BE" w:bidi="fa-IR"/>
        </w:rPr>
        <w:t xml:space="preserve"> </w:t>
      </w:r>
      <w:r w:rsidR="00721A86" w:rsidRPr="00CE2287">
        <w:rPr>
          <w:rFonts w:cstheme="minorHAnsi"/>
          <w:lang w:val="fr-BE" w:bidi="fa-IR"/>
        </w:rPr>
        <w:t>y attacher et négliger le souvenir de Dieu</w:t>
      </w:r>
      <w:r w:rsidR="00E573A3">
        <w:rPr>
          <w:rFonts w:cstheme="minorHAnsi"/>
          <w:lang w:val="fr-BE" w:bidi="fa-IR"/>
        </w:rPr>
        <w:t>.</w:t>
      </w:r>
      <w:r w:rsidR="00721A86" w:rsidRPr="00CE2287">
        <w:rPr>
          <w:rFonts w:cstheme="minorHAnsi"/>
          <w:lang w:val="fr-BE" w:bidi="fa-IR"/>
        </w:rPr>
        <w:t xml:space="preserve"> </w:t>
      </w:r>
      <w:r w:rsidR="00E573A3">
        <w:rPr>
          <w:rFonts w:cstheme="minorHAnsi"/>
          <w:lang w:val="fr-BE" w:bidi="fa-IR"/>
        </w:rPr>
        <w:t>La vie d’ici-bas est</w:t>
      </w:r>
      <w:r w:rsidR="00721A86" w:rsidRPr="00CE2287">
        <w:rPr>
          <w:rFonts w:cstheme="minorHAnsi"/>
          <w:lang w:val="fr-BE" w:bidi="fa-IR"/>
        </w:rPr>
        <w:t xml:space="preserve"> un pont et passage qui mène vers l’</w:t>
      </w:r>
      <w:r w:rsidR="00E573A3">
        <w:rPr>
          <w:rFonts w:cstheme="minorHAnsi"/>
          <w:lang w:val="fr-BE" w:bidi="fa-IR"/>
        </w:rPr>
        <w:t>A</w:t>
      </w:r>
      <w:r w:rsidR="00721A86" w:rsidRPr="00CE2287">
        <w:rPr>
          <w:rFonts w:cstheme="minorHAnsi"/>
          <w:lang w:val="fr-BE" w:bidi="fa-IR"/>
        </w:rPr>
        <w:t xml:space="preserve">u-delà et la vie éternelle. </w:t>
      </w:r>
    </w:p>
    <w:p w14:paraId="5D2A9153" w14:textId="666D10A3" w:rsidR="00721A86" w:rsidRPr="00CE2287" w:rsidRDefault="006C1AF5" w:rsidP="008E6E60">
      <w:pPr>
        <w:tabs>
          <w:tab w:val="left" w:pos="1380"/>
        </w:tabs>
        <w:jc w:val="both"/>
        <w:rPr>
          <w:rFonts w:cstheme="minorHAnsi"/>
          <w:lang w:val="fr-BE" w:bidi="fa-IR"/>
        </w:rPr>
      </w:pPr>
      <w:r>
        <w:rPr>
          <w:rFonts w:cstheme="minorHAnsi"/>
          <w:lang w:val="fr-BE" w:bidi="fa-IR"/>
        </w:rPr>
        <w:t>4</w:t>
      </w:r>
      <w:r w:rsidR="008E6E60" w:rsidRPr="00CE2287">
        <w:rPr>
          <w:rFonts w:cstheme="minorHAnsi"/>
          <w:lang w:val="fr-BE" w:bidi="fa-IR"/>
        </w:rPr>
        <w:t xml:space="preserve">- </w:t>
      </w:r>
      <w:r w:rsidR="00721A86" w:rsidRPr="00CE2287">
        <w:rPr>
          <w:rFonts w:cstheme="minorHAnsi"/>
          <w:lang w:val="fr-BE" w:bidi="fa-IR"/>
        </w:rPr>
        <w:t>Ces versets utilisent l’expression « ce qui vous a échappé » pour indiquer ce qui est perdu par une personne et utilisent l’expression « ce qu’</w:t>
      </w:r>
      <w:r w:rsidR="00E573A3">
        <w:rPr>
          <w:rFonts w:cstheme="minorHAnsi"/>
          <w:lang w:val="fr-BE" w:bidi="fa-IR"/>
        </w:rPr>
        <w:t>Il</w:t>
      </w:r>
      <w:r w:rsidR="00721A86" w:rsidRPr="00CE2287">
        <w:rPr>
          <w:rFonts w:cstheme="minorHAnsi"/>
          <w:lang w:val="fr-BE" w:bidi="fa-IR"/>
        </w:rPr>
        <w:t xml:space="preserve"> vous a donné</w:t>
      </w:r>
      <w:r w:rsidR="008E6E60" w:rsidRPr="00CE2287">
        <w:rPr>
          <w:rFonts w:cstheme="minorHAnsi"/>
          <w:lang w:val="fr-BE" w:bidi="fa-IR"/>
        </w:rPr>
        <w:t xml:space="preserve"> </w:t>
      </w:r>
      <w:r w:rsidR="00721A86" w:rsidRPr="00CE2287">
        <w:rPr>
          <w:rFonts w:cstheme="minorHAnsi"/>
          <w:lang w:val="fr-BE" w:bidi="fa-IR"/>
        </w:rPr>
        <w:t>» pour indiquer ce que l’homme a gagné. Ces expressions indiquent que l'existence de ces choses vient de Dieu, mais la destruction et l’anéantissement sont dans l'essence des choses du monde.</w:t>
      </w:r>
    </w:p>
    <w:p w14:paraId="47010A0D" w14:textId="1592A506" w:rsidR="00D32F76" w:rsidRPr="00CE2287" w:rsidRDefault="006C1AF5" w:rsidP="006C1AF5">
      <w:pPr>
        <w:tabs>
          <w:tab w:val="left" w:pos="1380"/>
        </w:tabs>
        <w:jc w:val="both"/>
        <w:rPr>
          <w:rFonts w:cstheme="minorHAnsi"/>
          <w:lang w:val="fr-BE" w:bidi="fa-IR"/>
        </w:rPr>
      </w:pPr>
      <w:r>
        <w:rPr>
          <w:rFonts w:cstheme="minorHAnsi"/>
          <w:lang w:val="fr-BE" w:bidi="fa-IR"/>
        </w:rPr>
        <w:t>5</w:t>
      </w:r>
      <w:r w:rsidR="008E6E60" w:rsidRPr="00CE2287">
        <w:rPr>
          <w:rFonts w:cstheme="minorHAnsi"/>
          <w:lang w:val="fr-BE" w:bidi="fa-IR"/>
        </w:rPr>
        <w:t xml:space="preserve">- </w:t>
      </w:r>
      <w:r w:rsidR="00721A86" w:rsidRPr="00CE2287">
        <w:rPr>
          <w:rFonts w:cstheme="minorHAnsi"/>
          <w:lang w:val="fr-BE" w:bidi="fa-IR"/>
        </w:rPr>
        <w:t xml:space="preserve">Il est rapporté dans un </w:t>
      </w:r>
      <w:r w:rsidR="008E6E60" w:rsidRPr="00CE2287">
        <w:rPr>
          <w:rFonts w:cstheme="minorHAnsi"/>
          <w:lang w:val="fr-BE" w:bidi="fa-IR"/>
        </w:rPr>
        <w:t>récit</w:t>
      </w:r>
      <w:r w:rsidR="00721A86" w:rsidRPr="00CE2287">
        <w:rPr>
          <w:rFonts w:cstheme="minorHAnsi"/>
          <w:lang w:val="fr-BE" w:bidi="fa-IR"/>
        </w:rPr>
        <w:t xml:space="preserve"> de l'Imam Ali</w:t>
      </w:r>
      <w:r w:rsidR="008E6E60" w:rsidRPr="00CE2287">
        <w:rPr>
          <w:rFonts w:cstheme="minorHAnsi"/>
          <w:lang w:val="fr-BE" w:bidi="fa-IR"/>
        </w:rPr>
        <w:t xml:space="preserve"> (a)</w:t>
      </w:r>
      <w:r w:rsidR="00F2057C">
        <w:rPr>
          <w:rFonts w:cstheme="minorHAnsi"/>
          <w:lang w:val="fr-BE" w:bidi="fa-IR"/>
        </w:rPr>
        <w:t xml:space="preserve">, qui </w:t>
      </w:r>
      <w:r w:rsidR="007A7155">
        <w:rPr>
          <w:rFonts w:cstheme="minorHAnsi"/>
          <w:lang w:val="fr-BE" w:bidi="fa-IR"/>
        </w:rPr>
        <w:t>dit : « Tout ascète</w:t>
      </w:r>
      <w:r w:rsidR="00721A86" w:rsidRPr="00CE2287">
        <w:rPr>
          <w:rFonts w:cstheme="minorHAnsi"/>
          <w:lang w:val="fr-BE" w:bidi="fa-IR"/>
        </w:rPr>
        <w:t xml:space="preserve"> se situe entre les deux phr</w:t>
      </w:r>
      <w:r w:rsidR="00F2057C">
        <w:rPr>
          <w:rFonts w:cstheme="minorHAnsi"/>
          <w:lang w:val="fr-BE" w:bidi="fa-IR"/>
        </w:rPr>
        <w:t>ases du Coran, dont Dieu dit : « </w:t>
      </w:r>
      <w:r w:rsidR="00721A86" w:rsidRPr="00CE2287">
        <w:rPr>
          <w:rFonts w:cstheme="minorHAnsi"/>
          <w:lang w:val="fr-BE" w:bidi="fa-IR"/>
        </w:rPr>
        <w:t>afin que vous ne soyez pas affligés au point d’être irrités - à cause de ce que vous n’avez pas obtenu - ni que vous vous réjouissiez vainement (et enivriez et y attachi</w:t>
      </w:r>
      <w:r w:rsidR="00F2057C">
        <w:rPr>
          <w:rFonts w:cstheme="minorHAnsi"/>
          <w:lang w:val="fr-BE" w:bidi="fa-IR"/>
        </w:rPr>
        <w:t>ez) pour ce qu’</w:t>
      </w:r>
      <w:r w:rsidR="00E573A3">
        <w:rPr>
          <w:rFonts w:cstheme="minorHAnsi"/>
          <w:lang w:val="fr-BE" w:bidi="fa-IR"/>
        </w:rPr>
        <w:t>Il</w:t>
      </w:r>
      <w:r w:rsidR="00F2057C">
        <w:rPr>
          <w:rFonts w:cstheme="minorHAnsi"/>
          <w:lang w:val="fr-BE" w:bidi="fa-IR"/>
        </w:rPr>
        <w:t xml:space="preserve"> vous a donné ».</w:t>
      </w:r>
      <w:r w:rsidR="00721A86" w:rsidRPr="00CE2287">
        <w:rPr>
          <w:rFonts w:cstheme="minorHAnsi"/>
          <w:lang w:val="fr-BE" w:bidi="fa-IR"/>
        </w:rPr>
        <w:t xml:space="preserve"> Et quiconque ne regrette pas le passé et n'est pas cont</w:t>
      </w:r>
      <w:r w:rsidR="00F2057C">
        <w:rPr>
          <w:rFonts w:cstheme="minorHAnsi"/>
          <w:lang w:val="fr-BE" w:bidi="fa-IR"/>
        </w:rPr>
        <w:t xml:space="preserve">ent (et ivre) de ce qu'il a, </w:t>
      </w:r>
      <w:r w:rsidR="00721A86" w:rsidRPr="00CE2287">
        <w:rPr>
          <w:rFonts w:cstheme="minorHAnsi"/>
          <w:lang w:val="fr-BE" w:bidi="fa-IR"/>
        </w:rPr>
        <w:t>a réalisé les deux côtés de l'ascétisme.</w:t>
      </w:r>
      <w:r w:rsidR="008E6E60" w:rsidRPr="00CE2287">
        <w:rPr>
          <w:rStyle w:val="Appelnotedebasdep"/>
          <w:rFonts w:cstheme="minorHAnsi"/>
          <w:lang w:val="fr-BE" w:bidi="fa-IR"/>
        </w:rPr>
        <w:footnoteReference w:id="23"/>
      </w:r>
      <w:r>
        <w:rPr>
          <w:rFonts w:cstheme="minorHAnsi"/>
          <w:lang w:val="fr-BE" w:bidi="fa-IR"/>
        </w:rPr>
        <w:t xml:space="preserve"> </w:t>
      </w:r>
      <w:r w:rsidR="00D32F76" w:rsidRPr="00CE2287">
        <w:rPr>
          <w:rStyle w:val="Appelnotedebasdep"/>
          <w:rFonts w:cstheme="minorHAnsi"/>
          <w:lang w:val="fr-BE" w:bidi="fa-IR"/>
        </w:rPr>
        <w:footnoteReference w:id="24"/>
      </w:r>
    </w:p>
    <w:p w14:paraId="39FE6948" w14:textId="77777777" w:rsidR="00D32F76" w:rsidRDefault="00D32F76" w:rsidP="00D32F76">
      <w:pPr>
        <w:tabs>
          <w:tab w:val="left" w:pos="1380"/>
        </w:tabs>
        <w:jc w:val="both"/>
        <w:rPr>
          <w:rFonts w:cstheme="minorHAnsi"/>
          <w:lang w:val="fr-BE" w:bidi="fa-IR"/>
        </w:rPr>
      </w:pPr>
    </w:p>
    <w:p w14:paraId="053565C3" w14:textId="77777777" w:rsidR="009A36E0" w:rsidRDefault="009A36E0" w:rsidP="00D32F76">
      <w:pPr>
        <w:tabs>
          <w:tab w:val="left" w:pos="1380"/>
        </w:tabs>
        <w:jc w:val="both"/>
        <w:rPr>
          <w:rFonts w:cstheme="minorHAnsi"/>
          <w:lang w:val="fr-BE" w:bidi="fa-IR"/>
        </w:rPr>
      </w:pPr>
    </w:p>
    <w:p w14:paraId="32A71641" w14:textId="77777777" w:rsidR="00BB018B" w:rsidRDefault="00BB018B" w:rsidP="00D32F76">
      <w:pPr>
        <w:tabs>
          <w:tab w:val="left" w:pos="1380"/>
        </w:tabs>
        <w:jc w:val="both"/>
        <w:rPr>
          <w:rFonts w:cstheme="minorHAnsi"/>
          <w:lang w:val="fr-BE" w:bidi="fa-IR"/>
        </w:rPr>
      </w:pPr>
    </w:p>
    <w:p w14:paraId="739C1237" w14:textId="23C42A0F" w:rsidR="003C32B0" w:rsidRDefault="003C32B0" w:rsidP="003C32B0">
      <w:pPr>
        <w:tabs>
          <w:tab w:val="left" w:pos="1380"/>
        </w:tabs>
        <w:jc w:val="right"/>
        <w:rPr>
          <w:rFonts w:cstheme="minorHAnsi"/>
          <w:lang w:val="fr-BE" w:bidi="fa-IR"/>
        </w:rPr>
      </w:pPr>
      <w:proofErr w:type="spellStart"/>
      <w:r w:rsidRPr="00D52E20">
        <w:rPr>
          <w:rFonts w:cs="KFGQPC Uthmanic Script HAFS"/>
          <w:color w:val="000000"/>
          <w:sz w:val="36"/>
          <w:szCs w:val="36"/>
          <w:shd w:val="clear" w:color="auto" w:fill="FFFFFF"/>
          <w:rtl/>
        </w:rPr>
        <w:t>لَقَدۡ</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أَرۡسَلۡنَا</w:t>
      </w:r>
      <w:proofErr w:type="spellEnd"/>
      <w:r w:rsidRPr="00D52E20">
        <w:rPr>
          <w:rFonts w:cs="KFGQPC Uthmanic Script HAFS"/>
          <w:color w:val="000000"/>
          <w:sz w:val="36"/>
          <w:szCs w:val="36"/>
          <w:shd w:val="clear" w:color="auto" w:fill="FFFFFF"/>
          <w:rtl/>
        </w:rPr>
        <w:t xml:space="preserve"> رُسُلَنَا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لۡبَيِّنَٰتِ</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وَأَنزَلۡنَا</w:t>
      </w:r>
      <w:proofErr w:type="spellEnd"/>
      <w:r w:rsidRPr="00D52E20">
        <w:rPr>
          <w:rFonts w:cs="KFGQPC Uthmanic Script HAFS"/>
          <w:color w:val="000000"/>
          <w:sz w:val="36"/>
          <w:szCs w:val="36"/>
          <w:shd w:val="clear" w:color="auto" w:fill="FFFFFF"/>
          <w:rtl/>
        </w:rPr>
        <w:t xml:space="preserve"> مَعَهُمُ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لۡكِتَٰبَ</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لۡمِيزَانَ</w:t>
      </w:r>
      <w:proofErr w:type="spellEnd"/>
      <w:r w:rsidRPr="00D52E20">
        <w:rPr>
          <w:rFonts w:cs="KFGQPC Uthmanic Script HAFS"/>
          <w:color w:val="000000"/>
          <w:sz w:val="36"/>
          <w:szCs w:val="36"/>
          <w:shd w:val="clear" w:color="auto" w:fill="FFFFFF"/>
          <w:rtl/>
        </w:rPr>
        <w:t xml:space="preserve"> لِيَقُومَ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لنَّاسُ</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لۡقِسۡطِۖ</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وَأَنزَلۡنَا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لۡحَدِيدَ</w:t>
      </w:r>
      <w:proofErr w:type="spellEnd"/>
      <w:r w:rsidRPr="00D52E20">
        <w:rPr>
          <w:rFonts w:cs="KFGQPC Uthmanic Script HAFS"/>
          <w:color w:val="000000"/>
          <w:sz w:val="36"/>
          <w:szCs w:val="36"/>
          <w:shd w:val="clear" w:color="auto" w:fill="FFFFFF"/>
          <w:rtl/>
        </w:rPr>
        <w:t xml:space="preserve"> فِيهِ </w:t>
      </w:r>
      <w:proofErr w:type="spellStart"/>
      <w:r w:rsidRPr="00D52E20">
        <w:rPr>
          <w:rFonts w:cs="KFGQPC Uthmanic Script HAFS"/>
          <w:color w:val="000000"/>
          <w:sz w:val="36"/>
          <w:szCs w:val="36"/>
          <w:shd w:val="clear" w:color="auto" w:fill="FFFFFF"/>
          <w:rtl/>
        </w:rPr>
        <w:t>بَأۡس</w:t>
      </w:r>
      <w:proofErr w:type="spellEnd"/>
      <w:r w:rsidRPr="00D52E20">
        <w:rPr>
          <w:rFonts w:cs="KFGQPC Uthmanic Script HAFS"/>
          <w:color w:val="000000"/>
          <w:sz w:val="36"/>
          <w:szCs w:val="36"/>
          <w:shd w:val="clear" w:color="auto" w:fill="FFFFFF"/>
          <w:rtl/>
        </w:rPr>
        <w:t xml:space="preserve">ٞ شَدِيدٞ وَمَنَٰفِعُ لِلنَّاسِ </w:t>
      </w:r>
      <w:proofErr w:type="spellStart"/>
      <w:r w:rsidRPr="00D52E20">
        <w:rPr>
          <w:rFonts w:cs="KFGQPC Uthmanic Script HAFS"/>
          <w:color w:val="000000"/>
          <w:sz w:val="36"/>
          <w:szCs w:val="36"/>
          <w:shd w:val="clear" w:color="auto" w:fill="FFFFFF"/>
          <w:rtl/>
        </w:rPr>
        <w:t>وَلِيَعۡلَمَ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يَنصُرُهُ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وَرُسُلَهُ</w:t>
      </w:r>
      <w:r w:rsidRPr="00D52E20">
        <w:rPr>
          <w:rFonts w:cs="KFGQPC Uthmanic Script HAFS" w:hint="cs"/>
          <w:color w:val="000000"/>
          <w:sz w:val="36"/>
          <w:szCs w:val="36"/>
          <w:shd w:val="clear" w:color="auto" w:fill="FFFFFF"/>
          <w:rtl/>
        </w:rPr>
        <w:t>ۥ</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لۡغَيۡبِۚ</w:t>
      </w:r>
      <w:proofErr w:type="spellEnd"/>
      <w:r w:rsidRPr="00D52E20">
        <w:rPr>
          <w:rFonts w:cs="KFGQPC Uthmanic Script HAFS"/>
          <w:color w:val="000000"/>
          <w:sz w:val="36"/>
          <w:szCs w:val="36"/>
          <w:shd w:val="clear" w:color="auto" w:fill="FFFFFF"/>
          <w:rtl/>
        </w:rPr>
        <w:t xml:space="preserve"> إِن</w:t>
      </w:r>
      <w:r w:rsidRPr="00D52E20">
        <w:rPr>
          <w:rFonts w:cs="KFGQPC Uthmanic Script HAFS" w:hint="eastAsia"/>
          <w:color w:val="000000"/>
          <w:sz w:val="36"/>
          <w:szCs w:val="36"/>
          <w:shd w:val="clear" w:color="auto" w:fill="FFFFFF"/>
          <w:rtl/>
        </w:rPr>
        <w:t>َّ</w:t>
      </w:r>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قَوِيٌّ عَزِيزٞ٢٥</w:t>
      </w:r>
    </w:p>
    <w:p w14:paraId="05E7A3FF" w14:textId="77777777" w:rsidR="003C32B0" w:rsidRDefault="003C32B0" w:rsidP="00D32F76">
      <w:pPr>
        <w:tabs>
          <w:tab w:val="left" w:pos="1380"/>
        </w:tabs>
        <w:jc w:val="both"/>
        <w:rPr>
          <w:rFonts w:cstheme="minorHAnsi"/>
          <w:lang w:val="fr-BE" w:bidi="fa-IR"/>
        </w:rPr>
      </w:pPr>
    </w:p>
    <w:p w14:paraId="7DF8C9E1" w14:textId="042FF986" w:rsidR="00721A86" w:rsidRPr="009A36E0" w:rsidRDefault="009A36E0" w:rsidP="009A36E0">
      <w:pPr>
        <w:rPr>
          <w:rFonts w:cstheme="minorHAnsi"/>
          <w:b/>
          <w:bCs/>
          <w:i/>
          <w:iCs/>
          <w:sz w:val="20"/>
          <w:szCs w:val="20"/>
          <w:lang w:bidi="fa-IR"/>
        </w:rPr>
      </w:pPr>
      <w:r w:rsidRPr="00D76013">
        <w:rPr>
          <w:rFonts w:cstheme="minorHAnsi"/>
          <w:b/>
          <w:bCs/>
          <w:i/>
          <w:iCs/>
          <w:sz w:val="20"/>
          <w:szCs w:val="20"/>
          <w:lang w:bidi="fa-IR"/>
        </w:rPr>
        <w:t>25</w:t>
      </w:r>
      <w:r w:rsidRPr="009A36E0">
        <w:rPr>
          <w:rFonts w:cstheme="minorHAnsi"/>
          <w:b/>
          <w:bCs/>
          <w:i/>
          <w:iCs/>
          <w:sz w:val="20"/>
          <w:szCs w:val="20"/>
          <w:lang w:bidi="fa-IR"/>
        </w:rPr>
        <w:t xml:space="preserve">- </w:t>
      </w:r>
      <w:r w:rsidR="00721A86" w:rsidRPr="009A36E0">
        <w:rPr>
          <w:rFonts w:cstheme="minorHAnsi"/>
          <w:b/>
          <w:bCs/>
          <w:i/>
          <w:iCs/>
          <w:sz w:val="20"/>
          <w:szCs w:val="20"/>
          <w:lang w:bidi="fa-IR"/>
        </w:rPr>
        <w:t>Nous avons effectivement envoyé Nos Messagers avec des preuves évidentes, et fait descendre avec eux le Livre et la balance, afin que les gens établissent la justice. Et Nous avons fait descendre le fer, dans lequel il y a une force redoutable, aussi bien que des utilités pour les gens, et pour qu’Allah reconnaisse qui, dans l’Invisible, défendra Sa cause et celle de Ses Messagers. Certes, Allah est Fort et Puissant.</w:t>
      </w:r>
    </w:p>
    <w:p w14:paraId="6DEF384A" w14:textId="77777777" w:rsidR="00D32F76" w:rsidRPr="00CE2287" w:rsidRDefault="00D32F76" w:rsidP="00D32F76">
      <w:pPr>
        <w:tabs>
          <w:tab w:val="left" w:pos="1380"/>
        </w:tabs>
        <w:jc w:val="both"/>
        <w:rPr>
          <w:rFonts w:cstheme="minorHAnsi"/>
          <w:b/>
          <w:bCs/>
          <w:i/>
          <w:iCs/>
        </w:rPr>
      </w:pPr>
    </w:p>
    <w:p w14:paraId="58C03CFB" w14:textId="6F0EF22F" w:rsidR="00FF4153" w:rsidRPr="00FF4153" w:rsidRDefault="00FF4153" w:rsidP="00BB018B">
      <w:pPr>
        <w:tabs>
          <w:tab w:val="left" w:pos="1080"/>
        </w:tabs>
        <w:spacing w:before="240" w:after="0" w:line="240" w:lineRule="auto"/>
        <w:jc w:val="both"/>
        <w:rPr>
          <w:rFonts w:cstheme="minorHAnsi"/>
        </w:rPr>
      </w:pPr>
      <w:r w:rsidRPr="00FF4153">
        <w:rPr>
          <w:rFonts w:cstheme="minorHAnsi"/>
        </w:rPr>
        <w:lastRenderedPageBreak/>
        <w:t xml:space="preserve">1- Ce verset souligne que l'un des objectifs principaux de l'envoi des </w:t>
      </w:r>
      <w:r w:rsidR="00C05150">
        <w:rPr>
          <w:rFonts w:cstheme="minorHAnsi"/>
        </w:rPr>
        <w:t>P</w:t>
      </w:r>
      <w:r w:rsidRPr="00FF4153">
        <w:rPr>
          <w:rFonts w:cstheme="minorHAnsi"/>
        </w:rPr>
        <w:t xml:space="preserve">rophètes </w:t>
      </w:r>
      <w:r w:rsidR="00C05150">
        <w:rPr>
          <w:rFonts w:cstheme="minorHAnsi"/>
        </w:rPr>
        <w:t xml:space="preserve">(a) </w:t>
      </w:r>
      <w:r w:rsidRPr="00FF4153">
        <w:rPr>
          <w:rFonts w:cstheme="minorHAnsi"/>
        </w:rPr>
        <w:t xml:space="preserve">est d'établir la justice parmi les hommes. Cependant, le Coran et les récits prophétiques révèlent que </w:t>
      </w:r>
      <w:r w:rsidR="00C05150">
        <w:rPr>
          <w:rFonts w:cstheme="minorHAnsi"/>
        </w:rPr>
        <w:t>leur</w:t>
      </w:r>
      <w:r w:rsidR="00C05150" w:rsidRPr="00FF4153">
        <w:rPr>
          <w:rFonts w:cstheme="minorHAnsi"/>
        </w:rPr>
        <w:t xml:space="preserve"> </w:t>
      </w:r>
      <w:r w:rsidRPr="00FF4153">
        <w:rPr>
          <w:rFonts w:cstheme="minorHAnsi"/>
        </w:rPr>
        <w:t>mission ne se limite pas à cet aspect et englobe une multitude d'autres desseins.</w:t>
      </w:r>
    </w:p>
    <w:p w14:paraId="61F04BF0"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Parmi ces objectifs, on peut citer :</w:t>
      </w:r>
    </w:p>
    <w:p w14:paraId="7F29D392"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 xml:space="preserve">a) La récitation des versets divins, qui implique non seulement de les lire, mais aussi de les suivre et de les mettre en pratique. </w:t>
      </w:r>
    </w:p>
    <w:p w14:paraId="02A682DA"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 xml:space="preserve">b) Purifier les croyants et les guider vers une croissance spirituelle. </w:t>
      </w:r>
    </w:p>
    <w:p w14:paraId="48F68D95"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c) Enseigner aux hommes le contenu du Livre sacré et de leur transmettre la sagesse divine.</w:t>
      </w:r>
    </w:p>
    <w:p w14:paraId="35A2634D"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 xml:space="preserve">d) Libérer les individus des entraves et des carcans sociaux qui les oppressent et les empêchent de s'épanouir pleinement. </w:t>
      </w:r>
    </w:p>
    <w:p w14:paraId="31C8471B"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e) Parachever la bonne moralité en inculquant les valeurs de vertu et de droiture.</w:t>
      </w:r>
    </w:p>
    <w:p w14:paraId="6B5CB13F" w14:textId="77777777" w:rsidR="00FF4153" w:rsidRPr="00FF4153" w:rsidRDefault="00FF4153" w:rsidP="00FF4153">
      <w:pPr>
        <w:tabs>
          <w:tab w:val="left" w:pos="1080"/>
        </w:tabs>
        <w:spacing w:before="240" w:after="0" w:line="240" w:lineRule="auto"/>
        <w:jc w:val="both"/>
        <w:rPr>
          <w:rFonts w:cstheme="minorHAnsi"/>
        </w:rPr>
      </w:pPr>
      <w:r w:rsidRPr="00FF4153">
        <w:rPr>
          <w:rFonts w:cstheme="minorHAnsi"/>
        </w:rPr>
        <w:t>f) Annoncer la bonne nouvelle du Paradis à ceux qui suivent le droit chemin et de mettre en garde contre les tourments de l'Enfer et les dangers qui guettent l'être humain tout au long de son cheminement spirituel.</w:t>
      </w:r>
    </w:p>
    <w:p w14:paraId="7B46AE10" w14:textId="0C131C7D" w:rsidR="001C0770" w:rsidRDefault="00FF4153" w:rsidP="00FF4153">
      <w:pPr>
        <w:tabs>
          <w:tab w:val="left" w:pos="1080"/>
        </w:tabs>
        <w:spacing w:before="240" w:after="0" w:line="240" w:lineRule="auto"/>
        <w:jc w:val="both"/>
        <w:rPr>
          <w:rFonts w:cstheme="minorHAnsi"/>
          <w:lang w:val="fr-BE" w:bidi="fa-IR"/>
        </w:rPr>
      </w:pPr>
      <w:r w:rsidRPr="00FF4153">
        <w:rPr>
          <w:rFonts w:cstheme="minorHAnsi"/>
        </w:rPr>
        <w:t>Il est important de noter que ces différents objectifs sont étroitement liés et s'imbriquent les uns dans les autres. Certains d'entre eux constituent le prélude nécessaire à la réalisation des autres. Toutefois, le but ultime des prophètes demeure de guider les hommes vers Dieu et de les accompagner sur la voie de la perfection.</w:t>
      </w:r>
    </w:p>
    <w:p w14:paraId="24981980" w14:textId="73E44DF6" w:rsidR="00721A86" w:rsidRPr="00CE2287" w:rsidRDefault="00FF4153" w:rsidP="00FF4153">
      <w:pPr>
        <w:tabs>
          <w:tab w:val="left" w:pos="1080"/>
        </w:tabs>
        <w:spacing w:before="240" w:after="0" w:line="240" w:lineRule="auto"/>
        <w:jc w:val="both"/>
        <w:rPr>
          <w:rFonts w:cstheme="minorHAnsi"/>
          <w:lang w:val="fr-BE" w:bidi="fa-IR"/>
        </w:rPr>
      </w:pPr>
      <w:r w:rsidRPr="00FF4153">
        <w:rPr>
          <w:rFonts w:cstheme="minorHAnsi"/>
          <w:lang w:bidi="fa-IR"/>
        </w:rPr>
        <w:t xml:space="preserve">2- Dans ce verset, la connaissance de Dieu fait référence à Sa volonté de mettre les hommes à l'épreuve et de concrétiser Son omniscience. En d'autres termes, Dieu a envoyé les </w:t>
      </w:r>
      <w:r w:rsidR="00C05150">
        <w:rPr>
          <w:rFonts w:cstheme="minorHAnsi"/>
          <w:lang w:bidi="fa-IR"/>
        </w:rPr>
        <w:t>P</w:t>
      </w:r>
      <w:r w:rsidRPr="00FF4153">
        <w:rPr>
          <w:rFonts w:cstheme="minorHAnsi"/>
          <w:lang w:bidi="fa-IR"/>
        </w:rPr>
        <w:t xml:space="preserve">rophètes </w:t>
      </w:r>
      <w:r w:rsidR="00C05150">
        <w:rPr>
          <w:rFonts w:cstheme="minorHAnsi"/>
          <w:lang w:bidi="fa-IR"/>
        </w:rPr>
        <w:t xml:space="preserve">(a) </w:t>
      </w:r>
      <w:r w:rsidRPr="00FF4153">
        <w:rPr>
          <w:rFonts w:cstheme="minorHAnsi"/>
          <w:lang w:bidi="fa-IR"/>
        </w:rPr>
        <w:t>munis de preuves, d'un livre et d'une balance dans le but de distinguer ceux qui disent la vérité et qui soutiennent Dieu et Son Prophète</w:t>
      </w:r>
      <w:r w:rsidR="00C05150">
        <w:rPr>
          <w:rFonts w:cstheme="minorHAnsi"/>
          <w:lang w:bidi="fa-IR"/>
        </w:rPr>
        <w:t xml:space="preserve"> (s)</w:t>
      </w:r>
      <w:r w:rsidRPr="00FF4153">
        <w:rPr>
          <w:rFonts w:cstheme="minorHAnsi"/>
          <w:lang w:bidi="fa-IR"/>
        </w:rPr>
        <w:t>. Cette épreuve permettra de révéler ceux qui en sortiront victorieux.</w:t>
      </w:r>
      <w:r w:rsidR="004600E6" w:rsidRPr="00CE2287">
        <w:rPr>
          <w:rStyle w:val="Appelnotedebasdep"/>
          <w:rFonts w:cstheme="minorHAnsi"/>
          <w:lang w:val="fr-BE" w:bidi="fa-IR"/>
        </w:rPr>
        <w:footnoteReference w:id="25"/>
      </w:r>
      <w:r w:rsidR="00721A86" w:rsidRPr="00CE2287">
        <w:rPr>
          <w:rFonts w:cstheme="minorHAnsi"/>
          <w:lang w:val="fr-BE" w:bidi="fa-IR"/>
        </w:rPr>
        <w:t xml:space="preserve"> </w:t>
      </w:r>
    </w:p>
    <w:p w14:paraId="7A171A7D" w14:textId="77777777" w:rsidR="00721A86" w:rsidRPr="00CE2287" w:rsidRDefault="00721A86" w:rsidP="00721A86">
      <w:pPr>
        <w:tabs>
          <w:tab w:val="left" w:pos="1380"/>
        </w:tabs>
        <w:rPr>
          <w:rFonts w:cstheme="minorHAnsi"/>
          <w:lang w:val="fr-BE" w:bidi="fa-IR"/>
        </w:rPr>
      </w:pPr>
    </w:p>
    <w:p w14:paraId="3ADDE905" w14:textId="77777777" w:rsidR="004600E6" w:rsidRDefault="004600E6" w:rsidP="00721A86">
      <w:pPr>
        <w:tabs>
          <w:tab w:val="left" w:pos="1380"/>
        </w:tabs>
        <w:rPr>
          <w:rFonts w:cstheme="minorHAnsi"/>
          <w:lang w:val="fr-BE" w:bidi="fa-IR"/>
        </w:rPr>
      </w:pPr>
    </w:p>
    <w:p w14:paraId="749BCC86" w14:textId="77777777" w:rsidR="00BB018B" w:rsidRDefault="00BB018B" w:rsidP="00721A86">
      <w:pPr>
        <w:tabs>
          <w:tab w:val="left" w:pos="1380"/>
        </w:tabs>
        <w:rPr>
          <w:rFonts w:cstheme="minorHAnsi"/>
          <w:lang w:val="fr-BE" w:bidi="fa-IR"/>
        </w:rPr>
      </w:pPr>
    </w:p>
    <w:p w14:paraId="5CB791B0" w14:textId="40616E65" w:rsidR="003C32B0" w:rsidRDefault="003C32B0" w:rsidP="003C32B0">
      <w:pPr>
        <w:tabs>
          <w:tab w:val="left" w:pos="1380"/>
        </w:tabs>
        <w:jc w:val="right"/>
        <w:rPr>
          <w:rFonts w:cstheme="minorHAnsi"/>
          <w:lang w:val="fr-BE" w:bidi="fa-IR"/>
        </w:rPr>
      </w:pPr>
      <w:proofErr w:type="spellStart"/>
      <w:r w:rsidRPr="00D52E20">
        <w:rPr>
          <w:rFonts w:cs="KFGQPC Uthmanic Script HAFS"/>
          <w:color w:val="000000"/>
          <w:sz w:val="36"/>
          <w:szCs w:val="36"/>
          <w:shd w:val="clear" w:color="auto" w:fill="FFFFFF"/>
          <w:rtl/>
        </w:rPr>
        <w:t>وَلَقَدۡ</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أَرۡسَلۡنَا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نُوحٗا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وَإِبۡرَٰهِيمَ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وَجَعَلۡنَا</w:t>
      </w:r>
      <w:proofErr w:type="spellEnd"/>
      <w:r w:rsidRPr="00D52E20">
        <w:rPr>
          <w:rFonts w:cs="KFGQPC Uthmanic Script HAFS"/>
          <w:color w:val="000000"/>
          <w:sz w:val="36"/>
          <w:szCs w:val="36"/>
          <w:shd w:val="clear" w:color="auto" w:fill="FFFFFF"/>
          <w:rtl/>
        </w:rPr>
        <w:t xml:space="preserve"> فِي ذُرِّيَّتِهِمَا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لنُّبُوَّةَ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لۡكِتَٰبَۖ</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فَمِنۡهُم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مُّهۡتَدٖۖ</w:t>
      </w:r>
      <w:proofErr w:type="spellEnd"/>
      <w:r w:rsidRPr="00D52E20">
        <w:rPr>
          <w:rFonts w:cs="KFGQPC Uthmanic Script HAFS"/>
          <w:color w:val="000000"/>
          <w:sz w:val="36"/>
          <w:szCs w:val="36"/>
          <w:shd w:val="clear" w:color="auto" w:fill="FFFFFF"/>
          <w:rtl/>
        </w:rPr>
        <w:t xml:space="preserve"> وَكَثِيرٞ </w:t>
      </w:r>
      <w:proofErr w:type="spellStart"/>
      <w:r w:rsidRPr="00D52E20">
        <w:rPr>
          <w:rFonts w:cs="KFGQPC Uthmanic Script HAFS"/>
          <w:color w:val="000000"/>
          <w:sz w:val="36"/>
          <w:szCs w:val="36"/>
          <w:shd w:val="clear" w:color="auto" w:fill="FFFFFF"/>
          <w:rtl/>
        </w:rPr>
        <w:t>مِّنۡهُمۡ</w:t>
      </w:r>
      <w:proofErr w:type="spellEnd"/>
      <w:r w:rsidRPr="00D52E20">
        <w:rPr>
          <w:rFonts w:cs="KFGQPC Uthmanic Script HAFS"/>
          <w:color w:val="000000"/>
          <w:sz w:val="36"/>
          <w:szCs w:val="36"/>
          <w:shd w:val="clear" w:color="auto" w:fill="FFFFFF"/>
          <w:rtl/>
        </w:rPr>
        <w:t xml:space="preserve"> فَٰسِقُونَ٢٦ ثُمَّ </w:t>
      </w:r>
      <w:proofErr w:type="spellStart"/>
      <w:r w:rsidRPr="00D52E20">
        <w:rPr>
          <w:rFonts w:cs="KFGQPC Uthmanic Script HAFS"/>
          <w:color w:val="000000"/>
          <w:sz w:val="36"/>
          <w:szCs w:val="36"/>
          <w:shd w:val="clear" w:color="auto" w:fill="FFFFFF"/>
          <w:rtl/>
        </w:rPr>
        <w:t>قَفَّيۡنَا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عَلَىٰٓ</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ءَاثَٰرِهِم</w:t>
      </w:r>
      <w:proofErr w:type="spellEnd"/>
      <w:r w:rsidRPr="00D52E20">
        <w:rPr>
          <w:rFonts w:cs="KFGQPC Uthmanic Script HAFS"/>
          <w:color w:val="000000"/>
          <w:sz w:val="36"/>
          <w:szCs w:val="36"/>
          <w:shd w:val="clear" w:color="auto" w:fill="FFFFFF"/>
          <w:rtl/>
        </w:rPr>
        <w:t xml:space="preserve"> بِرُسُلِنَا </w:t>
      </w:r>
      <w:proofErr w:type="spellStart"/>
      <w:r w:rsidRPr="00D52E20">
        <w:rPr>
          <w:rFonts w:cs="KFGQPC Uthmanic Script HAFS"/>
          <w:color w:val="000000"/>
          <w:sz w:val="36"/>
          <w:szCs w:val="36"/>
          <w:shd w:val="clear" w:color="auto" w:fill="FFFFFF"/>
          <w:rtl/>
        </w:rPr>
        <w:t>وَقَفَّيۡنَا</w:t>
      </w:r>
      <w:proofErr w:type="spellEnd"/>
      <w:r w:rsidRPr="00D52E20">
        <w:rPr>
          <w:rFonts w:cs="KFGQPC Uthmanic Script HAFS"/>
          <w:color w:val="000000"/>
          <w:sz w:val="36"/>
          <w:szCs w:val="36"/>
          <w:shd w:val="clear" w:color="auto" w:fill="FFFFFF"/>
          <w:rtl/>
        </w:rPr>
        <w:t xml:space="preserve"> بِعِيسَى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بۡنِ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مَرۡيَمَ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وَءَاتَيۡنَٰهُ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لۡإِنجِيلَۖ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وَجَعَلۡنَا</w:t>
      </w:r>
      <w:proofErr w:type="spellEnd"/>
      <w:r w:rsidRPr="00D52E20">
        <w:rPr>
          <w:rFonts w:cs="KFGQPC Uthmanic Script HAFS"/>
          <w:color w:val="000000"/>
          <w:sz w:val="36"/>
          <w:szCs w:val="36"/>
          <w:shd w:val="clear" w:color="auto" w:fill="FFFFFF"/>
          <w:rtl/>
        </w:rPr>
        <w:t xml:space="preserve"> فِي قُلُوبِ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تَّبَعُوهُ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رَأۡفَة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وَرَحۡمَةٗۚ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وَرَهۡبَانِيَّةً</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بۡتَدَعُوهَا</w:t>
      </w:r>
      <w:proofErr w:type="spellEnd"/>
      <w:r w:rsidRPr="00D52E20">
        <w:rPr>
          <w:rFonts w:cs="KFGQPC Uthmanic Script HAFS"/>
          <w:color w:val="000000"/>
          <w:sz w:val="36"/>
          <w:szCs w:val="36"/>
          <w:shd w:val="clear" w:color="auto" w:fill="FFFFFF"/>
          <w:rtl/>
        </w:rPr>
        <w:t xml:space="preserve"> مَا </w:t>
      </w:r>
      <w:proofErr w:type="spellStart"/>
      <w:r w:rsidRPr="00D52E20">
        <w:rPr>
          <w:rFonts w:cs="KFGQPC Uthmanic Script HAFS"/>
          <w:color w:val="000000"/>
          <w:sz w:val="36"/>
          <w:szCs w:val="36"/>
          <w:shd w:val="clear" w:color="auto" w:fill="FFFFFF"/>
          <w:rtl/>
        </w:rPr>
        <w:t>كَتَبۡنَٰهَا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عَلَيۡهِمۡ</w:t>
      </w:r>
      <w:proofErr w:type="spellEnd"/>
      <w:r w:rsidRPr="00D52E20">
        <w:rPr>
          <w:rFonts w:cs="KFGQPC Uthmanic Script HAFS"/>
          <w:color w:val="000000"/>
          <w:sz w:val="36"/>
          <w:szCs w:val="36"/>
          <w:shd w:val="clear" w:color="auto" w:fill="FFFFFF"/>
          <w:rtl/>
        </w:rPr>
        <w:t xml:space="preserve"> إِلَّا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بۡتِغَا</w:t>
      </w:r>
      <w:r w:rsidRPr="00D52E20">
        <w:rPr>
          <w:rFonts w:cs="KFGQPC Uthmanic Script HAFS"/>
          <w:color w:val="000000"/>
          <w:sz w:val="36"/>
          <w:szCs w:val="36"/>
          <w:shd w:val="clear" w:color="auto" w:fill="FFFFFF"/>
          <w:rtl/>
        </w:rPr>
        <w:t>ٓءَ</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رِضۡوَٰنِ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فَمَا </w:t>
      </w:r>
      <w:proofErr w:type="spellStart"/>
      <w:r w:rsidRPr="00D52E20">
        <w:rPr>
          <w:rFonts w:cs="KFGQPC Uthmanic Script HAFS"/>
          <w:color w:val="000000"/>
          <w:sz w:val="36"/>
          <w:szCs w:val="36"/>
          <w:shd w:val="clear" w:color="auto" w:fill="FFFFFF"/>
          <w:rtl/>
        </w:rPr>
        <w:t>رَعَوۡهَا</w:t>
      </w:r>
      <w:proofErr w:type="spellEnd"/>
      <w:r w:rsidRPr="00D52E20">
        <w:rPr>
          <w:rFonts w:cs="KFGQPC Uthmanic Script HAFS"/>
          <w:color w:val="000000"/>
          <w:sz w:val="36"/>
          <w:szCs w:val="36"/>
          <w:shd w:val="clear" w:color="auto" w:fill="FFFFFF"/>
          <w:rtl/>
        </w:rPr>
        <w:t xml:space="preserve"> حَقَّ </w:t>
      </w:r>
      <w:proofErr w:type="spellStart"/>
      <w:r w:rsidRPr="00D52E20">
        <w:rPr>
          <w:rFonts w:cs="KFGQPC Uthmanic Script HAFS"/>
          <w:color w:val="000000"/>
          <w:sz w:val="36"/>
          <w:szCs w:val="36"/>
          <w:shd w:val="clear" w:color="auto" w:fill="FFFFFF"/>
          <w:rtl/>
        </w:rPr>
        <w:t>رِعَايَتِهَاۖ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فَ‍َٔاتَيۡنَا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ءَامَنُواْ </w:t>
      </w:r>
      <w:proofErr w:type="spellStart"/>
      <w:r w:rsidRPr="00D52E20">
        <w:rPr>
          <w:rFonts w:cs="KFGQPC Uthmanic Script HAFS"/>
          <w:color w:val="000000"/>
          <w:sz w:val="36"/>
          <w:szCs w:val="36"/>
          <w:shd w:val="clear" w:color="auto" w:fill="FFFFFF"/>
          <w:rtl/>
        </w:rPr>
        <w:t>مِنۡهُمۡ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أَجۡرَهُمۡۖ</w:t>
      </w:r>
      <w:proofErr w:type="spellEnd"/>
      <w:r w:rsidRPr="00D52E20">
        <w:rPr>
          <w:rFonts w:cs="KFGQPC Uthmanic Script HAFS"/>
          <w:color w:val="000000"/>
          <w:sz w:val="36"/>
          <w:szCs w:val="36"/>
          <w:shd w:val="clear" w:color="auto" w:fill="FFFFFF"/>
          <w:rtl/>
        </w:rPr>
        <w:t xml:space="preserve"> وَكَثِيرٞ </w:t>
      </w:r>
      <w:proofErr w:type="spellStart"/>
      <w:r w:rsidRPr="00D52E20">
        <w:rPr>
          <w:rFonts w:cs="KFGQPC Uthmanic Script HAFS"/>
          <w:color w:val="000000"/>
          <w:sz w:val="36"/>
          <w:szCs w:val="36"/>
          <w:shd w:val="clear" w:color="auto" w:fill="FFFFFF"/>
          <w:rtl/>
        </w:rPr>
        <w:t>مِّنۡهُمۡ</w:t>
      </w:r>
      <w:proofErr w:type="spellEnd"/>
      <w:r w:rsidRPr="00D52E20">
        <w:rPr>
          <w:rFonts w:cs="KFGQPC Uthmanic Script HAFS"/>
          <w:color w:val="000000"/>
          <w:sz w:val="36"/>
          <w:szCs w:val="36"/>
          <w:shd w:val="clear" w:color="auto" w:fill="FFFFFF"/>
          <w:rtl/>
        </w:rPr>
        <w:t xml:space="preserve"> فَٰسِقُونَ٢٧</w:t>
      </w:r>
    </w:p>
    <w:p w14:paraId="4D89A0E5" w14:textId="77777777" w:rsidR="003C32B0" w:rsidRPr="00CE2287" w:rsidRDefault="003C32B0" w:rsidP="00721A86">
      <w:pPr>
        <w:tabs>
          <w:tab w:val="left" w:pos="1380"/>
        </w:tabs>
        <w:rPr>
          <w:rFonts w:cstheme="minorHAnsi"/>
          <w:lang w:val="fr-BE" w:bidi="fa-IR"/>
        </w:rPr>
      </w:pPr>
    </w:p>
    <w:p w14:paraId="4471C608" w14:textId="50336D4E" w:rsidR="009A36E0" w:rsidRPr="009A36E0" w:rsidRDefault="009A36E0" w:rsidP="009A36E0">
      <w:pPr>
        <w:rPr>
          <w:rFonts w:cstheme="minorHAnsi"/>
          <w:b/>
          <w:bCs/>
          <w:i/>
          <w:iCs/>
          <w:sz w:val="20"/>
          <w:szCs w:val="20"/>
          <w:lang w:bidi="fa-IR"/>
        </w:rPr>
      </w:pPr>
      <w:bookmarkStart w:id="9" w:name="_Hlk178928572"/>
      <w:r w:rsidRPr="009A36E0">
        <w:rPr>
          <w:rFonts w:cstheme="minorHAnsi"/>
          <w:b/>
          <w:bCs/>
          <w:i/>
          <w:iCs/>
          <w:sz w:val="20"/>
          <w:szCs w:val="20"/>
          <w:lang w:bidi="fa-IR"/>
        </w:rPr>
        <w:t xml:space="preserve">26- </w:t>
      </w:r>
      <w:r w:rsidR="00721A86" w:rsidRPr="009A36E0">
        <w:rPr>
          <w:rFonts w:cstheme="minorHAnsi"/>
          <w:b/>
          <w:bCs/>
          <w:i/>
          <w:iCs/>
          <w:sz w:val="20"/>
          <w:szCs w:val="20"/>
          <w:lang w:bidi="fa-IR"/>
        </w:rPr>
        <w:t xml:space="preserve">Nous avons effectivement envoyé Noé et Abraham et accordé à leur descendance la prophétie et le Livre. Certains d’entre eux furent bien-guidés, tandis que beaucoup d’entre eux furent pervers. </w:t>
      </w:r>
    </w:p>
    <w:p w14:paraId="1C814BDB" w14:textId="0AB2BA4E" w:rsidR="00721A86" w:rsidRPr="009A36E0" w:rsidRDefault="009A36E0" w:rsidP="009A36E0">
      <w:pPr>
        <w:rPr>
          <w:rFonts w:cstheme="minorHAnsi"/>
          <w:b/>
          <w:bCs/>
          <w:i/>
          <w:iCs/>
          <w:sz w:val="20"/>
          <w:szCs w:val="20"/>
          <w:lang w:bidi="fa-IR"/>
        </w:rPr>
      </w:pPr>
      <w:r w:rsidRPr="009A36E0">
        <w:rPr>
          <w:rFonts w:cstheme="minorHAnsi"/>
          <w:b/>
          <w:bCs/>
          <w:i/>
          <w:iCs/>
          <w:sz w:val="20"/>
          <w:szCs w:val="20"/>
          <w:lang w:bidi="fa-IR"/>
        </w:rPr>
        <w:t xml:space="preserve">27- </w:t>
      </w:r>
      <w:r w:rsidR="00721A86" w:rsidRPr="009A36E0">
        <w:rPr>
          <w:rFonts w:cstheme="minorHAnsi"/>
          <w:b/>
          <w:bCs/>
          <w:i/>
          <w:iCs/>
          <w:sz w:val="20"/>
          <w:szCs w:val="20"/>
          <w:lang w:bidi="fa-IR"/>
        </w:rPr>
        <w:t>Ensuite, sur leurs traces, Nous avons fait suivre Nos [autres] messagers, et Nous les avons fait suivre de Jésus fils de Marie et lui avons apporté l’Evangile, et mis dans les cœurs de ceux qui le suivirent douceur et mansuétude. Le monachisme qu’ils inventèrent, Nous ne le leur avons nullement prescrit. [Ils devaient] seulement rechercher l’agrément d’Allah. Mais ils ne l’observèrent pas (ce monachisme) comme il se devait. Nous avons donné leur récompense à ceux d’entre eux qui crurent. Mais beaucoup d’entre eux furent des pervers</w:t>
      </w:r>
      <w:r w:rsidR="001D043A">
        <w:rPr>
          <w:rFonts w:cstheme="minorHAnsi"/>
          <w:b/>
          <w:bCs/>
          <w:i/>
          <w:iCs/>
          <w:sz w:val="20"/>
          <w:szCs w:val="20"/>
          <w:lang w:bidi="fa-IR"/>
        </w:rPr>
        <w:t>.</w:t>
      </w:r>
    </w:p>
    <w:p w14:paraId="2AAF4CD4" w14:textId="77777777" w:rsidR="004600E6" w:rsidRPr="00CE2287" w:rsidRDefault="004600E6" w:rsidP="004600E6">
      <w:pPr>
        <w:rPr>
          <w:rFonts w:cstheme="minorHAnsi"/>
          <w:b/>
          <w:bCs/>
          <w:i/>
          <w:iCs/>
        </w:rPr>
      </w:pPr>
    </w:p>
    <w:p w14:paraId="0996E3A8" w14:textId="2F0DAA88" w:rsidR="00721A86" w:rsidRPr="00CE2287" w:rsidRDefault="00DD4DB5" w:rsidP="00632259">
      <w:pPr>
        <w:tabs>
          <w:tab w:val="left" w:pos="1380"/>
        </w:tabs>
        <w:jc w:val="both"/>
        <w:rPr>
          <w:rFonts w:cstheme="minorHAnsi"/>
          <w:lang w:val="fr-BE" w:bidi="fa-IR"/>
        </w:rPr>
      </w:pPr>
      <w:bookmarkStart w:id="10" w:name="_Hlk173950436"/>
      <w:r w:rsidRPr="00DD4DB5">
        <w:rPr>
          <w:rFonts w:cstheme="minorHAnsi"/>
          <w:lang w:bidi="fa-IR"/>
        </w:rPr>
        <w:t xml:space="preserve">1- L'Évangile, qui signifie </w:t>
      </w:r>
      <w:r w:rsidR="00D55E62">
        <w:rPr>
          <w:rFonts w:cstheme="minorHAnsi"/>
          <w:lang w:bidi="fa-IR"/>
        </w:rPr>
        <w:t>« </w:t>
      </w:r>
      <w:r w:rsidRPr="00DD4DB5">
        <w:rPr>
          <w:rFonts w:cstheme="minorHAnsi"/>
          <w:lang w:bidi="fa-IR"/>
        </w:rPr>
        <w:t>bonne nouvelle</w:t>
      </w:r>
      <w:r w:rsidR="00D55E62">
        <w:rPr>
          <w:rFonts w:cstheme="minorHAnsi"/>
          <w:lang w:bidi="fa-IR"/>
        </w:rPr>
        <w:t> »</w:t>
      </w:r>
      <w:r w:rsidRPr="00DD4DB5">
        <w:rPr>
          <w:rFonts w:cstheme="minorHAnsi"/>
          <w:lang w:bidi="fa-IR"/>
        </w:rPr>
        <w:t xml:space="preserve"> ou </w:t>
      </w:r>
      <w:r w:rsidR="00D55E62">
        <w:rPr>
          <w:rFonts w:cstheme="minorHAnsi"/>
          <w:lang w:bidi="fa-IR"/>
        </w:rPr>
        <w:t>« </w:t>
      </w:r>
      <w:r w:rsidRPr="00DD4DB5">
        <w:rPr>
          <w:rFonts w:cstheme="minorHAnsi"/>
          <w:lang w:bidi="fa-IR"/>
        </w:rPr>
        <w:t>nouvel enseignement</w:t>
      </w:r>
      <w:r w:rsidR="00D55E62">
        <w:rPr>
          <w:rFonts w:cstheme="minorHAnsi"/>
          <w:lang w:bidi="fa-IR"/>
        </w:rPr>
        <w:t> »</w:t>
      </w:r>
      <w:r w:rsidRPr="00DD4DB5">
        <w:rPr>
          <w:rFonts w:cstheme="minorHAnsi"/>
          <w:lang w:bidi="fa-IR"/>
        </w:rPr>
        <w:t>, est le nom du livre révélé à Jésus (a). Il est mentionné douze fois dans le Coran, toujours au singulier. La compilation de l'Évangile de Jésus a commencé 38 ans après son ascension et s'est poursuivie pendant environ un siècle. Certains disciples de Jésus ont effectivement consigné sa vie et son message, mais en y intégrant leurs propres réflexions. Par conséquent, la Bible actuelle a subi des altérations et ne contient qu'une partie du contenu original de la révélation faite à Jésus Christ (a). Les quatre évangiles les plus connus sont ceux de Luc, Marc, Matthieu et Jean, mais ils présentent des contradictions. Il est important de noter qu'il existe de nombreux autres évangiles en plus de ces quatre.</w:t>
      </w:r>
      <w:r w:rsidR="00721A86" w:rsidRPr="00CE2287">
        <w:rPr>
          <w:rFonts w:cstheme="minorHAnsi"/>
          <w:lang w:val="fr-BE" w:bidi="fa-IR"/>
        </w:rPr>
        <w:t xml:space="preserve"> </w:t>
      </w:r>
    </w:p>
    <w:bookmarkEnd w:id="10"/>
    <w:p w14:paraId="7CA863DE" w14:textId="188FC8A3" w:rsidR="00721A86" w:rsidRPr="00CE2287" w:rsidRDefault="00632259" w:rsidP="00632259">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Ces versets indiquent que les vrais disciples du prophète Jésus</w:t>
      </w:r>
      <w:r w:rsidRPr="00CE2287">
        <w:rPr>
          <w:rFonts w:cstheme="minorHAnsi"/>
          <w:lang w:val="fr-BE" w:bidi="fa-IR"/>
        </w:rPr>
        <w:t xml:space="preserve"> (a)</w:t>
      </w:r>
      <w:r w:rsidR="00721A86" w:rsidRPr="00CE2287">
        <w:rPr>
          <w:rFonts w:cstheme="minorHAnsi"/>
          <w:lang w:val="fr-BE" w:bidi="fa-IR"/>
        </w:rPr>
        <w:t>, ont compassion et miséricorde</w:t>
      </w:r>
      <w:r w:rsidRPr="00CE2287">
        <w:rPr>
          <w:rFonts w:cstheme="minorHAnsi"/>
          <w:lang w:val="fr-BE" w:bidi="fa-IR"/>
        </w:rPr>
        <w:t xml:space="preserve"> </w:t>
      </w:r>
      <w:r w:rsidR="00721A86" w:rsidRPr="00CE2287">
        <w:rPr>
          <w:rFonts w:cstheme="minorHAnsi"/>
          <w:lang w:val="fr-BE" w:bidi="fa-IR"/>
        </w:rPr>
        <w:t>; car la religion du christianisme et le comportement de Jésus</w:t>
      </w:r>
      <w:r w:rsidRPr="00CE2287">
        <w:rPr>
          <w:rFonts w:cstheme="minorHAnsi"/>
          <w:lang w:val="fr-BE" w:bidi="fa-IR"/>
        </w:rPr>
        <w:t xml:space="preserve"> (a)</w:t>
      </w:r>
      <w:r w:rsidR="00D76013">
        <w:rPr>
          <w:rFonts w:cstheme="minorHAnsi"/>
          <w:lang w:val="fr-BE" w:bidi="fa-IR"/>
        </w:rPr>
        <w:t xml:space="preserve"> </w:t>
      </w:r>
      <w:r w:rsidR="00721A86" w:rsidRPr="00CE2287">
        <w:rPr>
          <w:rFonts w:cstheme="minorHAnsi"/>
          <w:lang w:val="fr-BE" w:bidi="fa-IR"/>
        </w:rPr>
        <w:t>accordaient une grande importance à l'ascèse envers le monde et à l'amour des autres, c'est pourquoi les vrais chrétiens comme Najashi</w:t>
      </w:r>
      <w:r w:rsidR="00721A86" w:rsidRPr="00CE2287">
        <w:rPr>
          <w:rFonts w:cstheme="minorHAnsi"/>
          <w:rtl/>
          <w:lang w:val="fr-BE" w:bidi="fa-IR"/>
        </w:rPr>
        <w:t xml:space="preserve"> </w:t>
      </w:r>
      <w:r w:rsidR="00721A86" w:rsidRPr="00CE2287">
        <w:rPr>
          <w:rFonts w:cstheme="minorHAnsi"/>
          <w:lang w:val="fr-BE" w:bidi="fa-IR"/>
        </w:rPr>
        <w:t xml:space="preserve">(Armah ou </w:t>
      </w:r>
      <w:proofErr w:type="spellStart"/>
      <w:r w:rsidR="00721A86" w:rsidRPr="00CE2287">
        <w:rPr>
          <w:rFonts w:cstheme="minorHAnsi"/>
          <w:lang w:val="fr-BE" w:bidi="fa-IR"/>
        </w:rPr>
        <w:t>Ashama</w:t>
      </w:r>
      <w:proofErr w:type="spellEnd"/>
      <w:r w:rsidR="00721A86" w:rsidRPr="00CE2287">
        <w:rPr>
          <w:rFonts w:cstheme="minorHAnsi"/>
          <w:lang w:val="fr-BE" w:bidi="fa-IR"/>
        </w:rPr>
        <w:t xml:space="preserve"> Ibn Abjar, le Négus d'Abyssinie) </w:t>
      </w:r>
      <w:r w:rsidR="00D76013">
        <w:rPr>
          <w:rFonts w:cstheme="minorHAnsi"/>
          <w:lang w:val="fr-BE" w:bidi="fa-IR"/>
        </w:rPr>
        <w:t xml:space="preserve">étaient </w:t>
      </w:r>
      <w:r w:rsidR="00721A86" w:rsidRPr="00CE2287">
        <w:rPr>
          <w:rFonts w:cstheme="minorHAnsi"/>
          <w:lang w:val="fr-BE" w:bidi="fa-IR"/>
        </w:rPr>
        <w:t>ainsi. Cependant, ce verset nous rappelle que beaucoup des adeptes de Jésus</w:t>
      </w:r>
      <w:r w:rsidRPr="00CE2287">
        <w:rPr>
          <w:rFonts w:cstheme="minorHAnsi"/>
          <w:lang w:val="fr-BE" w:bidi="fa-IR"/>
        </w:rPr>
        <w:t xml:space="preserve"> (a)</w:t>
      </w:r>
      <w:r w:rsidR="00721A86" w:rsidRPr="00CE2287">
        <w:rPr>
          <w:rFonts w:cstheme="minorHAnsi"/>
          <w:lang w:val="fr-BE" w:bidi="fa-IR"/>
        </w:rPr>
        <w:t xml:space="preserve"> sont des gens immoraux et désobéissants qui ont déformé la religion de Jésus</w:t>
      </w:r>
      <w:r w:rsidRPr="00CE2287">
        <w:rPr>
          <w:rFonts w:cstheme="minorHAnsi"/>
          <w:lang w:val="fr-BE" w:bidi="fa-IR"/>
        </w:rPr>
        <w:t xml:space="preserve"> (a)</w:t>
      </w:r>
      <w:r w:rsidR="00D76013">
        <w:rPr>
          <w:rFonts w:cstheme="minorHAnsi"/>
          <w:lang w:val="fr-BE" w:bidi="fa-IR"/>
        </w:rPr>
        <w:t xml:space="preserve">, </w:t>
      </w:r>
      <w:r w:rsidR="00721A86" w:rsidRPr="00CE2287">
        <w:rPr>
          <w:rFonts w:cstheme="minorHAnsi"/>
          <w:lang w:val="fr-BE" w:bidi="fa-IR"/>
        </w:rPr>
        <w:t>ne prêtent pas attention à ses commandements et oppriment les autres.</w:t>
      </w:r>
    </w:p>
    <w:p w14:paraId="630C328F" w14:textId="5F2CAA39" w:rsidR="00721A86" w:rsidRPr="00CE2287" w:rsidRDefault="00632259" w:rsidP="00632259">
      <w:pPr>
        <w:tabs>
          <w:tab w:val="left" w:pos="1380"/>
        </w:tabs>
        <w:jc w:val="both"/>
        <w:rPr>
          <w:rFonts w:cstheme="minorHAnsi"/>
          <w:lang w:val="fr-BE" w:bidi="fa-IR"/>
        </w:rPr>
      </w:pPr>
      <w:r w:rsidRPr="00CE2287">
        <w:rPr>
          <w:rFonts w:cstheme="minorHAnsi"/>
          <w:lang w:val="fr-BE" w:bidi="fa-IR"/>
        </w:rPr>
        <w:t xml:space="preserve">3- </w:t>
      </w:r>
      <w:r w:rsidR="00721A86" w:rsidRPr="00CE2287">
        <w:rPr>
          <w:rFonts w:cstheme="minorHAnsi"/>
          <w:lang w:val="fr-BE" w:bidi="fa-IR"/>
        </w:rPr>
        <w:t>Il ressort de ce verset qu’Allah a mis dans les cœurs des adeptes de Jésus</w:t>
      </w:r>
      <w:r w:rsidR="00C05150">
        <w:rPr>
          <w:rFonts w:cstheme="minorHAnsi"/>
          <w:lang w:val="fr-BE" w:bidi="fa-IR"/>
        </w:rPr>
        <w:t>,</w:t>
      </w:r>
      <w:r w:rsidR="00721A86" w:rsidRPr="00CE2287">
        <w:rPr>
          <w:rFonts w:cstheme="minorHAnsi"/>
          <w:lang w:val="fr-BE" w:bidi="fa-IR"/>
        </w:rPr>
        <w:t xml:space="preserve"> bonté et mansuétude. La bonté est une qualité morale qui porte à faire le bien et à conjurer le mal alors que la mansuétude est une disposition à pardonner généreusement les autres. Bien sûr, certaines personnes pensent que ces deux mots ont le même sens. </w:t>
      </w:r>
    </w:p>
    <w:p w14:paraId="65FC7BFA" w14:textId="66C4A9D5" w:rsidR="00721A86" w:rsidRPr="00CE2287" w:rsidRDefault="00632259" w:rsidP="00632259">
      <w:pPr>
        <w:tabs>
          <w:tab w:val="left" w:pos="1380"/>
        </w:tabs>
        <w:jc w:val="both"/>
        <w:rPr>
          <w:rFonts w:cstheme="minorHAnsi"/>
          <w:lang w:val="fr-BE" w:bidi="fa-IR"/>
        </w:rPr>
      </w:pPr>
      <w:r w:rsidRPr="00CE2287">
        <w:rPr>
          <w:rFonts w:cstheme="minorHAnsi"/>
          <w:lang w:val="fr-BE" w:bidi="fa-IR"/>
        </w:rPr>
        <w:t xml:space="preserve">4- </w:t>
      </w:r>
      <w:r w:rsidR="00721A86" w:rsidRPr="00CE2287">
        <w:rPr>
          <w:rFonts w:cstheme="minorHAnsi"/>
          <w:lang w:val="fr-BE" w:bidi="fa-IR"/>
        </w:rPr>
        <w:t>Le monachisme signifiait à l'origine la peur ou la peur de Dieu</w:t>
      </w:r>
      <w:r w:rsidRPr="00CE2287">
        <w:rPr>
          <w:rFonts w:cstheme="minorHAnsi"/>
          <w:lang w:val="fr-BE" w:bidi="fa-IR"/>
        </w:rPr>
        <w:t xml:space="preserve"> </w:t>
      </w:r>
      <w:r w:rsidR="00721A86" w:rsidRPr="00CE2287">
        <w:rPr>
          <w:rFonts w:cstheme="minorHAnsi"/>
          <w:lang w:val="fr-BE" w:bidi="fa-IR"/>
        </w:rPr>
        <w:t>; c'est-à-dire que la peur est mélangée à l'abstinence et à l'intensité du</w:t>
      </w:r>
      <w:r w:rsidR="00D76013">
        <w:rPr>
          <w:rFonts w:cstheme="minorHAnsi"/>
          <w:lang w:val="fr-BE" w:bidi="fa-IR"/>
        </w:rPr>
        <w:t xml:space="preserve"> culte. Il désigne également un </w:t>
      </w:r>
      <w:r w:rsidR="00721A86" w:rsidRPr="00CE2287">
        <w:rPr>
          <w:rFonts w:cstheme="minorHAnsi"/>
          <w:lang w:val="fr-BE" w:bidi="fa-IR"/>
        </w:rPr>
        <w:t>mode de vie et de spiritualité. Dans le christianisme, le monachisme a commencé vers le troisième siècle apr. J.-C., lorsque l'empereur romain (Decius) a mené une bataille féroce contre les adeptes de Jésus</w:t>
      </w:r>
      <w:r w:rsidR="00C05150">
        <w:rPr>
          <w:rFonts w:cstheme="minorHAnsi"/>
          <w:lang w:val="fr-BE" w:bidi="fa-IR"/>
        </w:rPr>
        <w:t xml:space="preserve"> (a).</w:t>
      </w:r>
      <w:r w:rsidR="00721A86" w:rsidRPr="00CE2287">
        <w:rPr>
          <w:rFonts w:cstheme="minorHAnsi"/>
          <w:lang w:val="fr-BE" w:bidi="fa-IR"/>
        </w:rPr>
        <w:t xml:space="preserve"> </w:t>
      </w:r>
      <w:r w:rsidR="00C05150">
        <w:rPr>
          <w:rFonts w:cstheme="minorHAnsi"/>
          <w:lang w:val="fr-BE" w:bidi="fa-IR"/>
        </w:rPr>
        <w:t>Après</w:t>
      </w:r>
      <w:r w:rsidR="00721A86" w:rsidRPr="00CE2287">
        <w:rPr>
          <w:rFonts w:cstheme="minorHAnsi"/>
          <w:lang w:val="fr-BE" w:bidi="fa-IR"/>
        </w:rPr>
        <w:t xml:space="preserve"> avoir été vaincu par l'empereur, ils ont cherché refuge dans les montagnes, les déserts</w:t>
      </w:r>
      <w:r w:rsidR="00C05150">
        <w:rPr>
          <w:rFonts w:cstheme="minorHAnsi"/>
          <w:lang w:val="fr-BE" w:bidi="fa-IR"/>
        </w:rPr>
        <w:t>,</w:t>
      </w:r>
      <w:r w:rsidR="00721A86" w:rsidRPr="00CE2287">
        <w:rPr>
          <w:rFonts w:cstheme="minorHAnsi"/>
          <w:lang w:val="fr-BE" w:bidi="fa-IR"/>
        </w:rPr>
        <w:t xml:space="preserve"> et ont commencé à adorer dans des grottes</w:t>
      </w:r>
      <w:r w:rsidR="00C05150">
        <w:rPr>
          <w:rFonts w:cstheme="minorHAnsi"/>
          <w:lang w:val="fr-BE" w:bidi="fa-IR"/>
        </w:rPr>
        <w:t>.</w:t>
      </w:r>
      <w:r w:rsidR="00721A86" w:rsidRPr="00CE2287">
        <w:rPr>
          <w:rFonts w:cstheme="minorHAnsi"/>
          <w:lang w:val="fr-BE" w:bidi="fa-IR"/>
        </w:rPr>
        <w:t xml:space="preserve"> </w:t>
      </w:r>
      <w:r w:rsidR="00C05150">
        <w:rPr>
          <w:rFonts w:cstheme="minorHAnsi"/>
          <w:lang w:val="fr-BE" w:bidi="fa-IR"/>
        </w:rPr>
        <w:t>P</w:t>
      </w:r>
      <w:r w:rsidR="00721A86" w:rsidRPr="00CE2287">
        <w:rPr>
          <w:rFonts w:cstheme="minorHAnsi"/>
          <w:lang w:val="fr-BE" w:bidi="fa-IR"/>
        </w:rPr>
        <w:t xml:space="preserve">eu à peu le monachisme est devenu courant dans le christianisme et a atteint son apogée au Xe siècle apr. J.-C.. </w:t>
      </w:r>
    </w:p>
    <w:p w14:paraId="222D1278" w14:textId="22473080" w:rsidR="00721A86" w:rsidRPr="00CE2287" w:rsidRDefault="00632259" w:rsidP="00ED5E5D">
      <w:pPr>
        <w:tabs>
          <w:tab w:val="left" w:pos="1380"/>
        </w:tabs>
        <w:jc w:val="both"/>
        <w:rPr>
          <w:rFonts w:cstheme="minorHAnsi"/>
          <w:lang w:val="fr-BE" w:bidi="fa-IR"/>
        </w:rPr>
      </w:pPr>
      <w:r w:rsidRPr="00CE2287">
        <w:rPr>
          <w:rFonts w:cstheme="minorHAnsi"/>
          <w:lang w:val="fr-BE" w:bidi="fa-IR"/>
        </w:rPr>
        <w:t xml:space="preserve">5- </w:t>
      </w:r>
      <w:r w:rsidR="00721A86" w:rsidRPr="00CE2287">
        <w:rPr>
          <w:rFonts w:cstheme="minorHAnsi"/>
          <w:lang w:val="fr-BE" w:bidi="fa-IR"/>
        </w:rPr>
        <w:t>Ce verset indique qu'au début du christianisme, il y avait une sorte de monachisme souhaitable parmi les chrétiens, bien qu'il n’a</w:t>
      </w:r>
      <w:r w:rsidR="00D76013">
        <w:rPr>
          <w:rFonts w:cstheme="minorHAnsi"/>
          <w:lang w:val="fr-BE" w:bidi="fa-IR"/>
        </w:rPr>
        <w:t>it</w:t>
      </w:r>
      <w:r w:rsidR="00721A86" w:rsidRPr="00CE2287">
        <w:rPr>
          <w:rFonts w:cstheme="minorHAnsi"/>
          <w:lang w:val="fr-BE" w:bidi="fa-IR"/>
        </w:rPr>
        <w:t xml:space="preserve"> jamais été prescrit par Dieu ni par Jésus</w:t>
      </w:r>
      <w:r w:rsidRPr="00CE2287">
        <w:rPr>
          <w:rFonts w:cstheme="minorHAnsi"/>
          <w:lang w:val="fr-BE" w:bidi="fa-IR"/>
        </w:rPr>
        <w:t xml:space="preserve"> (a)</w:t>
      </w:r>
      <w:r w:rsidR="00721A86" w:rsidRPr="00CE2287">
        <w:rPr>
          <w:rFonts w:cstheme="minorHAnsi"/>
          <w:lang w:val="fr-BE" w:bidi="fa-IR"/>
        </w:rPr>
        <w:t xml:space="preserve">. Mais petit à petit, les adeptes du christianisme ont dépassé les limites et les frontières </w:t>
      </w:r>
      <w:r w:rsidR="00D76013">
        <w:rPr>
          <w:rFonts w:cstheme="minorHAnsi"/>
          <w:lang w:val="fr-BE" w:bidi="fa-IR"/>
        </w:rPr>
        <w:t>du monachisme souhaitable et</w:t>
      </w:r>
      <w:r w:rsidR="00721A86" w:rsidRPr="00CE2287">
        <w:rPr>
          <w:rFonts w:cstheme="minorHAnsi"/>
          <w:lang w:val="fr-BE" w:bidi="fa-IR"/>
        </w:rPr>
        <w:t xml:space="preserve"> ont eu une tendance à la déviation et à la distorsion</w:t>
      </w:r>
      <w:r w:rsidR="00ED5E5D">
        <w:rPr>
          <w:rFonts w:cstheme="minorHAnsi"/>
          <w:lang w:val="fr-BE" w:bidi="fa-IR"/>
        </w:rPr>
        <w:t>.</w:t>
      </w:r>
    </w:p>
    <w:bookmarkEnd w:id="9"/>
    <w:p w14:paraId="7DD9A3E2" w14:textId="3E91C1C9" w:rsidR="00632259" w:rsidRPr="00CE2287" w:rsidRDefault="00632259" w:rsidP="00ED5E5D">
      <w:pPr>
        <w:tabs>
          <w:tab w:val="left" w:pos="1380"/>
        </w:tabs>
        <w:jc w:val="both"/>
        <w:rPr>
          <w:rFonts w:cstheme="minorHAnsi"/>
          <w:lang w:val="fr-BE" w:bidi="fa-IR"/>
        </w:rPr>
      </w:pPr>
      <w:r w:rsidRPr="00CE2287">
        <w:rPr>
          <w:rFonts w:cstheme="minorHAnsi"/>
          <w:lang w:val="fr-BE" w:bidi="fa-IR"/>
        </w:rPr>
        <w:t xml:space="preserve">6- </w:t>
      </w:r>
      <w:r w:rsidR="00721A86" w:rsidRPr="00CE2287">
        <w:rPr>
          <w:rFonts w:cstheme="minorHAnsi"/>
          <w:lang w:val="fr-BE" w:bidi="fa-IR"/>
        </w:rPr>
        <w:t>L'</w:t>
      </w:r>
      <w:r w:rsidRPr="00CE2287">
        <w:rPr>
          <w:rFonts w:cstheme="minorHAnsi"/>
          <w:lang w:val="fr-BE" w:bidi="fa-IR"/>
        </w:rPr>
        <w:t>I</w:t>
      </w:r>
      <w:r w:rsidR="00721A86" w:rsidRPr="00CE2287">
        <w:rPr>
          <w:rFonts w:cstheme="minorHAnsi"/>
          <w:lang w:val="fr-BE" w:bidi="fa-IR"/>
        </w:rPr>
        <w:t>slam n'accepte et n’autorise pas le monachisme. Il y a une narration selon laquelle, par dévotion religieuse, Ousmane ibn Maz'</w:t>
      </w:r>
      <w:r w:rsidRPr="00CE2287">
        <w:rPr>
          <w:rFonts w:cstheme="minorHAnsi"/>
          <w:lang w:val="fr-BE" w:bidi="fa-IR"/>
        </w:rPr>
        <w:t>o</w:t>
      </w:r>
      <w:r w:rsidR="00721A86" w:rsidRPr="00CE2287">
        <w:rPr>
          <w:rFonts w:cstheme="minorHAnsi"/>
          <w:lang w:val="fr-BE" w:bidi="fa-IR"/>
        </w:rPr>
        <w:t>un</w:t>
      </w:r>
      <w:r w:rsidR="00CA3576">
        <w:rPr>
          <w:rFonts w:cstheme="minorHAnsi"/>
          <w:lang w:val="fr-BE" w:bidi="fa-IR"/>
        </w:rPr>
        <w:t>e</w:t>
      </w:r>
      <w:r w:rsidR="00721A86" w:rsidRPr="00CE2287">
        <w:rPr>
          <w:rFonts w:cstheme="minorHAnsi"/>
          <w:lang w:val="fr-BE" w:bidi="fa-IR"/>
        </w:rPr>
        <w:t xml:space="preserve"> décida de se consacrer à la prière et de faire vœu de chasteté</w:t>
      </w:r>
      <w:r w:rsidR="00462D77">
        <w:rPr>
          <w:rFonts w:cstheme="minorHAnsi"/>
          <w:lang w:val="fr-BE" w:bidi="fa-IR"/>
        </w:rPr>
        <w:t>.</w:t>
      </w:r>
      <w:r w:rsidR="00D76013">
        <w:rPr>
          <w:rFonts w:cstheme="minorHAnsi"/>
          <w:lang w:val="fr-BE" w:bidi="fa-IR"/>
        </w:rPr>
        <w:t xml:space="preserve">. Sa femme se </w:t>
      </w:r>
      <w:r w:rsidR="00721A86" w:rsidRPr="00CE2287">
        <w:rPr>
          <w:rFonts w:cstheme="minorHAnsi"/>
          <w:lang w:val="fr-BE" w:bidi="fa-IR"/>
        </w:rPr>
        <w:t>plaignit auprès du Prophète Mohammad</w:t>
      </w:r>
      <w:r w:rsidRPr="00CE2287">
        <w:rPr>
          <w:rFonts w:cstheme="minorHAnsi"/>
          <w:lang w:val="fr-BE" w:bidi="fa-IR"/>
        </w:rPr>
        <w:t xml:space="preserve"> (s)</w:t>
      </w:r>
      <w:r w:rsidR="00721A86" w:rsidRPr="00CE2287">
        <w:rPr>
          <w:rFonts w:cstheme="minorHAnsi"/>
          <w:lang w:val="fr-BE" w:bidi="fa-IR"/>
        </w:rPr>
        <w:t xml:space="preserve"> du comportement de son mari</w:t>
      </w:r>
      <w:r w:rsidR="00462D77">
        <w:rPr>
          <w:rFonts w:cstheme="minorHAnsi"/>
          <w:lang w:val="fr-BE" w:bidi="fa-IR"/>
        </w:rPr>
        <w:t>.</w:t>
      </w:r>
      <w:r w:rsidR="00D55E62">
        <w:rPr>
          <w:rFonts w:cstheme="minorHAnsi"/>
          <w:lang w:val="fr-BE" w:bidi="fa-IR"/>
        </w:rPr>
        <w:t xml:space="preserve"> </w:t>
      </w:r>
      <w:r w:rsidR="00462D77">
        <w:rPr>
          <w:rFonts w:cstheme="minorHAnsi"/>
          <w:lang w:val="fr-BE" w:bidi="fa-IR"/>
        </w:rPr>
        <w:t>Le</w:t>
      </w:r>
      <w:r w:rsidR="00462D77" w:rsidRPr="00CE2287">
        <w:rPr>
          <w:rFonts w:cstheme="minorHAnsi"/>
          <w:lang w:val="fr-BE" w:bidi="fa-IR"/>
        </w:rPr>
        <w:t xml:space="preserve"> </w:t>
      </w:r>
      <w:r w:rsidR="00721A86" w:rsidRPr="00CE2287">
        <w:rPr>
          <w:rFonts w:cstheme="minorHAnsi"/>
          <w:lang w:val="fr-BE" w:bidi="fa-IR"/>
        </w:rPr>
        <w:t>Prophète</w:t>
      </w:r>
      <w:r w:rsidRPr="00CE2287">
        <w:rPr>
          <w:rFonts w:cstheme="minorHAnsi"/>
          <w:lang w:val="fr-BE" w:bidi="fa-IR"/>
        </w:rPr>
        <w:t xml:space="preserve"> (s)</w:t>
      </w:r>
      <w:r w:rsidR="00721A86" w:rsidRPr="00CE2287">
        <w:rPr>
          <w:rFonts w:cstheme="minorHAnsi"/>
          <w:lang w:val="fr-BE" w:bidi="fa-IR"/>
        </w:rPr>
        <w:t xml:space="preserve"> </w:t>
      </w:r>
      <w:r w:rsidR="00721A86" w:rsidRPr="00CE2287">
        <w:rPr>
          <w:rFonts w:cstheme="minorHAnsi"/>
          <w:lang w:val="fr-BE" w:bidi="fa-IR"/>
        </w:rPr>
        <w:lastRenderedPageBreak/>
        <w:t>invita Ousmane et lui interdi</w:t>
      </w:r>
      <w:r w:rsidR="00D76013">
        <w:rPr>
          <w:rFonts w:cstheme="minorHAnsi"/>
          <w:lang w:val="fr-BE" w:bidi="fa-IR"/>
        </w:rPr>
        <w:t>t cette pratique en disant : « </w:t>
      </w:r>
      <w:r w:rsidR="00721A86" w:rsidRPr="00CE2287">
        <w:rPr>
          <w:rFonts w:cstheme="minorHAnsi"/>
          <w:lang w:val="fr-BE" w:bidi="fa-IR"/>
        </w:rPr>
        <w:t>Dieu n'a pas ordonné le monachisme pour nous, et le monachisme de ma nation est le jihad dans la voie de Dieu</w:t>
      </w:r>
      <w:r w:rsidR="00D76013">
        <w:rPr>
          <w:rFonts w:cstheme="minorHAnsi"/>
          <w:lang w:val="fr-BE" w:bidi="fa-IR"/>
        </w:rPr>
        <w:t> ».</w:t>
      </w:r>
      <w:r w:rsidRPr="00CE2287">
        <w:rPr>
          <w:rStyle w:val="Appelnotedebasdep"/>
          <w:rFonts w:cstheme="minorHAnsi"/>
          <w:lang w:val="fr-BE" w:bidi="fa-IR"/>
        </w:rPr>
        <w:footnoteReference w:id="26"/>
      </w:r>
    </w:p>
    <w:p w14:paraId="3B2712D6" w14:textId="77777777" w:rsidR="009A36E0" w:rsidRDefault="009A36E0" w:rsidP="009A36E0">
      <w:pPr>
        <w:rPr>
          <w:rFonts w:cstheme="minorHAnsi"/>
          <w:i/>
          <w:iCs/>
          <w:lang w:bidi="fa-IR"/>
        </w:rPr>
      </w:pPr>
    </w:p>
    <w:p w14:paraId="3C011D48" w14:textId="77777777" w:rsidR="009A36E0" w:rsidRDefault="009A36E0" w:rsidP="009A36E0">
      <w:pPr>
        <w:rPr>
          <w:rFonts w:cstheme="minorHAnsi"/>
          <w:i/>
          <w:iCs/>
          <w:lang w:bidi="fa-IR"/>
        </w:rPr>
      </w:pPr>
    </w:p>
    <w:p w14:paraId="7DC1E314" w14:textId="77777777" w:rsidR="003C32B0" w:rsidRDefault="003C32B0" w:rsidP="009A36E0">
      <w:pPr>
        <w:rPr>
          <w:rFonts w:cstheme="minorHAnsi"/>
          <w:i/>
          <w:iCs/>
          <w:lang w:bidi="fa-IR"/>
        </w:rPr>
      </w:pPr>
    </w:p>
    <w:p w14:paraId="0D99D527" w14:textId="77777777" w:rsidR="003C32B0" w:rsidRPr="00D52E20" w:rsidRDefault="003C32B0" w:rsidP="003C32B0">
      <w:pPr>
        <w:bidi/>
        <w:spacing w:line="240" w:lineRule="auto"/>
        <w:rPr>
          <w:rFonts w:cs="KFGQPC Uthmanic Script HAFS"/>
          <w:color w:val="000000"/>
          <w:sz w:val="36"/>
          <w:szCs w:val="36"/>
        </w:rPr>
      </w:pPr>
      <w:proofErr w:type="spellStart"/>
      <w:r w:rsidRPr="00D52E20">
        <w:rPr>
          <w:rFonts w:cs="KFGQPC Uthmanic Script HAFS"/>
          <w:color w:val="000000"/>
          <w:sz w:val="36"/>
          <w:szCs w:val="36"/>
          <w:shd w:val="clear" w:color="auto" w:fill="FFFFFF"/>
          <w:rtl/>
        </w:rPr>
        <w:t>يَٰٓأَيُّهَا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لَّذِينَ</w:t>
      </w:r>
      <w:proofErr w:type="spellEnd"/>
      <w:r w:rsidRPr="00D52E20">
        <w:rPr>
          <w:rFonts w:cs="KFGQPC Uthmanic Script HAFS"/>
          <w:color w:val="000000"/>
          <w:sz w:val="36"/>
          <w:szCs w:val="36"/>
          <w:shd w:val="clear" w:color="auto" w:fill="FFFFFF"/>
          <w:rtl/>
        </w:rPr>
        <w:t xml:space="preserve"> ءَامَنُواْ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تَّقُواْ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وَءَامِنُواْ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بِرَسُولِهِ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يُؤۡتِكُمۡ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كِفۡلَيۡنِ</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رَّحۡمَتِهِ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وَيَجۡعَل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نُورٗا</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تَمۡشُونَ</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بِهِ</w:t>
      </w:r>
      <w:r w:rsidRPr="00D52E20">
        <w:rPr>
          <w:rFonts w:cs="KFGQPC Uthmanic Script HAFS" w:hint="cs"/>
          <w:color w:val="000000"/>
          <w:sz w:val="36"/>
          <w:szCs w:val="36"/>
          <w:shd w:val="clear" w:color="auto" w:fill="FFFFFF"/>
          <w:rtl/>
        </w:rPr>
        <w:t>ۦ</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وَيَغۡفِرۡ</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لَكُمۡۚ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غَفُورٞ رَّحِيمٞ٢٨ لِّئَلَّا </w:t>
      </w:r>
      <w:proofErr w:type="spellStart"/>
      <w:r w:rsidRPr="00D52E20">
        <w:rPr>
          <w:rFonts w:cs="KFGQPC Uthmanic Script HAFS"/>
          <w:color w:val="000000"/>
          <w:sz w:val="36"/>
          <w:szCs w:val="36"/>
          <w:shd w:val="clear" w:color="auto" w:fill="FFFFFF"/>
          <w:rtl/>
        </w:rPr>
        <w:t>يَعۡلَمَ</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أَهۡلُ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لۡكِتَٰبِ</w:t>
      </w:r>
      <w:proofErr w:type="spellEnd"/>
      <w:r w:rsidRPr="00D52E20">
        <w:rPr>
          <w:rFonts w:cs="KFGQPC Uthmanic Script HAFS"/>
          <w:color w:val="000000"/>
          <w:sz w:val="36"/>
          <w:szCs w:val="36"/>
          <w:shd w:val="clear" w:color="auto" w:fill="FFFFFF"/>
          <w:rtl/>
        </w:rPr>
        <w:t xml:space="preserve"> أَلَّا </w:t>
      </w:r>
      <w:proofErr w:type="spellStart"/>
      <w:r w:rsidRPr="00D52E20">
        <w:rPr>
          <w:rFonts w:cs="KFGQPC Uthmanic Script HAFS"/>
          <w:color w:val="000000"/>
          <w:sz w:val="36"/>
          <w:szCs w:val="36"/>
          <w:shd w:val="clear" w:color="auto" w:fill="FFFFFF"/>
          <w:rtl/>
        </w:rPr>
        <w:t>يَقۡدِرُونَ</w:t>
      </w:r>
      <w:proofErr w:type="spellEnd"/>
      <w:r w:rsidRPr="00D52E20">
        <w:rPr>
          <w:rFonts w:cs="KFGQPC Uthmanic Script HAFS"/>
          <w:color w:val="000000"/>
          <w:sz w:val="36"/>
          <w:szCs w:val="36"/>
          <w:shd w:val="clear" w:color="auto" w:fill="FFFFFF"/>
          <w:rtl/>
        </w:rPr>
        <w:t xml:space="preserve"> عَلَىٰ </w:t>
      </w:r>
      <w:proofErr w:type="spellStart"/>
      <w:r w:rsidRPr="00D52E20">
        <w:rPr>
          <w:rFonts w:cs="KFGQPC Uthmanic Script HAFS"/>
          <w:color w:val="000000"/>
          <w:sz w:val="36"/>
          <w:szCs w:val="36"/>
          <w:shd w:val="clear" w:color="auto" w:fill="FFFFFF"/>
          <w:rtl/>
        </w:rPr>
        <w:t>شَيۡء</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فَضۡلِ</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وَأَنَّ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لۡفَضۡلَ</w:t>
      </w:r>
      <w:proofErr w:type="spellEnd"/>
      <w:r w:rsidRPr="00D52E20">
        <w:rPr>
          <w:rFonts w:cs="KFGQPC Uthmanic Script HAFS"/>
          <w:color w:val="000000"/>
          <w:sz w:val="36"/>
          <w:szCs w:val="36"/>
          <w:shd w:val="clear" w:color="auto" w:fill="FFFFFF"/>
          <w:rtl/>
        </w:rPr>
        <w:t xml:space="preserve"> بِيَدِ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يُؤۡتِيهِ</w:t>
      </w:r>
      <w:proofErr w:type="spellEnd"/>
      <w:r w:rsidRPr="00D52E20">
        <w:rPr>
          <w:rFonts w:cs="KFGQPC Uthmanic Script HAFS"/>
          <w:color w:val="000000"/>
          <w:sz w:val="36"/>
          <w:szCs w:val="36"/>
          <w:shd w:val="clear" w:color="auto" w:fill="FFFFFF"/>
          <w:rtl/>
        </w:rPr>
        <w:t xml:space="preserve"> مَن </w:t>
      </w:r>
      <w:proofErr w:type="spellStart"/>
      <w:r w:rsidRPr="00D52E20">
        <w:rPr>
          <w:rFonts w:cs="KFGQPC Uthmanic Script HAFS"/>
          <w:color w:val="000000"/>
          <w:sz w:val="36"/>
          <w:szCs w:val="36"/>
          <w:shd w:val="clear" w:color="auto" w:fill="FFFFFF"/>
          <w:rtl/>
        </w:rPr>
        <w:t>يَشَآءُۚ</w:t>
      </w:r>
      <w:proofErr w:type="spellEnd"/>
      <w:r w:rsidRPr="00D52E20">
        <w:rPr>
          <w:rFonts w:cs="KFGQPC Uthmanic Script HAFS"/>
          <w:color w:val="000000"/>
          <w:sz w:val="36"/>
          <w:szCs w:val="36"/>
          <w:shd w:val="clear" w:color="auto" w:fill="FFFFFF"/>
          <w:rtl/>
        </w:rPr>
        <w:t xml:space="preserve"> </w:t>
      </w:r>
      <w:proofErr w:type="spellStart"/>
      <w:r w:rsidRPr="00D52E20">
        <w:rPr>
          <w:rFonts w:cs="KFGQPC Uthmanic Script HAFS"/>
          <w:color w:val="000000"/>
          <w:sz w:val="36"/>
          <w:szCs w:val="36"/>
          <w:shd w:val="clear" w:color="auto" w:fill="FFFFFF"/>
          <w:rtl/>
        </w:rPr>
        <w:t>وَ</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للَّهُ</w:t>
      </w:r>
      <w:proofErr w:type="spellEnd"/>
      <w:r w:rsidRPr="00D52E20">
        <w:rPr>
          <w:rFonts w:cs="KFGQPC Uthmanic Script HAFS"/>
          <w:color w:val="000000"/>
          <w:sz w:val="36"/>
          <w:szCs w:val="36"/>
          <w:shd w:val="clear" w:color="auto" w:fill="FFFFFF"/>
          <w:rtl/>
        </w:rPr>
        <w:t xml:space="preserve"> ذُو </w:t>
      </w:r>
      <w:proofErr w:type="spellStart"/>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لۡفَضۡلِ</w:t>
      </w:r>
      <w:proofErr w:type="spellEnd"/>
      <w:r w:rsidRPr="00D52E20">
        <w:rPr>
          <w:rFonts w:cs="KFGQPC Uthmanic Script HAFS"/>
          <w:color w:val="000000"/>
          <w:sz w:val="36"/>
          <w:szCs w:val="36"/>
          <w:shd w:val="clear" w:color="auto" w:fill="FFFFFF"/>
          <w:rtl/>
        </w:rPr>
        <w:t xml:space="preserve"> </w:t>
      </w:r>
      <w:r w:rsidRPr="00D52E20">
        <w:rPr>
          <w:rFonts w:cs="KFGQPC Uthmanic Script HAFS" w:hint="cs"/>
          <w:color w:val="000000"/>
          <w:sz w:val="36"/>
          <w:szCs w:val="36"/>
          <w:shd w:val="clear" w:color="auto" w:fill="FFFFFF"/>
          <w:rtl/>
        </w:rPr>
        <w:t>ٱ</w:t>
      </w:r>
      <w:r w:rsidRPr="00D52E20">
        <w:rPr>
          <w:rFonts w:cs="KFGQPC Uthmanic Script HAFS" w:hint="eastAsia"/>
          <w:color w:val="000000"/>
          <w:sz w:val="36"/>
          <w:szCs w:val="36"/>
          <w:shd w:val="clear" w:color="auto" w:fill="FFFFFF"/>
          <w:rtl/>
        </w:rPr>
        <w:t>لۡعَظِيمِ</w:t>
      </w:r>
      <w:r w:rsidRPr="00D52E20">
        <w:rPr>
          <w:rFonts w:cs="KFGQPC Uthmanic Script HAFS"/>
          <w:color w:val="000000"/>
          <w:sz w:val="36"/>
          <w:szCs w:val="36"/>
          <w:shd w:val="clear" w:color="auto" w:fill="FFFFFF"/>
          <w:rtl/>
        </w:rPr>
        <w:t>٢٩</w:t>
      </w:r>
    </w:p>
    <w:p w14:paraId="0E0AF1CF" w14:textId="77777777" w:rsidR="003C32B0" w:rsidRDefault="003C32B0" w:rsidP="003C32B0">
      <w:pPr>
        <w:jc w:val="right"/>
        <w:rPr>
          <w:rFonts w:cstheme="minorHAnsi"/>
          <w:i/>
          <w:iCs/>
          <w:lang w:bidi="fa-IR"/>
        </w:rPr>
      </w:pPr>
    </w:p>
    <w:p w14:paraId="63F90BB2" w14:textId="77777777" w:rsidR="003C32B0" w:rsidRDefault="003C32B0" w:rsidP="009A36E0">
      <w:pPr>
        <w:rPr>
          <w:rFonts w:cstheme="minorHAnsi"/>
          <w:i/>
          <w:iCs/>
          <w:lang w:bidi="fa-IR"/>
        </w:rPr>
      </w:pPr>
    </w:p>
    <w:p w14:paraId="65AFBE2C" w14:textId="32AA8F5D" w:rsidR="009A36E0" w:rsidRPr="009A36E0" w:rsidRDefault="009A36E0" w:rsidP="009A36E0">
      <w:pPr>
        <w:rPr>
          <w:rFonts w:cstheme="minorHAnsi"/>
          <w:b/>
          <w:bCs/>
          <w:i/>
          <w:iCs/>
          <w:sz w:val="20"/>
          <w:szCs w:val="20"/>
          <w:lang w:bidi="fa-IR"/>
        </w:rPr>
      </w:pPr>
      <w:r w:rsidRPr="009A36E0">
        <w:rPr>
          <w:rFonts w:cstheme="minorHAnsi"/>
          <w:b/>
          <w:bCs/>
          <w:i/>
          <w:iCs/>
          <w:sz w:val="20"/>
          <w:szCs w:val="20"/>
          <w:lang w:bidi="fa-IR"/>
        </w:rPr>
        <w:t xml:space="preserve">28- </w:t>
      </w:r>
      <w:r w:rsidR="00721A86" w:rsidRPr="009A36E0">
        <w:rPr>
          <w:rFonts w:cstheme="minorHAnsi"/>
          <w:b/>
          <w:bCs/>
          <w:i/>
          <w:iCs/>
          <w:sz w:val="20"/>
          <w:szCs w:val="20"/>
          <w:lang w:bidi="fa-IR"/>
        </w:rPr>
        <w:t xml:space="preserve">Ô Vous qui avez cru ! Craignez Allah et croyez en Son messager pour qu’Il vous accorde deux parts de Sa miséricorde, et qu’Il vous assigne une lumière à l’aide de laquelle vous marcherez, et qu’Il vous pardonne, car Allah accorde largement Son pardon et pleinement Sa Miséricorde. </w:t>
      </w:r>
    </w:p>
    <w:p w14:paraId="4341304A" w14:textId="544AAE9D" w:rsidR="00721A86" w:rsidRPr="009A36E0" w:rsidRDefault="009A36E0" w:rsidP="009A36E0">
      <w:pPr>
        <w:rPr>
          <w:rFonts w:cstheme="minorHAnsi"/>
          <w:b/>
          <w:bCs/>
          <w:i/>
          <w:iCs/>
          <w:sz w:val="20"/>
          <w:szCs w:val="20"/>
          <w:lang w:bidi="fa-IR"/>
        </w:rPr>
      </w:pPr>
      <w:r w:rsidRPr="009A36E0">
        <w:rPr>
          <w:rFonts w:cstheme="minorHAnsi"/>
          <w:b/>
          <w:bCs/>
          <w:i/>
          <w:iCs/>
          <w:sz w:val="20"/>
          <w:szCs w:val="20"/>
          <w:lang w:bidi="fa-IR"/>
        </w:rPr>
        <w:t xml:space="preserve">29- </w:t>
      </w:r>
      <w:r w:rsidR="00721A86" w:rsidRPr="009A36E0">
        <w:rPr>
          <w:rFonts w:cstheme="minorHAnsi"/>
          <w:b/>
          <w:bCs/>
          <w:i/>
          <w:iCs/>
          <w:sz w:val="20"/>
          <w:szCs w:val="20"/>
          <w:lang w:bidi="fa-IR"/>
        </w:rPr>
        <w:t>Cela afin que les gens du Livre sachent qu’ils ne peuvent en rien disposer de la grâce d’Allah et que la grâce est dans la main d’Allah. Il la donne à qui Il veut, et Allah est le Détenteur de la grâce immense.</w:t>
      </w:r>
    </w:p>
    <w:p w14:paraId="5843E240" w14:textId="77777777" w:rsidR="00632259" w:rsidRPr="00CE2287" w:rsidRDefault="00632259" w:rsidP="00632259">
      <w:pPr>
        <w:tabs>
          <w:tab w:val="left" w:pos="1380"/>
        </w:tabs>
        <w:jc w:val="both"/>
        <w:rPr>
          <w:rFonts w:cstheme="minorHAnsi"/>
          <w:b/>
          <w:bCs/>
          <w:i/>
          <w:iCs/>
        </w:rPr>
      </w:pPr>
    </w:p>
    <w:p w14:paraId="3E16B685" w14:textId="78C416AE" w:rsidR="00721A86" w:rsidRPr="00CE2287" w:rsidRDefault="00632259" w:rsidP="00632259">
      <w:pPr>
        <w:tabs>
          <w:tab w:val="left" w:pos="1380"/>
        </w:tabs>
        <w:jc w:val="both"/>
        <w:rPr>
          <w:rFonts w:cstheme="minorHAnsi"/>
          <w:lang w:val="fr-BE" w:bidi="fa-IR"/>
        </w:rPr>
      </w:pPr>
      <w:r w:rsidRPr="00CE2287">
        <w:rPr>
          <w:rFonts w:cstheme="minorHAnsi"/>
        </w:rPr>
        <w:t>1-</w:t>
      </w:r>
      <w:r w:rsidRPr="00CE2287">
        <w:rPr>
          <w:rFonts w:cstheme="minorHAnsi"/>
          <w:b/>
          <w:bCs/>
          <w:i/>
          <w:iCs/>
        </w:rPr>
        <w:t xml:space="preserve"> </w:t>
      </w:r>
      <w:r w:rsidR="00721A86" w:rsidRPr="00CE2287">
        <w:rPr>
          <w:rFonts w:cstheme="minorHAnsi"/>
          <w:lang w:val="fr-BE" w:bidi="fa-IR"/>
        </w:rPr>
        <w:t xml:space="preserve">Les commentateurs ont </w:t>
      </w:r>
      <w:r w:rsidR="00265485">
        <w:rPr>
          <w:rFonts w:cstheme="minorHAnsi"/>
          <w:lang w:val="fr-BE" w:bidi="fa-IR"/>
        </w:rPr>
        <w:t>avancé</w:t>
      </w:r>
      <w:r w:rsidR="00265485" w:rsidRPr="00CE2287">
        <w:rPr>
          <w:rFonts w:cstheme="minorHAnsi"/>
          <w:lang w:val="fr-BE" w:bidi="fa-IR"/>
        </w:rPr>
        <w:t xml:space="preserve"> </w:t>
      </w:r>
      <w:r w:rsidR="00721A86" w:rsidRPr="00CE2287">
        <w:rPr>
          <w:rFonts w:cstheme="minorHAnsi"/>
          <w:lang w:val="fr-BE" w:bidi="fa-IR"/>
        </w:rPr>
        <w:t xml:space="preserve">deux hypothèses concernant le vingt-huitième verset de cette sourate : </w:t>
      </w:r>
    </w:p>
    <w:p w14:paraId="0864D8F9" w14:textId="12E5357C" w:rsidR="00721A86" w:rsidRPr="00CE2287" w:rsidRDefault="00632259" w:rsidP="00632259">
      <w:pPr>
        <w:tabs>
          <w:tab w:val="left" w:pos="1380"/>
        </w:tabs>
        <w:jc w:val="both"/>
        <w:rPr>
          <w:rFonts w:cstheme="minorHAnsi"/>
          <w:lang w:val="fr-BE" w:bidi="fa-IR"/>
        </w:rPr>
      </w:pPr>
      <w:r w:rsidRPr="00CE2287">
        <w:rPr>
          <w:rFonts w:cstheme="minorHAnsi"/>
          <w:lang w:val="fr-BE" w:bidi="fa-IR"/>
        </w:rPr>
        <w:t xml:space="preserve">a) </w:t>
      </w:r>
      <w:r w:rsidR="00721A86" w:rsidRPr="00CE2287">
        <w:rPr>
          <w:rFonts w:cstheme="minorHAnsi"/>
          <w:lang w:val="fr-BE" w:bidi="fa-IR"/>
        </w:rPr>
        <w:t>Le verset s’adresse aux croyants qui ont cru au message de l’</w:t>
      </w:r>
      <w:r w:rsidR="00D9654D" w:rsidRPr="00CE2287">
        <w:rPr>
          <w:rFonts w:cstheme="minorHAnsi"/>
          <w:lang w:val="fr-BE" w:bidi="fa-IR"/>
        </w:rPr>
        <w:t>I</w:t>
      </w:r>
      <w:r w:rsidR="00E27508">
        <w:rPr>
          <w:rFonts w:cstheme="minorHAnsi"/>
          <w:lang w:val="fr-BE" w:bidi="fa-IR"/>
        </w:rPr>
        <w:t xml:space="preserve">slam et leur </w:t>
      </w:r>
      <w:r w:rsidR="00721A86" w:rsidRPr="00CE2287">
        <w:rPr>
          <w:rFonts w:cstheme="minorHAnsi"/>
          <w:lang w:val="fr-BE" w:bidi="fa-IR"/>
        </w:rPr>
        <w:t xml:space="preserve">dit : « Ô vous les croyants, craignez le châtiment d’Allah, soyez fermes dans votre foi en Son Messager, afin qu’Allah vous accorde doublement Sa miséricorde, ainsi qu’une lumière, pour vous guider et </w:t>
      </w:r>
      <w:r w:rsidR="00265485">
        <w:rPr>
          <w:rFonts w:cstheme="minorHAnsi"/>
          <w:lang w:val="fr-BE" w:bidi="fa-IR"/>
        </w:rPr>
        <w:t>qu’</w:t>
      </w:r>
      <w:r w:rsidR="00721A86" w:rsidRPr="00CE2287">
        <w:rPr>
          <w:rFonts w:cstheme="minorHAnsi"/>
          <w:lang w:val="fr-BE" w:bidi="fa-IR"/>
        </w:rPr>
        <w:t>Il vous pardonne vos péchés. Allah accorde largement Son pardo</w:t>
      </w:r>
      <w:r w:rsidR="00E27508">
        <w:rPr>
          <w:rFonts w:cstheme="minorHAnsi"/>
          <w:lang w:val="fr-BE" w:bidi="fa-IR"/>
        </w:rPr>
        <w:t>n, et pleinement Sa Miséricorde ».</w:t>
      </w:r>
    </w:p>
    <w:p w14:paraId="1FE474F7" w14:textId="21D502C6" w:rsidR="00721A86" w:rsidRPr="00CE2287" w:rsidRDefault="00D9654D" w:rsidP="00D9654D">
      <w:pPr>
        <w:tabs>
          <w:tab w:val="left" w:pos="1380"/>
        </w:tabs>
        <w:jc w:val="both"/>
        <w:rPr>
          <w:rFonts w:cstheme="minorHAnsi"/>
          <w:lang w:val="fr-BE" w:bidi="fa-IR"/>
        </w:rPr>
      </w:pPr>
      <w:r w:rsidRPr="00CE2287">
        <w:rPr>
          <w:rFonts w:cstheme="minorHAnsi"/>
          <w:lang w:val="fr-BE" w:bidi="fa-IR"/>
        </w:rPr>
        <w:t xml:space="preserve">b) </w:t>
      </w:r>
      <w:r w:rsidR="00721A86" w:rsidRPr="00CE2287">
        <w:rPr>
          <w:rFonts w:cstheme="minorHAnsi"/>
          <w:lang w:val="fr-BE" w:bidi="fa-IR"/>
        </w:rPr>
        <w:t xml:space="preserve">Ce verset s’adresse aux croyants parmi les gens du Livre et leur dit : « Ô vous qui avez cru en Dieu, aux précédents </w:t>
      </w:r>
      <w:r w:rsidR="00265485">
        <w:rPr>
          <w:rFonts w:cstheme="minorHAnsi"/>
          <w:lang w:val="fr-BE" w:bidi="fa-IR"/>
        </w:rPr>
        <w:t>P</w:t>
      </w:r>
      <w:r w:rsidR="00721A86" w:rsidRPr="00CE2287">
        <w:rPr>
          <w:rFonts w:cstheme="minorHAnsi"/>
          <w:lang w:val="fr-BE" w:bidi="fa-IR"/>
        </w:rPr>
        <w:t xml:space="preserve">rophètes </w:t>
      </w:r>
      <w:r w:rsidR="00265485">
        <w:rPr>
          <w:rFonts w:cstheme="minorHAnsi"/>
          <w:lang w:val="fr-BE" w:bidi="fa-IR"/>
        </w:rPr>
        <w:t xml:space="preserve">(a) </w:t>
      </w:r>
      <w:r w:rsidR="00721A86" w:rsidRPr="00CE2287">
        <w:rPr>
          <w:rFonts w:cstheme="minorHAnsi"/>
          <w:lang w:val="fr-BE" w:bidi="fa-IR"/>
        </w:rPr>
        <w:t>et livres célestes</w:t>
      </w:r>
      <w:r w:rsidR="00BA5FE6">
        <w:rPr>
          <w:rFonts w:cstheme="minorHAnsi"/>
          <w:lang w:val="fr-BE" w:bidi="fa-IR"/>
        </w:rPr>
        <w:t xml:space="preserve"> </w:t>
      </w:r>
      <w:r w:rsidR="00721A86" w:rsidRPr="00CE2287">
        <w:rPr>
          <w:rFonts w:cstheme="minorHAnsi"/>
          <w:lang w:val="fr-BE" w:bidi="fa-IR"/>
        </w:rPr>
        <w:t xml:space="preserve">! Croyez également au Prophète de l'Islam </w:t>
      </w:r>
      <w:r w:rsidR="00265485">
        <w:rPr>
          <w:rFonts w:cstheme="minorHAnsi"/>
          <w:lang w:val="fr-BE" w:bidi="fa-IR"/>
        </w:rPr>
        <w:t xml:space="preserve">(s) </w:t>
      </w:r>
      <w:r w:rsidR="00721A86" w:rsidRPr="00CE2287">
        <w:rPr>
          <w:rFonts w:cstheme="minorHAnsi"/>
          <w:lang w:val="fr-BE" w:bidi="fa-IR"/>
        </w:rPr>
        <w:t>et soyez pieux envers Dieu pour recevoir une double part de la miséricorde de Dieu</w:t>
      </w:r>
      <w:r w:rsidR="00E27508">
        <w:rPr>
          <w:rFonts w:cstheme="minorHAnsi"/>
          <w:lang w:val="fr-BE" w:bidi="fa-IR"/>
        </w:rPr>
        <w:t xml:space="preserve"> </w:t>
      </w:r>
      <w:r w:rsidR="00721A86" w:rsidRPr="00CE2287">
        <w:rPr>
          <w:rFonts w:cstheme="minorHAnsi"/>
          <w:lang w:val="fr-BE" w:bidi="fa-IR"/>
        </w:rPr>
        <w:t>»</w:t>
      </w:r>
      <w:r w:rsidR="00E27508">
        <w:rPr>
          <w:rFonts w:cstheme="minorHAnsi"/>
          <w:lang w:val="fr-BE" w:bidi="fa-IR"/>
        </w:rPr>
        <w:t>.</w:t>
      </w:r>
    </w:p>
    <w:p w14:paraId="1A67FD87" w14:textId="51ED5867" w:rsidR="00721A86" w:rsidRPr="00CE2287" w:rsidRDefault="00D9654D" w:rsidP="00D9654D">
      <w:pPr>
        <w:tabs>
          <w:tab w:val="left" w:pos="1380"/>
        </w:tabs>
        <w:jc w:val="both"/>
        <w:rPr>
          <w:rFonts w:cstheme="minorHAnsi"/>
          <w:lang w:val="fr-BE" w:bidi="fa-IR"/>
        </w:rPr>
      </w:pPr>
      <w:r w:rsidRPr="00CE2287">
        <w:rPr>
          <w:rFonts w:cstheme="minorHAnsi"/>
          <w:lang w:val="fr-BE" w:bidi="fa-IR"/>
        </w:rPr>
        <w:t xml:space="preserve">2- </w:t>
      </w:r>
      <w:r w:rsidR="00721A86" w:rsidRPr="00CE2287">
        <w:rPr>
          <w:rFonts w:cstheme="minorHAnsi"/>
          <w:lang w:val="fr-BE" w:bidi="fa-IR"/>
        </w:rPr>
        <w:t xml:space="preserve">Dans le Coran et les </w:t>
      </w:r>
      <w:r w:rsidRPr="00CE2287">
        <w:rPr>
          <w:rFonts w:cstheme="minorHAnsi"/>
          <w:lang w:val="fr-BE" w:bidi="fa-IR"/>
        </w:rPr>
        <w:t>récit</w:t>
      </w:r>
      <w:r w:rsidR="00721A86" w:rsidRPr="00CE2287">
        <w:rPr>
          <w:rFonts w:cstheme="minorHAnsi"/>
          <w:lang w:val="fr-BE" w:bidi="fa-IR"/>
        </w:rPr>
        <w:t>s, la relation entre la piété et la clairvoyance est mentionnée à p</w:t>
      </w:r>
      <w:r w:rsidR="00E27508">
        <w:rPr>
          <w:rFonts w:cstheme="minorHAnsi"/>
          <w:lang w:val="fr-BE" w:bidi="fa-IR"/>
        </w:rPr>
        <w:t>lusieurs reprises</w:t>
      </w:r>
      <w:r w:rsidR="00265485">
        <w:rPr>
          <w:rFonts w:cstheme="minorHAnsi"/>
          <w:lang w:val="fr-BE" w:bidi="fa-IR"/>
        </w:rPr>
        <w:t>.</w:t>
      </w:r>
      <w:r w:rsidR="00E27508">
        <w:rPr>
          <w:rFonts w:cstheme="minorHAnsi"/>
          <w:lang w:val="fr-BE" w:bidi="fa-IR"/>
        </w:rPr>
        <w:t xml:space="preserve"> </w:t>
      </w:r>
      <w:r w:rsidR="00265485">
        <w:rPr>
          <w:rFonts w:cstheme="minorHAnsi"/>
          <w:lang w:val="fr-BE" w:bidi="fa-IR"/>
        </w:rPr>
        <w:t>P</w:t>
      </w:r>
      <w:r w:rsidR="00E27508">
        <w:rPr>
          <w:rFonts w:cstheme="minorHAnsi"/>
          <w:lang w:val="fr-BE" w:bidi="fa-IR"/>
        </w:rPr>
        <w:t xml:space="preserve">ar exemple, </w:t>
      </w:r>
      <w:r w:rsidR="00721A86" w:rsidRPr="00CE2287">
        <w:rPr>
          <w:rFonts w:cstheme="minorHAnsi"/>
          <w:lang w:val="fr-BE" w:bidi="fa-IR"/>
        </w:rPr>
        <w:t xml:space="preserve">il </w:t>
      </w:r>
      <w:r w:rsidR="00E27508">
        <w:rPr>
          <w:rFonts w:cstheme="minorHAnsi"/>
          <w:lang w:val="fr-BE" w:bidi="fa-IR"/>
        </w:rPr>
        <w:t xml:space="preserve">est </w:t>
      </w:r>
      <w:r w:rsidR="00721A86" w:rsidRPr="00CE2287">
        <w:rPr>
          <w:rFonts w:cstheme="minorHAnsi"/>
          <w:lang w:val="fr-BE" w:bidi="fa-IR"/>
        </w:rPr>
        <w:t>dit dans ce verset : « Ô vous qui croyez ! Si vous craignez Allah, Il vous accordera la faculté de discerner (entre le bien et le mal) ».</w:t>
      </w:r>
      <w:r w:rsidR="000A660E" w:rsidRPr="00CE2287">
        <w:rPr>
          <w:rStyle w:val="Appelnotedebasdep"/>
          <w:rFonts w:cstheme="minorHAnsi"/>
          <w:lang w:val="fr-BE" w:bidi="fa-IR"/>
        </w:rPr>
        <w:footnoteReference w:id="27"/>
      </w:r>
      <w:r w:rsidR="00721A86" w:rsidRPr="00CE2287">
        <w:rPr>
          <w:rFonts w:cstheme="minorHAnsi"/>
          <w:lang w:val="fr-BE" w:bidi="fa-IR"/>
        </w:rPr>
        <w:t xml:space="preserve"> Et dans un autre endroit, il fait référence à la relation entre la piété et la connaissance et </w:t>
      </w:r>
      <w:r w:rsidR="00E27508">
        <w:rPr>
          <w:rFonts w:cstheme="minorHAnsi"/>
          <w:lang w:val="fr-BE" w:bidi="fa-IR"/>
        </w:rPr>
        <w:t xml:space="preserve">est </w:t>
      </w:r>
      <w:r w:rsidR="00721A86" w:rsidRPr="00CE2287">
        <w:rPr>
          <w:rFonts w:cstheme="minorHAnsi"/>
          <w:lang w:val="fr-BE" w:bidi="fa-IR"/>
        </w:rPr>
        <w:t>dit : « Craignez [pieusement] DIEU, et DIEU vous instruira</w:t>
      </w:r>
      <w:r w:rsidR="00D55E62">
        <w:rPr>
          <w:rFonts w:cstheme="minorHAnsi"/>
          <w:lang w:val="fr-BE" w:bidi="fa-IR"/>
        </w:rPr>
        <w:t xml:space="preserve"> </w:t>
      </w:r>
      <w:r w:rsidR="00721A86" w:rsidRPr="00CE2287">
        <w:rPr>
          <w:rFonts w:cstheme="minorHAnsi"/>
          <w:lang w:val="fr-BE" w:bidi="fa-IR"/>
        </w:rPr>
        <w:t>»</w:t>
      </w:r>
      <w:r w:rsidR="00D55E62">
        <w:rPr>
          <w:rFonts w:cstheme="minorHAnsi"/>
          <w:lang w:val="fr-BE" w:bidi="fa-IR"/>
        </w:rPr>
        <w:t>.</w:t>
      </w:r>
      <w:r w:rsidR="00721A86" w:rsidRPr="00CE2287">
        <w:rPr>
          <w:rStyle w:val="Appelnotedebasdep"/>
          <w:rFonts w:cstheme="minorHAnsi"/>
          <w:lang w:val="fr-BE" w:bidi="fa-IR"/>
        </w:rPr>
        <w:footnoteReference w:id="28"/>
      </w:r>
      <w:r w:rsidR="00721A86" w:rsidRPr="00CE2287">
        <w:rPr>
          <w:rFonts w:cstheme="minorHAnsi"/>
          <w:lang w:val="fr-BE" w:bidi="fa-IR"/>
        </w:rPr>
        <w:t xml:space="preserve"> </w:t>
      </w:r>
    </w:p>
    <w:p w14:paraId="2275D6B2" w14:textId="75A6EBAA" w:rsidR="00721A86" w:rsidRDefault="000A660E" w:rsidP="000A660E">
      <w:pPr>
        <w:tabs>
          <w:tab w:val="left" w:pos="1380"/>
        </w:tabs>
        <w:jc w:val="both"/>
        <w:rPr>
          <w:rFonts w:cstheme="minorHAnsi"/>
          <w:lang w:val="fr-BE" w:bidi="fa-IR"/>
        </w:rPr>
      </w:pPr>
      <w:r w:rsidRPr="00CE2287">
        <w:rPr>
          <w:rFonts w:cstheme="minorHAnsi"/>
          <w:lang w:val="fr-BE" w:bidi="fa-IR"/>
        </w:rPr>
        <w:lastRenderedPageBreak/>
        <w:t xml:space="preserve">3- </w:t>
      </w:r>
      <w:r w:rsidR="00721A86" w:rsidRPr="00CE2287">
        <w:rPr>
          <w:rFonts w:cstheme="minorHAnsi"/>
          <w:lang w:val="fr-BE" w:bidi="fa-IR"/>
        </w:rPr>
        <w:t xml:space="preserve">Il est rapporté dans un </w:t>
      </w:r>
      <w:r w:rsidRPr="00CE2287">
        <w:rPr>
          <w:rFonts w:cstheme="minorHAnsi"/>
          <w:lang w:val="fr-BE" w:bidi="fa-IR"/>
        </w:rPr>
        <w:t>récit</w:t>
      </w:r>
      <w:r w:rsidR="00721A86" w:rsidRPr="00CE2287">
        <w:rPr>
          <w:rFonts w:cstheme="minorHAnsi"/>
          <w:lang w:val="fr-BE" w:bidi="fa-IR"/>
        </w:rPr>
        <w:t xml:space="preserve"> du Prophète (s) que si les démons n'entouraient pas le cœur des gens, ils verraient sûrement les </w:t>
      </w:r>
      <w:r w:rsidR="00E27508">
        <w:rPr>
          <w:rFonts w:cstheme="minorHAnsi"/>
          <w:lang w:val="fr-BE" w:bidi="fa-IR"/>
        </w:rPr>
        <w:t xml:space="preserve">réalités cachées du monde et des </w:t>
      </w:r>
      <w:r w:rsidR="00721A86" w:rsidRPr="00CE2287">
        <w:rPr>
          <w:rFonts w:cstheme="minorHAnsi"/>
          <w:lang w:val="fr-BE" w:bidi="fa-IR"/>
        </w:rPr>
        <w:t>cieux.</w:t>
      </w:r>
      <w:r w:rsidRPr="00CE2287">
        <w:rPr>
          <w:rStyle w:val="Appelnotedebasdep"/>
          <w:rFonts w:cstheme="minorHAnsi"/>
          <w:lang w:val="fr-BE" w:bidi="fa-IR"/>
        </w:rPr>
        <w:footnoteReference w:id="29"/>
      </w:r>
      <w:r w:rsidR="007B7630">
        <w:rPr>
          <w:rFonts w:cstheme="minorHAnsi"/>
          <w:lang w:val="fr-BE" w:bidi="fa-IR"/>
        </w:rPr>
        <w:t xml:space="preserve"> </w:t>
      </w:r>
      <w:r w:rsidR="007B7630">
        <w:rPr>
          <w:rStyle w:val="Appelnotedebasdep"/>
          <w:rFonts w:cstheme="minorHAnsi"/>
          <w:lang w:val="fr-BE" w:bidi="fa-IR"/>
        </w:rPr>
        <w:footnoteReference w:id="30"/>
      </w:r>
    </w:p>
    <w:p w14:paraId="325DE776" w14:textId="77777777" w:rsidR="00DD4DB5" w:rsidRDefault="00DD4DB5" w:rsidP="000A660E">
      <w:pPr>
        <w:tabs>
          <w:tab w:val="left" w:pos="1380"/>
        </w:tabs>
        <w:jc w:val="both"/>
        <w:rPr>
          <w:rFonts w:cstheme="minorHAnsi"/>
          <w:lang w:val="fr-BE" w:bidi="fa-IR"/>
        </w:rPr>
      </w:pPr>
    </w:p>
    <w:p w14:paraId="6CC4D557" w14:textId="77777777" w:rsidR="00D91AAD" w:rsidRDefault="00D91AAD" w:rsidP="000A660E">
      <w:pPr>
        <w:tabs>
          <w:tab w:val="left" w:pos="1380"/>
        </w:tabs>
        <w:jc w:val="both"/>
        <w:rPr>
          <w:rFonts w:cstheme="minorHAnsi"/>
          <w:lang w:val="fr-BE" w:bidi="fa-IR"/>
        </w:rPr>
      </w:pPr>
    </w:p>
    <w:p w14:paraId="6EAD339A" w14:textId="77777777" w:rsidR="00D91AAD" w:rsidRDefault="00D91AAD" w:rsidP="000A660E">
      <w:pPr>
        <w:tabs>
          <w:tab w:val="left" w:pos="1380"/>
        </w:tabs>
        <w:jc w:val="both"/>
        <w:rPr>
          <w:rFonts w:cstheme="minorHAnsi"/>
          <w:lang w:val="fr-BE" w:bidi="fa-IR"/>
        </w:rPr>
      </w:pPr>
    </w:p>
    <w:p w14:paraId="2F4A3990" w14:textId="38BEAA7E" w:rsidR="009A36E0" w:rsidRPr="00595C45" w:rsidRDefault="0073554F" w:rsidP="009A36E0">
      <w:pPr>
        <w:rPr>
          <w:rFonts w:cstheme="minorHAnsi"/>
          <w:b/>
          <w:bCs/>
          <w:sz w:val="20"/>
          <w:szCs w:val="20"/>
          <w:lang w:val="fr-RE"/>
        </w:rPr>
      </w:pPr>
      <w:r>
        <w:rPr>
          <w:rFonts w:cstheme="minorHAnsi"/>
          <w:b/>
          <w:bCs/>
          <w:sz w:val="20"/>
          <w:szCs w:val="20"/>
          <w:lang w:val="fr-RE"/>
        </w:rPr>
        <w:t>e</w:t>
      </w:r>
      <w:r w:rsidR="009A36E0" w:rsidRPr="00595C45">
        <w:rPr>
          <w:rFonts w:cstheme="minorHAnsi"/>
          <w:b/>
          <w:bCs/>
          <w:sz w:val="20"/>
          <w:szCs w:val="20"/>
          <w:lang w:val="fr-RE"/>
        </w:rPr>
        <w:t xml:space="preserve">) Message et leçon à tirer de la sourate </w:t>
      </w:r>
    </w:p>
    <w:p w14:paraId="4D8F0913" w14:textId="77777777" w:rsidR="009A36E0" w:rsidRPr="00595C45" w:rsidRDefault="009A36E0" w:rsidP="009A36E0">
      <w:pPr>
        <w:rPr>
          <w:rFonts w:cstheme="minorHAnsi"/>
          <w:lang w:val="fr-RE"/>
        </w:rPr>
      </w:pPr>
    </w:p>
    <w:p w14:paraId="035C0DD9" w14:textId="6CABC8B6" w:rsidR="009A36E0" w:rsidRPr="00595C45" w:rsidRDefault="00E27508" w:rsidP="009A36E0">
      <w:pPr>
        <w:rPr>
          <w:rFonts w:cstheme="minorHAnsi"/>
          <w:lang w:val="fr-RE"/>
        </w:rPr>
      </w:pPr>
      <w:r>
        <w:rPr>
          <w:rFonts w:cstheme="minorHAnsi"/>
          <w:lang w:val="fr-RE"/>
        </w:rPr>
        <w:t xml:space="preserve">- Toutes les créatures, </w:t>
      </w:r>
      <w:r w:rsidR="009A36E0" w:rsidRPr="00595C45">
        <w:rPr>
          <w:rFonts w:cstheme="minorHAnsi"/>
          <w:lang w:val="fr-RE"/>
        </w:rPr>
        <w:t>quelques que soient leurs natures, dans les cieux ou sur la terre, glorifient Dieu</w:t>
      </w:r>
      <w:r w:rsidR="00476491">
        <w:rPr>
          <w:rFonts w:cstheme="minorHAnsi"/>
          <w:lang w:val="fr-RE"/>
        </w:rPr>
        <w:t>.</w:t>
      </w:r>
      <w:r w:rsidR="009A36E0" w:rsidRPr="00595C45">
        <w:rPr>
          <w:rFonts w:cstheme="minorHAnsi"/>
          <w:lang w:val="fr-RE"/>
        </w:rPr>
        <w:t xml:space="preserve"> </w:t>
      </w:r>
      <w:r w:rsidR="00476491">
        <w:rPr>
          <w:rFonts w:cstheme="minorHAnsi"/>
          <w:lang w:val="fr-RE"/>
        </w:rPr>
        <w:t>L</w:t>
      </w:r>
      <w:r w:rsidR="009A36E0" w:rsidRPr="00595C45">
        <w:rPr>
          <w:rFonts w:cstheme="minorHAnsi"/>
          <w:lang w:val="fr-RE"/>
        </w:rPr>
        <w:t>’être humain ne doit donc pas négliger la louange de Dieu.</w:t>
      </w:r>
    </w:p>
    <w:p w14:paraId="7D8BFF8A" w14:textId="6B7B44BA" w:rsidR="009A36E0" w:rsidRPr="00595C45" w:rsidRDefault="009A36E0" w:rsidP="009A36E0">
      <w:pPr>
        <w:rPr>
          <w:rFonts w:cstheme="minorHAnsi"/>
          <w:lang w:val="fr-RE"/>
        </w:rPr>
      </w:pPr>
      <w:r w:rsidRPr="00595C45">
        <w:rPr>
          <w:rFonts w:cstheme="minorHAnsi"/>
          <w:lang w:val="fr-RE"/>
        </w:rPr>
        <w:t xml:space="preserve">- Dieu n’est pas limité dans le temps, </w:t>
      </w:r>
      <w:r w:rsidR="00476491">
        <w:rPr>
          <w:rFonts w:cstheme="minorHAnsi"/>
          <w:lang w:val="fr-RE"/>
        </w:rPr>
        <w:t>Il</w:t>
      </w:r>
      <w:r w:rsidR="00476491" w:rsidRPr="00595C45">
        <w:rPr>
          <w:rFonts w:cstheme="minorHAnsi"/>
          <w:lang w:val="fr-RE"/>
        </w:rPr>
        <w:t xml:space="preserve"> </w:t>
      </w:r>
      <w:r w:rsidRPr="00595C45">
        <w:rPr>
          <w:rFonts w:cstheme="minorHAnsi"/>
          <w:lang w:val="fr-RE"/>
        </w:rPr>
        <w:t xml:space="preserve">peut être le premier et le dernier, </w:t>
      </w:r>
      <w:r w:rsidR="00476491">
        <w:rPr>
          <w:rFonts w:cstheme="minorHAnsi"/>
          <w:lang w:val="fr-RE"/>
        </w:rPr>
        <w:t>Il</w:t>
      </w:r>
      <w:r w:rsidR="00476491" w:rsidRPr="00595C45">
        <w:rPr>
          <w:rFonts w:cstheme="minorHAnsi"/>
          <w:lang w:val="fr-RE"/>
        </w:rPr>
        <w:t xml:space="preserve"> </w:t>
      </w:r>
      <w:r w:rsidRPr="00595C45">
        <w:rPr>
          <w:rFonts w:cstheme="minorHAnsi"/>
          <w:lang w:val="fr-RE"/>
        </w:rPr>
        <w:t xml:space="preserve">n’est pas limité dans un lieu, </w:t>
      </w:r>
      <w:r w:rsidR="00476491">
        <w:rPr>
          <w:rFonts w:cstheme="minorHAnsi"/>
          <w:lang w:val="fr-RE"/>
        </w:rPr>
        <w:t>Il</w:t>
      </w:r>
      <w:r w:rsidR="00476491" w:rsidRPr="00595C45">
        <w:rPr>
          <w:rFonts w:cstheme="minorHAnsi"/>
          <w:lang w:val="fr-RE"/>
        </w:rPr>
        <w:t xml:space="preserve"> </w:t>
      </w:r>
      <w:r w:rsidRPr="00595C45">
        <w:rPr>
          <w:rFonts w:cstheme="minorHAnsi"/>
          <w:lang w:val="fr-RE"/>
        </w:rPr>
        <w:t xml:space="preserve">peut être apparent tout comme </w:t>
      </w:r>
      <w:r w:rsidR="00476491">
        <w:rPr>
          <w:rFonts w:cstheme="minorHAnsi"/>
          <w:lang w:val="fr-RE"/>
        </w:rPr>
        <w:t>Il</w:t>
      </w:r>
      <w:r w:rsidR="00476491" w:rsidRPr="00595C45">
        <w:rPr>
          <w:rFonts w:cstheme="minorHAnsi"/>
          <w:lang w:val="fr-RE"/>
        </w:rPr>
        <w:t xml:space="preserve"> </w:t>
      </w:r>
      <w:r w:rsidRPr="00595C45">
        <w:rPr>
          <w:rFonts w:cstheme="minorHAnsi"/>
          <w:lang w:val="fr-RE"/>
        </w:rPr>
        <w:t>peut être caché.</w:t>
      </w:r>
    </w:p>
    <w:p w14:paraId="7ED75CCC" w14:textId="1F60E5AC" w:rsidR="009A36E0" w:rsidRPr="00595C45" w:rsidRDefault="009A36E0" w:rsidP="009A36E0">
      <w:pPr>
        <w:rPr>
          <w:rFonts w:cstheme="minorHAnsi"/>
          <w:lang w:val="fr-RE"/>
        </w:rPr>
      </w:pPr>
      <w:r w:rsidRPr="00595C45">
        <w:rPr>
          <w:rFonts w:cstheme="minorHAnsi"/>
          <w:lang w:val="fr-RE"/>
        </w:rPr>
        <w:t>- Dieu est présent partout et Il nous voit</w:t>
      </w:r>
      <w:r w:rsidR="00476491">
        <w:rPr>
          <w:rFonts w:cstheme="minorHAnsi"/>
          <w:lang w:val="fr-RE"/>
        </w:rPr>
        <w:t>.</w:t>
      </w:r>
      <w:r w:rsidRPr="00595C45">
        <w:rPr>
          <w:rFonts w:cstheme="minorHAnsi"/>
          <w:lang w:val="fr-RE"/>
        </w:rPr>
        <w:t xml:space="preserve"> </w:t>
      </w:r>
      <w:r w:rsidR="00476491">
        <w:rPr>
          <w:rFonts w:cstheme="minorHAnsi"/>
          <w:lang w:val="fr-RE"/>
        </w:rPr>
        <w:t>N</w:t>
      </w:r>
      <w:r w:rsidRPr="00595C45">
        <w:rPr>
          <w:rFonts w:cstheme="minorHAnsi"/>
          <w:lang w:val="fr-RE"/>
        </w:rPr>
        <w:t xml:space="preserve">ous devons donc rester vigilant dans nos actions en </w:t>
      </w:r>
      <w:r w:rsidR="00476491">
        <w:rPr>
          <w:rFonts w:cstheme="minorHAnsi"/>
          <w:lang w:val="fr-RE"/>
        </w:rPr>
        <w:t xml:space="preserve">nous </w:t>
      </w:r>
      <w:r w:rsidRPr="00595C45">
        <w:rPr>
          <w:rFonts w:cstheme="minorHAnsi"/>
          <w:lang w:val="fr-RE"/>
        </w:rPr>
        <w:t xml:space="preserve">abstenant de commettre des péchés. </w:t>
      </w:r>
    </w:p>
    <w:p w14:paraId="270FEE21" w14:textId="2F56A099" w:rsidR="009A36E0" w:rsidRPr="00595C45" w:rsidRDefault="009A36E0" w:rsidP="009A36E0">
      <w:pPr>
        <w:spacing w:before="240" w:after="0" w:line="240" w:lineRule="auto"/>
        <w:rPr>
          <w:rFonts w:cstheme="minorHAnsi"/>
        </w:rPr>
      </w:pPr>
      <w:r w:rsidRPr="00595C45">
        <w:rPr>
          <w:rFonts w:cstheme="minorHAnsi"/>
          <w:lang w:val="fr-RE"/>
        </w:rPr>
        <w:t xml:space="preserve">- </w:t>
      </w:r>
      <w:r w:rsidRPr="00595C45">
        <w:rPr>
          <w:rFonts w:cstheme="minorHAnsi"/>
        </w:rPr>
        <w:t xml:space="preserve">Il est le possesseur de tous les bienfaits, notre richesse Lui appartient, nous devons donc dépenser dans </w:t>
      </w:r>
      <w:r w:rsidR="00476491">
        <w:rPr>
          <w:rFonts w:cstheme="minorHAnsi"/>
        </w:rPr>
        <w:t>S</w:t>
      </w:r>
      <w:r w:rsidRPr="00595C45">
        <w:rPr>
          <w:rFonts w:cstheme="minorHAnsi"/>
        </w:rPr>
        <w:t>a voie pour recevoir une belle récompense.</w:t>
      </w:r>
    </w:p>
    <w:p w14:paraId="292F30BF" w14:textId="450394D4" w:rsidR="009A36E0" w:rsidRPr="00595C45" w:rsidRDefault="009A36E0" w:rsidP="009A36E0">
      <w:pPr>
        <w:spacing w:before="240" w:after="0" w:line="240" w:lineRule="auto"/>
        <w:rPr>
          <w:rFonts w:cstheme="minorHAnsi"/>
        </w:rPr>
      </w:pPr>
      <w:r w:rsidRPr="00595C45">
        <w:rPr>
          <w:rFonts w:cstheme="minorHAnsi"/>
        </w:rPr>
        <w:t xml:space="preserve">- La lumière est le signe de Dieu qui permet à l’homme de se développer. La lumière et le chemin de Dieu ne font qu’un. </w:t>
      </w:r>
      <w:r w:rsidR="00476491">
        <w:rPr>
          <w:rFonts w:cstheme="minorHAnsi"/>
        </w:rPr>
        <w:t>Il</w:t>
      </w:r>
      <w:r w:rsidR="00476491" w:rsidRPr="00595C45">
        <w:rPr>
          <w:rFonts w:cstheme="minorHAnsi"/>
        </w:rPr>
        <w:t xml:space="preserve"> </w:t>
      </w:r>
      <w:r w:rsidRPr="00595C45">
        <w:rPr>
          <w:rFonts w:cstheme="minorHAnsi"/>
        </w:rPr>
        <w:t xml:space="preserve">existe d’autres chemins </w:t>
      </w:r>
      <w:r w:rsidR="00476491">
        <w:rPr>
          <w:rFonts w:cstheme="minorHAnsi"/>
        </w:rPr>
        <w:t xml:space="preserve">mais </w:t>
      </w:r>
      <w:r w:rsidRPr="00595C45">
        <w:rPr>
          <w:rFonts w:cstheme="minorHAnsi"/>
        </w:rPr>
        <w:t>qui correspondent à l’obscurité et la déviation.</w:t>
      </w:r>
    </w:p>
    <w:p w14:paraId="126DD12D" w14:textId="739C7F4B" w:rsidR="009A36E0" w:rsidRPr="00595C45" w:rsidRDefault="009A36E0" w:rsidP="009A36E0">
      <w:pPr>
        <w:spacing w:before="240" w:after="0" w:line="240" w:lineRule="auto"/>
        <w:rPr>
          <w:rFonts w:cstheme="minorHAnsi"/>
        </w:rPr>
      </w:pPr>
      <w:r w:rsidRPr="00595C45">
        <w:rPr>
          <w:rFonts w:cstheme="minorHAnsi"/>
        </w:rPr>
        <w:t>- Quand l’homme aide l’</w:t>
      </w:r>
      <w:r w:rsidR="00494A3C">
        <w:rPr>
          <w:rFonts w:cstheme="minorHAnsi"/>
        </w:rPr>
        <w:t>I</w:t>
      </w:r>
      <w:r w:rsidRPr="00595C45">
        <w:rPr>
          <w:rFonts w:cstheme="minorHAnsi"/>
        </w:rPr>
        <w:t xml:space="preserve">slam et les musulmans dans des situations difficiles, </w:t>
      </w:r>
      <w:r w:rsidR="00476491">
        <w:rPr>
          <w:rFonts w:cstheme="minorHAnsi"/>
        </w:rPr>
        <w:t>sa</w:t>
      </w:r>
      <w:r w:rsidR="00476491" w:rsidRPr="00595C45">
        <w:rPr>
          <w:rFonts w:cstheme="minorHAnsi"/>
        </w:rPr>
        <w:t xml:space="preserve"> </w:t>
      </w:r>
      <w:r w:rsidRPr="00595C45">
        <w:rPr>
          <w:rFonts w:cstheme="minorHAnsi"/>
        </w:rPr>
        <w:t>récompense sera multipliée.</w:t>
      </w:r>
    </w:p>
    <w:p w14:paraId="19FE7142" w14:textId="2B4A90A3" w:rsidR="009A36E0" w:rsidRPr="00595C45" w:rsidRDefault="009A36E0" w:rsidP="009A36E0">
      <w:pPr>
        <w:spacing w:before="240" w:after="0" w:line="240" w:lineRule="auto"/>
        <w:rPr>
          <w:rFonts w:cstheme="minorHAnsi"/>
        </w:rPr>
      </w:pPr>
      <w:r w:rsidRPr="00595C45">
        <w:rPr>
          <w:rFonts w:cstheme="minorHAnsi"/>
        </w:rPr>
        <w:t xml:space="preserve">- La source de la lumière de Dieu est le Saint Coran, les </w:t>
      </w:r>
      <w:proofErr w:type="spellStart"/>
      <w:r w:rsidRPr="00595C45">
        <w:rPr>
          <w:rFonts w:cstheme="minorHAnsi"/>
        </w:rPr>
        <w:t>Ahlal</w:t>
      </w:r>
      <w:proofErr w:type="spellEnd"/>
      <w:r w:rsidRPr="00595C45">
        <w:rPr>
          <w:rFonts w:cstheme="minorHAnsi"/>
        </w:rPr>
        <w:t xml:space="preserve"> Bayt (a) et la foi</w:t>
      </w:r>
      <w:r w:rsidR="00476491">
        <w:rPr>
          <w:rFonts w:cstheme="minorHAnsi"/>
        </w:rPr>
        <w:t>.</w:t>
      </w:r>
      <w:r w:rsidRPr="00595C45">
        <w:rPr>
          <w:rFonts w:cstheme="minorHAnsi"/>
        </w:rPr>
        <w:t xml:space="preserve"> </w:t>
      </w:r>
      <w:r w:rsidR="00476491">
        <w:rPr>
          <w:rFonts w:cstheme="minorHAnsi"/>
        </w:rPr>
        <w:t>Il</w:t>
      </w:r>
      <w:r w:rsidR="00476491" w:rsidRPr="00595C45">
        <w:rPr>
          <w:rFonts w:cstheme="minorHAnsi"/>
        </w:rPr>
        <w:t xml:space="preserve"> </w:t>
      </w:r>
      <w:r w:rsidRPr="00595C45">
        <w:rPr>
          <w:rFonts w:cstheme="minorHAnsi"/>
        </w:rPr>
        <w:t>faut que nous nous rapprochions de la source de la lumière, et que nous nous éloignions des ténèbres comme le polythéisme, l’ignorance, l’injustice et l’hypocrisie.</w:t>
      </w:r>
    </w:p>
    <w:p w14:paraId="514BB682" w14:textId="7C2C0C98" w:rsidR="009A36E0" w:rsidRPr="00595C45" w:rsidRDefault="009A36E0" w:rsidP="009A36E0">
      <w:pPr>
        <w:spacing w:before="240" w:after="0" w:line="240" w:lineRule="auto"/>
        <w:rPr>
          <w:rFonts w:cstheme="minorHAnsi"/>
        </w:rPr>
      </w:pPr>
      <w:r w:rsidRPr="00595C45">
        <w:rPr>
          <w:rFonts w:cstheme="minorHAnsi"/>
        </w:rPr>
        <w:t xml:space="preserve">- Faisons des efforts pour </w:t>
      </w:r>
      <w:r w:rsidR="00476491">
        <w:rPr>
          <w:rFonts w:cstheme="minorHAnsi"/>
        </w:rPr>
        <w:t>aller vers</w:t>
      </w:r>
      <w:r w:rsidRPr="00595C45">
        <w:rPr>
          <w:rFonts w:cstheme="minorHAnsi"/>
        </w:rPr>
        <w:t xml:space="preserve"> Dieu et </w:t>
      </w:r>
      <w:r w:rsidR="00E27508">
        <w:rPr>
          <w:rFonts w:cstheme="minorHAnsi"/>
        </w:rPr>
        <w:t xml:space="preserve">implorer Son pardon. </w:t>
      </w:r>
      <w:r w:rsidR="00476491">
        <w:rPr>
          <w:rFonts w:cstheme="minorHAnsi"/>
        </w:rPr>
        <w:t>E</w:t>
      </w:r>
      <w:r w:rsidR="00E27508">
        <w:rPr>
          <w:rFonts w:cstheme="minorHAnsi"/>
        </w:rPr>
        <w:t>xemple</w:t>
      </w:r>
      <w:r w:rsidR="00476491">
        <w:rPr>
          <w:rFonts w:cstheme="minorHAnsi"/>
        </w:rPr>
        <w:t> :</w:t>
      </w:r>
      <w:r w:rsidRPr="00595C45">
        <w:rPr>
          <w:rFonts w:cstheme="minorHAnsi"/>
        </w:rPr>
        <w:t xml:space="preserve"> faire sa prière à l’heure ou assister à la prière en assemblée.</w:t>
      </w:r>
    </w:p>
    <w:p w14:paraId="60A588A5" w14:textId="52BCA2DE" w:rsidR="009A36E0" w:rsidRPr="00595C45" w:rsidRDefault="009A36E0" w:rsidP="009A36E0">
      <w:pPr>
        <w:spacing w:before="240" w:after="0" w:line="240" w:lineRule="auto"/>
        <w:rPr>
          <w:rFonts w:cstheme="minorHAnsi"/>
        </w:rPr>
      </w:pPr>
      <w:r w:rsidRPr="00595C45">
        <w:rPr>
          <w:rFonts w:cstheme="minorHAnsi"/>
        </w:rPr>
        <w:t xml:space="preserve">- Quand Dieu donne </w:t>
      </w:r>
      <w:r w:rsidR="00E27508">
        <w:rPr>
          <w:rFonts w:cstheme="minorHAnsi"/>
        </w:rPr>
        <w:t xml:space="preserve">un bienfait à l’être humain, celui-ci </w:t>
      </w:r>
      <w:r w:rsidRPr="00595C45">
        <w:rPr>
          <w:rFonts w:cstheme="minorHAnsi"/>
        </w:rPr>
        <w:t xml:space="preserve">doit toujours </w:t>
      </w:r>
      <w:r w:rsidR="00E10BAF">
        <w:rPr>
          <w:rFonts w:cstheme="minorHAnsi"/>
        </w:rPr>
        <w:t>Le</w:t>
      </w:r>
      <w:r w:rsidR="00E10BAF" w:rsidRPr="00595C45">
        <w:rPr>
          <w:rFonts w:cstheme="minorHAnsi"/>
        </w:rPr>
        <w:t xml:space="preserve"> </w:t>
      </w:r>
      <w:r w:rsidRPr="00595C45">
        <w:rPr>
          <w:rFonts w:cstheme="minorHAnsi"/>
        </w:rPr>
        <w:t>remercier, il ne doit pas négliger de pens</w:t>
      </w:r>
      <w:r w:rsidR="00E27508">
        <w:rPr>
          <w:rFonts w:cstheme="minorHAnsi"/>
        </w:rPr>
        <w:t>er à Dieu</w:t>
      </w:r>
      <w:r w:rsidR="00E10BAF">
        <w:rPr>
          <w:rFonts w:cstheme="minorHAnsi"/>
        </w:rPr>
        <w:t>.</w:t>
      </w:r>
      <w:r w:rsidR="00E27508">
        <w:rPr>
          <w:rFonts w:cstheme="minorHAnsi"/>
        </w:rPr>
        <w:t xml:space="preserve"> </w:t>
      </w:r>
      <w:r w:rsidR="00E10BAF">
        <w:rPr>
          <w:rFonts w:cstheme="minorHAnsi"/>
        </w:rPr>
        <w:t xml:space="preserve">Et </w:t>
      </w:r>
      <w:r w:rsidR="00E27508">
        <w:rPr>
          <w:rFonts w:cstheme="minorHAnsi"/>
        </w:rPr>
        <w:t>lorsque Dieu</w:t>
      </w:r>
      <w:r w:rsidRPr="00595C45">
        <w:rPr>
          <w:rFonts w:cstheme="minorHAnsi"/>
        </w:rPr>
        <w:t xml:space="preserve"> lui reprend le bienfait, il ne doit pas être désespéré, car l’homme est un dépositaire</w:t>
      </w:r>
      <w:r w:rsidR="00CA3576">
        <w:rPr>
          <w:rFonts w:cstheme="minorHAnsi"/>
        </w:rPr>
        <w:t xml:space="preserve"> </w:t>
      </w:r>
      <w:r w:rsidR="00E27508">
        <w:rPr>
          <w:rFonts w:cstheme="minorHAnsi"/>
        </w:rPr>
        <w:t xml:space="preserve">du </w:t>
      </w:r>
      <w:r w:rsidRPr="00595C45">
        <w:rPr>
          <w:rFonts w:cstheme="minorHAnsi"/>
        </w:rPr>
        <w:t>prêt de Dieu.</w:t>
      </w:r>
    </w:p>
    <w:p w14:paraId="072EF650" w14:textId="5C0EEAD7" w:rsidR="009A36E0" w:rsidRPr="00E27508" w:rsidRDefault="009A36E0" w:rsidP="00E27508">
      <w:pPr>
        <w:spacing w:before="240" w:after="0" w:line="240" w:lineRule="auto"/>
        <w:rPr>
          <w:rFonts w:cstheme="minorHAnsi"/>
        </w:rPr>
      </w:pPr>
      <w:r w:rsidRPr="00595C45">
        <w:rPr>
          <w:rFonts w:cstheme="minorHAnsi"/>
        </w:rPr>
        <w:t>- Pour éduquer quelqu’un, il fau</w:t>
      </w:r>
      <w:r w:rsidR="00E27508">
        <w:rPr>
          <w:rFonts w:cstheme="minorHAnsi"/>
        </w:rPr>
        <w:t xml:space="preserve">t y aller doucement, </w:t>
      </w:r>
      <w:r w:rsidRPr="00595C45">
        <w:rPr>
          <w:rFonts w:cstheme="minorHAnsi"/>
        </w:rPr>
        <w:t>étape par étape.</w:t>
      </w:r>
      <w:r w:rsidRPr="00595C45">
        <w:rPr>
          <w:rStyle w:val="Appelnotedebasdep"/>
          <w:rFonts w:cstheme="minorHAnsi"/>
        </w:rPr>
        <w:footnoteReference w:id="31"/>
      </w:r>
    </w:p>
    <w:sectPr w:rsidR="009A36E0" w:rsidRPr="00E2750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562A" w14:textId="77777777" w:rsidR="00821A4B" w:rsidRDefault="00821A4B" w:rsidP="00721A86">
      <w:pPr>
        <w:spacing w:after="0" w:line="240" w:lineRule="auto"/>
      </w:pPr>
      <w:r>
        <w:separator/>
      </w:r>
    </w:p>
  </w:endnote>
  <w:endnote w:type="continuationSeparator" w:id="0">
    <w:p w14:paraId="44726036" w14:textId="77777777" w:rsidR="00821A4B" w:rsidRDefault="00821A4B" w:rsidP="00721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07C6" w14:textId="77777777" w:rsidR="00821A4B" w:rsidRDefault="00821A4B" w:rsidP="00721A86">
      <w:pPr>
        <w:spacing w:after="0" w:line="240" w:lineRule="auto"/>
      </w:pPr>
      <w:r>
        <w:separator/>
      </w:r>
    </w:p>
  </w:footnote>
  <w:footnote w:type="continuationSeparator" w:id="0">
    <w:p w14:paraId="41DF1C10" w14:textId="77777777" w:rsidR="00821A4B" w:rsidRDefault="00821A4B" w:rsidP="00721A86">
      <w:pPr>
        <w:spacing w:after="0" w:line="240" w:lineRule="auto"/>
      </w:pPr>
      <w:r>
        <w:continuationSeparator/>
      </w:r>
    </w:p>
  </w:footnote>
  <w:footnote w:id="1">
    <w:p w14:paraId="5C2B5B3A" w14:textId="053DE14B" w:rsidR="0073554F" w:rsidRPr="00213429" w:rsidRDefault="0073554F" w:rsidP="0073554F">
      <w:pPr>
        <w:spacing w:after="200" w:line="276" w:lineRule="auto"/>
        <w:rPr>
          <w:rFonts w:ascii="Calibri" w:eastAsia="Times New Roman" w:hAnsi="Calibri" w:cs="Arial"/>
          <w:i/>
          <w:iCs/>
          <w:sz w:val="16"/>
          <w:szCs w:val="16"/>
        </w:rPr>
      </w:pPr>
      <w:r w:rsidRPr="00A50781">
        <w:rPr>
          <w:rStyle w:val="Appelnotedebasdep"/>
          <w:sz w:val="16"/>
          <w:szCs w:val="16"/>
        </w:rPr>
        <w:footnoteRef/>
      </w:r>
      <w:r w:rsidRPr="00A50781">
        <w:rPr>
          <w:sz w:val="16"/>
          <w:szCs w:val="16"/>
        </w:rPr>
        <w:t xml:space="preserve"> </w:t>
      </w:r>
      <w:bookmarkStart w:id="1" w:name="_Hlk153631766"/>
      <w:proofErr w:type="spellStart"/>
      <w:r w:rsidRPr="00213429">
        <w:rPr>
          <w:rFonts w:ascii="Calibri" w:eastAsia="Times New Roman" w:hAnsi="Calibri" w:cs="Arial"/>
          <w:i/>
          <w:iCs/>
          <w:sz w:val="16"/>
          <w:szCs w:val="16"/>
        </w:rPr>
        <w:t>Nézaamé</w:t>
      </w:r>
      <w:proofErr w:type="spellEnd"/>
      <w:r w:rsidRPr="00213429">
        <w:rPr>
          <w:rFonts w:ascii="Calibri" w:eastAsia="Times New Roman" w:hAnsi="Calibri" w:cs="Arial"/>
          <w:i/>
          <w:iCs/>
          <w:sz w:val="16"/>
          <w:szCs w:val="16"/>
        </w:rPr>
        <w:t xml:space="preserve"> </w:t>
      </w:r>
      <w:proofErr w:type="spellStart"/>
      <w:r w:rsidRPr="00213429">
        <w:rPr>
          <w:rFonts w:ascii="Calibri" w:eastAsia="Times New Roman" w:hAnsi="Calibri" w:cs="Arial"/>
          <w:i/>
          <w:iCs/>
          <w:sz w:val="16"/>
          <w:szCs w:val="16"/>
        </w:rPr>
        <w:t>hamahangué</w:t>
      </w:r>
      <w:proofErr w:type="spellEnd"/>
      <w:r w:rsidRPr="00213429">
        <w:rPr>
          <w:rFonts w:ascii="Calibri" w:eastAsia="Times New Roman" w:hAnsi="Calibri" w:cs="Arial"/>
          <w:i/>
          <w:iCs/>
          <w:sz w:val="16"/>
          <w:szCs w:val="16"/>
        </w:rPr>
        <w:t xml:space="preserve"> </w:t>
      </w:r>
      <w:proofErr w:type="spellStart"/>
      <w:r w:rsidRPr="00213429">
        <w:rPr>
          <w:rFonts w:ascii="Calibri" w:eastAsia="Times New Roman" w:hAnsi="Calibri" w:cs="Arial"/>
          <w:i/>
          <w:iCs/>
          <w:sz w:val="16"/>
          <w:szCs w:val="16"/>
        </w:rPr>
        <w:t>souréhayé</w:t>
      </w:r>
      <w:proofErr w:type="spellEnd"/>
      <w:r w:rsidRPr="00213429">
        <w:rPr>
          <w:rFonts w:ascii="Calibri" w:eastAsia="Times New Roman" w:hAnsi="Calibri" w:cs="Arial"/>
          <w:i/>
          <w:iCs/>
          <w:sz w:val="16"/>
          <w:szCs w:val="16"/>
        </w:rPr>
        <w:t xml:space="preserve"> </w:t>
      </w:r>
      <w:proofErr w:type="spellStart"/>
      <w:r w:rsidRPr="00213429">
        <w:rPr>
          <w:rFonts w:ascii="Calibri" w:eastAsia="Times New Roman" w:hAnsi="Calibri" w:cs="Arial"/>
          <w:i/>
          <w:iCs/>
          <w:sz w:val="16"/>
          <w:szCs w:val="16"/>
        </w:rPr>
        <w:t>Qur’an</w:t>
      </w:r>
      <w:proofErr w:type="spellEnd"/>
      <w:r w:rsidRPr="00213429">
        <w:rPr>
          <w:rFonts w:ascii="Calibri" w:eastAsia="Times New Roman" w:hAnsi="Calibri" w:cs="Arial"/>
          <w:i/>
          <w:iCs/>
          <w:sz w:val="16"/>
          <w:szCs w:val="16"/>
        </w:rPr>
        <w:t>, page</w:t>
      </w:r>
      <w:bookmarkEnd w:id="1"/>
      <w:r w:rsidRPr="00213429">
        <w:rPr>
          <w:rFonts w:ascii="Calibri" w:eastAsia="Times New Roman" w:hAnsi="Calibri" w:cs="Arial"/>
          <w:i/>
          <w:iCs/>
          <w:sz w:val="16"/>
          <w:szCs w:val="16"/>
        </w:rPr>
        <w:t xml:space="preserve"> 393</w:t>
      </w:r>
      <w:r w:rsidRPr="00A50781">
        <w:rPr>
          <w:sz w:val="16"/>
          <w:szCs w:val="16"/>
        </w:rPr>
        <w:t xml:space="preserve"> </w:t>
      </w:r>
    </w:p>
  </w:footnote>
  <w:footnote w:id="2">
    <w:p w14:paraId="2D135989" w14:textId="7537034A" w:rsidR="0073554F" w:rsidRPr="00213429" w:rsidRDefault="0073554F" w:rsidP="00A50781">
      <w:pPr>
        <w:spacing w:after="0" w:line="240" w:lineRule="auto"/>
        <w:rPr>
          <w:rFonts w:ascii="Calibri" w:eastAsia="Times New Roman" w:hAnsi="Calibri" w:cs="Arial"/>
          <w:i/>
          <w:iCs/>
          <w:sz w:val="16"/>
          <w:szCs w:val="16"/>
          <w:u w:val="single"/>
        </w:rPr>
      </w:pPr>
      <w:r w:rsidRPr="00A50781">
        <w:rPr>
          <w:rStyle w:val="Appelnotedebasdep"/>
          <w:sz w:val="16"/>
          <w:szCs w:val="16"/>
        </w:rPr>
        <w:footnoteRef/>
      </w:r>
      <w:r w:rsidRPr="00A50781">
        <w:rPr>
          <w:sz w:val="16"/>
          <w:szCs w:val="16"/>
        </w:rPr>
        <w:t xml:space="preserve"> </w:t>
      </w:r>
      <w:bookmarkStart w:id="2" w:name="_Hlk153631795"/>
      <w:bookmarkStart w:id="3" w:name="_Hlk153871014"/>
      <w:proofErr w:type="spellStart"/>
      <w:r w:rsidRPr="00A50781">
        <w:rPr>
          <w:rFonts w:eastAsiaTheme="minorEastAsia"/>
          <w:i/>
          <w:iCs/>
          <w:sz w:val="16"/>
          <w:szCs w:val="16"/>
          <w:lang w:bidi="en-US"/>
        </w:rPr>
        <w:t>Tafsiré</w:t>
      </w:r>
      <w:proofErr w:type="spellEnd"/>
      <w:r w:rsidRPr="00A50781">
        <w:rPr>
          <w:rFonts w:eastAsiaTheme="minorEastAsia"/>
          <w:i/>
          <w:iCs/>
          <w:sz w:val="16"/>
          <w:szCs w:val="16"/>
          <w:lang w:bidi="en-US"/>
        </w:rPr>
        <w:t xml:space="preserve"> Némouna ; </w:t>
      </w:r>
      <w:hyperlink r:id="rId1" w:history="1">
        <w:r w:rsidRPr="00213429">
          <w:rPr>
            <w:rFonts w:ascii="Calibri" w:eastAsia="Times New Roman" w:hAnsi="Calibri" w:cs="Arial"/>
            <w:i/>
            <w:iCs/>
            <w:sz w:val="16"/>
            <w:szCs w:val="16"/>
            <w:u w:val="single"/>
          </w:rPr>
          <w:t>quran.inoor.ir</w:t>
        </w:r>
      </w:hyperlink>
      <w:bookmarkEnd w:id="2"/>
      <w:bookmarkEnd w:id="3"/>
    </w:p>
  </w:footnote>
  <w:footnote w:id="3">
    <w:p w14:paraId="6830CE6E" w14:textId="0164D557" w:rsidR="00CE2287" w:rsidRPr="00A50781" w:rsidRDefault="00CE2287" w:rsidP="00A50781">
      <w:pPr>
        <w:spacing w:after="0" w:line="240" w:lineRule="auto"/>
        <w:rPr>
          <w:rFonts w:eastAsia="Times New Roman" w:cstheme="minorHAnsi"/>
          <w:i/>
          <w:iCs/>
          <w:sz w:val="16"/>
          <w:szCs w:val="16"/>
          <w:lang w:val="it-IT"/>
        </w:rPr>
      </w:pPr>
      <w:r w:rsidRPr="00A50781">
        <w:rPr>
          <w:rStyle w:val="Appelnotedebasdep"/>
          <w:rFonts w:cstheme="minorHAnsi"/>
          <w:sz w:val="16"/>
          <w:szCs w:val="16"/>
        </w:rPr>
        <w:footnoteRef/>
      </w:r>
      <w:r w:rsidRPr="00A50781">
        <w:rPr>
          <w:rFonts w:cstheme="minorHAnsi"/>
          <w:sz w:val="16"/>
          <w:szCs w:val="16"/>
          <w:lang w:val="it-IT"/>
        </w:rPr>
        <w:t xml:space="preserve"> </w:t>
      </w:r>
      <w:r w:rsidRPr="00A50781">
        <w:rPr>
          <w:rFonts w:cstheme="minorHAnsi"/>
          <w:i/>
          <w:iCs/>
          <w:sz w:val="16"/>
          <w:szCs w:val="16"/>
          <w:lang w:val="it-IT"/>
        </w:rPr>
        <w:t xml:space="preserve">Tafsiré </w:t>
      </w:r>
      <w:r w:rsidRPr="00A50781">
        <w:rPr>
          <w:rFonts w:eastAsia="Times New Roman" w:cstheme="minorHAnsi"/>
          <w:i/>
          <w:iCs/>
          <w:sz w:val="16"/>
          <w:szCs w:val="16"/>
          <w:lang w:val="it-IT"/>
        </w:rPr>
        <w:t>Majmà’ al Bayàn, tome 9, page 345</w:t>
      </w:r>
    </w:p>
  </w:footnote>
  <w:footnote w:id="4">
    <w:p w14:paraId="4BB0303C" w14:textId="56E4D1C3" w:rsidR="0075623E" w:rsidRPr="00A50781" w:rsidRDefault="0075623E" w:rsidP="0075623E">
      <w:pPr>
        <w:pStyle w:val="Notedebasdepage"/>
        <w:ind w:firstLine="0"/>
        <w:rPr>
          <w:sz w:val="16"/>
          <w:szCs w:val="16"/>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357 </w:t>
      </w:r>
    </w:p>
  </w:footnote>
  <w:footnote w:id="5">
    <w:p w14:paraId="7191A41F" w14:textId="59FF3EF3" w:rsidR="00833A2E" w:rsidRPr="00A50781" w:rsidRDefault="00833A2E" w:rsidP="00833A2E">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363 </w:t>
      </w:r>
    </w:p>
  </w:footnote>
  <w:footnote w:id="6">
    <w:p w14:paraId="3966B92B" w14:textId="3C3339DA" w:rsidR="00833A2E" w:rsidRPr="00A50781" w:rsidRDefault="00833A2E" w:rsidP="00833A2E">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366</w:t>
      </w:r>
    </w:p>
  </w:footnote>
  <w:footnote w:id="7">
    <w:p w14:paraId="0736B6C3" w14:textId="5E9AA9DD" w:rsidR="008D7C74" w:rsidRPr="00A50781" w:rsidRDefault="008D7C74" w:rsidP="000A660E">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367</w:t>
      </w:r>
    </w:p>
  </w:footnote>
  <w:footnote w:id="8">
    <w:p w14:paraId="630D648A" w14:textId="60CF9C67" w:rsidR="003D038A" w:rsidRPr="003D038A" w:rsidRDefault="003D038A" w:rsidP="003D038A">
      <w:pPr>
        <w:spacing w:after="0" w:line="240" w:lineRule="auto"/>
        <w:jc w:val="both"/>
        <w:rPr>
          <w:rFonts w:cstheme="minorHAnsi"/>
          <w:sz w:val="16"/>
          <w:szCs w:val="16"/>
          <w:lang w:bidi="fa-IR"/>
        </w:rPr>
      </w:pPr>
      <w:r w:rsidRPr="003D038A">
        <w:rPr>
          <w:rStyle w:val="Appelnotedebasdep"/>
          <w:sz w:val="16"/>
          <w:szCs w:val="16"/>
        </w:rPr>
        <w:footnoteRef/>
      </w:r>
      <w:r w:rsidRPr="003D038A">
        <w:rPr>
          <w:sz w:val="16"/>
          <w:szCs w:val="16"/>
        </w:rPr>
        <w:t xml:space="preserve"> </w:t>
      </w:r>
      <w:r w:rsidRPr="003D038A">
        <w:rPr>
          <w:rFonts w:cstheme="minorHAnsi"/>
          <w:sz w:val="16"/>
          <w:szCs w:val="16"/>
          <w:lang w:bidi="fa-IR"/>
        </w:rPr>
        <w:t>Le Traité d'</w:t>
      </w:r>
      <w:proofErr w:type="spellStart"/>
      <w:r w:rsidRPr="003D038A">
        <w:rPr>
          <w:rFonts w:cstheme="minorHAnsi"/>
          <w:sz w:val="16"/>
          <w:szCs w:val="16"/>
          <w:lang w:bidi="fa-IR"/>
        </w:rPr>
        <w:t>Houdaybiya</w:t>
      </w:r>
      <w:proofErr w:type="spellEnd"/>
      <w:r w:rsidRPr="003D038A">
        <w:rPr>
          <w:rFonts w:cstheme="minorHAnsi"/>
          <w:sz w:val="16"/>
          <w:szCs w:val="16"/>
          <w:lang w:bidi="fa-IR"/>
        </w:rPr>
        <w:t xml:space="preserve"> est un accord signé en 628</w:t>
      </w:r>
      <w:r w:rsidRPr="003D038A">
        <w:rPr>
          <w:rFonts w:cstheme="minorHAnsi"/>
          <w:sz w:val="16"/>
          <w:szCs w:val="16"/>
        </w:rPr>
        <w:t xml:space="preserve"> apr. J.-C.</w:t>
      </w:r>
      <w:r w:rsidRPr="003D038A">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3D038A">
        <w:rPr>
          <w:rFonts w:cstheme="minorHAnsi"/>
          <w:sz w:val="16"/>
          <w:szCs w:val="16"/>
          <w:lang w:bidi="fa-IR"/>
        </w:rPr>
        <w:t>Houdaybiya</w:t>
      </w:r>
      <w:proofErr w:type="spellEnd"/>
      <w:r w:rsidRPr="003D038A">
        <w:rPr>
          <w:rFonts w:cstheme="minorHAnsi"/>
          <w:sz w:val="16"/>
          <w:szCs w:val="16"/>
          <w:lang w:bidi="fa-IR"/>
        </w:rPr>
        <w:t xml:space="preserve"> reste donc un évènement important dans l'histoire de l'Islam.</w:t>
      </w:r>
    </w:p>
  </w:footnote>
  <w:footnote w:id="9">
    <w:p w14:paraId="12FB5CC1" w14:textId="52CCF1EC" w:rsidR="00C41D38" w:rsidRPr="003D038A" w:rsidRDefault="00C41D38" w:rsidP="003D038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D038A">
        <w:rPr>
          <w:rStyle w:val="Appelnotedebasdep"/>
          <w:sz w:val="16"/>
          <w:szCs w:val="16"/>
        </w:rPr>
        <w:footnoteRef/>
      </w:r>
      <w:r w:rsidRPr="00213429">
        <w:rPr>
          <w:sz w:val="16"/>
          <w:szCs w:val="16"/>
          <w:lang w:val="fr-FR"/>
        </w:rPr>
        <w:t xml:space="preserve"> </w:t>
      </w:r>
      <w:proofErr w:type="spellStart"/>
      <w:r w:rsidRPr="003D038A">
        <w:rPr>
          <w:rFonts w:asciiTheme="minorHAnsi" w:hAnsiTheme="minorHAnsi" w:cstheme="minorBidi"/>
          <w:i/>
          <w:iCs/>
          <w:sz w:val="16"/>
          <w:szCs w:val="16"/>
          <w:lang w:val="fr-FR" w:bidi="en-US"/>
        </w:rPr>
        <w:t>Tafsiré</w:t>
      </w:r>
      <w:proofErr w:type="spellEnd"/>
      <w:r w:rsidRPr="003D038A">
        <w:rPr>
          <w:rFonts w:asciiTheme="minorHAnsi" w:hAnsiTheme="minorHAnsi" w:cstheme="minorBidi"/>
          <w:i/>
          <w:iCs/>
          <w:sz w:val="16"/>
          <w:szCs w:val="16"/>
          <w:lang w:val="fr-FR" w:bidi="en-US"/>
        </w:rPr>
        <w:t xml:space="preserve"> </w:t>
      </w:r>
      <w:proofErr w:type="spellStart"/>
      <w:r w:rsidRPr="003D038A">
        <w:rPr>
          <w:rFonts w:asciiTheme="minorHAnsi" w:hAnsiTheme="minorHAnsi" w:cstheme="minorBidi"/>
          <w:i/>
          <w:iCs/>
          <w:sz w:val="16"/>
          <w:szCs w:val="16"/>
          <w:lang w:val="fr-FR" w:bidi="en-US"/>
        </w:rPr>
        <w:t>Qur’ané</w:t>
      </w:r>
      <w:proofErr w:type="spellEnd"/>
      <w:r w:rsidRPr="003D038A">
        <w:rPr>
          <w:rFonts w:asciiTheme="minorHAnsi" w:hAnsiTheme="minorHAnsi" w:cstheme="minorBidi"/>
          <w:i/>
          <w:iCs/>
          <w:sz w:val="16"/>
          <w:szCs w:val="16"/>
          <w:lang w:val="fr-FR" w:bidi="en-US"/>
        </w:rPr>
        <w:t xml:space="preserve"> Mehr, tome 9, page 370 ; </w:t>
      </w:r>
      <w:proofErr w:type="spellStart"/>
      <w:r w:rsidRPr="003D038A">
        <w:rPr>
          <w:rFonts w:asciiTheme="minorHAnsi" w:eastAsiaTheme="minorEastAsia" w:hAnsiTheme="minorHAnsi" w:cstheme="minorBidi"/>
          <w:i/>
          <w:iCs/>
          <w:sz w:val="16"/>
          <w:szCs w:val="16"/>
          <w:lang w:val="fr-FR" w:bidi="en-US"/>
        </w:rPr>
        <w:t>Tafsiré</w:t>
      </w:r>
      <w:proofErr w:type="spellEnd"/>
      <w:r w:rsidRPr="003D038A">
        <w:rPr>
          <w:rFonts w:asciiTheme="minorHAnsi" w:eastAsiaTheme="minorEastAsia" w:hAnsiTheme="minorHAnsi" w:cstheme="minorBidi"/>
          <w:i/>
          <w:iCs/>
          <w:sz w:val="16"/>
          <w:szCs w:val="16"/>
          <w:lang w:val="fr-FR" w:bidi="en-US"/>
        </w:rPr>
        <w:t xml:space="preserve"> </w:t>
      </w:r>
      <w:proofErr w:type="spellStart"/>
      <w:r w:rsidRPr="003D038A">
        <w:rPr>
          <w:rFonts w:asciiTheme="minorHAnsi" w:eastAsiaTheme="minorEastAsia" w:hAnsiTheme="minorHAnsi" w:cstheme="minorBidi"/>
          <w:i/>
          <w:iCs/>
          <w:sz w:val="16"/>
          <w:szCs w:val="16"/>
          <w:lang w:val="fr-FR" w:bidi="en-US"/>
        </w:rPr>
        <w:t>Némouna</w:t>
      </w:r>
      <w:proofErr w:type="spellEnd"/>
      <w:r w:rsidRPr="003D038A">
        <w:rPr>
          <w:rFonts w:asciiTheme="minorHAnsi" w:eastAsiaTheme="minorEastAsia" w:hAnsiTheme="minorHAnsi" w:cstheme="minorBidi"/>
          <w:i/>
          <w:iCs/>
          <w:sz w:val="16"/>
          <w:szCs w:val="16"/>
          <w:lang w:val="fr-FR" w:bidi="en-US"/>
        </w:rPr>
        <w:t xml:space="preserve">, tome 23, page 319 </w:t>
      </w:r>
    </w:p>
  </w:footnote>
  <w:footnote w:id="10">
    <w:p w14:paraId="13E32794" w14:textId="660E4DF3" w:rsidR="00C41D38" w:rsidRPr="003D038A" w:rsidRDefault="00C41D38" w:rsidP="003D038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D038A">
        <w:rPr>
          <w:rStyle w:val="Appelnotedebasdep"/>
          <w:sz w:val="16"/>
          <w:szCs w:val="16"/>
        </w:rPr>
        <w:footnoteRef/>
      </w:r>
      <w:r w:rsidRPr="00213429">
        <w:rPr>
          <w:sz w:val="16"/>
          <w:szCs w:val="16"/>
          <w:lang w:val="fr-FR"/>
        </w:rPr>
        <w:t xml:space="preserve"> </w:t>
      </w:r>
      <w:proofErr w:type="spellStart"/>
      <w:r w:rsidRPr="003D038A">
        <w:rPr>
          <w:rFonts w:asciiTheme="minorHAnsi" w:hAnsiTheme="minorHAnsi" w:cstheme="minorBidi"/>
          <w:i/>
          <w:iCs/>
          <w:sz w:val="16"/>
          <w:szCs w:val="16"/>
          <w:lang w:val="fr-FR" w:bidi="en-US"/>
        </w:rPr>
        <w:t>Tafsiré</w:t>
      </w:r>
      <w:proofErr w:type="spellEnd"/>
      <w:r w:rsidRPr="003D038A">
        <w:rPr>
          <w:rFonts w:asciiTheme="minorHAnsi" w:hAnsiTheme="minorHAnsi" w:cstheme="minorBidi"/>
          <w:i/>
          <w:iCs/>
          <w:sz w:val="16"/>
          <w:szCs w:val="16"/>
          <w:lang w:val="fr-FR" w:bidi="en-US"/>
        </w:rPr>
        <w:t xml:space="preserve"> </w:t>
      </w:r>
      <w:proofErr w:type="spellStart"/>
      <w:r w:rsidRPr="003D038A">
        <w:rPr>
          <w:rFonts w:asciiTheme="minorHAnsi" w:hAnsiTheme="minorHAnsi" w:cstheme="minorBidi"/>
          <w:i/>
          <w:iCs/>
          <w:sz w:val="16"/>
          <w:szCs w:val="16"/>
          <w:lang w:val="fr-FR" w:bidi="en-US"/>
        </w:rPr>
        <w:t>Qur’ané</w:t>
      </w:r>
      <w:proofErr w:type="spellEnd"/>
      <w:r w:rsidRPr="003D038A">
        <w:rPr>
          <w:rFonts w:asciiTheme="minorHAnsi" w:hAnsiTheme="minorHAnsi" w:cstheme="minorBidi"/>
          <w:i/>
          <w:iCs/>
          <w:sz w:val="16"/>
          <w:szCs w:val="16"/>
          <w:lang w:val="fr-FR" w:bidi="en-US"/>
        </w:rPr>
        <w:t xml:space="preserve"> Mehr, tome 9, page 373 ; </w:t>
      </w:r>
      <w:proofErr w:type="spellStart"/>
      <w:r w:rsidRPr="003D038A">
        <w:rPr>
          <w:rFonts w:asciiTheme="minorHAnsi" w:eastAsiaTheme="minorEastAsia" w:hAnsiTheme="minorHAnsi" w:cstheme="minorBidi"/>
          <w:i/>
          <w:iCs/>
          <w:sz w:val="16"/>
          <w:szCs w:val="16"/>
          <w:lang w:val="fr-FR" w:bidi="en-US"/>
        </w:rPr>
        <w:t>Tafsiré</w:t>
      </w:r>
      <w:proofErr w:type="spellEnd"/>
      <w:r w:rsidRPr="003D038A">
        <w:rPr>
          <w:rFonts w:asciiTheme="minorHAnsi" w:eastAsiaTheme="minorEastAsia" w:hAnsiTheme="minorHAnsi" w:cstheme="minorBidi"/>
          <w:i/>
          <w:iCs/>
          <w:sz w:val="16"/>
          <w:szCs w:val="16"/>
          <w:lang w:val="fr-FR" w:bidi="en-US"/>
        </w:rPr>
        <w:t xml:space="preserve"> </w:t>
      </w:r>
      <w:proofErr w:type="spellStart"/>
      <w:r w:rsidRPr="003D038A">
        <w:rPr>
          <w:rFonts w:asciiTheme="minorHAnsi" w:eastAsiaTheme="minorEastAsia" w:hAnsiTheme="minorHAnsi" w:cstheme="minorBidi"/>
          <w:i/>
          <w:iCs/>
          <w:sz w:val="16"/>
          <w:szCs w:val="16"/>
          <w:lang w:val="fr-FR" w:bidi="en-US"/>
        </w:rPr>
        <w:t>Némouna</w:t>
      </w:r>
      <w:proofErr w:type="spellEnd"/>
      <w:r w:rsidRPr="003D038A">
        <w:rPr>
          <w:rFonts w:asciiTheme="minorHAnsi" w:eastAsiaTheme="minorEastAsia" w:hAnsiTheme="minorHAnsi" w:cstheme="minorBidi"/>
          <w:i/>
          <w:iCs/>
          <w:sz w:val="16"/>
          <w:szCs w:val="16"/>
          <w:lang w:val="fr-FR" w:bidi="en-US"/>
        </w:rPr>
        <w:t xml:space="preserve">, tome 23, page 330 </w:t>
      </w:r>
    </w:p>
  </w:footnote>
  <w:footnote w:id="11">
    <w:p w14:paraId="46B2D017" w14:textId="6D0DB32B" w:rsidR="00D13ABA" w:rsidRPr="00EA1D81" w:rsidRDefault="00D13ABA" w:rsidP="00EA1D81">
      <w:pPr>
        <w:pStyle w:val="Notedebasdepage"/>
        <w:ind w:firstLine="0"/>
        <w:rPr>
          <w:sz w:val="16"/>
          <w:szCs w:val="16"/>
          <w:lang w:val="fr-FR"/>
        </w:rPr>
      </w:pPr>
      <w:r w:rsidRPr="00EA1D81">
        <w:rPr>
          <w:rStyle w:val="Appelnotedebasdep"/>
          <w:sz w:val="16"/>
          <w:szCs w:val="16"/>
        </w:rPr>
        <w:footnoteRef/>
      </w:r>
      <w:r w:rsidRPr="00EA1D81">
        <w:rPr>
          <w:sz w:val="16"/>
          <w:szCs w:val="16"/>
        </w:rPr>
        <w:t xml:space="preserve"> </w:t>
      </w:r>
      <w:proofErr w:type="spellStart"/>
      <w:r w:rsidRPr="00EA1D81">
        <w:rPr>
          <w:i/>
          <w:iCs/>
          <w:sz w:val="16"/>
          <w:szCs w:val="16"/>
          <w:lang w:val="fr-FR" w:bidi="en-US"/>
        </w:rPr>
        <w:t>Tafsiré</w:t>
      </w:r>
      <w:proofErr w:type="spellEnd"/>
      <w:r w:rsidRPr="00EA1D81">
        <w:rPr>
          <w:i/>
          <w:iCs/>
          <w:sz w:val="16"/>
          <w:szCs w:val="16"/>
          <w:lang w:val="fr-FR" w:bidi="en-US"/>
        </w:rPr>
        <w:t xml:space="preserve"> </w:t>
      </w:r>
      <w:proofErr w:type="spellStart"/>
      <w:r w:rsidRPr="00EA1D81">
        <w:rPr>
          <w:i/>
          <w:iCs/>
          <w:sz w:val="16"/>
          <w:szCs w:val="16"/>
          <w:lang w:val="fr-FR" w:bidi="en-US"/>
        </w:rPr>
        <w:t>Qur’ané</w:t>
      </w:r>
      <w:proofErr w:type="spellEnd"/>
      <w:r w:rsidRPr="00EA1D81">
        <w:rPr>
          <w:i/>
          <w:iCs/>
          <w:sz w:val="16"/>
          <w:szCs w:val="16"/>
          <w:lang w:val="fr-FR" w:bidi="en-US"/>
        </w:rPr>
        <w:t xml:space="preserve"> Mehr, tome 9, page 375 </w:t>
      </w:r>
    </w:p>
  </w:footnote>
  <w:footnote w:id="12">
    <w:p w14:paraId="0CF31023" w14:textId="6A15D718" w:rsidR="00EA1D81" w:rsidRPr="00EA1D81" w:rsidRDefault="00EA1D81" w:rsidP="00EA1D81">
      <w:pPr>
        <w:spacing w:after="0" w:line="240" w:lineRule="auto"/>
        <w:jc w:val="both"/>
        <w:rPr>
          <w:rFonts w:cstheme="minorHAnsi"/>
          <w:sz w:val="16"/>
          <w:szCs w:val="16"/>
        </w:rPr>
      </w:pPr>
      <w:r w:rsidRPr="00EA1D81">
        <w:rPr>
          <w:rStyle w:val="Appelnotedebasdep"/>
          <w:sz w:val="16"/>
          <w:szCs w:val="16"/>
        </w:rPr>
        <w:footnoteRef/>
      </w:r>
      <w:r w:rsidRPr="00EA1D81">
        <w:rPr>
          <w:sz w:val="16"/>
          <w:szCs w:val="16"/>
        </w:rPr>
        <w:t xml:space="preserve"> </w:t>
      </w:r>
      <w:bookmarkStart w:id="4" w:name="_Hlk153136949"/>
      <w:bookmarkStart w:id="5" w:name="_Hlk157248466"/>
      <w:r w:rsidRPr="00EA1D81">
        <w:rPr>
          <w:rFonts w:cstheme="minorHAnsi"/>
          <w:sz w:val="16"/>
          <w:szCs w:val="16"/>
        </w:rPr>
        <w:t xml:space="preserve">Le mot </w:t>
      </w:r>
      <w:r w:rsidR="00D55E62">
        <w:rPr>
          <w:rFonts w:cstheme="minorHAnsi"/>
          <w:sz w:val="16"/>
          <w:szCs w:val="16"/>
        </w:rPr>
        <w:t>« </w:t>
      </w:r>
      <w:r w:rsidRPr="00EA1D81">
        <w:rPr>
          <w:rFonts w:cstheme="minorHAnsi"/>
          <w:sz w:val="16"/>
          <w:szCs w:val="16"/>
        </w:rPr>
        <w:t>Torah</w:t>
      </w:r>
      <w:r w:rsidR="00D55E62">
        <w:rPr>
          <w:rFonts w:cstheme="minorHAnsi"/>
          <w:sz w:val="16"/>
          <w:szCs w:val="16"/>
        </w:rPr>
        <w:t> »</w:t>
      </w:r>
      <w:r w:rsidRPr="00EA1D81">
        <w:rPr>
          <w:rFonts w:cstheme="minorHAnsi"/>
          <w:sz w:val="16"/>
          <w:szCs w:val="16"/>
        </w:rPr>
        <w:t xml:space="preserve"> signifie littéralement </w:t>
      </w:r>
      <w:r w:rsidR="00D55E62">
        <w:rPr>
          <w:rFonts w:cstheme="minorHAnsi"/>
          <w:sz w:val="16"/>
          <w:szCs w:val="16"/>
        </w:rPr>
        <w:t>« </w:t>
      </w:r>
      <w:r w:rsidRPr="00EA1D81">
        <w:rPr>
          <w:rFonts w:cstheme="minorHAnsi"/>
          <w:sz w:val="16"/>
          <w:szCs w:val="16"/>
        </w:rPr>
        <w:t>enseignement</w:t>
      </w:r>
      <w:r w:rsidR="00D55E62">
        <w:rPr>
          <w:rFonts w:cstheme="minorHAnsi"/>
          <w:sz w:val="16"/>
          <w:szCs w:val="16"/>
        </w:rPr>
        <w:t> »</w:t>
      </w:r>
      <w:r w:rsidRPr="00EA1D81">
        <w:rPr>
          <w:rFonts w:cstheme="minorHAnsi"/>
          <w:sz w:val="16"/>
          <w:szCs w:val="16"/>
        </w:rPr>
        <w:t xml:space="preserve"> ou </w:t>
      </w:r>
      <w:r w:rsidR="00D55E62">
        <w:rPr>
          <w:rFonts w:cstheme="minorHAnsi"/>
          <w:sz w:val="16"/>
          <w:szCs w:val="16"/>
        </w:rPr>
        <w:t>« </w:t>
      </w:r>
      <w:r w:rsidRPr="00EA1D81">
        <w:rPr>
          <w:rFonts w:cstheme="minorHAnsi"/>
          <w:sz w:val="16"/>
          <w:szCs w:val="16"/>
        </w:rPr>
        <w:t>instruction</w:t>
      </w:r>
      <w:r w:rsidR="00D55E62">
        <w:rPr>
          <w:rFonts w:cstheme="minorHAnsi"/>
          <w:sz w:val="16"/>
          <w:szCs w:val="16"/>
        </w:rPr>
        <w:t> »</w:t>
      </w:r>
      <w:r w:rsidRPr="00EA1D81">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4"/>
      <w:bookmarkEnd w:id="5"/>
    </w:p>
  </w:footnote>
  <w:footnote w:id="13">
    <w:p w14:paraId="4025C15F" w14:textId="7F30D3B2" w:rsidR="00D13ABA" w:rsidRPr="00A50781" w:rsidRDefault="00D13ABA" w:rsidP="00A50781">
      <w:pPr>
        <w:spacing w:after="0" w:line="240" w:lineRule="auto"/>
        <w:rPr>
          <w:rFonts w:eastAsia="Times New Roman"/>
          <w:i/>
          <w:iCs/>
          <w:sz w:val="16"/>
          <w:szCs w:val="16"/>
        </w:rPr>
      </w:pPr>
      <w:r w:rsidRPr="00A50781">
        <w:rPr>
          <w:rStyle w:val="Appelnotedebasdep"/>
          <w:sz w:val="16"/>
          <w:szCs w:val="16"/>
        </w:rPr>
        <w:footnoteRef/>
      </w:r>
      <w:r w:rsidRPr="00A50781">
        <w:rPr>
          <w:sz w:val="16"/>
          <w:szCs w:val="16"/>
        </w:rPr>
        <w:t xml:space="preserve"> </w:t>
      </w:r>
      <w:proofErr w:type="spellStart"/>
      <w:r w:rsidRPr="00A50781">
        <w:rPr>
          <w:i/>
          <w:iCs/>
          <w:sz w:val="16"/>
          <w:szCs w:val="16"/>
        </w:rPr>
        <w:t>Tafsiré</w:t>
      </w:r>
      <w:proofErr w:type="spellEnd"/>
      <w:r w:rsidRPr="00A50781">
        <w:rPr>
          <w:i/>
          <w:iCs/>
          <w:sz w:val="16"/>
          <w:szCs w:val="16"/>
        </w:rPr>
        <w:t xml:space="preserve"> </w:t>
      </w:r>
      <w:r w:rsidRPr="00A50781">
        <w:rPr>
          <w:rFonts w:eastAsia="Times New Roman"/>
          <w:i/>
          <w:iCs/>
          <w:sz w:val="16"/>
          <w:szCs w:val="16"/>
        </w:rPr>
        <w:t xml:space="preserve">Majmà’ al </w:t>
      </w:r>
      <w:proofErr w:type="spellStart"/>
      <w:r w:rsidRPr="00A50781">
        <w:rPr>
          <w:rFonts w:eastAsia="Times New Roman"/>
          <w:i/>
          <w:iCs/>
          <w:sz w:val="16"/>
          <w:szCs w:val="16"/>
        </w:rPr>
        <w:t>Bayàn</w:t>
      </w:r>
      <w:proofErr w:type="spellEnd"/>
      <w:r w:rsidRPr="00A50781">
        <w:rPr>
          <w:rFonts w:eastAsia="Times New Roman"/>
          <w:i/>
          <w:iCs/>
          <w:sz w:val="16"/>
          <w:szCs w:val="16"/>
        </w:rPr>
        <w:t xml:space="preserve">, tome 9, page 358 </w:t>
      </w:r>
    </w:p>
  </w:footnote>
  <w:footnote w:id="14">
    <w:p w14:paraId="4468DAD4" w14:textId="65C312B0" w:rsidR="00D13ABA" w:rsidRPr="00A50781" w:rsidRDefault="00D13ABA" w:rsidP="00A50781">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50781">
        <w:rPr>
          <w:rStyle w:val="Appelnotedebasdep"/>
          <w:sz w:val="16"/>
          <w:szCs w:val="16"/>
        </w:rPr>
        <w:footnoteRef/>
      </w:r>
      <w:r w:rsidRPr="00213429">
        <w:rPr>
          <w:sz w:val="16"/>
          <w:szCs w:val="16"/>
          <w:lang w:val="fr-FR"/>
        </w:rPr>
        <w:t xml:space="preserve"> </w:t>
      </w:r>
      <w:proofErr w:type="spellStart"/>
      <w:r w:rsidR="00D23AB0" w:rsidRPr="00A50781">
        <w:rPr>
          <w:rFonts w:asciiTheme="minorHAnsi" w:hAnsiTheme="minorHAnsi" w:cstheme="minorBidi"/>
          <w:i/>
          <w:iCs/>
          <w:sz w:val="16"/>
          <w:szCs w:val="16"/>
          <w:lang w:val="fr-FR" w:bidi="en-US"/>
        </w:rPr>
        <w:t>Tafsiré</w:t>
      </w:r>
      <w:proofErr w:type="spellEnd"/>
      <w:r w:rsidR="00D23AB0" w:rsidRPr="00A50781">
        <w:rPr>
          <w:rFonts w:asciiTheme="minorHAnsi" w:hAnsiTheme="minorHAnsi" w:cstheme="minorBidi"/>
          <w:i/>
          <w:iCs/>
          <w:sz w:val="16"/>
          <w:szCs w:val="16"/>
          <w:lang w:val="fr-FR" w:bidi="en-US"/>
        </w:rPr>
        <w:t xml:space="preserve"> </w:t>
      </w:r>
      <w:proofErr w:type="spellStart"/>
      <w:r w:rsidR="00D23AB0" w:rsidRPr="00A50781">
        <w:rPr>
          <w:rFonts w:asciiTheme="minorHAnsi" w:hAnsiTheme="minorHAnsi" w:cstheme="minorBidi"/>
          <w:i/>
          <w:iCs/>
          <w:sz w:val="16"/>
          <w:szCs w:val="16"/>
          <w:lang w:val="fr-FR" w:bidi="en-US"/>
        </w:rPr>
        <w:t>Qur’ané</w:t>
      </w:r>
      <w:proofErr w:type="spellEnd"/>
      <w:r w:rsidR="00D23AB0" w:rsidRPr="00A50781">
        <w:rPr>
          <w:rFonts w:asciiTheme="minorHAnsi" w:hAnsiTheme="minorHAnsi" w:cstheme="minorBidi"/>
          <w:i/>
          <w:iCs/>
          <w:sz w:val="16"/>
          <w:szCs w:val="16"/>
          <w:lang w:val="fr-FR" w:bidi="en-US"/>
        </w:rPr>
        <w:t xml:space="preserve"> Mehr, tome 9, page 377 ; </w:t>
      </w:r>
      <w:proofErr w:type="spellStart"/>
      <w:r w:rsidR="00D23AB0" w:rsidRPr="00A50781">
        <w:rPr>
          <w:rFonts w:asciiTheme="minorHAnsi" w:eastAsiaTheme="minorEastAsia" w:hAnsiTheme="minorHAnsi" w:cstheme="minorBidi"/>
          <w:i/>
          <w:iCs/>
          <w:sz w:val="16"/>
          <w:szCs w:val="16"/>
          <w:lang w:val="fr-FR" w:bidi="en-US"/>
        </w:rPr>
        <w:t>Tafsiré</w:t>
      </w:r>
      <w:proofErr w:type="spellEnd"/>
      <w:r w:rsidR="00D23AB0" w:rsidRPr="00A50781">
        <w:rPr>
          <w:rFonts w:asciiTheme="minorHAnsi" w:eastAsiaTheme="minorEastAsia" w:hAnsiTheme="minorHAnsi" w:cstheme="minorBidi"/>
          <w:i/>
          <w:iCs/>
          <w:sz w:val="16"/>
          <w:szCs w:val="16"/>
          <w:lang w:val="fr-FR" w:bidi="en-US"/>
        </w:rPr>
        <w:t xml:space="preserve"> </w:t>
      </w:r>
      <w:proofErr w:type="spellStart"/>
      <w:r w:rsidR="00D23AB0" w:rsidRPr="00A50781">
        <w:rPr>
          <w:rFonts w:asciiTheme="minorHAnsi" w:eastAsiaTheme="minorEastAsia" w:hAnsiTheme="minorHAnsi" w:cstheme="minorBidi"/>
          <w:i/>
          <w:iCs/>
          <w:sz w:val="16"/>
          <w:szCs w:val="16"/>
          <w:lang w:val="fr-FR" w:bidi="en-US"/>
        </w:rPr>
        <w:t>Némouna</w:t>
      </w:r>
      <w:proofErr w:type="spellEnd"/>
      <w:r w:rsidR="00D23AB0" w:rsidRPr="00A50781">
        <w:rPr>
          <w:rFonts w:asciiTheme="minorHAnsi" w:eastAsiaTheme="minorEastAsia" w:hAnsiTheme="minorHAnsi" w:cstheme="minorBidi"/>
          <w:i/>
          <w:iCs/>
          <w:sz w:val="16"/>
          <w:szCs w:val="16"/>
          <w:lang w:val="fr-FR" w:bidi="en-US"/>
        </w:rPr>
        <w:t xml:space="preserve">, tome 23, page 341 </w:t>
      </w:r>
      <w:r w:rsidRPr="00A50781">
        <w:rPr>
          <w:rFonts w:asciiTheme="minorHAnsi" w:eastAsiaTheme="minorEastAsia" w:hAnsiTheme="minorHAnsi" w:cstheme="minorBidi"/>
          <w:i/>
          <w:iCs/>
          <w:sz w:val="16"/>
          <w:szCs w:val="16"/>
          <w:lang w:val="fr-FR" w:bidi="en-US"/>
        </w:rPr>
        <w:t xml:space="preserve"> </w:t>
      </w:r>
    </w:p>
  </w:footnote>
  <w:footnote w:id="15">
    <w:p w14:paraId="34627A57" w14:textId="2783FB75" w:rsidR="00D23AB0" w:rsidRPr="00A50781" w:rsidRDefault="00D23AB0" w:rsidP="00A50781">
      <w:pPr>
        <w:pStyle w:val="Paragraphedeliste1"/>
        <w:spacing w:after="0" w:line="240" w:lineRule="auto"/>
        <w:ind w:left="0"/>
        <w:jc w:val="left"/>
        <w:rPr>
          <w:i/>
          <w:iCs/>
          <w:sz w:val="16"/>
          <w:szCs w:val="16"/>
          <w:lang w:val="fr-FR"/>
        </w:rPr>
      </w:pPr>
      <w:r w:rsidRPr="00A50781">
        <w:rPr>
          <w:rStyle w:val="Appelnotedebasdep"/>
          <w:sz w:val="16"/>
          <w:szCs w:val="16"/>
        </w:rPr>
        <w:footnoteRef/>
      </w:r>
      <w:r w:rsidRPr="00213429">
        <w:rPr>
          <w:sz w:val="16"/>
          <w:szCs w:val="16"/>
          <w:lang w:val="fr-FR"/>
        </w:rPr>
        <w:t xml:space="preserve"> </w:t>
      </w:r>
      <w:r w:rsidRPr="00A50781">
        <w:rPr>
          <w:i/>
          <w:iCs/>
          <w:sz w:val="16"/>
          <w:szCs w:val="16"/>
          <w:lang w:val="fr-FR"/>
        </w:rPr>
        <w:t>Al-</w:t>
      </w:r>
      <w:proofErr w:type="spellStart"/>
      <w:r w:rsidRPr="00A50781">
        <w:rPr>
          <w:i/>
          <w:iCs/>
          <w:sz w:val="16"/>
          <w:szCs w:val="16"/>
          <w:lang w:val="fr-FR"/>
        </w:rPr>
        <w:t>kafi</w:t>
      </w:r>
      <w:proofErr w:type="spellEnd"/>
      <w:r w:rsidRPr="00A50781">
        <w:rPr>
          <w:i/>
          <w:iCs/>
          <w:sz w:val="16"/>
          <w:szCs w:val="16"/>
          <w:lang w:val="fr-FR"/>
        </w:rPr>
        <w:t>, tome 8, page 267</w:t>
      </w:r>
    </w:p>
  </w:footnote>
  <w:footnote w:id="16">
    <w:p w14:paraId="4EF8A379" w14:textId="4514E3BD" w:rsidR="00D23AB0" w:rsidRPr="00F2057C" w:rsidRDefault="00D23AB0" w:rsidP="00A50781">
      <w:pPr>
        <w:tabs>
          <w:tab w:val="left" w:pos="765"/>
        </w:tabs>
        <w:spacing w:after="0" w:line="240" w:lineRule="auto"/>
        <w:rPr>
          <w:rFonts w:eastAsia="Times New Roman"/>
          <w:i/>
          <w:iCs/>
          <w:sz w:val="16"/>
          <w:szCs w:val="16"/>
        </w:rPr>
      </w:pPr>
      <w:r w:rsidRPr="00A50781">
        <w:rPr>
          <w:rStyle w:val="Appelnotedebasdep"/>
          <w:sz w:val="16"/>
          <w:szCs w:val="16"/>
        </w:rPr>
        <w:footnoteRef/>
      </w:r>
      <w:r w:rsidRPr="00F2057C">
        <w:rPr>
          <w:sz w:val="16"/>
          <w:szCs w:val="16"/>
        </w:rPr>
        <w:t xml:space="preserve"> </w:t>
      </w:r>
      <w:proofErr w:type="spellStart"/>
      <w:r w:rsidRPr="00F2057C">
        <w:rPr>
          <w:rFonts w:eastAsia="Times New Roman"/>
          <w:i/>
          <w:iCs/>
          <w:sz w:val="16"/>
          <w:szCs w:val="16"/>
        </w:rPr>
        <w:t>Bihàr</w:t>
      </w:r>
      <w:proofErr w:type="spellEnd"/>
      <w:r w:rsidRPr="00F2057C">
        <w:rPr>
          <w:rFonts w:eastAsia="Times New Roman"/>
          <w:i/>
          <w:iCs/>
          <w:sz w:val="16"/>
          <w:szCs w:val="16"/>
        </w:rPr>
        <w:t xml:space="preserve"> al </w:t>
      </w:r>
      <w:proofErr w:type="spellStart"/>
      <w:r w:rsidRPr="00F2057C">
        <w:rPr>
          <w:rFonts w:eastAsia="Times New Roman"/>
          <w:i/>
          <w:iCs/>
          <w:sz w:val="16"/>
          <w:szCs w:val="16"/>
        </w:rPr>
        <w:t>Anwàr</w:t>
      </w:r>
      <w:proofErr w:type="spellEnd"/>
      <w:r w:rsidRPr="00F2057C">
        <w:rPr>
          <w:rFonts w:eastAsia="Times New Roman"/>
          <w:i/>
          <w:iCs/>
          <w:sz w:val="16"/>
          <w:szCs w:val="16"/>
        </w:rPr>
        <w:t>, tome 24 , page 325</w:t>
      </w:r>
    </w:p>
  </w:footnote>
  <w:footnote w:id="17">
    <w:p w14:paraId="6E2D8256" w14:textId="3C5BCA6F" w:rsidR="00D23AB0" w:rsidRPr="00F2057C" w:rsidRDefault="00D23AB0" w:rsidP="00A50781">
      <w:pPr>
        <w:tabs>
          <w:tab w:val="left" w:pos="765"/>
        </w:tabs>
        <w:spacing w:after="0" w:line="240" w:lineRule="auto"/>
        <w:rPr>
          <w:rFonts w:eastAsia="Times New Roman"/>
          <w:i/>
          <w:iCs/>
          <w:sz w:val="16"/>
          <w:szCs w:val="16"/>
        </w:rPr>
      </w:pPr>
      <w:r w:rsidRPr="00A50781">
        <w:rPr>
          <w:rStyle w:val="Appelnotedebasdep"/>
          <w:sz w:val="16"/>
          <w:szCs w:val="16"/>
        </w:rPr>
        <w:footnoteRef/>
      </w:r>
      <w:r w:rsidRPr="00F2057C">
        <w:rPr>
          <w:sz w:val="16"/>
          <w:szCs w:val="16"/>
        </w:rPr>
        <w:t xml:space="preserve"> </w:t>
      </w:r>
      <w:proofErr w:type="spellStart"/>
      <w:r w:rsidRPr="00F2057C">
        <w:rPr>
          <w:rFonts w:eastAsia="Times New Roman"/>
          <w:i/>
          <w:iCs/>
          <w:sz w:val="16"/>
          <w:szCs w:val="16"/>
        </w:rPr>
        <w:t>Bihàr</w:t>
      </w:r>
      <w:proofErr w:type="spellEnd"/>
      <w:r w:rsidRPr="00F2057C">
        <w:rPr>
          <w:rFonts w:eastAsia="Times New Roman"/>
          <w:i/>
          <w:iCs/>
          <w:sz w:val="16"/>
          <w:szCs w:val="16"/>
        </w:rPr>
        <w:t xml:space="preserve"> al </w:t>
      </w:r>
      <w:proofErr w:type="spellStart"/>
      <w:r w:rsidRPr="00F2057C">
        <w:rPr>
          <w:rFonts w:eastAsia="Times New Roman"/>
          <w:i/>
          <w:iCs/>
          <w:sz w:val="16"/>
          <w:szCs w:val="16"/>
        </w:rPr>
        <w:t>Anwàr</w:t>
      </w:r>
      <w:proofErr w:type="spellEnd"/>
      <w:r w:rsidRPr="00F2057C">
        <w:rPr>
          <w:rFonts w:eastAsia="Times New Roman"/>
          <w:i/>
          <w:iCs/>
          <w:sz w:val="16"/>
          <w:szCs w:val="16"/>
        </w:rPr>
        <w:t>, tome 1 , page 145</w:t>
      </w:r>
    </w:p>
  </w:footnote>
  <w:footnote w:id="18">
    <w:p w14:paraId="2EB01BE0" w14:textId="76D81F17" w:rsidR="00D23AB0" w:rsidRPr="00D23AB0" w:rsidRDefault="00D23AB0" w:rsidP="00A50781">
      <w:pPr>
        <w:pStyle w:val="Notedebasdepage"/>
        <w:ind w:firstLine="0"/>
        <w:rPr>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380</w:t>
      </w:r>
    </w:p>
  </w:footnote>
  <w:footnote w:id="19">
    <w:p w14:paraId="36317D19" w14:textId="3FC90B12" w:rsidR="005F24A9" w:rsidRPr="00A50781" w:rsidRDefault="005F24A9" w:rsidP="00BD7902">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381</w:t>
      </w:r>
    </w:p>
  </w:footnote>
  <w:footnote w:id="20">
    <w:p w14:paraId="3467717E" w14:textId="485F2D75" w:rsidR="0022373A" w:rsidRPr="0022373A" w:rsidRDefault="0022373A" w:rsidP="0022373A">
      <w:pPr>
        <w:spacing w:after="0" w:line="240" w:lineRule="auto"/>
        <w:jc w:val="both"/>
        <w:rPr>
          <w:rFonts w:cstheme="minorHAnsi"/>
          <w:sz w:val="16"/>
          <w:szCs w:val="16"/>
        </w:rPr>
      </w:pPr>
      <w:r w:rsidRPr="0022373A">
        <w:rPr>
          <w:rStyle w:val="Appelnotedebasdep"/>
          <w:sz w:val="16"/>
          <w:szCs w:val="16"/>
        </w:rPr>
        <w:footnoteRef/>
      </w:r>
      <w:r w:rsidRPr="0022373A">
        <w:rPr>
          <w:sz w:val="16"/>
          <w:szCs w:val="16"/>
        </w:rPr>
        <w:t xml:space="preserve"> </w:t>
      </w:r>
      <w:r w:rsidRPr="0022373A">
        <w:rPr>
          <w:rFonts w:cstheme="minorHAnsi"/>
          <w:sz w:val="16"/>
          <w:szCs w:val="16"/>
        </w:rPr>
        <w:t>Le terme « halal » est un mot arabe qui signifie « autorisé » ou « licite ». Dans le cadre de la loi islamique (la charia), il fait référence à ce qui est permis pour les musulmans, particulièrement en termes de nourriture et de boissons. Les denrées halal sont celles préparées selon les préceptes islamiques. Par exemple, les animaux destinés à la consommation doivent être abattus suivant un rituel précis. Toutefois, le concept de halal ne se restreint pas uniquement à l'alimentation. Il s'étend également à d'autres domaines de la vie des musulmans. Les transactions financières, comme les investissements et les prêts, ainsi que les pratiques sociales, telles que les relations interpersonnelles, doivent aussi respecter les principes de l'Islam. Ainsi, le terme halal couvre tout ce qui est autorisé et conforme aux enseignements de l'Islam. Cela inclut non seulement l'alimentation, mais aussi la finance et le mode de vie en général.</w:t>
      </w:r>
    </w:p>
  </w:footnote>
  <w:footnote w:id="21">
    <w:p w14:paraId="195DD7B9" w14:textId="5988794A" w:rsidR="001A7419" w:rsidRPr="0022373A" w:rsidRDefault="001A7419" w:rsidP="0022373A">
      <w:pPr>
        <w:pStyle w:val="Notedebasdepage"/>
        <w:ind w:firstLine="0"/>
        <w:rPr>
          <w:sz w:val="16"/>
          <w:szCs w:val="16"/>
          <w:lang w:val="fr-FR"/>
        </w:rPr>
      </w:pPr>
      <w:r w:rsidRPr="0022373A">
        <w:rPr>
          <w:rStyle w:val="Appelnotedebasdep"/>
          <w:sz w:val="16"/>
          <w:szCs w:val="16"/>
        </w:rPr>
        <w:footnoteRef/>
      </w:r>
      <w:r w:rsidRPr="0022373A">
        <w:rPr>
          <w:sz w:val="16"/>
          <w:szCs w:val="16"/>
        </w:rPr>
        <w:t xml:space="preserve"> </w:t>
      </w:r>
      <w:proofErr w:type="spellStart"/>
      <w:r w:rsidRPr="0022373A">
        <w:rPr>
          <w:i/>
          <w:iCs/>
          <w:sz w:val="16"/>
          <w:szCs w:val="16"/>
          <w:lang w:val="fr-FR" w:bidi="en-US"/>
        </w:rPr>
        <w:t>Tafsiré</w:t>
      </w:r>
      <w:proofErr w:type="spellEnd"/>
      <w:r w:rsidRPr="0022373A">
        <w:rPr>
          <w:i/>
          <w:iCs/>
          <w:sz w:val="16"/>
          <w:szCs w:val="16"/>
          <w:lang w:val="fr-FR" w:bidi="en-US"/>
        </w:rPr>
        <w:t xml:space="preserve"> </w:t>
      </w:r>
      <w:proofErr w:type="spellStart"/>
      <w:r w:rsidRPr="0022373A">
        <w:rPr>
          <w:i/>
          <w:iCs/>
          <w:sz w:val="16"/>
          <w:szCs w:val="16"/>
          <w:lang w:val="fr-FR" w:bidi="en-US"/>
        </w:rPr>
        <w:t>Qur’ané</w:t>
      </w:r>
      <w:proofErr w:type="spellEnd"/>
      <w:r w:rsidRPr="0022373A">
        <w:rPr>
          <w:i/>
          <w:iCs/>
          <w:sz w:val="16"/>
          <w:szCs w:val="16"/>
          <w:lang w:val="fr-FR" w:bidi="en-US"/>
        </w:rPr>
        <w:t xml:space="preserve"> Mehr, tome 9, page 383</w:t>
      </w:r>
    </w:p>
  </w:footnote>
  <w:footnote w:id="22">
    <w:p w14:paraId="33BFB683" w14:textId="4D9DE40E" w:rsidR="003346F0" w:rsidRPr="0022373A" w:rsidRDefault="003346F0" w:rsidP="0022373A">
      <w:pPr>
        <w:pStyle w:val="Notedebasdepage"/>
        <w:ind w:firstLine="0"/>
        <w:rPr>
          <w:sz w:val="16"/>
          <w:szCs w:val="16"/>
          <w:lang w:val="fr-FR"/>
        </w:rPr>
      </w:pPr>
      <w:r w:rsidRPr="0022373A">
        <w:rPr>
          <w:rStyle w:val="Appelnotedebasdep"/>
          <w:sz w:val="16"/>
          <w:szCs w:val="16"/>
        </w:rPr>
        <w:footnoteRef/>
      </w:r>
      <w:r w:rsidRPr="0022373A">
        <w:rPr>
          <w:sz w:val="16"/>
          <w:szCs w:val="16"/>
        </w:rPr>
        <w:t xml:space="preserve"> </w:t>
      </w:r>
      <w:proofErr w:type="spellStart"/>
      <w:r w:rsidRPr="0022373A">
        <w:rPr>
          <w:i/>
          <w:iCs/>
          <w:sz w:val="16"/>
          <w:szCs w:val="16"/>
          <w:lang w:val="fr-FR" w:bidi="en-US"/>
        </w:rPr>
        <w:t>Tafsiré</w:t>
      </w:r>
      <w:proofErr w:type="spellEnd"/>
      <w:r w:rsidRPr="0022373A">
        <w:rPr>
          <w:i/>
          <w:iCs/>
          <w:sz w:val="16"/>
          <w:szCs w:val="16"/>
          <w:lang w:val="fr-FR" w:bidi="en-US"/>
        </w:rPr>
        <w:t xml:space="preserve"> </w:t>
      </w:r>
      <w:proofErr w:type="spellStart"/>
      <w:r w:rsidRPr="0022373A">
        <w:rPr>
          <w:i/>
          <w:iCs/>
          <w:sz w:val="16"/>
          <w:szCs w:val="16"/>
          <w:lang w:val="fr-FR" w:bidi="en-US"/>
        </w:rPr>
        <w:t>Qur’ané</w:t>
      </w:r>
      <w:proofErr w:type="spellEnd"/>
      <w:r w:rsidRPr="0022373A">
        <w:rPr>
          <w:i/>
          <w:iCs/>
          <w:sz w:val="16"/>
          <w:szCs w:val="16"/>
          <w:lang w:val="fr-FR" w:bidi="en-US"/>
        </w:rPr>
        <w:t xml:space="preserve"> Mehr, tome 9, page 385</w:t>
      </w:r>
    </w:p>
  </w:footnote>
  <w:footnote w:id="23">
    <w:p w14:paraId="353CF6C7" w14:textId="13DF69F5" w:rsidR="008E6E60" w:rsidRPr="00A50781" w:rsidRDefault="008E6E60" w:rsidP="00A50781">
      <w:pPr>
        <w:tabs>
          <w:tab w:val="left" w:pos="765"/>
        </w:tabs>
        <w:spacing w:after="0" w:line="240" w:lineRule="auto"/>
        <w:rPr>
          <w:rFonts w:eastAsia="Times New Roman"/>
          <w:i/>
          <w:iCs/>
          <w:sz w:val="16"/>
          <w:szCs w:val="16"/>
          <w:lang w:val="fr-RE"/>
        </w:rPr>
      </w:pPr>
      <w:r w:rsidRPr="00A50781">
        <w:rPr>
          <w:rStyle w:val="Appelnotedebasdep"/>
          <w:sz w:val="16"/>
          <w:szCs w:val="16"/>
        </w:rPr>
        <w:footnoteRef/>
      </w:r>
      <w:r w:rsidRPr="00A50781">
        <w:rPr>
          <w:sz w:val="16"/>
          <w:szCs w:val="16"/>
        </w:rPr>
        <w:t xml:space="preserve"> </w:t>
      </w:r>
      <w:proofErr w:type="spellStart"/>
      <w:r w:rsidRPr="00A50781">
        <w:rPr>
          <w:rFonts w:eastAsia="Times New Roman"/>
          <w:i/>
          <w:iCs/>
          <w:sz w:val="16"/>
          <w:szCs w:val="16"/>
          <w:lang w:val="fr-RE"/>
        </w:rPr>
        <w:t>Bihàr</w:t>
      </w:r>
      <w:proofErr w:type="spellEnd"/>
      <w:r w:rsidRPr="00A50781">
        <w:rPr>
          <w:rFonts w:eastAsia="Times New Roman"/>
          <w:i/>
          <w:iCs/>
          <w:sz w:val="16"/>
          <w:szCs w:val="16"/>
          <w:lang w:val="fr-RE"/>
        </w:rPr>
        <w:t xml:space="preserve"> al </w:t>
      </w:r>
      <w:proofErr w:type="spellStart"/>
      <w:r w:rsidRPr="00A50781">
        <w:rPr>
          <w:rFonts w:eastAsia="Times New Roman"/>
          <w:i/>
          <w:iCs/>
          <w:sz w:val="16"/>
          <w:szCs w:val="16"/>
          <w:lang w:val="fr-RE"/>
        </w:rPr>
        <w:t>Anwàr</w:t>
      </w:r>
      <w:proofErr w:type="spellEnd"/>
      <w:r w:rsidRPr="00A50781">
        <w:rPr>
          <w:rFonts w:eastAsia="Times New Roman"/>
          <w:i/>
          <w:iCs/>
          <w:sz w:val="16"/>
          <w:szCs w:val="16"/>
          <w:lang w:val="fr-RE"/>
        </w:rPr>
        <w:t>, tome 67, page</w:t>
      </w:r>
      <w:r w:rsidR="00D32F76" w:rsidRPr="00A50781">
        <w:rPr>
          <w:rFonts w:eastAsia="Times New Roman"/>
          <w:i/>
          <w:iCs/>
          <w:sz w:val="16"/>
          <w:szCs w:val="16"/>
          <w:lang w:val="fr-RE"/>
        </w:rPr>
        <w:t xml:space="preserve"> 317</w:t>
      </w:r>
    </w:p>
  </w:footnote>
  <w:footnote w:id="24">
    <w:p w14:paraId="24F95613" w14:textId="77D42EF3" w:rsidR="00D32F76" w:rsidRPr="00A50781" w:rsidRDefault="00D32F76" w:rsidP="00A50781">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386</w:t>
      </w:r>
    </w:p>
  </w:footnote>
  <w:footnote w:id="25">
    <w:p w14:paraId="72BBBFA2" w14:textId="18E370A9" w:rsidR="004600E6" w:rsidRPr="00A50781" w:rsidRDefault="004600E6" w:rsidP="004600E6">
      <w:pPr>
        <w:pStyle w:val="Notedebasdepage"/>
        <w:ind w:firstLine="0"/>
        <w:rPr>
          <w:sz w:val="16"/>
          <w:szCs w:val="16"/>
          <w:lang w:val="fr-FR"/>
        </w:rPr>
      </w:pPr>
      <w:r w:rsidRPr="00A50781">
        <w:rPr>
          <w:rStyle w:val="Appelnotedebasdep"/>
          <w:sz w:val="16"/>
          <w:szCs w:val="16"/>
        </w:rPr>
        <w:footnoteRef/>
      </w:r>
      <w:r w:rsidRPr="00A50781">
        <w:rPr>
          <w:sz w:val="16"/>
          <w:szCs w:val="16"/>
        </w:rPr>
        <w:t xml:space="preserve"> </w:t>
      </w:r>
      <w:proofErr w:type="spellStart"/>
      <w:r w:rsidRPr="00A50781">
        <w:rPr>
          <w:i/>
          <w:iCs/>
          <w:sz w:val="16"/>
          <w:szCs w:val="16"/>
          <w:lang w:val="fr-FR" w:bidi="en-US"/>
        </w:rPr>
        <w:t>Tafsiré</w:t>
      </w:r>
      <w:proofErr w:type="spellEnd"/>
      <w:r w:rsidRPr="00A50781">
        <w:rPr>
          <w:i/>
          <w:iCs/>
          <w:sz w:val="16"/>
          <w:szCs w:val="16"/>
          <w:lang w:val="fr-FR" w:bidi="en-US"/>
        </w:rPr>
        <w:t xml:space="preserve"> </w:t>
      </w:r>
      <w:proofErr w:type="spellStart"/>
      <w:r w:rsidRPr="00A50781">
        <w:rPr>
          <w:i/>
          <w:iCs/>
          <w:sz w:val="16"/>
          <w:szCs w:val="16"/>
          <w:lang w:val="fr-FR" w:bidi="en-US"/>
        </w:rPr>
        <w:t>Qur’ané</w:t>
      </w:r>
      <w:proofErr w:type="spellEnd"/>
      <w:r w:rsidRPr="00A50781">
        <w:rPr>
          <w:i/>
          <w:iCs/>
          <w:sz w:val="16"/>
          <w:szCs w:val="16"/>
          <w:lang w:val="fr-FR" w:bidi="en-US"/>
        </w:rPr>
        <w:t xml:space="preserve"> Mehr, tome 9, page 389</w:t>
      </w:r>
    </w:p>
  </w:footnote>
  <w:footnote w:id="26">
    <w:p w14:paraId="1910F14C" w14:textId="650A79DA" w:rsidR="00632259" w:rsidRPr="00A50781" w:rsidRDefault="00632259" w:rsidP="00494A3C">
      <w:pPr>
        <w:spacing w:after="0" w:line="240" w:lineRule="auto"/>
        <w:rPr>
          <w:rFonts w:eastAsia="Times New Roman"/>
          <w:i/>
          <w:iCs/>
          <w:sz w:val="16"/>
          <w:szCs w:val="16"/>
        </w:rPr>
      </w:pPr>
      <w:r w:rsidRPr="00A50781">
        <w:rPr>
          <w:rStyle w:val="Appelnotedebasdep"/>
          <w:sz w:val="16"/>
          <w:szCs w:val="16"/>
        </w:rPr>
        <w:footnoteRef/>
      </w:r>
      <w:r w:rsidRPr="00A50781">
        <w:rPr>
          <w:sz w:val="16"/>
          <w:szCs w:val="16"/>
        </w:rPr>
        <w:t xml:space="preserve"> </w:t>
      </w:r>
      <w:bookmarkStart w:id="11" w:name="_Hlk178928661"/>
      <w:proofErr w:type="spellStart"/>
      <w:r w:rsidRPr="00A50781">
        <w:rPr>
          <w:i/>
          <w:iCs/>
          <w:sz w:val="16"/>
          <w:szCs w:val="16"/>
          <w:lang w:bidi="en-US"/>
        </w:rPr>
        <w:t>Tafsiré</w:t>
      </w:r>
      <w:proofErr w:type="spellEnd"/>
      <w:r w:rsidRPr="00A50781">
        <w:rPr>
          <w:i/>
          <w:iCs/>
          <w:sz w:val="16"/>
          <w:szCs w:val="16"/>
          <w:lang w:bidi="en-US"/>
        </w:rPr>
        <w:t xml:space="preserve"> </w:t>
      </w:r>
      <w:proofErr w:type="spellStart"/>
      <w:r w:rsidRPr="00A50781">
        <w:rPr>
          <w:i/>
          <w:iCs/>
          <w:sz w:val="16"/>
          <w:szCs w:val="16"/>
          <w:lang w:bidi="en-US"/>
        </w:rPr>
        <w:t>Qur’ané</w:t>
      </w:r>
      <w:proofErr w:type="spellEnd"/>
      <w:r w:rsidRPr="00A50781">
        <w:rPr>
          <w:i/>
          <w:iCs/>
          <w:sz w:val="16"/>
          <w:szCs w:val="16"/>
          <w:lang w:bidi="en-US"/>
        </w:rPr>
        <w:t xml:space="preserve"> Mehr, tome 9, page 393 ; </w:t>
      </w:r>
      <w:proofErr w:type="spellStart"/>
      <w:r w:rsidRPr="00A50781">
        <w:rPr>
          <w:rFonts w:eastAsiaTheme="minorEastAsia"/>
          <w:i/>
          <w:iCs/>
          <w:sz w:val="16"/>
          <w:szCs w:val="16"/>
          <w:lang w:bidi="en-US"/>
        </w:rPr>
        <w:t>Tafsiré</w:t>
      </w:r>
      <w:proofErr w:type="spellEnd"/>
      <w:r w:rsidRPr="00A50781">
        <w:rPr>
          <w:rFonts w:eastAsiaTheme="minorEastAsia"/>
          <w:i/>
          <w:iCs/>
          <w:sz w:val="16"/>
          <w:szCs w:val="16"/>
          <w:lang w:bidi="en-US"/>
        </w:rPr>
        <w:t xml:space="preserve"> </w:t>
      </w:r>
      <w:proofErr w:type="spellStart"/>
      <w:r w:rsidRPr="00A50781">
        <w:rPr>
          <w:rFonts w:eastAsiaTheme="minorEastAsia"/>
          <w:i/>
          <w:iCs/>
          <w:sz w:val="16"/>
          <w:szCs w:val="16"/>
          <w:lang w:bidi="en-US"/>
        </w:rPr>
        <w:t>Némouna</w:t>
      </w:r>
      <w:proofErr w:type="spellEnd"/>
      <w:r w:rsidRPr="00A50781">
        <w:rPr>
          <w:rFonts w:eastAsiaTheme="minorEastAsia"/>
          <w:i/>
          <w:iCs/>
          <w:sz w:val="16"/>
          <w:szCs w:val="16"/>
          <w:lang w:bidi="en-US"/>
        </w:rPr>
        <w:t xml:space="preserve">, tome 23, page 391 ; </w:t>
      </w:r>
      <w:proofErr w:type="spellStart"/>
      <w:r w:rsidRPr="00A50781">
        <w:rPr>
          <w:i/>
          <w:iCs/>
          <w:sz w:val="16"/>
          <w:szCs w:val="16"/>
        </w:rPr>
        <w:t>Tafsiré</w:t>
      </w:r>
      <w:proofErr w:type="spellEnd"/>
      <w:r w:rsidRPr="00A50781">
        <w:rPr>
          <w:i/>
          <w:iCs/>
          <w:sz w:val="16"/>
          <w:szCs w:val="16"/>
        </w:rPr>
        <w:t xml:space="preserve"> </w:t>
      </w:r>
      <w:proofErr w:type="spellStart"/>
      <w:r w:rsidRPr="00A50781">
        <w:rPr>
          <w:rFonts w:eastAsia="Times New Roman"/>
          <w:i/>
          <w:iCs/>
          <w:sz w:val="16"/>
          <w:szCs w:val="16"/>
        </w:rPr>
        <w:t>Majmà</w:t>
      </w:r>
      <w:proofErr w:type="spellEnd"/>
      <w:r w:rsidRPr="00A50781">
        <w:rPr>
          <w:rFonts w:eastAsia="Times New Roman"/>
          <w:i/>
          <w:iCs/>
          <w:sz w:val="16"/>
          <w:szCs w:val="16"/>
        </w:rPr>
        <w:t xml:space="preserve">’ al </w:t>
      </w:r>
      <w:proofErr w:type="spellStart"/>
      <w:r w:rsidRPr="00A50781">
        <w:rPr>
          <w:rFonts w:eastAsia="Times New Roman"/>
          <w:i/>
          <w:iCs/>
          <w:sz w:val="16"/>
          <w:szCs w:val="16"/>
        </w:rPr>
        <w:t>Bayàn</w:t>
      </w:r>
      <w:proofErr w:type="spellEnd"/>
      <w:r w:rsidRPr="00A50781">
        <w:rPr>
          <w:rFonts w:eastAsia="Times New Roman"/>
          <w:i/>
          <w:iCs/>
          <w:sz w:val="16"/>
          <w:szCs w:val="16"/>
        </w:rPr>
        <w:t>, tome 9, page 366</w:t>
      </w:r>
      <w:r w:rsidRPr="00A50781">
        <w:rPr>
          <w:rFonts w:eastAsiaTheme="minorEastAsia"/>
          <w:i/>
          <w:iCs/>
          <w:sz w:val="16"/>
          <w:szCs w:val="16"/>
          <w:lang w:bidi="en-US"/>
        </w:rPr>
        <w:t xml:space="preserve"> </w:t>
      </w:r>
      <w:bookmarkEnd w:id="11"/>
    </w:p>
  </w:footnote>
  <w:footnote w:id="27">
    <w:p w14:paraId="5B3B9BF2" w14:textId="774DD60A" w:rsidR="000A660E" w:rsidRPr="007B7630" w:rsidRDefault="000A660E" w:rsidP="00494A3C">
      <w:pPr>
        <w:spacing w:after="0" w:line="240" w:lineRule="auto"/>
        <w:rPr>
          <w:rFonts w:eastAsia="Times New Roman" w:cstheme="minorHAnsi"/>
          <w:iCs/>
          <w:sz w:val="16"/>
          <w:szCs w:val="16"/>
        </w:rPr>
      </w:pPr>
      <w:r w:rsidRPr="007B7630">
        <w:rPr>
          <w:rStyle w:val="Appelnotedebasdep"/>
          <w:sz w:val="16"/>
          <w:szCs w:val="16"/>
        </w:rPr>
        <w:footnoteRef/>
      </w:r>
      <w:r w:rsidRPr="007B7630">
        <w:rPr>
          <w:sz w:val="16"/>
          <w:szCs w:val="16"/>
        </w:rPr>
        <w:t xml:space="preserve"> </w:t>
      </w:r>
      <w:r w:rsidRPr="007B7630">
        <w:rPr>
          <w:rFonts w:eastAsia="Times New Roman" w:cstheme="minorHAnsi"/>
          <w:iCs/>
          <w:sz w:val="16"/>
          <w:szCs w:val="16"/>
        </w:rPr>
        <w:t>Voir Coran : Chapitre 8, verset 29</w:t>
      </w:r>
    </w:p>
  </w:footnote>
  <w:footnote w:id="28">
    <w:p w14:paraId="6BDA4BE9" w14:textId="65F03704" w:rsidR="00721A86" w:rsidRPr="007B7630" w:rsidRDefault="00721A86" w:rsidP="00A50781">
      <w:pPr>
        <w:spacing w:after="0" w:line="240" w:lineRule="auto"/>
        <w:rPr>
          <w:rFonts w:eastAsia="Times New Roman" w:cstheme="minorHAnsi"/>
          <w:iCs/>
          <w:sz w:val="16"/>
          <w:szCs w:val="16"/>
        </w:rPr>
      </w:pPr>
      <w:r w:rsidRPr="007B7630">
        <w:rPr>
          <w:rStyle w:val="Appelnotedebasdep"/>
          <w:sz w:val="16"/>
          <w:szCs w:val="16"/>
        </w:rPr>
        <w:footnoteRef/>
      </w:r>
      <w:r w:rsidRPr="007B7630">
        <w:rPr>
          <w:sz w:val="16"/>
          <w:szCs w:val="16"/>
        </w:rPr>
        <w:t xml:space="preserve"> </w:t>
      </w:r>
      <w:r w:rsidR="000A660E" w:rsidRPr="007B7630">
        <w:rPr>
          <w:rFonts w:eastAsia="Times New Roman" w:cstheme="minorHAnsi"/>
          <w:iCs/>
          <w:sz w:val="16"/>
          <w:szCs w:val="16"/>
        </w:rPr>
        <w:t>Voir Coran : Chapitre 2, verset 282</w:t>
      </w:r>
    </w:p>
  </w:footnote>
  <w:footnote w:id="29">
    <w:p w14:paraId="4370CEBF" w14:textId="1E574083" w:rsidR="000A660E" w:rsidRPr="007B7630" w:rsidRDefault="000A660E" w:rsidP="00A50781">
      <w:pPr>
        <w:tabs>
          <w:tab w:val="left" w:pos="765"/>
        </w:tabs>
        <w:spacing w:after="0" w:line="240" w:lineRule="auto"/>
        <w:rPr>
          <w:rFonts w:eastAsia="Times New Roman"/>
          <w:i/>
          <w:iCs/>
          <w:sz w:val="16"/>
          <w:szCs w:val="16"/>
          <w:lang w:val="fr-RE"/>
        </w:rPr>
      </w:pPr>
      <w:r w:rsidRPr="007B7630">
        <w:rPr>
          <w:rStyle w:val="Appelnotedebasdep"/>
          <w:sz w:val="16"/>
          <w:szCs w:val="16"/>
        </w:rPr>
        <w:footnoteRef/>
      </w:r>
      <w:r w:rsidRPr="007B7630">
        <w:rPr>
          <w:sz w:val="16"/>
          <w:szCs w:val="16"/>
        </w:rPr>
        <w:t xml:space="preserve"> </w:t>
      </w:r>
      <w:proofErr w:type="spellStart"/>
      <w:r w:rsidRPr="007B7630">
        <w:rPr>
          <w:rFonts w:eastAsia="Times New Roman"/>
          <w:i/>
          <w:iCs/>
          <w:sz w:val="16"/>
          <w:szCs w:val="16"/>
          <w:lang w:val="fr-RE"/>
        </w:rPr>
        <w:t>Bihàr</w:t>
      </w:r>
      <w:proofErr w:type="spellEnd"/>
      <w:r w:rsidRPr="007B7630">
        <w:rPr>
          <w:rFonts w:eastAsia="Times New Roman"/>
          <w:i/>
          <w:iCs/>
          <w:sz w:val="16"/>
          <w:szCs w:val="16"/>
          <w:lang w:val="fr-RE"/>
        </w:rPr>
        <w:t xml:space="preserve"> al </w:t>
      </w:r>
      <w:proofErr w:type="spellStart"/>
      <w:r w:rsidRPr="007B7630">
        <w:rPr>
          <w:rFonts w:eastAsia="Times New Roman"/>
          <w:i/>
          <w:iCs/>
          <w:sz w:val="16"/>
          <w:szCs w:val="16"/>
          <w:lang w:val="fr-RE"/>
        </w:rPr>
        <w:t>Anwàr</w:t>
      </w:r>
      <w:proofErr w:type="spellEnd"/>
      <w:r w:rsidRPr="007B7630">
        <w:rPr>
          <w:rFonts w:eastAsia="Times New Roman"/>
          <w:i/>
          <w:iCs/>
          <w:sz w:val="16"/>
          <w:szCs w:val="16"/>
          <w:lang w:val="fr-RE"/>
        </w:rPr>
        <w:t>, tome 56, page 163</w:t>
      </w:r>
    </w:p>
  </w:footnote>
  <w:footnote w:id="30">
    <w:p w14:paraId="57DECD9F" w14:textId="45CF5E10" w:rsidR="007B7630" w:rsidRPr="007B7630" w:rsidRDefault="007B7630" w:rsidP="007B7630">
      <w:pPr>
        <w:pStyle w:val="Notedebasdepage"/>
        <w:ind w:firstLine="0"/>
        <w:rPr>
          <w:sz w:val="16"/>
          <w:szCs w:val="16"/>
          <w:lang w:val="fr-FR"/>
        </w:rPr>
      </w:pPr>
      <w:r w:rsidRPr="007B7630">
        <w:rPr>
          <w:rStyle w:val="Appelnotedebasdep"/>
          <w:sz w:val="16"/>
          <w:szCs w:val="16"/>
        </w:rPr>
        <w:footnoteRef/>
      </w:r>
      <w:r w:rsidRPr="007B7630">
        <w:rPr>
          <w:sz w:val="16"/>
          <w:szCs w:val="16"/>
        </w:rPr>
        <w:t xml:space="preserve"> </w:t>
      </w:r>
      <w:proofErr w:type="spellStart"/>
      <w:r w:rsidRPr="007B7630">
        <w:rPr>
          <w:i/>
          <w:iCs/>
          <w:sz w:val="16"/>
          <w:szCs w:val="16"/>
          <w:lang w:bidi="en-US"/>
        </w:rPr>
        <w:t>Tafsiré</w:t>
      </w:r>
      <w:proofErr w:type="spellEnd"/>
      <w:r w:rsidRPr="007B7630">
        <w:rPr>
          <w:i/>
          <w:iCs/>
          <w:sz w:val="16"/>
          <w:szCs w:val="16"/>
          <w:lang w:bidi="en-US"/>
        </w:rPr>
        <w:t xml:space="preserve"> </w:t>
      </w:r>
      <w:proofErr w:type="spellStart"/>
      <w:r w:rsidRPr="007B7630">
        <w:rPr>
          <w:i/>
          <w:iCs/>
          <w:sz w:val="16"/>
          <w:szCs w:val="16"/>
          <w:lang w:bidi="en-US"/>
        </w:rPr>
        <w:t>Qur’ané</w:t>
      </w:r>
      <w:proofErr w:type="spellEnd"/>
      <w:r w:rsidRPr="007B7630">
        <w:rPr>
          <w:i/>
          <w:iCs/>
          <w:sz w:val="16"/>
          <w:szCs w:val="16"/>
          <w:lang w:bidi="en-US"/>
        </w:rPr>
        <w:t xml:space="preserve"> Mehr, tome 9, page 396</w:t>
      </w:r>
    </w:p>
  </w:footnote>
  <w:footnote w:id="31">
    <w:p w14:paraId="542AFD54" w14:textId="7B67B24B" w:rsidR="009A36E0" w:rsidRPr="00A50781" w:rsidRDefault="009A36E0" w:rsidP="00A50781">
      <w:pPr>
        <w:spacing w:after="0" w:line="240" w:lineRule="auto"/>
        <w:rPr>
          <w:rFonts w:cstheme="minorHAnsi"/>
          <w:i/>
          <w:iCs/>
          <w:sz w:val="16"/>
          <w:szCs w:val="16"/>
        </w:rPr>
      </w:pPr>
      <w:r w:rsidRPr="00A50781">
        <w:rPr>
          <w:rStyle w:val="Appelnotedebasdep"/>
          <w:rFonts w:cstheme="minorHAnsi"/>
          <w:sz w:val="16"/>
          <w:szCs w:val="16"/>
        </w:rPr>
        <w:footnoteRef/>
      </w:r>
      <w:r w:rsidRPr="00A50781">
        <w:rPr>
          <w:rFonts w:cstheme="minorHAnsi"/>
          <w:sz w:val="16"/>
          <w:szCs w:val="16"/>
          <w:lang w:val="fr-RE"/>
        </w:rPr>
        <w:t xml:space="preserve"> </w:t>
      </w:r>
      <w:proofErr w:type="spellStart"/>
      <w:r w:rsidRPr="00A50781">
        <w:rPr>
          <w:rFonts w:cstheme="minorHAnsi"/>
          <w:i/>
          <w:iCs/>
          <w:sz w:val="16"/>
          <w:szCs w:val="16"/>
        </w:rPr>
        <w:t>Tafsiré</w:t>
      </w:r>
      <w:proofErr w:type="spellEnd"/>
      <w:r w:rsidRPr="00A50781">
        <w:rPr>
          <w:rFonts w:cstheme="minorHAnsi"/>
          <w:i/>
          <w:iCs/>
          <w:sz w:val="16"/>
          <w:szCs w:val="16"/>
        </w:rPr>
        <w:t xml:space="preserve"> </w:t>
      </w:r>
      <w:proofErr w:type="spellStart"/>
      <w:r w:rsidRPr="00A50781">
        <w:rPr>
          <w:rFonts w:cstheme="minorHAnsi"/>
          <w:i/>
          <w:iCs/>
          <w:sz w:val="16"/>
          <w:szCs w:val="16"/>
        </w:rPr>
        <w:t>Qur’ané</w:t>
      </w:r>
      <w:proofErr w:type="spellEnd"/>
      <w:r w:rsidRPr="00A50781">
        <w:rPr>
          <w:rFonts w:cstheme="minorHAnsi"/>
          <w:i/>
          <w:iCs/>
          <w:sz w:val="16"/>
          <w:szCs w:val="16"/>
        </w:rPr>
        <w:t xml:space="preserve"> Mehr, tome 9, page</w:t>
      </w:r>
      <w:r w:rsidR="009B713C">
        <w:rPr>
          <w:rFonts w:cstheme="minorHAnsi"/>
          <w:i/>
          <w:iCs/>
          <w:sz w:val="16"/>
          <w:szCs w:val="16"/>
        </w:rPr>
        <w:t>s</w:t>
      </w:r>
      <w:r w:rsidRPr="00A50781">
        <w:rPr>
          <w:rFonts w:cstheme="minorHAnsi"/>
          <w:i/>
          <w:iCs/>
          <w:sz w:val="16"/>
          <w:szCs w:val="16"/>
        </w:rPr>
        <w:t xml:space="preserve"> 361</w:t>
      </w:r>
      <w:r w:rsidR="009B713C">
        <w:rPr>
          <w:rFonts w:cstheme="minorHAnsi"/>
          <w:i/>
          <w:iCs/>
          <w:sz w:val="16"/>
          <w:szCs w:val="16"/>
        </w:rPr>
        <w:t>-</w:t>
      </w:r>
      <w:r w:rsidRPr="00A50781">
        <w:rPr>
          <w:rFonts w:cstheme="minorHAnsi"/>
          <w:i/>
          <w:iCs/>
          <w:sz w:val="16"/>
          <w:szCs w:val="16"/>
        </w:rPr>
        <w:t xml:space="preserve">398 ; </w:t>
      </w:r>
      <w:proofErr w:type="spellStart"/>
      <w:r w:rsidRPr="00A50781">
        <w:rPr>
          <w:rFonts w:cstheme="minorHAnsi"/>
          <w:i/>
          <w:iCs/>
          <w:sz w:val="16"/>
          <w:szCs w:val="16"/>
        </w:rPr>
        <w:t>Tafsiré</w:t>
      </w:r>
      <w:proofErr w:type="spellEnd"/>
      <w:r w:rsidRPr="00A50781">
        <w:rPr>
          <w:rFonts w:cstheme="minorHAnsi"/>
          <w:i/>
          <w:iCs/>
          <w:sz w:val="16"/>
          <w:szCs w:val="16"/>
        </w:rPr>
        <w:t xml:space="preserve"> Nour, tome 11, page</w:t>
      </w:r>
      <w:r w:rsidR="009B713C">
        <w:rPr>
          <w:rFonts w:cstheme="minorHAnsi"/>
          <w:i/>
          <w:iCs/>
          <w:sz w:val="16"/>
          <w:szCs w:val="16"/>
        </w:rPr>
        <w:t>s</w:t>
      </w:r>
      <w:r w:rsidRPr="00A50781">
        <w:rPr>
          <w:rFonts w:cstheme="minorHAnsi"/>
          <w:i/>
          <w:iCs/>
          <w:sz w:val="16"/>
          <w:szCs w:val="16"/>
        </w:rPr>
        <w:t xml:space="preserve"> 451</w:t>
      </w:r>
      <w:r w:rsidR="009B713C">
        <w:rPr>
          <w:rFonts w:cstheme="minorHAnsi"/>
          <w:i/>
          <w:iCs/>
          <w:sz w:val="16"/>
          <w:szCs w:val="16"/>
        </w:rPr>
        <w:t>-</w:t>
      </w:r>
      <w:r w:rsidRPr="00A50781">
        <w:rPr>
          <w:rFonts w:cstheme="minorHAnsi"/>
          <w:i/>
          <w:iCs/>
          <w:sz w:val="16"/>
          <w:szCs w:val="16"/>
        </w:rPr>
        <w:t>492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C9C"/>
    <w:multiLevelType w:val="hybridMultilevel"/>
    <w:tmpl w:val="65FE1DAA"/>
    <w:lvl w:ilvl="0" w:tplc="505C6FC6">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831F32"/>
    <w:multiLevelType w:val="hybridMultilevel"/>
    <w:tmpl w:val="B4E68F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1A6E3297"/>
    <w:multiLevelType w:val="hybridMultilevel"/>
    <w:tmpl w:val="D1BE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F4458"/>
    <w:multiLevelType w:val="hybridMultilevel"/>
    <w:tmpl w:val="D1BE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37E48"/>
    <w:multiLevelType w:val="hybridMultilevel"/>
    <w:tmpl w:val="189C93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5E91834"/>
    <w:multiLevelType w:val="hybridMultilevel"/>
    <w:tmpl w:val="2C0E71FC"/>
    <w:lvl w:ilvl="0" w:tplc="49769578">
      <w:start w:val="1"/>
      <w:numFmt w:val="decimal"/>
      <w:lvlText w:val="%1-"/>
      <w:lvlJc w:val="left"/>
      <w:pPr>
        <w:ind w:left="720" w:hanging="360"/>
      </w:pPr>
      <w:rPr>
        <w:rFonts w:ascii="Georgia" w:eastAsiaTheme="minorHAnsi"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8D657C"/>
    <w:multiLevelType w:val="hybridMultilevel"/>
    <w:tmpl w:val="24EA7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F0F53"/>
    <w:multiLevelType w:val="hybridMultilevel"/>
    <w:tmpl w:val="74741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E1486"/>
    <w:multiLevelType w:val="hybridMultilevel"/>
    <w:tmpl w:val="3386EF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DB2657"/>
    <w:multiLevelType w:val="hybridMultilevel"/>
    <w:tmpl w:val="15363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71E79"/>
    <w:multiLevelType w:val="hybridMultilevel"/>
    <w:tmpl w:val="7B10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56C20"/>
    <w:multiLevelType w:val="hybridMultilevel"/>
    <w:tmpl w:val="B68A7F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26445F"/>
    <w:multiLevelType w:val="hybridMultilevel"/>
    <w:tmpl w:val="7B10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410EBF"/>
    <w:multiLevelType w:val="hybridMultilevel"/>
    <w:tmpl w:val="CEF402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B6B0E55"/>
    <w:multiLevelType w:val="hybridMultilevel"/>
    <w:tmpl w:val="3B6AB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2584459"/>
    <w:multiLevelType w:val="hybridMultilevel"/>
    <w:tmpl w:val="ADFE6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B0AB2"/>
    <w:multiLevelType w:val="hybridMultilevel"/>
    <w:tmpl w:val="DF6CE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5465DF"/>
    <w:multiLevelType w:val="hybridMultilevel"/>
    <w:tmpl w:val="0CA6AABA"/>
    <w:lvl w:ilvl="0" w:tplc="4086BF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98F1A52"/>
    <w:multiLevelType w:val="hybridMultilevel"/>
    <w:tmpl w:val="95EAA77C"/>
    <w:lvl w:ilvl="0" w:tplc="95F6A41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EA23D54"/>
    <w:multiLevelType w:val="hybridMultilevel"/>
    <w:tmpl w:val="E2C64A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1FE1035"/>
    <w:multiLevelType w:val="hybridMultilevel"/>
    <w:tmpl w:val="EF6CA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82DA2"/>
    <w:multiLevelType w:val="hybridMultilevel"/>
    <w:tmpl w:val="CE4E1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3609B9"/>
    <w:multiLevelType w:val="hybridMultilevel"/>
    <w:tmpl w:val="5EC4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0F6C49"/>
    <w:multiLevelType w:val="hybridMultilevel"/>
    <w:tmpl w:val="98C67C4C"/>
    <w:lvl w:ilvl="0" w:tplc="1454504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F50480"/>
    <w:multiLevelType w:val="hybridMultilevel"/>
    <w:tmpl w:val="CE4E1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585444">
    <w:abstractNumId w:val="2"/>
  </w:num>
  <w:num w:numId="2" w16cid:durableId="2139836899">
    <w:abstractNumId w:val="3"/>
  </w:num>
  <w:num w:numId="3" w16cid:durableId="167722455">
    <w:abstractNumId w:val="17"/>
  </w:num>
  <w:num w:numId="4" w16cid:durableId="524370942">
    <w:abstractNumId w:val="7"/>
  </w:num>
  <w:num w:numId="5" w16cid:durableId="1342513312">
    <w:abstractNumId w:val="22"/>
  </w:num>
  <w:num w:numId="6" w16cid:durableId="1839536875">
    <w:abstractNumId w:val="13"/>
  </w:num>
  <w:num w:numId="7" w16cid:durableId="1064839084">
    <w:abstractNumId w:val="11"/>
  </w:num>
  <w:num w:numId="8" w16cid:durableId="333920043">
    <w:abstractNumId w:val="24"/>
  </w:num>
  <w:num w:numId="9" w16cid:durableId="26031707">
    <w:abstractNumId w:val="27"/>
  </w:num>
  <w:num w:numId="10" w16cid:durableId="637344685">
    <w:abstractNumId w:val="25"/>
  </w:num>
  <w:num w:numId="11" w16cid:durableId="1591960528">
    <w:abstractNumId w:val="19"/>
  </w:num>
  <w:num w:numId="12" w16cid:durableId="481773968">
    <w:abstractNumId w:val="18"/>
  </w:num>
  <w:num w:numId="13" w16cid:durableId="1954705548">
    <w:abstractNumId w:val="5"/>
  </w:num>
  <w:num w:numId="14" w16cid:durableId="1616060836">
    <w:abstractNumId w:val="4"/>
  </w:num>
  <w:num w:numId="15" w16cid:durableId="2136485692">
    <w:abstractNumId w:val="23"/>
  </w:num>
  <w:num w:numId="16" w16cid:durableId="816259516">
    <w:abstractNumId w:val="1"/>
  </w:num>
  <w:num w:numId="17" w16cid:durableId="858084750">
    <w:abstractNumId w:val="8"/>
  </w:num>
  <w:num w:numId="18" w16cid:durableId="1817840700">
    <w:abstractNumId w:val="9"/>
  </w:num>
  <w:num w:numId="19" w16cid:durableId="1997807184">
    <w:abstractNumId w:val="6"/>
  </w:num>
  <w:num w:numId="20" w16cid:durableId="1689601007">
    <w:abstractNumId w:val="12"/>
  </w:num>
  <w:num w:numId="21" w16cid:durableId="1559778068">
    <w:abstractNumId w:val="10"/>
  </w:num>
  <w:num w:numId="22" w16cid:durableId="137117288">
    <w:abstractNumId w:val="14"/>
  </w:num>
  <w:num w:numId="23" w16cid:durableId="217402658">
    <w:abstractNumId w:val="16"/>
  </w:num>
  <w:num w:numId="24" w16cid:durableId="1289046101">
    <w:abstractNumId w:val="15"/>
  </w:num>
  <w:num w:numId="25" w16cid:durableId="281350749">
    <w:abstractNumId w:val="21"/>
  </w:num>
  <w:num w:numId="26" w16cid:durableId="629242039">
    <w:abstractNumId w:val="26"/>
  </w:num>
  <w:num w:numId="27" w16cid:durableId="994336020">
    <w:abstractNumId w:val="0"/>
  </w:num>
  <w:num w:numId="28" w16cid:durableId="13973199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86"/>
    <w:rsid w:val="000077C8"/>
    <w:rsid w:val="00032AED"/>
    <w:rsid w:val="0007051C"/>
    <w:rsid w:val="00072D4E"/>
    <w:rsid w:val="000A660E"/>
    <w:rsid w:val="000C04AA"/>
    <w:rsid w:val="000F7C42"/>
    <w:rsid w:val="00137299"/>
    <w:rsid w:val="001645D5"/>
    <w:rsid w:val="001A7419"/>
    <w:rsid w:val="001C0770"/>
    <w:rsid w:val="001D043A"/>
    <w:rsid w:val="001D1CF2"/>
    <w:rsid w:val="00213429"/>
    <w:rsid w:val="0022373A"/>
    <w:rsid w:val="00233710"/>
    <w:rsid w:val="00265485"/>
    <w:rsid w:val="00274EC0"/>
    <w:rsid w:val="002841DB"/>
    <w:rsid w:val="002910AD"/>
    <w:rsid w:val="002916AB"/>
    <w:rsid w:val="003346F0"/>
    <w:rsid w:val="00334E39"/>
    <w:rsid w:val="003B32BF"/>
    <w:rsid w:val="003B4BB7"/>
    <w:rsid w:val="003C32B0"/>
    <w:rsid w:val="003D038A"/>
    <w:rsid w:val="00413754"/>
    <w:rsid w:val="00423F48"/>
    <w:rsid w:val="00454C0A"/>
    <w:rsid w:val="004600E6"/>
    <w:rsid w:val="00462D77"/>
    <w:rsid w:val="0047091A"/>
    <w:rsid w:val="00476491"/>
    <w:rsid w:val="00494A3C"/>
    <w:rsid w:val="004F07AA"/>
    <w:rsid w:val="005707D5"/>
    <w:rsid w:val="005764C5"/>
    <w:rsid w:val="00580952"/>
    <w:rsid w:val="00580A39"/>
    <w:rsid w:val="005871E8"/>
    <w:rsid w:val="005C7003"/>
    <w:rsid w:val="005D7556"/>
    <w:rsid w:val="005E467D"/>
    <w:rsid w:val="005F24A9"/>
    <w:rsid w:val="00632259"/>
    <w:rsid w:val="006C1AF5"/>
    <w:rsid w:val="00721A86"/>
    <w:rsid w:val="007325AE"/>
    <w:rsid w:val="0073554F"/>
    <w:rsid w:val="0075623E"/>
    <w:rsid w:val="007634D6"/>
    <w:rsid w:val="007711CF"/>
    <w:rsid w:val="007A7155"/>
    <w:rsid w:val="007B7630"/>
    <w:rsid w:val="00804007"/>
    <w:rsid w:val="008062DB"/>
    <w:rsid w:val="00821A4B"/>
    <w:rsid w:val="00824E44"/>
    <w:rsid w:val="00833A2E"/>
    <w:rsid w:val="0085245F"/>
    <w:rsid w:val="00857918"/>
    <w:rsid w:val="00862233"/>
    <w:rsid w:val="00864CFF"/>
    <w:rsid w:val="008B22ED"/>
    <w:rsid w:val="008D7C74"/>
    <w:rsid w:val="008E6E60"/>
    <w:rsid w:val="0090689A"/>
    <w:rsid w:val="00934CB4"/>
    <w:rsid w:val="00997104"/>
    <w:rsid w:val="009A36E0"/>
    <w:rsid w:val="009B40B6"/>
    <w:rsid w:val="009B713C"/>
    <w:rsid w:val="009D0D9F"/>
    <w:rsid w:val="009E64C7"/>
    <w:rsid w:val="00A32CA3"/>
    <w:rsid w:val="00A50781"/>
    <w:rsid w:val="00A93F68"/>
    <w:rsid w:val="00AA4345"/>
    <w:rsid w:val="00AD377F"/>
    <w:rsid w:val="00AD436C"/>
    <w:rsid w:val="00AF7CDD"/>
    <w:rsid w:val="00B10D13"/>
    <w:rsid w:val="00B62CA7"/>
    <w:rsid w:val="00B66286"/>
    <w:rsid w:val="00BA5FE6"/>
    <w:rsid w:val="00BB018B"/>
    <w:rsid w:val="00BD7902"/>
    <w:rsid w:val="00BF1FCB"/>
    <w:rsid w:val="00C05150"/>
    <w:rsid w:val="00C30E4A"/>
    <w:rsid w:val="00C41D38"/>
    <w:rsid w:val="00CA3576"/>
    <w:rsid w:val="00CB78C2"/>
    <w:rsid w:val="00CD7E52"/>
    <w:rsid w:val="00CE2287"/>
    <w:rsid w:val="00CE46EC"/>
    <w:rsid w:val="00CE4B22"/>
    <w:rsid w:val="00D02121"/>
    <w:rsid w:val="00D13ABA"/>
    <w:rsid w:val="00D16F4B"/>
    <w:rsid w:val="00D171CE"/>
    <w:rsid w:val="00D23AB0"/>
    <w:rsid w:val="00D32F76"/>
    <w:rsid w:val="00D55E62"/>
    <w:rsid w:val="00D76013"/>
    <w:rsid w:val="00D86CCF"/>
    <w:rsid w:val="00D91AAD"/>
    <w:rsid w:val="00D9654D"/>
    <w:rsid w:val="00DD4DB5"/>
    <w:rsid w:val="00E10BAF"/>
    <w:rsid w:val="00E27508"/>
    <w:rsid w:val="00E515DF"/>
    <w:rsid w:val="00E529B1"/>
    <w:rsid w:val="00E533E4"/>
    <w:rsid w:val="00E573A3"/>
    <w:rsid w:val="00E864A2"/>
    <w:rsid w:val="00EA1D81"/>
    <w:rsid w:val="00ED0E9A"/>
    <w:rsid w:val="00ED5E5D"/>
    <w:rsid w:val="00F2057C"/>
    <w:rsid w:val="00F443A3"/>
    <w:rsid w:val="00F575A5"/>
    <w:rsid w:val="00F61792"/>
    <w:rsid w:val="00F7443F"/>
    <w:rsid w:val="00F90A9D"/>
    <w:rsid w:val="00FF4153"/>
    <w:rsid w:val="00FF5BC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0F18"/>
  <w15:chartTrackingRefBased/>
  <w15:docId w15:val="{EADA1F35-D50E-47FA-9885-9DE512AC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21A86"/>
    <w:pPr>
      <w:ind w:left="720" w:firstLine="454"/>
      <w:contextualSpacing/>
      <w:jc w:val="both"/>
    </w:pPr>
    <w:rPr>
      <w:lang w:val="fr-CD"/>
    </w:r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721A86"/>
    <w:pPr>
      <w:spacing w:after="0" w:line="240" w:lineRule="auto"/>
      <w:ind w:firstLine="454"/>
      <w:jc w:val="both"/>
    </w:pPr>
    <w:rPr>
      <w:sz w:val="20"/>
      <w:szCs w:val="20"/>
      <w:lang w:val="fr-CD"/>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721A86"/>
    <w:rPr>
      <w:sz w:val="20"/>
      <w:szCs w:val="20"/>
      <w:lang w:val="fr-CD"/>
    </w:rPr>
  </w:style>
  <w:style w:type="character" w:styleId="Appelnotedebasdep">
    <w:name w:val="footnote reference"/>
    <w:basedOn w:val="Policepardfaut"/>
    <w:unhideWhenUsed/>
    <w:qFormat/>
    <w:rsid w:val="00721A86"/>
    <w:rPr>
      <w:vertAlign w:val="superscript"/>
    </w:rPr>
  </w:style>
  <w:style w:type="paragraph" w:customStyle="1" w:styleId="Paragraphedeliste1">
    <w:name w:val="Paragraphe de liste1"/>
    <w:basedOn w:val="Normal"/>
    <w:rsid w:val="00CE46EC"/>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CE2287"/>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CE2287"/>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E2287"/>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CE2287"/>
    <w:rPr>
      <w:rFonts w:ascii="Cambria" w:eastAsia="Times New Roman" w:hAnsi="Cambria" w:cs="Times New Roman"/>
      <w:spacing w:val="5"/>
      <w:kern w:val="28"/>
      <w:sz w:val="36"/>
      <w:szCs w:val="36"/>
    </w:rPr>
  </w:style>
  <w:style w:type="paragraph" w:styleId="NormalWeb">
    <w:name w:val="Normal (Web)"/>
    <w:basedOn w:val="Normal"/>
    <w:uiPriority w:val="99"/>
    <w:unhideWhenUsed/>
    <w:rsid w:val="00CE228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vision">
    <w:name w:val="Revision"/>
    <w:hidden/>
    <w:uiPriority w:val="99"/>
    <w:semiHidden/>
    <w:rsid w:val="00AF7CDD"/>
    <w:pPr>
      <w:spacing w:after="0" w:line="240" w:lineRule="auto"/>
    </w:pPr>
  </w:style>
  <w:style w:type="character" w:styleId="Marquedecommentaire">
    <w:name w:val="annotation reference"/>
    <w:basedOn w:val="Policepardfaut"/>
    <w:uiPriority w:val="99"/>
    <w:semiHidden/>
    <w:unhideWhenUsed/>
    <w:rsid w:val="00E864A2"/>
    <w:rPr>
      <w:sz w:val="16"/>
      <w:szCs w:val="16"/>
    </w:rPr>
  </w:style>
  <w:style w:type="paragraph" w:styleId="Commentaire">
    <w:name w:val="annotation text"/>
    <w:basedOn w:val="Normal"/>
    <w:link w:val="CommentaireCar"/>
    <w:uiPriority w:val="99"/>
    <w:semiHidden/>
    <w:unhideWhenUsed/>
    <w:rsid w:val="00E864A2"/>
    <w:pPr>
      <w:spacing w:line="240" w:lineRule="auto"/>
    </w:pPr>
    <w:rPr>
      <w:sz w:val="20"/>
      <w:szCs w:val="20"/>
    </w:rPr>
  </w:style>
  <w:style w:type="character" w:customStyle="1" w:styleId="CommentaireCar">
    <w:name w:val="Commentaire Car"/>
    <w:basedOn w:val="Policepardfaut"/>
    <w:link w:val="Commentaire"/>
    <w:uiPriority w:val="99"/>
    <w:semiHidden/>
    <w:rsid w:val="00E864A2"/>
    <w:rPr>
      <w:sz w:val="20"/>
      <w:szCs w:val="20"/>
    </w:rPr>
  </w:style>
  <w:style w:type="paragraph" w:styleId="Objetducommentaire">
    <w:name w:val="annotation subject"/>
    <w:basedOn w:val="Commentaire"/>
    <w:next w:val="Commentaire"/>
    <w:link w:val="ObjetducommentaireCar"/>
    <w:uiPriority w:val="99"/>
    <w:semiHidden/>
    <w:unhideWhenUsed/>
    <w:rsid w:val="00E864A2"/>
    <w:rPr>
      <w:b/>
      <w:bCs/>
    </w:rPr>
  </w:style>
  <w:style w:type="character" w:customStyle="1" w:styleId="ObjetducommentaireCar">
    <w:name w:val="Objet du commentaire Car"/>
    <w:basedOn w:val="CommentaireCar"/>
    <w:link w:val="Objetducommentaire"/>
    <w:uiPriority w:val="99"/>
    <w:semiHidden/>
    <w:rsid w:val="00E864A2"/>
    <w:rPr>
      <w:b/>
      <w:bCs/>
      <w:sz w:val="20"/>
      <w:szCs w:val="20"/>
    </w:rPr>
  </w:style>
  <w:style w:type="paragraph" w:customStyle="1" w:styleId="pf0">
    <w:name w:val="pf0"/>
    <w:basedOn w:val="Normal"/>
    <w:rsid w:val="00AD436C"/>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AD436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96389">
      <w:bodyDiv w:val="1"/>
      <w:marLeft w:val="0"/>
      <w:marRight w:val="0"/>
      <w:marTop w:val="0"/>
      <w:marBottom w:val="0"/>
      <w:divBdr>
        <w:top w:val="none" w:sz="0" w:space="0" w:color="auto"/>
        <w:left w:val="none" w:sz="0" w:space="0" w:color="auto"/>
        <w:bottom w:val="none" w:sz="0" w:space="0" w:color="auto"/>
        <w:right w:val="none" w:sz="0" w:space="0" w:color="auto"/>
      </w:divBdr>
    </w:div>
    <w:div w:id="810293071">
      <w:bodyDiv w:val="1"/>
      <w:marLeft w:val="0"/>
      <w:marRight w:val="0"/>
      <w:marTop w:val="0"/>
      <w:marBottom w:val="0"/>
      <w:divBdr>
        <w:top w:val="none" w:sz="0" w:space="0" w:color="auto"/>
        <w:left w:val="none" w:sz="0" w:space="0" w:color="auto"/>
        <w:bottom w:val="none" w:sz="0" w:space="0" w:color="auto"/>
        <w:right w:val="none" w:sz="0" w:space="0" w:color="auto"/>
      </w:divBdr>
    </w:div>
    <w:div w:id="1210410367">
      <w:bodyDiv w:val="1"/>
      <w:marLeft w:val="0"/>
      <w:marRight w:val="0"/>
      <w:marTop w:val="0"/>
      <w:marBottom w:val="0"/>
      <w:divBdr>
        <w:top w:val="none" w:sz="0" w:space="0" w:color="auto"/>
        <w:left w:val="none" w:sz="0" w:space="0" w:color="auto"/>
        <w:bottom w:val="none" w:sz="0" w:space="0" w:color="auto"/>
        <w:right w:val="none" w:sz="0" w:space="0" w:color="auto"/>
      </w:divBdr>
    </w:div>
    <w:div w:id="1473281656">
      <w:bodyDiv w:val="1"/>
      <w:marLeft w:val="0"/>
      <w:marRight w:val="0"/>
      <w:marTop w:val="0"/>
      <w:marBottom w:val="0"/>
      <w:divBdr>
        <w:top w:val="none" w:sz="0" w:space="0" w:color="auto"/>
        <w:left w:val="none" w:sz="0" w:space="0" w:color="auto"/>
        <w:bottom w:val="none" w:sz="0" w:space="0" w:color="auto"/>
        <w:right w:val="none" w:sz="0" w:space="0" w:color="auto"/>
      </w:divBdr>
    </w:div>
    <w:div w:id="205325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9B436-8C5B-4F38-B982-54DD1BB4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5932</Words>
  <Characters>32631</Characters>
  <Application>Microsoft Office Word</Application>
  <DocSecurity>0</DocSecurity>
  <Lines>271</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2024-08-28T18:14:00Z</dcterms:created>
  <dcterms:modified xsi:type="dcterms:W3CDTF">2026-01-30T09:10:00Z</dcterms:modified>
</cp:coreProperties>
</file>