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FD250" w14:textId="77777777" w:rsidR="0069648A" w:rsidRPr="00595C45" w:rsidRDefault="0069648A" w:rsidP="0069648A">
      <w:pPr>
        <w:pStyle w:val="Titre"/>
      </w:pPr>
      <w:r w:rsidRPr="00595C45">
        <w:rPr>
          <w:rFonts w:ascii="Calibri Light" w:hAnsi="Calibri Light" w:cs="Calibri Light"/>
          <w:lang w:bidi="en-US"/>
        </w:rPr>
        <w:t>Sourate al-</w:t>
      </w:r>
      <w:proofErr w:type="spellStart"/>
      <w:r w:rsidRPr="00595C45">
        <w:rPr>
          <w:rFonts w:ascii="Calibri Light" w:hAnsi="Calibri Light" w:cs="Calibri Light"/>
          <w:lang w:bidi="en-US"/>
        </w:rPr>
        <w:t>Hashr</w:t>
      </w:r>
      <w:proofErr w:type="spellEnd"/>
    </w:p>
    <w:p w14:paraId="68B43B6D" w14:textId="4D0F0528" w:rsidR="0069648A" w:rsidRPr="00595C45" w:rsidRDefault="0069648A" w:rsidP="00332D7A">
      <w:pPr>
        <w:pStyle w:val="Sous-titre"/>
        <w:ind w:firstLine="0"/>
        <w:rPr>
          <w:lang w:val="fr-RE"/>
        </w:rPr>
      </w:pPr>
      <w:r w:rsidRPr="00595C45">
        <w:rPr>
          <w:rFonts w:ascii="Calibri Light" w:hAnsi="Calibri Light" w:cs="F"/>
          <w:color w:val="00000A"/>
          <w:sz w:val="20"/>
          <w:szCs w:val="20"/>
          <w:lang w:val="fr-FR" w:bidi="en-US"/>
        </w:rPr>
        <w:t>«</w:t>
      </w:r>
      <w:r w:rsidR="003B7CFA">
        <w:rPr>
          <w:rFonts w:ascii="Calibri Light" w:hAnsi="Calibri Light" w:cs="F"/>
          <w:color w:val="00000A"/>
          <w:sz w:val="20"/>
          <w:szCs w:val="20"/>
          <w:lang w:val="fr-FR" w:bidi="en-US"/>
        </w:rPr>
        <w:t xml:space="preserve"> </w:t>
      </w:r>
      <w:r w:rsidRPr="00595C45">
        <w:rPr>
          <w:rFonts w:ascii="Calibri Light" w:hAnsi="Calibri Light" w:cs="F"/>
          <w:color w:val="00000A"/>
          <w:sz w:val="20"/>
          <w:szCs w:val="20"/>
          <w:lang w:val="fr-FR" w:bidi="en-US"/>
        </w:rPr>
        <w:t>Le rassemblement » sourate n°59 - révélée à Médine – 24 versets</w:t>
      </w:r>
    </w:p>
    <w:p w14:paraId="30493005" w14:textId="77777777" w:rsidR="00C81C88" w:rsidRDefault="00C81C88" w:rsidP="0069648A">
      <w:pPr>
        <w:ind w:firstLine="0"/>
        <w:rPr>
          <w:rFonts w:cstheme="minorHAnsi"/>
          <w:lang w:bidi="fa-IR"/>
        </w:rPr>
      </w:pPr>
    </w:p>
    <w:p w14:paraId="0F5A14DE" w14:textId="77777777" w:rsidR="003B7CFA" w:rsidRDefault="003B7CFA" w:rsidP="0069648A">
      <w:pPr>
        <w:ind w:firstLine="0"/>
        <w:rPr>
          <w:rFonts w:cstheme="minorHAnsi"/>
          <w:lang w:bidi="fa-IR"/>
        </w:rPr>
      </w:pPr>
    </w:p>
    <w:p w14:paraId="66B2E1DC" w14:textId="77777777" w:rsidR="003B7CFA" w:rsidRDefault="003B7CFA" w:rsidP="0069648A">
      <w:pPr>
        <w:ind w:firstLine="0"/>
        <w:rPr>
          <w:rFonts w:cstheme="minorHAnsi"/>
          <w:lang w:bidi="fa-IR"/>
        </w:rPr>
      </w:pPr>
    </w:p>
    <w:p w14:paraId="68A25A28" w14:textId="77777777" w:rsidR="003B7CFA" w:rsidRPr="00F00C70" w:rsidRDefault="003B7CFA" w:rsidP="003B7CFA">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1F836417" w14:textId="77777777" w:rsidR="003B7CFA" w:rsidRDefault="003B7CFA" w:rsidP="0069648A">
      <w:pPr>
        <w:ind w:firstLine="0"/>
        <w:rPr>
          <w:rFonts w:cstheme="minorHAnsi"/>
          <w:lang w:bidi="fa-IR"/>
        </w:rPr>
      </w:pPr>
    </w:p>
    <w:p w14:paraId="089CBE1A" w14:textId="0BA8F90A" w:rsidR="003B7CFA" w:rsidRPr="003B7CFA" w:rsidRDefault="003B7CFA" w:rsidP="003B7CFA">
      <w:pPr>
        <w:ind w:firstLine="0"/>
        <w:rPr>
          <w:rFonts w:cstheme="minorHAnsi"/>
          <w:lang w:val="fr-BE" w:bidi="fa-IR"/>
        </w:rPr>
      </w:pPr>
      <w:r w:rsidRPr="003B7CFA">
        <w:rPr>
          <w:rFonts w:cstheme="minorHAnsi"/>
          <w:lang w:val="fr-BE" w:bidi="fa-IR"/>
        </w:rPr>
        <w:t xml:space="preserve">Les versets 1 à 10 indiquent à qui appartient le butin acquis par traité et sans combat par les musulmans et font des éloges aux </w:t>
      </w:r>
      <w:proofErr w:type="spellStart"/>
      <w:r w:rsidRPr="003B7CFA">
        <w:rPr>
          <w:rFonts w:cstheme="minorHAnsi"/>
          <w:lang w:val="fr-FR"/>
        </w:rPr>
        <w:t>ansars</w:t>
      </w:r>
      <w:proofErr w:type="spellEnd"/>
      <w:r w:rsidR="002D6B60">
        <w:rPr>
          <w:rStyle w:val="Appelnotedebasdep"/>
          <w:rFonts w:cstheme="minorHAnsi"/>
          <w:lang w:val="fr-FR"/>
        </w:rPr>
        <w:footnoteReference w:id="1"/>
      </w:r>
      <w:r w:rsidRPr="003B7CFA">
        <w:rPr>
          <w:rFonts w:cstheme="minorHAnsi"/>
          <w:lang w:val="fr-FR"/>
        </w:rPr>
        <w:t xml:space="preserve"> </w:t>
      </w:r>
      <w:r w:rsidR="00214325">
        <w:rPr>
          <w:rFonts w:cstheme="minorHAnsi"/>
          <w:lang w:val="fr-BE" w:bidi="fa-IR"/>
        </w:rPr>
        <w:t xml:space="preserve">pour leur </w:t>
      </w:r>
      <w:r w:rsidR="00537378">
        <w:rPr>
          <w:rFonts w:cstheme="minorHAnsi"/>
          <w:lang w:val="fr-BE" w:bidi="fa-IR"/>
        </w:rPr>
        <w:t>attitude exemplaire</w:t>
      </w:r>
      <w:r w:rsidR="00214325">
        <w:rPr>
          <w:rFonts w:cstheme="minorHAnsi"/>
          <w:lang w:val="fr-BE" w:bidi="fa-IR"/>
        </w:rPr>
        <w:t xml:space="preserve"> </w:t>
      </w:r>
      <w:r w:rsidRPr="003B7CFA">
        <w:rPr>
          <w:rFonts w:cstheme="minorHAnsi"/>
          <w:lang w:val="fr-BE" w:bidi="fa-IR"/>
        </w:rPr>
        <w:t>et par</w:t>
      </w:r>
      <w:r w:rsidR="00214325">
        <w:rPr>
          <w:rFonts w:cstheme="minorHAnsi"/>
          <w:lang w:val="fr-BE" w:bidi="fa-IR"/>
        </w:rPr>
        <w:t xml:space="preserve">ce qu’ils n’attendaient rien des </w:t>
      </w:r>
      <w:r w:rsidRPr="003B7CFA">
        <w:rPr>
          <w:rFonts w:cstheme="minorHAnsi"/>
          <w:lang w:val="fr-BE" w:bidi="fa-IR"/>
        </w:rPr>
        <w:t>biens qui ont été répartis entre les émigrants (</w:t>
      </w:r>
      <w:proofErr w:type="spellStart"/>
      <w:r w:rsidRPr="003B7CFA">
        <w:rPr>
          <w:rFonts w:cstheme="minorHAnsi"/>
          <w:lang w:val="fr-FR"/>
        </w:rPr>
        <w:t>m</w:t>
      </w:r>
      <w:r w:rsidR="002D6B60">
        <w:rPr>
          <w:rFonts w:cstheme="minorHAnsi"/>
          <w:lang w:val="fr-FR"/>
        </w:rPr>
        <w:t>o</w:t>
      </w:r>
      <w:r w:rsidRPr="003B7CFA">
        <w:rPr>
          <w:rFonts w:cstheme="minorHAnsi"/>
          <w:lang w:val="fr-FR"/>
        </w:rPr>
        <w:t>uha</w:t>
      </w:r>
      <w:r w:rsidR="002D6B60">
        <w:rPr>
          <w:rFonts w:cstheme="minorHAnsi"/>
          <w:lang w:val="fr-FR"/>
        </w:rPr>
        <w:t>d</w:t>
      </w:r>
      <w:r w:rsidRPr="003B7CFA">
        <w:rPr>
          <w:rFonts w:cstheme="minorHAnsi"/>
          <w:lang w:val="fr-FR"/>
        </w:rPr>
        <w:t>jiroun</w:t>
      </w:r>
      <w:r w:rsidR="002D6B60">
        <w:rPr>
          <w:rFonts w:cstheme="minorHAnsi"/>
          <w:lang w:val="fr-FR"/>
        </w:rPr>
        <w:t>e</w:t>
      </w:r>
      <w:proofErr w:type="spellEnd"/>
      <w:r w:rsidR="002D6B60">
        <w:rPr>
          <w:rStyle w:val="Appelnotedebasdep"/>
          <w:rFonts w:cstheme="minorHAnsi"/>
          <w:lang w:val="fr-FR"/>
        </w:rPr>
        <w:footnoteReference w:id="2"/>
      </w:r>
      <w:r w:rsidRPr="003B7CFA">
        <w:rPr>
          <w:rFonts w:cstheme="minorHAnsi"/>
          <w:lang w:val="fr-FR"/>
        </w:rPr>
        <w:t>)</w:t>
      </w:r>
      <w:r w:rsidRPr="003B7CFA">
        <w:rPr>
          <w:rFonts w:cstheme="minorHAnsi"/>
          <w:lang w:val="fr-BE" w:bidi="fa-IR"/>
        </w:rPr>
        <w:t> ;</w:t>
      </w:r>
    </w:p>
    <w:p w14:paraId="0035ABE3" w14:textId="4F27BD6C" w:rsidR="003B7CFA" w:rsidRPr="003B7CFA" w:rsidRDefault="003B7CFA" w:rsidP="003B7CFA">
      <w:pPr>
        <w:ind w:firstLine="0"/>
        <w:rPr>
          <w:rFonts w:cstheme="minorHAnsi"/>
          <w:lang w:val="fr-BE" w:bidi="fa-IR"/>
        </w:rPr>
      </w:pPr>
      <w:r w:rsidRPr="003B7CFA">
        <w:rPr>
          <w:rFonts w:cstheme="minorHAnsi"/>
          <w:lang w:val="fr-BE" w:bidi="fa-IR"/>
        </w:rPr>
        <w:t>Les versets 11 à 17 font allusion aux hypocrites et aux promesses qu'ils ont fai</w:t>
      </w:r>
      <w:r w:rsidR="00214325">
        <w:rPr>
          <w:rFonts w:cstheme="minorHAnsi"/>
          <w:lang w:val="fr-BE" w:bidi="fa-IR"/>
        </w:rPr>
        <w:t xml:space="preserve">tes aux habitants de Banu Nadir de les </w:t>
      </w:r>
      <w:r w:rsidRPr="003B7CFA">
        <w:rPr>
          <w:rFonts w:cstheme="minorHAnsi"/>
          <w:lang w:val="fr-BE" w:bidi="fa-IR"/>
        </w:rPr>
        <w:t xml:space="preserve">soutenir dans la bataille contre les musulmans et </w:t>
      </w:r>
      <w:r w:rsidR="00214325">
        <w:rPr>
          <w:rFonts w:cstheme="minorHAnsi"/>
          <w:lang w:val="fr-BE" w:bidi="fa-IR"/>
        </w:rPr>
        <w:t xml:space="preserve">de </w:t>
      </w:r>
      <w:r w:rsidRPr="003B7CFA">
        <w:rPr>
          <w:rFonts w:cstheme="minorHAnsi"/>
          <w:lang w:val="fr-BE" w:bidi="fa-IR"/>
        </w:rPr>
        <w:t>rester avec eux jusqu’au</w:t>
      </w:r>
      <w:r w:rsidR="00214325">
        <w:rPr>
          <w:rFonts w:cstheme="minorHAnsi"/>
          <w:lang w:val="fr-BE" w:bidi="fa-IR"/>
        </w:rPr>
        <w:t xml:space="preserve"> bout, mais ils n’ont pas tenu </w:t>
      </w:r>
      <w:r w:rsidRPr="003B7CFA">
        <w:rPr>
          <w:rFonts w:cstheme="minorHAnsi"/>
          <w:lang w:val="fr-BE" w:bidi="fa-IR"/>
        </w:rPr>
        <w:t xml:space="preserve">leurs promesses ; </w:t>
      </w:r>
    </w:p>
    <w:p w14:paraId="260FDF09" w14:textId="300E2EA2" w:rsidR="003B7CFA" w:rsidRPr="003B7CFA" w:rsidRDefault="003B7CFA" w:rsidP="003B7CFA">
      <w:pPr>
        <w:ind w:firstLine="0"/>
        <w:rPr>
          <w:rFonts w:cstheme="minorHAnsi"/>
          <w:lang w:val="fr-BE" w:bidi="fa-IR"/>
        </w:rPr>
      </w:pPr>
      <w:r w:rsidRPr="003B7CFA">
        <w:rPr>
          <w:rFonts w:cstheme="minorHAnsi"/>
          <w:lang w:val="fr-BE" w:bidi="fa-IR"/>
        </w:rPr>
        <w:t>Les versets 18 à 24 sont une conclusion des versets précédents qui exhortent les gens à croire en Dieu et à accomplir de bonnes actions, car l’adoration et la louange de Dieu sont le seul moyen qui mène à la perfection.</w:t>
      </w:r>
      <w:r w:rsidR="00822ED7">
        <w:rPr>
          <w:rStyle w:val="Appelnotedebasdep"/>
          <w:rFonts w:cstheme="minorHAnsi"/>
          <w:lang w:val="fr-BE" w:bidi="fa-IR"/>
        </w:rPr>
        <w:footnoteReference w:id="3"/>
      </w:r>
    </w:p>
    <w:p w14:paraId="37239C43" w14:textId="77777777" w:rsidR="003B7CFA" w:rsidRDefault="003B7CFA" w:rsidP="0069648A">
      <w:pPr>
        <w:ind w:firstLine="0"/>
        <w:rPr>
          <w:rFonts w:cstheme="minorHAnsi"/>
          <w:lang w:bidi="fa-IR"/>
        </w:rPr>
      </w:pPr>
    </w:p>
    <w:p w14:paraId="17F75469" w14:textId="77777777" w:rsidR="002D6B60" w:rsidRDefault="002D6B60" w:rsidP="0069648A">
      <w:pPr>
        <w:ind w:firstLine="0"/>
        <w:rPr>
          <w:rFonts w:cstheme="minorHAnsi"/>
          <w:lang w:bidi="fa-IR"/>
        </w:rPr>
      </w:pPr>
    </w:p>
    <w:p w14:paraId="58324FFE" w14:textId="77777777" w:rsidR="00D44A0E" w:rsidRDefault="00D44A0E" w:rsidP="0069648A">
      <w:pPr>
        <w:ind w:firstLine="0"/>
        <w:rPr>
          <w:rFonts w:cstheme="minorHAnsi"/>
          <w:lang w:bidi="fa-IR"/>
        </w:rPr>
      </w:pPr>
    </w:p>
    <w:p w14:paraId="54E250B5" w14:textId="5B65C7E1" w:rsidR="0069648A" w:rsidRPr="00102B16" w:rsidRDefault="003B7CFA" w:rsidP="0069648A">
      <w:pPr>
        <w:ind w:firstLine="0"/>
        <w:rPr>
          <w:rFonts w:cstheme="minorHAnsi"/>
          <w:b/>
          <w:bCs/>
          <w:sz w:val="20"/>
          <w:szCs w:val="20"/>
          <w:lang w:val="fr-FR" w:bidi="fa-IR"/>
        </w:rPr>
      </w:pPr>
      <w:r w:rsidRPr="00102B16">
        <w:rPr>
          <w:rFonts w:cstheme="minorHAnsi"/>
          <w:b/>
          <w:bCs/>
          <w:sz w:val="20"/>
          <w:szCs w:val="20"/>
          <w:lang w:val="fr-FR" w:bidi="fa-IR"/>
        </w:rPr>
        <w:t>b</w:t>
      </w:r>
      <w:r w:rsidR="0069648A" w:rsidRPr="00102B16">
        <w:rPr>
          <w:rFonts w:cstheme="minorHAnsi"/>
          <w:b/>
          <w:bCs/>
          <w:sz w:val="20"/>
          <w:szCs w:val="20"/>
          <w:lang w:val="fr-FR" w:bidi="fa-IR"/>
        </w:rPr>
        <w:t>) Aperçu du contenu de la sourate</w:t>
      </w:r>
    </w:p>
    <w:p w14:paraId="093F1609" w14:textId="77777777" w:rsidR="0069648A" w:rsidRPr="0069648A" w:rsidRDefault="0069648A" w:rsidP="0069648A">
      <w:pPr>
        <w:ind w:firstLine="0"/>
        <w:rPr>
          <w:rFonts w:cstheme="minorHAnsi"/>
          <w:b/>
          <w:bCs/>
          <w:lang w:val="fr-FR" w:bidi="fa-IR"/>
        </w:rPr>
      </w:pPr>
    </w:p>
    <w:p w14:paraId="543D086C" w14:textId="61A2C881" w:rsidR="0069648A" w:rsidRPr="0069648A" w:rsidRDefault="0069648A" w:rsidP="0069648A">
      <w:pPr>
        <w:ind w:firstLine="0"/>
        <w:rPr>
          <w:rFonts w:cstheme="minorHAnsi"/>
          <w:lang w:val="fr-RE" w:bidi="fa-IR"/>
        </w:rPr>
      </w:pPr>
      <w:r w:rsidRPr="0069648A">
        <w:rPr>
          <w:rFonts w:cstheme="minorHAnsi"/>
          <w:lang w:val="fr-RE" w:bidi="fa-IR"/>
        </w:rPr>
        <w:t xml:space="preserve">La sourate commence par informer que tout ce qui est dans les cieux et sur la terre glorifie Allah qui est au-dessus de tout ce qui ne convient pas à Sa majesté. Ensuite, la sourate évoque la bataille entre les musulmans et les juifs en divulguant la collaboration des hypocrites avec les juifs. Puis la sourate en vient à rappeler aux croyants qu'ils doivent craindre Allah et œuvrer pour l'avenir proche. Elle leur demande de </w:t>
      </w:r>
      <w:r w:rsidRPr="0069648A">
        <w:rPr>
          <w:rFonts w:cstheme="minorHAnsi"/>
          <w:lang w:val="fr-RE" w:bidi="fa-IR"/>
        </w:rPr>
        <w:lastRenderedPageBreak/>
        <w:t>ne pas être semblables à ceux qui se sont détournés d'Allah si bien qu'Il les a rendus oublieux d'eux-mêmes. Elle se termine en expliquant la digne valeur du Coran et sa grande influence, car Celui qui l'a révélé est Allah. Il n'y a nulle autre divinité que Lui. Il est qualifié des plus beaux attributs.</w:t>
      </w:r>
      <w:r w:rsidR="00822ED7">
        <w:rPr>
          <w:rStyle w:val="Appelnotedebasdep"/>
          <w:rFonts w:cstheme="minorHAnsi"/>
          <w:lang w:val="fr-RE" w:bidi="fa-IR"/>
        </w:rPr>
        <w:footnoteReference w:id="4"/>
      </w:r>
    </w:p>
    <w:p w14:paraId="4478F711" w14:textId="77777777" w:rsidR="0069648A" w:rsidRPr="0069648A" w:rsidRDefault="0069648A" w:rsidP="0069648A">
      <w:pPr>
        <w:ind w:firstLine="0"/>
        <w:rPr>
          <w:rFonts w:cstheme="minorHAnsi"/>
          <w:b/>
          <w:bCs/>
          <w:lang w:val="fr-FR" w:bidi="fa-IR"/>
        </w:rPr>
      </w:pPr>
    </w:p>
    <w:p w14:paraId="14F2F30C" w14:textId="77777777" w:rsidR="0069648A" w:rsidRDefault="0069648A" w:rsidP="0069648A">
      <w:pPr>
        <w:ind w:firstLine="0"/>
        <w:rPr>
          <w:rFonts w:cstheme="minorHAnsi"/>
          <w:b/>
          <w:bCs/>
          <w:lang w:val="fr-FR" w:bidi="fa-IR"/>
        </w:rPr>
      </w:pPr>
    </w:p>
    <w:p w14:paraId="446242B3" w14:textId="77777777" w:rsidR="003B7CFA" w:rsidRDefault="003B7CFA" w:rsidP="0069648A">
      <w:pPr>
        <w:ind w:firstLine="0"/>
        <w:rPr>
          <w:rFonts w:cstheme="minorHAnsi"/>
          <w:b/>
          <w:bCs/>
          <w:lang w:val="fr-FR" w:bidi="fa-IR"/>
        </w:rPr>
      </w:pPr>
    </w:p>
    <w:p w14:paraId="55CE8685" w14:textId="77777777" w:rsidR="003B7CFA" w:rsidRPr="0069648A" w:rsidRDefault="003B7CFA" w:rsidP="0069648A">
      <w:pPr>
        <w:ind w:firstLine="0"/>
        <w:rPr>
          <w:rFonts w:cstheme="minorHAnsi"/>
          <w:b/>
          <w:bCs/>
          <w:lang w:val="fr-FR" w:bidi="fa-IR"/>
        </w:rPr>
      </w:pPr>
    </w:p>
    <w:p w14:paraId="4762D944" w14:textId="24AF9A7E" w:rsidR="0069648A" w:rsidRPr="00102B16" w:rsidRDefault="003B7CFA" w:rsidP="0069648A">
      <w:pPr>
        <w:ind w:firstLine="0"/>
        <w:rPr>
          <w:rFonts w:cstheme="minorHAnsi"/>
          <w:b/>
          <w:bCs/>
          <w:sz w:val="20"/>
          <w:szCs w:val="20"/>
          <w:lang w:val="fr-FR" w:bidi="fa-IR"/>
        </w:rPr>
      </w:pPr>
      <w:r w:rsidRPr="00102B16">
        <w:rPr>
          <w:rFonts w:cstheme="minorHAnsi"/>
          <w:b/>
          <w:bCs/>
          <w:sz w:val="20"/>
          <w:szCs w:val="20"/>
          <w:lang w:val="fr-FR" w:bidi="fa-IR"/>
        </w:rPr>
        <w:t>c</w:t>
      </w:r>
      <w:r w:rsidR="0069648A" w:rsidRPr="00102B16">
        <w:rPr>
          <w:rFonts w:cstheme="minorHAnsi"/>
          <w:b/>
          <w:bCs/>
          <w:sz w:val="20"/>
          <w:szCs w:val="20"/>
          <w:lang w:val="fr-FR" w:bidi="fa-IR"/>
        </w:rPr>
        <w:t>) Bienfaits de la récitation</w:t>
      </w:r>
    </w:p>
    <w:p w14:paraId="3635F19A" w14:textId="77777777" w:rsidR="0069648A" w:rsidRPr="0069648A" w:rsidRDefault="0069648A" w:rsidP="0069648A">
      <w:pPr>
        <w:ind w:firstLine="0"/>
        <w:rPr>
          <w:rFonts w:cstheme="minorHAnsi"/>
          <w:lang w:val="fr-RE" w:bidi="fa-IR"/>
        </w:rPr>
      </w:pPr>
    </w:p>
    <w:p w14:paraId="7C295FA8" w14:textId="4065B4B3" w:rsidR="0069648A" w:rsidRPr="00877E3E" w:rsidRDefault="0069648A" w:rsidP="00877E3E">
      <w:pPr>
        <w:ind w:firstLine="0"/>
        <w:rPr>
          <w:rFonts w:cstheme="minorHAnsi"/>
          <w:lang w:val="fr-RE" w:bidi="fa-IR"/>
        </w:rPr>
      </w:pPr>
      <w:r w:rsidRPr="00D21CA2">
        <w:rPr>
          <w:rFonts w:cstheme="minorHAnsi"/>
          <w:lang w:val="fr-FR" w:bidi="fa-IR"/>
        </w:rPr>
        <w:t xml:space="preserve">Le Saint Prophète (s) a dit : « Celui qui récite </w:t>
      </w:r>
      <w:r w:rsidRPr="00D21CA2">
        <w:rPr>
          <w:rFonts w:cstheme="minorHAnsi"/>
          <w:lang w:val="fr-RE" w:bidi="fa-IR"/>
        </w:rPr>
        <w:t>cette sourate, il lui sera envoyé des salutations depuis le Paradis et l’Enfer, les anges, les cieux, la terre, les arbres, les oiseaux, le soleil et la lune et ceux-ci prieront pour le pardon de ses péchés ».</w:t>
      </w:r>
      <w:r w:rsidRPr="00D21CA2">
        <w:rPr>
          <w:rFonts w:cstheme="minorHAnsi"/>
          <w:vertAlign w:val="superscript"/>
          <w:lang w:val="en-US" w:bidi="fa-IR"/>
        </w:rPr>
        <w:footnoteReference w:id="5"/>
      </w:r>
    </w:p>
    <w:p w14:paraId="5A47B22E" w14:textId="77777777" w:rsidR="0069648A" w:rsidRPr="0069648A" w:rsidRDefault="0069648A" w:rsidP="0069648A">
      <w:pPr>
        <w:ind w:firstLine="0"/>
        <w:rPr>
          <w:rFonts w:cstheme="minorHAnsi"/>
          <w:lang w:val="fr-RE" w:bidi="fa-IR"/>
        </w:rPr>
      </w:pPr>
      <w:r w:rsidRPr="0069648A">
        <w:rPr>
          <w:rFonts w:cstheme="minorHAnsi"/>
          <w:lang w:val="fr-FR" w:bidi="fa-IR"/>
        </w:rPr>
        <w:t>Selon un récit de l’Imam as-</w:t>
      </w:r>
      <w:proofErr w:type="spellStart"/>
      <w:r w:rsidRPr="0069648A">
        <w:rPr>
          <w:rFonts w:cstheme="minorHAnsi"/>
          <w:lang w:val="fr-FR" w:bidi="fa-IR"/>
        </w:rPr>
        <w:t>Sàdiq</w:t>
      </w:r>
      <w:proofErr w:type="spellEnd"/>
      <w:r w:rsidRPr="0069648A">
        <w:rPr>
          <w:rFonts w:cstheme="minorHAnsi"/>
          <w:lang w:val="fr-FR" w:bidi="fa-IR"/>
        </w:rPr>
        <w:t xml:space="preserve"> (a), celui qui récite cette sourate au moment du coucher du soleil, Dieu enverra les anges pour protéger sa maison.</w:t>
      </w:r>
      <w:r w:rsidRPr="0069648A">
        <w:rPr>
          <w:rFonts w:cstheme="minorHAnsi"/>
          <w:vertAlign w:val="superscript"/>
          <w:lang w:val="en-US" w:bidi="fa-IR"/>
        </w:rPr>
        <w:footnoteReference w:id="6"/>
      </w:r>
    </w:p>
    <w:p w14:paraId="0B8B7C2F" w14:textId="77777777" w:rsidR="0069648A" w:rsidRPr="0069648A" w:rsidRDefault="0069648A" w:rsidP="0069648A">
      <w:pPr>
        <w:ind w:firstLine="0"/>
        <w:rPr>
          <w:rFonts w:cstheme="minorHAnsi"/>
          <w:b/>
          <w:bCs/>
          <w:lang w:val="fr-FR" w:bidi="fa-IR"/>
        </w:rPr>
      </w:pPr>
    </w:p>
    <w:p w14:paraId="0127D904" w14:textId="77777777" w:rsidR="0069648A" w:rsidRPr="0069648A" w:rsidRDefault="0069648A" w:rsidP="0069648A">
      <w:pPr>
        <w:ind w:firstLine="0"/>
        <w:rPr>
          <w:rFonts w:cstheme="minorHAnsi"/>
          <w:b/>
          <w:bCs/>
          <w:lang w:val="fr-FR" w:bidi="fa-IR"/>
        </w:rPr>
      </w:pPr>
    </w:p>
    <w:p w14:paraId="70BD1BEF" w14:textId="77777777" w:rsidR="0069648A" w:rsidRPr="0069648A" w:rsidRDefault="0069648A" w:rsidP="0069648A">
      <w:pPr>
        <w:ind w:firstLine="0"/>
        <w:rPr>
          <w:rFonts w:cstheme="minorHAnsi"/>
          <w:b/>
          <w:bCs/>
          <w:lang w:val="fr-FR" w:bidi="fa-IR"/>
        </w:rPr>
      </w:pPr>
    </w:p>
    <w:p w14:paraId="7CF1DB06" w14:textId="77777777" w:rsidR="0069648A" w:rsidRPr="0069648A" w:rsidRDefault="0069648A" w:rsidP="0069648A">
      <w:pPr>
        <w:ind w:firstLine="0"/>
        <w:rPr>
          <w:rFonts w:cstheme="minorHAnsi"/>
          <w:b/>
          <w:bCs/>
          <w:lang w:val="fr-FR" w:bidi="fa-IR"/>
        </w:rPr>
      </w:pPr>
    </w:p>
    <w:p w14:paraId="656C711C" w14:textId="7F5EE6FC" w:rsidR="0069648A" w:rsidRPr="00102B16" w:rsidRDefault="003B7CFA" w:rsidP="0069648A">
      <w:pPr>
        <w:ind w:firstLine="0"/>
        <w:rPr>
          <w:rFonts w:cstheme="minorHAnsi"/>
          <w:b/>
          <w:bCs/>
          <w:sz w:val="20"/>
          <w:szCs w:val="20"/>
          <w:lang w:val="fr-FR" w:bidi="fa-IR"/>
        </w:rPr>
      </w:pPr>
      <w:r w:rsidRPr="00102B16">
        <w:rPr>
          <w:rFonts w:cstheme="minorHAnsi"/>
          <w:b/>
          <w:bCs/>
          <w:sz w:val="20"/>
          <w:szCs w:val="20"/>
          <w:lang w:val="fr-FR" w:bidi="fa-IR"/>
        </w:rPr>
        <w:t>d</w:t>
      </w:r>
      <w:r w:rsidR="0069648A" w:rsidRPr="00102B16">
        <w:rPr>
          <w:rFonts w:cstheme="minorHAnsi"/>
          <w:b/>
          <w:bCs/>
          <w:sz w:val="20"/>
          <w:szCs w:val="20"/>
          <w:lang w:val="fr-FR" w:bidi="fa-IR"/>
        </w:rPr>
        <w:t>) Exégèse et commentaire de la sourate</w:t>
      </w:r>
    </w:p>
    <w:p w14:paraId="0C3C29CC" w14:textId="77777777" w:rsidR="0069648A" w:rsidRDefault="0069648A" w:rsidP="0069648A">
      <w:pPr>
        <w:ind w:firstLine="0"/>
        <w:rPr>
          <w:rFonts w:cstheme="minorHAnsi"/>
          <w:b/>
          <w:bCs/>
          <w:lang w:val="fr-FR" w:bidi="fa-IR"/>
        </w:rPr>
      </w:pPr>
    </w:p>
    <w:p w14:paraId="2CDDB639" w14:textId="77777777" w:rsidR="00D93DBA" w:rsidRDefault="00D93DBA" w:rsidP="0069648A">
      <w:pPr>
        <w:ind w:firstLine="0"/>
        <w:rPr>
          <w:rFonts w:cstheme="minorHAnsi"/>
          <w:b/>
          <w:bCs/>
          <w:lang w:val="fr-FR" w:bidi="fa-IR"/>
        </w:rPr>
      </w:pPr>
    </w:p>
    <w:p w14:paraId="66D0AB2F" w14:textId="77777777" w:rsidR="00D93DBA" w:rsidRDefault="00D93DBA" w:rsidP="00D93DBA">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4E14F5DD" w14:textId="77777777" w:rsidR="00D93DBA" w:rsidRPr="0069648A" w:rsidRDefault="00D93DBA" w:rsidP="00D93DBA">
      <w:pPr>
        <w:ind w:firstLine="0"/>
        <w:jc w:val="right"/>
        <w:rPr>
          <w:rFonts w:cstheme="minorHAnsi"/>
          <w:b/>
          <w:bCs/>
          <w:lang w:val="fr-FR" w:bidi="fa-IR"/>
        </w:rPr>
      </w:pPr>
    </w:p>
    <w:p w14:paraId="0625B6B2" w14:textId="77777777" w:rsidR="0080315A" w:rsidRDefault="0080315A" w:rsidP="0080315A">
      <w:pPr>
        <w:ind w:firstLine="0"/>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26C5EE07" w14:textId="77777777" w:rsidR="0069648A" w:rsidRDefault="0069648A" w:rsidP="0069648A">
      <w:pPr>
        <w:ind w:firstLine="0"/>
        <w:rPr>
          <w:rFonts w:cstheme="minorHAnsi"/>
          <w:lang w:bidi="fa-IR"/>
        </w:rPr>
      </w:pPr>
    </w:p>
    <w:p w14:paraId="611EFF9D" w14:textId="77777777" w:rsidR="00591ED3" w:rsidRDefault="00591ED3" w:rsidP="0069648A">
      <w:pPr>
        <w:ind w:firstLine="0"/>
        <w:rPr>
          <w:rFonts w:cstheme="minorHAnsi"/>
          <w:lang w:bidi="fa-IR"/>
        </w:rPr>
      </w:pPr>
    </w:p>
    <w:p w14:paraId="431EAFF6" w14:textId="77777777" w:rsidR="00591ED3" w:rsidRDefault="00591ED3" w:rsidP="0069648A">
      <w:pPr>
        <w:ind w:firstLine="0"/>
        <w:rPr>
          <w:rFonts w:cstheme="minorHAnsi"/>
          <w:lang w:bidi="fa-IR"/>
        </w:rPr>
      </w:pPr>
    </w:p>
    <w:p w14:paraId="4659BECA" w14:textId="33CDC0DB" w:rsidR="00591ED3" w:rsidRDefault="00591ED3" w:rsidP="00591ED3">
      <w:pPr>
        <w:ind w:firstLine="0"/>
        <w:jc w:val="right"/>
        <w:rPr>
          <w:rFonts w:cstheme="minorHAnsi"/>
          <w:lang w:bidi="fa-IR"/>
        </w:rPr>
      </w:pPr>
      <w:r w:rsidRPr="00F73FDB">
        <w:rPr>
          <w:rFonts w:cs="KFGQPC Uthmanic Script HAFS"/>
          <w:color w:val="000000"/>
          <w:sz w:val="36"/>
          <w:szCs w:val="36"/>
          <w:shd w:val="clear" w:color="auto" w:fill="FFFFFF"/>
          <w:rtl/>
        </w:rPr>
        <w:lastRenderedPageBreak/>
        <w:t xml:space="preserve">سَبَّحَ لِلَّهِ مَا فِي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لسَّمَٰوَٰتِ</w:t>
      </w:r>
      <w:proofErr w:type="spellEnd"/>
      <w:r w:rsidRPr="00F73FDB">
        <w:rPr>
          <w:rFonts w:cs="KFGQPC Uthmanic Script HAFS"/>
          <w:color w:val="000000"/>
          <w:sz w:val="36"/>
          <w:szCs w:val="36"/>
          <w:shd w:val="clear" w:color="auto" w:fill="FFFFFF"/>
          <w:rtl/>
        </w:rPr>
        <w:t xml:space="preserve"> وَمَا فِي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لۡأَرۡضِۖ</w:t>
      </w:r>
      <w:proofErr w:type="spellEnd"/>
      <w:r w:rsidRPr="00F73FDB">
        <w:rPr>
          <w:rFonts w:cs="KFGQPC Uthmanic Script HAFS"/>
          <w:color w:val="000000"/>
          <w:sz w:val="36"/>
          <w:szCs w:val="36"/>
          <w:shd w:val="clear" w:color="auto" w:fill="FFFFFF"/>
          <w:rtl/>
        </w:rPr>
        <w:t xml:space="preserve"> وَهُوَ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لۡعَزِيزُ</w:t>
      </w:r>
      <w:proofErr w:type="spellEnd"/>
      <w:r w:rsidRPr="00F73FDB">
        <w:rPr>
          <w:rFonts w:cs="KFGQPC Uthmanic Script HAFS"/>
          <w:color w:val="000000"/>
          <w:sz w:val="36"/>
          <w:szCs w:val="36"/>
          <w:shd w:val="clear" w:color="auto" w:fill="FFFFFF"/>
          <w:rtl/>
        </w:rPr>
        <w:t xml:space="preserve"> </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لۡحَكِيمُ</w:t>
      </w:r>
      <w:r w:rsidRPr="00F73FDB">
        <w:rPr>
          <w:rFonts w:cs="KFGQPC Uthmanic Script HAFS"/>
          <w:color w:val="000000"/>
          <w:sz w:val="36"/>
          <w:szCs w:val="36"/>
          <w:shd w:val="clear" w:color="auto" w:fill="FFFFFF"/>
          <w:rtl/>
        </w:rPr>
        <w:t>١</w:t>
      </w:r>
    </w:p>
    <w:p w14:paraId="22CD6E16" w14:textId="77777777" w:rsidR="00591ED3" w:rsidRDefault="00591ED3" w:rsidP="0069648A">
      <w:pPr>
        <w:ind w:firstLine="0"/>
        <w:rPr>
          <w:rFonts w:cstheme="minorHAnsi"/>
          <w:lang w:bidi="fa-IR"/>
        </w:rPr>
      </w:pPr>
    </w:p>
    <w:p w14:paraId="631062E7" w14:textId="3334CEB6" w:rsidR="004D6D27" w:rsidRPr="00C36621" w:rsidRDefault="00C36621" w:rsidP="00C36621">
      <w:pPr>
        <w:ind w:firstLine="0"/>
        <w:rPr>
          <w:rFonts w:cstheme="minorHAnsi"/>
          <w:b/>
          <w:bCs/>
          <w:i/>
          <w:iCs/>
          <w:sz w:val="20"/>
          <w:szCs w:val="20"/>
          <w:lang w:bidi="fa-IR"/>
        </w:rPr>
      </w:pPr>
      <w:r w:rsidRPr="00C36621">
        <w:rPr>
          <w:rFonts w:cstheme="minorHAnsi"/>
          <w:b/>
          <w:bCs/>
          <w:i/>
          <w:iCs/>
          <w:sz w:val="20"/>
          <w:szCs w:val="20"/>
          <w:lang w:bidi="fa-IR"/>
        </w:rPr>
        <w:t>1-</w:t>
      </w:r>
      <w:r>
        <w:rPr>
          <w:rFonts w:cstheme="minorHAnsi"/>
          <w:b/>
          <w:bCs/>
          <w:i/>
          <w:iCs/>
          <w:sz w:val="20"/>
          <w:szCs w:val="20"/>
          <w:lang w:bidi="fa-IR"/>
        </w:rPr>
        <w:t xml:space="preserve"> </w:t>
      </w:r>
      <w:r w:rsidR="00C81C88" w:rsidRPr="00C36621">
        <w:rPr>
          <w:rFonts w:cstheme="minorHAnsi"/>
          <w:b/>
          <w:bCs/>
          <w:i/>
          <w:iCs/>
          <w:sz w:val="20"/>
          <w:szCs w:val="20"/>
          <w:lang w:bidi="fa-IR"/>
        </w:rPr>
        <w:t>Ce qui est dans les cieux et ce qui est sur la terre glorifient Allah, et Il est le Puissant, le Sage.</w:t>
      </w:r>
    </w:p>
    <w:p w14:paraId="25075CE7" w14:textId="77777777" w:rsidR="00C36621" w:rsidRPr="00C36621" w:rsidRDefault="00C36621" w:rsidP="00C36621">
      <w:pPr>
        <w:ind w:firstLine="0"/>
        <w:rPr>
          <w:lang w:bidi="fa-IR"/>
        </w:rPr>
      </w:pPr>
    </w:p>
    <w:p w14:paraId="6133A77F" w14:textId="6C66B871" w:rsidR="0069648A" w:rsidRDefault="00C81C88" w:rsidP="003B7CFA">
      <w:pPr>
        <w:tabs>
          <w:tab w:val="left" w:pos="1080"/>
        </w:tabs>
        <w:ind w:firstLine="0"/>
        <w:rPr>
          <w:rFonts w:cstheme="minorHAnsi"/>
          <w:lang w:bidi="fa-IR"/>
        </w:rPr>
      </w:pPr>
      <w:r w:rsidRPr="0069648A">
        <w:rPr>
          <w:rFonts w:cstheme="minorHAnsi"/>
          <w:lang w:bidi="fa-IR"/>
        </w:rPr>
        <w:t>Il ressort de ce verset que tout ce qui est dans les cieux et sur la terre glorifie l’Éternel. Mais la question que l'on se pose est celle de savoir en quoi consiste leur glorification</w:t>
      </w:r>
      <w:r w:rsidR="007C6791">
        <w:rPr>
          <w:rFonts w:cstheme="minorHAnsi"/>
          <w:lang w:bidi="fa-IR"/>
        </w:rPr>
        <w:t xml:space="preserve"> </w:t>
      </w:r>
      <w:r w:rsidRPr="0069648A">
        <w:rPr>
          <w:rFonts w:cstheme="minorHAnsi"/>
          <w:lang w:bidi="fa-IR"/>
        </w:rPr>
        <w:t xml:space="preserve">? Pour répondre à cette question, nous renvoyons nos lecteurs à l’exégèse de la sourate </w:t>
      </w:r>
      <w:r w:rsidR="004D6D27" w:rsidRPr="0069648A">
        <w:rPr>
          <w:rFonts w:cstheme="minorHAnsi"/>
          <w:lang w:bidi="fa-IR"/>
        </w:rPr>
        <w:t>al-</w:t>
      </w:r>
      <w:r w:rsidRPr="0069648A">
        <w:rPr>
          <w:rFonts w:cstheme="minorHAnsi"/>
          <w:lang w:bidi="fa-IR"/>
        </w:rPr>
        <w:t xml:space="preserve">Hadid, car nous avons donné les explications concernant la glorification des cieux, de la terre et de toutes les créatures du monde lors de l’exégèse du premier verset de la sourate </w:t>
      </w:r>
      <w:r w:rsidR="004D6D27" w:rsidRPr="0069648A">
        <w:rPr>
          <w:rFonts w:cstheme="minorHAnsi"/>
          <w:lang w:bidi="fa-IR"/>
        </w:rPr>
        <w:t>al-</w:t>
      </w:r>
      <w:r w:rsidRPr="0069648A">
        <w:rPr>
          <w:rFonts w:cstheme="minorHAnsi"/>
          <w:lang w:bidi="fa-IR"/>
        </w:rPr>
        <w:t>Hadid.</w:t>
      </w:r>
      <w:r w:rsidR="004D6D27" w:rsidRPr="0069648A">
        <w:rPr>
          <w:rStyle w:val="Appelnotedebasdep"/>
          <w:rFonts w:cstheme="minorHAnsi"/>
          <w:lang w:bidi="fa-IR"/>
        </w:rPr>
        <w:footnoteReference w:id="7"/>
      </w:r>
    </w:p>
    <w:p w14:paraId="2186662D" w14:textId="77777777" w:rsidR="0099290D" w:rsidRDefault="0099290D" w:rsidP="003B7CFA">
      <w:pPr>
        <w:tabs>
          <w:tab w:val="left" w:pos="1080"/>
        </w:tabs>
        <w:ind w:firstLine="0"/>
        <w:rPr>
          <w:rFonts w:cstheme="minorHAnsi"/>
          <w:lang w:bidi="fa-IR"/>
        </w:rPr>
      </w:pPr>
    </w:p>
    <w:p w14:paraId="2B207BE4" w14:textId="77777777" w:rsidR="00591ED3" w:rsidRDefault="00591ED3" w:rsidP="003B7CFA">
      <w:pPr>
        <w:tabs>
          <w:tab w:val="left" w:pos="1080"/>
        </w:tabs>
        <w:ind w:firstLine="0"/>
        <w:rPr>
          <w:rFonts w:cstheme="minorHAnsi"/>
          <w:lang w:bidi="fa-IR"/>
        </w:rPr>
      </w:pPr>
    </w:p>
    <w:p w14:paraId="0CFB1428" w14:textId="77777777" w:rsidR="00591ED3" w:rsidRDefault="00591ED3" w:rsidP="003B7CFA">
      <w:pPr>
        <w:tabs>
          <w:tab w:val="left" w:pos="1080"/>
        </w:tabs>
        <w:ind w:firstLine="0"/>
        <w:rPr>
          <w:rFonts w:cstheme="minorHAnsi"/>
          <w:lang w:bidi="fa-IR"/>
        </w:rPr>
      </w:pPr>
    </w:p>
    <w:p w14:paraId="584CE841" w14:textId="34DE816B" w:rsidR="00591ED3" w:rsidRDefault="00591ED3" w:rsidP="00591ED3">
      <w:pPr>
        <w:tabs>
          <w:tab w:val="left" w:pos="1080"/>
        </w:tabs>
        <w:ind w:firstLine="0"/>
        <w:jc w:val="right"/>
        <w:rPr>
          <w:rFonts w:cstheme="minorHAnsi"/>
          <w:lang w:bidi="fa-IR"/>
        </w:rPr>
      </w:pPr>
      <w:r w:rsidRPr="00F73FDB">
        <w:rPr>
          <w:rFonts w:cs="KFGQPC Uthmanic Script HAFS"/>
          <w:color w:val="000000"/>
          <w:sz w:val="36"/>
          <w:szCs w:val="36"/>
          <w:shd w:val="clear" w:color="auto" w:fill="FFFFFF"/>
          <w:rtl/>
        </w:rPr>
        <w:t xml:space="preserve">هُوَ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لَّذِيٓ</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أَخۡرَجَ</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لَّذِينَ</w:t>
      </w:r>
      <w:proofErr w:type="spellEnd"/>
      <w:r w:rsidRPr="00F73FDB">
        <w:rPr>
          <w:rFonts w:cs="KFGQPC Uthmanic Script HAFS"/>
          <w:color w:val="000000"/>
          <w:sz w:val="36"/>
          <w:szCs w:val="36"/>
          <w:shd w:val="clear" w:color="auto" w:fill="FFFFFF"/>
          <w:rtl/>
        </w:rPr>
        <w:t xml:space="preserve"> كَفَرُواْ </w:t>
      </w:r>
      <w:proofErr w:type="spellStart"/>
      <w:r w:rsidRPr="00F73FDB">
        <w:rPr>
          <w:rFonts w:cs="KFGQPC Uthmanic Script HAFS"/>
          <w:color w:val="000000"/>
          <w:sz w:val="36"/>
          <w:szCs w:val="36"/>
          <w:shd w:val="clear" w:color="auto" w:fill="FFFFFF"/>
          <w:rtl/>
        </w:rPr>
        <w:t>مِنۡ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أَهۡلِ</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لۡكِتَٰبِ</w:t>
      </w:r>
      <w:proofErr w:type="spellEnd"/>
      <w:r w:rsidRPr="00F73FDB">
        <w:rPr>
          <w:rFonts w:cs="KFGQPC Uthmanic Script HAFS"/>
          <w:color w:val="000000"/>
          <w:sz w:val="36"/>
          <w:szCs w:val="36"/>
          <w:shd w:val="clear" w:color="auto" w:fill="FFFFFF"/>
          <w:rtl/>
        </w:rPr>
        <w:t xml:space="preserve"> مِن </w:t>
      </w:r>
      <w:proofErr w:type="spellStart"/>
      <w:r w:rsidRPr="00F73FDB">
        <w:rPr>
          <w:rFonts w:cs="KFGQPC Uthmanic Script HAFS"/>
          <w:color w:val="000000"/>
          <w:sz w:val="36"/>
          <w:szCs w:val="36"/>
          <w:shd w:val="clear" w:color="auto" w:fill="FFFFFF"/>
          <w:rtl/>
        </w:rPr>
        <w:t>دِيَٰرِهِمۡ</w:t>
      </w:r>
      <w:proofErr w:type="spellEnd"/>
      <w:r w:rsidRPr="00F73FDB">
        <w:rPr>
          <w:rFonts w:cs="KFGQPC Uthmanic Script HAFS"/>
          <w:color w:val="000000"/>
          <w:sz w:val="36"/>
          <w:szCs w:val="36"/>
          <w:shd w:val="clear" w:color="auto" w:fill="FFFFFF"/>
          <w:rtl/>
        </w:rPr>
        <w:t xml:space="preserve"> لِأَوَّلِ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لۡحَشۡرِۚ</w:t>
      </w:r>
      <w:proofErr w:type="spellEnd"/>
      <w:r w:rsidRPr="00F73FDB">
        <w:rPr>
          <w:rFonts w:cs="KFGQPC Uthmanic Script HAFS"/>
          <w:color w:val="000000"/>
          <w:sz w:val="36"/>
          <w:szCs w:val="36"/>
          <w:shd w:val="clear" w:color="auto" w:fill="FFFFFF"/>
          <w:rtl/>
        </w:rPr>
        <w:t xml:space="preserve"> مَا </w:t>
      </w:r>
      <w:proofErr w:type="spellStart"/>
      <w:r w:rsidRPr="00F73FDB">
        <w:rPr>
          <w:rFonts w:cs="KFGQPC Uthmanic Script HAFS"/>
          <w:color w:val="000000"/>
          <w:sz w:val="36"/>
          <w:szCs w:val="36"/>
          <w:shd w:val="clear" w:color="auto" w:fill="FFFFFF"/>
          <w:rtl/>
        </w:rPr>
        <w:t>ظَنَنتُمۡ</w:t>
      </w:r>
      <w:proofErr w:type="spellEnd"/>
      <w:r w:rsidRPr="00F73FDB">
        <w:rPr>
          <w:rFonts w:cs="KFGQPC Uthmanic Script HAFS"/>
          <w:color w:val="000000"/>
          <w:sz w:val="36"/>
          <w:szCs w:val="36"/>
          <w:shd w:val="clear" w:color="auto" w:fill="FFFFFF"/>
          <w:rtl/>
        </w:rPr>
        <w:t xml:space="preserve"> أَن </w:t>
      </w:r>
      <w:proofErr w:type="spellStart"/>
      <w:r w:rsidRPr="00F73FDB">
        <w:rPr>
          <w:rFonts w:cs="KFGQPC Uthmanic Script HAFS"/>
          <w:color w:val="000000"/>
          <w:sz w:val="36"/>
          <w:szCs w:val="36"/>
          <w:shd w:val="clear" w:color="auto" w:fill="FFFFFF"/>
          <w:rtl/>
        </w:rPr>
        <w:t>يَخۡرُجُواْۖ</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وَظَنُّوٓاْ</w:t>
      </w:r>
      <w:proofErr w:type="spellEnd"/>
      <w:r w:rsidRPr="00F73FDB">
        <w:rPr>
          <w:rFonts w:cs="KFGQPC Uthmanic Script HAFS"/>
          <w:color w:val="000000"/>
          <w:sz w:val="36"/>
          <w:szCs w:val="36"/>
          <w:shd w:val="clear" w:color="auto" w:fill="FFFFFF"/>
          <w:rtl/>
        </w:rPr>
        <w:t xml:space="preserve"> أَنَّهُم </w:t>
      </w:r>
      <w:proofErr w:type="spellStart"/>
      <w:r w:rsidRPr="00F73FDB">
        <w:rPr>
          <w:rFonts w:cs="KFGQPC Uthmanic Script HAFS"/>
          <w:color w:val="000000"/>
          <w:sz w:val="36"/>
          <w:szCs w:val="36"/>
          <w:shd w:val="clear" w:color="auto" w:fill="FFFFFF"/>
          <w:rtl/>
        </w:rPr>
        <w:t>مَّانِعَتُهُمۡ</w:t>
      </w:r>
      <w:proofErr w:type="spellEnd"/>
      <w:r w:rsidRPr="00F73FDB">
        <w:rPr>
          <w:rFonts w:cs="KFGQPC Uthmanic Script HAFS"/>
          <w:color w:val="000000"/>
          <w:sz w:val="36"/>
          <w:szCs w:val="36"/>
          <w:shd w:val="clear" w:color="auto" w:fill="FFFFFF"/>
          <w:rtl/>
        </w:rPr>
        <w:t xml:space="preserve"> حُصُونُهُم مِّنَ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فَأَتَىٰهُمُ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مِنۡ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حَيۡثُ</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لَمۡ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يَحۡتَسِبُواْۖ</w:t>
      </w:r>
      <w:proofErr w:type="spellEnd"/>
      <w:r w:rsidRPr="00F73FDB">
        <w:rPr>
          <w:rFonts w:cs="KFGQPC Uthmanic Script HAFS"/>
          <w:color w:val="000000"/>
          <w:sz w:val="36"/>
          <w:szCs w:val="36"/>
          <w:shd w:val="clear" w:color="auto" w:fill="FFFFFF"/>
          <w:rtl/>
        </w:rPr>
        <w:t xml:space="preserve"> وَقَذَف</w:t>
      </w:r>
      <w:r w:rsidRPr="00F73FDB">
        <w:rPr>
          <w:rFonts w:cs="KFGQPC Uthmanic Script HAFS" w:hint="eastAsia"/>
          <w:color w:val="000000"/>
          <w:sz w:val="36"/>
          <w:szCs w:val="36"/>
          <w:shd w:val="clear" w:color="auto" w:fill="FFFFFF"/>
          <w:rtl/>
        </w:rPr>
        <w:t>َ</w:t>
      </w:r>
      <w:r w:rsidRPr="00F73FDB">
        <w:rPr>
          <w:rFonts w:cs="KFGQPC Uthmanic Script HAFS"/>
          <w:color w:val="000000"/>
          <w:sz w:val="36"/>
          <w:szCs w:val="36"/>
          <w:shd w:val="clear" w:color="auto" w:fill="FFFFFF"/>
          <w:rtl/>
        </w:rPr>
        <w:t xml:space="preserve"> فِي قُلُوبِهِمُ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لرُّعۡبَۚ</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يُخۡرِبُونَ</w:t>
      </w:r>
      <w:proofErr w:type="spellEnd"/>
      <w:r w:rsidRPr="00F73FDB">
        <w:rPr>
          <w:rFonts w:cs="KFGQPC Uthmanic Script HAFS"/>
          <w:color w:val="000000"/>
          <w:sz w:val="36"/>
          <w:szCs w:val="36"/>
          <w:shd w:val="clear" w:color="auto" w:fill="FFFFFF"/>
          <w:rtl/>
        </w:rPr>
        <w:t xml:space="preserve"> بُيُوتَهُم </w:t>
      </w:r>
      <w:proofErr w:type="spellStart"/>
      <w:r w:rsidRPr="00F73FDB">
        <w:rPr>
          <w:rFonts w:cs="KFGQPC Uthmanic Script HAFS"/>
          <w:color w:val="000000"/>
          <w:sz w:val="36"/>
          <w:szCs w:val="36"/>
          <w:shd w:val="clear" w:color="auto" w:fill="FFFFFF"/>
          <w:rtl/>
        </w:rPr>
        <w:t>بِأَيۡدِيهِمۡ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وَأَيۡدِي</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لۡمُؤۡمِنِينَ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فَ</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عۡتَبِرُواْ</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يَٰٓأُوْلِي</w:t>
      </w:r>
      <w:proofErr w:type="spellEnd"/>
      <w:r w:rsidRPr="00F73FDB">
        <w:rPr>
          <w:rFonts w:cs="KFGQPC Uthmanic Script HAFS"/>
          <w:color w:val="000000"/>
          <w:sz w:val="36"/>
          <w:szCs w:val="36"/>
          <w:shd w:val="clear" w:color="auto" w:fill="FFFFFF"/>
          <w:rtl/>
        </w:rPr>
        <w:t xml:space="preserve"> </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لۡأَبۡصَٰرِ</w:t>
      </w:r>
      <w:r w:rsidRPr="00F73FDB">
        <w:rPr>
          <w:rFonts w:cs="KFGQPC Uthmanic Script HAFS"/>
          <w:color w:val="000000"/>
          <w:sz w:val="36"/>
          <w:szCs w:val="36"/>
          <w:shd w:val="clear" w:color="auto" w:fill="FFFFFF"/>
          <w:rtl/>
        </w:rPr>
        <w:t>٢</w:t>
      </w:r>
    </w:p>
    <w:p w14:paraId="33DC88DF" w14:textId="77777777" w:rsidR="00591ED3" w:rsidRPr="003B7CFA" w:rsidRDefault="00591ED3" w:rsidP="003B7CFA">
      <w:pPr>
        <w:tabs>
          <w:tab w:val="left" w:pos="1080"/>
        </w:tabs>
        <w:ind w:firstLine="0"/>
        <w:rPr>
          <w:rFonts w:cstheme="minorHAnsi"/>
          <w:lang w:bidi="fa-IR"/>
        </w:rPr>
      </w:pPr>
    </w:p>
    <w:p w14:paraId="527EBE78" w14:textId="26F3F65D" w:rsidR="00C81C88" w:rsidRPr="0069648A" w:rsidRDefault="0069648A" w:rsidP="0069648A">
      <w:pPr>
        <w:ind w:firstLine="0"/>
        <w:rPr>
          <w:rFonts w:cstheme="minorHAnsi"/>
          <w:b/>
          <w:bCs/>
          <w:i/>
          <w:iCs/>
          <w:sz w:val="20"/>
          <w:szCs w:val="20"/>
          <w:lang w:bidi="fa-IR"/>
        </w:rPr>
      </w:pPr>
      <w:r w:rsidRPr="0069648A">
        <w:rPr>
          <w:rFonts w:cstheme="minorHAnsi"/>
          <w:b/>
          <w:bCs/>
          <w:i/>
          <w:iCs/>
          <w:sz w:val="20"/>
          <w:szCs w:val="20"/>
          <w:lang w:bidi="fa-IR"/>
        </w:rPr>
        <w:t xml:space="preserve">2- </w:t>
      </w:r>
      <w:r w:rsidR="00C81C88" w:rsidRPr="0069648A">
        <w:rPr>
          <w:rFonts w:cstheme="minorHAnsi"/>
          <w:b/>
          <w:bCs/>
          <w:i/>
          <w:iCs/>
          <w:sz w:val="20"/>
          <w:szCs w:val="20"/>
          <w:lang w:bidi="fa-IR"/>
        </w:rPr>
        <w:t>C’est Lui qui a expulsé de leurs maisons, ceux parmi les gens du Livre qui ne croyaient pas, lors du premier exode. Vous ne pensiez pas qu’ils partiraient, et ils pensaient qu’en vérité leurs forteresses les défendraient contre Allah. Mais Allah est venu à eux par où ils ne s’attendaient point, et a lancé la terreur dans leurs cœurs. Ils démolissaient leurs maisons de leurs propres mains, autant que des mains des croyants. Tirez-en une leçon, ô vous qui êtes doués de clairvoyance.</w:t>
      </w:r>
    </w:p>
    <w:p w14:paraId="3AABEE2D" w14:textId="77777777" w:rsidR="004D6D27" w:rsidRPr="0069648A" w:rsidRDefault="004D6D27" w:rsidP="0069648A">
      <w:pPr>
        <w:ind w:firstLine="0"/>
        <w:rPr>
          <w:rFonts w:cstheme="minorHAnsi"/>
          <w:i/>
          <w:iCs/>
          <w:lang w:bidi="fa-IR"/>
        </w:rPr>
      </w:pPr>
    </w:p>
    <w:p w14:paraId="595B88EB" w14:textId="77777777" w:rsidR="0080315A" w:rsidRPr="00011122" w:rsidRDefault="0080315A" w:rsidP="0080315A">
      <w:pPr>
        <w:ind w:firstLine="0"/>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4F81CC9A" w14:textId="77777777" w:rsidR="004D6D27" w:rsidRPr="0069648A" w:rsidRDefault="004D6D27" w:rsidP="0069648A">
      <w:pPr>
        <w:ind w:firstLine="0"/>
        <w:rPr>
          <w:rFonts w:cstheme="minorHAnsi"/>
          <w:i/>
          <w:iCs/>
          <w:lang w:bidi="fa-IR"/>
        </w:rPr>
      </w:pPr>
    </w:p>
    <w:p w14:paraId="21311496" w14:textId="6195DCF0" w:rsidR="00C81C88" w:rsidRPr="0069648A" w:rsidRDefault="00C81C88" w:rsidP="004D6D27">
      <w:pPr>
        <w:tabs>
          <w:tab w:val="left" w:pos="1080"/>
        </w:tabs>
        <w:ind w:firstLine="0"/>
        <w:rPr>
          <w:rFonts w:cstheme="minorHAnsi"/>
          <w:lang w:bidi="fa-IR"/>
        </w:rPr>
      </w:pPr>
      <w:r w:rsidRPr="0069648A">
        <w:rPr>
          <w:rFonts w:cstheme="minorHAnsi"/>
          <w:lang w:bidi="fa-IR"/>
        </w:rPr>
        <w:t>Il est rapporté qu'environ six mois après la bataille d</w:t>
      </w:r>
      <w:r w:rsidR="004D6D27" w:rsidRPr="0069648A">
        <w:rPr>
          <w:rFonts w:cstheme="minorHAnsi"/>
          <w:lang w:bidi="fa-IR"/>
        </w:rPr>
        <w:t>’</w:t>
      </w:r>
      <w:proofErr w:type="spellStart"/>
      <w:r w:rsidR="004D6D27" w:rsidRPr="0069648A">
        <w:rPr>
          <w:rFonts w:cstheme="minorHAnsi"/>
          <w:lang w:bidi="fa-IR"/>
        </w:rPr>
        <w:t>O</w:t>
      </w:r>
      <w:r w:rsidRPr="0069648A">
        <w:rPr>
          <w:rFonts w:cstheme="minorHAnsi"/>
          <w:lang w:bidi="fa-IR"/>
        </w:rPr>
        <w:t>h</w:t>
      </w:r>
      <w:r w:rsidR="004D6D27" w:rsidRPr="0069648A">
        <w:rPr>
          <w:rFonts w:cstheme="minorHAnsi"/>
          <w:lang w:bidi="fa-IR"/>
        </w:rPr>
        <w:t>o</w:t>
      </w:r>
      <w:r w:rsidRPr="0069648A">
        <w:rPr>
          <w:rFonts w:cstheme="minorHAnsi"/>
          <w:lang w:bidi="fa-IR"/>
        </w:rPr>
        <w:t>d</w:t>
      </w:r>
      <w:proofErr w:type="spellEnd"/>
      <w:r w:rsidR="0099290D">
        <w:rPr>
          <w:rStyle w:val="Appelnotedebasdep"/>
          <w:rFonts w:cstheme="minorHAnsi"/>
          <w:lang w:bidi="fa-IR"/>
        </w:rPr>
        <w:footnoteReference w:id="8"/>
      </w:r>
      <w:r w:rsidRPr="0069648A">
        <w:rPr>
          <w:rFonts w:cstheme="minorHAnsi"/>
          <w:lang w:bidi="fa-IR"/>
        </w:rPr>
        <w:t xml:space="preserve">, les Juifs de Banu Nadir, qui avait rompu leur alliance à Médine, se sont liés d'amitié avec les polythéistes de La Mecque contre les musulmans et ont </w:t>
      </w:r>
      <w:r w:rsidRPr="0069648A">
        <w:rPr>
          <w:rFonts w:cstheme="minorHAnsi"/>
          <w:lang w:bidi="fa-IR"/>
        </w:rPr>
        <w:lastRenderedPageBreak/>
        <w:t xml:space="preserve">même comploté pour assassiner le Prophète (s). Par conséquent, le Prophète </w:t>
      </w:r>
      <w:r w:rsidR="004D6D27" w:rsidRPr="0069648A">
        <w:rPr>
          <w:rFonts w:cstheme="minorHAnsi"/>
          <w:lang w:bidi="fa-IR"/>
        </w:rPr>
        <w:t xml:space="preserve">(s) </w:t>
      </w:r>
      <w:r w:rsidRPr="0069648A">
        <w:rPr>
          <w:rFonts w:cstheme="minorHAnsi"/>
          <w:lang w:bidi="fa-IR"/>
        </w:rPr>
        <w:t xml:space="preserve">leur déclara la guerre et ordonna à ses troupes d’assiéger leurs châteaux. Après quelques jours de siège, un traité de paix a été </w:t>
      </w:r>
      <w:r w:rsidR="00C42871">
        <w:rPr>
          <w:rFonts w:cstheme="minorHAnsi"/>
          <w:lang w:bidi="fa-IR"/>
        </w:rPr>
        <w:t xml:space="preserve">conclu entre eux et le Prophète (s), </w:t>
      </w:r>
      <w:r w:rsidRPr="0069648A">
        <w:rPr>
          <w:rFonts w:cstheme="minorHAnsi"/>
          <w:lang w:bidi="fa-IR"/>
        </w:rPr>
        <w:t>dans lequel il a été décidé que les Juifs de Banu Nadir quitteraient Médine</w:t>
      </w:r>
      <w:r w:rsidR="00537378">
        <w:rPr>
          <w:rFonts w:cstheme="minorHAnsi"/>
          <w:lang w:bidi="fa-IR"/>
        </w:rPr>
        <w:t>.</w:t>
      </w:r>
      <w:r w:rsidRPr="0069648A">
        <w:rPr>
          <w:rFonts w:cstheme="minorHAnsi"/>
          <w:lang w:bidi="fa-IR"/>
        </w:rPr>
        <w:t xml:space="preserve"> </w:t>
      </w:r>
      <w:r w:rsidR="00537378">
        <w:rPr>
          <w:rFonts w:cstheme="minorHAnsi"/>
          <w:lang w:bidi="fa-IR"/>
        </w:rPr>
        <w:t>Un</w:t>
      </w:r>
      <w:r w:rsidRPr="0069648A">
        <w:rPr>
          <w:rFonts w:cstheme="minorHAnsi"/>
          <w:lang w:bidi="fa-IR"/>
        </w:rPr>
        <w:t xml:space="preserve"> groupe irait à Sham</w:t>
      </w:r>
      <w:r w:rsidR="0099290D">
        <w:rPr>
          <w:rStyle w:val="Appelnotedebasdep"/>
          <w:rFonts w:cstheme="minorHAnsi"/>
          <w:lang w:bidi="fa-IR"/>
        </w:rPr>
        <w:footnoteReference w:id="9"/>
      </w:r>
      <w:r w:rsidRPr="0069648A">
        <w:rPr>
          <w:rFonts w:cstheme="minorHAnsi"/>
          <w:lang w:bidi="fa-IR"/>
        </w:rPr>
        <w:t xml:space="preserve"> et un autre irait à Khaybar</w:t>
      </w:r>
      <w:r w:rsidR="00A866C5">
        <w:rPr>
          <w:rStyle w:val="Appelnotedebasdep"/>
          <w:rFonts w:cstheme="minorHAnsi"/>
          <w:lang w:bidi="fa-IR"/>
        </w:rPr>
        <w:footnoteReference w:id="10"/>
      </w:r>
      <w:r w:rsidRPr="0069648A">
        <w:rPr>
          <w:rFonts w:cstheme="minorHAnsi"/>
          <w:lang w:bidi="fa-IR"/>
        </w:rPr>
        <w:t>. Bien sûr, il sied de noter que lorsqu'ils ont quitté Médine, ils ont détruit leurs maisons de leurs propres mains, afin qu'elles ne tombent pas entre les mains des musulmans.</w:t>
      </w:r>
      <w:r w:rsidRPr="0069648A">
        <w:rPr>
          <w:rFonts w:cstheme="minorHAnsi"/>
        </w:rPr>
        <w:t xml:space="preserve"> </w:t>
      </w:r>
      <w:r w:rsidRPr="0069648A">
        <w:rPr>
          <w:rFonts w:cstheme="minorHAnsi"/>
          <w:lang w:bidi="fa-IR"/>
        </w:rPr>
        <w:t>Et le verset ci-dessus fait référence à cette histoire.</w:t>
      </w:r>
      <w:r w:rsidR="004D6D27" w:rsidRPr="0069648A">
        <w:rPr>
          <w:rStyle w:val="Appelnotedebasdep"/>
          <w:rFonts w:cstheme="minorHAnsi"/>
          <w:lang w:bidi="fa-IR"/>
        </w:rPr>
        <w:footnoteReference w:id="11"/>
      </w:r>
    </w:p>
    <w:p w14:paraId="72EF88E5" w14:textId="65A90492" w:rsidR="00C81C88" w:rsidRDefault="00C81C88" w:rsidP="004D6D27">
      <w:pPr>
        <w:ind w:firstLine="0"/>
        <w:rPr>
          <w:rFonts w:cstheme="minorHAnsi"/>
          <w:b/>
          <w:bCs/>
          <w:i/>
          <w:iCs/>
        </w:rPr>
      </w:pPr>
    </w:p>
    <w:p w14:paraId="4948E85A" w14:textId="77777777" w:rsidR="006E618C" w:rsidRPr="0069648A" w:rsidRDefault="006E618C" w:rsidP="004D6D27">
      <w:pPr>
        <w:ind w:firstLine="0"/>
        <w:rPr>
          <w:rFonts w:cstheme="minorHAnsi"/>
          <w:b/>
          <w:bCs/>
          <w:i/>
          <w:iCs/>
        </w:rPr>
      </w:pPr>
    </w:p>
    <w:p w14:paraId="6A63A131" w14:textId="34D2593E" w:rsidR="00C81C88" w:rsidRPr="0069648A" w:rsidRDefault="004D6D27" w:rsidP="004D6D27">
      <w:pPr>
        <w:tabs>
          <w:tab w:val="left" w:pos="1080"/>
        </w:tabs>
        <w:ind w:firstLine="0"/>
        <w:rPr>
          <w:rFonts w:cstheme="minorHAnsi"/>
          <w:lang w:bidi="fa-IR"/>
        </w:rPr>
      </w:pPr>
      <w:r w:rsidRPr="0069648A">
        <w:rPr>
          <w:rFonts w:cstheme="minorHAnsi"/>
          <w:lang w:bidi="fa-IR"/>
        </w:rPr>
        <w:t xml:space="preserve">1- </w:t>
      </w:r>
      <w:r w:rsidR="00C81C88" w:rsidRPr="0069648A">
        <w:rPr>
          <w:rFonts w:cstheme="minorHAnsi"/>
          <w:lang w:bidi="fa-IR"/>
        </w:rPr>
        <w:t xml:space="preserve">Il ressort de ce verset que les juifs de Banu Nadir avaient de </w:t>
      </w:r>
      <w:r w:rsidR="00B75632">
        <w:rPr>
          <w:rFonts w:cstheme="minorHAnsi"/>
          <w:lang w:bidi="fa-IR"/>
        </w:rPr>
        <w:t>solides</w:t>
      </w:r>
      <w:r w:rsidR="00B75632" w:rsidRPr="0069648A">
        <w:rPr>
          <w:rFonts w:cstheme="minorHAnsi"/>
          <w:lang w:bidi="fa-IR"/>
        </w:rPr>
        <w:t xml:space="preserve"> </w:t>
      </w:r>
      <w:r w:rsidR="00C81C88" w:rsidRPr="0069648A">
        <w:rPr>
          <w:rFonts w:cstheme="minorHAnsi"/>
          <w:lang w:bidi="fa-IR"/>
        </w:rPr>
        <w:t>forteresses avec de nombreuses ressources matérielles, et personne ne pensait qu'ils seraient vaincus et expulsés de là</w:t>
      </w:r>
      <w:r w:rsidR="00B75632">
        <w:rPr>
          <w:rFonts w:cstheme="minorHAnsi"/>
          <w:lang w:bidi="fa-IR"/>
        </w:rPr>
        <w:t>.</w:t>
      </w:r>
      <w:r w:rsidR="00C81C88" w:rsidRPr="0069648A">
        <w:rPr>
          <w:rFonts w:cstheme="minorHAnsi"/>
          <w:lang w:bidi="fa-IR"/>
        </w:rPr>
        <w:t xml:space="preserve"> </w:t>
      </w:r>
      <w:r w:rsidR="00B75632">
        <w:rPr>
          <w:rFonts w:cstheme="minorHAnsi"/>
          <w:lang w:bidi="fa-IR"/>
        </w:rPr>
        <w:t>Mais</w:t>
      </w:r>
      <w:r w:rsidR="00B75632" w:rsidRPr="0069648A">
        <w:rPr>
          <w:rFonts w:cstheme="minorHAnsi"/>
          <w:lang w:bidi="fa-IR"/>
        </w:rPr>
        <w:t xml:space="preserve"> </w:t>
      </w:r>
      <w:r w:rsidR="00C81C88" w:rsidRPr="0069648A">
        <w:rPr>
          <w:rFonts w:cstheme="minorHAnsi"/>
          <w:lang w:bidi="fa-IR"/>
        </w:rPr>
        <w:t xml:space="preserve">la </w:t>
      </w:r>
      <w:r w:rsidR="00C42871">
        <w:rPr>
          <w:rFonts w:cstheme="minorHAnsi"/>
          <w:lang w:bidi="fa-IR"/>
        </w:rPr>
        <w:t xml:space="preserve">volonté et la puissance divine </w:t>
      </w:r>
      <w:r w:rsidR="00C81C88" w:rsidRPr="0069648A">
        <w:rPr>
          <w:rFonts w:cstheme="minorHAnsi"/>
          <w:lang w:bidi="fa-IR"/>
        </w:rPr>
        <w:t>les ont tous écrasés.</w:t>
      </w:r>
    </w:p>
    <w:p w14:paraId="0B2BB324" w14:textId="4819BFD4" w:rsidR="00C81C88" w:rsidRPr="0069648A" w:rsidRDefault="004D6D27" w:rsidP="004D6D27">
      <w:pPr>
        <w:tabs>
          <w:tab w:val="left" w:pos="1080"/>
        </w:tabs>
        <w:ind w:firstLine="0"/>
        <w:rPr>
          <w:rFonts w:cstheme="minorHAnsi"/>
          <w:lang w:bidi="fa-IR"/>
        </w:rPr>
      </w:pPr>
      <w:r w:rsidRPr="0069648A">
        <w:rPr>
          <w:rFonts w:cstheme="minorHAnsi"/>
          <w:lang w:bidi="fa-IR"/>
        </w:rPr>
        <w:t xml:space="preserve">2- </w:t>
      </w:r>
      <w:r w:rsidR="00C81C88" w:rsidRPr="0069648A">
        <w:rPr>
          <w:rFonts w:cstheme="minorHAnsi"/>
          <w:lang w:bidi="fa-IR"/>
        </w:rPr>
        <w:t xml:space="preserve">Les Juifs avaient peur que leurs maisons ou leurs objets de valeur tombent entre les mains des musulmans. Pour ce faire, ils ont détruit leurs maisons de leurs propres mains, afin qu'elles ne tombent pas entre les mains des musulmans. Tout comme les musulmans détruisaient leurs forts de l'extérieur pour les atteindre. </w:t>
      </w:r>
    </w:p>
    <w:p w14:paraId="2684137E" w14:textId="62FFFEE9" w:rsidR="00C81C88" w:rsidRPr="0069648A" w:rsidRDefault="004D6D27" w:rsidP="004D6D27">
      <w:pPr>
        <w:tabs>
          <w:tab w:val="left" w:pos="1080"/>
        </w:tabs>
        <w:ind w:firstLine="0"/>
        <w:rPr>
          <w:rFonts w:cstheme="minorHAnsi"/>
          <w:lang w:bidi="fa-IR"/>
        </w:rPr>
      </w:pPr>
      <w:r w:rsidRPr="0069648A">
        <w:rPr>
          <w:rFonts w:cstheme="minorHAnsi"/>
          <w:lang w:bidi="fa-IR"/>
        </w:rPr>
        <w:t xml:space="preserve">3- </w:t>
      </w:r>
      <w:r w:rsidR="00C81C88" w:rsidRPr="0069648A">
        <w:rPr>
          <w:rFonts w:cstheme="minorHAnsi"/>
          <w:lang w:bidi="fa-IR"/>
        </w:rPr>
        <w:t>Il est possible que la destruction et la démolition de leurs forts de leurs propres mains et par les musulmans soient une allusion et une métaphore qui fait référence à la destruction de leur vie de leurs propres mains et par les musulmans.</w:t>
      </w:r>
      <w:r w:rsidRPr="0069648A">
        <w:rPr>
          <w:rStyle w:val="Appelnotedebasdep"/>
          <w:rFonts w:cstheme="minorHAnsi"/>
          <w:lang w:bidi="fa-IR"/>
        </w:rPr>
        <w:footnoteReference w:id="12"/>
      </w:r>
    </w:p>
    <w:p w14:paraId="0FC51054" w14:textId="77777777" w:rsidR="00102B16" w:rsidRDefault="00102B16" w:rsidP="0069648A">
      <w:pPr>
        <w:ind w:firstLine="0"/>
        <w:rPr>
          <w:rFonts w:cstheme="minorHAnsi"/>
          <w:lang w:bidi="fa-IR"/>
        </w:rPr>
      </w:pPr>
    </w:p>
    <w:p w14:paraId="03E645C9" w14:textId="77777777" w:rsidR="00591ED3" w:rsidRDefault="00591ED3" w:rsidP="0069648A">
      <w:pPr>
        <w:ind w:firstLine="0"/>
        <w:rPr>
          <w:rFonts w:cstheme="minorHAnsi"/>
          <w:lang w:bidi="fa-IR"/>
        </w:rPr>
      </w:pPr>
    </w:p>
    <w:p w14:paraId="5F49DFCF" w14:textId="77777777" w:rsidR="00591ED3" w:rsidRDefault="00591ED3" w:rsidP="0069648A">
      <w:pPr>
        <w:ind w:firstLine="0"/>
        <w:rPr>
          <w:rFonts w:cstheme="minorHAnsi"/>
          <w:lang w:bidi="fa-IR"/>
        </w:rPr>
      </w:pPr>
    </w:p>
    <w:p w14:paraId="3B508D8F" w14:textId="0C99F745" w:rsidR="00591ED3" w:rsidRDefault="00591ED3" w:rsidP="00591ED3">
      <w:pPr>
        <w:ind w:firstLine="0"/>
        <w:jc w:val="right"/>
        <w:rPr>
          <w:rFonts w:cstheme="minorHAnsi"/>
          <w:lang w:bidi="fa-IR"/>
        </w:rPr>
      </w:pPr>
      <w:proofErr w:type="spellStart"/>
      <w:r w:rsidRPr="00F73FDB">
        <w:rPr>
          <w:rFonts w:cs="KFGQPC Uthmanic Script HAFS"/>
          <w:color w:val="000000"/>
          <w:sz w:val="36"/>
          <w:szCs w:val="36"/>
          <w:shd w:val="clear" w:color="auto" w:fill="FFFFFF"/>
          <w:rtl/>
        </w:rPr>
        <w:t>وَلَوۡلَآ</w:t>
      </w:r>
      <w:proofErr w:type="spellEnd"/>
      <w:r w:rsidRPr="00F73FDB">
        <w:rPr>
          <w:rFonts w:cs="KFGQPC Uthmanic Script HAFS"/>
          <w:color w:val="000000"/>
          <w:sz w:val="36"/>
          <w:szCs w:val="36"/>
          <w:shd w:val="clear" w:color="auto" w:fill="FFFFFF"/>
          <w:rtl/>
        </w:rPr>
        <w:t xml:space="preserve"> أَن كَتَبَ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عَلَيۡهِمُ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لۡجَلَآءَ</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لَعَذَّبَهُمۡ</w:t>
      </w:r>
      <w:proofErr w:type="spellEnd"/>
      <w:r w:rsidRPr="00F73FDB">
        <w:rPr>
          <w:rFonts w:cs="KFGQPC Uthmanic Script HAFS"/>
          <w:color w:val="000000"/>
          <w:sz w:val="36"/>
          <w:szCs w:val="36"/>
          <w:shd w:val="clear" w:color="auto" w:fill="FFFFFF"/>
          <w:rtl/>
        </w:rPr>
        <w:t xml:space="preserve"> فِي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لدُّنۡيَاۖ</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وَلَهُمۡ</w:t>
      </w:r>
      <w:proofErr w:type="spellEnd"/>
      <w:r w:rsidRPr="00F73FDB">
        <w:rPr>
          <w:rFonts w:cs="KFGQPC Uthmanic Script HAFS"/>
          <w:color w:val="000000"/>
          <w:sz w:val="36"/>
          <w:szCs w:val="36"/>
          <w:shd w:val="clear" w:color="auto" w:fill="FFFFFF"/>
          <w:rtl/>
        </w:rPr>
        <w:t xml:space="preserve"> فِي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لۡأٓخِرَةِ</w:t>
      </w:r>
      <w:proofErr w:type="spellEnd"/>
      <w:r w:rsidRPr="00F73FDB">
        <w:rPr>
          <w:rFonts w:cs="KFGQPC Uthmanic Script HAFS"/>
          <w:color w:val="000000"/>
          <w:sz w:val="36"/>
          <w:szCs w:val="36"/>
          <w:shd w:val="clear" w:color="auto" w:fill="FFFFFF"/>
          <w:rtl/>
        </w:rPr>
        <w:t xml:space="preserve"> عَذَابُ </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لنَّارِ</w:t>
      </w:r>
      <w:r w:rsidRPr="00F73FDB">
        <w:rPr>
          <w:rFonts w:cs="KFGQPC Uthmanic Script HAFS"/>
          <w:color w:val="000000"/>
          <w:sz w:val="36"/>
          <w:szCs w:val="36"/>
          <w:shd w:val="clear" w:color="auto" w:fill="FFFFFF"/>
          <w:rtl/>
        </w:rPr>
        <w:t xml:space="preserve">٣ ذَٰلِكَ </w:t>
      </w:r>
      <w:proofErr w:type="spellStart"/>
      <w:r w:rsidRPr="00F73FDB">
        <w:rPr>
          <w:rFonts w:cs="KFGQPC Uthmanic Script HAFS"/>
          <w:color w:val="000000"/>
          <w:sz w:val="36"/>
          <w:szCs w:val="36"/>
          <w:shd w:val="clear" w:color="auto" w:fill="FFFFFF"/>
          <w:rtl/>
        </w:rPr>
        <w:t>بِأَنَّهُمۡ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شَآقُّواْ</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وَرَسُولَهُ</w:t>
      </w:r>
      <w:r w:rsidRPr="00F73FDB">
        <w:rPr>
          <w:rFonts w:cs="KFGQPC Uthmanic Script HAFS" w:hint="cs"/>
          <w:color w:val="000000"/>
          <w:sz w:val="36"/>
          <w:szCs w:val="36"/>
          <w:shd w:val="clear" w:color="auto" w:fill="FFFFFF"/>
          <w:rtl/>
        </w:rPr>
        <w:t>ۥۖ</w:t>
      </w:r>
      <w:proofErr w:type="spellEnd"/>
      <w:r w:rsidRPr="00F73FDB">
        <w:rPr>
          <w:rFonts w:cs="KFGQPC Uthmanic Script HAFS"/>
          <w:color w:val="000000"/>
          <w:sz w:val="36"/>
          <w:szCs w:val="36"/>
          <w:shd w:val="clear" w:color="auto" w:fill="FFFFFF"/>
          <w:rtl/>
        </w:rPr>
        <w:t xml:space="preserve"> وَمَن </w:t>
      </w:r>
      <w:proofErr w:type="spellStart"/>
      <w:r w:rsidRPr="00F73FDB">
        <w:rPr>
          <w:rFonts w:cs="KFGQPC Uthmanic Script HAFS"/>
          <w:color w:val="000000"/>
          <w:sz w:val="36"/>
          <w:szCs w:val="36"/>
          <w:shd w:val="clear" w:color="auto" w:fill="FFFFFF"/>
          <w:rtl/>
        </w:rPr>
        <w:t>يُشَآقِّ</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فَإِنَّ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شَدِيدُ </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لۡعِقَابِ</w:t>
      </w:r>
      <w:r w:rsidRPr="00F73FDB">
        <w:rPr>
          <w:rFonts w:cs="KFGQPC Uthmanic Script HAFS"/>
          <w:color w:val="000000"/>
          <w:sz w:val="36"/>
          <w:szCs w:val="36"/>
          <w:shd w:val="clear" w:color="auto" w:fill="FFFFFF"/>
          <w:rtl/>
        </w:rPr>
        <w:t xml:space="preserve">٤ مَا </w:t>
      </w:r>
      <w:proofErr w:type="spellStart"/>
      <w:r w:rsidRPr="00F73FDB">
        <w:rPr>
          <w:rFonts w:cs="KFGQPC Uthmanic Script HAFS"/>
          <w:color w:val="000000"/>
          <w:sz w:val="36"/>
          <w:szCs w:val="36"/>
          <w:shd w:val="clear" w:color="auto" w:fill="FFFFFF"/>
          <w:rtl/>
        </w:rPr>
        <w:t>قَطَعۡتُم</w:t>
      </w:r>
      <w:proofErr w:type="spellEnd"/>
      <w:r w:rsidRPr="00F73FDB">
        <w:rPr>
          <w:rFonts w:cs="KFGQPC Uthmanic Script HAFS"/>
          <w:color w:val="000000"/>
          <w:sz w:val="36"/>
          <w:szCs w:val="36"/>
          <w:shd w:val="clear" w:color="auto" w:fill="FFFFFF"/>
          <w:rtl/>
        </w:rPr>
        <w:t xml:space="preserve"> مِّن لِّينَةٍ </w:t>
      </w:r>
      <w:proofErr w:type="spellStart"/>
      <w:r w:rsidRPr="00F73FDB">
        <w:rPr>
          <w:rFonts w:cs="KFGQPC Uthmanic Script HAFS"/>
          <w:color w:val="000000"/>
          <w:sz w:val="36"/>
          <w:szCs w:val="36"/>
          <w:shd w:val="clear" w:color="auto" w:fill="FFFFFF"/>
          <w:rtl/>
        </w:rPr>
        <w:t>أَوۡ</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تَرَكۡتُمُوهَا</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قَآئِمَةً</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عَلَىٰٓ</w:t>
      </w:r>
      <w:proofErr w:type="spellEnd"/>
      <w:r w:rsidRPr="00F73FDB">
        <w:rPr>
          <w:rFonts w:cs="KFGQPC Uthmanic Script HAFS"/>
          <w:color w:val="000000"/>
          <w:sz w:val="36"/>
          <w:szCs w:val="36"/>
          <w:shd w:val="clear" w:color="auto" w:fill="FFFFFF"/>
          <w:rtl/>
        </w:rPr>
        <w:t xml:space="preserve"> أُصُولِهَا </w:t>
      </w:r>
      <w:proofErr w:type="spellStart"/>
      <w:r w:rsidRPr="00F73FDB">
        <w:rPr>
          <w:rFonts w:cs="KFGQPC Uthmanic Script HAFS"/>
          <w:color w:val="000000"/>
          <w:sz w:val="36"/>
          <w:szCs w:val="36"/>
          <w:shd w:val="clear" w:color="auto" w:fill="FFFFFF"/>
          <w:rtl/>
        </w:rPr>
        <w:t>فَبِإِذۡنِ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وَلِيُخۡزِيَ</w:t>
      </w:r>
      <w:proofErr w:type="spellEnd"/>
      <w:r w:rsidRPr="00F73FDB">
        <w:rPr>
          <w:rFonts w:cs="KFGQPC Uthmanic Script HAFS"/>
          <w:color w:val="000000"/>
          <w:sz w:val="36"/>
          <w:szCs w:val="36"/>
          <w:shd w:val="clear" w:color="auto" w:fill="FFFFFF"/>
          <w:rtl/>
        </w:rPr>
        <w:t xml:space="preserve"> </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لۡفَٰسِقِينَ</w:t>
      </w:r>
      <w:r w:rsidRPr="00F73FDB">
        <w:rPr>
          <w:rFonts w:cs="KFGQPC Uthmanic Script HAFS"/>
          <w:color w:val="000000"/>
          <w:sz w:val="36"/>
          <w:szCs w:val="36"/>
          <w:shd w:val="clear" w:color="auto" w:fill="FFFFFF"/>
          <w:rtl/>
        </w:rPr>
        <w:t>٥</w:t>
      </w:r>
    </w:p>
    <w:p w14:paraId="4C1E846E" w14:textId="77777777" w:rsidR="00591ED3" w:rsidRPr="0069648A" w:rsidRDefault="00591ED3" w:rsidP="0069648A">
      <w:pPr>
        <w:ind w:firstLine="0"/>
        <w:rPr>
          <w:rFonts w:cstheme="minorHAnsi"/>
          <w:lang w:bidi="fa-IR"/>
        </w:rPr>
      </w:pPr>
    </w:p>
    <w:p w14:paraId="744E1FFA" w14:textId="26C97A5D" w:rsidR="0069648A" w:rsidRPr="0069648A" w:rsidRDefault="0069648A" w:rsidP="0069648A">
      <w:pPr>
        <w:ind w:firstLine="0"/>
        <w:rPr>
          <w:rFonts w:cstheme="minorHAnsi"/>
          <w:b/>
          <w:bCs/>
          <w:i/>
          <w:iCs/>
          <w:sz w:val="20"/>
          <w:szCs w:val="20"/>
          <w:lang w:bidi="fa-IR"/>
        </w:rPr>
      </w:pPr>
      <w:r w:rsidRPr="001D455E">
        <w:rPr>
          <w:rFonts w:cstheme="minorHAnsi"/>
          <w:b/>
          <w:bCs/>
          <w:i/>
          <w:iCs/>
          <w:sz w:val="20"/>
          <w:szCs w:val="20"/>
          <w:lang w:bidi="fa-IR"/>
        </w:rPr>
        <w:lastRenderedPageBreak/>
        <w:t>3-</w:t>
      </w:r>
      <w:r w:rsidRPr="0069648A">
        <w:rPr>
          <w:rFonts w:cstheme="minorHAnsi"/>
          <w:b/>
          <w:bCs/>
          <w:i/>
          <w:iCs/>
          <w:sz w:val="20"/>
          <w:szCs w:val="20"/>
          <w:lang w:bidi="fa-IR"/>
        </w:rPr>
        <w:t xml:space="preserve"> </w:t>
      </w:r>
      <w:r w:rsidR="00C81C88" w:rsidRPr="0069648A">
        <w:rPr>
          <w:rFonts w:cstheme="minorHAnsi"/>
          <w:b/>
          <w:bCs/>
          <w:i/>
          <w:iCs/>
          <w:sz w:val="20"/>
          <w:szCs w:val="20"/>
          <w:lang w:bidi="fa-IR"/>
        </w:rPr>
        <w:t>Et si Allah n’avait pas prescrit contre eux l’expatriation, Il les aurait certainement châtiés ici-bas ; et dans l’au-delà ils auront le châtiment du Feu.</w:t>
      </w:r>
    </w:p>
    <w:p w14:paraId="04E0A427" w14:textId="77777777" w:rsidR="0069648A" w:rsidRPr="0069648A" w:rsidRDefault="0069648A" w:rsidP="0069648A">
      <w:pPr>
        <w:ind w:firstLine="0"/>
        <w:rPr>
          <w:rFonts w:cstheme="minorHAnsi"/>
          <w:b/>
          <w:bCs/>
          <w:i/>
          <w:iCs/>
          <w:sz w:val="20"/>
          <w:szCs w:val="20"/>
          <w:lang w:bidi="fa-IR"/>
        </w:rPr>
      </w:pPr>
      <w:r w:rsidRPr="0069648A">
        <w:rPr>
          <w:rFonts w:cstheme="minorHAnsi"/>
          <w:b/>
          <w:bCs/>
          <w:i/>
          <w:iCs/>
          <w:sz w:val="20"/>
          <w:szCs w:val="20"/>
          <w:lang w:bidi="fa-IR"/>
        </w:rPr>
        <w:t xml:space="preserve">4- </w:t>
      </w:r>
      <w:r w:rsidR="00C81C88" w:rsidRPr="0069648A">
        <w:rPr>
          <w:rFonts w:cstheme="minorHAnsi"/>
          <w:b/>
          <w:bCs/>
          <w:i/>
          <w:iCs/>
          <w:sz w:val="20"/>
          <w:szCs w:val="20"/>
          <w:lang w:bidi="fa-IR"/>
        </w:rPr>
        <w:t>Il en est ainsi parce qu’ils se sont dressés contre Allah et Son messager. Et quiconque se dresse contre Allah... alors, vraiment Allah est dur en punition.</w:t>
      </w:r>
    </w:p>
    <w:p w14:paraId="667458BA" w14:textId="1A6809A5" w:rsidR="00C81C88" w:rsidRPr="0069648A" w:rsidRDefault="0069648A" w:rsidP="0069648A">
      <w:pPr>
        <w:ind w:firstLine="0"/>
        <w:rPr>
          <w:rFonts w:cstheme="minorHAnsi"/>
          <w:b/>
          <w:bCs/>
          <w:i/>
          <w:iCs/>
          <w:sz w:val="20"/>
          <w:szCs w:val="20"/>
          <w:lang w:bidi="fa-IR"/>
        </w:rPr>
      </w:pPr>
      <w:r w:rsidRPr="0069648A">
        <w:rPr>
          <w:rFonts w:cstheme="minorHAnsi"/>
          <w:b/>
          <w:bCs/>
          <w:i/>
          <w:iCs/>
          <w:sz w:val="20"/>
          <w:szCs w:val="20"/>
          <w:lang w:bidi="fa-IR"/>
        </w:rPr>
        <w:t xml:space="preserve">5- </w:t>
      </w:r>
      <w:r w:rsidR="00C81C88" w:rsidRPr="0069648A">
        <w:rPr>
          <w:rFonts w:cstheme="minorHAnsi"/>
          <w:b/>
          <w:bCs/>
          <w:i/>
          <w:iCs/>
          <w:sz w:val="20"/>
          <w:szCs w:val="20"/>
          <w:lang w:bidi="fa-IR"/>
        </w:rPr>
        <w:t>Tout palmier que vous avez coupé ou que vous avez laissé debout sur ses racines, c’est avec la permission d’Allah et afin qu’Il couvre ainsi d’ignominie les pervers.</w:t>
      </w:r>
    </w:p>
    <w:p w14:paraId="5BA1DE79" w14:textId="77777777" w:rsidR="004D6D27" w:rsidRPr="0069648A" w:rsidRDefault="004D6D27" w:rsidP="004D6D27">
      <w:pPr>
        <w:tabs>
          <w:tab w:val="left" w:pos="1080"/>
        </w:tabs>
        <w:ind w:firstLine="0"/>
        <w:rPr>
          <w:rFonts w:cstheme="minorHAnsi"/>
          <w:lang w:bidi="fa-IR"/>
        </w:rPr>
      </w:pPr>
    </w:p>
    <w:p w14:paraId="419E75AF" w14:textId="01839EEA" w:rsidR="007C6791" w:rsidRPr="00E94063" w:rsidRDefault="00E94063" w:rsidP="00E94063">
      <w:pPr>
        <w:tabs>
          <w:tab w:val="left" w:pos="1080"/>
        </w:tabs>
        <w:ind w:firstLine="0"/>
        <w:rPr>
          <w:rFonts w:cstheme="minorHAnsi"/>
          <w:lang w:bidi="fa-IR"/>
        </w:rPr>
      </w:pPr>
      <w:r w:rsidRPr="00E94063">
        <w:rPr>
          <w:rFonts w:cstheme="minorHAnsi"/>
          <w:lang w:bidi="fa-IR"/>
        </w:rPr>
        <w:t>1-</w:t>
      </w:r>
      <w:r>
        <w:rPr>
          <w:rFonts w:cstheme="minorHAnsi"/>
          <w:lang w:bidi="fa-IR"/>
        </w:rPr>
        <w:t xml:space="preserve"> </w:t>
      </w:r>
      <w:r w:rsidR="007C6791" w:rsidRPr="00E94063">
        <w:rPr>
          <w:rFonts w:cstheme="minorHAnsi"/>
          <w:lang w:bidi="fa-IR"/>
        </w:rPr>
        <w:t>Lors du siège des forteresses des Juifs de Banu Nadir, certains commentateurs du Saint Coran rapportent que des musulmans ont procédé à l'abattage de dattiers situés autour de ces forteresses. Il convient de noter que cette action avait probablement plusieurs objectifs stratégiques. Tout d'abord, l'abattage des dattiers visait à créer un espace dégagé plus large autour des forteresses, permettant ainsi une meilleure manœuvrabilité des guerriers musulmans sur le champ de bataille. De plus, cette action avait pour but de provoquer les Juifs et de les inciter à sortir des forteresses dans lesquels ils s'étaient retranchés. Les Banu Nadir étaient connus pour leur attachement à leurs biens et à leurs palmiers, qui représentaient une source de richesse et de subsistance cruciale pour eux. En menaçant de détruire ces arbres, les musulmans espéraient pousser les Juifs à quitter leurs positions défensives pour tenter de protéger leurs biens.</w:t>
      </w:r>
    </w:p>
    <w:p w14:paraId="5FB00B7D" w14:textId="77777777" w:rsidR="007C6791" w:rsidRDefault="007C6791" w:rsidP="000E3BFA">
      <w:pPr>
        <w:tabs>
          <w:tab w:val="left" w:pos="1080"/>
        </w:tabs>
        <w:ind w:firstLine="0"/>
        <w:rPr>
          <w:rFonts w:cstheme="minorHAnsi"/>
          <w:lang w:bidi="fa-IR"/>
        </w:rPr>
      </w:pPr>
      <w:r w:rsidRPr="007C6791">
        <w:rPr>
          <w:rFonts w:cstheme="minorHAnsi"/>
          <w:lang w:bidi="fa-IR"/>
        </w:rPr>
        <w:t>Il faut savoir que les forteresses des Banu Nadir étaient particulièrement difficiles à prendre d'assaut, car elles étaient bien fortifiées et approvisionnées. Les Juifs pouvaient ainsi y résister pendant une longue période, rendant le siège plus compliqué et coûteux pour les musulmans. L'abattage des dattiers était donc un stratagème visant à déstabiliser psychologiquement les assiégés et à les forcer à se confronter directement aux musulmans en terrain découvert. Cette tactique s'est avérée efficace, car les Juifs, voyant leurs précieux palmiers menacés, ont finalement décidé de sortir des forts pour négocier leur reddition.</w:t>
      </w:r>
    </w:p>
    <w:p w14:paraId="050D5F88" w14:textId="2F95AF42" w:rsidR="00C81C88" w:rsidRPr="0069648A" w:rsidRDefault="000E3BFA" w:rsidP="000E3BFA">
      <w:pPr>
        <w:tabs>
          <w:tab w:val="left" w:pos="1080"/>
        </w:tabs>
        <w:ind w:firstLine="0"/>
        <w:rPr>
          <w:rFonts w:cstheme="minorHAnsi"/>
          <w:lang w:bidi="fa-IR"/>
        </w:rPr>
      </w:pPr>
      <w:r w:rsidRPr="0069648A">
        <w:rPr>
          <w:rFonts w:cstheme="minorHAnsi"/>
          <w:lang w:bidi="fa-IR"/>
        </w:rPr>
        <w:t xml:space="preserve">2- </w:t>
      </w:r>
      <w:r w:rsidR="00C81C88" w:rsidRPr="0069648A">
        <w:rPr>
          <w:rFonts w:cstheme="minorHAnsi"/>
          <w:lang w:bidi="fa-IR"/>
        </w:rPr>
        <w:t xml:space="preserve">Il ressort de ces versets que l'une des lois de la guerre en </w:t>
      </w:r>
      <w:r w:rsidRPr="0069648A">
        <w:rPr>
          <w:rFonts w:cstheme="minorHAnsi"/>
          <w:lang w:bidi="fa-IR"/>
        </w:rPr>
        <w:t>I</w:t>
      </w:r>
      <w:r w:rsidR="00C81C88" w:rsidRPr="0069648A">
        <w:rPr>
          <w:rFonts w:cstheme="minorHAnsi"/>
          <w:lang w:bidi="fa-IR"/>
        </w:rPr>
        <w:t>slam est que lorsqu'on attaque l'ennemi, il ne faut pas abattre des arbres, brûler des récoltes et tuer des animaux</w:t>
      </w:r>
      <w:r w:rsidR="00723566">
        <w:rPr>
          <w:rFonts w:cstheme="minorHAnsi"/>
          <w:lang w:bidi="fa-IR"/>
        </w:rPr>
        <w:t>.</w:t>
      </w:r>
      <w:r w:rsidR="00C81C88" w:rsidRPr="0069648A">
        <w:rPr>
          <w:rFonts w:cstheme="minorHAnsi"/>
          <w:lang w:bidi="fa-IR"/>
        </w:rPr>
        <w:t xml:space="preserve"> </w:t>
      </w:r>
      <w:r w:rsidR="00723566">
        <w:rPr>
          <w:rFonts w:cstheme="minorHAnsi"/>
          <w:lang w:bidi="fa-IR"/>
        </w:rPr>
        <w:t>Cela</w:t>
      </w:r>
      <w:r w:rsidR="00C81C88" w:rsidRPr="0069648A">
        <w:rPr>
          <w:rFonts w:cstheme="minorHAnsi"/>
          <w:lang w:bidi="fa-IR"/>
        </w:rPr>
        <w:t xml:space="preserve"> s'est </w:t>
      </w:r>
      <w:r w:rsidR="00723566">
        <w:rPr>
          <w:rFonts w:cstheme="minorHAnsi"/>
          <w:lang w:bidi="fa-IR"/>
        </w:rPr>
        <w:t xml:space="preserve">néanmoins </w:t>
      </w:r>
      <w:r w:rsidR="00C81C88" w:rsidRPr="0069648A">
        <w:rPr>
          <w:rFonts w:cstheme="minorHAnsi"/>
          <w:lang w:bidi="fa-IR"/>
        </w:rPr>
        <w:t xml:space="preserve">produit pendant la guerre </w:t>
      </w:r>
      <w:r w:rsidR="00723566">
        <w:rPr>
          <w:rFonts w:cstheme="minorHAnsi"/>
          <w:lang w:bidi="fa-IR"/>
        </w:rPr>
        <w:t>contre</w:t>
      </w:r>
      <w:r w:rsidR="00723566" w:rsidRPr="0069648A">
        <w:rPr>
          <w:rFonts w:cstheme="minorHAnsi"/>
          <w:lang w:bidi="fa-IR"/>
        </w:rPr>
        <w:t xml:space="preserve"> </w:t>
      </w:r>
      <w:r w:rsidR="00C81C88" w:rsidRPr="0069648A">
        <w:rPr>
          <w:rFonts w:cstheme="minorHAnsi"/>
          <w:lang w:bidi="fa-IR"/>
        </w:rPr>
        <w:t>Banu Nadir</w:t>
      </w:r>
      <w:r w:rsidRPr="0069648A">
        <w:rPr>
          <w:rFonts w:cstheme="minorHAnsi"/>
          <w:lang w:bidi="fa-IR"/>
        </w:rPr>
        <w:t xml:space="preserve"> </w:t>
      </w:r>
      <w:r w:rsidR="00723566">
        <w:rPr>
          <w:rFonts w:cstheme="minorHAnsi"/>
          <w:lang w:bidi="fa-IR"/>
        </w:rPr>
        <w:t>car</w:t>
      </w:r>
      <w:r w:rsidR="00C81C88" w:rsidRPr="0069648A">
        <w:rPr>
          <w:rFonts w:cstheme="minorHAnsi"/>
          <w:lang w:bidi="fa-IR"/>
        </w:rPr>
        <w:t xml:space="preserve"> l'abattage des dattiers des Juifs était nécessaire pour préparer l'espace de combat ou pour attirer l'ennemi hors de la forteresse et accélérer la victoire.</w:t>
      </w:r>
    </w:p>
    <w:p w14:paraId="6D16A43E" w14:textId="38B1CAE7" w:rsidR="00C81C88" w:rsidRDefault="000E3BFA" w:rsidP="000E3BFA">
      <w:pPr>
        <w:tabs>
          <w:tab w:val="left" w:pos="1080"/>
        </w:tabs>
        <w:ind w:firstLine="0"/>
        <w:rPr>
          <w:rFonts w:cstheme="minorHAnsi"/>
          <w:lang w:bidi="fa-IR"/>
        </w:rPr>
      </w:pPr>
      <w:r w:rsidRPr="0069648A">
        <w:rPr>
          <w:rFonts w:cstheme="minorHAnsi"/>
          <w:lang w:bidi="fa-IR"/>
        </w:rPr>
        <w:t xml:space="preserve">3- </w:t>
      </w:r>
      <w:r w:rsidR="00C81C88" w:rsidRPr="0069648A">
        <w:rPr>
          <w:rFonts w:cstheme="minorHAnsi"/>
          <w:lang w:bidi="fa-IR"/>
        </w:rPr>
        <w:t>Ces versets indiquent que les Juifs de Banu Nadir ont protesté contre l'abattage des arbres</w:t>
      </w:r>
      <w:r w:rsidR="00DE1189">
        <w:rPr>
          <w:rFonts w:cstheme="minorHAnsi"/>
          <w:lang w:bidi="fa-IR"/>
        </w:rPr>
        <w:t> :</w:t>
      </w:r>
      <w:r w:rsidR="00C81C88" w:rsidRPr="0069648A">
        <w:rPr>
          <w:rFonts w:cstheme="minorHAnsi"/>
          <w:lang w:bidi="fa-IR"/>
        </w:rPr>
        <w:t xml:space="preserve"> du haut de leurs châteaux, ils criaient : Ô M</w:t>
      </w:r>
      <w:r w:rsidRPr="0069648A">
        <w:rPr>
          <w:rFonts w:cstheme="minorHAnsi"/>
          <w:lang w:bidi="fa-IR"/>
        </w:rPr>
        <w:t>o</w:t>
      </w:r>
      <w:r w:rsidR="00C81C88" w:rsidRPr="0069648A">
        <w:rPr>
          <w:rFonts w:cstheme="minorHAnsi"/>
          <w:lang w:bidi="fa-IR"/>
        </w:rPr>
        <w:t>hammad</w:t>
      </w:r>
      <w:r w:rsidR="007C6791">
        <w:rPr>
          <w:rFonts w:cstheme="minorHAnsi"/>
          <w:lang w:bidi="fa-IR"/>
        </w:rPr>
        <w:t xml:space="preserve"> </w:t>
      </w:r>
      <w:r w:rsidR="00C81C88" w:rsidRPr="0069648A">
        <w:rPr>
          <w:rFonts w:cstheme="minorHAnsi"/>
          <w:lang w:bidi="fa-IR"/>
        </w:rPr>
        <w:t>! Tu as interdit ce genre de comportement</w:t>
      </w:r>
      <w:r w:rsidR="00DE1189">
        <w:rPr>
          <w:rFonts w:cstheme="minorHAnsi"/>
          <w:lang w:bidi="fa-IR"/>
        </w:rPr>
        <w:t>.</w:t>
      </w:r>
      <w:r w:rsidR="00C81C88" w:rsidRPr="0069648A">
        <w:rPr>
          <w:rFonts w:cstheme="minorHAnsi"/>
          <w:lang w:bidi="fa-IR"/>
        </w:rPr>
        <w:t xml:space="preserve"> </w:t>
      </w:r>
      <w:r w:rsidR="00DE1189">
        <w:rPr>
          <w:rFonts w:cstheme="minorHAnsi"/>
          <w:lang w:bidi="fa-IR"/>
        </w:rPr>
        <w:t>Alors</w:t>
      </w:r>
      <w:r w:rsidR="00DE1189" w:rsidRPr="0069648A">
        <w:rPr>
          <w:rFonts w:cstheme="minorHAnsi"/>
          <w:lang w:bidi="fa-IR"/>
        </w:rPr>
        <w:t xml:space="preserve"> </w:t>
      </w:r>
      <w:r w:rsidR="00C81C88" w:rsidRPr="0069648A">
        <w:rPr>
          <w:rFonts w:cstheme="minorHAnsi"/>
          <w:lang w:bidi="fa-IR"/>
        </w:rPr>
        <w:t>pourquoi laisses-tu les musulmans agir contrairement à tes règles</w:t>
      </w:r>
      <w:r w:rsidR="007C6791">
        <w:rPr>
          <w:rFonts w:cstheme="minorHAnsi"/>
          <w:lang w:bidi="fa-IR"/>
        </w:rPr>
        <w:t xml:space="preserve"> </w:t>
      </w:r>
      <w:r w:rsidR="00C81C88" w:rsidRPr="0069648A">
        <w:rPr>
          <w:rFonts w:cstheme="minorHAnsi"/>
          <w:lang w:bidi="fa-IR"/>
        </w:rPr>
        <w:t>?! C’est ainsi qu’Allah révéla ces versets leur répondant que la permission ou l’interdiction d’abattre les palmiers n’appartient qu’à Allah et n’est pas soumis aux caprices de quiconque.</w:t>
      </w:r>
      <w:r w:rsidRPr="0069648A">
        <w:rPr>
          <w:rStyle w:val="Appelnotedebasdep"/>
          <w:rFonts w:cstheme="minorHAnsi"/>
          <w:lang w:bidi="fa-IR"/>
        </w:rPr>
        <w:footnoteReference w:id="13"/>
      </w:r>
    </w:p>
    <w:p w14:paraId="613606A9" w14:textId="77777777" w:rsidR="00D44A0E" w:rsidRDefault="00D44A0E" w:rsidP="000E3BFA">
      <w:pPr>
        <w:tabs>
          <w:tab w:val="left" w:pos="1080"/>
        </w:tabs>
        <w:ind w:firstLine="0"/>
        <w:rPr>
          <w:rFonts w:cstheme="minorHAnsi"/>
          <w:lang w:bidi="fa-IR"/>
        </w:rPr>
      </w:pPr>
    </w:p>
    <w:p w14:paraId="62FDEEA5" w14:textId="77777777" w:rsidR="00D44A0E" w:rsidRDefault="00D44A0E" w:rsidP="000E3BFA">
      <w:pPr>
        <w:tabs>
          <w:tab w:val="left" w:pos="1080"/>
        </w:tabs>
        <w:ind w:firstLine="0"/>
        <w:rPr>
          <w:rFonts w:cstheme="minorHAnsi"/>
          <w:lang w:bidi="fa-IR"/>
        </w:rPr>
      </w:pPr>
    </w:p>
    <w:p w14:paraId="0D7C8F8A" w14:textId="0FDA34B2" w:rsidR="00102B16" w:rsidRDefault="00591ED3" w:rsidP="00591ED3">
      <w:pPr>
        <w:tabs>
          <w:tab w:val="left" w:pos="1080"/>
        </w:tabs>
        <w:ind w:firstLine="0"/>
        <w:jc w:val="right"/>
        <w:rPr>
          <w:rFonts w:cstheme="minorHAnsi"/>
          <w:lang w:bidi="fa-IR"/>
        </w:rPr>
      </w:pPr>
      <w:proofErr w:type="spellStart"/>
      <w:r w:rsidRPr="00F73FDB">
        <w:rPr>
          <w:rFonts w:cs="KFGQPC Uthmanic Script HAFS"/>
          <w:color w:val="000000"/>
          <w:sz w:val="36"/>
          <w:szCs w:val="36"/>
          <w:shd w:val="clear" w:color="auto" w:fill="FFFFFF"/>
          <w:rtl/>
        </w:rPr>
        <w:t>وَمَآ</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أَفَآءَ</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عَلَىٰ </w:t>
      </w:r>
      <w:proofErr w:type="spellStart"/>
      <w:r w:rsidRPr="00F73FDB">
        <w:rPr>
          <w:rFonts w:cs="KFGQPC Uthmanic Script HAFS"/>
          <w:color w:val="000000"/>
          <w:sz w:val="36"/>
          <w:szCs w:val="36"/>
          <w:shd w:val="clear" w:color="auto" w:fill="FFFFFF"/>
          <w:rtl/>
        </w:rPr>
        <w:t>رَسُولِهِ</w:t>
      </w:r>
      <w:r w:rsidRPr="00F73FDB">
        <w:rPr>
          <w:rFonts w:cs="KFGQPC Uthmanic Script HAFS" w:hint="cs"/>
          <w:color w:val="000000"/>
          <w:sz w:val="36"/>
          <w:szCs w:val="36"/>
          <w:shd w:val="clear" w:color="auto" w:fill="FFFFFF"/>
          <w:rtl/>
        </w:rPr>
        <w:t>ۦ</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مِنۡهُمۡ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فَمَآ</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أَوۡجَفۡتُمۡ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عَلَيۡهِ</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مِنۡ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خَيۡل</w:t>
      </w:r>
      <w:proofErr w:type="spellEnd"/>
      <w:r w:rsidRPr="00F73FDB">
        <w:rPr>
          <w:rFonts w:cs="KFGQPC Uthmanic Script HAFS"/>
          <w:color w:val="000000"/>
          <w:sz w:val="36"/>
          <w:szCs w:val="36"/>
          <w:shd w:val="clear" w:color="auto" w:fill="FFFFFF"/>
          <w:rtl/>
        </w:rPr>
        <w:t xml:space="preserve">ٖ وَلَا رِكَابٖ وَلَٰكِنَّ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يُسَلِّطُ </w:t>
      </w:r>
      <w:proofErr w:type="spellStart"/>
      <w:r w:rsidRPr="00F73FDB">
        <w:rPr>
          <w:rFonts w:cs="KFGQPC Uthmanic Script HAFS"/>
          <w:color w:val="000000"/>
          <w:sz w:val="36"/>
          <w:szCs w:val="36"/>
          <w:shd w:val="clear" w:color="auto" w:fill="FFFFFF"/>
          <w:rtl/>
        </w:rPr>
        <w:t>رُسُلَهُ</w:t>
      </w:r>
      <w:r w:rsidRPr="00F73FDB">
        <w:rPr>
          <w:rFonts w:cs="KFGQPC Uthmanic Script HAFS" w:hint="cs"/>
          <w:color w:val="000000"/>
          <w:sz w:val="36"/>
          <w:szCs w:val="36"/>
          <w:shd w:val="clear" w:color="auto" w:fill="FFFFFF"/>
          <w:rtl/>
        </w:rPr>
        <w:t>ۥ</w:t>
      </w:r>
      <w:proofErr w:type="spellEnd"/>
      <w:r w:rsidRPr="00F73FDB">
        <w:rPr>
          <w:rFonts w:cs="KFGQPC Uthmanic Script HAFS"/>
          <w:color w:val="000000"/>
          <w:sz w:val="36"/>
          <w:szCs w:val="36"/>
          <w:shd w:val="clear" w:color="auto" w:fill="FFFFFF"/>
          <w:rtl/>
        </w:rPr>
        <w:t xml:space="preserve"> عَلَىٰ مَن </w:t>
      </w:r>
      <w:proofErr w:type="spellStart"/>
      <w:r w:rsidRPr="00F73FDB">
        <w:rPr>
          <w:rFonts w:cs="KFGQPC Uthmanic Script HAFS"/>
          <w:color w:val="000000"/>
          <w:sz w:val="36"/>
          <w:szCs w:val="36"/>
          <w:shd w:val="clear" w:color="auto" w:fill="FFFFFF"/>
          <w:rtl/>
        </w:rPr>
        <w:t>يَشَآءُۚ</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عَلَىٰ كُلِّ </w:t>
      </w:r>
      <w:proofErr w:type="spellStart"/>
      <w:r w:rsidRPr="00F73FDB">
        <w:rPr>
          <w:rFonts w:cs="KFGQPC Uthmanic Script HAFS"/>
          <w:color w:val="000000"/>
          <w:sz w:val="36"/>
          <w:szCs w:val="36"/>
          <w:shd w:val="clear" w:color="auto" w:fill="FFFFFF"/>
          <w:rtl/>
        </w:rPr>
        <w:t>شَيۡء</w:t>
      </w:r>
      <w:proofErr w:type="spellEnd"/>
      <w:r w:rsidRPr="00F73FDB">
        <w:rPr>
          <w:rFonts w:cs="KFGQPC Uthmanic Script HAFS"/>
          <w:color w:val="000000"/>
          <w:sz w:val="36"/>
          <w:szCs w:val="36"/>
          <w:shd w:val="clear" w:color="auto" w:fill="FFFFFF"/>
          <w:rtl/>
        </w:rPr>
        <w:t xml:space="preserve">ٖ قَدِيرٞ٦ </w:t>
      </w:r>
      <w:proofErr w:type="spellStart"/>
      <w:r w:rsidRPr="00F73FDB">
        <w:rPr>
          <w:rFonts w:cs="KFGQPC Uthmanic Script HAFS"/>
          <w:color w:val="000000"/>
          <w:sz w:val="36"/>
          <w:szCs w:val="36"/>
          <w:shd w:val="clear" w:color="auto" w:fill="FFFFFF"/>
          <w:rtl/>
        </w:rPr>
        <w:t>مَّآ</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أَفَآءَ</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عَلَىٰ </w:t>
      </w:r>
      <w:proofErr w:type="spellStart"/>
      <w:r w:rsidRPr="00F73FDB">
        <w:rPr>
          <w:rFonts w:cs="KFGQPC Uthmanic Script HAFS"/>
          <w:color w:val="000000"/>
          <w:sz w:val="36"/>
          <w:szCs w:val="36"/>
          <w:shd w:val="clear" w:color="auto" w:fill="FFFFFF"/>
          <w:rtl/>
        </w:rPr>
        <w:t>رَسُولِهِ</w:t>
      </w:r>
      <w:r w:rsidRPr="00F73FDB">
        <w:rPr>
          <w:rFonts w:cs="KFGQPC Uthmanic Script HAFS" w:hint="cs"/>
          <w:color w:val="000000"/>
          <w:sz w:val="36"/>
          <w:szCs w:val="36"/>
          <w:shd w:val="clear" w:color="auto" w:fill="FFFFFF"/>
          <w:rtl/>
        </w:rPr>
        <w:t>ۦ</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مِنۡ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أَهۡلِ</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لۡقُرَىٰ</w:t>
      </w:r>
      <w:proofErr w:type="spellEnd"/>
      <w:r w:rsidRPr="00F73FDB">
        <w:rPr>
          <w:rFonts w:cs="KFGQPC Uthmanic Script HAFS"/>
          <w:color w:val="000000"/>
          <w:sz w:val="36"/>
          <w:szCs w:val="36"/>
          <w:shd w:val="clear" w:color="auto" w:fill="FFFFFF"/>
          <w:rtl/>
        </w:rPr>
        <w:t xml:space="preserve"> </w:t>
      </w:r>
      <w:r w:rsidRPr="00F73FDB">
        <w:rPr>
          <w:rFonts w:cs="KFGQPC Uthmanic Script HAFS"/>
          <w:color w:val="000000"/>
          <w:sz w:val="36"/>
          <w:szCs w:val="36"/>
          <w:shd w:val="clear" w:color="auto" w:fill="FFFFFF"/>
          <w:rtl/>
        </w:rPr>
        <w:lastRenderedPageBreak/>
        <w:t xml:space="preserve">فَلِلَّهِ وَلِلرَّسُولِ وَلِذِي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لۡقُرۡبَىٰ</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لۡيَتَٰمَىٰ</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لۡمَسَٰكِينِ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بۡنِ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لسَّبِيلِ</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كَيۡ</w:t>
      </w:r>
      <w:proofErr w:type="spellEnd"/>
      <w:r w:rsidRPr="00F73FDB">
        <w:rPr>
          <w:rFonts w:cs="KFGQPC Uthmanic Script HAFS"/>
          <w:color w:val="000000"/>
          <w:sz w:val="36"/>
          <w:szCs w:val="36"/>
          <w:shd w:val="clear" w:color="auto" w:fill="FFFFFF"/>
          <w:rtl/>
        </w:rPr>
        <w:t xml:space="preserve"> لَا يَكُونَ </w:t>
      </w:r>
      <w:proofErr w:type="spellStart"/>
      <w:r w:rsidRPr="00F73FDB">
        <w:rPr>
          <w:rFonts w:cs="KFGQPC Uthmanic Script HAFS"/>
          <w:color w:val="000000"/>
          <w:sz w:val="36"/>
          <w:szCs w:val="36"/>
          <w:shd w:val="clear" w:color="auto" w:fill="FFFFFF"/>
          <w:rtl/>
        </w:rPr>
        <w:t>دُولَةَۢ</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بَيۡنَ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لۡأَغۡنِيَآءِ</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مِنكُمۡۚ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وَمَآ</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ءَاتَىٰكُمُ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لرَّسُولُ</w:t>
      </w:r>
      <w:proofErr w:type="spellEnd"/>
      <w:r w:rsidRPr="00F73FDB">
        <w:rPr>
          <w:rFonts w:cs="KFGQPC Uthmanic Script HAFS"/>
          <w:color w:val="000000"/>
          <w:sz w:val="36"/>
          <w:szCs w:val="36"/>
          <w:shd w:val="clear" w:color="auto" w:fill="FFFFFF"/>
          <w:rtl/>
        </w:rPr>
        <w:t xml:space="preserve"> فَخُذُوهُ </w:t>
      </w:r>
      <w:r w:rsidRPr="00F73FDB">
        <w:rPr>
          <w:rFonts w:cs="KFGQPC Uthmanic Script HAFS" w:hint="eastAsia"/>
          <w:color w:val="000000"/>
          <w:sz w:val="36"/>
          <w:szCs w:val="36"/>
          <w:shd w:val="clear" w:color="auto" w:fill="FFFFFF"/>
          <w:rtl/>
        </w:rPr>
        <w:t>وَمَا</w:t>
      </w:r>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نَهَىٰكُمۡ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عَنۡهُ</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فَ</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نتَهُواْۚ</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تَّقُواْ</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إِنَّ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شَدِيدُ </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لۡعِقَابِ</w:t>
      </w:r>
      <w:r w:rsidRPr="00F73FDB">
        <w:rPr>
          <w:rFonts w:cs="KFGQPC Uthmanic Script HAFS"/>
          <w:color w:val="000000"/>
          <w:sz w:val="36"/>
          <w:szCs w:val="36"/>
          <w:shd w:val="clear" w:color="auto" w:fill="FFFFFF"/>
          <w:rtl/>
        </w:rPr>
        <w:t>٧</w:t>
      </w:r>
    </w:p>
    <w:p w14:paraId="1136B5F4" w14:textId="77777777" w:rsidR="00E94063" w:rsidRPr="0069648A" w:rsidRDefault="00E94063" w:rsidP="000E3BFA">
      <w:pPr>
        <w:tabs>
          <w:tab w:val="left" w:pos="1080"/>
        </w:tabs>
        <w:ind w:firstLine="0"/>
        <w:rPr>
          <w:rFonts w:cstheme="minorHAnsi"/>
          <w:lang w:bidi="fa-IR"/>
        </w:rPr>
      </w:pPr>
    </w:p>
    <w:p w14:paraId="62D7BE48" w14:textId="485417BD" w:rsidR="000878AB" w:rsidRPr="000878AB" w:rsidRDefault="0069648A" w:rsidP="0069648A">
      <w:pPr>
        <w:ind w:firstLine="0"/>
        <w:rPr>
          <w:rFonts w:cstheme="minorHAnsi"/>
          <w:b/>
          <w:bCs/>
          <w:i/>
          <w:iCs/>
          <w:sz w:val="20"/>
          <w:szCs w:val="20"/>
          <w:lang w:bidi="fa-IR"/>
        </w:rPr>
      </w:pPr>
      <w:r w:rsidRPr="000878AB">
        <w:rPr>
          <w:rFonts w:cstheme="minorHAnsi"/>
          <w:b/>
          <w:bCs/>
          <w:i/>
          <w:iCs/>
          <w:sz w:val="20"/>
          <w:szCs w:val="20"/>
          <w:lang w:bidi="fa-IR"/>
        </w:rPr>
        <w:t xml:space="preserve">6- </w:t>
      </w:r>
      <w:r w:rsidR="00C81C88" w:rsidRPr="000878AB">
        <w:rPr>
          <w:rFonts w:cstheme="minorHAnsi"/>
          <w:b/>
          <w:bCs/>
          <w:i/>
          <w:iCs/>
          <w:sz w:val="20"/>
          <w:szCs w:val="20"/>
          <w:lang w:bidi="fa-IR"/>
        </w:rPr>
        <w:t>Le butin provenant de leurs biens et qu’Allah a accordé sans combat à Son Messager, vous n’y aviez engagé ni chevaux, ni chameaux ; mais Allah, donne à Ses messagers la domination sur qui Il veut, et Allah est Omnipotent.</w:t>
      </w:r>
    </w:p>
    <w:p w14:paraId="79B3E75A" w14:textId="5D1F950F" w:rsidR="00C81C88" w:rsidRPr="000878AB" w:rsidRDefault="000878AB" w:rsidP="0069648A">
      <w:pPr>
        <w:ind w:firstLine="0"/>
        <w:rPr>
          <w:rFonts w:cstheme="minorHAnsi"/>
          <w:b/>
          <w:bCs/>
          <w:i/>
          <w:iCs/>
          <w:sz w:val="20"/>
          <w:szCs w:val="20"/>
          <w:lang w:bidi="fa-IR"/>
        </w:rPr>
      </w:pPr>
      <w:r w:rsidRPr="000878AB">
        <w:rPr>
          <w:rFonts w:cstheme="minorHAnsi"/>
          <w:b/>
          <w:bCs/>
          <w:i/>
          <w:iCs/>
          <w:sz w:val="20"/>
          <w:szCs w:val="20"/>
          <w:lang w:bidi="fa-IR"/>
        </w:rPr>
        <w:t xml:space="preserve">7- </w:t>
      </w:r>
      <w:r w:rsidR="00C81C88" w:rsidRPr="000878AB">
        <w:rPr>
          <w:rFonts w:cstheme="minorHAnsi"/>
          <w:b/>
          <w:bCs/>
          <w:i/>
          <w:iCs/>
          <w:sz w:val="20"/>
          <w:szCs w:val="20"/>
          <w:lang w:bidi="fa-IR"/>
        </w:rPr>
        <w:t>Le butin provenant [des biens] des habitants des cités, qu’Allah a accordé sans combat à Son Messager, appartient à Allah, au Messager, aux proches parents, aux orphelins, aux pauvres et au voyageur en détresse, afin que cela ne circule pas parmi les seuls riches d’entre vous. Prenez ce que le Messager vous donne ; et ce qu’il vous interdit, abstenez-vous en ; et craignez Allah, car Allah est dur en punition.</w:t>
      </w:r>
    </w:p>
    <w:p w14:paraId="35F989D5" w14:textId="77777777" w:rsidR="00987106" w:rsidRPr="0069648A" w:rsidRDefault="00987106" w:rsidP="000878AB">
      <w:pPr>
        <w:ind w:firstLine="0"/>
        <w:rPr>
          <w:rFonts w:cstheme="minorHAnsi"/>
          <w:i/>
          <w:iCs/>
          <w:lang w:bidi="fa-IR"/>
        </w:rPr>
      </w:pPr>
    </w:p>
    <w:p w14:paraId="620E8576" w14:textId="77777777" w:rsidR="0080315A" w:rsidRPr="00011122" w:rsidRDefault="0080315A" w:rsidP="0080315A">
      <w:pPr>
        <w:ind w:firstLine="0"/>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05BF5458" w14:textId="7508F0DC" w:rsidR="00C81C88" w:rsidRPr="0069648A" w:rsidRDefault="00C81C88" w:rsidP="00C81C88">
      <w:pPr>
        <w:pStyle w:val="Paragraphedeliste"/>
        <w:ind w:left="0" w:firstLine="0"/>
        <w:rPr>
          <w:rFonts w:cstheme="minorHAnsi"/>
          <w:b/>
          <w:bCs/>
        </w:rPr>
      </w:pPr>
    </w:p>
    <w:p w14:paraId="18137622" w14:textId="7EB2EA27" w:rsidR="00C81C88" w:rsidRPr="0069648A" w:rsidRDefault="00C81C88" w:rsidP="00C81C88">
      <w:pPr>
        <w:tabs>
          <w:tab w:val="left" w:pos="1080"/>
        </w:tabs>
        <w:ind w:firstLine="0"/>
        <w:rPr>
          <w:rFonts w:cstheme="minorHAnsi"/>
          <w:lang w:val="fr-BE" w:bidi="fa-IR"/>
        </w:rPr>
      </w:pPr>
      <w:r w:rsidRPr="0069648A">
        <w:rPr>
          <w:rFonts w:cstheme="minorHAnsi"/>
          <w:lang w:val="fr-BE" w:bidi="fa-IR"/>
        </w:rPr>
        <w:t>Il est rapporté qu’après la défaite des gens de Banu Nadir et leur expulsion de Médine, leur propriété et leurs jardins tombèrent entre les mains des musulmans. Par conséquent, un groupe de chefs de tribus musulmanes vint voir le Prophète</w:t>
      </w:r>
      <w:r w:rsidR="007E5320" w:rsidRPr="0069648A">
        <w:rPr>
          <w:rFonts w:cstheme="minorHAnsi"/>
          <w:lang w:val="fr-BE" w:bidi="fa-IR"/>
        </w:rPr>
        <w:t xml:space="preserve"> (s)</w:t>
      </w:r>
      <w:r w:rsidRPr="0069648A">
        <w:rPr>
          <w:rFonts w:cstheme="minorHAnsi"/>
          <w:lang w:val="fr-BE" w:bidi="fa-IR"/>
        </w:rPr>
        <w:t xml:space="preserve"> et lui demanda, selon les usages des Arabes de l’époque préislamique, de garder un quart du butin pour lui et de leur donner le reste afin qu’ils partagent entre eux. Mais le verset ci-dessus a été révélé et a déclaré que comme ce butin a été obtenu sans guerre, il appartient au Prophète (s) pour qu’il l’utilise dans des cas particuliers.</w:t>
      </w:r>
      <w:r w:rsidR="007E5320" w:rsidRPr="0069648A">
        <w:rPr>
          <w:rStyle w:val="Appelnotedebasdep"/>
          <w:rFonts w:cstheme="minorHAnsi"/>
          <w:lang w:val="fr-BE" w:bidi="fa-IR"/>
        </w:rPr>
        <w:footnoteReference w:id="14"/>
      </w:r>
    </w:p>
    <w:p w14:paraId="52B9B8F2" w14:textId="77777777" w:rsidR="00987106" w:rsidRDefault="00987106" w:rsidP="00C81C88">
      <w:pPr>
        <w:tabs>
          <w:tab w:val="left" w:pos="1080"/>
        </w:tabs>
        <w:ind w:firstLine="0"/>
        <w:rPr>
          <w:rFonts w:cstheme="minorHAnsi"/>
          <w:lang w:val="fr-BE" w:bidi="fa-IR"/>
        </w:rPr>
      </w:pPr>
    </w:p>
    <w:p w14:paraId="6DA321F9" w14:textId="77777777" w:rsidR="000878AB" w:rsidRPr="0069648A" w:rsidRDefault="000878AB" w:rsidP="00C81C88">
      <w:pPr>
        <w:tabs>
          <w:tab w:val="left" w:pos="1080"/>
        </w:tabs>
        <w:ind w:firstLine="0"/>
        <w:rPr>
          <w:rFonts w:cstheme="minorHAnsi"/>
          <w:lang w:val="fr-BE" w:bidi="fa-IR"/>
        </w:rPr>
      </w:pPr>
    </w:p>
    <w:p w14:paraId="666701F3" w14:textId="0ECC569D" w:rsidR="00C81C88" w:rsidRPr="0069648A" w:rsidRDefault="007E5320" w:rsidP="00987106">
      <w:pPr>
        <w:tabs>
          <w:tab w:val="left" w:pos="1080"/>
        </w:tabs>
        <w:ind w:firstLine="0"/>
        <w:rPr>
          <w:rFonts w:cstheme="minorHAnsi"/>
          <w:lang w:val="fr-BE" w:bidi="fa-IR"/>
        </w:rPr>
      </w:pPr>
      <w:r w:rsidRPr="0069648A">
        <w:rPr>
          <w:rFonts w:cstheme="minorHAnsi"/>
        </w:rPr>
        <w:t>1-</w:t>
      </w:r>
      <w:r w:rsidRPr="0069648A">
        <w:rPr>
          <w:rFonts w:cstheme="minorHAnsi"/>
          <w:b/>
          <w:bCs/>
          <w:i/>
          <w:iCs/>
        </w:rPr>
        <w:t xml:space="preserve"> </w:t>
      </w:r>
      <w:r w:rsidR="00C81C88" w:rsidRPr="0069648A">
        <w:rPr>
          <w:rFonts w:cstheme="minorHAnsi"/>
          <w:lang w:val="fr-BE" w:bidi="fa-IR"/>
        </w:rPr>
        <w:t xml:space="preserve">Il ressort de ce verset que les butins qui tombent entre les mains des musulmans sont divisés en deux groupes : </w:t>
      </w:r>
    </w:p>
    <w:p w14:paraId="18C2B892" w14:textId="08849331" w:rsidR="00C81C88" w:rsidRPr="0069648A" w:rsidRDefault="007E5320" w:rsidP="007E5320">
      <w:pPr>
        <w:tabs>
          <w:tab w:val="left" w:pos="1080"/>
        </w:tabs>
        <w:ind w:firstLine="0"/>
        <w:rPr>
          <w:rFonts w:cstheme="minorHAnsi"/>
          <w:lang w:val="fr-BE" w:bidi="fa-IR"/>
        </w:rPr>
      </w:pPr>
      <w:r w:rsidRPr="0069648A">
        <w:rPr>
          <w:rFonts w:cstheme="minorHAnsi"/>
          <w:lang w:val="fr-BE" w:bidi="fa-IR"/>
        </w:rPr>
        <w:t xml:space="preserve">a) </w:t>
      </w:r>
      <w:r w:rsidR="00C81C88" w:rsidRPr="0069648A">
        <w:rPr>
          <w:rFonts w:cstheme="minorHAnsi"/>
          <w:lang w:val="fr-BE" w:bidi="fa-IR"/>
        </w:rPr>
        <w:t xml:space="preserve">Le butin qui est obtenu à la suite d’une guerre, dont un cinquième est donné au Prophète </w:t>
      </w:r>
      <w:r w:rsidRPr="0069648A">
        <w:rPr>
          <w:rFonts w:cstheme="minorHAnsi"/>
          <w:lang w:val="fr-BE" w:bidi="fa-IR"/>
        </w:rPr>
        <w:t xml:space="preserve">(s) </w:t>
      </w:r>
      <w:r w:rsidR="00C81C88" w:rsidRPr="0069648A">
        <w:rPr>
          <w:rFonts w:cstheme="minorHAnsi"/>
          <w:lang w:val="fr-BE" w:bidi="fa-IR"/>
        </w:rPr>
        <w:t xml:space="preserve">pour être utilisé dans des cas particuliers et le reste est partagé entre les </w:t>
      </w:r>
      <w:r w:rsidR="00DE1189">
        <w:rPr>
          <w:rFonts w:cstheme="minorHAnsi"/>
          <w:lang w:val="fr-BE" w:bidi="fa-IR"/>
        </w:rPr>
        <w:t>combattants</w:t>
      </w:r>
      <w:r w:rsidR="00DE1189" w:rsidRPr="0069648A">
        <w:rPr>
          <w:rFonts w:cstheme="minorHAnsi"/>
          <w:lang w:val="fr-BE" w:bidi="fa-IR"/>
        </w:rPr>
        <w:t xml:space="preserve"> </w:t>
      </w:r>
      <w:r w:rsidR="00C81C88" w:rsidRPr="0069648A">
        <w:rPr>
          <w:rFonts w:cstheme="minorHAnsi"/>
          <w:lang w:val="fr-BE" w:bidi="fa-IR"/>
        </w:rPr>
        <w:t>de l'Islam.</w:t>
      </w:r>
    </w:p>
    <w:p w14:paraId="012F8518" w14:textId="6D970A64" w:rsidR="00C81C88" w:rsidRPr="0069648A" w:rsidRDefault="007E5320" w:rsidP="007E5320">
      <w:pPr>
        <w:tabs>
          <w:tab w:val="left" w:pos="1080"/>
        </w:tabs>
        <w:ind w:firstLine="0"/>
        <w:rPr>
          <w:rFonts w:cstheme="minorHAnsi"/>
          <w:lang w:val="fr-BE" w:bidi="fa-IR"/>
        </w:rPr>
      </w:pPr>
      <w:r w:rsidRPr="0069648A">
        <w:rPr>
          <w:rFonts w:cstheme="minorHAnsi"/>
          <w:lang w:val="fr-BE" w:bidi="fa-IR"/>
        </w:rPr>
        <w:t xml:space="preserve">b) </w:t>
      </w:r>
      <w:r w:rsidR="00C81C88" w:rsidRPr="0069648A">
        <w:rPr>
          <w:rFonts w:cstheme="minorHAnsi"/>
          <w:lang w:val="fr-BE" w:bidi="fa-IR"/>
        </w:rPr>
        <w:t xml:space="preserve">Le butin qui est obtenu sans </w:t>
      </w:r>
      <w:r w:rsidR="00DE1189">
        <w:rPr>
          <w:rFonts w:cstheme="minorHAnsi"/>
          <w:lang w:val="fr-BE" w:bidi="fa-IR"/>
        </w:rPr>
        <w:t>combat</w:t>
      </w:r>
      <w:r w:rsidR="00DE1189" w:rsidRPr="0069648A">
        <w:rPr>
          <w:rFonts w:cstheme="minorHAnsi"/>
          <w:lang w:val="fr-BE" w:bidi="fa-IR"/>
        </w:rPr>
        <w:t xml:space="preserve"> </w:t>
      </w:r>
      <w:r w:rsidR="00C81C88" w:rsidRPr="0069648A">
        <w:rPr>
          <w:rFonts w:cstheme="minorHAnsi"/>
          <w:lang w:val="fr-BE" w:bidi="fa-IR"/>
        </w:rPr>
        <w:t xml:space="preserve">est donné au Prophète </w:t>
      </w:r>
      <w:r w:rsidRPr="0069648A">
        <w:rPr>
          <w:rFonts w:cstheme="minorHAnsi"/>
          <w:lang w:val="fr-BE" w:bidi="fa-IR"/>
        </w:rPr>
        <w:t xml:space="preserve">(s) </w:t>
      </w:r>
      <w:r w:rsidR="00C81C88" w:rsidRPr="0069648A">
        <w:rPr>
          <w:rFonts w:cstheme="minorHAnsi"/>
          <w:lang w:val="fr-BE" w:bidi="fa-IR"/>
        </w:rPr>
        <w:t>pour être utilisé dans des cas spécifiques</w:t>
      </w:r>
      <w:r w:rsidRPr="0069648A">
        <w:rPr>
          <w:rFonts w:cstheme="minorHAnsi"/>
          <w:lang w:val="fr-BE" w:bidi="fa-IR"/>
        </w:rPr>
        <w:t xml:space="preserve"> </w:t>
      </w:r>
      <w:r w:rsidR="00DE1189">
        <w:rPr>
          <w:rFonts w:cstheme="minorHAnsi"/>
          <w:lang w:val="fr-BE" w:bidi="fa-IR"/>
        </w:rPr>
        <w:t>car ces biens ont été</w:t>
      </w:r>
      <w:r w:rsidR="00C81C88" w:rsidRPr="0069648A">
        <w:rPr>
          <w:rFonts w:cstheme="minorHAnsi"/>
          <w:lang w:val="fr-BE" w:bidi="fa-IR"/>
        </w:rPr>
        <w:t xml:space="preserve"> </w:t>
      </w:r>
      <w:r w:rsidR="001D455E">
        <w:rPr>
          <w:rFonts w:cstheme="minorHAnsi"/>
          <w:lang w:val="fr-BE" w:bidi="fa-IR"/>
        </w:rPr>
        <w:t>obtenu</w:t>
      </w:r>
      <w:r w:rsidR="00DE1189">
        <w:rPr>
          <w:rFonts w:cstheme="minorHAnsi"/>
          <w:lang w:val="fr-BE" w:bidi="fa-IR"/>
        </w:rPr>
        <w:t>s</w:t>
      </w:r>
      <w:r w:rsidR="001D455E">
        <w:rPr>
          <w:rFonts w:cstheme="minorHAnsi"/>
          <w:lang w:val="fr-BE" w:bidi="fa-IR"/>
        </w:rPr>
        <w:t xml:space="preserve"> sans effort ni guerre, </w:t>
      </w:r>
      <w:r w:rsidR="00C81C88" w:rsidRPr="0069648A">
        <w:rPr>
          <w:rFonts w:cstheme="minorHAnsi"/>
          <w:lang w:val="fr-BE" w:bidi="fa-IR"/>
        </w:rPr>
        <w:t xml:space="preserve">grâce à la stratégie du guide musulman. </w:t>
      </w:r>
    </w:p>
    <w:p w14:paraId="1711AB35" w14:textId="0E9142D6" w:rsidR="00C81C88" w:rsidRPr="0069648A" w:rsidRDefault="007E5320" w:rsidP="007E5320">
      <w:pPr>
        <w:tabs>
          <w:tab w:val="left" w:pos="1080"/>
        </w:tabs>
        <w:ind w:firstLine="0"/>
        <w:rPr>
          <w:rFonts w:cstheme="minorHAnsi"/>
          <w:lang w:val="fr-BE" w:bidi="fa-IR"/>
        </w:rPr>
      </w:pPr>
      <w:r w:rsidRPr="0069648A">
        <w:rPr>
          <w:rFonts w:cstheme="minorHAnsi"/>
          <w:lang w:val="fr-BE" w:bidi="fa-IR"/>
        </w:rPr>
        <w:t xml:space="preserve">2- </w:t>
      </w:r>
      <w:r w:rsidR="00C81C88" w:rsidRPr="0069648A">
        <w:rPr>
          <w:rFonts w:cstheme="minorHAnsi"/>
          <w:lang w:val="fr-BE" w:bidi="fa-IR"/>
        </w:rPr>
        <w:t xml:space="preserve">Ce verset fait référence à un principe général de l’économie islamique qui stipule que la planification économique devrait être faite de sorte que la richesse du pays ne soit </w:t>
      </w:r>
      <w:r w:rsidR="00CF7F73">
        <w:rPr>
          <w:rFonts w:cstheme="minorHAnsi"/>
          <w:lang w:val="fr-BE" w:bidi="fa-IR"/>
        </w:rPr>
        <w:t xml:space="preserve">pas </w:t>
      </w:r>
      <w:r w:rsidR="00C81C88" w:rsidRPr="0069648A">
        <w:rPr>
          <w:rFonts w:cstheme="minorHAnsi"/>
          <w:lang w:val="fr-BE" w:bidi="fa-IR"/>
        </w:rPr>
        <w:t>exclusivement entre les mains des riches</w:t>
      </w:r>
      <w:r w:rsidR="001D455E">
        <w:rPr>
          <w:rFonts w:cstheme="minorHAnsi"/>
          <w:lang w:val="fr-BE" w:bidi="fa-IR"/>
        </w:rPr>
        <w:t>,</w:t>
      </w:r>
      <w:r w:rsidR="00C81C88" w:rsidRPr="0069648A">
        <w:rPr>
          <w:rFonts w:cstheme="minorHAnsi"/>
          <w:lang w:val="fr-BE" w:bidi="fa-IR"/>
        </w:rPr>
        <w:t xml:space="preserve"> afin qu’elle ne provoque pas une accumulation insolente de richesses entre les m</w:t>
      </w:r>
      <w:r w:rsidR="001D455E">
        <w:rPr>
          <w:rFonts w:cstheme="minorHAnsi"/>
          <w:lang w:val="fr-BE" w:bidi="fa-IR"/>
        </w:rPr>
        <w:t xml:space="preserve">ains d’une minorité privilégiée, </w:t>
      </w:r>
      <w:r w:rsidR="00C81C88" w:rsidRPr="0069648A">
        <w:rPr>
          <w:rFonts w:cstheme="minorHAnsi"/>
          <w:lang w:val="fr-BE" w:bidi="fa-IR"/>
        </w:rPr>
        <w:t xml:space="preserve">causant ainsi la privation ainsi que la misère du reste de la population. Cela peut se </w:t>
      </w:r>
      <w:r w:rsidR="00C81C88" w:rsidRPr="0069648A">
        <w:rPr>
          <w:rFonts w:cstheme="minorHAnsi"/>
          <w:lang w:val="fr-BE" w:bidi="fa-IR"/>
        </w:rPr>
        <w:lastRenderedPageBreak/>
        <w:t>faire dans le respect de la propriété privée, par la réglementation de la collecte des richess</w:t>
      </w:r>
      <w:r w:rsidR="001D455E">
        <w:rPr>
          <w:rFonts w:cstheme="minorHAnsi"/>
          <w:lang w:val="fr-BE" w:bidi="fa-IR"/>
        </w:rPr>
        <w:t xml:space="preserve">es et des impôts, tout comme cela </w:t>
      </w:r>
      <w:r w:rsidR="00C81C88" w:rsidRPr="0069648A">
        <w:rPr>
          <w:rFonts w:cstheme="minorHAnsi"/>
          <w:lang w:val="fr-BE" w:bidi="fa-IR"/>
        </w:rPr>
        <w:t>peut se faire par une juste répartition des richesses publiques.</w:t>
      </w:r>
    </w:p>
    <w:p w14:paraId="39E32C64" w14:textId="41D9C020" w:rsidR="000878AB" w:rsidRDefault="007E5320" w:rsidP="00F264C7">
      <w:pPr>
        <w:tabs>
          <w:tab w:val="left" w:pos="1080"/>
        </w:tabs>
        <w:ind w:firstLine="0"/>
        <w:rPr>
          <w:rFonts w:cstheme="minorHAnsi"/>
          <w:lang w:val="fr-BE" w:bidi="fa-IR"/>
        </w:rPr>
      </w:pPr>
      <w:r w:rsidRPr="0069648A">
        <w:rPr>
          <w:rFonts w:cstheme="minorHAnsi"/>
          <w:lang w:val="fr-BE" w:bidi="fa-IR"/>
        </w:rPr>
        <w:t xml:space="preserve">3- </w:t>
      </w:r>
      <w:r w:rsidR="007C6791" w:rsidRPr="007C6791">
        <w:rPr>
          <w:rFonts w:cstheme="minorHAnsi"/>
          <w:lang w:val="fr-BE" w:bidi="fa-IR"/>
        </w:rPr>
        <w:t>Ce verset souligne un principe fondamental du système de gouvernance islamique : l'obéissance au guide et gestionnaire de la société musulmane. En d'autres termes, lorsque le Prophète (s) donnait un ordre ou édictait une interdiction, chaque membre de la communauté devait lui obéir et accepter ses paroles dans tous les aspects de la vie, qu'ils soient économiques, religieux ou sociaux. Cette obéissance inconditionnelle est justifiée par le statut particulier du Prophète (s). En effet, selon la tradition islamique, le Prophète (s) est infaillible, c'est-à-dire préservé de l'erreur et du péché par la grâce divine. Il est également le représentant et le porte-parole de Dieu sur terre, chargé de transmettre Son message et de guider les croyants sur le droit chemin. Ainsi, en suivant les commandements et les interdictions du Prophète (s), les musulmans témoignent de leur foi en la véracité de ses paroles et de sa mission prophétique</w:t>
      </w:r>
      <w:r w:rsidR="00C81C88" w:rsidRPr="0069648A">
        <w:rPr>
          <w:rFonts w:cstheme="minorHAnsi"/>
          <w:lang w:val="fr-BE" w:bidi="fa-IR"/>
        </w:rPr>
        <w:t>.</w:t>
      </w:r>
      <w:r w:rsidRPr="0069648A">
        <w:rPr>
          <w:rStyle w:val="Appelnotedebasdep"/>
          <w:rFonts w:cstheme="minorHAnsi"/>
          <w:lang w:val="fr-BE" w:bidi="fa-IR"/>
        </w:rPr>
        <w:footnoteReference w:id="15"/>
      </w:r>
    </w:p>
    <w:p w14:paraId="5464D987" w14:textId="77777777" w:rsidR="00D44A0E" w:rsidRDefault="00D44A0E" w:rsidP="00F264C7">
      <w:pPr>
        <w:tabs>
          <w:tab w:val="left" w:pos="1080"/>
        </w:tabs>
        <w:ind w:firstLine="0"/>
        <w:rPr>
          <w:rFonts w:cstheme="minorHAnsi"/>
          <w:lang w:val="fr-BE" w:bidi="fa-IR"/>
        </w:rPr>
      </w:pPr>
    </w:p>
    <w:p w14:paraId="7F4900DB" w14:textId="77777777" w:rsidR="00D44A0E" w:rsidRDefault="00D44A0E" w:rsidP="00F264C7">
      <w:pPr>
        <w:tabs>
          <w:tab w:val="left" w:pos="1080"/>
        </w:tabs>
        <w:ind w:firstLine="0"/>
        <w:rPr>
          <w:rFonts w:cstheme="minorHAnsi"/>
          <w:lang w:val="fr-BE" w:bidi="fa-IR"/>
        </w:rPr>
      </w:pPr>
    </w:p>
    <w:p w14:paraId="19F59C51" w14:textId="77777777" w:rsidR="00D44A0E" w:rsidRDefault="00D44A0E" w:rsidP="00F264C7">
      <w:pPr>
        <w:tabs>
          <w:tab w:val="left" w:pos="1080"/>
        </w:tabs>
        <w:ind w:firstLine="0"/>
        <w:rPr>
          <w:rFonts w:cstheme="minorHAnsi"/>
          <w:lang w:val="fr-BE" w:bidi="fa-IR"/>
        </w:rPr>
      </w:pPr>
    </w:p>
    <w:p w14:paraId="2FE3BDFD" w14:textId="39D15EE2" w:rsidR="00591ED3" w:rsidRDefault="00591ED3" w:rsidP="00591ED3">
      <w:pPr>
        <w:tabs>
          <w:tab w:val="left" w:pos="1080"/>
        </w:tabs>
        <w:ind w:firstLine="0"/>
        <w:jc w:val="right"/>
        <w:rPr>
          <w:rFonts w:cstheme="minorHAnsi"/>
          <w:lang w:val="fr-BE" w:bidi="fa-IR"/>
        </w:rPr>
      </w:pPr>
      <w:proofErr w:type="spellStart"/>
      <w:r w:rsidRPr="00F73FDB">
        <w:rPr>
          <w:rFonts w:cs="KFGQPC Uthmanic Script HAFS"/>
          <w:color w:val="000000"/>
          <w:sz w:val="36"/>
          <w:szCs w:val="36"/>
          <w:shd w:val="clear" w:color="auto" w:fill="FFFFFF"/>
          <w:rtl/>
        </w:rPr>
        <w:t>لِلۡفُقَرَآءِ</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لۡمُهَٰجِرِينَ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لَّذِينَ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أُخۡرِجُواْ</w:t>
      </w:r>
      <w:proofErr w:type="spellEnd"/>
      <w:r w:rsidRPr="00F73FDB">
        <w:rPr>
          <w:rFonts w:cs="KFGQPC Uthmanic Script HAFS"/>
          <w:color w:val="000000"/>
          <w:sz w:val="36"/>
          <w:szCs w:val="36"/>
          <w:shd w:val="clear" w:color="auto" w:fill="FFFFFF"/>
          <w:rtl/>
        </w:rPr>
        <w:t xml:space="preserve"> مِن </w:t>
      </w:r>
      <w:proofErr w:type="spellStart"/>
      <w:r w:rsidRPr="00F73FDB">
        <w:rPr>
          <w:rFonts w:cs="KFGQPC Uthmanic Script HAFS"/>
          <w:color w:val="000000"/>
          <w:sz w:val="36"/>
          <w:szCs w:val="36"/>
          <w:shd w:val="clear" w:color="auto" w:fill="FFFFFF"/>
          <w:rtl/>
        </w:rPr>
        <w:t>دِيَٰرِهِمۡ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وَأَمۡوَٰلِهِمۡ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يَبۡتَغُونَ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فَضۡلٗا</w:t>
      </w:r>
      <w:proofErr w:type="spellEnd"/>
      <w:r w:rsidRPr="00F73FDB">
        <w:rPr>
          <w:rFonts w:cs="KFGQPC Uthmanic Script HAFS"/>
          <w:color w:val="000000"/>
          <w:sz w:val="36"/>
          <w:szCs w:val="36"/>
          <w:shd w:val="clear" w:color="auto" w:fill="FFFFFF"/>
          <w:rtl/>
        </w:rPr>
        <w:t xml:space="preserve"> مِّنَ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وَرِضۡوَٰنٗا</w:t>
      </w:r>
      <w:proofErr w:type="spellEnd"/>
      <w:r w:rsidRPr="00F73FDB">
        <w:rPr>
          <w:rFonts w:cs="KFGQPC Uthmanic Script HAFS"/>
          <w:color w:val="000000"/>
          <w:sz w:val="36"/>
          <w:szCs w:val="36"/>
          <w:shd w:val="clear" w:color="auto" w:fill="FFFFFF"/>
          <w:rtl/>
        </w:rPr>
        <w:t xml:space="preserve"> وَيَنصُرُونَ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وَرَسُولَهُ</w:t>
      </w:r>
      <w:r w:rsidRPr="00F73FDB">
        <w:rPr>
          <w:rFonts w:cs="KFGQPC Uthmanic Script HAFS" w:hint="cs"/>
          <w:color w:val="000000"/>
          <w:sz w:val="36"/>
          <w:szCs w:val="36"/>
          <w:shd w:val="clear" w:color="auto" w:fill="FFFFFF"/>
          <w:rtl/>
        </w:rPr>
        <w:t>ۥٓۚ</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أُوْلَٰٓئِكَ</w:t>
      </w:r>
      <w:proofErr w:type="spellEnd"/>
      <w:r w:rsidRPr="00F73FDB">
        <w:rPr>
          <w:rFonts w:cs="KFGQPC Uthmanic Script HAFS"/>
          <w:color w:val="000000"/>
          <w:sz w:val="36"/>
          <w:szCs w:val="36"/>
          <w:shd w:val="clear" w:color="auto" w:fill="FFFFFF"/>
          <w:rtl/>
        </w:rPr>
        <w:t xml:space="preserve"> هُمُ </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لصَّٰدِقُونَ</w:t>
      </w:r>
      <w:r w:rsidRPr="00F73FDB">
        <w:rPr>
          <w:rFonts w:cs="KFGQPC Uthmanic Script HAFS"/>
          <w:color w:val="000000"/>
          <w:sz w:val="36"/>
          <w:szCs w:val="36"/>
          <w:shd w:val="clear" w:color="auto" w:fill="FFFFFF"/>
          <w:rtl/>
        </w:rPr>
        <w:t>٨</w:t>
      </w:r>
    </w:p>
    <w:p w14:paraId="4443DAAA" w14:textId="77777777" w:rsidR="00591ED3" w:rsidRPr="00F264C7" w:rsidRDefault="00591ED3" w:rsidP="00F264C7">
      <w:pPr>
        <w:tabs>
          <w:tab w:val="left" w:pos="1080"/>
        </w:tabs>
        <w:ind w:firstLine="0"/>
        <w:rPr>
          <w:rFonts w:cstheme="minorHAnsi"/>
          <w:lang w:val="fr-BE" w:bidi="fa-IR"/>
        </w:rPr>
      </w:pPr>
    </w:p>
    <w:p w14:paraId="5F022FA4" w14:textId="4D1B95CD" w:rsidR="00C81C88" w:rsidRPr="000878AB" w:rsidRDefault="000878AB" w:rsidP="000878AB">
      <w:pPr>
        <w:ind w:firstLine="0"/>
        <w:rPr>
          <w:rFonts w:cstheme="minorHAnsi"/>
          <w:b/>
          <w:bCs/>
          <w:i/>
          <w:iCs/>
          <w:sz w:val="20"/>
          <w:szCs w:val="20"/>
          <w:lang w:bidi="fa-IR"/>
        </w:rPr>
      </w:pPr>
      <w:r w:rsidRPr="000878AB">
        <w:rPr>
          <w:rFonts w:cstheme="minorHAnsi"/>
          <w:b/>
          <w:bCs/>
          <w:i/>
          <w:iCs/>
          <w:sz w:val="20"/>
          <w:szCs w:val="20"/>
          <w:lang w:bidi="fa-IR"/>
        </w:rPr>
        <w:t>8-</w:t>
      </w:r>
      <w:r w:rsidR="00C81C88" w:rsidRPr="000878AB">
        <w:rPr>
          <w:rFonts w:cstheme="minorHAnsi"/>
          <w:b/>
          <w:bCs/>
          <w:i/>
          <w:iCs/>
          <w:sz w:val="20"/>
          <w:szCs w:val="20"/>
          <w:lang w:bidi="fa-IR"/>
        </w:rPr>
        <w:t> [Il appartient aussi] aux émigrés besogneux qui ont été expulsés de leurs demeures et de leurs biens, tandis qu’ils recherchaient une grâce et un agrément d’Allah, et qu’ils portaient secours à (la cause d’Allah) et à Son Messager. Ceux-là sont les véridiques.</w:t>
      </w:r>
    </w:p>
    <w:p w14:paraId="71EA92C6" w14:textId="48CB08E9" w:rsidR="00C81C88" w:rsidRPr="0069648A" w:rsidRDefault="00C81C88" w:rsidP="007E5320">
      <w:pPr>
        <w:ind w:firstLine="0"/>
        <w:rPr>
          <w:rFonts w:cstheme="minorHAnsi"/>
          <w:b/>
          <w:bCs/>
          <w:i/>
          <w:iCs/>
        </w:rPr>
      </w:pPr>
    </w:p>
    <w:p w14:paraId="4F0D9ADC" w14:textId="24D3D2D6" w:rsidR="00C81C88" w:rsidRPr="0069648A" w:rsidRDefault="00C81C88" w:rsidP="007E5320">
      <w:pPr>
        <w:tabs>
          <w:tab w:val="left" w:pos="1080"/>
        </w:tabs>
        <w:ind w:firstLine="0"/>
        <w:rPr>
          <w:rFonts w:cstheme="minorHAnsi"/>
          <w:lang w:val="fr-BE" w:bidi="fa-IR"/>
        </w:rPr>
      </w:pPr>
      <w:r w:rsidRPr="0069648A">
        <w:rPr>
          <w:rFonts w:cstheme="minorHAnsi"/>
          <w:lang w:val="fr-BE" w:bidi="fa-IR"/>
        </w:rPr>
        <w:t>Il ressort de ce verset que les émigrés besogneux qui ont été expulsés de leurs demeures et privés de leurs biens sont considérés comme des voyageurs en d</w:t>
      </w:r>
      <w:r w:rsidR="001D455E">
        <w:rPr>
          <w:rFonts w:cstheme="minorHAnsi"/>
          <w:lang w:val="fr-BE" w:bidi="fa-IR"/>
        </w:rPr>
        <w:t xml:space="preserve">étresse et </w:t>
      </w:r>
      <w:r w:rsidRPr="0069648A">
        <w:rPr>
          <w:rFonts w:cstheme="minorHAnsi"/>
          <w:lang w:val="fr-BE" w:bidi="fa-IR"/>
        </w:rPr>
        <w:t xml:space="preserve">ils méritent de recevoir une part du butin qui a été obtenu sans </w:t>
      </w:r>
      <w:r w:rsidR="0096283D">
        <w:rPr>
          <w:rFonts w:cstheme="minorHAnsi"/>
          <w:lang w:val="fr-BE" w:bidi="fa-IR"/>
        </w:rPr>
        <w:t>combat</w:t>
      </w:r>
      <w:r w:rsidRPr="0069648A">
        <w:rPr>
          <w:rFonts w:cstheme="minorHAnsi"/>
          <w:lang w:val="fr-BE" w:bidi="fa-IR"/>
        </w:rPr>
        <w:t xml:space="preserve">. Il est vrai que ces émigrés n’étaient pas pauvres à la Mecque, mais ils sont considérés comme des pauvres à Médine parce qu’ils ont été expulsés de leurs demeures et privés de leurs biens </w:t>
      </w:r>
      <w:r w:rsidR="0096283D">
        <w:rPr>
          <w:rFonts w:cstheme="minorHAnsi"/>
          <w:lang w:val="fr-BE" w:bidi="fa-IR"/>
        </w:rPr>
        <w:t xml:space="preserve">de </w:t>
      </w:r>
      <w:r w:rsidRPr="0069648A">
        <w:rPr>
          <w:rFonts w:cstheme="minorHAnsi"/>
          <w:lang w:val="fr-BE" w:bidi="fa-IR"/>
        </w:rPr>
        <w:t>la Mecque.</w:t>
      </w:r>
      <w:r w:rsidR="007E5320" w:rsidRPr="0069648A">
        <w:rPr>
          <w:rStyle w:val="Appelnotedebasdep"/>
          <w:rFonts w:cstheme="minorHAnsi"/>
          <w:lang w:val="fr-BE" w:bidi="fa-IR"/>
        </w:rPr>
        <w:footnoteReference w:id="16"/>
      </w:r>
    </w:p>
    <w:p w14:paraId="667E9B90" w14:textId="77777777" w:rsidR="007E5320" w:rsidRPr="0069648A" w:rsidRDefault="007E5320" w:rsidP="007E5320">
      <w:pPr>
        <w:tabs>
          <w:tab w:val="left" w:pos="1080"/>
        </w:tabs>
        <w:ind w:firstLine="0"/>
        <w:rPr>
          <w:rFonts w:cstheme="minorHAnsi"/>
          <w:lang w:val="fr-BE" w:bidi="fa-IR"/>
        </w:rPr>
      </w:pPr>
    </w:p>
    <w:p w14:paraId="064DAD59" w14:textId="77777777" w:rsidR="000878AB" w:rsidRDefault="000878AB" w:rsidP="000878AB">
      <w:pPr>
        <w:ind w:firstLine="0"/>
        <w:rPr>
          <w:rFonts w:cstheme="minorHAnsi"/>
          <w:i/>
          <w:iCs/>
          <w:lang w:bidi="fa-IR"/>
        </w:rPr>
      </w:pPr>
    </w:p>
    <w:p w14:paraId="411D59E0" w14:textId="77777777" w:rsidR="00591ED3" w:rsidRDefault="00591ED3" w:rsidP="000878AB">
      <w:pPr>
        <w:ind w:firstLine="0"/>
        <w:rPr>
          <w:rFonts w:cstheme="minorHAnsi"/>
          <w:i/>
          <w:iCs/>
          <w:lang w:bidi="fa-IR"/>
        </w:rPr>
      </w:pPr>
    </w:p>
    <w:p w14:paraId="12AD5779" w14:textId="77777777" w:rsidR="00591ED3" w:rsidRDefault="00591ED3" w:rsidP="000878AB">
      <w:pPr>
        <w:ind w:firstLine="0"/>
        <w:rPr>
          <w:rFonts w:cstheme="minorHAnsi"/>
          <w:i/>
          <w:iCs/>
          <w:lang w:bidi="fa-IR"/>
        </w:rPr>
      </w:pPr>
    </w:p>
    <w:p w14:paraId="14B08A98" w14:textId="77777777" w:rsidR="00591ED3" w:rsidRDefault="00591ED3" w:rsidP="000878AB">
      <w:pPr>
        <w:ind w:firstLine="0"/>
        <w:rPr>
          <w:rFonts w:cstheme="minorHAnsi"/>
          <w:i/>
          <w:iCs/>
          <w:lang w:bidi="fa-IR"/>
        </w:rPr>
      </w:pPr>
    </w:p>
    <w:p w14:paraId="48542B6D" w14:textId="77777777" w:rsidR="00591ED3" w:rsidRDefault="00591ED3" w:rsidP="000878AB">
      <w:pPr>
        <w:ind w:firstLine="0"/>
        <w:rPr>
          <w:rFonts w:cstheme="minorHAnsi"/>
          <w:i/>
          <w:iCs/>
          <w:lang w:bidi="fa-IR"/>
        </w:rPr>
      </w:pPr>
    </w:p>
    <w:p w14:paraId="4E553B8A" w14:textId="21BC50A4" w:rsidR="00591ED3" w:rsidRDefault="00591ED3" w:rsidP="00591ED3">
      <w:pPr>
        <w:ind w:firstLine="0"/>
        <w:jc w:val="right"/>
        <w:rPr>
          <w:rFonts w:cstheme="minorHAnsi"/>
          <w:i/>
          <w:iCs/>
          <w:lang w:bidi="fa-IR"/>
        </w:rPr>
      </w:pPr>
      <w:proofErr w:type="spellStart"/>
      <w:r w:rsidRPr="00F73FDB">
        <w:rPr>
          <w:rFonts w:cs="KFGQPC Uthmanic Script HAFS"/>
          <w:color w:val="000000"/>
          <w:sz w:val="36"/>
          <w:szCs w:val="36"/>
          <w:shd w:val="clear" w:color="auto" w:fill="FFFFFF"/>
          <w:rtl/>
        </w:rPr>
        <w:t>وَ</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لَّذِينَ</w:t>
      </w:r>
      <w:proofErr w:type="spellEnd"/>
      <w:r w:rsidRPr="00F73FDB">
        <w:rPr>
          <w:rFonts w:cs="KFGQPC Uthmanic Script HAFS"/>
          <w:color w:val="000000"/>
          <w:sz w:val="36"/>
          <w:szCs w:val="36"/>
          <w:shd w:val="clear" w:color="auto" w:fill="FFFFFF"/>
          <w:rtl/>
        </w:rPr>
        <w:t xml:space="preserve"> تَبَوَّءُو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لدَّارَ</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لۡإِيمَٰنَ</w:t>
      </w:r>
      <w:proofErr w:type="spellEnd"/>
      <w:r w:rsidRPr="00F73FDB">
        <w:rPr>
          <w:rFonts w:cs="KFGQPC Uthmanic Script HAFS"/>
          <w:color w:val="000000"/>
          <w:sz w:val="36"/>
          <w:szCs w:val="36"/>
          <w:shd w:val="clear" w:color="auto" w:fill="FFFFFF"/>
          <w:rtl/>
        </w:rPr>
        <w:t xml:space="preserve"> مِن </w:t>
      </w:r>
      <w:proofErr w:type="spellStart"/>
      <w:r w:rsidRPr="00F73FDB">
        <w:rPr>
          <w:rFonts w:cs="KFGQPC Uthmanic Script HAFS"/>
          <w:color w:val="000000"/>
          <w:sz w:val="36"/>
          <w:szCs w:val="36"/>
          <w:shd w:val="clear" w:color="auto" w:fill="FFFFFF"/>
          <w:rtl/>
        </w:rPr>
        <w:t>قَبۡلِهِمۡ</w:t>
      </w:r>
      <w:proofErr w:type="spellEnd"/>
      <w:r w:rsidRPr="00F73FDB">
        <w:rPr>
          <w:rFonts w:cs="KFGQPC Uthmanic Script HAFS"/>
          <w:color w:val="000000"/>
          <w:sz w:val="36"/>
          <w:szCs w:val="36"/>
          <w:shd w:val="clear" w:color="auto" w:fill="FFFFFF"/>
          <w:rtl/>
        </w:rPr>
        <w:t xml:space="preserve"> يُحِبُّونَ </w:t>
      </w:r>
      <w:proofErr w:type="spellStart"/>
      <w:r w:rsidRPr="00F73FDB">
        <w:rPr>
          <w:rFonts w:cs="KFGQPC Uthmanic Script HAFS"/>
          <w:color w:val="000000"/>
          <w:sz w:val="36"/>
          <w:szCs w:val="36"/>
          <w:shd w:val="clear" w:color="auto" w:fill="FFFFFF"/>
          <w:rtl/>
        </w:rPr>
        <w:t>مَنۡ</w:t>
      </w:r>
      <w:proofErr w:type="spellEnd"/>
      <w:r w:rsidRPr="00F73FDB">
        <w:rPr>
          <w:rFonts w:cs="KFGQPC Uthmanic Script HAFS"/>
          <w:color w:val="000000"/>
          <w:sz w:val="36"/>
          <w:szCs w:val="36"/>
          <w:shd w:val="clear" w:color="auto" w:fill="FFFFFF"/>
          <w:rtl/>
        </w:rPr>
        <w:t xml:space="preserve"> هَاجَرَ </w:t>
      </w:r>
      <w:proofErr w:type="spellStart"/>
      <w:r w:rsidRPr="00F73FDB">
        <w:rPr>
          <w:rFonts w:cs="KFGQPC Uthmanic Script HAFS"/>
          <w:color w:val="000000"/>
          <w:sz w:val="36"/>
          <w:szCs w:val="36"/>
          <w:shd w:val="clear" w:color="auto" w:fill="FFFFFF"/>
          <w:rtl/>
        </w:rPr>
        <w:t>إِلَيۡهِمۡ</w:t>
      </w:r>
      <w:proofErr w:type="spellEnd"/>
      <w:r w:rsidRPr="00F73FDB">
        <w:rPr>
          <w:rFonts w:cs="KFGQPC Uthmanic Script HAFS"/>
          <w:color w:val="000000"/>
          <w:sz w:val="36"/>
          <w:szCs w:val="36"/>
          <w:shd w:val="clear" w:color="auto" w:fill="FFFFFF"/>
          <w:rtl/>
        </w:rPr>
        <w:t xml:space="preserve"> وَلَا يَجِدُونَ فِي </w:t>
      </w:r>
      <w:proofErr w:type="spellStart"/>
      <w:r w:rsidRPr="00F73FDB">
        <w:rPr>
          <w:rFonts w:cs="KFGQPC Uthmanic Script HAFS"/>
          <w:color w:val="000000"/>
          <w:sz w:val="36"/>
          <w:szCs w:val="36"/>
          <w:shd w:val="clear" w:color="auto" w:fill="FFFFFF"/>
          <w:rtl/>
        </w:rPr>
        <w:t>صُدُورِهِمۡ</w:t>
      </w:r>
      <w:proofErr w:type="spellEnd"/>
      <w:r w:rsidRPr="00F73FDB">
        <w:rPr>
          <w:rFonts w:cs="KFGQPC Uthmanic Script HAFS"/>
          <w:color w:val="000000"/>
          <w:sz w:val="36"/>
          <w:szCs w:val="36"/>
          <w:shd w:val="clear" w:color="auto" w:fill="FFFFFF"/>
          <w:rtl/>
        </w:rPr>
        <w:t xml:space="preserve"> حَاجَةٗ </w:t>
      </w:r>
      <w:proofErr w:type="spellStart"/>
      <w:r w:rsidRPr="00F73FDB">
        <w:rPr>
          <w:rFonts w:cs="KFGQPC Uthmanic Script HAFS"/>
          <w:color w:val="000000"/>
          <w:sz w:val="36"/>
          <w:szCs w:val="36"/>
          <w:shd w:val="clear" w:color="auto" w:fill="FFFFFF"/>
          <w:rtl/>
        </w:rPr>
        <w:t>مِّمَّآ</w:t>
      </w:r>
      <w:proofErr w:type="spellEnd"/>
      <w:r w:rsidRPr="00F73FDB">
        <w:rPr>
          <w:rFonts w:cs="KFGQPC Uthmanic Script HAFS"/>
          <w:color w:val="000000"/>
          <w:sz w:val="36"/>
          <w:szCs w:val="36"/>
          <w:shd w:val="clear" w:color="auto" w:fill="FFFFFF"/>
          <w:rtl/>
        </w:rPr>
        <w:t xml:space="preserve"> أُوتُواْ </w:t>
      </w:r>
      <w:proofErr w:type="spellStart"/>
      <w:r w:rsidRPr="00F73FDB">
        <w:rPr>
          <w:rFonts w:cs="KFGQPC Uthmanic Script HAFS"/>
          <w:color w:val="000000"/>
          <w:sz w:val="36"/>
          <w:szCs w:val="36"/>
          <w:shd w:val="clear" w:color="auto" w:fill="FFFFFF"/>
          <w:rtl/>
        </w:rPr>
        <w:t>وَيُؤۡثِرُونَ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عَلَىٰٓ</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أَنفُسِهِمۡ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وَلَوۡ</w:t>
      </w:r>
      <w:proofErr w:type="spellEnd"/>
      <w:r w:rsidRPr="00F73FDB">
        <w:rPr>
          <w:rFonts w:cs="KFGQPC Uthmanic Script HAFS"/>
          <w:color w:val="000000"/>
          <w:sz w:val="36"/>
          <w:szCs w:val="36"/>
          <w:shd w:val="clear" w:color="auto" w:fill="FFFFFF"/>
          <w:rtl/>
        </w:rPr>
        <w:t xml:space="preserve"> كَانَ </w:t>
      </w:r>
      <w:proofErr w:type="spellStart"/>
      <w:r w:rsidRPr="00F73FDB">
        <w:rPr>
          <w:rFonts w:cs="KFGQPC Uthmanic Script HAFS"/>
          <w:color w:val="000000"/>
          <w:sz w:val="36"/>
          <w:szCs w:val="36"/>
          <w:shd w:val="clear" w:color="auto" w:fill="FFFFFF"/>
          <w:rtl/>
        </w:rPr>
        <w:t>بِهِمۡ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خَصَاصَةٞۚ</w:t>
      </w:r>
      <w:proofErr w:type="spellEnd"/>
      <w:r w:rsidRPr="00F73FDB">
        <w:rPr>
          <w:rFonts w:cs="KFGQPC Uthmanic Script HAFS"/>
          <w:color w:val="000000"/>
          <w:sz w:val="36"/>
          <w:szCs w:val="36"/>
          <w:shd w:val="clear" w:color="auto" w:fill="FFFFFF"/>
          <w:rtl/>
        </w:rPr>
        <w:t xml:space="preserve"> وَمَن يُوقَ شُحَّ </w:t>
      </w:r>
      <w:proofErr w:type="spellStart"/>
      <w:r w:rsidRPr="00F73FDB">
        <w:rPr>
          <w:rFonts w:cs="KFGQPC Uthmanic Script HAFS"/>
          <w:color w:val="000000"/>
          <w:sz w:val="36"/>
          <w:szCs w:val="36"/>
          <w:shd w:val="clear" w:color="auto" w:fill="FFFFFF"/>
          <w:rtl/>
        </w:rPr>
        <w:t>نَفۡسِهِ</w:t>
      </w:r>
      <w:r w:rsidRPr="00F73FDB">
        <w:rPr>
          <w:rFonts w:cs="KFGQPC Uthmanic Script HAFS" w:hint="cs"/>
          <w:color w:val="000000"/>
          <w:sz w:val="36"/>
          <w:szCs w:val="36"/>
          <w:shd w:val="clear" w:color="auto" w:fill="FFFFFF"/>
          <w:rtl/>
        </w:rPr>
        <w:t>ۦ</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فَأُوْلَٰٓئِكَ</w:t>
      </w:r>
      <w:proofErr w:type="spellEnd"/>
      <w:r w:rsidRPr="00F73FDB">
        <w:rPr>
          <w:rFonts w:cs="KFGQPC Uthmanic Script HAFS"/>
          <w:color w:val="000000"/>
          <w:sz w:val="36"/>
          <w:szCs w:val="36"/>
          <w:shd w:val="clear" w:color="auto" w:fill="FFFFFF"/>
          <w:rtl/>
        </w:rPr>
        <w:t xml:space="preserve"> هُمُ </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لۡمُفۡلِحُونَ</w:t>
      </w:r>
      <w:r w:rsidRPr="00F73FDB">
        <w:rPr>
          <w:rFonts w:cs="KFGQPC Uthmanic Script HAFS"/>
          <w:color w:val="000000"/>
          <w:sz w:val="36"/>
          <w:szCs w:val="36"/>
          <w:shd w:val="clear" w:color="auto" w:fill="FFFFFF"/>
          <w:rtl/>
        </w:rPr>
        <w:t>٩</w:t>
      </w:r>
    </w:p>
    <w:p w14:paraId="3DE7BA37" w14:textId="77777777" w:rsidR="000878AB" w:rsidRDefault="000878AB" w:rsidP="000878AB">
      <w:pPr>
        <w:ind w:firstLine="0"/>
        <w:rPr>
          <w:rFonts w:cstheme="minorHAnsi"/>
          <w:i/>
          <w:iCs/>
          <w:lang w:bidi="fa-IR"/>
        </w:rPr>
      </w:pPr>
    </w:p>
    <w:p w14:paraId="4851F73D" w14:textId="4D2B1FB4" w:rsidR="00C81C88" w:rsidRPr="000878AB" w:rsidRDefault="000878AB" w:rsidP="000878AB">
      <w:pPr>
        <w:ind w:firstLine="0"/>
        <w:rPr>
          <w:rFonts w:cstheme="minorHAnsi"/>
          <w:b/>
          <w:bCs/>
          <w:i/>
          <w:iCs/>
          <w:sz w:val="20"/>
          <w:szCs w:val="20"/>
          <w:lang w:bidi="fa-IR"/>
        </w:rPr>
      </w:pPr>
      <w:r w:rsidRPr="000878AB">
        <w:rPr>
          <w:rFonts w:cstheme="minorHAnsi"/>
          <w:b/>
          <w:bCs/>
          <w:i/>
          <w:iCs/>
          <w:sz w:val="20"/>
          <w:szCs w:val="20"/>
          <w:lang w:bidi="fa-IR"/>
        </w:rPr>
        <w:t>9-</w:t>
      </w:r>
      <w:r w:rsidR="00C81C88" w:rsidRPr="000878AB">
        <w:rPr>
          <w:rFonts w:cstheme="minorHAnsi"/>
          <w:b/>
          <w:bCs/>
          <w:i/>
          <w:iCs/>
          <w:sz w:val="20"/>
          <w:szCs w:val="20"/>
          <w:lang w:bidi="fa-IR"/>
        </w:rPr>
        <w:t> Il [appartient également] à ceux qui, avant eux, se sont installés dans les pays et dans la foi, qui aiment ceux qui émigrent vers eux, et ne ressentent dans leurs cœurs aucune envie pour ce que [ces immigrés] ont reçu, et qui [les] préfèrent à eux-mêmes, même s’il y a pénurie chez eux. Quiconque se prémunit contre sa propre avarice, ceux-là sont ceux qui réussissent.</w:t>
      </w:r>
    </w:p>
    <w:p w14:paraId="4940D4E3" w14:textId="77777777" w:rsidR="007E5320" w:rsidRPr="0069648A" w:rsidRDefault="007E5320" w:rsidP="00C81C88">
      <w:pPr>
        <w:pStyle w:val="Paragraphedeliste"/>
        <w:ind w:left="0" w:firstLine="0"/>
        <w:rPr>
          <w:rFonts w:cstheme="minorHAnsi"/>
          <w:b/>
          <w:bCs/>
        </w:rPr>
      </w:pPr>
    </w:p>
    <w:p w14:paraId="44B91B94" w14:textId="77777777" w:rsidR="0080315A" w:rsidRPr="00011122" w:rsidRDefault="0080315A" w:rsidP="0080315A">
      <w:pPr>
        <w:ind w:firstLine="0"/>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7F4F1B8B" w14:textId="77777777" w:rsidR="007E5320" w:rsidRPr="0069648A" w:rsidRDefault="007E5320" w:rsidP="00C81C88">
      <w:pPr>
        <w:pStyle w:val="Paragraphedeliste"/>
        <w:ind w:left="0" w:firstLine="0"/>
        <w:rPr>
          <w:rFonts w:cstheme="minorHAnsi"/>
          <w:b/>
          <w:bCs/>
        </w:rPr>
      </w:pPr>
    </w:p>
    <w:p w14:paraId="21243FE8" w14:textId="4D3E9ED9" w:rsidR="00C81C88" w:rsidRDefault="00C81C88" w:rsidP="000878AB">
      <w:pPr>
        <w:tabs>
          <w:tab w:val="left" w:pos="1080"/>
        </w:tabs>
        <w:ind w:firstLine="0"/>
        <w:rPr>
          <w:rFonts w:cstheme="minorHAnsi"/>
          <w:lang w:bidi="fa-IR"/>
        </w:rPr>
      </w:pPr>
      <w:r w:rsidRPr="0069648A">
        <w:rPr>
          <w:rFonts w:cstheme="minorHAnsi"/>
          <w:lang w:bidi="fa-IR"/>
        </w:rPr>
        <w:t xml:space="preserve">Il a été rapporté qu'après la victoire des musulmans sur les Juifs de Banu Nadir, le Prophète (s) dit aux Ansar : </w:t>
      </w:r>
      <w:r w:rsidR="001D455E">
        <w:rPr>
          <w:rFonts w:cstheme="minorHAnsi"/>
          <w:lang w:bidi="fa-IR"/>
        </w:rPr>
        <w:t>« </w:t>
      </w:r>
      <w:r w:rsidRPr="0069648A">
        <w:rPr>
          <w:rFonts w:cstheme="minorHAnsi"/>
          <w:lang w:bidi="fa-IR"/>
        </w:rPr>
        <w:t>Si vous le souhaitez, partagez vos biens et maisons avec les émigrés et vous serez associés au butin de Ban</w:t>
      </w:r>
      <w:r w:rsidR="009A68A6">
        <w:rPr>
          <w:rFonts w:cstheme="minorHAnsi"/>
          <w:lang w:bidi="fa-IR"/>
        </w:rPr>
        <w:t>u</w:t>
      </w:r>
      <w:r w:rsidRPr="0069648A">
        <w:rPr>
          <w:rFonts w:cstheme="minorHAnsi"/>
          <w:lang w:bidi="fa-IR"/>
        </w:rPr>
        <w:t xml:space="preserve"> Nazir et si vous voulez, vous pouvez garder vos biens et maisons et vous n’</w:t>
      </w:r>
      <w:r w:rsidR="001D455E">
        <w:rPr>
          <w:rFonts w:cstheme="minorHAnsi"/>
          <w:lang w:bidi="fa-IR"/>
        </w:rPr>
        <w:t xml:space="preserve">aurez aucune part de ce butin </w:t>
      </w:r>
      <w:r w:rsidRPr="0069648A">
        <w:rPr>
          <w:rFonts w:cstheme="minorHAnsi"/>
          <w:lang w:bidi="fa-IR"/>
        </w:rPr>
        <w:t>!</w:t>
      </w:r>
      <w:r w:rsidR="001D455E">
        <w:rPr>
          <w:rFonts w:cstheme="minorHAnsi"/>
          <w:lang w:bidi="fa-IR"/>
        </w:rPr>
        <w:t xml:space="preserve"> ». </w:t>
      </w:r>
      <w:r w:rsidRPr="0069648A">
        <w:rPr>
          <w:rFonts w:cstheme="minorHAnsi"/>
          <w:lang w:bidi="fa-IR"/>
        </w:rPr>
        <w:t xml:space="preserve">Les </w:t>
      </w:r>
      <w:proofErr w:type="spellStart"/>
      <w:r w:rsidRPr="0069648A">
        <w:rPr>
          <w:rFonts w:cstheme="minorHAnsi"/>
          <w:lang w:bidi="fa-IR"/>
        </w:rPr>
        <w:t>Ansars</w:t>
      </w:r>
      <w:proofErr w:type="spellEnd"/>
      <w:r w:rsidRPr="0069648A">
        <w:rPr>
          <w:rFonts w:cstheme="minorHAnsi"/>
          <w:lang w:bidi="fa-IR"/>
        </w:rPr>
        <w:t xml:space="preserve"> dirent</w:t>
      </w:r>
      <w:r w:rsidR="007E5320" w:rsidRPr="0069648A">
        <w:rPr>
          <w:rFonts w:cstheme="minorHAnsi"/>
          <w:lang w:bidi="fa-IR"/>
        </w:rPr>
        <w:t xml:space="preserve"> </w:t>
      </w:r>
      <w:r w:rsidRPr="0069648A">
        <w:rPr>
          <w:rFonts w:cstheme="minorHAnsi"/>
          <w:lang w:bidi="fa-IR"/>
        </w:rPr>
        <w:t xml:space="preserve">: </w:t>
      </w:r>
      <w:r w:rsidR="001D455E">
        <w:rPr>
          <w:rFonts w:cstheme="minorHAnsi"/>
          <w:lang w:bidi="fa-IR"/>
        </w:rPr>
        <w:t>« </w:t>
      </w:r>
      <w:r w:rsidRPr="0069648A">
        <w:rPr>
          <w:rFonts w:cstheme="minorHAnsi"/>
          <w:lang w:bidi="fa-IR"/>
        </w:rPr>
        <w:t>nous allons partager nos biens et nos maisons avec les émigrés et nous n’espérons recevoir aucune part du butin car nous considérons les émigrés comme prioritaires à recevoir le butin</w:t>
      </w:r>
      <w:r w:rsidR="001D455E">
        <w:rPr>
          <w:rFonts w:cstheme="minorHAnsi"/>
          <w:lang w:bidi="fa-IR"/>
        </w:rPr>
        <w:t> »</w:t>
      </w:r>
      <w:r w:rsidRPr="0069648A">
        <w:rPr>
          <w:rFonts w:cstheme="minorHAnsi"/>
          <w:lang w:bidi="fa-IR"/>
        </w:rPr>
        <w:t xml:space="preserve">. C’est ainsi que le verset ci-dessus a été révélé afin de louer l’abnégation et renoncement des </w:t>
      </w:r>
      <w:proofErr w:type="spellStart"/>
      <w:r w:rsidRPr="0069648A">
        <w:rPr>
          <w:rFonts w:cstheme="minorHAnsi"/>
          <w:lang w:bidi="fa-IR"/>
        </w:rPr>
        <w:t>Ansars</w:t>
      </w:r>
      <w:proofErr w:type="spellEnd"/>
      <w:r w:rsidRPr="0069648A">
        <w:rPr>
          <w:rFonts w:cstheme="minorHAnsi"/>
          <w:lang w:bidi="fa-IR"/>
        </w:rPr>
        <w:t>.</w:t>
      </w:r>
      <w:r w:rsidR="007E5320" w:rsidRPr="0069648A">
        <w:rPr>
          <w:rStyle w:val="Appelnotedebasdep"/>
          <w:rFonts w:cstheme="minorHAnsi"/>
          <w:lang w:bidi="fa-IR"/>
        </w:rPr>
        <w:footnoteReference w:id="17"/>
      </w:r>
    </w:p>
    <w:p w14:paraId="46B137C3" w14:textId="77777777" w:rsidR="00F264C7" w:rsidRDefault="00F264C7" w:rsidP="000878AB">
      <w:pPr>
        <w:tabs>
          <w:tab w:val="left" w:pos="1080"/>
        </w:tabs>
        <w:ind w:firstLine="0"/>
        <w:rPr>
          <w:rFonts w:cstheme="minorHAnsi"/>
          <w:rtl/>
          <w:lang w:bidi="fa-IR"/>
        </w:rPr>
      </w:pPr>
    </w:p>
    <w:p w14:paraId="783FF9FE" w14:textId="77777777" w:rsidR="00630F05" w:rsidRPr="000878AB" w:rsidRDefault="00630F05" w:rsidP="000878AB">
      <w:pPr>
        <w:tabs>
          <w:tab w:val="left" w:pos="1080"/>
        </w:tabs>
        <w:ind w:firstLine="0"/>
        <w:rPr>
          <w:rFonts w:cstheme="minorHAnsi"/>
          <w:lang w:bidi="fa-IR"/>
        </w:rPr>
      </w:pPr>
    </w:p>
    <w:p w14:paraId="06B47C41" w14:textId="44F74A97" w:rsidR="00C81C88" w:rsidRPr="0069648A" w:rsidRDefault="00EE7C62" w:rsidP="00EE7C62">
      <w:pPr>
        <w:tabs>
          <w:tab w:val="left" w:pos="1080"/>
        </w:tabs>
        <w:ind w:firstLine="0"/>
        <w:rPr>
          <w:rFonts w:cstheme="minorHAnsi"/>
          <w:lang w:bidi="fa-IR"/>
        </w:rPr>
      </w:pPr>
      <w:r w:rsidRPr="0069648A">
        <w:rPr>
          <w:rFonts w:cstheme="minorHAnsi"/>
          <w:lang w:bidi="fa-IR"/>
        </w:rPr>
        <w:t xml:space="preserve">1- </w:t>
      </w:r>
      <w:r w:rsidR="00CE01DB" w:rsidRPr="00CE01DB">
        <w:rPr>
          <w:rFonts w:cstheme="minorHAnsi"/>
          <w:lang w:bidi="fa-IR"/>
        </w:rPr>
        <w:t xml:space="preserve">Ce verset désigne la ville de Médine comme la cité de l'Islam et de la foi, car elle était devenue le principal bastion de l'Islam à cette époque. En effet, Médine abritait les </w:t>
      </w:r>
      <w:proofErr w:type="spellStart"/>
      <w:r w:rsidR="00CE01DB" w:rsidRPr="00CE01DB">
        <w:rPr>
          <w:rFonts w:cstheme="minorHAnsi"/>
          <w:lang w:bidi="fa-IR"/>
        </w:rPr>
        <w:t>Ansars</w:t>
      </w:r>
      <w:proofErr w:type="spellEnd"/>
      <w:r w:rsidR="00CE01DB" w:rsidRPr="00CE01DB">
        <w:rPr>
          <w:rFonts w:cstheme="minorHAnsi"/>
          <w:lang w:bidi="fa-IR"/>
        </w:rPr>
        <w:t xml:space="preserve">, les habitants de la ville qui avaient accueilli et soutenu le Prophète (s) et les musulmans émigrants de La Mecque. Avant la migration du Prophète (s) à Médine, les </w:t>
      </w:r>
      <w:proofErr w:type="spellStart"/>
      <w:r w:rsidR="00CE01DB" w:rsidRPr="00CE01DB">
        <w:rPr>
          <w:rFonts w:cstheme="minorHAnsi"/>
          <w:lang w:bidi="fa-IR"/>
        </w:rPr>
        <w:t>Ansars</w:t>
      </w:r>
      <w:proofErr w:type="spellEnd"/>
      <w:r w:rsidR="00CE01DB" w:rsidRPr="00CE01DB">
        <w:rPr>
          <w:rFonts w:cstheme="minorHAnsi"/>
          <w:lang w:bidi="fa-IR"/>
        </w:rPr>
        <w:t xml:space="preserve"> s'étaient rendus à La Mecque à deux reprises pour rencontrer le Prophète (s) et conclure un pacte avec lui. Ce pacte, connu sous le nom de « Serment d'allégeance d'Aqaba</w:t>
      </w:r>
      <w:r w:rsidR="00BF152C">
        <w:rPr>
          <w:rFonts w:cstheme="minorHAnsi"/>
          <w:lang w:bidi="fa-IR"/>
        </w:rPr>
        <w:t> </w:t>
      </w:r>
      <w:r w:rsidR="00CE01DB" w:rsidRPr="00CE01DB">
        <w:rPr>
          <w:rFonts w:cstheme="minorHAnsi"/>
          <w:lang w:bidi="fa-IR"/>
        </w:rPr>
        <w:t xml:space="preserve">», marquait leur engagement à soutenir et à protéger le Prophète (s) et les musulmans. De plus, en accord avec les </w:t>
      </w:r>
      <w:proofErr w:type="spellStart"/>
      <w:r w:rsidR="00CE01DB" w:rsidRPr="00CE01DB">
        <w:rPr>
          <w:rFonts w:cstheme="minorHAnsi"/>
          <w:lang w:bidi="fa-IR"/>
        </w:rPr>
        <w:t>Ansars</w:t>
      </w:r>
      <w:proofErr w:type="spellEnd"/>
      <w:r w:rsidR="00CE01DB" w:rsidRPr="00CE01DB">
        <w:rPr>
          <w:rFonts w:cstheme="minorHAnsi"/>
          <w:lang w:bidi="fa-IR"/>
        </w:rPr>
        <w:t xml:space="preserve">, le Prophète (s) envoya l'un des musulmans, </w:t>
      </w:r>
      <w:proofErr w:type="spellStart"/>
      <w:r w:rsidR="00CE01DB" w:rsidRPr="00CE01DB">
        <w:rPr>
          <w:rFonts w:cstheme="minorHAnsi"/>
          <w:lang w:bidi="fa-IR"/>
        </w:rPr>
        <w:t>Mouss'ab</w:t>
      </w:r>
      <w:proofErr w:type="spellEnd"/>
      <w:r w:rsidR="00CE01DB" w:rsidRPr="00CE01DB">
        <w:rPr>
          <w:rFonts w:cstheme="minorHAnsi"/>
          <w:lang w:bidi="fa-IR"/>
        </w:rPr>
        <w:t xml:space="preserve"> ibn Oumayr, à Médine pour y prêcher l'Islam et préparer la population à son arrivée imminente ainsi qu'à celle des émigrés. Grâce aux efforts de </w:t>
      </w:r>
      <w:proofErr w:type="spellStart"/>
      <w:r w:rsidR="00CE01DB" w:rsidRPr="00CE01DB">
        <w:rPr>
          <w:rFonts w:cstheme="minorHAnsi"/>
          <w:lang w:bidi="fa-IR"/>
        </w:rPr>
        <w:t>Mouss'ab</w:t>
      </w:r>
      <w:proofErr w:type="spellEnd"/>
      <w:r w:rsidR="00CE01DB" w:rsidRPr="00CE01DB">
        <w:rPr>
          <w:rFonts w:cstheme="minorHAnsi"/>
          <w:lang w:bidi="fa-IR"/>
        </w:rPr>
        <w:t xml:space="preserve"> ibn Oumayr, de nombreux habitants de Médine embrassèrent l'Islam, facilitant ainsi l'installation du Prophète (s) et des musulmans dans la ville</w:t>
      </w:r>
      <w:r w:rsidR="00C81C88" w:rsidRPr="0069648A">
        <w:rPr>
          <w:rFonts w:cstheme="minorHAnsi"/>
          <w:lang w:bidi="fa-IR"/>
        </w:rPr>
        <w:t xml:space="preserve">. </w:t>
      </w:r>
    </w:p>
    <w:p w14:paraId="550F7C57" w14:textId="42B013D5" w:rsidR="00C81C88" w:rsidRPr="0069648A" w:rsidRDefault="00EE7C62" w:rsidP="00EE7C62">
      <w:pPr>
        <w:ind w:firstLine="0"/>
        <w:rPr>
          <w:rFonts w:cstheme="minorHAnsi"/>
          <w:lang w:bidi="fa-IR"/>
        </w:rPr>
      </w:pPr>
      <w:r w:rsidRPr="0069648A">
        <w:rPr>
          <w:rFonts w:cstheme="minorHAnsi"/>
          <w:lang w:bidi="fa-IR"/>
        </w:rPr>
        <w:lastRenderedPageBreak/>
        <w:t xml:space="preserve">2- </w:t>
      </w:r>
      <w:r w:rsidR="00C81C88" w:rsidRPr="0069648A">
        <w:rPr>
          <w:rFonts w:cstheme="minorHAnsi"/>
          <w:lang w:bidi="fa-IR"/>
        </w:rPr>
        <w:t>Il est mentionné dans un</w:t>
      </w:r>
      <w:r w:rsidRPr="0069648A">
        <w:rPr>
          <w:rFonts w:cstheme="minorHAnsi"/>
          <w:lang w:bidi="fa-IR"/>
        </w:rPr>
        <w:t xml:space="preserve"> récit</w:t>
      </w:r>
      <w:r w:rsidR="00C81C88" w:rsidRPr="0069648A">
        <w:rPr>
          <w:rFonts w:cstheme="minorHAnsi"/>
          <w:lang w:bidi="fa-IR"/>
        </w:rPr>
        <w:t xml:space="preserve"> rapporté de l'Imam </w:t>
      </w:r>
      <w:r w:rsidRPr="0069648A">
        <w:rPr>
          <w:rFonts w:cstheme="minorHAnsi"/>
          <w:lang w:eastAsia="fr-FR" w:bidi="fr-FR"/>
        </w:rPr>
        <w:t>as-</w:t>
      </w:r>
      <w:proofErr w:type="spellStart"/>
      <w:r w:rsidRPr="0069648A">
        <w:rPr>
          <w:rFonts w:cstheme="minorHAnsi"/>
          <w:lang w:eastAsia="fr-FR" w:bidi="fr-FR"/>
        </w:rPr>
        <w:t>Sàdiq</w:t>
      </w:r>
      <w:proofErr w:type="spellEnd"/>
      <w:r w:rsidRPr="0069648A">
        <w:rPr>
          <w:rFonts w:cstheme="minorHAnsi"/>
          <w:lang w:eastAsia="fr-FR" w:bidi="fr-FR"/>
        </w:rPr>
        <w:t xml:space="preserve"> (a)</w:t>
      </w:r>
      <w:r w:rsidRPr="0069648A">
        <w:rPr>
          <w:rFonts w:cstheme="minorHAnsi"/>
        </w:rPr>
        <w:t xml:space="preserve"> </w:t>
      </w:r>
      <w:r w:rsidR="00C81C88" w:rsidRPr="0069648A">
        <w:rPr>
          <w:rFonts w:cstheme="minorHAnsi"/>
          <w:lang w:bidi="fa-IR"/>
        </w:rPr>
        <w:t xml:space="preserve">: </w:t>
      </w:r>
      <w:r w:rsidRPr="0069648A">
        <w:rPr>
          <w:rFonts w:cstheme="minorHAnsi"/>
          <w:lang w:bidi="fa-IR"/>
        </w:rPr>
        <w:t>L</w:t>
      </w:r>
      <w:r w:rsidR="00C81C88" w:rsidRPr="0069648A">
        <w:rPr>
          <w:rFonts w:cstheme="minorHAnsi"/>
          <w:lang w:bidi="fa-IR"/>
        </w:rPr>
        <w:t>e mot « </w:t>
      </w:r>
      <w:proofErr w:type="spellStart"/>
      <w:r w:rsidR="00C81C88" w:rsidRPr="0069648A">
        <w:rPr>
          <w:rFonts w:cstheme="minorHAnsi"/>
          <w:b/>
          <w:bCs/>
          <w:lang w:bidi="fa-IR"/>
        </w:rPr>
        <w:t>Shahih</w:t>
      </w:r>
      <w:proofErr w:type="spellEnd"/>
      <w:r w:rsidRPr="0069648A">
        <w:rPr>
          <w:rFonts w:cstheme="minorHAnsi"/>
          <w:lang w:bidi="fa-IR"/>
        </w:rPr>
        <w:t> »</w:t>
      </w:r>
      <w:r w:rsidR="00C81C88" w:rsidRPr="0069648A">
        <w:rPr>
          <w:rFonts w:cstheme="minorHAnsi"/>
          <w:lang w:bidi="fa-IR"/>
        </w:rPr>
        <w:t xml:space="preserve"> (avarice) qui est mentionné dans ce verset indique une forme d'avarice plus intense qui est mêlée à </w:t>
      </w:r>
      <w:r w:rsidR="001D455E">
        <w:rPr>
          <w:rFonts w:cstheme="minorHAnsi"/>
          <w:lang w:bidi="fa-IR"/>
        </w:rPr>
        <w:t xml:space="preserve">la jalousie. En effet, un avare, </w:t>
      </w:r>
      <w:r w:rsidR="00C81C88" w:rsidRPr="0069648A">
        <w:rPr>
          <w:rFonts w:cstheme="minorHAnsi"/>
          <w:lang w:bidi="fa-IR"/>
        </w:rPr>
        <w:t>c’est quelqu’un qui a des biens ou de l’argent et qui refuse de le dépenser. Tandis qu’un « </w:t>
      </w:r>
      <w:proofErr w:type="spellStart"/>
      <w:r w:rsidR="00C81C88" w:rsidRPr="0069648A">
        <w:rPr>
          <w:rFonts w:cstheme="minorHAnsi"/>
          <w:lang w:bidi="fa-IR"/>
        </w:rPr>
        <w:t>Shahih</w:t>
      </w:r>
      <w:proofErr w:type="spellEnd"/>
      <w:r w:rsidR="00F264C7">
        <w:rPr>
          <w:rFonts w:cstheme="minorHAnsi"/>
          <w:lang w:bidi="fa-IR"/>
        </w:rPr>
        <w:t xml:space="preserve"> </w:t>
      </w:r>
      <w:r w:rsidR="00C81C88" w:rsidRPr="0069648A">
        <w:rPr>
          <w:rFonts w:cstheme="minorHAnsi"/>
          <w:lang w:bidi="fa-IR"/>
        </w:rPr>
        <w:t>» est quelqu’un qui est avare de ce qui est entre les mains des gens et de ce qu’il possède, de sorte qu'il désire obtenir par les moyens licites ou illicites les avantages dont jouissent d’autres personnes, et il n'est pas satisfait de ce que Dieu lui a accordé.</w:t>
      </w:r>
      <w:r w:rsidRPr="0069648A">
        <w:rPr>
          <w:rStyle w:val="Appelnotedebasdep"/>
          <w:rFonts w:cstheme="minorHAnsi"/>
          <w:lang w:bidi="fa-IR"/>
        </w:rPr>
        <w:footnoteReference w:id="18"/>
      </w:r>
      <w:r w:rsidR="00D44A0E">
        <w:rPr>
          <w:rFonts w:cstheme="minorHAnsi"/>
          <w:lang w:bidi="fa-IR"/>
        </w:rPr>
        <w:t xml:space="preserve"> </w:t>
      </w:r>
      <w:r w:rsidR="00D44A0E">
        <w:rPr>
          <w:rStyle w:val="Appelnotedebasdep"/>
          <w:rFonts w:cstheme="minorHAnsi"/>
          <w:lang w:bidi="fa-IR"/>
        </w:rPr>
        <w:footnoteReference w:id="19"/>
      </w:r>
    </w:p>
    <w:p w14:paraId="69EBB53B" w14:textId="77777777" w:rsidR="000878AB" w:rsidRDefault="000878AB" w:rsidP="000878AB">
      <w:pPr>
        <w:ind w:firstLine="0"/>
        <w:rPr>
          <w:rFonts w:cstheme="minorHAnsi"/>
          <w:i/>
          <w:iCs/>
          <w:lang w:bidi="fa-IR"/>
        </w:rPr>
      </w:pPr>
    </w:p>
    <w:p w14:paraId="5842773E" w14:textId="77777777" w:rsidR="00EB2B9B" w:rsidRDefault="00EB2B9B" w:rsidP="000878AB">
      <w:pPr>
        <w:ind w:firstLine="0"/>
        <w:rPr>
          <w:rFonts w:cstheme="minorHAnsi"/>
          <w:i/>
          <w:iCs/>
          <w:lang w:bidi="fa-IR"/>
        </w:rPr>
      </w:pPr>
    </w:p>
    <w:p w14:paraId="660EBF12" w14:textId="77777777" w:rsidR="00CE01DB" w:rsidRDefault="00CE01DB" w:rsidP="000878AB">
      <w:pPr>
        <w:ind w:firstLine="0"/>
        <w:rPr>
          <w:rFonts w:cstheme="minorHAnsi"/>
          <w:i/>
          <w:iCs/>
          <w:lang w:bidi="fa-IR"/>
        </w:rPr>
      </w:pPr>
    </w:p>
    <w:p w14:paraId="498F5BF3" w14:textId="2B274D81" w:rsidR="00591ED3" w:rsidRDefault="00591ED3" w:rsidP="00591ED3">
      <w:pPr>
        <w:ind w:firstLine="0"/>
        <w:jc w:val="right"/>
        <w:rPr>
          <w:rFonts w:cstheme="minorHAnsi"/>
          <w:i/>
          <w:iCs/>
          <w:lang w:bidi="fa-IR"/>
        </w:rPr>
      </w:pPr>
      <w:proofErr w:type="spellStart"/>
      <w:r w:rsidRPr="00F73FDB">
        <w:rPr>
          <w:rFonts w:cs="KFGQPC Uthmanic Script HAFS"/>
          <w:color w:val="000000"/>
          <w:sz w:val="36"/>
          <w:szCs w:val="36"/>
          <w:shd w:val="clear" w:color="auto" w:fill="FFFFFF"/>
          <w:rtl/>
        </w:rPr>
        <w:t>وَ</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لَّذِينَ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جَآءُو</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مِنۢ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بَعۡدِهِمۡ</w:t>
      </w:r>
      <w:proofErr w:type="spellEnd"/>
      <w:r w:rsidRPr="00F73FDB">
        <w:rPr>
          <w:rFonts w:cs="KFGQPC Uthmanic Script HAFS"/>
          <w:color w:val="000000"/>
          <w:sz w:val="36"/>
          <w:szCs w:val="36"/>
          <w:shd w:val="clear" w:color="auto" w:fill="FFFFFF"/>
          <w:rtl/>
        </w:rPr>
        <w:t xml:space="preserve"> يَقُولُونَ رَبَّنَا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غۡفِرۡ</w:t>
      </w:r>
      <w:proofErr w:type="spellEnd"/>
      <w:r w:rsidRPr="00F73FDB">
        <w:rPr>
          <w:rFonts w:cs="KFGQPC Uthmanic Script HAFS"/>
          <w:color w:val="000000"/>
          <w:sz w:val="36"/>
          <w:szCs w:val="36"/>
          <w:shd w:val="clear" w:color="auto" w:fill="FFFFFF"/>
          <w:rtl/>
        </w:rPr>
        <w:t xml:space="preserve"> لَنَا </w:t>
      </w:r>
      <w:proofErr w:type="spellStart"/>
      <w:r w:rsidRPr="00F73FDB">
        <w:rPr>
          <w:rFonts w:cs="KFGQPC Uthmanic Script HAFS"/>
          <w:color w:val="000000"/>
          <w:sz w:val="36"/>
          <w:szCs w:val="36"/>
          <w:shd w:val="clear" w:color="auto" w:fill="FFFFFF"/>
          <w:rtl/>
        </w:rPr>
        <w:t>وَلِإِخۡوَٰنِنَا</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لَّذِينَ</w:t>
      </w:r>
      <w:proofErr w:type="spellEnd"/>
      <w:r w:rsidRPr="00F73FDB">
        <w:rPr>
          <w:rFonts w:cs="KFGQPC Uthmanic Script HAFS"/>
          <w:color w:val="000000"/>
          <w:sz w:val="36"/>
          <w:szCs w:val="36"/>
          <w:shd w:val="clear" w:color="auto" w:fill="FFFFFF"/>
          <w:rtl/>
        </w:rPr>
        <w:t xml:space="preserve"> سَبَقُونَا </w:t>
      </w:r>
      <w:proofErr w:type="spellStart"/>
      <w:r w:rsidRPr="00F73FDB">
        <w:rPr>
          <w:rFonts w:cs="KFGQPC Uthmanic Script HAFS"/>
          <w:color w:val="000000"/>
          <w:sz w:val="36"/>
          <w:szCs w:val="36"/>
          <w:shd w:val="clear" w:color="auto" w:fill="FFFFFF"/>
          <w:rtl/>
        </w:rPr>
        <w:t>بِ</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لۡإِيمَٰنِ</w:t>
      </w:r>
      <w:proofErr w:type="spellEnd"/>
      <w:r w:rsidRPr="00F73FDB">
        <w:rPr>
          <w:rFonts w:cs="KFGQPC Uthmanic Script HAFS"/>
          <w:color w:val="000000"/>
          <w:sz w:val="36"/>
          <w:szCs w:val="36"/>
          <w:shd w:val="clear" w:color="auto" w:fill="FFFFFF"/>
          <w:rtl/>
        </w:rPr>
        <w:t xml:space="preserve"> وَلَا </w:t>
      </w:r>
      <w:proofErr w:type="spellStart"/>
      <w:r w:rsidRPr="00F73FDB">
        <w:rPr>
          <w:rFonts w:cs="KFGQPC Uthmanic Script HAFS"/>
          <w:color w:val="000000"/>
          <w:sz w:val="36"/>
          <w:szCs w:val="36"/>
          <w:shd w:val="clear" w:color="auto" w:fill="FFFFFF"/>
          <w:rtl/>
        </w:rPr>
        <w:t>تَجۡعَلۡ</w:t>
      </w:r>
      <w:proofErr w:type="spellEnd"/>
      <w:r w:rsidRPr="00F73FDB">
        <w:rPr>
          <w:rFonts w:cs="KFGQPC Uthmanic Script HAFS"/>
          <w:color w:val="000000"/>
          <w:sz w:val="36"/>
          <w:szCs w:val="36"/>
          <w:shd w:val="clear" w:color="auto" w:fill="FFFFFF"/>
          <w:rtl/>
        </w:rPr>
        <w:t xml:space="preserve"> فِي قُلُوبِنَا </w:t>
      </w:r>
      <w:proofErr w:type="spellStart"/>
      <w:r w:rsidRPr="00F73FDB">
        <w:rPr>
          <w:rFonts w:cs="KFGQPC Uthmanic Script HAFS"/>
          <w:color w:val="000000"/>
          <w:sz w:val="36"/>
          <w:szCs w:val="36"/>
          <w:shd w:val="clear" w:color="auto" w:fill="FFFFFF"/>
          <w:rtl/>
        </w:rPr>
        <w:t>غِلّٗا</w:t>
      </w:r>
      <w:proofErr w:type="spellEnd"/>
      <w:r w:rsidRPr="00F73FDB">
        <w:rPr>
          <w:rFonts w:cs="KFGQPC Uthmanic Script HAFS"/>
          <w:color w:val="000000"/>
          <w:sz w:val="36"/>
          <w:szCs w:val="36"/>
          <w:shd w:val="clear" w:color="auto" w:fill="FFFFFF"/>
          <w:rtl/>
        </w:rPr>
        <w:t xml:space="preserve"> لِّلَّذِينَ ءَامَنُواْ </w:t>
      </w:r>
      <w:proofErr w:type="spellStart"/>
      <w:r w:rsidRPr="00F73FDB">
        <w:rPr>
          <w:rFonts w:cs="KFGQPC Uthmanic Script HAFS"/>
          <w:color w:val="000000"/>
          <w:sz w:val="36"/>
          <w:szCs w:val="36"/>
          <w:shd w:val="clear" w:color="auto" w:fill="FFFFFF"/>
          <w:rtl/>
        </w:rPr>
        <w:t>رَبَّنَآ</w:t>
      </w:r>
      <w:proofErr w:type="spellEnd"/>
      <w:r w:rsidRPr="00F73FDB">
        <w:rPr>
          <w:rFonts w:cs="KFGQPC Uthmanic Script HAFS"/>
          <w:color w:val="000000"/>
          <w:sz w:val="36"/>
          <w:szCs w:val="36"/>
          <w:shd w:val="clear" w:color="auto" w:fill="FFFFFF"/>
          <w:rtl/>
        </w:rPr>
        <w:t xml:space="preserve"> إِنَّكَ رَءُوفٞ رَّحِيمٌ١٠</w:t>
      </w:r>
    </w:p>
    <w:p w14:paraId="4B75B8EB" w14:textId="77777777" w:rsidR="00591ED3" w:rsidRDefault="00591ED3" w:rsidP="000878AB">
      <w:pPr>
        <w:ind w:firstLine="0"/>
        <w:rPr>
          <w:rFonts w:cstheme="minorHAnsi"/>
          <w:i/>
          <w:iCs/>
          <w:lang w:bidi="fa-IR"/>
        </w:rPr>
      </w:pPr>
    </w:p>
    <w:p w14:paraId="06C09C08" w14:textId="65475DFA" w:rsidR="00C81C88" w:rsidRPr="000878AB" w:rsidRDefault="000878AB" w:rsidP="000878AB">
      <w:pPr>
        <w:ind w:firstLine="0"/>
        <w:rPr>
          <w:rFonts w:cstheme="minorHAnsi"/>
          <w:b/>
          <w:bCs/>
          <w:i/>
          <w:iCs/>
          <w:sz w:val="20"/>
          <w:szCs w:val="20"/>
          <w:lang w:bidi="fa-IR"/>
        </w:rPr>
      </w:pPr>
      <w:r w:rsidRPr="00C1529A">
        <w:rPr>
          <w:rFonts w:cstheme="minorHAnsi"/>
          <w:b/>
          <w:bCs/>
          <w:i/>
          <w:iCs/>
          <w:sz w:val="20"/>
          <w:szCs w:val="20"/>
          <w:lang w:bidi="fa-IR"/>
        </w:rPr>
        <w:t xml:space="preserve">10- </w:t>
      </w:r>
      <w:r w:rsidR="00C81C88" w:rsidRPr="00C1529A">
        <w:rPr>
          <w:rFonts w:cstheme="minorHAnsi"/>
          <w:b/>
          <w:bCs/>
          <w:i/>
          <w:iCs/>
          <w:sz w:val="20"/>
          <w:szCs w:val="20"/>
          <w:lang w:bidi="fa-IR"/>
        </w:rPr>
        <w:t>Et [il appartient également] à ceux qui sont venus après eux en disant : «</w:t>
      </w:r>
      <w:r w:rsidRPr="00C1529A">
        <w:rPr>
          <w:rFonts w:cstheme="minorHAnsi"/>
          <w:b/>
          <w:bCs/>
          <w:i/>
          <w:iCs/>
          <w:sz w:val="20"/>
          <w:szCs w:val="20"/>
          <w:lang w:bidi="fa-IR"/>
        </w:rPr>
        <w:t xml:space="preserve"> </w:t>
      </w:r>
      <w:r w:rsidR="00C81C88" w:rsidRPr="00C1529A">
        <w:rPr>
          <w:rFonts w:cstheme="minorHAnsi"/>
          <w:b/>
          <w:bCs/>
          <w:i/>
          <w:iCs/>
          <w:sz w:val="20"/>
          <w:szCs w:val="20"/>
          <w:lang w:bidi="fa-IR"/>
        </w:rPr>
        <w:t>Seigneur, pardonne-nous, ainsi qu’à nos</w:t>
      </w:r>
      <w:r w:rsidR="00C81C88" w:rsidRPr="000878AB">
        <w:rPr>
          <w:rFonts w:cstheme="minorHAnsi"/>
          <w:b/>
          <w:bCs/>
          <w:i/>
          <w:iCs/>
          <w:sz w:val="20"/>
          <w:szCs w:val="20"/>
          <w:lang w:bidi="fa-IR"/>
        </w:rPr>
        <w:t xml:space="preserve"> frères qui nous ont précédés dans la foi ; et ne mets dans nos cœurs aucune rancœur pour ceux qui ont cru. Seigneur, Tu es Compatissant et Très Miséricordieux</w:t>
      </w:r>
      <w:r w:rsidR="00CE01DB">
        <w:rPr>
          <w:rFonts w:cstheme="minorHAnsi"/>
          <w:b/>
          <w:bCs/>
          <w:i/>
          <w:iCs/>
          <w:sz w:val="20"/>
          <w:szCs w:val="20"/>
          <w:lang w:bidi="fa-IR"/>
        </w:rPr>
        <w:t> ».</w:t>
      </w:r>
    </w:p>
    <w:p w14:paraId="103FCE5C" w14:textId="77777777" w:rsidR="00EE7C62" w:rsidRPr="0069648A" w:rsidRDefault="00EE7C62" w:rsidP="00EE7C62">
      <w:pPr>
        <w:tabs>
          <w:tab w:val="left" w:pos="1080"/>
        </w:tabs>
        <w:ind w:firstLine="0"/>
        <w:rPr>
          <w:rFonts w:cstheme="minorHAnsi"/>
          <w:lang w:bidi="fa-IR"/>
        </w:rPr>
      </w:pPr>
    </w:p>
    <w:p w14:paraId="616545C9" w14:textId="5B481A2B" w:rsidR="00C81C88" w:rsidRPr="0069648A" w:rsidRDefault="00EE7C62" w:rsidP="00EE7C62">
      <w:pPr>
        <w:tabs>
          <w:tab w:val="left" w:pos="1080"/>
        </w:tabs>
        <w:ind w:firstLine="0"/>
        <w:rPr>
          <w:rFonts w:cstheme="minorHAnsi"/>
          <w:lang w:bidi="fa-IR"/>
        </w:rPr>
      </w:pPr>
      <w:r w:rsidRPr="0069648A">
        <w:rPr>
          <w:rFonts w:cstheme="minorHAnsi"/>
          <w:lang w:bidi="fa-IR"/>
        </w:rPr>
        <w:t xml:space="preserve">1- </w:t>
      </w:r>
      <w:r w:rsidR="00C1529A">
        <w:rPr>
          <w:rFonts w:cstheme="minorHAnsi"/>
          <w:lang w:bidi="fa-IR"/>
        </w:rPr>
        <w:t>Ce verset fait référence aux « </w:t>
      </w:r>
      <w:proofErr w:type="spellStart"/>
      <w:r w:rsidR="00C1529A">
        <w:rPr>
          <w:rFonts w:cstheme="minorHAnsi"/>
          <w:lang w:bidi="fa-IR"/>
        </w:rPr>
        <w:t>Tâbi’ïn</w:t>
      </w:r>
      <w:proofErr w:type="spellEnd"/>
      <w:r w:rsidR="00C1529A">
        <w:rPr>
          <w:rFonts w:cstheme="minorHAnsi"/>
          <w:lang w:bidi="fa-IR"/>
        </w:rPr>
        <w:t> »</w:t>
      </w:r>
      <w:r w:rsidR="00C81C88" w:rsidRPr="0069648A">
        <w:rPr>
          <w:rFonts w:cstheme="minorHAnsi"/>
          <w:lang w:bidi="fa-IR"/>
        </w:rPr>
        <w:t xml:space="preserve"> ou successeurs, c'est-à-dire la génération des musulmans qui viennent après les compagnons. Ils ont rencontré ou parlé à un ou plusieurs des compagnons du Prophète Mohammad (s) mais n'ont pas rencontré le Prophète (s) </w:t>
      </w:r>
      <w:r w:rsidR="00C1529A">
        <w:rPr>
          <w:rFonts w:cstheme="minorHAnsi"/>
          <w:lang w:bidi="fa-IR"/>
        </w:rPr>
        <w:t>lui-même. Il sied de noter que</w:t>
      </w:r>
      <w:r w:rsidR="00C81C88" w:rsidRPr="0069648A">
        <w:rPr>
          <w:rFonts w:cstheme="minorHAnsi"/>
          <w:lang w:bidi="fa-IR"/>
        </w:rPr>
        <w:t xml:space="preserve"> dans un s</w:t>
      </w:r>
      <w:r w:rsidR="00C1529A">
        <w:rPr>
          <w:rFonts w:cstheme="minorHAnsi"/>
          <w:lang w:bidi="fa-IR"/>
        </w:rPr>
        <w:t>ens plus large</w:t>
      </w:r>
      <w:r w:rsidR="0096283D">
        <w:rPr>
          <w:rFonts w:cstheme="minorHAnsi"/>
          <w:lang w:bidi="fa-IR"/>
        </w:rPr>
        <w:t>,</w:t>
      </w:r>
      <w:r w:rsidR="00C1529A">
        <w:rPr>
          <w:rFonts w:cstheme="minorHAnsi"/>
          <w:lang w:bidi="fa-IR"/>
        </w:rPr>
        <w:t xml:space="preserve"> le qualificatif « </w:t>
      </w:r>
      <w:proofErr w:type="spellStart"/>
      <w:r w:rsidR="00C81C88" w:rsidRPr="0069648A">
        <w:rPr>
          <w:rFonts w:cstheme="minorHAnsi"/>
          <w:lang w:bidi="fa-IR"/>
        </w:rPr>
        <w:t>T</w:t>
      </w:r>
      <w:r w:rsidR="00C1529A">
        <w:rPr>
          <w:rFonts w:cstheme="minorHAnsi"/>
          <w:lang w:bidi="fa-IR"/>
        </w:rPr>
        <w:t>âbi’ïn</w:t>
      </w:r>
      <w:proofErr w:type="spellEnd"/>
      <w:r w:rsidR="00C1529A">
        <w:rPr>
          <w:rFonts w:cstheme="minorHAnsi"/>
          <w:lang w:bidi="fa-IR"/>
        </w:rPr>
        <w:t> »</w:t>
      </w:r>
      <w:r w:rsidR="00C81C88" w:rsidRPr="0069648A">
        <w:rPr>
          <w:rFonts w:cstheme="minorHAnsi"/>
          <w:lang w:bidi="fa-IR"/>
        </w:rPr>
        <w:t xml:space="preserve"> peut désigner toutes les générations</w:t>
      </w:r>
      <w:r w:rsidR="00C1529A">
        <w:rPr>
          <w:rFonts w:cstheme="minorHAnsi"/>
          <w:lang w:bidi="fa-IR"/>
        </w:rPr>
        <w:t xml:space="preserve"> de </w:t>
      </w:r>
      <w:r w:rsidR="00C81C88" w:rsidRPr="0069648A">
        <w:rPr>
          <w:rFonts w:cstheme="minorHAnsi"/>
          <w:lang w:bidi="fa-IR"/>
        </w:rPr>
        <w:t xml:space="preserve">musulmans qui viennent après les compagnons jusqu'au Jour de la résurrection. </w:t>
      </w:r>
    </w:p>
    <w:p w14:paraId="05330A3D" w14:textId="1DFC87EB" w:rsidR="00C81C88" w:rsidRPr="0069648A" w:rsidRDefault="00EE7C62" w:rsidP="00EE7C62">
      <w:pPr>
        <w:tabs>
          <w:tab w:val="left" w:pos="1080"/>
        </w:tabs>
        <w:ind w:firstLine="0"/>
        <w:rPr>
          <w:rFonts w:cstheme="minorHAnsi"/>
          <w:lang w:bidi="fa-IR"/>
        </w:rPr>
      </w:pPr>
      <w:r w:rsidRPr="0069648A">
        <w:rPr>
          <w:rFonts w:cstheme="minorHAnsi"/>
          <w:lang w:bidi="fa-IR"/>
        </w:rPr>
        <w:t xml:space="preserve">2- </w:t>
      </w:r>
      <w:r w:rsidR="00C81C88" w:rsidRPr="0069648A">
        <w:rPr>
          <w:rFonts w:cstheme="minorHAnsi"/>
          <w:lang w:bidi="fa-IR"/>
        </w:rPr>
        <w:t>Il ressort de ce verset que l'esprit d'amour, de pureté et de fraternité doit prévaloir dans la société islamique, les pionniers du jihad et de la migration doivent être respectés et toute haine et toute jalousie doiv</w:t>
      </w:r>
      <w:r w:rsidR="00C1529A">
        <w:rPr>
          <w:rFonts w:cstheme="minorHAnsi"/>
          <w:lang w:bidi="fa-IR"/>
        </w:rPr>
        <w:t xml:space="preserve">ent être lavées et purifiées des </w:t>
      </w:r>
      <w:r w:rsidR="00C81C88" w:rsidRPr="0069648A">
        <w:rPr>
          <w:rFonts w:cstheme="minorHAnsi"/>
          <w:lang w:bidi="fa-IR"/>
        </w:rPr>
        <w:t>cœurs des musulmans.</w:t>
      </w:r>
      <w:r w:rsidRPr="0069648A">
        <w:rPr>
          <w:rStyle w:val="Appelnotedebasdep"/>
          <w:rFonts w:cstheme="minorHAnsi"/>
          <w:lang w:bidi="fa-IR"/>
        </w:rPr>
        <w:footnoteReference w:id="20"/>
      </w:r>
    </w:p>
    <w:p w14:paraId="60F681EA" w14:textId="77777777" w:rsidR="00EE7C62" w:rsidRPr="0069648A" w:rsidRDefault="00EE7C62" w:rsidP="00EE7C62">
      <w:pPr>
        <w:tabs>
          <w:tab w:val="left" w:pos="1080"/>
        </w:tabs>
        <w:rPr>
          <w:rFonts w:cstheme="minorHAnsi"/>
          <w:lang w:bidi="fa-IR"/>
        </w:rPr>
      </w:pPr>
    </w:p>
    <w:p w14:paraId="036FB7C2" w14:textId="77777777" w:rsidR="000878AB" w:rsidRDefault="000878AB" w:rsidP="000878AB">
      <w:pPr>
        <w:tabs>
          <w:tab w:val="left" w:pos="1080"/>
        </w:tabs>
        <w:ind w:firstLine="0"/>
        <w:rPr>
          <w:rFonts w:cstheme="minorHAnsi"/>
          <w:lang w:bidi="fa-IR"/>
        </w:rPr>
      </w:pPr>
    </w:p>
    <w:p w14:paraId="52C549EB" w14:textId="0C8750A4" w:rsidR="00591ED3" w:rsidRDefault="00591ED3" w:rsidP="00591ED3">
      <w:pPr>
        <w:tabs>
          <w:tab w:val="left" w:pos="1080"/>
        </w:tabs>
        <w:ind w:firstLine="0"/>
        <w:jc w:val="right"/>
        <w:rPr>
          <w:rFonts w:cstheme="minorHAnsi"/>
          <w:lang w:bidi="fa-IR"/>
        </w:rPr>
      </w:pPr>
      <w:proofErr w:type="spellStart"/>
      <w:r w:rsidRPr="00F73FDB">
        <w:rPr>
          <w:rFonts w:cs="KFGQPC Uthmanic Script HAFS"/>
          <w:color w:val="000000"/>
          <w:sz w:val="36"/>
          <w:szCs w:val="36"/>
          <w:shd w:val="clear" w:color="auto" w:fill="FFFFFF"/>
          <w:rtl/>
        </w:rPr>
        <w:t>أَلَمۡ</w:t>
      </w:r>
      <w:proofErr w:type="spellEnd"/>
      <w:r w:rsidRPr="00F73FDB">
        <w:rPr>
          <w:rFonts w:cs="KFGQPC Uthmanic Script HAFS"/>
          <w:color w:val="000000"/>
          <w:sz w:val="36"/>
          <w:szCs w:val="36"/>
          <w:shd w:val="clear" w:color="auto" w:fill="FFFFFF"/>
          <w:rtl/>
        </w:rPr>
        <w:t xml:space="preserve"> تَرَ إِلَى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لَّذِينَ</w:t>
      </w:r>
      <w:proofErr w:type="spellEnd"/>
      <w:r w:rsidRPr="00F73FDB">
        <w:rPr>
          <w:rFonts w:cs="KFGQPC Uthmanic Script HAFS"/>
          <w:color w:val="000000"/>
          <w:sz w:val="36"/>
          <w:szCs w:val="36"/>
          <w:shd w:val="clear" w:color="auto" w:fill="FFFFFF"/>
          <w:rtl/>
        </w:rPr>
        <w:t xml:space="preserve"> نَافَقُواْ يَقُولُونَ </w:t>
      </w:r>
      <w:proofErr w:type="spellStart"/>
      <w:r w:rsidRPr="00F73FDB">
        <w:rPr>
          <w:rFonts w:cs="KFGQPC Uthmanic Script HAFS"/>
          <w:color w:val="000000"/>
          <w:sz w:val="36"/>
          <w:szCs w:val="36"/>
          <w:shd w:val="clear" w:color="auto" w:fill="FFFFFF"/>
          <w:rtl/>
        </w:rPr>
        <w:t>لِإِخۡوَٰنِهِمُ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لَّذِينَ</w:t>
      </w:r>
      <w:proofErr w:type="spellEnd"/>
      <w:r w:rsidRPr="00F73FDB">
        <w:rPr>
          <w:rFonts w:cs="KFGQPC Uthmanic Script HAFS"/>
          <w:color w:val="000000"/>
          <w:sz w:val="36"/>
          <w:szCs w:val="36"/>
          <w:shd w:val="clear" w:color="auto" w:fill="FFFFFF"/>
          <w:rtl/>
        </w:rPr>
        <w:t xml:space="preserve"> كَفَرُواْ </w:t>
      </w:r>
      <w:proofErr w:type="spellStart"/>
      <w:r w:rsidRPr="00F73FDB">
        <w:rPr>
          <w:rFonts w:cs="KFGQPC Uthmanic Script HAFS"/>
          <w:color w:val="000000"/>
          <w:sz w:val="36"/>
          <w:szCs w:val="36"/>
          <w:shd w:val="clear" w:color="auto" w:fill="FFFFFF"/>
          <w:rtl/>
        </w:rPr>
        <w:t>مِنۡ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أَهۡلِ</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لۡكِتَٰبِ</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لَئِنۡ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أُخۡرِجۡتُمۡ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لَنَخۡرُجَنَّ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مَعَكُمۡ</w:t>
      </w:r>
      <w:proofErr w:type="spellEnd"/>
      <w:r w:rsidRPr="00F73FDB">
        <w:rPr>
          <w:rFonts w:cs="KFGQPC Uthmanic Script HAFS"/>
          <w:color w:val="000000"/>
          <w:sz w:val="36"/>
          <w:szCs w:val="36"/>
          <w:shd w:val="clear" w:color="auto" w:fill="FFFFFF"/>
          <w:rtl/>
        </w:rPr>
        <w:t xml:space="preserve"> وَلَا نُطِيعُ </w:t>
      </w:r>
      <w:proofErr w:type="spellStart"/>
      <w:r w:rsidRPr="00F73FDB">
        <w:rPr>
          <w:rFonts w:cs="KFGQPC Uthmanic Script HAFS"/>
          <w:color w:val="000000"/>
          <w:sz w:val="36"/>
          <w:szCs w:val="36"/>
          <w:shd w:val="clear" w:color="auto" w:fill="FFFFFF"/>
          <w:rtl/>
        </w:rPr>
        <w:t>فِيكُمۡ</w:t>
      </w:r>
      <w:proofErr w:type="spellEnd"/>
      <w:r w:rsidRPr="00F73FDB">
        <w:rPr>
          <w:rFonts w:cs="KFGQPC Uthmanic Script HAFS"/>
          <w:color w:val="000000"/>
          <w:sz w:val="36"/>
          <w:szCs w:val="36"/>
          <w:shd w:val="clear" w:color="auto" w:fill="FFFFFF"/>
          <w:rtl/>
        </w:rPr>
        <w:t xml:space="preserve"> أَحَدًا </w:t>
      </w:r>
      <w:proofErr w:type="spellStart"/>
      <w:r w:rsidRPr="00F73FDB">
        <w:rPr>
          <w:rFonts w:cs="KFGQPC Uthmanic Script HAFS"/>
          <w:color w:val="000000"/>
          <w:sz w:val="36"/>
          <w:szCs w:val="36"/>
          <w:shd w:val="clear" w:color="auto" w:fill="FFFFFF"/>
          <w:rtl/>
        </w:rPr>
        <w:t>أَبَدٗا</w:t>
      </w:r>
      <w:proofErr w:type="spellEnd"/>
      <w:r w:rsidRPr="00F73FDB">
        <w:rPr>
          <w:rFonts w:cs="KFGQPC Uthmanic Script HAFS"/>
          <w:color w:val="000000"/>
          <w:sz w:val="36"/>
          <w:szCs w:val="36"/>
          <w:shd w:val="clear" w:color="auto" w:fill="FFFFFF"/>
          <w:rtl/>
        </w:rPr>
        <w:t xml:space="preserve"> وَإِن </w:t>
      </w:r>
      <w:proofErr w:type="spellStart"/>
      <w:r w:rsidRPr="00F73FDB">
        <w:rPr>
          <w:rFonts w:cs="KFGQPC Uthmanic Script HAFS"/>
          <w:color w:val="000000"/>
          <w:sz w:val="36"/>
          <w:szCs w:val="36"/>
          <w:shd w:val="clear" w:color="auto" w:fill="FFFFFF"/>
          <w:rtl/>
        </w:rPr>
        <w:t>قُوتِلۡتُمۡ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لَنَنصُرَنَّكُمۡ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يَشۡهَدُ</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إِنَّهُمۡ</w:t>
      </w:r>
      <w:proofErr w:type="spellEnd"/>
      <w:r w:rsidRPr="00F73FDB">
        <w:rPr>
          <w:rFonts w:cs="KFGQPC Uthmanic Script HAFS"/>
          <w:color w:val="000000"/>
          <w:sz w:val="36"/>
          <w:szCs w:val="36"/>
          <w:shd w:val="clear" w:color="auto" w:fill="FFFFFF"/>
          <w:rtl/>
        </w:rPr>
        <w:t xml:space="preserve"> </w:t>
      </w:r>
      <w:r w:rsidRPr="00F73FDB">
        <w:rPr>
          <w:rFonts w:cs="KFGQPC Uthmanic Script HAFS" w:hint="eastAsia"/>
          <w:color w:val="000000"/>
          <w:sz w:val="36"/>
          <w:szCs w:val="36"/>
          <w:shd w:val="clear" w:color="auto" w:fill="FFFFFF"/>
          <w:rtl/>
        </w:rPr>
        <w:lastRenderedPageBreak/>
        <w:t>لَكَٰذِبُونَ</w:t>
      </w:r>
      <w:r w:rsidRPr="00F73FDB">
        <w:rPr>
          <w:rFonts w:cs="KFGQPC Uthmanic Script HAFS"/>
          <w:color w:val="000000"/>
          <w:sz w:val="36"/>
          <w:szCs w:val="36"/>
          <w:shd w:val="clear" w:color="auto" w:fill="FFFFFF"/>
          <w:rtl/>
        </w:rPr>
        <w:t xml:space="preserve">١١ </w:t>
      </w:r>
      <w:proofErr w:type="spellStart"/>
      <w:r w:rsidRPr="00F73FDB">
        <w:rPr>
          <w:rFonts w:cs="KFGQPC Uthmanic Script HAFS"/>
          <w:color w:val="000000"/>
          <w:sz w:val="36"/>
          <w:szCs w:val="36"/>
          <w:shd w:val="clear" w:color="auto" w:fill="FFFFFF"/>
          <w:rtl/>
        </w:rPr>
        <w:t>لَئِنۡ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أُخۡرِجُواْ</w:t>
      </w:r>
      <w:proofErr w:type="spellEnd"/>
      <w:r w:rsidRPr="00F73FDB">
        <w:rPr>
          <w:rFonts w:cs="KFGQPC Uthmanic Script HAFS"/>
          <w:color w:val="000000"/>
          <w:sz w:val="36"/>
          <w:szCs w:val="36"/>
          <w:shd w:val="clear" w:color="auto" w:fill="FFFFFF"/>
          <w:rtl/>
        </w:rPr>
        <w:t xml:space="preserve"> لَا </w:t>
      </w:r>
      <w:proofErr w:type="spellStart"/>
      <w:r w:rsidRPr="00F73FDB">
        <w:rPr>
          <w:rFonts w:cs="KFGQPC Uthmanic Script HAFS"/>
          <w:color w:val="000000"/>
          <w:sz w:val="36"/>
          <w:szCs w:val="36"/>
          <w:shd w:val="clear" w:color="auto" w:fill="FFFFFF"/>
          <w:rtl/>
        </w:rPr>
        <w:t>يَخۡرُجُونَ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مَعَهُمۡ</w:t>
      </w:r>
      <w:proofErr w:type="spellEnd"/>
      <w:r w:rsidRPr="00F73FDB">
        <w:rPr>
          <w:rFonts w:cs="KFGQPC Uthmanic Script HAFS"/>
          <w:color w:val="000000"/>
          <w:sz w:val="36"/>
          <w:szCs w:val="36"/>
          <w:shd w:val="clear" w:color="auto" w:fill="FFFFFF"/>
          <w:rtl/>
        </w:rPr>
        <w:t xml:space="preserve"> وَلَئِن قُوتِلُواْ لَا </w:t>
      </w:r>
      <w:proofErr w:type="spellStart"/>
      <w:r w:rsidRPr="00F73FDB">
        <w:rPr>
          <w:rFonts w:cs="KFGQPC Uthmanic Script HAFS"/>
          <w:color w:val="000000"/>
          <w:sz w:val="36"/>
          <w:szCs w:val="36"/>
          <w:shd w:val="clear" w:color="auto" w:fill="FFFFFF"/>
          <w:rtl/>
        </w:rPr>
        <w:t>يَنصُرُونَهُمۡ</w:t>
      </w:r>
      <w:proofErr w:type="spellEnd"/>
      <w:r w:rsidRPr="00F73FDB">
        <w:rPr>
          <w:rFonts w:cs="KFGQPC Uthmanic Script HAFS"/>
          <w:color w:val="000000"/>
          <w:sz w:val="36"/>
          <w:szCs w:val="36"/>
          <w:shd w:val="clear" w:color="auto" w:fill="FFFFFF"/>
          <w:rtl/>
        </w:rPr>
        <w:t xml:space="preserve"> وَلَئِن </w:t>
      </w:r>
      <w:proofErr w:type="spellStart"/>
      <w:r w:rsidRPr="00F73FDB">
        <w:rPr>
          <w:rFonts w:cs="KFGQPC Uthmanic Script HAFS"/>
          <w:color w:val="000000"/>
          <w:sz w:val="36"/>
          <w:szCs w:val="36"/>
          <w:shd w:val="clear" w:color="auto" w:fill="FFFFFF"/>
          <w:rtl/>
        </w:rPr>
        <w:t>نَّصَرُوهُمۡ</w:t>
      </w:r>
      <w:proofErr w:type="spellEnd"/>
      <w:r w:rsidRPr="00F73FDB">
        <w:rPr>
          <w:rFonts w:cs="KFGQPC Uthmanic Script HAFS"/>
          <w:color w:val="000000"/>
          <w:sz w:val="36"/>
          <w:szCs w:val="36"/>
          <w:shd w:val="clear" w:color="auto" w:fill="FFFFFF"/>
          <w:rtl/>
        </w:rPr>
        <w:t xml:space="preserve"> لَيُوَلُّنَّ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لۡأَدۡبَٰرَ</w:t>
      </w:r>
      <w:proofErr w:type="spellEnd"/>
      <w:r w:rsidRPr="00F73FDB">
        <w:rPr>
          <w:rFonts w:cs="KFGQPC Uthmanic Script HAFS"/>
          <w:color w:val="000000"/>
          <w:sz w:val="36"/>
          <w:szCs w:val="36"/>
          <w:shd w:val="clear" w:color="auto" w:fill="FFFFFF"/>
          <w:rtl/>
        </w:rPr>
        <w:t xml:space="preserve"> ثُمَّ لَا يُنصَرُونَ١٢</w:t>
      </w:r>
    </w:p>
    <w:p w14:paraId="6D5FD224" w14:textId="77777777" w:rsidR="000878AB" w:rsidRDefault="000878AB" w:rsidP="000878AB">
      <w:pPr>
        <w:ind w:firstLine="0"/>
        <w:rPr>
          <w:rFonts w:cstheme="minorHAnsi"/>
          <w:i/>
          <w:iCs/>
          <w:lang w:bidi="fa-IR"/>
        </w:rPr>
      </w:pPr>
    </w:p>
    <w:p w14:paraId="7F2EEDD1" w14:textId="48841B58" w:rsidR="000878AB" w:rsidRPr="000878AB" w:rsidRDefault="000878AB" w:rsidP="000878AB">
      <w:pPr>
        <w:ind w:firstLine="0"/>
        <w:rPr>
          <w:rFonts w:cstheme="minorHAnsi"/>
          <w:b/>
          <w:bCs/>
          <w:i/>
          <w:iCs/>
          <w:sz w:val="20"/>
          <w:szCs w:val="20"/>
          <w:lang w:bidi="fa-IR"/>
        </w:rPr>
      </w:pPr>
      <w:r w:rsidRPr="000878AB">
        <w:rPr>
          <w:rFonts w:cstheme="minorHAnsi"/>
          <w:b/>
          <w:bCs/>
          <w:i/>
          <w:iCs/>
          <w:sz w:val="20"/>
          <w:szCs w:val="20"/>
          <w:lang w:bidi="fa-IR"/>
        </w:rPr>
        <w:t>11-</w:t>
      </w:r>
      <w:r w:rsidR="00C81C88" w:rsidRPr="000878AB">
        <w:rPr>
          <w:rFonts w:cstheme="minorHAnsi"/>
          <w:b/>
          <w:bCs/>
          <w:i/>
          <w:iCs/>
          <w:sz w:val="20"/>
          <w:szCs w:val="20"/>
          <w:lang w:bidi="fa-IR"/>
        </w:rPr>
        <w:t> N’as-tu pas vu les hypocrites disant à leurs confrères qui ont mécru parmi les gens du Livre : « Si vous êtes chassés, nous partirons certes avec vous et nous n’obéirons jamais à personne contre vous ; et si vous êtes attaqués, nous vous secourrons certes ». Et Allah atteste qu’en vérité ils sont des menteurs.</w:t>
      </w:r>
    </w:p>
    <w:p w14:paraId="67B2C80F" w14:textId="0F19D849" w:rsidR="00C81C88" w:rsidRDefault="000878AB" w:rsidP="000878AB">
      <w:pPr>
        <w:ind w:firstLine="0"/>
        <w:rPr>
          <w:rFonts w:cstheme="minorHAnsi"/>
          <w:b/>
          <w:bCs/>
          <w:i/>
          <w:iCs/>
          <w:sz w:val="20"/>
          <w:szCs w:val="20"/>
          <w:lang w:bidi="fa-IR"/>
        </w:rPr>
      </w:pPr>
      <w:r w:rsidRPr="000878AB">
        <w:rPr>
          <w:rFonts w:cstheme="minorHAnsi"/>
          <w:b/>
          <w:bCs/>
          <w:i/>
          <w:iCs/>
          <w:sz w:val="20"/>
          <w:szCs w:val="20"/>
          <w:lang w:bidi="fa-IR"/>
        </w:rPr>
        <w:t xml:space="preserve">12- </w:t>
      </w:r>
      <w:r w:rsidR="00C81C88" w:rsidRPr="000878AB">
        <w:rPr>
          <w:rFonts w:cstheme="minorHAnsi"/>
          <w:b/>
          <w:bCs/>
          <w:i/>
          <w:iCs/>
          <w:sz w:val="20"/>
          <w:szCs w:val="20"/>
          <w:lang w:bidi="fa-IR"/>
        </w:rPr>
        <w:t>S’ils sont chassés, ils ne partiront pas avec eux ; et s’ils sont attaqués, ils ne les secourront pas ; et même s’ils allaient à leur secours, ils tourneraient sûrement le dos ; puis ils ne seront point secourus.</w:t>
      </w:r>
    </w:p>
    <w:p w14:paraId="2BC6E4B8" w14:textId="77777777" w:rsidR="00102B16" w:rsidRPr="000878AB" w:rsidRDefault="00102B16" w:rsidP="000878AB">
      <w:pPr>
        <w:ind w:firstLine="0"/>
        <w:rPr>
          <w:rFonts w:cstheme="minorHAnsi"/>
          <w:b/>
          <w:bCs/>
          <w:i/>
          <w:iCs/>
          <w:sz w:val="20"/>
          <w:szCs w:val="20"/>
          <w:lang w:bidi="fa-IR"/>
        </w:rPr>
      </w:pPr>
    </w:p>
    <w:p w14:paraId="096D2E67" w14:textId="77777777" w:rsidR="0080315A" w:rsidRPr="00011122" w:rsidRDefault="0080315A" w:rsidP="0080315A">
      <w:pPr>
        <w:ind w:firstLine="0"/>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25BA9430" w14:textId="77777777" w:rsidR="00EE7C62" w:rsidRPr="0069648A" w:rsidRDefault="00EE7C62" w:rsidP="00C81C88">
      <w:pPr>
        <w:pStyle w:val="Paragraphedeliste"/>
        <w:ind w:left="0" w:firstLine="0"/>
        <w:rPr>
          <w:rFonts w:cstheme="minorHAnsi"/>
          <w:b/>
          <w:bCs/>
        </w:rPr>
      </w:pPr>
    </w:p>
    <w:p w14:paraId="2260F436" w14:textId="6F0AA081" w:rsidR="00C81C88" w:rsidRDefault="00C81C88" w:rsidP="006609A5">
      <w:pPr>
        <w:tabs>
          <w:tab w:val="left" w:pos="1080"/>
        </w:tabs>
        <w:ind w:firstLine="0"/>
        <w:rPr>
          <w:rFonts w:cstheme="minorHAnsi"/>
          <w:lang w:bidi="fa-IR"/>
        </w:rPr>
      </w:pPr>
      <w:r w:rsidRPr="0069648A">
        <w:rPr>
          <w:rFonts w:cstheme="minorHAnsi"/>
          <w:lang w:bidi="fa-IR"/>
        </w:rPr>
        <w:t>Il a été rapporté que pendant le conflit entre les musulmans et les gens de Banu Nadir ainsi que le siège de leur fort qui s'en était suivi</w:t>
      </w:r>
      <w:r w:rsidR="00C1529A">
        <w:rPr>
          <w:rFonts w:cstheme="minorHAnsi"/>
          <w:lang w:bidi="fa-IR"/>
        </w:rPr>
        <w:t>, l'un des chefs des hypocrites, nommé « </w:t>
      </w:r>
      <w:r w:rsidRPr="0069648A">
        <w:rPr>
          <w:rFonts w:cstheme="minorHAnsi"/>
          <w:lang w:bidi="fa-IR"/>
        </w:rPr>
        <w:t xml:space="preserve">Abdallah ibn </w:t>
      </w:r>
      <w:r w:rsidR="00270FD4" w:rsidRPr="0069648A">
        <w:rPr>
          <w:rFonts w:cstheme="minorHAnsi"/>
          <w:lang w:bidi="fa-IR"/>
        </w:rPr>
        <w:t>Ou</w:t>
      </w:r>
      <w:r w:rsidR="00C1529A">
        <w:rPr>
          <w:rFonts w:cstheme="minorHAnsi"/>
          <w:lang w:bidi="fa-IR"/>
        </w:rPr>
        <w:t xml:space="preserve">bay », </w:t>
      </w:r>
      <w:r w:rsidRPr="0069648A">
        <w:rPr>
          <w:rFonts w:cstheme="minorHAnsi"/>
          <w:lang w:bidi="fa-IR"/>
        </w:rPr>
        <w:t>avait secrètement envoyé un message</w:t>
      </w:r>
      <w:r w:rsidR="005B0588">
        <w:rPr>
          <w:rFonts w:cstheme="minorHAnsi"/>
          <w:lang w:bidi="fa-IR"/>
        </w:rPr>
        <w:t xml:space="preserve"> de soutien</w:t>
      </w:r>
      <w:r w:rsidRPr="0069648A">
        <w:rPr>
          <w:rFonts w:cstheme="minorHAnsi"/>
          <w:lang w:bidi="fa-IR"/>
        </w:rPr>
        <w:t xml:space="preserve"> aux juifs </w:t>
      </w:r>
      <w:r w:rsidR="00C1529A">
        <w:rPr>
          <w:rFonts w:cstheme="minorHAnsi"/>
          <w:lang w:bidi="fa-IR"/>
        </w:rPr>
        <w:t xml:space="preserve">afin </w:t>
      </w:r>
      <w:r w:rsidRPr="0069648A">
        <w:rPr>
          <w:rFonts w:cstheme="minorHAnsi"/>
          <w:lang w:bidi="fa-IR"/>
        </w:rPr>
        <w:t>de tenir bon</w:t>
      </w:r>
      <w:r w:rsidR="002540AD">
        <w:rPr>
          <w:rFonts w:cstheme="minorHAnsi"/>
          <w:lang w:bidi="fa-IR"/>
        </w:rPr>
        <w:t>, leur assurant qu’ils étaient avec eux. Il</w:t>
      </w:r>
      <w:r w:rsidRPr="0069648A">
        <w:rPr>
          <w:rFonts w:cstheme="minorHAnsi"/>
          <w:lang w:bidi="fa-IR"/>
        </w:rPr>
        <w:t xml:space="preserve"> les encouragea </w:t>
      </w:r>
      <w:r w:rsidR="002540AD">
        <w:rPr>
          <w:rFonts w:cstheme="minorHAnsi"/>
          <w:lang w:bidi="fa-IR"/>
        </w:rPr>
        <w:t xml:space="preserve">ainsi </w:t>
      </w:r>
      <w:r w:rsidRPr="0069648A">
        <w:rPr>
          <w:rFonts w:cstheme="minorHAnsi"/>
          <w:lang w:bidi="fa-IR"/>
        </w:rPr>
        <w:t>à s'opposer au Prophète (s). Les versets ci-dessus font référence à cet incident.</w:t>
      </w:r>
      <w:r w:rsidR="00270FD4" w:rsidRPr="0069648A">
        <w:rPr>
          <w:rStyle w:val="Appelnotedebasdep"/>
          <w:rFonts w:cstheme="minorHAnsi"/>
          <w:lang w:bidi="fa-IR"/>
        </w:rPr>
        <w:footnoteReference w:id="21"/>
      </w:r>
    </w:p>
    <w:p w14:paraId="3EC478D5" w14:textId="77777777" w:rsidR="00A51132" w:rsidRDefault="00A51132" w:rsidP="006609A5">
      <w:pPr>
        <w:tabs>
          <w:tab w:val="left" w:pos="1080"/>
        </w:tabs>
        <w:ind w:firstLine="0"/>
        <w:rPr>
          <w:rFonts w:cstheme="minorHAnsi"/>
          <w:rtl/>
          <w:lang w:bidi="fa-IR"/>
        </w:rPr>
      </w:pPr>
    </w:p>
    <w:p w14:paraId="3C6B642E" w14:textId="77777777" w:rsidR="007D3069" w:rsidRPr="006609A5" w:rsidRDefault="007D3069" w:rsidP="006609A5">
      <w:pPr>
        <w:tabs>
          <w:tab w:val="left" w:pos="1080"/>
        </w:tabs>
        <w:ind w:firstLine="0"/>
        <w:rPr>
          <w:rFonts w:cstheme="minorHAnsi"/>
          <w:lang w:bidi="fa-IR"/>
        </w:rPr>
      </w:pPr>
    </w:p>
    <w:p w14:paraId="7C857F80" w14:textId="5A1AC965" w:rsidR="00C81C88" w:rsidRPr="0069648A" w:rsidRDefault="00270FD4" w:rsidP="00270FD4">
      <w:pPr>
        <w:tabs>
          <w:tab w:val="left" w:pos="1080"/>
        </w:tabs>
        <w:ind w:firstLine="0"/>
        <w:rPr>
          <w:rFonts w:cstheme="minorHAnsi"/>
          <w:lang w:bidi="fa-IR"/>
        </w:rPr>
      </w:pPr>
      <w:r w:rsidRPr="0069648A">
        <w:rPr>
          <w:rFonts w:cstheme="minorHAnsi"/>
          <w:lang w:bidi="fa-IR"/>
        </w:rPr>
        <w:t xml:space="preserve">1- </w:t>
      </w:r>
      <w:r w:rsidR="00C81C88" w:rsidRPr="0069648A">
        <w:rPr>
          <w:rFonts w:cstheme="minorHAnsi"/>
          <w:lang w:bidi="fa-IR"/>
        </w:rPr>
        <w:t>Il ressort de ce verset que Dieu Tout-Puissant a révélé le vrai visage des hypocrites et att</w:t>
      </w:r>
      <w:r w:rsidR="00C1529A">
        <w:rPr>
          <w:rFonts w:cstheme="minorHAnsi"/>
          <w:lang w:bidi="fa-IR"/>
        </w:rPr>
        <w:t xml:space="preserve">este que les hypocrites sont des </w:t>
      </w:r>
      <w:r w:rsidR="00C81C88" w:rsidRPr="0069648A">
        <w:rPr>
          <w:rFonts w:cstheme="minorHAnsi"/>
          <w:lang w:bidi="fa-IR"/>
        </w:rPr>
        <w:t xml:space="preserve">menteurs et ne rempliront jamais leurs promesses. Donc, personne ne devrait se contenter de leurs promesses. </w:t>
      </w:r>
    </w:p>
    <w:p w14:paraId="28794112" w14:textId="2086F9ED" w:rsidR="00C81C88" w:rsidRPr="0069648A" w:rsidRDefault="00270FD4" w:rsidP="00270FD4">
      <w:pPr>
        <w:tabs>
          <w:tab w:val="left" w:pos="1080"/>
        </w:tabs>
        <w:ind w:firstLine="0"/>
        <w:rPr>
          <w:rFonts w:cstheme="minorHAnsi"/>
          <w:lang w:bidi="fa-IR"/>
        </w:rPr>
      </w:pPr>
      <w:r w:rsidRPr="0069648A">
        <w:rPr>
          <w:rFonts w:cstheme="minorHAnsi"/>
          <w:lang w:bidi="fa-IR"/>
        </w:rPr>
        <w:t xml:space="preserve">2- </w:t>
      </w:r>
      <w:r w:rsidR="00C81C88" w:rsidRPr="0069648A">
        <w:rPr>
          <w:rFonts w:cstheme="minorHAnsi"/>
          <w:lang w:bidi="fa-IR"/>
        </w:rPr>
        <w:t xml:space="preserve">Ce verset indique que les impies des gens du livre, c’est-à-dire les Juifs de Banu Nadir, étaient les </w:t>
      </w:r>
      <w:r w:rsidR="00E46809">
        <w:rPr>
          <w:rFonts w:cstheme="minorHAnsi"/>
          <w:lang w:bidi="fa-IR"/>
        </w:rPr>
        <w:t>associés</w:t>
      </w:r>
      <w:r w:rsidR="00E46809" w:rsidRPr="0069648A">
        <w:rPr>
          <w:rFonts w:cstheme="minorHAnsi"/>
          <w:lang w:bidi="fa-IR"/>
        </w:rPr>
        <w:t xml:space="preserve"> </w:t>
      </w:r>
      <w:r w:rsidR="00C81C88" w:rsidRPr="0069648A">
        <w:rPr>
          <w:rFonts w:cstheme="minorHAnsi"/>
          <w:lang w:bidi="fa-IR"/>
        </w:rPr>
        <w:t xml:space="preserve">des hypocrites. En effet, les hypocrites sont toujours les </w:t>
      </w:r>
      <w:r w:rsidR="00E46809">
        <w:rPr>
          <w:rFonts w:cstheme="minorHAnsi"/>
          <w:lang w:bidi="fa-IR"/>
        </w:rPr>
        <w:t>amis</w:t>
      </w:r>
      <w:r w:rsidR="00E46809" w:rsidRPr="0069648A">
        <w:rPr>
          <w:rFonts w:cstheme="minorHAnsi"/>
          <w:lang w:bidi="fa-IR"/>
        </w:rPr>
        <w:t xml:space="preserve"> </w:t>
      </w:r>
      <w:r w:rsidR="00C81C88" w:rsidRPr="0069648A">
        <w:rPr>
          <w:rFonts w:cstheme="minorHAnsi"/>
          <w:lang w:bidi="fa-IR"/>
        </w:rPr>
        <w:t xml:space="preserve">des infidèles et coopèrent avec eux en secret, bien sûr, ce sont des </w:t>
      </w:r>
      <w:r w:rsidR="00E46809">
        <w:rPr>
          <w:rFonts w:cstheme="minorHAnsi"/>
          <w:lang w:bidi="fa-IR"/>
        </w:rPr>
        <w:t>alliés</w:t>
      </w:r>
      <w:r w:rsidR="00E46809" w:rsidRPr="0069648A">
        <w:rPr>
          <w:rFonts w:cstheme="minorHAnsi"/>
          <w:lang w:bidi="fa-IR"/>
        </w:rPr>
        <w:t xml:space="preserve"> </w:t>
      </w:r>
      <w:r w:rsidR="00C81C88" w:rsidRPr="0069648A">
        <w:rPr>
          <w:rFonts w:cstheme="minorHAnsi"/>
          <w:lang w:bidi="fa-IR"/>
        </w:rPr>
        <w:t>infidèles et menteurs.</w:t>
      </w:r>
      <w:r w:rsidRPr="0069648A">
        <w:rPr>
          <w:rStyle w:val="Appelnotedebasdep"/>
          <w:rFonts w:cstheme="minorHAnsi"/>
          <w:lang w:bidi="fa-IR"/>
        </w:rPr>
        <w:footnoteReference w:id="22"/>
      </w:r>
    </w:p>
    <w:p w14:paraId="5D3DD18F" w14:textId="77777777" w:rsidR="000878AB" w:rsidRDefault="000878AB" w:rsidP="00270FD4">
      <w:pPr>
        <w:tabs>
          <w:tab w:val="left" w:pos="1080"/>
        </w:tabs>
        <w:ind w:firstLine="0"/>
        <w:rPr>
          <w:rFonts w:cstheme="minorHAnsi"/>
          <w:lang w:bidi="fa-IR"/>
        </w:rPr>
      </w:pPr>
    </w:p>
    <w:p w14:paraId="53E553E4" w14:textId="5A006E89" w:rsidR="000878AB" w:rsidRDefault="000878AB" w:rsidP="003C5045">
      <w:pPr>
        <w:ind w:firstLine="0"/>
        <w:rPr>
          <w:rFonts w:cstheme="minorHAnsi"/>
          <w:lang w:bidi="fa-IR"/>
        </w:rPr>
      </w:pPr>
    </w:p>
    <w:p w14:paraId="2171899C" w14:textId="77777777" w:rsidR="00591ED3" w:rsidRDefault="00591ED3" w:rsidP="003C5045">
      <w:pPr>
        <w:ind w:firstLine="0"/>
        <w:rPr>
          <w:rFonts w:cstheme="minorHAnsi"/>
          <w:lang w:bidi="fa-IR"/>
        </w:rPr>
      </w:pPr>
    </w:p>
    <w:p w14:paraId="1FA87EDF" w14:textId="0D73803B" w:rsidR="00591ED3" w:rsidRPr="003C5045" w:rsidRDefault="00591ED3" w:rsidP="00591ED3">
      <w:pPr>
        <w:ind w:firstLine="0"/>
        <w:jc w:val="right"/>
        <w:rPr>
          <w:rFonts w:cstheme="minorHAnsi"/>
          <w:lang w:bidi="fa-IR"/>
        </w:rPr>
      </w:pPr>
      <w:proofErr w:type="spellStart"/>
      <w:r w:rsidRPr="00F73FDB">
        <w:rPr>
          <w:rFonts w:cs="KFGQPC Uthmanic Script HAFS"/>
          <w:color w:val="000000"/>
          <w:sz w:val="36"/>
          <w:szCs w:val="36"/>
          <w:shd w:val="clear" w:color="auto" w:fill="FFFFFF"/>
          <w:rtl/>
        </w:rPr>
        <w:lastRenderedPageBreak/>
        <w:t>لَأَنتُمۡ</w:t>
      </w:r>
      <w:proofErr w:type="spellEnd"/>
      <w:r w:rsidRPr="00F73FDB">
        <w:rPr>
          <w:rFonts w:cs="KFGQPC Uthmanic Script HAFS"/>
          <w:color w:val="000000"/>
          <w:sz w:val="36"/>
          <w:szCs w:val="36"/>
          <w:shd w:val="clear" w:color="auto" w:fill="FFFFFF"/>
          <w:rtl/>
        </w:rPr>
        <w:t xml:space="preserve"> أَشَدُّ </w:t>
      </w:r>
      <w:proofErr w:type="spellStart"/>
      <w:r w:rsidRPr="00F73FDB">
        <w:rPr>
          <w:rFonts w:cs="KFGQPC Uthmanic Script HAFS"/>
          <w:color w:val="000000"/>
          <w:sz w:val="36"/>
          <w:szCs w:val="36"/>
          <w:shd w:val="clear" w:color="auto" w:fill="FFFFFF"/>
          <w:rtl/>
        </w:rPr>
        <w:t>رَهۡبَة</w:t>
      </w:r>
      <w:proofErr w:type="spellEnd"/>
      <w:r w:rsidRPr="00F73FDB">
        <w:rPr>
          <w:rFonts w:cs="KFGQPC Uthmanic Script HAFS"/>
          <w:color w:val="000000"/>
          <w:sz w:val="36"/>
          <w:szCs w:val="36"/>
          <w:shd w:val="clear" w:color="auto" w:fill="FFFFFF"/>
          <w:rtl/>
        </w:rPr>
        <w:t xml:space="preserve">ٗ فِي صُدُورِهِم مِّنَ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ذَٰلِكَ </w:t>
      </w:r>
      <w:proofErr w:type="spellStart"/>
      <w:r w:rsidRPr="00F73FDB">
        <w:rPr>
          <w:rFonts w:cs="KFGQPC Uthmanic Script HAFS"/>
          <w:color w:val="000000"/>
          <w:sz w:val="36"/>
          <w:szCs w:val="36"/>
          <w:shd w:val="clear" w:color="auto" w:fill="FFFFFF"/>
          <w:rtl/>
        </w:rPr>
        <w:t>بِأَنَّهُمۡ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قَوۡم</w:t>
      </w:r>
      <w:proofErr w:type="spellEnd"/>
      <w:r w:rsidRPr="00F73FDB">
        <w:rPr>
          <w:rFonts w:cs="KFGQPC Uthmanic Script HAFS"/>
          <w:color w:val="000000"/>
          <w:sz w:val="36"/>
          <w:szCs w:val="36"/>
          <w:shd w:val="clear" w:color="auto" w:fill="FFFFFF"/>
          <w:rtl/>
        </w:rPr>
        <w:t xml:space="preserve">ٞ لَّا يَفۡقَهُونَ١٣ لَا </w:t>
      </w:r>
      <w:proofErr w:type="spellStart"/>
      <w:r w:rsidRPr="00F73FDB">
        <w:rPr>
          <w:rFonts w:cs="KFGQPC Uthmanic Script HAFS"/>
          <w:color w:val="000000"/>
          <w:sz w:val="36"/>
          <w:szCs w:val="36"/>
          <w:shd w:val="clear" w:color="auto" w:fill="FFFFFF"/>
          <w:rtl/>
        </w:rPr>
        <w:t>يُقَٰتِلُونَكُمۡ</w:t>
      </w:r>
      <w:proofErr w:type="spellEnd"/>
      <w:r w:rsidRPr="00F73FDB">
        <w:rPr>
          <w:rFonts w:cs="KFGQPC Uthmanic Script HAFS"/>
          <w:color w:val="000000"/>
          <w:sz w:val="36"/>
          <w:szCs w:val="36"/>
          <w:shd w:val="clear" w:color="auto" w:fill="FFFFFF"/>
          <w:rtl/>
        </w:rPr>
        <w:t xml:space="preserve"> جَمِيعًا إِلَّا فِي </w:t>
      </w:r>
      <w:proofErr w:type="spellStart"/>
      <w:r w:rsidRPr="00F73FDB">
        <w:rPr>
          <w:rFonts w:cs="KFGQPC Uthmanic Script HAFS"/>
          <w:color w:val="000000"/>
          <w:sz w:val="36"/>
          <w:szCs w:val="36"/>
          <w:shd w:val="clear" w:color="auto" w:fill="FFFFFF"/>
          <w:rtl/>
        </w:rPr>
        <w:t>قُرٗى</w:t>
      </w:r>
      <w:proofErr w:type="spellEnd"/>
      <w:r w:rsidRPr="00F73FDB">
        <w:rPr>
          <w:rFonts w:cs="KFGQPC Uthmanic Script HAFS"/>
          <w:color w:val="000000"/>
          <w:sz w:val="36"/>
          <w:szCs w:val="36"/>
          <w:shd w:val="clear" w:color="auto" w:fill="FFFFFF"/>
          <w:rtl/>
        </w:rPr>
        <w:t xml:space="preserve"> مُّحَصَّنَةٍ </w:t>
      </w:r>
      <w:proofErr w:type="spellStart"/>
      <w:r w:rsidRPr="00F73FDB">
        <w:rPr>
          <w:rFonts w:cs="KFGQPC Uthmanic Script HAFS"/>
          <w:color w:val="000000"/>
          <w:sz w:val="36"/>
          <w:szCs w:val="36"/>
          <w:shd w:val="clear" w:color="auto" w:fill="FFFFFF"/>
          <w:rtl/>
        </w:rPr>
        <w:t>أَوۡ</w:t>
      </w:r>
      <w:proofErr w:type="spellEnd"/>
      <w:r w:rsidRPr="00F73FDB">
        <w:rPr>
          <w:rFonts w:cs="KFGQPC Uthmanic Script HAFS"/>
          <w:color w:val="000000"/>
          <w:sz w:val="36"/>
          <w:szCs w:val="36"/>
          <w:shd w:val="clear" w:color="auto" w:fill="FFFFFF"/>
          <w:rtl/>
        </w:rPr>
        <w:t xml:space="preserve"> مِن </w:t>
      </w:r>
      <w:proofErr w:type="spellStart"/>
      <w:r w:rsidRPr="00F73FDB">
        <w:rPr>
          <w:rFonts w:cs="KFGQPC Uthmanic Script HAFS"/>
          <w:color w:val="000000"/>
          <w:sz w:val="36"/>
          <w:szCs w:val="36"/>
          <w:shd w:val="clear" w:color="auto" w:fill="FFFFFF"/>
          <w:rtl/>
        </w:rPr>
        <w:t>وَرَآءِ</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جُدُرِۢۚ</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بَأۡسُهُم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بَيۡنَهُمۡ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شَدِيدٞۚ</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تَحۡسَبُهُمۡ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جَمِيعٗا</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وَقُلُوبُهُمۡ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شَتَّىٰۚ</w:t>
      </w:r>
      <w:proofErr w:type="spellEnd"/>
      <w:r w:rsidRPr="00F73FDB">
        <w:rPr>
          <w:rFonts w:cs="KFGQPC Uthmanic Script HAFS"/>
          <w:color w:val="000000"/>
          <w:sz w:val="36"/>
          <w:szCs w:val="36"/>
          <w:shd w:val="clear" w:color="auto" w:fill="FFFFFF"/>
          <w:rtl/>
        </w:rPr>
        <w:t xml:space="preserve"> ذَٰلِكَ </w:t>
      </w:r>
      <w:proofErr w:type="spellStart"/>
      <w:r w:rsidRPr="00F73FDB">
        <w:rPr>
          <w:rFonts w:cs="KFGQPC Uthmanic Script HAFS"/>
          <w:color w:val="000000"/>
          <w:sz w:val="36"/>
          <w:szCs w:val="36"/>
          <w:shd w:val="clear" w:color="auto" w:fill="FFFFFF"/>
          <w:rtl/>
        </w:rPr>
        <w:t>بِأَنَّهُمۡ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قَوۡم</w:t>
      </w:r>
      <w:proofErr w:type="spellEnd"/>
      <w:r w:rsidRPr="00F73FDB">
        <w:rPr>
          <w:rFonts w:cs="KFGQPC Uthmanic Script HAFS"/>
          <w:color w:val="000000"/>
          <w:sz w:val="36"/>
          <w:szCs w:val="36"/>
          <w:shd w:val="clear" w:color="auto" w:fill="FFFFFF"/>
          <w:rtl/>
        </w:rPr>
        <w:t>ٞ لَّا يَعۡقِلُونَ١٤</w:t>
      </w:r>
    </w:p>
    <w:p w14:paraId="04110E37" w14:textId="77777777" w:rsidR="003C5045" w:rsidRDefault="003C5045" w:rsidP="000878AB">
      <w:pPr>
        <w:ind w:firstLine="0"/>
        <w:rPr>
          <w:rFonts w:cstheme="minorHAnsi"/>
          <w:b/>
          <w:bCs/>
          <w:i/>
          <w:iCs/>
          <w:sz w:val="20"/>
          <w:szCs w:val="20"/>
          <w:lang w:bidi="fa-IR"/>
        </w:rPr>
      </w:pPr>
    </w:p>
    <w:p w14:paraId="0C6B0507" w14:textId="0FB4B52B" w:rsidR="003C5045" w:rsidRPr="003C5045" w:rsidRDefault="003C5045" w:rsidP="000878AB">
      <w:pPr>
        <w:ind w:firstLine="0"/>
        <w:rPr>
          <w:rFonts w:cstheme="minorHAnsi"/>
          <w:b/>
          <w:bCs/>
          <w:i/>
          <w:iCs/>
          <w:sz w:val="20"/>
          <w:szCs w:val="20"/>
          <w:lang w:bidi="fa-IR"/>
        </w:rPr>
      </w:pPr>
      <w:bookmarkStart w:id="8" w:name="_Hlk178844682"/>
      <w:r w:rsidRPr="003C5045">
        <w:rPr>
          <w:rFonts w:cstheme="minorHAnsi"/>
          <w:b/>
          <w:bCs/>
          <w:i/>
          <w:iCs/>
          <w:sz w:val="20"/>
          <w:szCs w:val="20"/>
          <w:lang w:bidi="fa-IR"/>
        </w:rPr>
        <w:t>13-</w:t>
      </w:r>
      <w:r w:rsidR="00C81C88" w:rsidRPr="003C5045">
        <w:rPr>
          <w:rFonts w:cstheme="minorHAnsi"/>
          <w:b/>
          <w:bCs/>
          <w:i/>
          <w:iCs/>
          <w:sz w:val="20"/>
          <w:szCs w:val="20"/>
          <w:lang w:bidi="fa-IR"/>
        </w:rPr>
        <w:t> Vous jetez dans leurs cœurs plus de terreur qu’Allah. C’est qu’ils sont des gens qui ne comprennent pas.</w:t>
      </w:r>
    </w:p>
    <w:p w14:paraId="06A6A359" w14:textId="2296FE60" w:rsidR="00C81C88" w:rsidRPr="003C5045" w:rsidRDefault="003C5045" w:rsidP="000878AB">
      <w:pPr>
        <w:ind w:firstLine="0"/>
        <w:rPr>
          <w:rFonts w:cstheme="minorHAnsi"/>
          <w:b/>
          <w:bCs/>
          <w:i/>
          <w:iCs/>
          <w:sz w:val="20"/>
          <w:szCs w:val="20"/>
          <w:lang w:bidi="fa-IR"/>
        </w:rPr>
      </w:pPr>
      <w:r w:rsidRPr="003C5045">
        <w:rPr>
          <w:rFonts w:cstheme="minorHAnsi"/>
          <w:b/>
          <w:bCs/>
          <w:i/>
          <w:iCs/>
          <w:sz w:val="20"/>
          <w:szCs w:val="20"/>
          <w:lang w:bidi="fa-IR"/>
        </w:rPr>
        <w:t xml:space="preserve">14- </w:t>
      </w:r>
      <w:r w:rsidR="00C81C88" w:rsidRPr="003C5045">
        <w:rPr>
          <w:rFonts w:cstheme="minorHAnsi"/>
          <w:b/>
          <w:bCs/>
          <w:i/>
          <w:iCs/>
          <w:sz w:val="20"/>
          <w:szCs w:val="20"/>
          <w:lang w:bidi="fa-IR"/>
        </w:rPr>
        <w:t>Tous ne vous combattront que retranchés dans des cités fortifiées ou de derrière des murailles. Leurs dissensions internes sont extrêmes. Tu les croirais unis, alors que leurs cœurs sont divisés. C’est qu’ils sont des gens qui ne raisonnent pas.</w:t>
      </w:r>
    </w:p>
    <w:p w14:paraId="652E2355" w14:textId="77777777" w:rsidR="00270FD4" w:rsidRPr="0069648A" w:rsidRDefault="00270FD4" w:rsidP="00270FD4">
      <w:pPr>
        <w:tabs>
          <w:tab w:val="left" w:pos="1080"/>
        </w:tabs>
        <w:ind w:firstLine="0"/>
        <w:rPr>
          <w:rFonts w:cstheme="minorHAnsi"/>
          <w:lang w:val="fr-BE" w:bidi="fa-IR"/>
        </w:rPr>
      </w:pPr>
    </w:p>
    <w:p w14:paraId="2F90FAF0" w14:textId="4F5B8287" w:rsidR="00C81C88" w:rsidRPr="0069648A" w:rsidRDefault="00270FD4" w:rsidP="00270FD4">
      <w:pPr>
        <w:tabs>
          <w:tab w:val="left" w:pos="1080"/>
        </w:tabs>
        <w:ind w:firstLine="0"/>
        <w:rPr>
          <w:rFonts w:cstheme="minorHAnsi"/>
          <w:lang w:val="fr-BE" w:bidi="fa-IR"/>
        </w:rPr>
      </w:pPr>
      <w:r w:rsidRPr="0069648A">
        <w:rPr>
          <w:rFonts w:cstheme="minorHAnsi"/>
          <w:lang w:val="fr-BE" w:bidi="fa-IR"/>
        </w:rPr>
        <w:t xml:space="preserve">1- </w:t>
      </w:r>
      <w:r w:rsidR="00C81C88" w:rsidRPr="0069648A">
        <w:rPr>
          <w:rFonts w:cstheme="minorHAnsi"/>
          <w:lang w:val="fr-BE" w:bidi="fa-IR"/>
        </w:rPr>
        <w:t>Il ressort de ces versets que le manque de réflexion et de compréhension profonde est à la base de la peur d'autre que Dieu et de la division. En effet, si quelqu'un comprend profondément les vérités de l'existence, il se rendra compte que tous les pouvoirs appartiennent à Dieu et donc, en plaçant sa confiance en Lui, il saura qu’il n'y a aucun sens à craindre autre chose que Dieu. Par ailleurs, si une personne réfléchit correctement, elle comprendra les avantages de l'unité</w:t>
      </w:r>
      <w:r w:rsidR="00E46809">
        <w:rPr>
          <w:rFonts w:cstheme="minorHAnsi"/>
          <w:lang w:val="fr-BE" w:bidi="fa-IR"/>
        </w:rPr>
        <w:t>,</w:t>
      </w:r>
      <w:r w:rsidR="00C81C88" w:rsidRPr="0069648A">
        <w:rPr>
          <w:rFonts w:cstheme="minorHAnsi"/>
          <w:lang w:val="fr-BE" w:bidi="fa-IR"/>
        </w:rPr>
        <w:t xml:space="preserve"> ne cherchera point la division et le désaccord avec ses frères et ne sera pas vaincue. </w:t>
      </w:r>
    </w:p>
    <w:p w14:paraId="67F79AC8" w14:textId="39601F32" w:rsidR="00C81C88" w:rsidRPr="0069648A" w:rsidRDefault="00270FD4" w:rsidP="00270FD4">
      <w:pPr>
        <w:tabs>
          <w:tab w:val="left" w:pos="1080"/>
        </w:tabs>
        <w:ind w:firstLine="0"/>
        <w:rPr>
          <w:rFonts w:cstheme="minorHAnsi"/>
          <w:lang w:val="fr-BE" w:bidi="fa-IR"/>
        </w:rPr>
      </w:pPr>
      <w:r w:rsidRPr="0069648A">
        <w:rPr>
          <w:rFonts w:cstheme="minorHAnsi"/>
          <w:lang w:val="fr-BE" w:bidi="fa-IR"/>
        </w:rPr>
        <w:t xml:space="preserve">2- </w:t>
      </w:r>
      <w:r w:rsidR="00C81C88" w:rsidRPr="0069648A">
        <w:rPr>
          <w:rFonts w:cstheme="minorHAnsi"/>
          <w:lang w:val="fr-BE" w:bidi="fa-IR"/>
        </w:rPr>
        <w:t xml:space="preserve">Il ressort également de ces versets que les juifs ont peur de la confrontation avec les musulmans et d’une guerre directe </w:t>
      </w:r>
      <w:r w:rsidR="00E46809">
        <w:rPr>
          <w:rFonts w:cstheme="minorHAnsi"/>
          <w:lang w:val="fr-BE" w:bidi="fa-IR"/>
        </w:rPr>
        <w:t>contre</w:t>
      </w:r>
      <w:r w:rsidR="00E46809" w:rsidRPr="0069648A">
        <w:rPr>
          <w:rFonts w:cstheme="minorHAnsi"/>
          <w:lang w:val="fr-BE" w:bidi="fa-IR"/>
        </w:rPr>
        <w:t xml:space="preserve"> </w:t>
      </w:r>
      <w:r w:rsidR="00C81C88" w:rsidRPr="0069648A">
        <w:rPr>
          <w:rFonts w:cstheme="minorHAnsi"/>
          <w:lang w:val="fr-BE" w:bidi="fa-IR"/>
        </w:rPr>
        <w:t>eux</w:t>
      </w:r>
      <w:r w:rsidR="00E46809">
        <w:rPr>
          <w:rFonts w:cstheme="minorHAnsi"/>
          <w:lang w:val="fr-BE" w:bidi="fa-IR"/>
        </w:rPr>
        <w:t>.</w:t>
      </w:r>
      <w:r w:rsidR="00C81C88" w:rsidRPr="0069648A">
        <w:rPr>
          <w:rFonts w:cstheme="minorHAnsi"/>
          <w:lang w:val="fr-BE" w:bidi="fa-IR"/>
        </w:rPr>
        <w:t xml:space="preserve"> </w:t>
      </w:r>
      <w:r w:rsidR="00E46809">
        <w:rPr>
          <w:rFonts w:cstheme="minorHAnsi"/>
          <w:lang w:val="fr-BE" w:bidi="fa-IR"/>
        </w:rPr>
        <w:t>Ils</w:t>
      </w:r>
      <w:r w:rsidR="00E46809" w:rsidRPr="0069648A">
        <w:rPr>
          <w:rFonts w:cstheme="minorHAnsi"/>
          <w:lang w:val="fr-BE" w:bidi="fa-IR"/>
        </w:rPr>
        <w:t xml:space="preserve"> </w:t>
      </w:r>
      <w:r w:rsidR="00C81C88" w:rsidRPr="0069648A">
        <w:rPr>
          <w:rFonts w:cstheme="minorHAnsi"/>
          <w:lang w:val="fr-BE" w:bidi="fa-IR"/>
        </w:rPr>
        <w:t xml:space="preserve">se réfugient dans des forteresses. </w:t>
      </w:r>
    </w:p>
    <w:p w14:paraId="20F9E371" w14:textId="4F8436FB" w:rsidR="00C81C88" w:rsidRPr="0069648A" w:rsidRDefault="00270FD4" w:rsidP="00270FD4">
      <w:pPr>
        <w:tabs>
          <w:tab w:val="left" w:pos="1080"/>
        </w:tabs>
        <w:ind w:firstLine="0"/>
        <w:rPr>
          <w:rFonts w:cstheme="minorHAnsi"/>
          <w:lang w:val="fr-BE" w:bidi="fa-IR"/>
        </w:rPr>
      </w:pPr>
      <w:r w:rsidRPr="0069648A">
        <w:rPr>
          <w:rFonts w:cstheme="minorHAnsi"/>
          <w:lang w:val="fr-BE" w:bidi="fa-IR"/>
        </w:rPr>
        <w:t xml:space="preserve">3- </w:t>
      </w:r>
      <w:r w:rsidR="00C81C88" w:rsidRPr="0069648A">
        <w:rPr>
          <w:rFonts w:cstheme="minorHAnsi"/>
          <w:lang w:val="fr-BE" w:bidi="fa-IR"/>
        </w:rPr>
        <w:t>Ces versets indiquent que les Juifs laissent entrevoir un semblant d’unité entre eux alors que leurs cœurs sont divisés.</w:t>
      </w:r>
      <w:r w:rsidR="00C81C88" w:rsidRPr="0069648A">
        <w:rPr>
          <w:rFonts w:cstheme="minorHAnsi"/>
        </w:rPr>
        <w:t xml:space="preserve"> </w:t>
      </w:r>
      <w:r w:rsidR="00C81C88" w:rsidRPr="0069648A">
        <w:rPr>
          <w:rFonts w:cstheme="minorHAnsi"/>
          <w:lang w:val="fr-BE" w:bidi="fa-IR"/>
        </w:rPr>
        <w:t>En d'autres termes, avec une propagande intense, les Juifs se présentent comme une n</w:t>
      </w:r>
      <w:r w:rsidR="00C1529A">
        <w:rPr>
          <w:rFonts w:cstheme="minorHAnsi"/>
          <w:lang w:val="fr-BE" w:bidi="fa-IR"/>
        </w:rPr>
        <w:t xml:space="preserve">ation unie, alors qu’ils ont des </w:t>
      </w:r>
      <w:r w:rsidR="00C81C88" w:rsidRPr="0069648A">
        <w:rPr>
          <w:rFonts w:cstheme="minorHAnsi"/>
          <w:lang w:val="fr-BE" w:bidi="fa-IR"/>
        </w:rPr>
        <w:t>divergences profondes.</w:t>
      </w:r>
      <w:r w:rsidRPr="0069648A">
        <w:rPr>
          <w:rStyle w:val="Appelnotedebasdep"/>
          <w:rFonts w:cstheme="minorHAnsi"/>
          <w:lang w:val="fr-BE" w:bidi="fa-IR"/>
        </w:rPr>
        <w:footnoteReference w:id="23"/>
      </w:r>
    </w:p>
    <w:bookmarkEnd w:id="8"/>
    <w:p w14:paraId="51A6C1C1" w14:textId="77777777" w:rsidR="00270FD4" w:rsidRPr="0069648A" w:rsidRDefault="00270FD4" w:rsidP="00270FD4">
      <w:pPr>
        <w:tabs>
          <w:tab w:val="left" w:pos="1080"/>
        </w:tabs>
        <w:ind w:firstLine="0"/>
        <w:rPr>
          <w:rFonts w:cstheme="minorHAnsi"/>
          <w:lang w:val="fr-BE" w:bidi="fa-IR"/>
        </w:rPr>
      </w:pPr>
    </w:p>
    <w:p w14:paraId="473D88C9" w14:textId="77777777" w:rsidR="003C5045" w:rsidRDefault="003C5045" w:rsidP="003C5045">
      <w:pPr>
        <w:ind w:firstLine="0"/>
        <w:rPr>
          <w:rFonts w:cstheme="minorHAnsi"/>
          <w:lang w:bidi="fa-IR"/>
        </w:rPr>
      </w:pPr>
    </w:p>
    <w:p w14:paraId="5AAA56E3" w14:textId="77777777" w:rsidR="00591ED3" w:rsidRDefault="00591ED3" w:rsidP="003C5045">
      <w:pPr>
        <w:ind w:firstLine="0"/>
        <w:rPr>
          <w:rFonts w:cstheme="minorHAnsi"/>
          <w:lang w:bidi="fa-IR"/>
        </w:rPr>
      </w:pPr>
    </w:p>
    <w:p w14:paraId="0E5C8AD6" w14:textId="77777777" w:rsidR="00591ED3" w:rsidRDefault="00591ED3" w:rsidP="003C5045">
      <w:pPr>
        <w:ind w:firstLine="0"/>
        <w:rPr>
          <w:rFonts w:cstheme="minorHAnsi"/>
          <w:lang w:bidi="fa-IR"/>
        </w:rPr>
      </w:pPr>
    </w:p>
    <w:p w14:paraId="2CCDF047" w14:textId="21CA6AD8" w:rsidR="00591ED3" w:rsidRPr="003C5045" w:rsidRDefault="00591ED3" w:rsidP="00591ED3">
      <w:pPr>
        <w:ind w:firstLine="0"/>
        <w:jc w:val="right"/>
        <w:rPr>
          <w:rFonts w:cstheme="minorHAnsi"/>
          <w:lang w:bidi="fa-IR"/>
        </w:rPr>
      </w:pPr>
      <w:r w:rsidRPr="00F73FDB">
        <w:rPr>
          <w:rFonts w:cs="KFGQPC Uthmanic Script HAFS"/>
          <w:color w:val="000000"/>
          <w:sz w:val="36"/>
          <w:szCs w:val="36"/>
          <w:shd w:val="clear" w:color="auto" w:fill="FFFFFF"/>
          <w:rtl/>
        </w:rPr>
        <w:t xml:space="preserve">كَمَثَلِ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لَّذِينَ</w:t>
      </w:r>
      <w:proofErr w:type="spellEnd"/>
      <w:r w:rsidRPr="00F73FDB">
        <w:rPr>
          <w:rFonts w:cs="KFGQPC Uthmanic Script HAFS"/>
          <w:color w:val="000000"/>
          <w:sz w:val="36"/>
          <w:szCs w:val="36"/>
          <w:shd w:val="clear" w:color="auto" w:fill="FFFFFF"/>
          <w:rtl/>
        </w:rPr>
        <w:t xml:space="preserve"> مِن </w:t>
      </w:r>
      <w:proofErr w:type="spellStart"/>
      <w:r w:rsidRPr="00F73FDB">
        <w:rPr>
          <w:rFonts w:cs="KFGQPC Uthmanic Script HAFS"/>
          <w:color w:val="000000"/>
          <w:sz w:val="36"/>
          <w:szCs w:val="36"/>
          <w:shd w:val="clear" w:color="auto" w:fill="FFFFFF"/>
          <w:rtl/>
        </w:rPr>
        <w:t>قَبۡلِهِمۡ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قَرِيبٗاۖ</w:t>
      </w:r>
      <w:proofErr w:type="spellEnd"/>
      <w:r w:rsidRPr="00F73FDB">
        <w:rPr>
          <w:rFonts w:cs="KFGQPC Uthmanic Script HAFS"/>
          <w:color w:val="000000"/>
          <w:sz w:val="36"/>
          <w:szCs w:val="36"/>
          <w:shd w:val="clear" w:color="auto" w:fill="FFFFFF"/>
          <w:rtl/>
        </w:rPr>
        <w:t xml:space="preserve"> ذَاقُواْ وَبَالَ </w:t>
      </w:r>
      <w:proofErr w:type="spellStart"/>
      <w:r w:rsidRPr="00F73FDB">
        <w:rPr>
          <w:rFonts w:cs="KFGQPC Uthmanic Script HAFS"/>
          <w:color w:val="000000"/>
          <w:sz w:val="36"/>
          <w:szCs w:val="36"/>
          <w:shd w:val="clear" w:color="auto" w:fill="FFFFFF"/>
          <w:rtl/>
        </w:rPr>
        <w:t>أَمۡرِهِمۡ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وَلَهُمۡ</w:t>
      </w:r>
      <w:proofErr w:type="spellEnd"/>
      <w:r w:rsidRPr="00F73FDB">
        <w:rPr>
          <w:rFonts w:cs="KFGQPC Uthmanic Script HAFS"/>
          <w:color w:val="000000"/>
          <w:sz w:val="36"/>
          <w:szCs w:val="36"/>
          <w:shd w:val="clear" w:color="auto" w:fill="FFFFFF"/>
          <w:rtl/>
        </w:rPr>
        <w:t xml:space="preserve"> عَذَابٌ أَلِيمٞ١٥ كَمَثَلِ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لشَّيۡطَٰنِ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إِذۡ</w:t>
      </w:r>
      <w:proofErr w:type="spellEnd"/>
      <w:r w:rsidRPr="00F73FDB">
        <w:rPr>
          <w:rFonts w:cs="KFGQPC Uthmanic Script HAFS"/>
          <w:color w:val="000000"/>
          <w:sz w:val="36"/>
          <w:szCs w:val="36"/>
          <w:shd w:val="clear" w:color="auto" w:fill="FFFFFF"/>
          <w:rtl/>
        </w:rPr>
        <w:t xml:space="preserve"> قَالَ </w:t>
      </w:r>
      <w:proofErr w:type="spellStart"/>
      <w:r w:rsidRPr="00F73FDB">
        <w:rPr>
          <w:rFonts w:cs="KFGQPC Uthmanic Script HAFS"/>
          <w:color w:val="000000"/>
          <w:sz w:val="36"/>
          <w:szCs w:val="36"/>
          <w:shd w:val="clear" w:color="auto" w:fill="FFFFFF"/>
          <w:rtl/>
        </w:rPr>
        <w:t>لِلۡإِنسَٰنِ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كۡفُرۡ</w:t>
      </w:r>
      <w:proofErr w:type="spellEnd"/>
      <w:r w:rsidRPr="00F73FDB">
        <w:rPr>
          <w:rFonts w:cs="KFGQPC Uthmanic Script HAFS"/>
          <w:color w:val="000000"/>
          <w:sz w:val="36"/>
          <w:szCs w:val="36"/>
          <w:shd w:val="clear" w:color="auto" w:fill="FFFFFF"/>
          <w:rtl/>
        </w:rPr>
        <w:t xml:space="preserve"> فَلَمَّا كَفَرَ قَالَ إِنِّي </w:t>
      </w:r>
      <w:proofErr w:type="spellStart"/>
      <w:r w:rsidRPr="00F73FDB">
        <w:rPr>
          <w:rFonts w:cs="KFGQPC Uthmanic Script HAFS"/>
          <w:color w:val="000000"/>
          <w:sz w:val="36"/>
          <w:szCs w:val="36"/>
          <w:shd w:val="clear" w:color="auto" w:fill="FFFFFF"/>
          <w:rtl/>
        </w:rPr>
        <w:t>بَرِيٓء</w:t>
      </w:r>
      <w:proofErr w:type="spellEnd"/>
      <w:r w:rsidRPr="00F73FDB">
        <w:rPr>
          <w:rFonts w:cs="KFGQPC Uthmanic Script HAFS"/>
          <w:color w:val="000000"/>
          <w:sz w:val="36"/>
          <w:szCs w:val="36"/>
          <w:shd w:val="clear" w:color="auto" w:fill="FFFFFF"/>
          <w:rtl/>
        </w:rPr>
        <w:t xml:space="preserve">ٞ مِّنكَ </w:t>
      </w:r>
      <w:proofErr w:type="spellStart"/>
      <w:r w:rsidRPr="00F73FDB">
        <w:rPr>
          <w:rFonts w:cs="KFGQPC Uthmanic Script HAFS"/>
          <w:color w:val="000000"/>
          <w:sz w:val="36"/>
          <w:szCs w:val="36"/>
          <w:shd w:val="clear" w:color="auto" w:fill="FFFFFF"/>
          <w:rtl/>
        </w:rPr>
        <w:t>إِنِّيٓ</w:t>
      </w:r>
      <w:proofErr w:type="spellEnd"/>
      <w:r w:rsidRPr="00F73FDB">
        <w:rPr>
          <w:rFonts w:cs="KFGQPC Uthmanic Script HAFS"/>
          <w:color w:val="000000"/>
          <w:sz w:val="36"/>
          <w:szCs w:val="36"/>
          <w:shd w:val="clear" w:color="auto" w:fill="FFFFFF"/>
          <w:rtl/>
        </w:rPr>
        <w:t xml:space="preserve"> أَخَافُ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رَبَّ </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لۡعَٰلَمِينَ</w:t>
      </w:r>
      <w:r w:rsidRPr="00F73FDB">
        <w:rPr>
          <w:rFonts w:cs="KFGQPC Uthmanic Script HAFS"/>
          <w:color w:val="000000"/>
          <w:sz w:val="36"/>
          <w:szCs w:val="36"/>
          <w:shd w:val="clear" w:color="auto" w:fill="FFFFFF"/>
          <w:rtl/>
        </w:rPr>
        <w:t xml:space="preserve">١٦ فَكَانَ </w:t>
      </w:r>
      <w:proofErr w:type="spellStart"/>
      <w:r w:rsidRPr="00F73FDB">
        <w:rPr>
          <w:rFonts w:cs="KFGQPC Uthmanic Script HAFS"/>
          <w:color w:val="000000"/>
          <w:sz w:val="36"/>
          <w:szCs w:val="36"/>
          <w:shd w:val="clear" w:color="auto" w:fill="FFFFFF"/>
          <w:rtl/>
        </w:rPr>
        <w:t>عَٰقِبَتَهُمَآ</w:t>
      </w:r>
      <w:proofErr w:type="spellEnd"/>
      <w:r w:rsidRPr="00F73FDB">
        <w:rPr>
          <w:rFonts w:cs="KFGQPC Uthmanic Script HAFS"/>
          <w:color w:val="000000"/>
          <w:sz w:val="36"/>
          <w:szCs w:val="36"/>
          <w:shd w:val="clear" w:color="auto" w:fill="FFFFFF"/>
          <w:rtl/>
        </w:rPr>
        <w:t xml:space="preserve"> أَنَّهُمَا فِي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لنَّارِ</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خَٰلِدَيۡنِ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فِيهَاۚ</w:t>
      </w:r>
      <w:proofErr w:type="spellEnd"/>
      <w:r w:rsidRPr="00F73FDB">
        <w:rPr>
          <w:rFonts w:cs="KFGQPC Uthmanic Script HAFS"/>
          <w:color w:val="000000"/>
          <w:sz w:val="36"/>
          <w:szCs w:val="36"/>
          <w:shd w:val="clear" w:color="auto" w:fill="FFFFFF"/>
          <w:rtl/>
        </w:rPr>
        <w:t xml:space="preserve"> وَذَٰلِكَ </w:t>
      </w:r>
      <w:proofErr w:type="spellStart"/>
      <w:r w:rsidRPr="00F73FDB">
        <w:rPr>
          <w:rFonts w:cs="KFGQPC Uthmanic Script HAFS"/>
          <w:color w:val="000000"/>
          <w:sz w:val="36"/>
          <w:szCs w:val="36"/>
          <w:shd w:val="clear" w:color="auto" w:fill="FFFFFF"/>
          <w:rtl/>
        </w:rPr>
        <w:t>جَزَٰٓؤُاْ</w:t>
      </w:r>
      <w:proofErr w:type="spellEnd"/>
      <w:r w:rsidRPr="00F73FDB">
        <w:rPr>
          <w:rFonts w:cs="KFGQPC Uthmanic Script HAFS"/>
          <w:color w:val="000000"/>
          <w:sz w:val="36"/>
          <w:szCs w:val="36"/>
          <w:shd w:val="clear" w:color="auto" w:fill="FFFFFF"/>
          <w:rtl/>
        </w:rPr>
        <w:t xml:space="preserve"> </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لظَّٰلِمِينَ</w:t>
      </w:r>
      <w:r w:rsidRPr="00F73FDB">
        <w:rPr>
          <w:rFonts w:cs="KFGQPC Uthmanic Script HAFS"/>
          <w:color w:val="000000"/>
          <w:sz w:val="36"/>
          <w:szCs w:val="36"/>
          <w:shd w:val="clear" w:color="auto" w:fill="FFFFFF"/>
          <w:rtl/>
        </w:rPr>
        <w:t>١٧</w:t>
      </w:r>
    </w:p>
    <w:p w14:paraId="00BCC010" w14:textId="77777777" w:rsidR="006609A5" w:rsidRDefault="006609A5" w:rsidP="003C5045">
      <w:pPr>
        <w:ind w:firstLine="0"/>
        <w:rPr>
          <w:rFonts w:cstheme="minorHAnsi"/>
          <w:i/>
          <w:iCs/>
          <w:lang w:bidi="fa-IR"/>
        </w:rPr>
      </w:pPr>
    </w:p>
    <w:p w14:paraId="36AB17C3" w14:textId="20F4B014" w:rsidR="003C5045" w:rsidRPr="003C5045" w:rsidRDefault="003C5045" w:rsidP="003C5045">
      <w:pPr>
        <w:ind w:firstLine="0"/>
        <w:rPr>
          <w:rFonts w:cstheme="minorHAnsi"/>
          <w:b/>
          <w:bCs/>
          <w:i/>
          <w:iCs/>
          <w:sz w:val="20"/>
          <w:szCs w:val="20"/>
          <w:lang w:bidi="fa-IR"/>
        </w:rPr>
      </w:pPr>
      <w:r w:rsidRPr="003C5045">
        <w:rPr>
          <w:rFonts w:cstheme="minorHAnsi"/>
          <w:b/>
          <w:bCs/>
          <w:i/>
          <w:iCs/>
          <w:sz w:val="20"/>
          <w:szCs w:val="20"/>
          <w:lang w:bidi="fa-IR"/>
        </w:rPr>
        <w:t xml:space="preserve">15- </w:t>
      </w:r>
      <w:r w:rsidR="00C81C88" w:rsidRPr="003C5045">
        <w:rPr>
          <w:rFonts w:cstheme="minorHAnsi"/>
          <w:b/>
          <w:bCs/>
          <w:i/>
          <w:iCs/>
          <w:sz w:val="20"/>
          <w:szCs w:val="20"/>
          <w:lang w:bidi="fa-IR"/>
        </w:rPr>
        <w:t xml:space="preserve">Ils sont semblables à ceux qui, peu de temps avant eux, ont goûté la conséquence de leur comportement et ils auront un châtiment douloureux ; </w:t>
      </w:r>
    </w:p>
    <w:p w14:paraId="4671B56B" w14:textId="77777777" w:rsidR="003C5045" w:rsidRPr="003C5045" w:rsidRDefault="003C5045" w:rsidP="003C5045">
      <w:pPr>
        <w:ind w:firstLine="0"/>
        <w:rPr>
          <w:rFonts w:cstheme="minorHAnsi"/>
          <w:b/>
          <w:bCs/>
          <w:i/>
          <w:iCs/>
          <w:sz w:val="20"/>
          <w:szCs w:val="20"/>
          <w:lang w:bidi="fa-IR"/>
        </w:rPr>
      </w:pPr>
      <w:r w:rsidRPr="003C5045">
        <w:rPr>
          <w:rFonts w:cstheme="minorHAnsi"/>
          <w:b/>
          <w:bCs/>
          <w:i/>
          <w:iCs/>
          <w:sz w:val="20"/>
          <w:szCs w:val="20"/>
          <w:lang w:bidi="fa-IR"/>
        </w:rPr>
        <w:t xml:space="preserve">16- </w:t>
      </w:r>
      <w:r w:rsidR="00C81C88" w:rsidRPr="003C5045">
        <w:rPr>
          <w:rFonts w:cstheme="minorHAnsi"/>
          <w:b/>
          <w:bCs/>
          <w:i/>
          <w:iCs/>
          <w:sz w:val="20"/>
          <w:szCs w:val="20"/>
          <w:lang w:bidi="fa-IR"/>
        </w:rPr>
        <w:t xml:space="preserve">ils sont semblables au Diable quand il dit à l’homme : « Sois incrédule ». Puis quand il a mécru, il dit : « Je te désavoue, car je redoute Allah, le Seigneur de l’Univers ». </w:t>
      </w:r>
    </w:p>
    <w:p w14:paraId="659CAD07" w14:textId="6613C3C8" w:rsidR="00270FD4" w:rsidRDefault="003C5045" w:rsidP="00A51132">
      <w:pPr>
        <w:ind w:firstLine="0"/>
        <w:rPr>
          <w:rFonts w:cstheme="minorHAnsi"/>
          <w:b/>
          <w:bCs/>
          <w:i/>
          <w:iCs/>
          <w:sz w:val="20"/>
          <w:szCs w:val="20"/>
          <w:lang w:bidi="fa-IR"/>
        </w:rPr>
      </w:pPr>
      <w:r w:rsidRPr="003C5045">
        <w:rPr>
          <w:rFonts w:cstheme="minorHAnsi"/>
          <w:b/>
          <w:bCs/>
          <w:i/>
          <w:iCs/>
          <w:sz w:val="20"/>
          <w:szCs w:val="20"/>
          <w:lang w:bidi="fa-IR"/>
        </w:rPr>
        <w:t xml:space="preserve">17- </w:t>
      </w:r>
      <w:r w:rsidR="00C81C88" w:rsidRPr="003C5045">
        <w:rPr>
          <w:rFonts w:cstheme="minorHAnsi"/>
          <w:b/>
          <w:bCs/>
          <w:i/>
          <w:iCs/>
          <w:sz w:val="20"/>
          <w:szCs w:val="20"/>
          <w:lang w:bidi="fa-IR"/>
        </w:rPr>
        <w:t>Ils eurent pour destinée d’être tous deux dans le Feu pour y demeurer éternellement. Telle est la rétribution des injustes.</w:t>
      </w:r>
    </w:p>
    <w:p w14:paraId="137403D7" w14:textId="77777777" w:rsidR="00CE01DB" w:rsidRPr="00A51132" w:rsidRDefault="00CE01DB" w:rsidP="00A51132">
      <w:pPr>
        <w:ind w:firstLine="0"/>
        <w:rPr>
          <w:rFonts w:cstheme="minorHAnsi"/>
          <w:b/>
          <w:bCs/>
          <w:i/>
          <w:iCs/>
          <w:sz w:val="20"/>
          <w:szCs w:val="20"/>
          <w:lang w:bidi="fa-IR"/>
        </w:rPr>
      </w:pPr>
    </w:p>
    <w:p w14:paraId="732846C6" w14:textId="6423188C" w:rsidR="00C81C88" w:rsidRPr="0069648A" w:rsidRDefault="00270FD4" w:rsidP="00270FD4">
      <w:pPr>
        <w:tabs>
          <w:tab w:val="left" w:pos="1080"/>
        </w:tabs>
        <w:ind w:firstLine="0"/>
        <w:rPr>
          <w:rFonts w:cstheme="minorHAnsi"/>
          <w:lang w:val="fr-BE" w:bidi="fa-IR"/>
        </w:rPr>
      </w:pPr>
      <w:r w:rsidRPr="0069648A">
        <w:rPr>
          <w:rFonts w:cstheme="minorHAnsi"/>
          <w:lang w:val="fr-BE" w:bidi="fa-IR"/>
        </w:rPr>
        <w:t xml:space="preserve">1- </w:t>
      </w:r>
      <w:r w:rsidR="00C81C88" w:rsidRPr="0069648A">
        <w:rPr>
          <w:rFonts w:cstheme="minorHAnsi"/>
          <w:lang w:val="fr-BE" w:bidi="fa-IR"/>
        </w:rPr>
        <w:t>Le verset 15 de cette sourate indique que l’exemple des gens de Nadir est semblable à celui des incroyants qui les ont précédés peu de temps</w:t>
      </w:r>
      <w:r w:rsidR="00231638">
        <w:rPr>
          <w:rFonts w:cstheme="minorHAnsi"/>
          <w:lang w:val="fr-BE" w:bidi="fa-IR"/>
        </w:rPr>
        <w:t xml:space="preserve"> avant</w:t>
      </w:r>
      <w:r w:rsidRPr="0069648A">
        <w:rPr>
          <w:rFonts w:cstheme="minorHAnsi"/>
          <w:lang w:val="fr-BE" w:bidi="fa-IR"/>
        </w:rPr>
        <w:t xml:space="preserve"> </w:t>
      </w:r>
      <w:r w:rsidR="00C81C88" w:rsidRPr="0069648A">
        <w:rPr>
          <w:rFonts w:cstheme="minorHAnsi"/>
          <w:lang w:val="fr-BE" w:bidi="fa-IR"/>
        </w:rPr>
        <w:t>: ils ont goûté dans le monde d’ici-bas la conséquence de leur incroyance et de la violation de leurs engagements. Mais la question que l’on se pose est celle de savoir qui sont ces incroyants qui les ont précédés</w:t>
      </w:r>
      <w:r w:rsidR="00C1529A">
        <w:rPr>
          <w:rFonts w:cstheme="minorHAnsi"/>
          <w:lang w:val="fr-BE" w:bidi="fa-IR"/>
        </w:rPr>
        <w:t xml:space="preserve"> </w:t>
      </w:r>
      <w:r w:rsidR="00C81C88" w:rsidRPr="0069648A">
        <w:rPr>
          <w:rFonts w:cstheme="minorHAnsi"/>
          <w:lang w:val="fr-BE" w:bidi="fa-IR"/>
        </w:rPr>
        <w:t>?</w:t>
      </w:r>
      <w:r w:rsidR="00C81C88" w:rsidRPr="0069648A">
        <w:rPr>
          <w:rFonts w:cstheme="minorHAnsi"/>
        </w:rPr>
        <w:t xml:space="preserve"> </w:t>
      </w:r>
      <w:r w:rsidR="00C81C88" w:rsidRPr="0069648A">
        <w:rPr>
          <w:rFonts w:cstheme="minorHAnsi"/>
          <w:lang w:val="fr-BE" w:bidi="fa-IR"/>
        </w:rPr>
        <w:t xml:space="preserve">Les commentateurs ont deux points de vue à ce sujet : </w:t>
      </w:r>
    </w:p>
    <w:p w14:paraId="6B3012F0" w14:textId="42FFADB3" w:rsidR="00C81C88" w:rsidRPr="0069648A" w:rsidRDefault="00270FD4" w:rsidP="00270FD4">
      <w:pPr>
        <w:tabs>
          <w:tab w:val="left" w:pos="1080"/>
        </w:tabs>
        <w:ind w:firstLine="0"/>
        <w:rPr>
          <w:rFonts w:cstheme="minorHAnsi"/>
          <w:lang w:val="fr-BE" w:bidi="fa-IR"/>
        </w:rPr>
      </w:pPr>
      <w:r w:rsidRPr="0069648A">
        <w:rPr>
          <w:rFonts w:cstheme="minorHAnsi"/>
          <w:lang w:val="fr-BE" w:bidi="fa-IR"/>
        </w:rPr>
        <w:t xml:space="preserve">a) </w:t>
      </w:r>
      <w:r w:rsidR="00C81C88" w:rsidRPr="0069648A">
        <w:rPr>
          <w:rFonts w:cstheme="minorHAnsi"/>
          <w:lang w:val="fr-BE" w:bidi="fa-IR"/>
        </w:rPr>
        <w:t xml:space="preserve">Un groupe de commentateurs du Coran estiment qu’il s’agit des gens de Banu </w:t>
      </w:r>
      <w:proofErr w:type="spellStart"/>
      <w:r w:rsidR="00C81C88" w:rsidRPr="0069648A">
        <w:rPr>
          <w:rFonts w:cstheme="minorHAnsi"/>
          <w:lang w:val="fr-BE" w:bidi="fa-IR"/>
        </w:rPr>
        <w:t>Qayn</w:t>
      </w:r>
      <w:r w:rsidRPr="0069648A">
        <w:rPr>
          <w:rFonts w:cstheme="minorHAnsi"/>
          <w:lang w:val="fr-BE" w:bidi="fa-IR"/>
        </w:rPr>
        <w:t>o</w:t>
      </w:r>
      <w:r w:rsidR="00C81C88" w:rsidRPr="0069648A">
        <w:rPr>
          <w:rFonts w:cstheme="minorHAnsi"/>
          <w:lang w:val="fr-BE" w:bidi="fa-IR"/>
        </w:rPr>
        <w:t>uqa</w:t>
      </w:r>
      <w:proofErr w:type="spellEnd"/>
      <w:r w:rsidR="00C81C88" w:rsidRPr="0069648A">
        <w:rPr>
          <w:rFonts w:cstheme="minorHAnsi"/>
          <w:lang w:val="fr-BE" w:bidi="fa-IR"/>
        </w:rPr>
        <w:t>, qui étaient des riches orgueilleux de Médine qui menaçaient les musulmans, et ont finalement été expulsés de Médine après la bataille de Badr</w:t>
      </w:r>
      <w:r w:rsidR="0067236B">
        <w:rPr>
          <w:rStyle w:val="Appelnotedebasdep"/>
          <w:rFonts w:cstheme="minorHAnsi"/>
          <w:lang w:val="fr-BE" w:bidi="fa-IR"/>
        </w:rPr>
        <w:footnoteReference w:id="24"/>
      </w:r>
      <w:r w:rsidR="00C81C88" w:rsidRPr="0069648A">
        <w:rPr>
          <w:rFonts w:cstheme="minorHAnsi"/>
          <w:lang w:val="fr-BE" w:bidi="fa-IR"/>
        </w:rPr>
        <w:t>.</w:t>
      </w:r>
    </w:p>
    <w:p w14:paraId="2E536884" w14:textId="30B59707" w:rsidR="00C81C88" w:rsidRPr="0069648A" w:rsidRDefault="00270FD4" w:rsidP="00270FD4">
      <w:pPr>
        <w:tabs>
          <w:tab w:val="left" w:pos="1080"/>
        </w:tabs>
        <w:ind w:firstLine="0"/>
        <w:rPr>
          <w:rFonts w:cstheme="minorHAnsi"/>
          <w:lang w:val="fr-BE" w:bidi="fa-IR"/>
        </w:rPr>
      </w:pPr>
      <w:r w:rsidRPr="0069648A">
        <w:rPr>
          <w:rFonts w:cstheme="minorHAnsi"/>
          <w:lang w:val="fr-BE" w:bidi="fa-IR"/>
        </w:rPr>
        <w:t xml:space="preserve">b) </w:t>
      </w:r>
      <w:r w:rsidR="00C81C88" w:rsidRPr="0069648A">
        <w:rPr>
          <w:rFonts w:cstheme="minorHAnsi"/>
          <w:lang w:val="fr-BE" w:bidi="fa-IR"/>
        </w:rPr>
        <w:t>Un autre groupe de commentat</w:t>
      </w:r>
      <w:r w:rsidR="00C1529A">
        <w:rPr>
          <w:rFonts w:cstheme="minorHAnsi"/>
          <w:lang w:val="fr-BE" w:bidi="fa-IR"/>
        </w:rPr>
        <w:t>eurs du Coran estiment</w:t>
      </w:r>
      <w:r w:rsidR="00C81C88" w:rsidRPr="0069648A">
        <w:rPr>
          <w:rFonts w:cstheme="minorHAnsi"/>
          <w:lang w:val="fr-BE" w:bidi="fa-IR"/>
        </w:rPr>
        <w:t xml:space="preserve"> qu'il s'agit des polythéistes de la Mecque qui ont </w:t>
      </w:r>
      <w:r w:rsidR="00C1529A">
        <w:rPr>
          <w:rFonts w:cstheme="minorHAnsi"/>
          <w:lang w:val="fr-BE" w:bidi="fa-IR"/>
        </w:rPr>
        <w:t xml:space="preserve">également </w:t>
      </w:r>
      <w:r w:rsidR="00C81C88" w:rsidRPr="0069648A">
        <w:rPr>
          <w:rFonts w:cstheme="minorHAnsi"/>
          <w:lang w:val="fr-BE" w:bidi="fa-IR"/>
        </w:rPr>
        <w:t>été vaincus lors de la bataille de Badr et ont vu les résultats de leurs actions.</w:t>
      </w:r>
    </w:p>
    <w:p w14:paraId="50DD5603" w14:textId="77777777" w:rsidR="00C81C88" w:rsidRPr="0069648A" w:rsidRDefault="00C81C88" w:rsidP="00270FD4">
      <w:pPr>
        <w:tabs>
          <w:tab w:val="left" w:pos="1080"/>
        </w:tabs>
        <w:ind w:firstLine="0"/>
        <w:rPr>
          <w:rFonts w:cstheme="minorHAnsi"/>
          <w:lang w:val="fr-BE" w:bidi="fa-IR"/>
        </w:rPr>
      </w:pPr>
      <w:r w:rsidRPr="0069648A">
        <w:rPr>
          <w:rFonts w:cstheme="minorHAnsi"/>
          <w:lang w:val="fr-BE" w:bidi="fa-IR"/>
        </w:rPr>
        <w:t>Bien sûr, compte tenu du fait que ces deux événements se sont produits avant l’incident de Banu Nadir, il est possible que le Coran, faisant référence à ces deux groupes, ait comparé la situation des gens de Banu Nadir à la leur.</w:t>
      </w:r>
    </w:p>
    <w:p w14:paraId="5639848F" w14:textId="35DE7849" w:rsidR="00C81C88" w:rsidRPr="0069648A" w:rsidRDefault="00270FD4" w:rsidP="00270FD4">
      <w:pPr>
        <w:tabs>
          <w:tab w:val="left" w:pos="1080"/>
        </w:tabs>
        <w:ind w:firstLine="0"/>
        <w:rPr>
          <w:rFonts w:cstheme="minorHAnsi"/>
          <w:lang w:val="fr-BE" w:bidi="fa-IR"/>
        </w:rPr>
      </w:pPr>
      <w:r w:rsidRPr="0069648A">
        <w:rPr>
          <w:rFonts w:cstheme="minorHAnsi"/>
          <w:lang w:val="fr-BE" w:bidi="fa-IR"/>
        </w:rPr>
        <w:t xml:space="preserve">2- </w:t>
      </w:r>
      <w:r w:rsidR="00C81C88" w:rsidRPr="0069648A">
        <w:rPr>
          <w:rFonts w:cstheme="minorHAnsi"/>
          <w:lang w:val="fr-BE" w:bidi="fa-IR"/>
        </w:rPr>
        <w:t>Il ressort de ces versets que Satan est la cause de la déviation et de l'incrédulité des hommes. En effet, Satan trompe les gens avec de fausses promesses</w:t>
      </w:r>
      <w:r w:rsidR="000544EE">
        <w:rPr>
          <w:rFonts w:cstheme="minorHAnsi"/>
          <w:lang w:val="fr-BE" w:bidi="fa-IR"/>
        </w:rPr>
        <w:t>.</w:t>
      </w:r>
      <w:r w:rsidR="00C81C88" w:rsidRPr="0069648A">
        <w:rPr>
          <w:rFonts w:cstheme="minorHAnsi"/>
          <w:lang w:val="fr-BE" w:bidi="fa-IR"/>
        </w:rPr>
        <w:t xml:space="preserve"> </w:t>
      </w:r>
      <w:r w:rsidR="000544EE">
        <w:rPr>
          <w:rFonts w:cstheme="minorHAnsi"/>
          <w:lang w:val="fr-BE" w:bidi="fa-IR"/>
        </w:rPr>
        <w:t>Puis</w:t>
      </w:r>
      <w:r w:rsidR="000544EE" w:rsidRPr="0069648A">
        <w:rPr>
          <w:rFonts w:cstheme="minorHAnsi"/>
          <w:lang w:val="fr-BE" w:bidi="fa-IR"/>
        </w:rPr>
        <w:t xml:space="preserve"> </w:t>
      </w:r>
      <w:r w:rsidR="00C81C88" w:rsidRPr="0069648A">
        <w:rPr>
          <w:rFonts w:cstheme="minorHAnsi"/>
          <w:lang w:val="fr-BE" w:bidi="fa-IR"/>
        </w:rPr>
        <w:t>lorsqu’ils ont besoin de son aide, il les abandonne à leurs tristes sorts créant ainsi une fin douloureuse pour lui-même et pour eux. Évidemment, le tourment et le châtiment des mécréants sont le résultat de leurs propres actions, car Satan ne force personne à faire quoi que soit, mais il les soumet seulement à la tentation et leur laisse la liberté de prendre la décision en leur âme et conscience</w:t>
      </w:r>
      <w:r w:rsidR="000544EE">
        <w:rPr>
          <w:rFonts w:cstheme="minorHAnsi"/>
          <w:lang w:val="fr-BE" w:bidi="fa-IR"/>
        </w:rPr>
        <w:t>.</w:t>
      </w:r>
      <w:r w:rsidR="00C81C88" w:rsidRPr="0069648A">
        <w:rPr>
          <w:rFonts w:cstheme="minorHAnsi"/>
          <w:lang w:val="fr-BE" w:bidi="fa-IR"/>
        </w:rPr>
        <w:t xml:space="preserve"> </w:t>
      </w:r>
      <w:r w:rsidR="000544EE">
        <w:rPr>
          <w:rFonts w:cstheme="minorHAnsi"/>
          <w:lang w:val="fr-BE" w:bidi="fa-IR"/>
        </w:rPr>
        <w:t>C</w:t>
      </w:r>
      <w:r w:rsidR="00C81C88" w:rsidRPr="0069648A">
        <w:rPr>
          <w:rFonts w:cstheme="minorHAnsi"/>
          <w:lang w:val="fr-BE" w:bidi="fa-IR"/>
        </w:rPr>
        <w:t xml:space="preserve">’est </w:t>
      </w:r>
      <w:r w:rsidR="000544EE" w:rsidRPr="0069648A">
        <w:rPr>
          <w:rFonts w:cstheme="minorHAnsi"/>
          <w:lang w:val="fr-BE" w:bidi="fa-IR"/>
        </w:rPr>
        <w:t xml:space="preserve">à cause des actions qu’ils ont commises en âme et conscience </w:t>
      </w:r>
      <w:r w:rsidR="00C81C88" w:rsidRPr="0069648A">
        <w:rPr>
          <w:rFonts w:cstheme="minorHAnsi"/>
          <w:lang w:val="fr-BE" w:bidi="fa-IR"/>
        </w:rPr>
        <w:t xml:space="preserve">qu’ils méritent de goûter au châtiment divin.  </w:t>
      </w:r>
    </w:p>
    <w:p w14:paraId="779F491F" w14:textId="0CBC88DE" w:rsidR="00C81C88" w:rsidRPr="0069648A" w:rsidRDefault="00270FD4" w:rsidP="00270FD4">
      <w:pPr>
        <w:tabs>
          <w:tab w:val="left" w:pos="1080"/>
        </w:tabs>
        <w:ind w:firstLine="0"/>
        <w:rPr>
          <w:rFonts w:cstheme="minorHAnsi"/>
          <w:lang w:val="fr-BE" w:bidi="fa-IR"/>
        </w:rPr>
      </w:pPr>
      <w:r w:rsidRPr="0069648A">
        <w:rPr>
          <w:rFonts w:cstheme="minorHAnsi"/>
          <w:lang w:val="fr-BE" w:bidi="fa-IR"/>
        </w:rPr>
        <w:t xml:space="preserve">3- </w:t>
      </w:r>
      <w:r w:rsidR="00C81C88" w:rsidRPr="0069648A">
        <w:rPr>
          <w:rFonts w:cstheme="minorHAnsi"/>
          <w:lang w:val="fr-BE" w:bidi="fa-IR"/>
        </w:rPr>
        <w:t xml:space="preserve">Ces versets comparent les situations de gens de Banu Nadir et des hypocrites de Médine à celle de Satan et </w:t>
      </w:r>
      <w:r w:rsidR="00AF6006">
        <w:rPr>
          <w:rFonts w:cstheme="minorHAnsi"/>
          <w:lang w:val="fr-BE" w:bidi="fa-IR"/>
        </w:rPr>
        <w:t xml:space="preserve">de </w:t>
      </w:r>
      <w:r w:rsidR="00C81C88" w:rsidRPr="0069648A">
        <w:rPr>
          <w:rFonts w:cstheme="minorHAnsi"/>
          <w:lang w:val="fr-BE" w:bidi="fa-IR"/>
        </w:rPr>
        <w:t xml:space="preserve">ses disciples. En effet, tout comme Satan conduit les gens sur le chemin de l'incrédulité avec de fausses promesses et les laisse ensuite seuls, les hypocrites de Médine ont promis d'aider les gens de Banu Nadir, mais ils ne les ont pas secourus, car les hypocrites sataniques agissent comme Satan et tout comme eux, ils finiront dans le feu où ils demeureront éternellement. </w:t>
      </w:r>
      <w:r w:rsidR="00AF6006">
        <w:rPr>
          <w:rFonts w:cstheme="minorHAnsi"/>
          <w:lang w:val="fr-BE" w:bidi="fa-IR"/>
        </w:rPr>
        <w:t>Ce</w:t>
      </w:r>
      <w:r w:rsidR="00C81C88" w:rsidRPr="0069648A">
        <w:rPr>
          <w:rFonts w:cstheme="minorHAnsi"/>
          <w:lang w:val="fr-BE" w:bidi="fa-IR"/>
        </w:rPr>
        <w:t xml:space="preserve"> séjour éternel est la rétribution réservée aux agresseurs qui transgressent la voie de la Vérité.</w:t>
      </w:r>
    </w:p>
    <w:p w14:paraId="34C52F09" w14:textId="30B86523" w:rsidR="00C81C88" w:rsidRPr="0069648A" w:rsidRDefault="00641456" w:rsidP="00641456">
      <w:pPr>
        <w:tabs>
          <w:tab w:val="left" w:pos="1080"/>
        </w:tabs>
        <w:ind w:firstLine="0"/>
        <w:rPr>
          <w:rFonts w:cstheme="minorHAnsi"/>
          <w:lang w:val="fr-BE" w:bidi="fa-IR"/>
        </w:rPr>
      </w:pPr>
      <w:r w:rsidRPr="0069648A">
        <w:rPr>
          <w:rFonts w:cstheme="minorHAnsi"/>
          <w:lang w:val="fr-BE" w:bidi="fa-IR"/>
        </w:rPr>
        <w:lastRenderedPageBreak/>
        <w:t xml:space="preserve">4- </w:t>
      </w:r>
      <w:r w:rsidR="00C81C88" w:rsidRPr="0069648A">
        <w:rPr>
          <w:rFonts w:cstheme="minorHAnsi"/>
          <w:lang w:val="fr-BE" w:bidi="fa-IR"/>
        </w:rPr>
        <w:t>Ces versets indiquent que même Satan dit : « je crai</w:t>
      </w:r>
      <w:r w:rsidR="00BB5001">
        <w:rPr>
          <w:rFonts w:cstheme="minorHAnsi"/>
          <w:lang w:val="fr-BE" w:bidi="fa-IR"/>
        </w:rPr>
        <w:t xml:space="preserve">ns Allah, le Seigneur des mondes ». </w:t>
      </w:r>
      <w:r w:rsidR="00C81C88" w:rsidRPr="0069648A">
        <w:rPr>
          <w:rFonts w:cstheme="minorHAnsi"/>
          <w:lang w:val="fr-BE" w:bidi="fa-IR"/>
        </w:rPr>
        <w:t>Ces propos sont soit sa nouvelle tromperie</w:t>
      </w:r>
      <w:r w:rsidR="00CE01DB">
        <w:rPr>
          <w:rFonts w:cstheme="minorHAnsi"/>
          <w:lang w:val="fr-BE" w:bidi="fa-IR"/>
        </w:rPr>
        <w:t>,</w:t>
      </w:r>
      <w:r w:rsidR="00C81C88" w:rsidRPr="0069648A">
        <w:rPr>
          <w:rFonts w:cstheme="minorHAnsi"/>
          <w:lang w:val="fr-BE" w:bidi="fa-IR"/>
        </w:rPr>
        <w:t xml:space="preserve"> qu’il prononce pour une </w:t>
      </w:r>
      <w:r w:rsidR="00BB5001">
        <w:rPr>
          <w:rFonts w:cstheme="minorHAnsi"/>
          <w:lang w:val="fr-BE" w:bidi="fa-IR"/>
        </w:rPr>
        <w:t xml:space="preserve">fois </w:t>
      </w:r>
      <w:r w:rsidR="00AF6006">
        <w:rPr>
          <w:rFonts w:cstheme="minorHAnsi"/>
          <w:lang w:val="fr-BE" w:bidi="fa-IR"/>
        </w:rPr>
        <w:t xml:space="preserve">de plus </w:t>
      </w:r>
      <w:r w:rsidR="00BB5001">
        <w:rPr>
          <w:rFonts w:cstheme="minorHAnsi"/>
          <w:lang w:val="fr-BE" w:bidi="fa-IR"/>
        </w:rPr>
        <w:t xml:space="preserve">tromper ses disciples, </w:t>
      </w:r>
      <w:r w:rsidR="00C81C88" w:rsidRPr="0069648A">
        <w:rPr>
          <w:rFonts w:cstheme="minorHAnsi"/>
          <w:lang w:val="fr-BE" w:bidi="fa-IR"/>
        </w:rPr>
        <w:t>ou qu’il craint vraiment Dieu.</w:t>
      </w:r>
      <w:r w:rsidRPr="0069648A">
        <w:rPr>
          <w:rStyle w:val="Appelnotedebasdep"/>
          <w:rFonts w:cstheme="minorHAnsi"/>
          <w:lang w:val="fr-BE" w:bidi="fa-IR"/>
        </w:rPr>
        <w:footnoteReference w:id="25"/>
      </w:r>
    </w:p>
    <w:p w14:paraId="1D149720" w14:textId="77777777" w:rsidR="00641456" w:rsidRPr="0069648A" w:rsidRDefault="00641456" w:rsidP="00641456">
      <w:pPr>
        <w:tabs>
          <w:tab w:val="left" w:pos="1080"/>
        </w:tabs>
        <w:ind w:firstLine="0"/>
        <w:rPr>
          <w:rFonts w:cstheme="minorHAnsi"/>
          <w:lang w:val="fr-BE" w:bidi="fa-IR"/>
        </w:rPr>
      </w:pPr>
    </w:p>
    <w:p w14:paraId="39515B5E" w14:textId="77777777" w:rsidR="009A3BE4" w:rsidRPr="0069648A" w:rsidRDefault="009A3BE4" w:rsidP="00641456">
      <w:pPr>
        <w:tabs>
          <w:tab w:val="left" w:pos="1080"/>
        </w:tabs>
        <w:ind w:firstLine="0"/>
        <w:rPr>
          <w:rFonts w:cstheme="minorHAnsi"/>
          <w:lang w:val="fr-BE" w:bidi="fa-IR"/>
        </w:rPr>
      </w:pPr>
    </w:p>
    <w:p w14:paraId="6F5970AD" w14:textId="77777777" w:rsidR="00641456" w:rsidRDefault="00641456" w:rsidP="00641456">
      <w:pPr>
        <w:tabs>
          <w:tab w:val="left" w:pos="1080"/>
        </w:tabs>
        <w:ind w:firstLine="0"/>
        <w:rPr>
          <w:rFonts w:cstheme="minorHAnsi"/>
          <w:lang w:val="fr-BE" w:bidi="fa-IR"/>
        </w:rPr>
      </w:pPr>
    </w:p>
    <w:p w14:paraId="4212BDA3" w14:textId="77777777" w:rsidR="00102B16" w:rsidRPr="0069648A" w:rsidRDefault="00102B16" w:rsidP="00641456">
      <w:pPr>
        <w:tabs>
          <w:tab w:val="left" w:pos="1080"/>
        </w:tabs>
        <w:ind w:firstLine="0"/>
        <w:rPr>
          <w:rFonts w:cstheme="minorHAnsi"/>
          <w:lang w:val="fr-BE" w:bidi="fa-IR"/>
        </w:rPr>
      </w:pPr>
    </w:p>
    <w:p w14:paraId="2C179945" w14:textId="77777777" w:rsidR="00591ED3" w:rsidRDefault="00591ED3" w:rsidP="009A3BE4">
      <w:pPr>
        <w:ind w:firstLine="0"/>
        <w:rPr>
          <w:rFonts w:cstheme="minorHAnsi"/>
          <w:b/>
          <w:bCs/>
          <w:i/>
          <w:iCs/>
          <w:sz w:val="20"/>
          <w:szCs w:val="20"/>
          <w:lang w:bidi="fa-IR"/>
        </w:rPr>
      </w:pPr>
    </w:p>
    <w:p w14:paraId="1429F31D" w14:textId="5922644A" w:rsidR="00591ED3" w:rsidRDefault="00591ED3" w:rsidP="00591ED3">
      <w:pPr>
        <w:ind w:firstLine="0"/>
        <w:jc w:val="right"/>
        <w:rPr>
          <w:rFonts w:cstheme="minorHAnsi"/>
          <w:b/>
          <w:bCs/>
          <w:i/>
          <w:iCs/>
          <w:sz w:val="20"/>
          <w:szCs w:val="20"/>
          <w:lang w:bidi="fa-IR"/>
        </w:rPr>
      </w:pPr>
      <w:proofErr w:type="spellStart"/>
      <w:r w:rsidRPr="00F73FDB">
        <w:rPr>
          <w:rFonts w:cs="KFGQPC Uthmanic Script HAFS"/>
          <w:color w:val="000000"/>
          <w:sz w:val="36"/>
          <w:szCs w:val="36"/>
          <w:shd w:val="clear" w:color="auto" w:fill="FFFFFF"/>
          <w:rtl/>
        </w:rPr>
        <w:t>يَٰٓأَيُّهَا</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لَّذِينَ</w:t>
      </w:r>
      <w:proofErr w:type="spellEnd"/>
      <w:r w:rsidRPr="00F73FDB">
        <w:rPr>
          <w:rFonts w:cs="KFGQPC Uthmanic Script HAFS"/>
          <w:color w:val="000000"/>
          <w:sz w:val="36"/>
          <w:szCs w:val="36"/>
          <w:shd w:val="clear" w:color="auto" w:fill="FFFFFF"/>
          <w:rtl/>
        </w:rPr>
        <w:t xml:space="preserve"> ءَامَنُواْ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تَّقُواْ</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وَلۡتَنظُرۡ</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نَفۡس</w:t>
      </w:r>
      <w:proofErr w:type="spellEnd"/>
      <w:r w:rsidRPr="00F73FDB">
        <w:rPr>
          <w:rFonts w:cs="KFGQPC Uthmanic Script HAFS"/>
          <w:color w:val="000000"/>
          <w:sz w:val="36"/>
          <w:szCs w:val="36"/>
          <w:shd w:val="clear" w:color="auto" w:fill="FFFFFF"/>
          <w:rtl/>
        </w:rPr>
        <w:t xml:space="preserve">ٞ مَّا </w:t>
      </w:r>
      <w:proofErr w:type="spellStart"/>
      <w:r w:rsidRPr="00F73FDB">
        <w:rPr>
          <w:rFonts w:cs="KFGQPC Uthmanic Script HAFS"/>
          <w:color w:val="000000"/>
          <w:sz w:val="36"/>
          <w:szCs w:val="36"/>
          <w:shd w:val="clear" w:color="auto" w:fill="FFFFFF"/>
          <w:rtl/>
        </w:rPr>
        <w:t>قَدَّمَتۡ</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لِغَدٖۖ</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تَّقُواْ</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إِنَّ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خَبِيرُۢ</w:t>
      </w:r>
      <w:proofErr w:type="spellEnd"/>
      <w:r w:rsidRPr="00F73FDB">
        <w:rPr>
          <w:rFonts w:cs="KFGQPC Uthmanic Script HAFS"/>
          <w:color w:val="000000"/>
          <w:sz w:val="36"/>
          <w:szCs w:val="36"/>
          <w:shd w:val="clear" w:color="auto" w:fill="FFFFFF"/>
          <w:rtl/>
        </w:rPr>
        <w:t xml:space="preserve"> بِمَا تَعۡمَلُونَ١٨ وَلَا تَكُونُواْ </w:t>
      </w:r>
      <w:proofErr w:type="spellStart"/>
      <w:r w:rsidRPr="00F73FDB">
        <w:rPr>
          <w:rFonts w:cs="KFGQPC Uthmanic Script HAFS"/>
          <w:color w:val="000000"/>
          <w:sz w:val="36"/>
          <w:szCs w:val="36"/>
          <w:shd w:val="clear" w:color="auto" w:fill="FFFFFF"/>
          <w:rtl/>
        </w:rPr>
        <w:t>كَ</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لَّذِينَ</w:t>
      </w:r>
      <w:proofErr w:type="spellEnd"/>
      <w:r w:rsidRPr="00F73FDB">
        <w:rPr>
          <w:rFonts w:cs="KFGQPC Uthmanic Script HAFS"/>
          <w:color w:val="000000"/>
          <w:sz w:val="36"/>
          <w:szCs w:val="36"/>
          <w:shd w:val="clear" w:color="auto" w:fill="FFFFFF"/>
          <w:rtl/>
        </w:rPr>
        <w:t xml:space="preserve"> نَسُواْ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فَأَنسَىٰهُمۡ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أَنفُسَهُمۡۚ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أُوْلَٰٓئِكَ</w:t>
      </w:r>
      <w:proofErr w:type="spellEnd"/>
      <w:r w:rsidRPr="00F73FDB">
        <w:rPr>
          <w:rFonts w:cs="KFGQPC Uthmanic Script HAFS"/>
          <w:color w:val="000000"/>
          <w:sz w:val="36"/>
          <w:szCs w:val="36"/>
          <w:shd w:val="clear" w:color="auto" w:fill="FFFFFF"/>
          <w:rtl/>
        </w:rPr>
        <w:t xml:space="preserve"> هُمُ </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لۡفَٰسِقُونَ</w:t>
      </w:r>
      <w:r w:rsidRPr="00F73FDB">
        <w:rPr>
          <w:rFonts w:cs="KFGQPC Uthmanic Script HAFS"/>
          <w:color w:val="000000"/>
          <w:sz w:val="36"/>
          <w:szCs w:val="36"/>
          <w:shd w:val="clear" w:color="auto" w:fill="FFFFFF"/>
          <w:rtl/>
        </w:rPr>
        <w:t xml:space="preserve">١٩ لَا </w:t>
      </w:r>
      <w:proofErr w:type="spellStart"/>
      <w:r w:rsidRPr="00F73FDB">
        <w:rPr>
          <w:rFonts w:cs="KFGQPC Uthmanic Script HAFS"/>
          <w:color w:val="000000"/>
          <w:sz w:val="36"/>
          <w:szCs w:val="36"/>
          <w:shd w:val="clear" w:color="auto" w:fill="FFFFFF"/>
          <w:rtl/>
        </w:rPr>
        <w:t>يَسۡتَوِيٓ</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أَصۡحَٰبُ</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لنَّارِ</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وَأَصۡحَٰبُ</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لۡجَنَّةِۚ</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أَصۡحَٰبُ</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لۡجَنَّةِ</w:t>
      </w:r>
      <w:proofErr w:type="spellEnd"/>
      <w:r w:rsidRPr="00F73FDB">
        <w:rPr>
          <w:rFonts w:cs="KFGQPC Uthmanic Script HAFS"/>
          <w:color w:val="000000"/>
          <w:sz w:val="36"/>
          <w:szCs w:val="36"/>
          <w:shd w:val="clear" w:color="auto" w:fill="FFFFFF"/>
          <w:rtl/>
        </w:rPr>
        <w:t xml:space="preserve"> هُمُ </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لۡفَآئِزُونَ</w:t>
      </w:r>
      <w:r w:rsidRPr="00F73FDB">
        <w:rPr>
          <w:rFonts w:cs="KFGQPC Uthmanic Script HAFS"/>
          <w:color w:val="000000"/>
          <w:sz w:val="36"/>
          <w:szCs w:val="36"/>
          <w:shd w:val="clear" w:color="auto" w:fill="FFFFFF"/>
          <w:rtl/>
        </w:rPr>
        <w:t>٢٠</w:t>
      </w:r>
    </w:p>
    <w:p w14:paraId="12DBE613" w14:textId="77777777" w:rsidR="00591ED3" w:rsidRDefault="00591ED3" w:rsidP="009A3BE4">
      <w:pPr>
        <w:ind w:firstLine="0"/>
        <w:rPr>
          <w:rFonts w:cstheme="minorHAnsi"/>
          <w:b/>
          <w:bCs/>
          <w:i/>
          <w:iCs/>
          <w:sz w:val="20"/>
          <w:szCs w:val="20"/>
          <w:lang w:bidi="fa-IR"/>
        </w:rPr>
      </w:pPr>
    </w:p>
    <w:p w14:paraId="27AA7E11" w14:textId="2860564F" w:rsidR="009A3BE4" w:rsidRPr="009A3BE4" w:rsidRDefault="009A3BE4" w:rsidP="009A3BE4">
      <w:pPr>
        <w:ind w:firstLine="0"/>
        <w:rPr>
          <w:rFonts w:cstheme="minorHAnsi"/>
          <w:b/>
          <w:bCs/>
          <w:i/>
          <w:iCs/>
          <w:sz w:val="20"/>
          <w:szCs w:val="20"/>
          <w:lang w:bidi="fa-IR"/>
        </w:rPr>
      </w:pPr>
      <w:r w:rsidRPr="009A3BE4">
        <w:rPr>
          <w:rFonts w:cstheme="minorHAnsi"/>
          <w:b/>
          <w:bCs/>
          <w:i/>
          <w:iCs/>
          <w:sz w:val="20"/>
          <w:szCs w:val="20"/>
          <w:lang w:bidi="fa-IR"/>
        </w:rPr>
        <w:t xml:space="preserve">18- </w:t>
      </w:r>
      <w:r w:rsidR="00C81C88" w:rsidRPr="009A3BE4">
        <w:rPr>
          <w:rFonts w:cstheme="minorHAnsi"/>
          <w:b/>
          <w:bCs/>
          <w:i/>
          <w:iCs/>
          <w:sz w:val="20"/>
          <w:szCs w:val="20"/>
          <w:lang w:bidi="fa-IR"/>
        </w:rPr>
        <w:t>Ô vous qui avez cru ! Craignez Allah. Que chaque âme voit bien ce qu’elle a avancé pour demain. Et craignez Allah, car Allah est Parfaitement Connaisseur de ce que vous faites.</w:t>
      </w:r>
    </w:p>
    <w:p w14:paraId="6CB69C2A" w14:textId="77777777" w:rsidR="009A3BE4" w:rsidRPr="009A3BE4" w:rsidRDefault="009A3BE4" w:rsidP="009A3BE4">
      <w:pPr>
        <w:ind w:firstLine="0"/>
        <w:rPr>
          <w:rFonts w:cstheme="minorHAnsi"/>
          <w:b/>
          <w:bCs/>
          <w:i/>
          <w:iCs/>
          <w:sz w:val="20"/>
          <w:szCs w:val="20"/>
          <w:lang w:bidi="fa-IR"/>
        </w:rPr>
      </w:pPr>
      <w:r w:rsidRPr="009A3BE4">
        <w:rPr>
          <w:rFonts w:cstheme="minorHAnsi"/>
          <w:b/>
          <w:bCs/>
          <w:i/>
          <w:iCs/>
          <w:sz w:val="20"/>
          <w:szCs w:val="20"/>
          <w:lang w:bidi="fa-IR"/>
        </w:rPr>
        <w:t xml:space="preserve">19- </w:t>
      </w:r>
      <w:r w:rsidR="00C81C88" w:rsidRPr="009A3BE4">
        <w:rPr>
          <w:rFonts w:cstheme="minorHAnsi"/>
          <w:b/>
          <w:bCs/>
          <w:i/>
          <w:iCs/>
          <w:sz w:val="20"/>
          <w:szCs w:val="20"/>
          <w:lang w:bidi="fa-IR"/>
        </w:rPr>
        <w:t xml:space="preserve">Et ne soyez pas comme ceux qui ont oublié Allah ; [Allah] leur a fait alors oublier leurs propres personnes ; ceux-là sont les pervers. </w:t>
      </w:r>
    </w:p>
    <w:p w14:paraId="1D8CFAA4" w14:textId="5C5A68A4" w:rsidR="00C81C88" w:rsidRPr="009A3BE4" w:rsidRDefault="009A3BE4" w:rsidP="009A3BE4">
      <w:pPr>
        <w:ind w:firstLine="0"/>
        <w:rPr>
          <w:rFonts w:cstheme="minorHAnsi"/>
          <w:b/>
          <w:bCs/>
          <w:i/>
          <w:iCs/>
          <w:sz w:val="20"/>
          <w:szCs w:val="20"/>
          <w:lang w:bidi="fa-IR"/>
        </w:rPr>
      </w:pPr>
      <w:r w:rsidRPr="009A3BE4">
        <w:rPr>
          <w:rFonts w:cstheme="minorHAnsi"/>
          <w:b/>
          <w:bCs/>
          <w:i/>
          <w:iCs/>
          <w:sz w:val="20"/>
          <w:szCs w:val="20"/>
          <w:lang w:bidi="fa-IR"/>
        </w:rPr>
        <w:t xml:space="preserve">20- </w:t>
      </w:r>
      <w:r w:rsidR="00C81C88" w:rsidRPr="009A3BE4">
        <w:rPr>
          <w:rFonts w:cstheme="minorHAnsi"/>
          <w:b/>
          <w:bCs/>
          <w:i/>
          <w:iCs/>
          <w:sz w:val="20"/>
          <w:szCs w:val="20"/>
          <w:lang w:bidi="fa-IR"/>
        </w:rPr>
        <w:t>Ne seront pas égaux les gens du Feu et les gens du Paradis. Les gens du Paradis sont eux les gagnants.</w:t>
      </w:r>
    </w:p>
    <w:p w14:paraId="07CD53D7" w14:textId="77777777" w:rsidR="00641456" w:rsidRPr="0069648A" w:rsidRDefault="00641456" w:rsidP="00641456">
      <w:pPr>
        <w:tabs>
          <w:tab w:val="left" w:pos="1080"/>
        </w:tabs>
        <w:ind w:firstLine="0"/>
        <w:rPr>
          <w:rFonts w:cstheme="minorHAnsi"/>
          <w:lang w:val="fr-BE" w:bidi="fa-IR"/>
        </w:rPr>
      </w:pPr>
    </w:p>
    <w:p w14:paraId="50152C5C" w14:textId="033F96C1" w:rsidR="00C81C88" w:rsidRPr="0069648A" w:rsidRDefault="00641456" w:rsidP="00641456">
      <w:pPr>
        <w:tabs>
          <w:tab w:val="left" w:pos="1080"/>
        </w:tabs>
        <w:ind w:firstLine="0"/>
        <w:rPr>
          <w:rFonts w:cstheme="minorHAnsi"/>
          <w:lang w:val="fr-BE" w:bidi="fa-IR"/>
        </w:rPr>
      </w:pPr>
      <w:r w:rsidRPr="0069648A">
        <w:rPr>
          <w:rFonts w:cstheme="minorHAnsi"/>
          <w:lang w:val="fr-BE" w:bidi="fa-IR"/>
        </w:rPr>
        <w:t xml:space="preserve">1- </w:t>
      </w:r>
      <w:r w:rsidR="00C81C88" w:rsidRPr="0069648A">
        <w:rPr>
          <w:rFonts w:cstheme="minorHAnsi"/>
          <w:lang w:val="fr-BE" w:bidi="fa-IR"/>
        </w:rPr>
        <w:t>Le verset 18 de cette sourate a appelé à deux reprises l'homme à la piété et à la crainte d’Allah</w:t>
      </w:r>
      <w:r w:rsidR="00FE4061">
        <w:rPr>
          <w:rFonts w:cstheme="minorHAnsi"/>
          <w:lang w:val="fr-BE" w:bidi="fa-IR"/>
        </w:rPr>
        <w:t>.</w:t>
      </w:r>
      <w:r w:rsidR="00C81C88" w:rsidRPr="0069648A">
        <w:rPr>
          <w:rFonts w:cstheme="minorHAnsi"/>
          <w:lang w:val="fr-BE" w:bidi="fa-IR"/>
        </w:rPr>
        <w:t xml:space="preserve"> </w:t>
      </w:r>
      <w:r w:rsidR="00FE4061">
        <w:rPr>
          <w:rFonts w:cstheme="minorHAnsi"/>
          <w:lang w:val="fr-BE" w:bidi="fa-IR"/>
        </w:rPr>
        <w:t>C</w:t>
      </w:r>
      <w:r w:rsidR="00C81C88" w:rsidRPr="0069648A">
        <w:rPr>
          <w:rFonts w:cstheme="minorHAnsi"/>
          <w:lang w:val="fr-BE" w:bidi="fa-IR"/>
        </w:rPr>
        <w:t xml:space="preserve">ela peut indiquer l’importance de la piété dans la vie d’un croyant </w:t>
      </w:r>
      <w:r w:rsidR="00FE4061">
        <w:rPr>
          <w:rFonts w:cstheme="minorHAnsi"/>
          <w:lang w:val="fr-BE" w:bidi="fa-IR"/>
        </w:rPr>
        <w:t>c</w:t>
      </w:r>
      <w:r w:rsidR="00C81C88" w:rsidRPr="0069648A">
        <w:rPr>
          <w:rFonts w:cstheme="minorHAnsi"/>
          <w:lang w:val="fr-BE" w:bidi="fa-IR"/>
        </w:rPr>
        <w:t xml:space="preserve">ar la piété est l’élément déclencheur qui pousse l’être humain à éviter les péchés futurs, à se repentir des péchés passés et à prêter attention à la qualité et à la pureté des actions pieuses.  </w:t>
      </w:r>
    </w:p>
    <w:p w14:paraId="57539A77" w14:textId="1018DDF0" w:rsidR="00C81C88" w:rsidRPr="0069648A" w:rsidRDefault="00641456" w:rsidP="00641456">
      <w:pPr>
        <w:tabs>
          <w:tab w:val="left" w:pos="1080"/>
        </w:tabs>
        <w:ind w:firstLine="0"/>
        <w:rPr>
          <w:rFonts w:cstheme="minorHAnsi"/>
          <w:lang w:val="fr-BE" w:bidi="fa-IR"/>
        </w:rPr>
      </w:pPr>
      <w:r w:rsidRPr="0069648A">
        <w:rPr>
          <w:rFonts w:cstheme="minorHAnsi"/>
          <w:lang w:val="fr-BE" w:bidi="fa-IR"/>
        </w:rPr>
        <w:t xml:space="preserve">2- </w:t>
      </w:r>
      <w:r w:rsidR="00C81C88" w:rsidRPr="0069648A">
        <w:rPr>
          <w:rFonts w:cstheme="minorHAnsi"/>
          <w:lang w:val="fr-BE" w:bidi="fa-IR"/>
        </w:rPr>
        <w:t xml:space="preserve">Il ressort de ces versets que le jour de la </w:t>
      </w:r>
      <w:r w:rsidR="00FE4061">
        <w:rPr>
          <w:rFonts w:cstheme="minorHAnsi"/>
          <w:lang w:val="fr-BE" w:bidi="fa-IR"/>
        </w:rPr>
        <w:t>R</w:t>
      </w:r>
      <w:r w:rsidR="00C81C88" w:rsidRPr="0069648A">
        <w:rPr>
          <w:rFonts w:cstheme="minorHAnsi"/>
          <w:lang w:val="fr-BE" w:bidi="fa-IR"/>
        </w:rPr>
        <w:t xml:space="preserve">ésurrection est considéré comme « demain ». </w:t>
      </w:r>
      <w:r w:rsidR="0052185B">
        <w:rPr>
          <w:rFonts w:cstheme="minorHAnsi"/>
          <w:lang w:val="fr-BE" w:bidi="fa-IR"/>
        </w:rPr>
        <w:t>C</w:t>
      </w:r>
      <w:r w:rsidR="00C81C88" w:rsidRPr="0069648A">
        <w:rPr>
          <w:rFonts w:cstheme="minorHAnsi"/>
          <w:lang w:val="fr-BE" w:bidi="fa-IR"/>
        </w:rPr>
        <w:t>’est l’étape de la vie qui viendra juste après ce monde. Cette étape arrive si rapidement que l’homme ne l’imagine</w:t>
      </w:r>
      <w:r w:rsidR="00FE4061">
        <w:rPr>
          <w:rFonts w:cstheme="minorHAnsi"/>
          <w:lang w:val="fr-BE" w:bidi="fa-IR"/>
        </w:rPr>
        <w:t xml:space="preserve"> pas</w:t>
      </w:r>
      <w:r w:rsidR="00C81C88" w:rsidRPr="0069648A">
        <w:rPr>
          <w:rFonts w:cstheme="minorHAnsi"/>
          <w:lang w:val="fr-BE" w:bidi="fa-IR"/>
        </w:rPr>
        <w:t xml:space="preserve">. Ainsi, chaque âme devrait réfléchir sur ce qu’elle a avancé pour son </w:t>
      </w:r>
      <w:r w:rsidR="00FE4061">
        <w:rPr>
          <w:rFonts w:cstheme="minorHAnsi"/>
          <w:lang w:val="fr-BE" w:bidi="fa-IR"/>
        </w:rPr>
        <w:t>A</w:t>
      </w:r>
      <w:r w:rsidR="00C81C88" w:rsidRPr="0069648A">
        <w:rPr>
          <w:rFonts w:cstheme="minorHAnsi"/>
          <w:lang w:val="fr-BE" w:bidi="fa-IR"/>
        </w:rPr>
        <w:t xml:space="preserve">u-delà. Par conséquent, il doit s’adonner à l’adoration, à faire de bonnes actions et l’aumône afin que cela lui soit utile et bénéfique ce jour-là. </w:t>
      </w:r>
    </w:p>
    <w:p w14:paraId="3D59A74A" w14:textId="3E89DC8C" w:rsidR="00C81C88" w:rsidRPr="0069648A" w:rsidRDefault="00641456" w:rsidP="00641456">
      <w:pPr>
        <w:tabs>
          <w:tab w:val="left" w:pos="1080"/>
        </w:tabs>
        <w:ind w:firstLine="0"/>
        <w:rPr>
          <w:rFonts w:cstheme="minorHAnsi"/>
          <w:lang w:val="fr-BE" w:bidi="fa-IR"/>
        </w:rPr>
      </w:pPr>
      <w:r w:rsidRPr="0069648A">
        <w:rPr>
          <w:rFonts w:cstheme="minorHAnsi"/>
          <w:lang w:val="fr-BE" w:bidi="fa-IR"/>
        </w:rPr>
        <w:t xml:space="preserve">3- </w:t>
      </w:r>
      <w:r w:rsidR="00C81C88" w:rsidRPr="0069648A">
        <w:rPr>
          <w:rFonts w:cstheme="minorHAnsi"/>
          <w:lang w:val="fr-BE" w:bidi="fa-IR"/>
        </w:rPr>
        <w:t xml:space="preserve">Les commentateurs du Saint Coran ont interprété la phrase suivante </w:t>
      </w:r>
      <w:r w:rsidR="0052185B">
        <w:rPr>
          <w:rFonts w:cstheme="minorHAnsi"/>
          <w:lang w:val="fr-BE" w:bidi="fa-IR"/>
        </w:rPr>
        <w:t>« </w:t>
      </w:r>
      <w:r w:rsidR="00C81C88" w:rsidRPr="00B27150">
        <w:rPr>
          <w:rFonts w:cstheme="minorHAnsi"/>
          <w:b/>
          <w:bCs/>
          <w:lang w:val="fr-BE" w:bidi="fa-IR"/>
        </w:rPr>
        <w:t>ne soyez pas comme ceux qui ont oublié Allah ; [Allah] leur a fait alors oublier leurs propres personnes</w:t>
      </w:r>
      <w:r w:rsidR="0052185B" w:rsidRPr="00B27150">
        <w:rPr>
          <w:rFonts w:cstheme="minorHAnsi"/>
          <w:b/>
          <w:bCs/>
          <w:lang w:val="fr-BE" w:bidi="fa-IR"/>
        </w:rPr>
        <w:t> </w:t>
      </w:r>
      <w:r w:rsidR="0052185B">
        <w:rPr>
          <w:rFonts w:cstheme="minorHAnsi"/>
          <w:lang w:val="fr-BE" w:bidi="fa-IR"/>
        </w:rPr>
        <w:t xml:space="preserve">» </w:t>
      </w:r>
      <w:r w:rsidR="00C81C88" w:rsidRPr="0069648A">
        <w:rPr>
          <w:rFonts w:cstheme="minorHAnsi"/>
          <w:lang w:val="fr-BE" w:bidi="fa-IR"/>
        </w:rPr>
        <w:t>de plusieurs manières, notamment :</w:t>
      </w:r>
    </w:p>
    <w:p w14:paraId="59AC66D7" w14:textId="2F2AACF1" w:rsidR="00C4569D" w:rsidRPr="00C4569D" w:rsidRDefault="00C4569D" w:rsidP="00C4569D">
      <w:pPr>
        <w:tabs>
          <w:tab w:val="left" w:pos="1080"/>
        </w:tabs>
        <w:ind w:firstLine="0"/>
        <w:rPr>
          <w:rFonts w:cstheme="minorHAnsi"/>
          <w:lang w:val="fr-FR" w:bidi="fa-IR"/>
        </w:rPr>
      </w:pPr>
      <w:r w:rsidRPr="00C4569D">
        <w:rPr>
          <w:rFonts w:cstheme="minorHAnsi"/>
          <w:lang w:val="fr-FR" w:bidi="fa-IR"/>
        </w:rPr>
        <w:lastRenderedPageBreak/>
        <w:t>a) Si une personne oublie Dieu, elle risque de s'immerger dans les choses matérielles et les désirs charnels, négligeant ainsi ses aptitudes spirituelles et le but de sa création. En se détournant de sa nature profonde et de sa quête de sens, elle peut ne pas utiliser pleinement son existence pour atteindre le bonheur et la perfection. Dans ce cas, elle peut même tomber à un niveau plus bas que celui des animaux.</w:t>
      </w:r>
    </w:p>
    <w:p w14:paraId="7460A2EE" w14:textId="17A32D84" w:rsidR="00C81C88" w:rsidRPr="0069648A" w:rsidRDefault="00641456" w:rsidP="00641456">
      <w:pPr>
        <w:tabs>
          <w:tab w:val="left" w:pos="1080"/>
        </w:tabs>
        <w:ind w:firstLine="0"/>
        <w:rPr>
          <w:rFonts w:cstheme="minorHAnsi"/>
          <w:lang w:val="fr-BE" w:bidi="fa-IR"/>
        </w:rPr>
      </w:pPr>
      <w:r w:rsidRPr="0069648A">
        <w:rPr>
          <w:rFonts w:cstheme="minorHAnsi"/>
          <w:lang w:val="fr-BE" w:bidi="fa-IR"/>
        </w:rPr>
        <w:t xml:space="preserve">b) </w:t>
      </w:r>
      <w:r w:rsidR="00C81C88" w:rsidRPr="0069648A">
        <w:rPr>
          <w:rFonts w:cstheme="minorHAnsi"/>
          <w:lang w:val="fr-BE" w:bidi="fa-IR"/>
        </w:rPr>
        <w:t xml:space="preserve">Cette phrase fait référence à l’oubli de Dieu et de </w:t>
      </w:r>
      <w:r w:rsidR="00FE4061">
        <w:rPr>
          <w:rFonts w:cstheme="minorHAnsi"/>
          <w:lang w:val="fr-BE" w:bidi="fa-IR"/>
        </w:rPr>
        <w:t>S</w:t>
      </w:r>
      <w:r w:rsidR="00C81C88" w:rsidRPr="0069648A">
        <w:rPr>
          <w:rFonts w:cstheme="minorHAnsi"/>
          <w:lang w:val="fr-BE" w:bidi="fa-IR"/>
        </w:rPr>
        <w:t>es attributs c'est-à-dire</w:t>
      </w:r>
      <w:r w:rsidR="0052185B">
        <w:rPr>
          <w:rFonts w:cstheme="minorHAnsi"/>
          <w:lang w:val="fr-BE" w:bidi="fa-IR"/>
        </w:rPr>
        <w:t xml:space="preserve"> </w:t>
      </w:r>
      <w:r w:rsidR="00C81C88" w:rsidRPr="0069648A">
        <w:rPr>
          <w:rFonts w:cstheme="minorHAnsi"/>
          <w:lang w:val="fr-BE" w:bidi="fa-IR"/>
        </w:rPr>
        <w:t>l</w:t>
      </w:r>
      <w:r w:rsidR="0052185B">
        <w:rPr>
          <w:rFonts w:cstheme="minorHAnsi"/>
          <w:lang w:val="fr-BE" w:bidi="fa-IR"/>
        </w:rPr>
        <w:t>’</w:t>
      </w:r>
      <w:r w:rsidR="00C81C88" w:rsidRPr="0069648A">
        <w:rPr>
          <w:rFonts w:cstheme="minorHAnsi"/>
          <w:lang w:val="fr-BE" w:bidi="fa-IR"/>
        </w:rPr>
        <w:t>oubli</w:t>
      </w:r>
      <w:r w:rsidR="0052185B">
        <w:rPr>
          <w:rFonts w:cstheme="minorHAnsi"/>
          <w:lang w:val="fr-BE" w:bidi="fa-IR"/>
        </w:rPr>
        <w:t xml:space="preserve"> de</w:t>
      </w:r>
      <w:r w:rsidR="00C81C88" w:rsidRPr="0069648A">
        <w:rPr>
          <w:rFonts w:cstheme="minorHAnsi"/>
          <w:lang w:val="fr-BE" w:bidi="fa-IR"/>
        </w:rPr>
        <w:t xml:space="preserve"> la connaissance illimitée d’Allah, Son existence indépendante et la dépendance totale des créatures</w:t>
      </w:r>
      <w:r w:rsidR="00FE4061">
        <w:rPr>
          <w:rFonts w:cstheme="minorHAnsi"/>
          <w:lang w:val="fr-BE" w:bidi="fa-IR"/>
        </w:rPr>
        <w:t>.</w:t>
      </w:r>
      <w:r w:rsidR="00C81C88" w:rsidRPr="0069648A">
        <w:rPr>
          <w:rFonts w:cstheme="minorHAnsi"/>
          <w:lang w:val="fr-BE" w:bidi="fa-IR"/>
        </w:rPr>
        <w:t xml:space="preserve"> </w:t>
      </w:r>
      <w:r w:rsidR="00FE4061">
        <w:rPr>
          <w:rFonts w:cstheme="minorHAnsi"/>
          <w:lang w:val="fr-BE" w:bidi="fa-IR"/>
        </w:rPr>
        <w:t>Par</w:t>
      </w:r>
      <w:r w:rsidR="00C81C88" w:rsidRPr="0069648A">
        <w:rPr>
          <w:rFonts w:cstheme="minorHAnsi"/>
          <w:lang w:val="fr-BE" w:bidi="fa-IR"/>
        </w:rPr>
        <w:t xml:space="preserve"> conséquent, l'homme se considère comme un être nécessaire et indépendant, et oublie sa réalité et son identité humaine. </w:t>
      </w:r>
    </w:p>
    <w:p w14:paraId="3A5771C8" w14:textId="4067DE17" w:rsidR="00C81C88" w:rsidRPr="0069648A" w:rsidRDefault="00641456" w:rsidP="00641456">
      <w:pPr>
        <w:tabs>
          <w:tab w:val="left" w:pos="1080"/>
        </w:tabs>
        <w:ind w:firstLine="0"/>
        <w:rPr>
          <w:rFonts w:cstheme="minorHAnsi"/>
          <w:lang w:val="fr-BE" w:bidi="fa-IR"/>
        </w:rPr>
      </w:pPr>
      <w:r w:rsidRPr="0069648A">
        <w:rPr>
          <w:rFonts w:cstheme="minorHAnsi"/>
          <w:lang w:val="fr-BE" w:bidi="fa-IR"/>
        </w:rPr>
        <w:t xml:space="preserve">c) </w:t>
      </w:r>
      <w:r w:rsidR="00C81C88" w:rsidRPr="0069648A">
        <w:rPr>
          <w:rFonts w:cstheme="minorHAnsi"/>
          <w:lang w:val="fr-BE" w:bidi="fa-IR"/>
        </w:rPr>
        <w:t>Cette phrase indique que l'oubli de Dieu provoque chez l'homme une aliénation qui entraîne une inaptitude à connaitre Dieu</w:t>
      </w:r>
      <w:r w:rsidR="0052185B">
        <w:rPr>
          <w:rFonts w:cstheme="minorHAnsi"/>
          <w:lang w:val="fr-BE" w:bidi="fa-IR"/>
        </w:rPr>
        <w:t xml:space="preserve"> -</w:t>
      </w:r>
      <w:r w:rsidR="00C81C88" w:rsidRPr="0069648A">
        <w:rPr>
          <w:rFonts w:cstheme="minorHAnsi"/>
          <w:lang w:val="fr-BE" w:bidi="fa-IR"/>
        </w:rPr>
        <w:t xml:space="preserve"> qui est la perfection absolue</w:t>
      </w:r>
      <w:r w:rsidR="0052185B">
        <w:rPr>
          <w:rFonts w:cstheme="minorHAnsi"/>
          <w:lang w:val="fr-BE" w:bidi="fa-IR"/>
        </w:rPr>
        <w:t xml:space="preserve"> -</w:t>
      </w:r>
      <w:r w:rsidR="00C81C88" w:rsidRPr="0069648A">
        <w:rPr>
          <w:rFonts w:cstheme="minorHAnsi"/>
          <w:lang w:val="fr-BE" w:bidi="fa-IR"/>
        </w:rPr>
        <w:t xml:space="preserve"> et provoque en même temps chez lui une sorte de trouble de personnalité</w:t>
      </w:r>
      <w:r w:rsidR="00FE4061">
        <w:rPr>
          <w:rFonts w:cstheme="minorHAnsi"/>
          <w:lang w:val="fr-BE" w:bidi="fa-IR"/>
        </w:rPr>
        <w:t>.</w:t>
      </w:r>
      <w:r w:rsidRPr="0069648A">
        <w:rPr>
          <w:rFonts w:cstheme="minorHAnsi"/>
          <w:lang w:val="fr-BE" w:bidi="fa-IR"/>
        </w:rPr>
        <w:t xml:space="preserve"> </w:t>
      </w:r>
      <w:r w:rsidR="00FE4061">
        <w:rPr>
          <w:rFonts w:cstheme="minorHAnsi"/>
          <w:lang w:val="fr-BE" w:bidi="fa-IR"/>
        </w:rPr>
        <w:t>Du fait</w:t>
      </w:r>
      <w:r w:rsidR="00C81C88" w:rsidRPr="0069648A">
        <w:rPr>
          <w:rFonts w:cstheme="minorHAnsi"/>
          <w:lang w:val="fr-BE" w:bidi="fa-IR"/>
        </w:rPr>
        <w:t xml:space="preserve"> que l'homme </w:t>
      </w:r>
      <w:r w:rsidR="00FE4061">
        <w:rPr>
          <w:rFonts w:cstheme="minorHAnsi"/>
          <w:lang w:val="fr-BE" w:bidi="fa-IR"/>
        </w:rPr>
        <w:t>ait</w:t>
      </w:r>
      <w:r w:rsidR="00FE4061" w:rsidRPr="0069648A">
        <w:rPr>
          <w:rFonts w:cstheme="minorHAnsi"/>
          <w:lang w:val="fr-BE" w:bidi="fa-IR"/>
        </w:rPr>
        <w:t xml:space="preserve"> </w:t>
      </w:r>
      <w:r w:rsidR="00C81C88" w:rsidRPr="0069648A">
        <w:rPr>
          <w:rFonts w:cstheme="minorHAnsi"/>
          <w:lang w:val="fr-BE" w:bidi="fa-IR"/>
        </w:rPr>
        <w:t>oublié son vrai moi et ses aptitudes naturelles pour atteindre la perfection il a poursuivi le faux moi qui le pousse à se noyer dans la nourriture, le sommeil et la luxure. C'est-à-dire qu'il se fait une mauvaise image de lui-même et s'éloigne de son moi intérieur.</w:t>
      </w:r>
      <w:r w:rsidRPr="0069648A">
        <w:rPr>
          <w:rStyle w:val="Appelnotedebasdep"/>
          <w:rFonts w:cstheme="minorHAnsi"/>
          <w:lang w:val="fr-BE" w:bidi="fa-IR"/>
        </w:rPr>
        <w:footnoteReference w:id="26"/>
      </w:r>
    </w:p>
    <w:p w14:paraId="2A65589C" w14:textId="77777777" w:rsidR="00641456" w:rsidRPr="0069648A" w:rsidRDefault="00641456" w:rsidP="00641456">
      <w:pPr>
        <w:tabs>
          <w:tab w:val="left" w:pos="1080"/>
        </w:tabs>
        <w:ind w:firstLine="0"/>
        <w:rPr>
          <w:rFonts w:cstheme="minorHAnsi"/>
          <w:lang w:val="fr-BE" w:bidi="fa-IR"/>
        </w:rPr>
      </w:pPr>
    </w:p>
    <w:p w14:paraId="6D5EBEBD" w14:textId="77777777" w:rsidR="00A51132" w:rsidRDefault="00A51132" w:rsidP="009A3BE4">
      <w:pPr>
        <w:ind w:firstLine="0"/>
        <w:rPr>
          <w:rFonts w:cstheme="minorHAnsi"/>
          <w:i/>
          <w:iCs/>
          <w:lang w:bidi="fa-IR"/>
        </w:rPr>
      </w:pPr>
    </w:p>
    <w:p w14:paraId="22A7F24B" w14:textId="77777777" w:rsidR="00102B16" w:rsidRDefault="00102B16" w:rsidP="009A3BE4">
      <w:pPr>
        <w:ind w:firstLine="0"/>
        <w:rPr>
          <w:rFonts w:cstheme="minorHAnsi"/>
          <w:i/>
          <w:iCs/>
          <w:lang w:bidi="fa-IR"/>
        </w:rPr>
      </w:pPr>
    </w:p>
    <w:p w14:paraId="29F884D8" w14:textId="6EB2B452" w:rsidR="00591ED3" w:rsidRDefault="00591ED3" w:rsidP="00591ED3">
      <w:pPr>
        <w:ind w:firstLine="0"/>
        <w:jc w:val="right"/>
        <w:rPr>
          <w:rFonts w:cstheme="minorHAnsi"/>
          <w:i/>
          <w:iCs/>
          <w:lang w:bidi="fa-IR"/>
        </w:rPr>
      </w:pPr>
      <w:proofErr w:type="spellStart"/>
      <w:r w:rsidRPr="00F73FDB">
        <w:rPr>
          <w:rFonts w:cs="KFGQPC Uthmanic Script HAFS"/>
          <w:color w:val="000000"/>
          <w:sz w:val="36"/>
          <w:szCs w:val="36"/>
          <w:shd w:val="clear" w:color="auto" w:fill="FFFFFF"/>
          <w:rtl/>
        </w:rPr>
        <w:t>لَوۡ</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أَنزَلۡنَا</w:t>
      </w:r>
      <w:proofErr w:type="spellEnd"/>
      <w:r w:rsidRPr="00F73FDB">
        <w:rPr>
          <w:rFonts w:cs="KFGQPC Uthmanic Script HAFS"/>
          <w:color w:val="000000"/>
          <w:sz w:val="36"/>
          <w:szCs w:val="36"/>
          <w:shd w:val="clear" w:color="auto" w:fill="FFFFFF"/>
          <w:rtl/>
        </w:rPr>
        <w:t xml:space="preserve"> هَٰذَا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لۡقُرۡءَانَ</w:t>
      </w:r>
      <w:proofErr w:type="spellEnd"/>
      <w:r w:rsidRPr="00F73FDB">
        <w:rPr>
          <w:rFonts w:cs="KFGQPC Uthmanic Script HAFS"/>
          <w:color w:val="000000"/>
          <w:sz w:val="36"/>
          <w:szCs w:val="36"/>
          <w:shd w:val="clear" w:color="auto" w:fill="FFFFFF"/>
          <w:rtl/>
        </w:rPr>
        <w:t xml:space="preserve"> عَلَىٰ جَبَلٖ </w:t>
      </w:r>
      <w:proofErr w:type="spellStart"/>
      <w:r w:rsidRPr="00F73FDB">
        <w:rPr>
          <w:rFonts w:cs="KFGQPC Uthmanic Script HAFS"/>
          <w:color w:val="000000"/>
          <w:sz w:val="36"/>
          <w:szCs w:val="36"/>
          <w:shd w:val="clear" w:color="auto" w:fill="FFFFFF"/>
          <w:rtl/>
        </w:rPr>
        <w:t>لَّرَأَيۡتَهُ</w:t>
      </w:r>
      <w:r w:rsidRPr="00F73FDB">
        <w:rPr>
          <w:rFonts w:cs="KFGQPC Uthmanic Script HAFS" w:hint="cs"/>
          <w:color w:val="000000"/>
          <w:sz w:val="36"/>
          <w:szCs w:val="36"/>
          <w:shd w:val="clear" w:color="auto" w:fill="FFFFFF"/>
          <w:rtl/>
        </w:rPr>
        <w:t>ۥ</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خَٰشِعٗا</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مُّتَصَدِّعٗا</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مِّنۡ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خَشۡيَةِ</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وَتِلۡكَ</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لۡأَمۡثَٰلُ</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نَضۡرِبُهَا</w:t>
      </w:r>
      <w:proofErr w:type="spellEnd"/>
      <w:r w:rsidRPr="00F73FDB">
        <w:rPr>
          <w:rFonts w:cs="KFGQPC Uthmanic Script HAFS"/>
          <w:color w:val="000000"/>
          <w:sz w:val="36"/>
          <w:szCs w:val="36"/>
          <w:shd w:val="clear" w:color="auto" w:fill="FFFFFF"/>
          <w:rtl/>
        </w:rPr>
        <w:t xml:space="preserve"> لِلنَّاسِ </w:t>
      </w:r>
      <w:proofErr w:type="spellStart"/>
      <w:r w:rsidRPr="00F73FDB">
        <w:rPr>
          <w:rFonts w:cs="KFGQPC Uthmanic Script HAFS"/>
          <w:color w:val="000000"/>
          <w:sz w:val="36"/>
          <w:szCs w:val="36"/>
          <w:shd w:val="clear" w:color="auto" w:fill="FFFFFF"/>
          <w:rtl/>
        </w:rPr>
        <w:t>لَعَلَّهُمۡ</w:t>
      </w:r>
      <w:proofErr w:type="spellEnd"/>
      <w:r w:rsidRPr="00F73FDB">
        <w:rPr>
          <w:rFonts w:cs="KFGQPC Uthmanic Script HAFS"/>
          <w:color w:val="000000"/>
          <w:sz w:val="36"/>
          <w:szCs w:val="36"/>
          <w:shd w:val="clear" w:color="auto" w:fill="FFFFFF"/>
          <w:rtl/>
        </w:rPr>
        <w:t xml:space="preserve"> يَتَفَكَّرُونَ٢١</w:t>
      </w:r>
    </w:p>
    <w:p w14:paraId="153F5FDD" w14:textId="77777777" w:rsidR="00591ED3" w:rsidRDefault="00591ED3" w:rsidP="009A3BE4">
      <w:pPr>
        <w:ind w:firstLine="0"/>
        <w:rPr>
          <w:rFonts w:cstheme="minorHAnsi"/>
          <w:i/>
          <w:iCs/>
          <w:lang w:bidi="fa-IR"/>
        </w:rPr>
      </w:pPr>
    </w:p>
    <w:p w14:paraId="0105DBC7" w14:textId="3FCA4AC2" w:rsidR="00C81C88" w:rsidRPr="009A3BE4" w:rsidRDefault="009A3BE4" w:rsidP="009A3BE4">
      <w:pPr>
        <w:ind w:firstLine="0"/>
        <w:rPr>
          <w:rFonts w:cstheme="minorHAnsi"/>
          <w:b/>
          <w:bCs/>
          <w:i/>
          <w:iCs/>
          <w:sz w:val="20"/>
          <w:szCs w:val="20"/>
          <w:lang w:bidi="fa-IR"/>
        </w:rPr>
      </w:pPr>
      <w:r w:rsidRPr="009A3BE4">
        <w:rPr>
          <w:rFonts w:cstheme="minorHAnsi"/>
          <w:b/>
          <w:bCs/>
          <w:i/>
          <w:iCs/>
          <w:sz w:val="20"/>
          <w:szCs w:val="20"/>
          <w:lang w:bidi="fa-IR"/>
        </w:rPr>
        <w:t xml:space="preserve">21- </w:t>
      </w:r>
      <w:r w:rsidR="00C81C88" w:rsidRPr="009A3BE4">
        <w:rPr>
          <w:rFonts w:cstheme="minorHAnsi"/>
          <w:b/>
          <w:bCs/>
          <w:i/>
          <w:iCs/>
          <w:sz w:val="20"/>
          <w:szCs w:val="20"/>
          <w:lang w:bidi="fa-IR"/>
        </w:rPr>
        <w:t>Si Nous avions fait descendre ce Coran sur une montagne, tu l’aurais vu s’humilier et se fendre par crainte d’Allah. Et ces paraboles Nous les citons aux gens afin qu’ils réfléchissent.</w:t>
      </w:r>
    </w:p>
    <w:p w14:paraId="668FCD93" w14:textId="77777777" w:rsidR="00641456" w:rsidRPr="0069648A" w:rsidRDefault="00641456" w:rsidP="00641456">
      <w:pPr>
        <w:tabs>
          <w:tab w:val="left" w:pos="1080"/>
        </w:tabs>
        <w:ind w:firstLine="0"/>
        <w:rPr>
          <w:rFonts w:cstheme="minorHAnsi"/>
          <w:lang w:val="fr-BE" w:bidi="fa-IR"/>
        </w:rPr>
      </w:pPr>
    </w:p>
    <w:p w14:paraId="4F6052B4" w14:textId="4B946B1E" w:rsidR="00C81C88" w:rsidRPr="0069648A" w:rsidRDefault="00641456" w:rsidP="00641456">
      <w:pPr>
        <w:tabs>
          <w:tab w:val="left" w:pos="1080"/>
        </w:tabs>
        <w:ind w:firstLine="0"/>
        <w:rPr>
          <w:rFonts w:cstheme="minorHAnsi"/>
          <w:lang w:val="fr-BE" w:bidi="fa-IR"/>
        </w:rPr>
      </w:pPr>
      <w:r w:rsidRPr="0069648A">
        <w:rPr>
          <w:rFonts w:cstheme="minorHAnsi"/>
          <w:lang w:val="fr-BE" w:bidi="fa-IR"/>
        </w:rPr>
        <w:t xml:space="preserve">1- </w:t>
      </w:r>
      <w:r w:rsidR="00C81C88" w:rsidRPr="0069648A">
        <w:rPr>
          <w:rFonts w:cstheme="minorHAnsi"/>
          <w:lang w:val="fr-BE" w:bidi="fa-IR"/>
        </w:rPr>
        <w:t xml:space="preserve">Deux exégèses ont été faites au sujet de ce verset : </w:t>
      </w:r>
    </w:p>
    <w:p w14:paraId="3D51A4CC" w14:textId="7EB008B3" w:rsidR="00C81C88" w:rsidRPr="0069648A" w:rsidRDefault="00641456" w:rsidP="00641456">
      <w:pPr>
        <w:tabs>
          <w:tab w:val="left" w:pos="1080"/>
        </w:tabs>
        <w:ind w:firstLine="0"/>
        <w:rPr>
          <w:rFonts w:cstheme="minorHAnsi"/>
          <w:lang w:val="fr-BE" w:bidi="fa-IR"/>
        </w:rPr>
      </w:pPr>
      <w:r w:rsidRPr="0069648A">
        <w:rPr>
          <w:rFonts w:cstheme="minorHAnsi"/>
          <w:lang w:val="fr-BE" w:bidi="fa-IR"/>
        </w:rPr>
        <w:t xml:space="preserve">a) </w:t>
      </w:r>
      <w:r w:rsidR="00C81C88" w:rsidRPr="0069648A">
        <w:rPr>
          <w:rFonts w:cstheme="minorHAnsi"/>
          <w:lang w:val="fr-BE" w:bidi="fa-IR"/>
        </w:rPr>
        <w:t>Ce verset établit une comparaison et une parabole</w:t>
      </w:r>
      <w:r w:rsidR="00FE4061">
        <w:rPr>
          <w:rFonts w:cstheme="minorHAnsi"/>
          <w:lang w:val="fr-BE" w:bidi="fa-IR"/>
        </w:rPr>
        <w:t> :</w:t>
      </w:r>
      <w:r w:rsidRPr="0069648A">
        <w:rPr>
          <w:rFonts w:cstheme="minorHAnsi"/>
          <w:lang w:val="fr-BE" w:bidi="fa-IR"/>
        </w:rPr>
        <w:t xml:space="preserve"> </w:t>
      </w:r>
      <w:r w:rsidR="00C81C88" w:rsidRPr="0069648A">
        <w:rPr>
          <w:rFonts w:cstheme="minorHAnsi"/>
          <w:lang w:val="fr-BE" w:bidi="fa-IR"/>
        </w:rPr>
        <w:t>si les montagnes fortes avaient une raison et des sentiments, et que les versets du Coran descendaient sur elles, elles trembleraient et s'effondreraient. Mais certaines personnes ont le cœur si dur qu'</w:t>
      </w:r>
      <w:r w:rsidR="00FE4061">
        <w:rPr>
          <w:rFonts w:cstheme="minorHAnsi"/>
          <w:lang w:val="fr-BE" w:bidi="fa-IR"/>
        </w:rPr>
        <w:t>elles</w:t>
      </w:r>
      <w:r w:rsidR="00C81C88" w:rsidRPr="0069648A">
        <w:rPr>
          <w:rFonts w:cstheme="minorHAnsi"/>
          <w:lang w:val="fr-BE" w:bidi="fa-IR"/>
        </w:rPr>
        <w:t xml:space="preserve"> entendent les versets du Coran et aucun changement ne se produit en </w:t>
      </w:r>
      <w:r w:rsidR="00FE4061">
        <w:rPr>
          <w:rFonts w:cstheme="minorHAnsi"/>
          <w:lang w:val="fr-BE" w:bidi="fa-IR"/>
        </w:rPr>
        <w:t>elles</w:t>
      </w:r>
      <w:r w:rsidR="00C81C88" w:rsidRPr="0069648A">
        <w:rPr>
          <w:rFonts w:cstheme="minorHAnsi"/>
          <w:lang w:val="fr-BE" w:bidi="fa-IR"/>
        </w:rPr>
        <w:t>.</w:t>
      </w:r>
    </w:p>
    <w:p w14:paraId="002C050C" w14:textId="48E6EFF0" w:rsidR="00C81C88" w:rsidRPr="0069648A" w:rsidRDefault="00641456" w:rsidP="00641456">
      <w:pPr>
        <w:tabs>
          <w:tab w:val="left" w:pos="1080"/>
        </w:tabs>
        <w:ind w:firstLine="0"/>
        <w:rPr>
          <w:rFonts w:cstheme="minorHAnsi"/>
          <w:lang w:val="fr-BE" w:bidi="fa-IR"/>
        </w:rPr>
      </w:pPr>
      <w:r w:rsidRPr="0069648A">
        <w:rPr>
          <w:rFonts w:cstheme="minorHAnsi"/>
          <w:lang w:val="fr-BE" w:bidi="fa-IR"/>
        </w:rPr>
        <w:t xml:space="preserve">b) </w:t>
      </w:r>
      <w:r w:rsidR="00C81C88" w:rsidRPr="0069648A">
        <w:rPr>
          <w:rFonts w:cstheme="minorHAnsi"/>
          <w:lang w:val="fr-BE" w:bidi="fa-IR"/>
        </w:rPr>
        <w:t xml:space="preserve">Ce verset indique que toutes les </w:t>
      </w:r>
      <w:r w:rsidR="00FE4061">
        <w:rPr>
          <w:rFonts w:cstheme="minorHAnsi"/>
          <w:lang w:val="fr-BE" w:bidi="fa-IR"/>
        </w:rPr>
        <w:t>créations</w:t>
      </w:r>
      <w:r w:rsidR="00FE4061" w:rsidRPr="0069648A">
        <w:rPr>
          <w:rFonts w:cstheme="minorHAnsi"/>
          <w:lang w:val="fr-BE" w:bidi="fa-IR"/>
        </w:rPr>
        <w:t xml:space="preserve"> </w:t>
      </w:r>
      <w:r w:rsidR="00C81C88" w:rsidRPr="0069648A">
        <w:rPr>
          <w:rFonts w:cstheme="minorHAnsi"/>
          <w:lang w:val="fr-BE" w:bidi="fa-IR"/>
        </w:rPr>
        <w:t xml:space="preserve">du monde, y compris les montagnes, ont une sorte de compréhension et d'intelligence, et si ces versets leur avaient </w:t>
      </w:r>
      <w:r w:rsidR="0052185B">
        <w:rPr>
          <w:rFonts w:cstheme="minorHAnsi"/>
          <w:lang w:val="fr-BE" w:bidi="fa-IR"/>
        </w:rPr>
        <w:t xml:space="preserve">été </w:t>
      </w:r>
      <w:r w:rsidR="00C81C88" w:rsidRPr="0069648A">
        <w:rPr>
          <w:rFonts w:cstheme="minorHAnsi"/>
          <w:lang w:val="fr-BE" w:bidi="fa-IR"/>
        </w:rPr>
        <w:t>révélé</w:t>
      </w:r>
      <w:r w:rsidR="0052185B">
        <w:rPr>
          <w:rFonts w:cstheme="minorHAnsi"/>
          <w:lang w:val="fr-BE" w:bidi="fa-IR"/>
        </w:rPr>
        <w:t>s</w:t>
      </w:r>
      <w:r w:rsidR="00C81C88" w:rsidRPr="0069648A">
        <w:rPr>
          <w:rFonts w:cstheme="minorHAnsi"/>
          <w:lang w:val="fr-BE" w:bidi="fa-IR"/>
        </w:rPr>
        <w:t>, elles en auraient été affectées et elles se seraient désintégrées par crainte de Dieu.</w:t>
      </w:r>
    </w:p>
    <w:p w14:paraId="7DADBFD7" w14:textId="557219D9" w:rsidR="00641456" w:rsidRPr="0069648A" w:rsidRDefault="00641456" w:rsidP="00641456">
      <w:pPr>
        <w:tabs>
          <w:tab w:val="left" w:pos="1080"/>
        </w:tabs>
        <w:ind w:firstLine="0"/>
        <w:rPr>
          <w:rFonts w:cstheme="minorHAnsi"/>
          <w:lang w:val="fr-BE" w:bidi="fa-IR"/>
        </w:rPr>
      </w:pPr>
      <w:r w:rsidRPr="0069648A">
        <w:rPr>
          <w:rFonts w:cstheme="minorHAnsi"/>
          <w:lang w:val="fr-BE" w:bidi="fa-IR"/>
        </w:rPr>
        <w:t xml:space="preserve">2- </w:t>
      </w:r>
      <w:r w:rsidR="00C81C88" w:rsidRPr="0069648A">
        <w:rPr>
          <w:rFonts w:cstheme="minorHAnsi"/>
          <w:lang w:val="fr-BE" w:bidi="fa-IR"/>
        </w:rPr>
        <w:t xml:space="preserve">Il ressort de ce verset que le Saint Coran est la parole de Dieu qui descend d'une puissante source d'existence vers les créatures faibles. En effet, le Coran est comme un courant électrique à haute tension qui détruit et brûle les appareils faibles. Ainsi, pour éviter cela, nous avons besoin d’un transformateur de </w:t>
      </w:r>
      <w:r w:rsidR="00C81C88" w:rsidRPr="0069648A">
        <w:rPr>
          <w:rFonts w:cstheme="minorHAnsi"/>
          <w:lang w:val="fr-BE" w:bidi="fa-IR"/>
        </w:rPr>
        <w:lastRenderedPageBreak/>
        <w:t>tension dont le rôle est de veiller à ce que l'énergie à haute tension soit transformée en courant à moyenne ou basse tension pour le réseau de distribution. Par conséquent, il est nécessaire qu'un intermédiaire reçoive la révélation et la transmette à l’humanité tout entière, ce qui est fait par le Prophète (s).</w:t>
      </w:r>
      <w:r w:rsidRPr="0069648A">
        <w:rPr>
          <w:rStyle w:val="Appelnotedebasdep"/>
          <w:rFonts w:cstheme="minorHAnsi"/>
          <w:lang w:val="fr-BE" w:bidi="fa-IR"/>
        </w:rPr>
        <w:footnoteReference w:id="27"/>
      </w:r>
    </w:p>
    <w:p w14:paraId="2B90B5BE" w14:textId="77777777" w:rsidR="009A3BE4" w:rsidRDefault="009A3BE4" w:rsidP="00641456">
      <w:pPr>
        <w:tabs>
          <w:tab w:val="left" w:pos="1080"/>
        </w:tabs>
        <w:ind w:firstLine="0"/>
        <w:rPr>
          <w:rFonts w:cstheme="minorHAnsi"/>
          <w:lang w:val="fr-BE" w:bidi="fa-IR"/>
        </w:rPr>
      </w:pPr>
    </w:p>
    <w:p w14:paraId="2AD00A58" w14:textId="77777777" w:rsidR="00591ED3" w:rsidRPr="00BF152C" w:rsidRDefault="00591ED3" w:rsidP="00641456">
      <w:pPr>
        <w:tabs>
          <w:tab w:val="left" w:pos="1080"/>
        </w:tabs>
        <w:ind w:firstLine="0"/>
        <w:rPr>
          <w:rFonts w:cstheme="minorHAnsi"/>
          <w:lang w:val="fr-FR" w:bidi="fa-IR"/>
        </w:rPr>
      </w:pPr>
    </w:p>
    <w:p w14:paraId="7A580563" w14:textId="77777777" w:rsidR="00591ED3" w:rsidRDefault="00591ED3" w:rsidP="00641456">
      <w:pPr>
        <w:tabs>
          <w:tab w:val="left" w:pos="1080"/>
        </w:tabs>
        <w:ind w:firstLine="0"/>
        <w:rPr>
          <w:rFonts w:cstheme="minorHAnsi"/>
          <w:lang w:val="fr-BE" w:bidi="fa-IR"/>
        </w:rPr>
      </w:pPr>
    </w:p>
    <w:p w14:paraId="4D730D14" w14:textId="77777777" w:rsidR="00591ED3" w:rsidRPr="00F73FDB" w:rsidRDefault="00591ED3" w:rsidP="00591ED3">
      <w:pPr>
        <w:bidi/>
        <w:spacing w:line="240" w:lineRule="auto"/>
        <w:jc w:val="left"/>
        <w:rPr>
          <w:rFonts w:cs="KFGQPC Uthmanic Script HAFS"/>
          <w:color w:val="000000"/>
          <w:sz w:val="36"/>
          <w:szCs w:val="36"/>
        </w:rPr>
      </w:pPr>
      <w:r w:rsidRPr="00F73FDB">
        <w:rPr>
          <w:rFonts w:cs="KFGQPC Uthmanic Script HAFS"/>
          <w:color w:val="000000"/>
          <w:sz w:val="36"/>
          <w:szCs w:val="36"/>
          <w:shd w:val="clear" w:color="auto" w:fill="FFFFFF"/>
          <w:rtl/>
        </w:rPr>
        <w:t xml:space="preserve">هُوَ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لَّذِي</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لَآ</w:t>
      </w:r>
      <w:proofErr w:type="spellEnd"/>
      <w:r w:rsidRPr="00F73FDB">
        <w:rPr>
          <w:rFonts w:cs="KFGQPC Uthmanic Script HAFS"/>
          <w:color w:val="000000"/>
          <w:sz w:val="36"/>
          <w:szCs w:val="36"/>
          <w:shd w:val="clear" w:color="auto" w:fill="FFFFFF"/>
          <w:rtl/>
        </w:rPr>
        <w:t xml:space="preserve"> إِلَٰهَ إِلَّا </w:t>
      </w:r>
      <w:proofErr w:type="spellStart"/>
      <w:r w:rsidRPr="00F73FDB">
        <w:rPr>
          <w:rFonts w:cs="KFGQPC Uthmanic Script HAFS"/>
          <w:color w:val="000000"/>
          <w:sz w:val="36"/>
          <w:szCs w:val="36"/>
          <w:shd w:val="clear" w:color="auto" w:fill="FFFFFF"/>
          <w:rtl/>
        </w:rPr>
        <w:t>هُوَۖ</w:t>
      </w:r>
      <w:proofErr w:type="spellEnd"/>
      <w:r w:rsidRPr="00F73FDB">
        <w:rPr>
          <w:rFonts w:cs="KFGQPC Uthmanic Script HAFS"/>
          <w:color w:val="000000"/>
          <w:sz w:val="36"/>
          <w:szCs w:val="36"/>
          <w:shd w:val="clear" w:color="auto" w:fill="FFFFFF"/>
          <w:rtl/>
        </w:rPr>
        <w:t xml:space="preserve"> عَٰلِمُ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لۡغَيۡبِ</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لشَّهَٰدَةِۖ</w:t>
      </w:r>
      <w:proofErr w:type="spellEnd"/>
      <w:r w:rsidRPr="00F73FDB">
        <w:rPr>
          <w:rFonts w:cs="KFGQPC Uthmanic Script HAFS"/>
          <w:color w:val="000000"/>
          <w:sz w:val="36"/>
          <w:szCs w:val="36"/>
          <w:shd w:val="clear" w:color="auto" w:fill="FFFFFF"/>
          <w:rtl/>
        </w:rPr>
        <w:t xml:space="preserve"> هُوَ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لرَّحۡمَٰنُ</w:t>
      </w:r>
      <w:proofErr w:type="spellEnd"/>
      <w:r w:rsidRPr="00F73FDB">
        <w:rPr>
          <w:rFonts w:cs="KFGQPC Uthmanic Script HAFS"/>
          <w:color w:val="000000"/>
          <w:sz w:val="36"/>
          <w:szCs w:val="36"/>
          <w:shd w:val="clear" w:color="auto" w:fill="FFFFFF"/>
          <w:rtl/>
        </w:rPr>
        <w:t xml:space="preserve"> </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لرَّحِيمُ</w:t>
      </w:r>
      <w:r w:rsidRPr="00F73FDB">
        <w:rPr>
          <w:rFonts w:cs="KFGQPC Uthmanic Script HAFS"/>
          <w:color w:val="000000"/>
          <w:sz w:val="36"/>
          <w:szCs w:val="36"/>
          <w:shd w:val="clear" w:color="auto" w:fill="FFFFFF"/>
          <w:rtl/>
        </w:rPr>
        <w:t xml:space="preserve">٢٢ هُوَ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لَّذِي</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لَآ</w:t>
      </w:r>
      <w:proofErr w:type="spellEnd"/>
      <w:r w:rsidRPr="00F73FDB">
        <w:rPr>
          <w:rFonts w:cs="KFGQPC Uthmanic Script HAFS"/>
          <w:color w:val="000000"/>
          <w:sz w:val="36"/>
          <w:szCs w:val="36"/>
          <w:shd w:val="clear" w:color="auto" w:fill="FFFFFF"/>
          <w:rtl/>
        </w:rPr>
        <w:t xml:space="preserve"> إِلَٰهَ إِلَّا هُوَ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لۡمَلِكُ</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لۡقُدُّوسُ</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لسَّلَٰمُ</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لۡمُؤۡمِنُ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لۡمُهَيۡمِنُ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لۡعَزِيزُ</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لۡجَبَّارُ</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لۡمُتَكَبِّرُۚ</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سُبۡحَٰنَ</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عَمَّا يُشۡرِكُونَ٢٣ هُوَ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للَّهُ</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لۡخَٰلِقُ</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لۡبَارِئُ</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لۡمُصَوِّرُۖ</w:t>
      </w:r>
      <w:proofErr w:type="spellEnd"/>
      <w:r w:rsidRPr="00F73FDB">
        <w:rPr>
          <w:rFonts w:cs="KFGQPC Uthmanic Script HAFS"/>
          <w:color w:val="000000"/>
          <w:sz w:val="36"/>
          <w:szCs w:val="36"/>
          <w:shd w:val="clear" w:color="auto" w:fill="FFFFFF"/>
          <w:rtl/>
        </w:rPr>
        <w:t xml:space="preserve"> لَهُ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لۡأَسۡمَآءُ</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لۡحُسۡنَىٰۚ</w:t>
      </w:r>
      <w:proofErr w:type="spellEnd"/>
      <w:r w:rsidRPr="00F73FDB">
        <w:rPr>
          <w:rFonts w:cs="KFGQPC Uthmanic Script HAFS"/>
          <w:color w:val="000000"/>
          <w:sz w:val="36"/>
          <w:szCs w:val="36"/>
          <w:shd w:val="clear" w:color="auto" w:fill="FFFFFF"/>
          <w:rtl/>
        </w:rPr>
        <w:t xml:space="preserve"> يُسَبِّحُ </w:t>
      </w:r>
      <w:proofErr w:type="spellStart"/>
      <w:r w:rsidRPr="00F73FDB">
        <w:rPr>
          <w:rFonts w:cs="KFGQPC Uthmanic Script HAFS"/>
          <w:color w:val="000000"/>
          <w:sz w:val="36"/>
          <w:szCs w:val="36"/>
          <w:shd w:val="clear" w:color="auto" w:fill="FFFFFF"/>
          <w:rtl/>
        </w:rPr>
        <w:t>لَهُ</w:t>
      </w:r>
      <w:r w:rsidRPr="00F73FDB">
        <w:rPr>
          <w:rFonts w:cs="KFGQPC Uthmanic Script HAFS" w:hint="cs"/>
          <w:color w:val="000000"/>
          <w:sz w:val="36"/>
          <w:szCs w:val="36"/>
          <w:shd w:val="clear" w:color="auto" w:fill="FFFFFF"/>
          <w:rtl/>
        </w:rPr>
        <w:t>ۥ</w:t>
      </w:r>
      <w:proofErr w:type="spellEnd"/>
      <w:r w:rsidRPr="00F73FDB">
        <w:rPr>
          <w:rFonts w:cs="KFGQPC Uthmanic Script HAFS"/>
          <w:color w:val="000000"/>
          <w:sz w:val="36"/>
          <w:szCs w:val="36"/>
          <w:shd w:val="clear" w:color="auto" w:fill="FFFFFF"/>
          <w:rtl/>
        </w:rPr>
        <w:t xml:space="preserve"> مَا فِي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لسَّمَٰوَٰتِ</w:t>
      </w:r>
      <w:proofErr w:type="spellEnd"/>
      <w:r w:rsidRPr="00F73FDB">
        <w:rPr>
          <w:rFonts w:cs="KFGQPC Uthmanic Script HAFS"/>
          <w:color w:val="000000"/>
          <w:sz w:val="36"/>
          <w:szCs w:val="36"/>
          <w:shd w:val="clear" w:color="auto" w:fill="FFFFFF"/>
          <w:rtl/>
        </w:rPr>
        <w:t xml:space="preserve"> </w:t>
      </w:r>
      <w:proofErr w:type="spellStart"/>
      <w:r w:rsidRPr="00F73FDB">
        <w:rPr>
          <w:rFonts w:cs="KFGQPC Uthmanic Script HAFS"/>
          <w:color w:val="000000"/>
          <w:sz w:val="36"/>
          <w:szCs w:val="36"/>
          <w:shd w:val="clear" w:color="auto" w:fill="FFFFFF"/>
          <w:rtl/>
        </w:rPr>
        <w:t>وَ</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لۡأَرۡضِۖ</w:t>
      </w:r>
      <w:proofErr w:type="spellEnd"/>
      <w:r w:rsidRPr="00F73FDB">
        <w:rPr>
          <w:rFonts w:cs="KFGQPC Uthmanic Script HAFS"/>
          <w:color w:val="000000"/>
          <w:sz w:val="36"/>
          <w:szCs w:val="36"/>
          <w:shd w:val="clear" w:color="auto" w:fill="FFFFFF"/>
          <w:rtl/>
        </w:rPr>
        <w:t xml:space="preserve"> وَهُوَ </w:t>
      </w:r>
      <w:proofErr w:type="spellStart"/>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لۡعَزِيزُ</w:t>
      </w:r>
      <w:proofErr w:type="spellEnd"/>
      <w:r w:rsidRPr="00F73FDB">
        <w:rPr>
          <w:rFonts w:cs="KFGQPC Uthmanic Script HAFS"/>
          <w:color w:val="000000"/>
          <w:sz w:val="36"/>
          <w:szCs w:val="36"/>
          <w:shd w:val="clear" w:color="auto" w:fill="FFFFFF"/>
          <w:rtl/>
        </w:rPr>
        <w:t xml:space="preserve"> </w:t>
      </w:r>
      <w:r w:rsidRPr="00F73FDB">
        <w:rPr>
          <w:rFonts w:cs="KFGQPC Uthmanic Script HAFS" w:hint="cs"/>
          <w:color w:val="000000"/>
          <w:sz w:val="36"/>
          <w:szCs w:val="36"/>
          <w:shd w:val="clear" w:color="auto" w:fill="FFFFFF"/>
          <w:rtl/>
        </w:rPr>
        <w:t>ٱ</w:t>
      </w:r>
      <w:r w:rsidRPr="00F73FDB">
        <w:rPr>
          <w:rFonts w:cs="KFGQPC Uthmanic Script HAFS" w:hint="eastAsia"/>
          <w:color w:val="000000"/>
          <w:sz w:val="36"/>
          <w:szCs w:val="36"/>
          <w:shd w:val="clear" w:color="auto" w:fill="FFFFFF"/>
          <w:rtl/>
        </w:rPr>
        <w:t>لۡحَكِيمُ</w:t>
      </w:r>
      <w:r w:rsidRPr="00F73FDB">
        <w:rPr>
          <w:rFonts w:cs="KFGQPC Uthmanic Script HAFS"/>
          <w:color w:val="000000"/>
          <w:sz w:val="36"/>
          <w:szCs w:val="36"/>
          <w:shd w:val="clear" w:color="auto" w:fill="FFFFFF"/>
          <w:rtl/>
        </w:rPr>
        <w:t>٢٤</w:t>
      </w:r>
    </w:p>
    <w:p w14:paraId="12101032" w14:textId="77777777" w:rsidR="009A3BE4" w:rsidRDefault="009A3BE4" w:rsidP="00591ED3">
      <w:pPr>
        <w:ind w:firstLine="0"/>
        <w:jc w:val="right"/>
        <w:rPr>
          <w:rFonts w:cstheme="minorHAnsi"/>
          <w:i/>
          <w:iCs/>
          <w:lang w:bidi="fa-IR"/>
        </w:rPr>
      </w:pPr>
    </w:p>
    <w:p w14:paraId="5B0EB662" w14:textId="77777777" w:rsidR="00591ED3" w:rsidRDefault="00591ED3" w:rsidP="009A3BE4">
      <w:pPr>
        <w:ind w:firstLine="0"/>
        <w:rPr>
          <w:rFonts w:cstheme="minorHAnsi"/>
          <w:i/>
          <w:iCs/>
          <w:lang w:bidi="fa-IR"/>
        </w:rPr>
      </w:pPr>
    </w:p>
    <w:p w14:paraId="00F5928E" w14:textId="586FB879" w:rsidR="009A3BE4" w:rsidRPr="009A3BE4" w:rsidRDefault="009A3BE4" w:rsidP="009A3BE4">
      <w:pPr>
        <w:ind w:firstLine="0"/>
        <w:rPr>
          <w:rFonts w:cstheme="minorHAnsi"/>
          <w:b/>
          <w:bCs/>
          <w:i/>
          <w:iCs/>
          <w:sz w:val="20"/>
          <w:szCs w:val="20"/>
          <w:lang w:bidi="fa-IR"/>
        </w:rPr>
      </w:pPr>
      <w:r w:rsidRPr="009A3BE4">
        <w:rPr>
          <w:rFonts w:cstheme="minorHAnsi"/>
          <w:b/>
          <w:bCs/>
          <w:i/>
          <w:iCs/>
          <w:sz w:val="20"/>
          <w:szCs w:val="20"/>
          <w:lang w:bidi="fa-IR"/>
        </w:rPr>
        <w:t xml:space="preserve">22- </w:t>
      </w:r>
      <w:r w:rsidR="00C81C88" w:rsidRPr="009A3BE4">
        <w:rPr>
          <w:rFonts w:cstheme="minorHAnsi"/>
          <w:b/>
          <w:bCs/>
          <w:i/>
          <w:iCs/>
          <w:sz w:val="20"/>
          <w:szCs w:val="20"/>
          <w:lang w:bidi="fa-IR"/>
        </w:rPr>
        <w:t>C’est Lui Allah. Nulle divinité autre que Lui, le Connaisseur de l’Invisible tout comme du visible. C’est Lui, le Tout Miséricordieux, le Très Miséricordieux.</w:t>
      </w:r>
    </w:p>
    <w:p w14:paraId="6D2EAA7A" w14:textId="77777777" w:rsidR="009A3BE4" w:rsidRPr="009A3BE4" w:rsidRDefault="009A3BE4" w:rsidP="009A3BE4">
      <w:pPr>
        <w:ind w:firstLine="0"/>
        <w:rPr>
          <w:rFonts w:cstheme="minorHAnsi"/>
          <w:b/>
          <w:bCs/>
          <w:i/>
          <w:iCs/>
          <w:sz w:val="20"/>
          <w:szCs w:val="20"/>
          <w:lang w:bidi="fa-IR"/>
        </w:rPr>
      </w:pPr>
      <w:r w:rsidRPr="009A3BE4">
        <w:rPr>
          <w:rFonts w:cstheme="minorHAnsi"/>
          <w:b/>
          <w:bCs/>
          <w:i/>
          <w:iCs/>
          <w:sz w:val="20"/>
          <w:szCs w:val="20"/>
          <w:lang w:bidi="fa-IR"/>
        </w:rPr>
        <w:t xml:space="preserve">23- </w:t>
      </w:r>
      <w:r w:rsidR="00C81C88" w:rsidRPr="009A3BE4">
        <w:rPr>
          <w:rFonts w:cstheme="minorHAnsi"/>
          <w:b/>
          <w:bCs/>
          <w:i/>
          <w:iCs/>
          <w:sz w:val="20"/>
          <w:szCs w:val="20"/>
          <w:lang w:bidi="fa-IR"/>
        </w:rPr>
        <w:t xml:space="preserve">C’est Lui, Allah. Nulle divinité autre que Lui ; Le Souverain, Le Pur, L’Apaisant, Le Rassurant, Le Prédominant, Le Tout-Puissant, Le Contraignant, L’Orgueilleux. Gloire à Allah ! Il transcende ce qu’ils Lui associent. </w:t>
      </w:r>
    </w:p>
    <w:p w14:paraId="708D6F85" w14:textId="5104E7BA" w:rsidR="00C81C88" w:rsidRPr="009A3BE4" w:rsidRDefault="009A3BE4" w:rsidP="009A3BE4">
      <w:pPr>
        <w:ind w:firstLine="0"/>
        <w:rPr>
          <w:rFonts w:cstheme="minorHAnsi"/>
          <w:b/>
          <w:bCs/>
          <w:i/>
          <w:iCs/>
          <w:sz w:val="20"/>
          <w:szCs w:val="20"/>
          <w:lang w:bidi="fa-IR"/>
        </w:rPr>
      </w:pPr>
      <w:r w:rsidRPr="009A3BE4">
        <w:rPr>
          <w:rFonts w:cstheme="minorHAnsi"/>
          <w:b/>
          <w:bCs/>
          <w:i/>
          <w:iCs/>
          <w:sz w:val="20"/>
          <w:szCs w:val="20"/>
          <w:lang w:bidi="fa-IR"/>
        </w:rPr>
        <w:t xml:space="preserve">24- </w:t>
      </w:r>
      <w:r w:rsidR="00C81C88" w:rsidRPr="009A3BE4">
        <w:rPr>
          <w:rFonts w:cstheme="minorHAnsi"/>
          <w:b/>
          <w:bCs/>
          <w:i/>
          <w:iCs/>
          <w:sz w:val="20"/>
          <w:szCs w:val="20"/>
          <w:lang w:bidi="fa-IR"/>
        </w:rPr>
        <w:t>C’est Lui Allah, le Créateur, Celui qui donne un commencement à toute chose, le Formateur. A Lui les plus beaux noms. Tout ce qui est dans les cieux et la terre Le glorifie. Et c’est Lui le Puissant, le Sage.</w:t>
      </w:r>
    </w:p>
    <w:p w14:paraId="6EEFB89D" w14:textId="77777777" w:rsidR="00641456" w:rsidRPr="0069648A" w:rsidRDefault="00641456" w:rsidP="00641456">
      <w:pPr>
        <w:tabs>
          <w:tab w:val="left" w:pos="1080"/>
        </w:tabs>
        <w:ind w:firstLine="0"/>
        <w:rPr>
          <w:rFonts w:cstheme="minorHAnsi"/>
          <w:lang w:val="fr-BE" w:bidi="fa-IR"/>
        </w:rPr>
      </w:pPr>
    </w:p>
    <w:p w14:paraId="70318DB0" w14:textId="2A509A8F" w:rsidR="00C81C88" w:rsidRPr="0069648A" w:rsidRDefault="00641456" w:rsidP="00641456">
      <w:pPr>
        <w:tabs>
          <w:tab w:val="left" w:pos="1080"/>
        </w:tabs>
        <w:ind w:firstLine="0"/>
        <w:rPr>
          <w:rFonts w:cstheme="minorHAnsi"/>
          <w:lang w:val="fr-BE" w:bidi="fa-IR"/>
        </w:rPr>
      </w:pPr>
      <w:r w:rsidRPr="0069648A">
        <w:rPr>
          <w:rFonts w:cstheme="minorHAnsi"/>
          <w:lang w:val="fr-BE" w:bidi="fa-IR"/>
        </w:rPr>
        <w:t xml:space="preserve">1- </w:t>
      </w:r>
      <w:r w:rsidR="00C81C88" w:rsidRPr="0069648A">
        <w:rPr>
          <w:rFonts w:cstheme="minorHAnsi"/>
          <w:lang w:val="fr-BE" w:bidi="fa-IR"/>
        </w:rPr>
        <w:t xml:space="preserve">Ces versets font mention de vingt noms et attributs de Dieu dont deux attributs, notamment « </w:t>
      </w:r>
      <w:proofErr w:type="spellStart"/>
      <w:r w:rsidR="00C81C88" w:rsidRPr="0069648A">
        <w:rPr>
          <w:rFonts w:cstheme="minorHAnsi"/>
          <w:lang w:val="fr-BE" w:bidi="fa-IR"/>
        </w:rPr>
        <w:t>Tawh</w:t>
      </w:r>
      <w:r w:rsidR="00A63095">
        <w:rPr>
          <w:rFonts w:cstheme="minorHAnsi"/>
          <w:lang w:val="fr-BE" w:bidi="fa-IR"/>
        </w:rPr>
        <w:t>î</w:t>
      </w:r>
      <w:r w:rsidR="00C81C88" w:rsidRPr="0069648A">
        <w:rPr>
          <w:rFonts w:cstheme="minorHAnsi"/>
          <w:lang w:val="fr-BE" w:bidi="fa-IR"/>
        </w:rPr>
        <w:t>d</w:t>
      </w:r>
      <w:proofErr w:type="spellEnd"/>
      <w:r w:rsidR="00BF152C">
        <w:rPr>
          <w:rFonts w:cstheme="minorHAnsi"/>
          <w:lang w:val="fr-BE" w:bidi="fa-IR"/>
        </w:rPr>
        <w:t> </w:t>
      </w:r>
      <w:r w:rsidR="00C81C88" w:rsidRPr="0069648A">
        <w:rPr>
          <w:rFonts w:cstheme="minorHAnsi"/>
          <w:lang w:val="fr-BE" w:bidi="fa-IR"/>
        </w:rPr>
        <w:t>» et «</w:t>
      </w:r>
      <w:r w:rsidR="00CE01DB">
        <w:rPr>
          <w:rFonts w:cstheme="minorHAnsi"/>
          <w:lang w:val="fr-BE" w:bidi="fa-IR"/>
        </w:rPr>
        <w:t xml:space="preserve"> </w:t>
      </w:r>
      <w:r w:rsidR="00C81C88" w:rsidRPr="0069648A">
        <w:rPr>
          <w:rFonts w:cstheme="minorHAnsi"/>
          <w:lang w:val="fr-BE" w:bidi="fa-IR"/>
        </w:rPr>
        <w:t>Le Puissant » sont répétés</w:t>
      </w:r>
      <w:r w:rsidR="00082C1C">
        <w:rPr>
          <w:rFonts w:cstheme="minorHAnsi"/>
          <w:lang w:val="fr-BE" w:bidi="fa-IR"/>
        </w:rPr>
        <w:t>.</w:t>
      </w:r>
      <w:r w:rsidR="00103488" w:rsidRPr="0069648A">
        <w:rPr>
          <w:rFonts w:cstheme="minorHAnsi"/>
          <w:lang w:val="fr-BE" w:bidi="fa-IR"/>
        </w:rPr>
        <w:t xml:space="preserve"> </w:t>
      </w:r>
      <w:r w:rsidR="00082C1C">
        <w:rPr>
          <w:rFonts w:cstheme="minorHAnsi"/>
          <w:lang w:val="fr-BE" w:bidi="fa-IR"/>
        </w:rPr>
        <w:t>Il</w:t>
      </w:r>
      <w:r w:rsidR="00C81C88" w:rsidRPr="0069648A">
        <w:rPr>
          <w:rFonts w:cstheme="minorHAnsi"/>
          <w:lang w:val="fr-BE" w:bidi="fa-IR"/>
        </w:rPr>
        <w:t xml:space="preserve"> y a donc dix-huit noms et attributs qui sont écrits dans ces versets à savoir</w:t>
      </w:r>
      <w:r w:rsidR="00103488" w:rsidRPr="0069648A">
        <w:rPr>
          <w:rFonts w:cstheme="minorHAnsi"/>
          <w:lang w:val="fr-BE" w:bidi="fa-IR"/>
        </w:rPr>
        <w:t xml:space="preserve"> </w:t>
      </w:r>
      <w:r w:rsidR="00C81C88" w:rsidRPr="0069648A">
        <w:rPr>
          <w:rFonts w:cstheme="minorHAnsi"/>
          <w:lang w:val="fr-BE" w:bidi="fa-IR"/>
        </w:rPr>
        <w:t>: Nulle divinité autre que Lui, Le Connaisseur de l’Invisible tout comme du visible, Le Tout Miséricordieux, Le Très Miséricordieux, Le Souverain, Le Pur, Le Salut honoré, Le Rassurant, Le Prédominant, Le Tout-Puissant, Le Contraignant, L’Orgueilleux, Le Créateur, Celui qui donne un commencement à toute chose, Le Formateur, Celui qui a les plus beaux noms, Tout ce qui est dans les cieux et la terre Le glorifie, Le Puissant et Le Sage.</w:t>
      </w:r>
    </w:p>
    <w:p w14:paraId="3815885B" w14:textId="1E0D16B4" w:rsidR="00C81C88" w:rsidRPr="0069648A" w:rsidRDefault="00103488" w:rsidP="00103488">
      <w:pPr>
        <w:tabs>
          <w:tab w:val="left" w:pos="1080"/>
        </w:tabs>
        <w:ind w:firstLine="0"/>
        <w:rPr>
          <w:rFonts w:cstheme="minorHAnsi"/>
          <w:lang w:val="fr-BE" w:bidi="fa-IR"/>
        </w:rPr>
      </w:pPr>
      <w:r w:rsidRPr="0069648A">
        <w:rPr>
          <w:rFonts w:cstheme="minorHAnsi"/>
          <w:lang w:val="fr-BE" w:bidi="fa-IR"/>
        </w:rPr>
        <w:t xml:space="preserve">2- </w:t>
      </w:r>
      <w:r w:rsidR="00C81C88" w:rsidRPr="0069648A">
        <w:rPr>
          <w:rFonts w:cstheme="minorHAnsi"/>
          <w:lang w:val="fr-BE" w:bidi="fa-IR"/>
        </w:rPr>
        <w:t>L’attribut «</w:t>
      </w:r>
      <w:r w:rsidRPr="0069648A">
        <w:rPr>
          <w:rFonts w:cstheme="minorHAnsi"/>
          <w:lang w:val="fr-BE" w:bidi="fa-IR"/>
        </w:rPr>
        <w:t xml:space="preserve"> </w:t>
      </w:r>
      <w:r w:rsidR="00C81C88" w:rsidRPr="0069648A">
        <w:rPr>
          <w:rFonts w:cstheme="minorHAnsi"/>
          <w:b/>
          <w:bCs/>
          <w:lang w:val="fr-BE" w:bidi="fa-IR"/>
        </w:rPr>
        <w:t>as-</w:t>
      </w:r>
      <w:r w:rsidR="00747F9F">
        <w:rPr>
          <w:rFonts w:cstheme="minorHAnsi"/>
          <w:b/>
          <w:bCs/>
          <w:lang w:val="fr-BE" w:bidi="fa-IR"/>
        </w:rPr>
        <w:t>S</w:t>
      </w:r>
      <w:r w:rsidR="00C81C88" w:rsidRPr="0069648A">
        <w:rPr>
          <w:rFonts w:cstheme="minorHAnsi"/>
          <w:b/>
          <w:bCs/>
          <w:lang w:val="fr-BE" w:bidi="fa-IR"/>
        </w:rPr>
        <w:t>alam</w:t>
      </w:r>
      <w:r w:rsidRPr="0069648A">
        <w:rPr>
          <w:rFonts w:cstheme="minorHAnsi"/>
          <w:lang w:val="fr-BE" w:bidi="fa-IR"/>
        </w:rPr>
        <w:t xml:space="preserve"> </w:t>
      </w:r>
      <w:r w:rsidR="00C81C88" w:rsidRPr="0069648A">
        <w:rPr>
          <w:rFonts w:cstheme="minorHAnsi"/>
          <w:lang w:val="fr-BE" w:bidi="fa-IR"/>
        </w:rPr>
        <w:t>» qui est attribué à Allah dans ces versets signifie qu’Il est le Parfait</w:t>
      </w:r>
      <w:r w:rsidR="008F58C8">
        <w:rPr>
          <w:rFonts w:cstheme="minorHAnsi"/>
          <w:lang w:val="fr-BE" w:bidi="fa-IR"/>
        </w:rPr>
        <w:t>,</w:t>
      </w:r>
      <w:r w:rsidR="00C81C88" w:rsidRPr="0069648A">
        <w:rPr>
          <w:rFonts w:cstheme="minorHAnsi"/>
          <w:lang w:val="fr-BE" w:bidi="fa-IR"/>
        </w:rPr>
        <w:t xml:space="preserve"> sans faille et parfois cela signifie </w:t>
      </w:r>
      <w:r w:rsidR="00082C1C">
        <w:rPr>
          <w:rFonts w:cstheme="minorHAnsi"/>
          <w:lang w:val="fr-BE" w:bidi="fa-IR"/>
        </w:rPr>
        <w:t>C</w:t>
      </w:r>
      <w:r w:rsidR="00C81C88" w:rsidRPr="0069648A">
        <w:rPr>
          <w:rFonts w:cstheme="minorHAnsi"/>
          <w:lang w:val="fr-BE" w:bidi="fa-IR"/>
        </w:rPr>
        <w:t xml:space="preserve">elui qui donne santé et apaisement aux autres. Il sied de noter que </w:t>
      </w:r>
      <w:r w:rsidR="008F58C8">
        <w:rPr>
          <w:rFonts w:cstheme="minorHAnsi"/>
          <w:lang w:val="fr-BE" w:bidi="fa-IR"/>
        </w:rPr>
        <w:t>l</w:t>
      </w:r>
      <w:r w:rsidR="00C81C88" w:rsidRPr="0069648A">
        <w:rPr>
          <w:rFonts w:cstheme="minorHAnsi"/>
          <w:lang w:val="fr-BE" w:bidi="fa-IR"/>
        </w:rPr>
        <w:t>es deux sont envisageables</w:t>
      </w:r>
      <w:r w:rsidR="008F58C8">
        <w:rPr>
          <w:rFonts w:cstheme="minorHAnsi"/>
          <w:lang w:val="fr-BE" w:bidi="fa-IR"/>
        </w:rPr>
        <w:t>, c</w:t>
      </w:r>
      <w:r w:rsidR="00C81C88" w:rsidRPr="0069648A">
        <w:rPr>
          <w:rFonts w:cstheme="minorHAnsi"/>
          <w:lang w:val="fr-BE" w:bidi="fa-IR"/>
        </w:rPr>
        <w:t xml:space="preserve">’est-à-dire que Dieu est Parfait et sans faille, </w:t>
      </w:r>
      <w:r w:rsidR="00082C1C">
        <w:rPr>
          <w:rFonts w:cstheme="minorHAnsi"/>
          <w:lang w:val="fr-BE" w:bidi="fa-IR"/>
        </w:rPr>
        <w:t>Il</w:t>
      </w:r>
      <w:r w:rsidR="00082C1C" w:rsidRPr="0069648A">
        <w:rPr>
          <w:rFonts w:cstheme="minorHAnsi"/>
          <w:lang w:val="fr-BE" w:bidi="fa-IR"/>
        </w:rPr>
        <w:t xml:space="preserve"> </w:t>
      </w:r>
      <w:r w:rsidR="00C81C88" w:rsidRPr="0069648A">
        <w:rPr>
          <w:rFonts w:cstheme="minorHAnsi"/>
          <w:lang w:val="fr-BE" w:bidi="fa-IR"/>
        </w:rPr>
        <w:t xml:space="preserve">ne lèse personne, </w:t>
      </w:r>
      <w:r w:rsidR="00082C1C">
        <w:rPr>
          <w:rFonts w:cstheme="minorHAnsi"/>
          <w:lang w:val="fr-BE" w:bidi="fa-IR"/>
        </w:rPr>
        <w:t>Il</w:t>
      </w:r>
      <w:r w:rsidR="00082C1C" w:rsidRPr="0069648A">
        <w:rPr>
          <w:rFonts w:cstheme="minorHAnsi"/>
          <w:lang w:val="fr-BE" w:bidi="fa-IR"/>
        </w:rPr>
        <w:t xml:space="preserve"> </w:t>
      </w:r>
      <w:r w:rsidR="00C81C88" w:rsidRPr="0069648A">
        <w:rPr>
          <w:rFonts w:cstheme="minorHAnsi"/>
          <w:lang w:val="fr-BE" w:bidi="fa-IR"/>
        </w:rPr>
        <w:t>donne à tout le monde santé et apaisement.</w:t>
      </w:r>
    </w:p>
    <w:p w14:paraId="2D1CE8CC" w14:textId="36C15CA5" w:rsidR="00C81C88" w:rsidRPr="0069648A" w:rsidRDefault="00103488" w:rsidP="00103488">
      <w:pPr>
        <w:tabs>
          <w:tab w:val="left" w:pos="1080"/>
        </w:tabs>
        <w:ind w:firstLine="0"/>
        <w:rPr>
          <w:rFonts w:cstheme="minorHAnsi"/>
          <w:lang w:val="fr-BE" w:bidi="fa-IR"/>
        </w:rPr>
      </w:pPr>
      <w:r w:rsidRPr="0069648A">
        <w:rPr>
          <w:rFonts w:cstheme="minorHAnsi"/>
          <w:lang w:val="fr-BE" w:bidi="fa-IR"/>
        </w:rPr>
        <w:lastRenderedPageBreak/>
        <w:t xml:space="preserve">3- </w:t>
      </w:r>
      <w:r w:rsidR="00C81C88" w:rsidRPr="0069648A">
        <w:rPr>
          <w:rFonts w:cstheme="minorHAnsi"/>
          <w:lang w:val="fr-BE" w:bidi="fa-IR"/>
        </w:rPr>
        <w:t>Le mot « </w:t>
      </w:r>
      <w:proofErr w:type="spellStart"/>
      <w:r w:rsidRPr="00747F9F">
        <w:rPr>
          <w:rFonts w:cstheme="minorHAnsi"/>
          <w:b/>
          <w:bCs/>
          <w:lang w:val="fr-BE" w:bidi="fa-IR"/>
        </w:rPr>
        <w:t>Djabbar</w:t>
      </w:r>
      <w:proofErr w:type="spellEnd"/>
      <w:r w:rsidRPr="0069648A">
        <w:rPr>
          <w:rFonts w:cstheme="minorHAnsi"/>
          <w:lang w:val="fr-BE" w:bidi="fa-IR"/>
        </w:rPr>
        <w:t> »</w:t>
      </w:r>
      <w:r w:rsidR="00C81C88" w:rsidRPr="0069648A">
        <w:rPr>
          <w:rFonts w:cstheme="minorHAnsi"/>
          <w:lang w:val="fr-BE" w:bidi="fa-IR"/>
        </w:rPr>
        <w:t> (Le contraignant)</w:t>
      </w:r>
      <w:r w:rsidRPr="0069648A">
        <w:rPr>
          <w:rFonts w:cstheme="minorHAnsi"/>
          <w:lang w:val="fr-BE" w:bidi="fa-IR"/>
        </w:rPr>
        <w:t xml:space="preserve"> </w:t>
      </w:r>
      <w:r w:rsidR="00C81C88" w:rsidRPr="0069648A">
        <w:rPr>
          <w:rFonts w:cstheme="minorHAnsi"/>
          <w:lang w:val="fr-BE" w:bidi="fa-IR"/>
        </w:rPr>
        <w:t xml:space="preserve">signifie étymologiquement corriger quelque chose par contrainte et force. Cependant, si cet attribut est attribué à Dieu, il exprime un sens positif qui signifie celui qui corrige tout défaut et toute corruption. Mais s'il est attribué aux créatures, il porte un sens négatif qui désigne une personne qui veut combler sa déficience en revendiquant une position qu'elle ne mérite pas.  </w:t>
      </w:r>
    </w:p>
    <w:p w14:paraId="491B9680" w14:textId="36E847BB" w:rsidR="00C81C88" w:rsidRPr="0069648A" w:rsidRDefault="00103488" w:rsidP="00103488">
      <w:pPr>
        <w:tabs>
          <w:tab w:val="left" w:pos="1080"/>
        </w:tabs>
        <w:ind w:firstLine="0"/>
        <w:rPr>
          <w:rFonts w:cstheme="minorHAnsi"/>
          <w:lang w:val="fr-BE" w:bidi="fa-IR"/>
        </w:rPr>
      </w:pPr>
      <w:r w:rsidRPr="0069648A">
        <w:rPr>
          <w:rFonts w:cstheme="minorHAnsi"/>
          <w:lang w:val="fr-BE" w:bidi="fa-IR"/>
        </w:rPr>
        <w:t xml:space="preserve">4- </w:t>
      </w:r>
      <w:r w:rsidR="00C81C88" w:rsidRPr="0069648A">
        <w:rPr>
          <w:rFonts w:cstheme="minorHAnsi"/>
          <w:lang w:val="fr-BE" w:bidi="fa-IR"/>
        </w:rPr>
        <w:t>Le mot « </w:t>
      </w:r>
      <w:proofErr w:type="spellStart"/>
      <w:r w:rsidR="00C81C88" w:rsidRPr="0069648A">
        <w:rPr>
          <w:rFonts w:cstheme="minorHAnsi"/>
          <w:b/>
          <w:bCs/>
          <w:lang w:val="fr-BE" w:bidi="fa-IR"/>
        </w:rPr>
        <w:t>Mo</w:t>
      </w:r>
      <w:r w:rsidRPr="0069648A">
        <w:rPr>
          <w:rFonts w:cstheme="minorHAnsi"/>
          <w:b/>
          <w:bCs/>
          <w:lang w:val="fr-BE" w:bidi="fa-IR"/>
        </w:rPr>
        <w:t>utakabbir</w:t>
      </w:r>
      <w:proofErr w:type="spellEnd"/>
      <w:r w:rsidR="00C81C88" w:rsidRPr="0069648A">
        <w:rPr>
          <w:rFonts w:cstheme="minorHAnsi"/>
          <w:lang w:val="fr-BE" w:bidi="fa-IR"/>
        </w:rPr>
        <w:t xml:space="preserve"> » (L’orgueilleux) est utilisé dans deux sens : </w:t>
      </w:r>
    </w:p>
    <w:p w14:paraId="426995C6" w14:textId="719B7869" w:rsidR="00C81C88" w:rsidRPr="0069648A" w:rsidRDefault="00103488" w:rsidP="00103488">
      <w:pPr>
        <w:tabs>
          <w:tab w:val="left" w:pos="1080"/>
        </w:tabs>
        <w:ind w:firstLine="0"/>
        <w:rPr>
          <w:rFonts w:cstheme="minorHAnsi"/>
          <w:lang w:val="fr-BE" w:bidi="fa-IR"/>
        </w:rPr>
      </w:pPr>
      <w:r w:rsidRPr="0069648A">
        <w:rPr>
          <w:rFonts w:cstheme="minorHAnsi"/>
          <w:lang w:val="fr-BE" w:bidi="fa-IR"/>
        </w:rPr>
        <w:t xml:space="preserve">a) </w:t>
      </w:r>
      <w:r w:rsidR="00C81C88" w:rsidRPr="0069648A">
        <w:rPr>
          <w:rFonts w:cstheme="minorHAnsi"/>
          <w:lang w:val="fr-BE" w:bidi="fa-IR"/>
        </w:rPr>
        <w:t xml:space="preserve">S’il est attribué à Dieu, il désigne un </w:t>
      </w:r>
      <w:r w:rsidR="00082C1C">
        <w:rPr>
          <w:rFonts w:cstheme="minorHAnsi"/>
          <w:lang w:val="fr-BE" w:bidi="fa-IR"/>
        </w:rPr>
        <w:t>Ê</w:t>
      </w:r>
      <w:r w:rsidR="00C81C88" w:rsidRPr="0069648A">
        <w:rPr>
          <w:rFonts w:cstheme="minorHAnsi"/>
          <w:lang w:val="fr-BE" w:bidi="fa-IR"/>
        </w:rPr>
        <w:t xml:space="preserve">tre qui a de la magnificence, la grandeur, de bonnes actions et de bonnes qualités. </w:t>
      </w:r>
    </w:p>
    <w:p w14:paraId="67A3AEA2" w14:textId="483CB3AD" w:rsidR="00C81C88" w:rsidRPr="0069648A" w:rsidRDefault="00103488" w:rsidP="00103488">
      <w:pPr>
        <w:tabs>
          <w:tab w:val="left" w:pos="1080"/>
        </w:tabs>
        <w:ind w:firstLine="0"/>
        <w:rPr>
          <w:rFonts w:cstheme="minorHAnsi"/>
          <w:lang w:val="fr-BE" w:bidi="fa-IR"/>
        </w:rPr>
      </w:pPr>
      <w:r w:rsidRPr="0069648A">
        <w:rPr>
          <w:rFonts w:cstheme="minorHAnsi"/>
          <w:lang w:val="fr-BE" w:bidi="fa-IR"/>
        </w:rPr>
        <w:t xml:space="preserve">b) </w:t>
      </w:r>
      <w:r w:rsidR="00C81C88" w:rsidRPr="0069648A">
        <w:rPr>
          <w:rFonts w:cstheme="minorHAnsi"/>
          <w:lang w:val="fr-BE" w:bidi="fa-IR"/>
        </w:rPr>
        <w:t xml:space="preserve">S’il est attribué à autre que Dieu, il désigne une personne petite et insignifiante qui revendique la grandeur et </w:t>
      </w:r>
      <w:r w:rsidR="008F58C8" w:rsidRPr="0069648A">
        <w:rPr>
          <w:rFonts w:cstheme="minorHAnsi"/>
          <w:lang w:val="fr-BE" w:bidi="fa-IR"/>
        </w:rPr>
        <w:t>s'octroie</w:t>
      </w:r>
      <w:r w:rsidR="00C81C88" w:rsidRPr="0069648A">
        <w:rPr>
          <w:rFonts w:cstheme="minorHAnsi"/>
          <w:lang w:val="fr-BE" w:bidi="fa-IR"/>
        </w:rPr>
        <w:t xml:space="preserve"> des attributs qu'elle n'a pas</w:t>
      </w:r>
      <w:r w:rsidR="00082C1C">
        <w:rPr>
          <w:rFonts w:cstheme="minorHAnsi"/>
          <w:lang w:val="fr-BE" w:bidi="fa-IR"/>
        </w:rPr>
        <w:t>.</w:t>
      </w:r>
      <w:r w:rsidRPr="0069648A">
        <w:rPr>
          <w:rFonts w:cstheme="minorHAnsi"/>
          <w:lang w:val="fr-BE" w:bidi="fa-IR"/>
        </w:rPr>
        <w:t xml:space="preserve"> </w:t>
      </w:r>
      <w:r w:rsidR="00082C1C">
        <w:rPr>
          <w:rFonts w:cstheme="minorHAnsi"/>
          <w:lang w:val="fr-BE" w:bidi="fa-IR"/>
        </w:rPr>
        <w:t>Cet</w:t>
      </w:r>
      <w:r w:rsidR="00082C1C" w:rsidRPr="0069648A">
        <w:rPr>
          <w:rFonts w:cstheme="minorHAnsi"/>
          <w:lang w:val="fr-BE" w:bidi="fa-IR"/>
        </w:rPr>
        <w:t xml:space="preserve"> </w:t>
      </w:r>
      <w:r w:rsidR="00C81C88" w:rsidRPr="0069648A">
        <w:rPr>
          <w:rFonts w:cstheme="minorHAnsi"/>
          <w:lang w:val="fr-BE" w:bidi="fa-IR"/>
        </w:rPr>
        <w:t xml:space="preserve">attribut a </w:t>
      </w:r>
      <w:r w:rsidR="00082C1C">
        <w:rPr>
          <w:rFonts w:cstheme="minorHAnsi"/>
          <w:lang w:val="fr-BE" w:bidi="fa-IR"/>
        </w:rPr>
        <w:t xml:space="preserve">donc </w:t>
      </w:r>
      <w:r w:rsidR="00C81C88" w:rsidRPr="0069648A">
        <w:rPr>
          <w:rFonts w:cstheme="minorHAnsi"/>
          <w:lang w:val="fr-BE" w:bidi="fa-IR"/>
        </w:rPr>
        <w:t xml:space="preserve">un sens négatif </w:t>
      </w:r>
      <w:r w:rsidR="00082C1C">
        <w:rPr>
          <w:rFonts w:cstheme="minorHAnsi"/>
          <w:lang w:val="fr-BE" w:bidi="fa-IR"/>
        </w:rPr>
        <w:t>dans ce cas</w:t>
      </w:r>
      <w:r w:rsidR="00C81C88" w:rsidRPr="0069648A">
        <w:rPr>
          <w:rFonts w:cstheme="minorHAnsi"/>
          <w:lang w:val="fr-BE" w:bidi="fa-IR"/>
        </w:rPr>
        <w:t xml:space="preserve">. </w:t>
      </w:r>
    </w:p>
    <w:p w14:paraId="0D6F77AA" w14:textId="37E0D78B" w:rsidR="00C81C88" w:rsidRPr="0069648A" w:rsidRDefault="00103488" w:rsidP="00103488">
      <w:pPr>
        <w:tabs>
          <w:tab w:val="left" w:pos="1080"/>
        </w:tabs>
        <w:ind w:firstLine="0"/>
        <w:rPr>
          <w:rFonts w:cstheme="minorHAnsi"/>
          <w:lang w:val="fr-BE" w:bidi="fa-IR"/>
        </w:rPr>
      </w:pPr>
      <w:r w:rsidRPr="0069648A">
        <w:rPr>
          <w:rFonts w:cstheme="minorHAnsi"/>
          <w:lang w:val="fr-BE" w:bidi="fa-IR"/>
        </w:rPr>
        <w:t xml:space="preserve">5- </w:t>
      </w:r>
      <w:r w:rsidR="00C81C88" w:rsidRPr="0069648A">
        <w:rPr>
          <w:rFonts w:cstheme="minorHAnsi"/>
          <w:lang w:val="fr-BE" w:bidi="fa-IR"/>
        </w:rPr>
        <w:t>Le mot « </w:t>
      </w:r>
      <w:r w:rsidR="00C81C88" w:rsidRPr="0069648A">
        <w:rPr>
          <w:rFonts w:cstheme="minorHAnsi"/>
          <w:b/>
          <w:bCs/>
          <w:lang w:val="fr-BE" w:bidi="fa-IR"/>
        </w:rPr>
        <w:t>Ba</w:t>
      </w:r>
      <w:r w:rsidRPr="0069648A">
        <w:rPr>
          <w:rFonts w:cstheme="minorHAnsi"/>
          <w:b/>
          <w:bCs/>
          <w:lang w:val="fr-BE" w:bidi="fa-IR"/>
        </w:rPr>
        <w:t>a</w:t>
      </w:r>
      <w:r w:rsidR="00C81C88" w:rsidRPr="0069648A">
        <w:rPr>
          <w:rFonts w:cstheme="minorHAnsi"/>
          <w:b/>
          <w:bCs/>
          <w:lang w:val="fr-BE" w:bidi="fa-IR"/>
        </w:rPr>
        <w:t>ri’</w:t>
      </w:r>
      <w:r w:rsidR="00C81C88" w:rsidRPr="0069648A">
        <w:rPr>
          <w:rFonts w:cstheme="minorHAnsi"/>
          <w:lang w:val="fr-BE" w:bidi="fa-IR"/>
        </w:rPr>
        <w:t xml:space="preserve"> » signifie Celui qui donne un commencement à toute chose et il signifie parfois le parfait Créateur des choses sans modèle préalable. Allah est le parfait Créateur qui </w:t>
      </w:r>
      <w:r w:rsidR="008F58C8">
        <w:rPr>
          <w:rFonts w:cstheme="minorHAnsi"/>
          <w:lang w:val="fr-BE" w:bidi="fa-IR"/>
        </w:rPr>
        <w:t xml:space="preserve">conçoit </w:t>
      </w:r>
      <w:r w:rsidR="00C81C88" w:rsidRPr="0069648A">
        <w:rPr>
          <w:rFonts w:cstheme="minorHAnsi"/>
          <w:lang w:val="fr-BE" w:bidi="fa-IR"/>
        </w:rPr>
        <w:t>les choses d’une manière parfaite et sans modèle préalable, Il est celui qui les crée dépourvues de disparités, qui leur donne la forme qu’</w:t>
      </w:r>
      <w:r w:rsidR="002A5222">
        <w:rPr>
          <w:rFonts w:cstheme="minorHAnsi"/>
          <w:lang w:val="fr-BE" w:bidi="fa-IR"/>
        </w:rPr>
        <w:t>Il</w:t>
      </w:r>
      <w:r w:rsidR="00C81C88" w:rsidRPr="0069648A">
        <w:rPr>
          <w:rFonts w:cstheme="minorHAnsi"/>
          <w:lang w:val="fr-BE" w:bidi="fa-IR"/>
        </w:rPr>
        <w:t xml:space="preserve"> désire.</w:t>
      </w:r>
    </w:p>
    <w:p w14:paraId="084E5D13" w14:textId="47B9BD46" w:rsidR="00C81C88" w:rsidRPr="0069648A" w:rsidRDefault="00103488" w:rsidP="00103488">
      <w:pPr>
        <w:tabs>
          <w:tab w:val="left" w:pos="1080"/>
        </w:tabs>
        <w:ind w:firstLine="0"/>
        <w:rPr>
          <w:rFonts w:cstheme="minorHAnsi"/>
          <w:lang w:val="fr-BE" w:bidi="fa-IR"/>
        </w:rPr>
      </w:pPr>
      <w:r w:rsidRPr="0069648A">
        <w:rPr>
          <w:rFonts w:cstheme="minorHAnsi"/>
          <w:lang w:val="fr-BE" w:bidi="fa-IR"/>
        </w:rPr>
        <w:t xml:space="preserve">6- </w:t>
      </w:r>
      <w:r w:rsidR="00C81C88" w:rsidRPr="0069648A">
        <w:rPr>
          <w:rFonts w:cstheme="minorHAnsi"/>
          <w:lang w:val="fr-BE" w:bidi="fa-IR"/>
        </w:rPr>
        <w:t xml:space="preserve">Dans ces versets, trois catégories de noms et d'attributs de Dieu sont mentionnées dans un système </w:t>
      </w:r>
      <w:r w:rsidR="002A5222">
        <w:rPr>
          <w:rFonts w:cstheme="minorHAnsi"/>
          <w:lang w:val="fr-BE" w:bidi="fa-IR"/>
        </w:rPr>
        <w:t>particulier</w:t>
      </w:r>
      <w:r w:rsidR="002A5222" w:rsidRPr="0069648A">
        <w:rPr>
          <w:rFonts w:cstheme="minorHAnsi"/>
          <w:lang w:val="fr-BE" w:bidi="fa-IR"/>
        </w:rPr>
        <w:t> </w:t>
      </w:r>
      <w:r w:rsidR="00C81C88" w:rsidRPr="0069648A">
        <w:rPr>
          <w:rFonts w:cstheme="minorHAnsi"/>
          <w:lang w:val="fr-BE" w:bidi="fa-IR"/>
        </w:rPr>
        <w:t>:</w:t>
      </w:r>
    </w:p>
    <w:p w14:paraId="41554ABD" w14:textId="42AD9882" w:rsidR="00C81C88" w:rsidRPr="0069648A" w:rsidRDefault="00103488" w:rsidP="00103488">
      <w:pPr>
        <w:tabs>
          <w:tab w:val="left" w:pos="1080"/>
        </w:tabs>
        <w:ind w:firstLine="0"/>
        <w:rPr>
          <w:rFonts w:cstheme="minorHAnsi"/>
          <w:lang w:val="fr-BE" w:bidi="fa-IR"/>
        </w:rPr>
      </w:pPr>
      <w:r w:rsidRPr="0069648A">
        <w:rPr>
          <w:rFonts w:cstheme="minorHAnsi"/>
          <w:lang w:val="fr-BE" w:bidi="fa-IR"/>
        </w:rPr>
        <w:t xml:space="preserve">a) </w:t>
      </w:r>
      <w:r w:rsidR="00C81C88" w:rsidRPr="0069648A">
        <w:rPr>
          <w:rFonts w:cstheme="minorHAnsi"/>
          <w:lang w:val="fr-BE" w:bidi="fa-IR"/>
        </w:rPr>
        <w:t>Au premier verset, les attributs les plus généraux de l’essence divine, tels que la connaissance, et les attributs d'action, tels que la miséricorde</w:t>
      </w:r>
      <w:r w:rsidR="00CE01DB">
        <w:rPr>
          <w:rFonts w:cstheme="minorHAnsi"/>
          <w:lang w:val="fr-BE" w:bidi="fa-IR"/>
        </w:rPr>
        <w:t xml:space="preserve"> sont mentionnés</w:t>
      </w:r>
    </w:p>
    <w:p w14:paraId="00210E47" w14:textId="771FAF13" w:rsidR="00C81C88" w:rsidRPr="0069648A" w:rsidRDefault="00103488" w:rsidP="00103488">
      <w:pPr>
        <w:tabs>
          <w:tab w:val="left" w:pos="1080"/>
        </w:tabs>
        <w:ind w:firstLine="0"/>
        <w:rPr>
          <w:rFonts w:cstheme="minorHAnsi"/>
          <w:lang w:val="fr-BE" w:bidi="fa-IR"/>
        </w:rPr>
      </w:pPr>
      <w:r w:rsidRPr="0069648A">
        <w:rPr>
          <w:rFonts w:cstheme="minorHAnsi"/>
          <w:lang w:val="fr-BE" w:bidi="fa-IR"/>
        </w:rPr>
        <w:t xml:space="preserve">b) </w:t>
      </w:r>
      <w:r w:rsidR="00C81C88" w:rsidRPr="0069648A">
        <w:rPr>
          <w:rFonts w:cstheme="minorHAnsi"/>
          <w:lang w:val="fr-BE" w:bidi="fa-IR"/>
        </w:rPr>
        <w:t>Au deuxième, le Coran mentionne les attributs relatifs à la Souveraineté d’Allah.</w:t>
      </w:r>
    </w:p>
    <w:p w14:paraId="0F2D7690" w14:textId="18C09B74" w:rsidR="00C81C88" w:rsidRDefault="00103488" w:rsidP="00103488">
      <w:pPr>
        <w:tabs>
          <w:tab w:val="left" w:pos="1080"/>
        </w:tabs>
        <w:ind w:firstLine="0"/>
        <w:rPr>
          <w:rFonts w:cstheme="minorHAnsi"/>
          <w:lang w:val="fr-BE" w:bidi="fa-IR"/>
        </w:rPr>
      </w:pPr>
      <w:r w:rsidRPr="0069648A">
        <w:rPr>
          <w:rFonts w:cstheme="minorHAnsi"/>
          <w:lang w:val="fr-BE" w:bidi="fa-IR"/>
        </w:rPr>
        <w:t xml:space="preserve">c) </w:t>
      </w:r>
      <w:r w:rsidR="00C81C88" w:rsidRPr="0069648A">
        <w:rPr>
          <w:rFonts w:cstheme="minorHAnsi"/>
          <w:lang w:val="fr-BE" w:bidi="fa-IR"/>
        </w:rPr>
        <w:t>Au troisième, le Coran mentionne les attributs relatifs à la création et aux sujets connexes tels que le fait que c’est Allah qui crée les choses dépourvues de disparités et qui leur donne la forme qu’</w:t>
      </w:r>
      <w:r w:rsidR="002A5222">
        <w:rPr>
          <w:rFonts w:cstheme="minorHAnsi"/>
          <w:lang w:val="fr-BE" w:bidi="fa-IR"/>
        </w:rPr>
        <w:t>Il</w:t>
      </w:r>
      <w:r w:rsidR="00C81C88" w:rsidRPr="0069648A">
        <w:rPr>
          <w:rFonts w:cstheme="minorHAnsi"/>
          <w:lang w:val="fr-BE" w:bidi="fa-IR"/>
        </w:rPr>
        <w:t xml:space="preserve"> désire.</w:t>
      </w:r>
      <w:r w:rsidRPr="0069648A">
        <w:rPr>
          <w:rStyle w:val="Appelnotedebasdep"/>
          <w:rFonts w:cstheme="minorHAnsi"/>
          <w:lang w:val="fr-BE" w:bidi="fa-IR"/>
        </w:rPr>
        <w:footnoteReference w:id="28"/>
      </w:r>
    </w:p>
    <w:p w14:paraId="6BBAFC89" w14:textId="77777777" w:rsidR="009A3BE4" w:rsidRDefault="009A3BE4" w:rsidP="00103488">
      <w:pPr>
        <w:tabs>
          <w:tab w:val="left" w:pos="1080"/>
        </w:tabs>
        <w:ind w:firstLine="0"/>
        <w:rPr>
          <w:rFonts w:cstheme="minorHAnsi"/>
          <w:lang w:val="fr-BE" w:bidi="fa-IR"/>
        </w:rPr>
      </w:pPr>
    </w:p>
    <w:p w14:paraId="4B49B5C6" w14:textId="77777777" w:rsidR="003B7CFA" w:rsidRDefault="003B7CFA" w:rsidP="00103488">
      <w:pPr>
        <w:tabs>
          <w:tab w:val="left" w:pos="1080"/>
        </w:tabs>
        <w:ind w:firstLine="0"/>
        <w:rPr>
          <w:rFonts w:cstheme="minorHAnsi"/>
          <w:lang w:val="fr-BE" w:bidi="fa-IR"/>
        </w:rPr>
      </w:pPr>
    </w:p>
    <w:p w14:paraId="33B066A6" w14:textId="77777777" w:rsidR="00C4569D" w:rsidRDefault="00C4569D" w:rsidP="00103488">
      <w:pPr>
        <w:tabs>
          <w:tab w:val="left" w:pos="1080"/>
        </w:tabs>
        <w:ind w:firstLine="0"/>
        <w:rPr>
          <w:rFonts w:cstheme="minorHAnsi"/>
          <w:lang w:val="fr-BE" w:bidi="fa-IR"/>
        </w:rPr>
      </w:pPr>
    </w:p>
    <w:p w14:paraId="272F3D8B" w14:textId="5ABE320A" w:rsidR="009A3BE4" w:rsidRPr="00102B16" w:rsidRDefault="003B7CFA" w:rsidP="009A3BE4">
      <w:pPr>
        <w:tabs>
          <w:tab w:val="left" w:pos="1080"/>
        </w:tabs>
        <w:ind w:firstLine="0"/>
        <w:rPr>
          <w:rFonts w:cstheme="minorHAnsi"/>
          <w:b/>
          <w:bCs/>
          <w:sz w:val="20"/>
          <w:szCs w:val="20"/>
          <w:lang w:val="fr-RE" w:bidi="fa-IR"/>
        </w:rPr>
      </w:pPr>
      <w:r w:rsidRPr="00102B16">
        <w:rPr>
          <w:rFonts w:cstheme="minorHAnsi"/>
          <w:b/>
          <w:bCs/>
          <w:sz w:val="20"/>
          <w:szCs w:val="20"/>
          <w:lang w:val="fr-RE" w:bidi="fa-IR"/>
        </w:rPr>
        <w:t>e</w:t>
      </w:r>
      <w:r w:rsidR="009A3BE4" w:rsidRPr="00102B16">
        <w:rPr>
          <w:rFonts w:cstheme="minorHAnsi"/>
          <w:b/>
          <w:bCs/>
          <w:sz w:val="20"/>
          <w:szCs w:val="20"/>
          <w:lang w:val="fr-RE" w:bidi="fa-IR"/>
        </w:rPr>
        <w:t xml:space="preserve">) Message et leçon à tirer de la sourate </w:t>
      </w:r>
    </w:p>
    <w:p w14:paraId="5A58CD38" w14:textId="77777777" w:rsidR="009A3BE4" w:rsidRPr="009A3BE4" w:rsidRDefault="009A3BE4" w:rsidP="009A3BE4">
      <w:pPr>
        <w:tabs>
          <w:tab w:val="left" w:pos="1080"/>
        </w:tabs>
        <w:ind w:firstLine="0"/>
        <w:rPr>
          <w:rFonts w:cstheme="minorHAnsi"/>
          <w:b/>
          <w:bCs/>
          <w:lang w:val="fr-RE" w:bidi="fa-IR"/>
        </w:rPr>
      </w:pPr>
    </w:p>
    <w:p w14:paraId="1BC5C160" w14:textId="77777777" w:rsidR="009A3BE4" w:rsidRPr="009A3BE4" w:rsidRDefault="009A3BE4" w:rsidP="009A3BE4">
      <w:pPr>
        <w:tabs>
          <w:tab w:val="left" w:pos="1080"/>
        </w:tabs>
        <w:ind w:firstLine="0"/>
        <w:rPr>
          <w:rFonts w:cstheme="minorHAnsi"/>
          <w:lang w:val="fr-RE" w:bidi="fa-IR"/>
        </w:rPr>
      </w:pPr>
      <w:r w:rsidRPr="009A3BE4">
        <w:rPr>
          <w:rFonts w:cstheme="minorHAnsi"/>
          <w:lang w:val="fr-RE" w:bidi="fa-IR"/>
        </w:rPr>
        <w:t>- Toutes les créatures des cieux et de la terre font la louange de Dieu.</w:t>
      </w:r>
    </w:p>
    <w:p w14:paraId="0C984629" w14:textId="30187E05" w:rsidR="009A3BE4" w:rsidRPr="009A3BE4" w:rsidRDefault="009A3BE4" w:rsidP="009A3BE4">
      <w:pPr>
        <w:tabs>
          <w:tab w:val="left" w:pos="1080"/>
        </w:tabs>
        <w:ind w:firstLine="0"/>
        <w:rPr>
          <w:rFonts w:cstheme="minorHAnsi"/>
          <w:lang w:val="fr-RE" w:bidi="fa-IR"/>
        </w:rPr>
      </w:pPr>
      <w:r w:rsidRPr="009A3BE4">
        <w:rPr>
          <w:rFonts w:cstheme="minorHAnsi"/>
          <w:lang w:val="fr-RE" w:bidi="fa-IR"/>
        </w:rPr>
        <w:t xml:space="preserve">- Dieu rétribuera l’homme selon Sa justice, et selon les actes que l’homme </w:t>
      </w:r>
      <w:r w:rsidR="002A5222">
        <w:rPr>
          <w:rFonts w:cstheme="minorHAnsi"/>
          <w:lang w:val="fr-RE" w:bidi="fa-IR"/>
        </w:rPr>
        <w:t>aura</w:t>
      </w:r>
      <w:r w:rsidR="002A5222" w:rsidRPr="009A3BE4">
        <w:rPr>
          <w:rFonts w:cstheme="minorHAnsi"/>
          <w:lang w:val="fr-RE" w:bidi="fa-IR"/>
        </w:rPr>
        <w:t xml:space="preserve"> </w:t>
      </w:r>
      <w:r w:rsidRPr="009A3BE4">
        <w:rPr>
          <w:rFonts w:cstheme="minorHAnsi"/>
          <w:lang w:val="fr-RE" w:bidi="fa-IR"/>
        </w:rPr>
        <w:t>accompli.</w:t>
      </w:r>
    </w:p>
    <w:p w14:paraId="5247645C" w14:textId="77777777" w:rsidR="00C4569D" w:rsidRPr="00C4569D" w:rsidRDefault="00C4569D" w:rsidP="00C4569D">
      <w:pPr>
        <w:tabs>
          <w:tab w:val="left" w:pos="1080"/>
        </w:tabs>
        <w:ind w:firstLine="0"/>
        <w:rPr>
          <w:rFonts w:cstheme="minorHAnsi"/>
          <w:lang w:val="fr-FR" w:bidi="fa-IR"/>
        </w:rPr>
      </w:pPr>
      <w:r w:rsidRPr="00C4569D">
        <w:rPr>
          <w:rFonts w:cstheme="minorHAnsi"/>
          <w:lang w:val="fr-FR" w:bidi="fa-IR"/>
        </w:rPr>
        <w:t>- Apprenez à connaître Dieu à travers Ses attributs : Son Unicité, Sa Pureté, Sa Capacité à pardonner, Sa Protection, Son Invincibilité, Sa Miséricorde et Sa Grandeur. Il est Celui qui transcende tout ce qu'on pourrait Lui associer.</w:t>
      </w:r>
    </w:p>
    <w:p w14:paraId="2D329ACB" w14:textId="2239A942" w:rsidR="009A3BE4" w:rsidRPr="009A3BE4" w:rsidRDefault="009A3BE4" w:rsidP="009A3BE4">
      <w:pPr>
        <w:tabs>
          <w:tab w:val="left" w:pos="1080"/>
        </w:tabs>
        <w:ind w:firstLine="0"/>
        <w:rPr>
          <w:rFonts w:cstheme="minorHAnsi"/>
          <w:lang w:val="fr-RE" w:bidi="fa-IR"/>
        </w:rPr>
      </w:pPr>
      <w:r w:rsidRPr="009A3BE4">
        <w:rPr>
          <w:rFonts w:cstheme="minorHAnsi"/>
          <w:lang w:val="fr-RE" w:bidi="fa-IR"/>
        </w:rPr>
        <w:t xml:space="preserve">- Dieu est </w:t>
      </w:r>
      <w:r w:rsidR="002A5222">
        <w:rPr>
          <w:rFonts w:cstheme="minorHAnsi"/>
          <w:lang w:val="fr-RE" w:bidi="fa-IR"/>
        </w:rPr>
        <w:t>u</w:t>
      </w:r>
      <w:r w:rsidRPr="009A3BE4">
        <w:rPr>
          <w:rFonts w:cstheme="minorHAnsi"/>
          <w:lang w:val="fr-RE" w:bidi="fa-IR"/>
        </w:rPr>
        <w:t xml:space="preserve">n Créateur qui ne s’est inspiré d’un modèle quelconque dans Sa création, et </w:t>
      </w:r>
      <w:r w:rsidR="002A5222">
        <w:rPr>
          <w:rFonts w:cstheme="minorHAnsi"/>
          <w:lang w:val="fr-RE" w:bidi="fa-IR"/>
        </w:rPr>
        <w:t>u</w:t>
      </w:r>
      <w:r w:rsidRPr="009A3BE4">
        <w:rPr>
          <w:rFonts w:cstheme="minorHAnsi"/>
          <w:lang w:val="fr-RE" w:bidi="fa-IR"/>
        </w:rPr>
        <w:t>n Sculpteur Erudit et Puissant.</w:t>
      </w:r>
    </w:p>
    <w:p w14:paraId="238392CE" w14:textId="77777777" w:rsidR="009A3BE4" w:rsidRPr="009A3BE4" w:rsidRDefault="009A3BE4" w:rsidP="009A3BE4">
      <w:pPr>
        <w:tabs>
          <w:tab w:val="left" w:pos="1080"/>
        </w:tabs>
        <w:ind w:firstLine="0"/>
        <w:rPr>
          <w:rFonts w:cstheme="minorHAnsi"/>
          <w:lang w:val="fr-RE" w:bidi="fa-IR"/>
        </w:rPr>
      </w:pPr>
      <w:r w:rsidRPr="009A3BE4">
        <w:rPr>
          <w:rFonts w:cstheme="minorHAnsi"/>
          <w:lang w:val="fr-RE" w:bidi="fa-IR"/>
        </w:rPr>
        <w:lastRenderedPageBreak/>
        <w:t>- L’animosité et la désobéissance envers Dieu et le Saint Prophète (s) sont la cause des châtiments.</w:t>
      </w:r>
    </w:p>
    <w:p w14:paraId="09A3B57E" w14:textId="2943BA01" w:rsidR="009A3BE4" w:rsidRPr="009A3BE4" w:rsidRDefault="009A3BE4" w:rsidP="009A3BE4">
      <w:pPr>
        <w:tabs>
          <w:tab w:val="left" w:pos="1080"/>
        </w:tabs>
        <w:ind w:firstLine="0"/>
        <w:rPr>
          <w:rFonts w:cstheme="minorHAnsi"/>
          <w:lang w:val="fr-RE" w:bidi="fa-IR"/>
        </w:rPr>
      </w:pPr>
      <w:r w:rsidRPr="009A3BE4">
        <w:rPr>
          <w:rFonts w:cstheme="minorHAnsi"/>
          <w:lang w:val="fr-RE" w:bidi="fa-IR"/>
        </w:rPr>
        <w:t xml:space="preserve">- Les règles que Dieu a dites dans le Saint Coran n’incluent pas que les gens du temps de la </w:t>
      </w:r>
      <w:r w:rsidR="002A5222">
        <w:rPr>
          <w:rFonts w:cstheme="minorHAnsi"/>
          <w:lang w:val="fr-RE" w:bidi="fa-IR"/>
        </w:rPr>
        <w:t>R</w:t>
      </w:r>
      <w:r w:rsidRPr="009A3BE4">
        <w:rPr>
          <w:rFonts w:cstheme="minorHAnsi"/>
          <w:lang w:val="fr-RE" w:bidi="fa-IR"/>
        </w:rPr>
        <w:t>évélation mais concernent les gens de toutes les époques.</w:t>
      </w:r>
    </w:p>
    <w:p w14:paraId="68764F47" w14:textId="77777777" w:rsidR="009A3BE4" w:rsidRPr="009A3BE4" w:rsidRDefault="009A3BE4" w:rsidP="009A3BE4">
      <w:pPr>
        <w:tabs>
          <w:tab w:val="left" w:pos="1080"/>
        </w:tabs>
        <w:ind w:firstLine="0"/>
        <w:rPr>
          <w:rFonts w:cstheme="minorHAnsi"/>
          <w:lang w:val="fr-RE" w:bidi="fa-IR"/>
        </w:rPr>
      </w:pPr>
      <w:r w:rsidRPr="009A3BE4">
        <w:rPr>
          <w:rFonts w:cstheme="minorHAnsi"/>
          <w:lang w:val="fr-RE" w:bidi="fa-IR"/>
        </w:rPr>
        <w:t>- Les riches doivent faire attention aux pauvres, car les gens avares ne seront jamais victorieux.</w:t>
      </w:r>
    </w:p>
    <w:p w14:paraId="1DCC52F4" w14:textId="77777777" w:rsidR="009A3BE4" w:rsidRPr="009A3BE4" w:rsidRDefault="009A3BE4" w:rsidP="009A3BE4">
      <w:pPr>
        <w:tabs>
          <w:tab w:val="left" w:pos="1080"/>
        </w:tabs>
        <w:ind w:firstLine="0"/>
        <w:rPr>
          <w:rFonts w:cstheme="minorHAnsi"/>
          <w:lang w:val="fr-RE" w:bidi="fa-IR"/>
        </w:rPr>
      </w:pPr>
      <w:r w:rsidRPr="009A3BE4">
        <w:rPr>
          <w:rFonts w:cstheme="minorHAnsi"/>
          <w:lang w:val="fr-RE" w:bidi="fa-IR"/>
        </w:rPr>
        <w:t>- Un vrai croyant est celui qui demande directement le pardon quand il commet un péché.</w:t>
      </w:r>
    </w:p>
    <w:p w14:paraId="42970D4B" w14:textId="77777777" w:rsidR="009A3BE4" w:rsidRPr="009A3BE4" w:rsidRDefault="009A3BE4" w:rsidP="009A3BE4">
      <w:pPr>
        <w:tabs>
          <w:tab w:val="left" w:pos="1080"/>
        </w:tabs>
        <w:ind w:firstLine="0"/>
        <w:rPr>
          <w:rFonts w:cstheme="minorHAnsi"/>
          <w:lang w:val="fr-RE" w:bidi="fa-IR"/>
        </w:rPr>
      </w:pPr>
      <w:r w:rsidRPr="009A3BE4">
        <w:rPr>
          <w:rFonts w:cstheme="minorHAnsi"/>
          <w:lang w:val="fr-RE" w:bidi="fa-IR"/>
        </w:rPr>
        <w:t>- Tous les musulmans sont des frères et doivent prier les uns et pour les autres.</w:t>
      </w:r>
    </w:p>
    <w:p w14:paraId="37E5C7FE" w14:textId="77777777" w:rsidR="009A3BE4" w:rsidRPr="009A3BE4" w:rsidRDefault="009A3BE4" w:rsidP="009A3BE4">
      <w:pPr>
        <w:tabs>
          <w:tab w:val="left" w:pos="1080"/>
        </w:tabs>
        <w:ind w:firstLine="0"/>
        <w:rPr>
          <w:rFonts w:cstheme="minorHAnsi"/>
          <w:lang w:val="fr-RE" w:bidi="fa-IR"/>
        </w:rPr>
      </w:pPr>
      <w:r w:rsidRPr="009A3BE4">
        <w:rPr>
          <w:rFonts w:cstheme="minorHAnsi"/>
          <w:lang w:val="fr-RE" w:bidi="fa-IR"/>
        </w:rPr>
        <w:t>- Prier pour son frère musulman enlève la rancœur du cœur.</w:t>
      </w:r>
    </w:p>
    <w:p w14:paraId="0C9A7FF6" w14:textId="77777777" w:rsidR="009A3BE4" w:rsidRPr="009A3BE4" w:rsidRDefault="009A3BE4" w:rsidP="009A3BE4">
      <w:pPr>
        <w:tabs>
          <w:tab w:val="left" w:pos="1080"/>
        </w:tabs>
        <w:ind w:firstLine="0"/>
        <w:rPr>
          <w:rFonts w:cstheme="minorHAnsi"/>
          <w:lang w:val="fr-RE" w:bidi="fa-IR"/>
        </w:rPr>
      </w:pPr>
      <w:r w:rsidRPr="009A3BE4">
        <w:rPr>
          <w:rFonts w:cstheme="minorHAnsi"/>
          <w:lang w:val="fr-RE" w:bidi="fa-IR"/>
        </w:rPr>
        <w:t>- Le résultat de l’hypocrisie est l’humiliation.</w:t>
      </w:r>
    </w:p>
    <w:p w14:paraId="0B912ED0" w14:textId="77777777" w:rsidR="009A3BE4" w:rsidRPr="009A3BE4" w:rsidRDefault="009A3BE4" w:rsidP="009A3BE4">
      <w:pPr>
        <w:tabs>
          <w:tab w:val="left" w:pos="1080"/>
        </w:tabs>
        <w:ind w:firstLine="0"/>
        <w:rPr>
          <w:rFonts w:cstheme="minorHAnsi"/>
          <w:lang w:val="fr-RE" w:bidi="fa-IR"/>
        </w:rPr>
      </w:pPr>
      <w:r w:rsidRPr="009A3BE4">
        <w:rPr>
          <w:rFonts w:cstheme="minorHAnsi"/>
          <w:lang w:val="fr-RE" w:bidi="fa-IR"/>
        </w:rPr>
        <w:t>- Faites attention à la séduction du démon car il vous séduira avec ses fausses promesses.</w:t>
      </w:r>
    </w:p>
    <w:p w14:paraId="5BBD877A" w14:textId="77777777" w:rsidR="009A3BE4" w:rsidRPr="009A3BE4" w:rsidRDefault="009A3BE4" w:rsidP="009A3BE4">
      <w:pPr>
        <w:tabs>
          <w:tab w:val="left" w:pos="1080"/>
        </w:tabs>
        <w:ind w:firstLine="0"/>
        <w:rPr>
          <w:rFonts w:cstheme="minorHAnsi"/>
          <w:lang w:val="fr-RE" w:bidi="fa-IR"/>
        </w:rPr>
      </w:pPr>
      <w:r w:rsidRPr="009A3BE4">
        <w:rPr>
          <w:rFonts w:cstheme="minorHAnsi"/>
          <w:lang w:val="fr-RE" w:bidi="fa-IR"/>
        </w:rPr>
        <w:t>- N’oubliez jamais de penser au Jour du jugement.</w:t>
      </w:r>
    </w:p>
    <w:p w14:paraId="110329B7" w14:textId="08B16D8D" w:rsidR="009A3BE4" w:rsidRPr="009A3BE4" w:rsidRDefault="009A3BE4" w:rsidP="009A3BE4">
      <w:pPr>
        <w:tabs>
          <w:tab w:val="left" w:pos="1080"/>
        </w:tabs>
        <w:ind w:firstLine="0"/>
        <w:rPr>
          <w:rFonts w:cstheme="minorHAnsi"/>
          <w:lang w:val="fr-RE" w:bidi="fa-IR"/>
        </w:rPr>
      </w:pPr>
      <w:r w:rsidRPr="009A3BE4">
        <w:rPr>
          <w:rFonts w:cstheme="minorHAnsi"/>
          <w:lang w:val="fr-RE" w:bidi="fa-IR"/>
        </w:rPr>
        <w:t xml:space="preserve">- La méditation des versets du Saint Coran est la cause de l’humilité face </w:t>
      </w:r>
      <w:r w:rsidR="002A5222">
        <w:rPr>
          <w:rFonts w:cstheme="minorHAnsi"/>
          <w:lang w:val="fr-RE" w:bidi="fa-IR"/>
        </w:rPr>
        <w:t>à</w:t>
      </w:r>
      <w:r w:rsidR="002A5222" w:rsidRPr="009A3BE4">
        <w:rPr>
          <w:rFonts w:cstheme="minorHAnsi"/>
          <w:lang w:val="fr-RE" w:bidi="fa-IR"/>
        </w:rPr>
        <w:t xml:space="preserve"> </w:t>
      </w:r>
      <w:r w:rsidRPr="009A3BE4">
        <w:rPr>
          <w:rFonts w:cstheme="minorHAnsi"/>
          <w:lang w:val="fr-RE" w:bidi="fa-IR"/>
        </w:rPr>
        <w:t>Dieu.</w:t>
      </w:r>
    </w:p>
    <w:p w14:paraId="41641584" w14:textId="7E611E0B" w:rsidR="009A3BE4" w:rsidRPr="009A3BE4" w:rsidRDefault="009A3BE4" w:rsidP="009A3BE4">
      <w:pPr>
        <w:tabs>
          <w:tab w:val="left" w:pos="1080"/>
        </w:tabs>
        <w:ind w:firstLine="0"/>
        <w:rPr>
          <w:rFonts w:cstheme="minorHAnsi"/>
          <w:lang w:val="fr-RE" w:bidi="fa-IR"/>
        </w:rPr>
      </w:pPr>
      <w:r w:rsidRPr="009A3BE4">
        <w:rPr>
          <w:rFonts w:cstheme="minorHAnsi"/>
          <w:lang w:val="fr-RE" w:bidi="fa-IR"/>
        </w:rPr>
        <w:t>- Dieu possède la connaissance et Sa miséricorde est étendue, Il mérite donc les louanges de Ses créatures.</w:t>
      </w:r>
      <w:r w:rsidRPr="009A3BE4">
        <w:rPr>
          <w:rFonts w:cstheme="minorHAnsi"/>
          <w:vertAlign w:val="superscript"/>
          <w:lang w:val="en-US" w:bidi="fa-IR"/>
        </w:rPr>
        <w:footnoteReference w:id="29"/>
      </w:r>
    </w:p>
    <w:sectPr w:rsidR="009A3BE4" w:rsidRPr="009A3BE4">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474E2" w14:textId="77777777" w:rsidR="00946970" w:rsidRDefault="00946970" w:rsidP="00C81C88">
      <w:pPr>
        <w:spacing w:after="0" w:line="240" w:lineRule="auto"/>
      </w:pPr>
      <w:r>
        <w:separator/>
      </w:r>
    </w:p>
  </w:endnote>
  <w:endnote w:type="continuationSeparator" w:id="0">
    <w:p w14:paraId="62BCD54C" w14:textId="77777777" w:rsidR="00946970" w:rsidRDefault="00946970" w:rsidP="00C81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F">
    <w:charset w:val="00"/>
    <w:family w:val="auto"/>
    <w:pitch w:val="variable"/>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9D346" w14:textId="77777777" w:rsidR="00946970" w:rsidRDefault="00946970" w:rsidP="00C81C88">
      <w:pPr>
        <w:spacing w:after="0" w:line="240" w:lineRule="auto"/>
      </w:pPr>
      <w:r>
        <w:separator/>
      </w:r>
    </w:p>
  </w:footnote>
  <w:footnote w:type="continuationSeparator" w:id="0">
    <w:p w14:paraId="66564866" w14:textId="77777777" w:rsidR="00946970" w:rsidRDefault="00946970" w:rsidP="00C81C88">
      <w:pPr>
        <w:spacing w:after="0" w:line="240" w:lineRule="auto"/>
      </w:pPr>
      <w:r>
        <w:continuationSeparator/>
      </w:r>
    </w:p>
  </w:footnote>
  <w:footnote w:id="1">
    <w:p w14:paraId="17FFEC87" w14:textId="720A8A06" w:rsidR="002D6B60" w:rsidRPr="002D6B60" w:rsidRDefault="002D6B60" w:rsidP="002D6B60">
      <w:pPr>
        <w:spacing w:after="0" w:line="240" w:lineRule="auto"/>
        <w:ind w:firstLine="0"/>
        <w:rPr>
          <w:rFonts w:cstheme="minorHAnsi"/>
          <w:sz w:val="16"/>
          <w:szCs w:val="16"/>
        </w:rPr>
      </w:pPr>
      <w:r w:rsidRPr="002D6B60">
        <w:rPr>
          <w:rStyle w:val="Appelnotedebasdep"/>
          <w:sz w:val="16"/>
          <w:szCs w:val="16"/>
        </w:rPr>
        <w:footnoteRef/>
      </w:r>
      <w:r w:rsidRPr="002D6B60">
        <w:rPr>
          <w:sz w:val="16"/>
          <w:szCs w:val="16"/>
        </w:rPr>
        <w:t xml:space="preserve"> </w:t>
      </w:r>
      <w:bookmarkStart w:id="1" w:name="_Hlk153962412"/>
      <w:bookmarkStart w:id="2" w:name="_Hlk157877752"/>
      <w:r w:rsidRPr="002D6B60">
        <w:rPr>
          <w:rFonts w:cstheme="minorHAnsi"/>
          <w:sz w:val="16"/>
          <w:szCs w:val="16"/>
        </w:rPr>
        <w:t>Le terme « </w:t>
      </w:r>
      <w:r w:rsidRPr="00D44A0E">
        <w:rPr>
          <w:rFonts w:cstheme="minorHAnsi"/>
          <w:sz w:val="16"/>
          <w:szCs w:val="16"/>
        </w:rPr>
        <w:t>Ansar</w:t>
      </w:r>
      <w:r w:rsidRPr="002D6B60">
        <w:rPr>
          <w:rFonts w:cstheme="minorHAnsi"/>
          <w:sz w:val="16"/>
          <w:szCs w:val="16"/>
        </w:rPr>
        <w:t xml:space="preserve"> » signifie secoureurs, partisans ou défenseurs. Il désigne les musulmans originaires de Médine qui avaient accueilli et soutenu le Noble Prophète (s) et ses compagnons lors de leur migration (hégire) de La Mecque vers Médine en 622. Les deux tribus principales qui composaient les Ansar étaient les </w:t>
      </w:r>
      <w:proofErr w:type="spellStart"/>
      <w:r w:rsidRPr="002D6B60">
        <w:rPr>
          <w:rFonts w:cstheme="minorHAnsi"/>
          <w:sz w:val="16"/>
          <w:szCs w:val="16"/>
        </w:rPr>
        <w:t>Awss</w:t>
      </w:r>
      <w:proofErr w:type="spellEnd"/>
      <w:r w:rsidRPr="002D6B60">
        <w:rPr>
          <w:rFonts w:cstheme="minorHAnsi"/>
          <w:sz w:val="16"/>
          <w:szCs w:val="16"/>
        </w:rPr>
        <w:t xml:space="preserve"> et les </w:t>
      </w:r>
      <w:proofErr w:type="spellStart"/>
      <w:r w:rsidRPr="002D6B60">
        <w:rPr>
          <w:rFonts w:cstheme="minorHAnsi"/>
          <w:sz w:val="16"/>
          <w:szCs w:val="16"/>
        </w:rPr>
        <w:t>Khazradj</w:t>
      </w:r>
      <w:proofErr w:type="spellEnd"/>
      <w:r w:rsidRPr="002D6B60">
        <w:rPr>
          <w:rFonts w:cstheme="minorHAnsi"/>
          <w:sz w:val="16"/>
          <w:szCs w:val="16"/>
        </w:rPr>
        <w:t>. Elles étaient traditionnellement rivales, mais s'étaient unies dans leur soutien à l'Islam. Les Ansar fournirent une protection militaire et matérielle essentielle aux premiers musulmans. Ils partagèrent leurs terres, leurs ressources et leurs moyens de subsistance avec les réfugiés de La Mecque. Les Ansar sont considérés comme des héros de l'Islam. Ils sont souvent représentés comme des personnes généreuses et accueillantes, qui ont ouvert leurs portes aux musulmans persécutés.</w:t>
      </w:r>
      <w:bookmarkEnd w:id="1"/>
      <w:bookmarkEnd w:id="2"/>
    </w:p>
  </w:footnote>
  <w:footnote w:id="2">
    <w:p w14:paraId="02DBA38C" w14:textId="12E74D43" w:rsidR="002D6B60" w:rsidRPr="002D6B60" w:rsidRDefault="002D6B60" w:rsidP="002D6B60">
      <w:pPr>
        <w:spacing w:after="0" w:line="240" w:lineRule="auto"/>
        <w:ind w:firstLine="0"/>
        <w:rPr>
          <w:rFonts w:cstheme="minorHAnsi"/>
          <w:sz w:val="16"/>
          <w:szCs w:val="16"/>
        </w:rPr>
      </w:pPr>
      <w:r w:rsidRPr="002D6B60">
        <w:rPr>
          <w:rStyle w:val="Appelnotedebasdep"/>
          <w:sz w:val="16"/>
          <w:szCs w:val="16"/>
        </w:rPr>
        <w:footnoteRef/>
      </w:r>
      <w:r w:rsidRPr="002D6B60">
        <w:rPr>
          <w:sz w:val="16"/>
          <w:szCs w:val="16"/>
        </w:rPr>
        <w:t xml:space="preserve"> </w:t>
      </w:r>
      <w:bookmarkStart w:id="3" w:name="_Hlk157542512"/>
      <w:r w:rsidRPr="002D6B60">
        <w:rPr>
          <w:rFonts w:cstheme="minorHAnsi"/>
          <w:sz w:val="16"/>
          <w:szCs w:val="16"/>
        </w:rPr>
        <w:t>Le terme « </w:t>
      </w:r>
      <w:proofErr w:type="spellStart"/>
      <w:r w:rsidRPr="002D6B60">
        <w:rPr>
          <w:rFonts w:cstheme="minorHAnsi"/>
          <w:sz w:val="16"/>
          <w:szCs w:val="16"/>
        </w:rPr>
        <w:t>mouhadjir</w:t>
      </w:r>
      <w:proofErr w:type="spellEnd"/>
      <w:r w:rsidRPr="002D6B60">
        <w:rPr>
          <w:rFonts w:cstheme="minorHAnsi"/>
          <w:sz w:val="16"/>
          <w:szCs w:val="16"/>
        </w:rPr>
        <w:t> » (pluriel « </w:t>
      </w:r>
      <w:proofErr w:type="spellStart"/>
      <w:r w:rsidRPr="002D6B60">
        <w:rPr>
          <w:rFonts w:cstheme="minorHAnsi"/>
          <w:sz w:val="16"/>
          <w:szCs w:val="16"/>
        </w:rPr>
        <w:t>mouhadjirine</w:t>
      </w:r>
      <w:proofErr w:type="spellEnd"/>
      <w:r w:rsidRPr="002D6B60">
        <w:rPr>
          <w:rFonts w:cstheme="minorHAnsi"/>
          <w:sz w:val="16"/>
          <w:szCs w:val="16"/>
        </w:rPr>
        <w:t xml:space="preserve"> ») fait référence dans la tradition islamique aux premiers musulmans qui ont migré de la Mecque vers Médine avec le Prophète Mohammad (s), au début du VIIe siècle. Cette migration ou « hijra » marque le début du calendrier musulman. Harcelés par les Quraychites de la Mecque qui s'opposaient à l'Islam naissant, le Noble Prophète (s) et ses premiers compagnons trouvèrent refuge à Médine en 622. Les </w:t>
      </w:r>
      <w:r w:rsidR="00CE01DB">
        <w:rPr>
          <w:rFonts w:cstheme="minorHAnsi"/>
          <w:sz w:val="16"/>
          <w:szCs w:val="16"/>
        </w:rPr>
        <w:t>« </w:t>
      </w:r>
      <w:proofErr w:type="spellStart"/>
      <w:r w:rsidRPr="002D6B60">
        <w:rPr>
          <w:rFonts w:cstheme="minorHAnsi"/>
          <w:sz w:val="16"/>
          <w:szCs w:val="16"/>
        </w:rPr>
        <w:t>Mouhadjirine</w:t>
      </w:r>
      <w:proofErr w:type="spellEnd"/>
      <w:r w:rsidR="00CE01DB">
        <w:rPr>
          <w:rFonts w:cstheme="minorHAnsi"/>
          <w:sz w:val="16"/>
          <w:szCs w:val="16"/>
        </w:rPr>
        <w:t> »</w:t>
      </w:r>
      <w:r w:rsidRPr="002D6B60">
        <w:rPr>
          <w:rFonts w:cstheme="minorHAnsi"/>
          <w:sz w:val="16"/>
          <w:szCs w:val="16"/>
        </w:rPr>
        <w:t xml:space="preserve"> (les migrants) qui ont tout quitté pour suivre le Prophète (s) ont un statut très respecté dans la communauté musulmane. En effet, ils sont </w:t>
      </w:r>
      <w:r w:rsidR="00537378">
        <w:rPr>
          <w:rFonts w:cstheme="minorHAnsi"/>
          <w:sz w:val="16"/>
          <w:szCs w:val="16"/>
        </w:rPr>
        <w:t>les</w:t>
      </w:r>
      <w:r w:rsidR="00537378" w:rsidRPr="002D6B60">
        <w:rPr>
          <w:rFonts w:cstheme="minorHAnsi"/>
          <w:sz w:val="16"/>
          <w:szCs w:val="16"/>
        </w:rPr>
        <w:t xml:space="preserve"> </w:t>
      </w:r>
      <w:r w:rsidR="00CE01DB">
        <w:rPr>
          <w:rFonts w:cstheme="minorHAnsi"/>
          <w:sz w:val="16"/>
          <w:szCs w:val="16"/>
        </w:rPr>
        <w:t>« </w:t>
      </w:r>
      <w:r w:rsidRPr="002D6B60">
        <w:rPr>
          <w:rFonts w:cstheme="minorHAnsi"/>
          <w:sz w:val="16"/>
          <w:szCs w:val="16"/>
        </w:rPr>
        <w:t>pionniers</w:t>
      </w:r>
      <w:r w:rsidR="00CE01DB">
        <w:rPr>
          <w:rFonts w:cstheme="minorHAnsi"/>
          <w:sz w:val="16"/>
          <w:szCs w:val="16"/>
        </w:rPr>
        <w:t> »</w:t>
      </w:r>
      <w:r w:rsidRPr="002D6B60">
        <w:rPr>
          <w:rFonts w:cstheme="minorHAnsi"/>
          <w:sz w:val="16"/>
          <w:szCs w:val="16"/>
        </w:rPr>
        <w:t xml:space="preserve"> de l'Islam par leur proximité et loyauté envers le Noble Prophète (s) et ont joué un rôle crucial dans la propagation de l'Islam naissant et la fondation de la première communauté musulmane.</w:t>
      </w:r>
      <w:bookmarkEnd w:id="3"/>
    </w:p>
  </w:footnote>
  <w:footnote w:id="3">
    <w:p w14:paraId="2B1FDA83" w14:textId="49AF3576" w:rsidR="00822ED7" w:rsidRPr="00214325" w:rsidRDefault="00822ED7" w:rsidP="002D6B60">
      <w:pPr>
        <w:spacing w:after="0" w:line="240" w:lineRule="auto"/>
        <w:ind w:firstLine="0"/>
        <w:rPr>
          <w:rFonts w:ascii="Calibri" w:eastAsia="Times New Roman" w:hAnsi="Calibri" w:cs="Arial"/>
          <w:i/>
          <w:iCs/>
          <w:sz w:val="16"/>
          <w:szCs w:val="16"/>
          <w:lang w:val="fr-FR"/>
        </w:rPr>
      </w:pPr>
      <w:r w:rsidRPr="002D6B60">
        <w:rPr>
          <w:rStyle w:val="Appelnotedebasdep"/>
          <w:sz w:val="16"/>
          <w:szCs w:val="16"/>
        </w:rPr>
        <w:footnoteRef/>
      </w:r>
      <w:r w:rsidRPr="002D6B60">
        <w:rPr>
          <w:sz w:val="16"/>
          <w:szCs w:val="16"/>
        </w:rPr>
        <w:t xml:space="preserve"> </w:t>
      </w:r>
      <w:bookmarkStart w:id="4" w:name="_Hlk153631766"/>
      <w:proofErr w:type="spellStart"/>
      <w:r w:rsidRPr="00214325">
        <w:rPr>
          <w:rFonts w:ascii="Calibri" w:eastAsia="Times New Roman" w:hAnsi="Calibri" w:cs="Arial"/>
          <w:i/>
          <w:iCs/>
          <w:sz w:val="16"/>
          <w:szCs w:val="16"/>
          <w:lang w:val="fr-FR"/>
        </w:rPr>
        <w:t>Nézaamé</w:t>
      </w:r>
      <w:proofErr w:type="spellEnd"/>
      <w:r w:rsidRPr="00214325">
        <w:rPr>
          <w:rFonts w:ascii="Calibri" w:eastAsia="Times New Roman" w:hAnsi="Calibri" w:cs="Arial"/>
          <w:i/>
          <w:iCs/>
          <w:sz w:val="16"/>
          <w:szCs w:val="16"/>
          <w:lang w:val="fr-FR"/>
        </w:rPr>
        <w:t xml:space="preserve"> </w:t>
      </w:r>
      <w:proofErr w:type="spellStart"/>
      <w:r w:rsidRPr="00214325">
        <w:rPr>
          <w:rFonts w:ascii="Calibri" w:eastAsia="Times New Roman" w:hAnsi="Calibri" w:cs="Arial"/>
          <w:i/>
          <w:iCs/>
          <w:sz w:val="16"/>
          <w:szCs w:val="16"/>
          <w:lang w:val="fr-FR"/>
        </w:rPr>
        <w:t>hamahangué</w:t>
      </w:r>
      <w:proofErr w:type="spellEnd"/>
      <w:r w:rsidRPr="00214325">
        <w:rPr>
          <w:rFonts w:ascii="Calibri" w:eastAsia="Times New Roman" w:hAnsi="Calibri" w:cs="Arial"/>
          <w:i/>
          <w:iCs/>
          <w:sz w:val="16"/>
          <w:szCs w:val="16"/>
          <w:lang w:val="fr-FR"/>
        </w:rPr>
        <w:t xml:space="preserve"> </w:t>
      </w:r>
      <w:proofErr w:type="spellStart"/>
      <w:r w:rsidRPr="00214325">
        <w:rPr>
          <w:rFonts w:ascii="Calibri" w:eastAsia="Times New Roman" w:hAnsi="Calibri" w:cs="Arial"/>
          <w:i/>
          <w:iCs/>
          <w:sz w:val="16"/>
          <w:szCs w:val="16"/>
          <w:lang w:val="fr-FR"/>
        </w:rPr>
        <w:t>souréhayé</w:t>
      </w:r>
      <w:proofErr w:type="spellEnd"/>
      <w:r w:rsidRPr="00214325">
        <w:rPr>
          <w:rFonts w:ascii="Calibri" w:eastAsia="Times New Roman" w:hAnsi="Calibri" w:cs="Arial"/>
          <w:i/>
          <w:iCs/>
          <w:sz w:val="16"/>
          <w:szCs w:val="16"/>
          <w:lang w:val="fr-FR"/>
        </w:rPr>
        <w:t xml:space="preserve"> </w:t>
      </w:r>
      <w:proofErr w:type="spellStart"/>
      <w:r w:rsidRPr="00214325">
        <w:rPr>
          <w:rFonts w:ascii="Calibri" w:eastAsia="Times New Roman" w:hAnsi="Calibri" w:cs="Arial"/>
          <w:i/>
          <w:iCs/>
          <w:sz w:val="16"/>
          <w:szCs w:val="16"/>
          <w:lang w:val="fr-FR"/>
        </w:rPr>
        <w:t>Qur’an</w:t>
      </w:r>
      <w:proofErr w:type="spellEnd"/>
      <w:r w:rsidRPr="00214325">
        <w:rPr>
          <w:rFonts w:ascii="Calibri" w:eastAsia="Times New Roman" w:hAnsi="Calibri" w:cs="Arial"/>
          <w:i/>
          <w:iCs/>
          <w:sz w:val="16"/>
          <w:szCs w:val="16"/>
          <w:lang w:val="fr-FR"/>
        </w:rPr>
        <w:t>, page</w:t>
      </w:r>
      <w:bookmarkEnd w:id="4"/>
      <w:r w:rsidRPr="00214325">
        <w:rPr>
          <w:rFonts w:ascii="Calibri" w:eastAsia="Times New Roman" w:hAnsi="Calibri" w:cs="Arial"/>
          <w:i/>
          <w:iCs/>
          <w:sz w:val="16"/>
          <w:szCs w:val="16"/>
          <w:lang w:val="fr-FR"/>
        </w:rPr>
        <w:t xml:space="preserve"> 403</w:t>
      </w:r>
    </w:p>
  </w:footnote>
  <w:footnote w:id="4">
    <w:p w14:paraId="3CF2F87F" w14:textId="4AB8C46D" w:rsidR="00822ED7" w:rsidRPr="00214325" w:rsidRDefault="00822ED7" w:rsidP="00102B16">
      <w:pPr>
        <w:spacing w:after="0" w:line="240" w:lineRule="auto"/>
        <w:ind w:firstLine="0"/>
        <w:rPr>
          <w:rFonts w:ascii="Calibri" w:eastAsia="Times New Roman" w:hAnsi="Calibri" w:cs="Arial"/>
          <w:i/>
          <w:iCs/>
          <w:sz w:val="16"/>
          <w:szCs w:val="16"/>
          <w:u w:val="single"/>
          <w:lang w:val="fr-FR"/>
        </w:rPr>
      </w:pPr>
      <w:r w:rsidRPr="00102B16">
        <w:rPr>
          <w:rStyle w:val="Appelnotedebasdep"/>
          <w:sz w:val="16"/>
          <w:szCs w:val="16"/>
        </w:rPr>
        <w:footnoteRef/>
      </w:r>
      <w:r w:rsidRPr="00102B16">
        <w:rPr>
          <w:sz w:val="16"/>
          <w:szCs w:val="16"/>
        </w:rPr>
        <w:t xml:space="preserve"> </w:t>
      </w:r>
      <w:bookmarkStart w:id="5" w:name="_Hlk153631795"/>
      <w:bookmarkStart w:id="6" w:name="_Hlk153871014"/>
      <w:proofErr w:type="spellStart"/>
      <w:r w:rsidRPr="00102B16">
        <w:rPr>
          <w:rFonts w:eastAsiaTheme="minorEastAsia"/>
          <w:i/>
          <w:iCs/>
          <w:sz w:val="16"/>
          <w:szCs w:val="16"/>
          <w:lang w:val="fr-FR" w:bidi="en-US"/>
        </w:rPr>
        <w:t>Tafsiré</w:t>
      </w:r>
      <w:proofErr w:type="spellEnd"/>
      <w:r w:rsidRPr="00102B16">
        <w:rPr>
          <w:rFonts w:eastAsiaTheme="minorEastAsia"/>
          <w:i/>
          <w:iCs/>
          <w:sz w:val="16"/>
          <w:szCs w:val="16"/>
          <w:lang w:val="fr-FR" w:bidi="en-US"/>
        </w:rPr>
        <w:t xml:space="preserve"> Némouna ; </w:t>
      </w:r>
      <w:hyperlink r:id="rId1" w:history="1">
        <w:r w:rsidRPr="00214325">
          <w:rPr>
            <w:rFonts w:ascii="Calibri" w:eastAsia="Times New Roman" w:hAnsi="Calibri" w:cs="Arial"/>
            <w:i/>
            <w:iCs/>
            <w:sz w:val="16"/>
            <w:szCs w:val="16"/>
            <w:u w:val="single"/>
            <w:lang w:val="fr-FR"/>
          </w:rPr>
          <w:t>quran.inoor.ir</w:t>
        </w:r>
      </w:hyperlink>
      <w:bookmarkEnd w:id="5"/>
      <w:bookmarkEnd w:id="6"/>
    </w:p>
  </w:footnote>
  <w:footnote w:id="5">
    <w:p w14:paraId="05550EBE" w14:textId="77777777" w:rsidR="0069648A" w:rsidRPr="00102B16" w:rsidRDefault="0069648A" w:rsidP="00102B16">
      <w:pPr>
        <w:spacing w:after="0" w:line="240" w:lineRule="auto"/>
        <w:ind w:firstLine="0"/>
        <w:rPr>
          <w:rFonts w:cstheme="minorHAnsi"/>
          <w:sz w:val="16"/>
          <w:szCs w:val="16"/>
          <w:lang w:val="fr-FR"/>
        </w:rPr>
      </w:pPr>
      <w:r w:rsidRPr="00102B16">
        <w:rPr>
          <w:rStyle w:val="Appelnotedebasdep"/>
          <w:rFonts w:cstheme="minorHAnsi"/>
          <w:sz w:val="16"/>
          <w:szCs w:val="16"/>
        </w:rPr>
        <w:footnoteRef/>
      </w:r>
      <w:r w:rsidRPr="00102B16">
        <w:rPr>
          <w:rFonts w:cstheme="minorHAnsi"/>
          <w:i/>
          <w:iCs/>
          <w:sz w:val="16"/>
          <w:szCs w:val="16"/>
          <w:lang w:val="fr-FR"/>
        </w:rPr>
        <w:t xml:space="preserve"> </w:t>
      </w:r>
      <w:proofErr w:type="spellStart"/>
      <w:r w:rsidRPr="00102B16">
        <w:rPr>
          <w:rFonts w:cstheme="minorHAnsi"/>
          <w:i/>
          <w:iCs/>
          <w:sz w:val="16"/>
          <w:szCs w:val="16"/>
          <w:lang w:val="fr-FR"/>
        </w:rPr>
        <w:t>Tafsiré</w:t>
      </w:r>
      <w:proofErr w:type="spellEnd"/>
      <w:r w:rsidRPr="00102B16">
        <w:rPr>
          <w:rFonts w:cstheme="minorHAnsi"/>
          <w:i/>
          <w:iCs/>
          <w:sz w:val="16"/>
          <w:szCs w:val="16"/>
          <w:lang w:val="fr-FR"/>
        </w:rPr>
        <w:t xml:space="preserve"> Majmà’ al </w:t>
      </w:r>
      <w:proofErr w:type="spellStart"/>
      <w:r w:rsidRPr="00102B16">
        <w:rPr>
          <w:rFonts w:cstheme="minorHAnsi"/>
          <w:i/>
          <w:iCs/>
          <w:sz w:val="16"/>
          <w:szCs w:val="16"/>
          <w:lang w:val="fr-FR"/>
        </w:rPr>
        <w:t>Bayàn</w:t>
      </w:r>
      <w:proofErr w:type="spellEnd"/>
      <w:r w:rsidRPr="00102B16">
        <w:rPr>
          <w:rFonts w:cstheme="minorHAnsi"/>
          <w:i/>
          <w:iCs/>
          <w:sz w:val="16"/>
          <w:szCs w:val="16"/>
          <w:lang w:val="fr-FR"/>
        </w:rPr>
        <w:t>, tome 9, page 255</w:t>
      </w:r>
    </w:p>
  </w:footnote>
  <w:footnote w:id="6">
    <w:p w14:paraId="2B233E28" w14:textId="77777777" w:rsidR="0069648A" w:rsidRPr="00102B16" w:rsidRDefault="0069648A" w:rsidP="00102B16">
      <w:pPr>
        <w:spacing w:after="0" w:line="240" w:lineRule="auto"/>
        <w:ind w:firstLine="0"/>
        <w:rPr>
          <w:rFonts w:cstheme="minorHAnsi"/>
          <w:sz w:val="16"/>
          <w:szCs w:val="16"/>
          <w:lang w:val="fr-FR"/>
        </w:rPr>
      </w:pPr>
      <w:r w:rsidRPr="00102B16">
        <w:rPr>
          <w:rStyle w:val="Appelnotedebasdep"/>
          <w:rFonts w:cstheme="minorHAnsi"/>
          <w:sz w:val="16"/>
          <w:szCs w:val="16"/>
        </w:rPr>
        <w:footnoteRef/>
      </w:r>
      <w:r w:rsidRPr="00102B16">
        <w:rPr>
          <w:rFonts w:cstheme="minorHAnsi"/>
          <w:i/>
          <w:iCs/>
          <w:sz w:val="16"/>
          <w:szCs w:val="16"/>
          <w:lang w:val="fr-FR"/>
        </w:rPr>
        <w:t xml:space="preserve"> </w:t>
      </w:r>
      <w:proofErr w:type="spellStart"/>
      <w:r w:rsidRPr="00102B16">
        <w:rPr>
          <w:rFonts w:cstheme="minorHAnsi"/>
          <w:i/>
          <w:iCs/>
          <w:sz w:val="16"/>
          <w:szCs w:val="16"/>
          <w:lang w:val="fr-FR"/>
        </w:rPr>
        <w:t>Tafsiré</w:t>
      </w:r>
      <w:proofErr w:type="spellEnd"/>
      <w:r w:rsidRPr="00102B16">
        <w:rPr>
          <w:rFonts w:cstheme="minorHAnsi"/>
          <w:i/>
          <w:iCs/>
          <w:sz w:val="16"/>
          <w:szCs w:val="16"/>
          <w:lang w:val="fr-FR"/>
        </w:rPr>
        <w:t xml:space="preserve"> Majmà’ al </w:t>
      </w:r>
      <w:proofErr w:type="spellStart"/>
      <w:r w:rsidRPr="00102B16">
        <w:rPr>
          <w:rFonts w:cstheme="minorHAnsi"/>
          <w:i/>
          <w:iCs/>
          <w:sz w:val="16"/>
          <w:szCs w:val="16"/>
          <w:lang w:val="fr-FR"/>
        </w:rPr>
        <w:t>Bayàn</w:t>
      </w:r>
      <w:proofErr w:type="spellEnd"/>
      <w:r w:rsidRPr="00102B16">
        <w:rPr>
          <w:rFonts w:cstheme="minorHAnsi"/>
          <w:i/>
          <w:iCs/>
          <w:sz w:val="16"/>
          <w:szCs w:val="16"/>
          <w:lang w:val="fr-FR"/>
        </w:rPr>
        <w:t>, tome 9, page 256</w:t>
      </w:r>
    </w:p>
  </w:footnote>
  <w:footnote w:id="7">
    <w:p w14:paraId="3B1053BB" w14:textId="59C378A4" w:rsidR="004D6D27" w:rsidRPr="00A866C5" w:rsidRDefault="004D6D27" w:rsidP="00A866C5">
      <w:pPr>
        <w:pStyle w:val="Paragraphedeliste1"/>
        <w:spacing w:after="0" w:line="240" w:lineRule="auto"/>
        <w:ind w:left="0"/>
        <w:rPr>
          <w:rFonts w:asciiTheme="minorHAnsi" w:hAnsiTheme="minorHAnsi" w:cstheme="minorBidi"/>
          <w:i/>
          <w:iCs/>
          <w:sz w:val="16"/>
          <w:szCs w:val="16"/>
          <w:lang w:val="fr-FR" w:bidi="en-US"/>
        </w:rPr>
      </w:pPr>
      <w:r w:rsidRPr="00A866C5">
        <w:rPr>
          <w:rStyle w:val="Appelnotedebasdep"/>
          <w:sz w:val="16"/>
          <w:szCs w:val="16"/>
        </w:rPr>
        <w:footnoteRef/>
      </w:r>
      <w:r w:rsidRPr="00214325">
        <w:rPr>
          <w:sz w:val="16"/>
          <w:szCs w:val="16"/>
          <w:lang w:val="fr-FR"/>
        </w:rPr>
        <w:t xml:space="preserve"> </w:t>
      </w:r>
      <w:proofErr w:type="spellStart"/>
      <w:r w:rsidRPr="00A866C5">
        <w:rPr>
          <w:rFonts w:asciiTheme="minorHAnsi" w:hAnsiTheme="minorHAnsi" w:cstheme="minorBidi"/>
          <w:i/>
          <w:iCs/>
          <w:sz w:val="16"/>
          <w:szCs w:val="16"/>
          <w:lang w:val="fr-FR" w:bidi="en-US"/>
        </w:rPr>
        <w:t>Tafsiré</w:t>
      </w:r>
      <w:proofErr w:type="spellEnd"/>
      <w:r w:rsidRPr="00A866C5">
        <w:rPr>
          <w:rFonts w:asciiTheme="minorHAnsi" w:hAnsiTheme="minorHAnsi" w:cstheme="minorBidi"/>
          <w:i/>
          <w:iCs/>
          <w:sz w:val="16"/>
          <w:szCs w:val="16"/>
          <w:lang w:val="fr-FR" w:bidi="en-US"/>
        </w:rPr>
        <w:t xml:space="preserve"> </w:t>
      </w:r>
      <w:proofErr w:type="spellStart"/>
      <w:r w:rsidRPr="00A866C5">
        <w:rPr>
          <w:rFonts w:asciiTheme="minorHAnsi" w:hAnsiTheme="minorHAnsi" w:cstheme="minorBidi"/>
          <w:i/>
          <w:iCs/>
          <w:sz w:val="16"/>
          <w:szCs w:val="16"/>
          <w:lang w:val="fr-FR" w:bidi="en-US"/>
        </w:rPr>
        <w:t>Qur’ané</w:t>
      </w:r>
      <w:proofErr w:type="spellEnd"/>
      <w:r w:rsidRPr="00A866C5">
        <w:rPr>
          <w:rFonts w:asciiTheme="minorHAnsi" w:hAnsiTheme="minorHAnsi" w:cstheme="minorBidi"/>
          <w:i/>
          <w:iCs/>
          <w:sz w:val="16"/>
          <w:szCs w:val="16"/>
          <w:lang w:val="fr-FR" w:bidi="en-US"/>
        </w:rPr>
        <w:t xml:space="preserve"> Mehr, tome 9, page 433</w:t>
      </w:r>
    </w:p>
  </w:footnote>
  <w:footnote w:id="8">
    <w:p w14:paraId="3445A7EF" w14:textId="77777777" w:rsidR="0099290D" w:rsidRPr="00A866C5" w:rsidRDefault="0099290D" w:rsidP="00A866C5">
      <w:pPr>
        <w:spacing w:after="0" w:line="240" w:lineRule="auto"/>
        <w:ind w:firstLine="0"/>
        <w:rPr>
          <w:rFonts w:cstheme="minorHAnsi"/>
          <w:sz w:val="16"/>
          <w:szCs w:val="16"/>
        </w:rPr>
      </w:pPr>
      <w:r w:rsidRPr="00A866C5">
        <w:rPr>
          <w:rStyle w:val="Appelnotedebasdep"/>
          <w:sz w:val="16"/>
          <w:szCs w:val="16"/>
        </w:rPr>
        <w:footnoteRef/>
      </w:r>
      <w:r w:rsidRPr="00A866C5">
        <w:rPr>
          <w:sz w:val="16"/>
          <w:szCs w:val="16"/>
        </w:rPr>
        <w:t xml:space="preserve"> </w:t>
      </w:r>
      <w:bookmarkStart w:id="7" w:name="_Hlk157006149"/>
      <w:r w:rsidRPr="00A866C5">
        <w:rPr>
          <w:rFonts w:cstheme="minorHAnsi"/>
          <w:sz w:val="16"/>
          <w:szCs w:val="16"/>
        </w:rPr>
        <w:t xml:space="preserve">La bataille de </w:t>
      </w:r>
      <w:proofErr w:type="spellStart"/>
      <w:r w:rsidRPr="00A866C5">
        <w:rPr>
          <w:rFonts w:cstheme="minorHAnsi"/>
          <w:sz w:val="16"/>
          <w:szCs w:val="16"/>
        </w:rPr>
        <w:t>Ohod</w:t>
      </w:r>
      <w:proofErr w:type="spellEnd"/>
      <w:r w:rsidRPr="00A866C5">
        <w:rPr>
          <w:rFonts w:cstheme="minorHAnsi"/>
          <w:sz w:val="16"/>
          <w:szCs w:val="16"/>
        </w:rPr>
        <w:t xml:space="preserve"> a eu lieu le 7 Shawwal de l'an 3 de l'hégire, soit le 23 mars 625 de notre ère. Elle s'est déroulée sur le mont </w:t>
      </w:r>
      <w:proofErr w:type="spellStart"/>
      <w:r w:rsidRPr="00A866C5">
        <w:rPr>
          <w:rFonts w:cstheme="minorHAnsi"/>
          <w:sz w:val="16"/>
          <w:szCs w:val="16"/>
        </w:rPr>
        <w:t>Ohod</w:t>
      </w:r>
      <w:proofErr w:type="spellEnd"/>
      <w:r w:rsidRPr="00A866C5">
        <w:rPr>
          <w:rFonts w:cstheme="minorHAnsi"/>
          <w:sz w:val="16"/>
          <w:szCs w:val="16"/>
        </w:rPr>
        <w:t>, situé à 4 kilomètres au nord de Médine, entre les musulmans et les Quraychites de La Mecque. En effet, en 624, les musulmans avaient remporté une victoire importante contre les Quraychites lors de la bataille de Badr. Cela avait considérablement affaibli le prestige des Quraychites. L'année suivante, en 625, les Quraychites décidèrent de prendre leur revanche et rassemblèrent une grande armée de 3000 à 4000 hommes pour attaquer Médine. Informé de l’attaque imminente, le Prophète Mohammad (s) rassembla lui aussi une armée de 700 à 1000 hommes pour faire face à l'attaque. Au début, les musulmans eurent le dessus et infligèrent de lourdes pertes aux Quraychites. Mais une partie de l'armée musulmane, attirée par le butin, désobéit aux ordres du Prophète (s) et quitta ses positions pour piller le camp ennemi, pensant la victoire acquise.</w:t>
      </w:r>
    </w:p>
    <w:p w14:paraId="1C7ABC5A" w14:textId="5C093087" w:rsidR="0099290D" w:rsidRPr="00A866C5" w:rsidRDefault="0099290D" w:rsidP="00A866C5">
      <w:pPr>
        <w:spacing w:after="0" w:line="240" w:lineRule="auto"/>
        <w:ind w:firstLine="0"/>
        <w:rPr>
          <w:rFonts w:cstheme="minorHAnsi"/>
          <w:sz w:val="16"/>
          <w:szCs w:val="16"/>
        </w:rPr>
      </w:pPr>
      <w:r w:rsidRPr="00A866C5">
        <w:rPr>
          <w:rFonts w:cstheme="minorHAnsi"/>
          <w:sz w:val="16"/>
          <w:szCs w:val="16"/>
        </w:rPr>
        <w:t>Abou Soufyan et sa cavalerie exploita cette faiblesse, attaqua les musulmans par-derrière, et transforma leur victoire initiale en déroute. Cette défaite fut très coûteuse pour les musulmans et causa la mort de nombreux compagnons du Prophète (s). La bataille se termina par une victoire tactique des Quraychites. Néanmoins, les musulmans remportèrent une victoire stratégique, car ils réussirent à repousser l'invasion des Quraychites.</w:t>
      </w:r>
      <w:bookmarkEnd w:id="7"/>
    </w:p>
  </w:footnote>
  <w:footnote w:id="9">
    <w:p w14:paraId="52A1EA69" w14:textId="19761B39" w:rsidR="0099290D" w:rsidRPr="00A866C5" w:rsidRDefault="0099290D" w:rsidP="00A866C5">
      <w:pPr>
        <w:pStyle w:val="Notedebasdepage"/>
        <w:ind w:firstLine="0"/>
        <w:rPr>
          <w:sz w:val="16"/>
          <w:szCs w:val="16"/>
          <w:lang w:val="fr-FR"/>
        </w:rPr>
      </w:pPr>
      <w:r w:rsidRPr="00A866C5">
        <w:rPr>
          <w:rStyle w:val="Appelnotedebasdep"/>
          <w:sz w:val="16"/>
          <w:szCs w:val="16"/>
        </w:rPr>
        <w:footnoteRef/>
      </w:r>
      <w:r w:rsidRPr="00A866C5">
        <w:rPr>
          <w:sz w:val="16"/>
          <w:szCs w:val="16"/>
        </w:rPr>
        <w:t xml:space="preserve"> </w:t>
      </w:r>
      <w:r w:rsidRPr="00A866C5">
        <w:rPr>
          <w:sz w:val="16"/>
          <w:szCs w:val="16"/>
          <w:lang w:val="fr-FR"/>
        </w:rPr>
        <w:t>Syrie</w:t>
      </w:r>
    </w:p>
  </w:footnote>
  <w:footnote w:id="10">
    <w:p w14:paraId="2D89D705" w14:textId="5545B54F" w:rsidR="00A866C5" w:rsidRPr="00A866C5" w:rsidRDefault="00A866C5" w:rsidP="00A866C5">
      <w:pPr>
        <w:spacing w:after="0" w:line="240" w:lineRule="auto"/>
        <w:ind w:firstLine="0"/>
        <w:rPr>
          <w:rFonts w:cstheme="minorHAnsi"/>
          <w:sz w:val="16"/>
          <w:szCs w:val="16"/>
        </w:rPr>
      </w:pPr>
      <w:r w:rsidRPr="00A866C5">
        <w:rPr>
          <w:rStyle w:val="Appelnotedebasdep"/>
          <w:sz w:val="16"/>
          <w:szCs w:val="16"/>
        </w:rPr>
        <w:footnoteRef/>
      </w:r>
      <w:r w:rsidRPr="00A866C5">
        <w:rPr>
          <w:sz w:val="16"/>
          <w:szCs w:val="16"/>
        </w:rPr>
        <w:t xml:space="preserve"> </w:t>
      </w:r>
      <w:r w:rsidRPr="00A866C5">
        <w:rPr>
          <w:rFonts w:cstheme="minorHAnsi"/>
          <w:sz w:val="16"/>
          <w:szCs w:val="16"/>
        </w:rPr>
        <w:t>Khaybar est une ville et une oasis d’Arabie saoudite, située à 150 kilomètres de Médine, dans le Hijaz, au nord-ouest de la péninsule arabique.</w:t>
      </w:r>
    </w:p>
  </w:footnote>
  <w:footnote w:id="11">
    <w:p w14:paraId="31B8F981" w14:textId="7F7ED23C" w:rsidR="004D6D27" w:rsidRPr="00A866C5" w:rsidRDefault="004D6D27" w:rsidP="00A866C5">
      <w:pPr>
        <w:spacing w:after="0" w:line="240" w:lineRule="auto"/>
        <w:ind w:firstLine="0"/>
        <w:rPr>
          <w:rFonts w:eastAsia="Times New Roman"/>
          <w:i/>
          <w:iCs/>
          <w:sz w:val="16"/>
          <w:szCs w:val="16"/>
          <w:lang w:val="fr-FR"/>
        </w:rPr>
      </w:pPr>
      <w:r w:rsidRPr="00A866C5">
        <w:rPr>
          <w:rStyle w:val="Appelnotedebasdep"/>
          <w:sz w:val="16"/>
          <w:szCs w:val="16"/>
        </w:rPr>
        <w:footnoteRef/>
      </w:r>
      <w:r w:rsidRPr="00A866C5">
        <w:rPr>
          <w:sz w:val="16"/>
          <w:szCs w:val="16"/>
        </w:rPr>
        <w:t xml:space="preserve"> </w:t>
      </w:r>
      <w:proofErr w:type="spellStart"/>
      <w:r w:rsidRPr="00A866C5">
        <w:rPr>
          <w:i/>
          <w:iCs/>
          <w:sz w:val="16"/>
          <w:szCs w:val="16"/>
          <w:lang w:val="fr-FR"/>
        </w:rPr>
        <w:t>Tafsiré</w:t>
      </w:r>
      <w:proofErr w:type="spellEnd"/>
      <w:r w:rsidRPr="00A866C5">
        <w:rPr>
          <w:i/>
          <w:iCs/>
          <w:sz w:val="16"/>
          <w:szCs w:val="16"/>
          <w:lang w:val="fr-FR"/>
        </w:rPr>
        <w:t xml:space="preserve"> </w:t>
      </w:r>
      <w:r w:rsidRPr="00A866C5">
        <w:rPr>
          <w:rFonts w:eastAsia="Times New Roman"/>
          <w:i/>
          <w:iCs/>
          <w:sz w:val="16"/>
          <w:szCs w:val="16"/>
          <w:lang w:val="fr-FR"/>
        </w:rPr>
        <w:t xml:space="preserve">Majmà’ al </w:t>
      </w:r>
      <w:proofErr w:type="spellStart"/>
      <w:r w:rsidRPr="00A866C5">
        <w:rPr>
          <w:rFonts w:eastAsia="Times New Roman"/>
          <w:i/>
          <w:iCs/>
          <w:sz w:val="16"/>
          <w:szCs w:val="16"/>
          <w:lang w:val="fr-FR"/>
        </w:rPr>
        <w:t>Bayàn</w:t>
      </w:r>
      <w:proofErr w:type="spellEnd"/>
      <w:r w:rsidRPr="00A866C5">
        <w:rPr>
          <w:rFonts w:eastAsia="Times New Roman"/>
          <w:i/>
          <w:iCs/>
          <w:sz w:val="16"/>
          <w:szCs w:val="16"/>
          <w:lang w:val="fr-FR"/>
        </w:rPr>
        <w:t>, tome 9, page 368</w:t>
      </w:r>
    </w:p>
  </w:footnote>
  <w:footnote w:id="12">
    <w:p w14:paraId="11E3204A" w14:textId="07F8B1EF" w:rsidR="004D6D27" w:rsidRPr="00102B16" w:rsidRDefault="004D6D27" w:rsidP="00102B16">
      <w:pPr>
        <w:pStyle w:val="Paragraphedeliste1"/>
        <w:spacing w:after="0" w:line="240" w:lineRule="auto"/>
        <w:ind w:left="0"/>
        <w:rPr>
          <w:rFonts w:asciiTheme="minorHAnsi" w:hAnsiTheme="minorHAnsi" w:cstheme="minorBidi"/>
          <w:i/>
          <w:iCs/>
          <w:sz w:val="16"/>
          <w:szCs w:val="16"/>
          <w:lang w:val="fr-FR" w:bidi="en-US"/>
        </w:rPr>
      </w:pPr>
      <w:r w:rsidRPr="00102B16">
        <w:rPr>
          <w:rStyle w:val="Appelnotedebasdep"/>
          <w:sz w:val="16"/>
          <w:szCs w:val="16"/>
        </w:rPr>
        <w:footnoteRef/>
      </w:r>
      <w:r w:rsidRPr="00214325">
        <w:rPr>
          <w:sz w:val="16"/>
          <w:szCs w:val="16"/>
          <w:lang w:val="fr-FR"/>
        </w:rPr>
        <w:t xml:space="preserve"> </w:t>
      </w:r>
      <w:proofErr w:type="spellStart"/>
      <w:r w:rsidRPr="00102B16">
        <w:rPr>
          <w:rFonts w:asciiTheme="minorHAnsi" w:hAnsiTheme="minorHAnsi" w:cstheme="minorBidi"/>
          <w:i/>
          <w:iCs/>
          <w:sz w:val="16"/>
          <w:szCs w:val="16"/>
          <w:lang w:val="fr-FR" w:bidi="en-US"/>
        </w:rPr>
        <w:t>Tafsiré</w:t>
      </w:r>
      <w:proofErr w:type="spellEnd"/>
      <w:r w:rsidRPr="00102B16">
        <w:rPr>
          <w:rFonts w:asciiTheme="minorHAnsi" w:hAnsiTheme="minorHAnsi" w:cstheme="minorBidi"/>
          <w:i/>
          <w:iCs/>
          <w:sz w:val="16"/>
          <w:szCs w:val="16"/>
          <w:lang w:val="fr-FR" w:bidi="en-US"/>
        </w:rPr>
        <w:t xml:space="preserve"> </w:t>
      </w:r>
      <w:proofErr w:type="spellStart"/>
      <w:r w:rsidRPr="00102B16">
        <w:rPr>
          <w:rFonts w:asciiTheme="minorHAnsi" w:hAnsiTheme="minorHAnsi" w:cstheme="minorBidi"/>
          <w:i/>
          <w:iCs/>
          <w:sz w:val="16"/>
          <w:szCs w:val="16"/>
          <w:lang w:val="fr-FR" w:bidi="en-US"/>
        </w:rPr>
        <w:t>Qur’ané</w:t>
      </w:r>
      <w:proofErr w:type="spellEnd"/>
      <w:r w:rsidRPr="00102B16">
        <w:rPr>
          <w:rFonts w:asciiTheme="minorHAnsi" w:hAnsiTheme="minorHAnsi" w:cstheme="minorBidi"/>
          <w:i/>
          <w:iCs/>
          <w:sz w:val="16"/>
          <w:szCs w:val="16"/>
          <w:lang w:val="fr-FR" w:bidi="en-US"/>
        </w:rPr>
        <w:t xml:space="preserve"> Mehr, tome 9, page 434</w:t>
      </w:r>
    </w:p>
  </w:footnote>
  <w:footnote w:id="13">
    <w:p w14:paraId="556E9AD4" w14:textId="04DA4CFC" w:rsidR="000E3BFA" w:rsidRPr="00102B16" w:rsidRDefault="000E3BFA" w:rsidP="000E3BFA">
      <w:pPr>
        <w:pStyle w:val="Paragraphedeliste1"/>
        <w:spacing w:after="0"/>
        <w:ind w:left="0"/>
        <w:rPr>
          <w:rFonts w:asciiTheme="minorHAnsi" w:hAnsiTheme="minorHAnsi" w:cstheme="minorBidi"/>
          <w:i/>
          <w:iCs/>
          <w:sz w:val="16"/>
          <w:szCs w:val="16"/>
          <w:lang w:val="fr-FR" w:bidi="en-US"/>
        </w:rPr>
      </w:pPr>
      <w:r w:rsidRPr="00102B16">
        <w:rPr>
          <w:rStyle w:val="Appelnotedebasdep"/>
          <w:sz w:val="16"/>
          <w:szCs w:val="16"/>
        </w:rPr>
        <w:footnoteRef/>
      </w:r>
      <w:r w:rsidRPr="00214325">
        <w:rPr>
          <w:sz w:val="16"/>
          <w:szCs w:val="16"/>
          <w:lang w:val="fr-FR"/>
        </w:rPr>
        <w:t xml:space="preserve"> </w:t>
      </w:r>
      <w:proofErr w:type="spellStart"/>
      <w:r w:rsidRPr="00102B16">
        <w:rPr>
          <w:rFonts w:asciiTheme="minorHAnsi" w:hAnsiTheme="minorHAnsi" w:cstheme="minorBidi"/>
          <w:i/>
          <w:iCs/>
          <w:sz w:val="16"/>
          <w:szCs w:val="16"/>
          <w:lang w:val="fr-FR" w:bidi="en-US"/>
        </w:rPr>
        <w:t>Tafsiré</w:t>
      </w:r>
      <w:proofErr w:type="spellEnd"/>
      <w:r w:rsidRPr="00102B16">
        <w:rPr>
          <w:rFonts w:asciiTheme="minorHAnsi" w:hAnsiTheme="minorHAnsi" w:cstheme="minorBidi"/>
          <w:i/>
          <w:iCs/>
          <w:sz w:val="16"/>
          <w:szCs w:val="16"/>
          <w:lang w:val="fr-FR" w:bidi="en-US"/>
        </w:rPr>
        <w:t xml:space="preserve"> </w:t>
      </w:r>
      <w:proofErr w:type="spellStart"/>
      <w:r w:rsidRPr="00102B16">
        <w:rPr>
          <w:rFonts w:asciiTheme="minorHAnsi" w:hAnsiTheme="minorHAnsi" w:cstheme="minorBidi"/>
          <w:i/>
          <w:iCs/>
          <w:sz w:val="16"/>
          <w:szCs w:val="16"/>
          <w:lang w:val="fr-FR" w:bidi="en-US"/>
        </w:rPr>
        <w:t>Qur’ané</w:t>
      </w:r>
      <w:proofErr w:type="spellEnd"/>
      <w:r w:rsidRPr="00102B16">
        <w:rPr>
          <w:rFonts w:asciiTheme="minorHAnsi" w:hAnsiTheme="minorHAnsi" w:cstheme="minorBidi"/>
          <w:i/>
          <w:iCs/>
          <w:sz w:val="16"/>
          <w:szCs w:val="16"/>
          <w:lang w:val="fr-FR" w:bidi="en-US"/>
        </w:rPr>
        <w:t xml:space="preserve"> Mehr, tome 9, page 436 </w:t>
      </w:r>
    </w:p>
  </w:footnote>
  <w:footnote w:id="14">
    <w:p w14:paraId="30CDC6BE" w14:textId="17ADB0D3" w:rsidR="007E5320" w:rsidRPr="00102B16" w:rsidRDefault="007E5320" w:rsidP="00102B16">
      <w:pPr>
        <w:spacing w:after="0" w:line="240" w:lineRule="auto"/>
        <w:ind w:firstLine="0"/>
        <w:rPr>
          <w:rFonts w:eastAsia="Times New Roman"/>
          <w:i/>
          <w:iCs/>
          <w:sz w:val="16"/>
          <w:szCs w:val="16"/>
          <w:lang w:val="fr-FR"/>
        </w:rPr>
      </w:pPr>
      <w:r w:rsidRPr="00102B16">
        <w:rPr>
          <w:rStyle w:val="Appelnotedebasdep"/>
          <w:sz w:val="16"/>
          <w:szCs w:val="16"/>
        </w:rPr>
        <w:footnoteRef/>
      </w:r>
      <w:r w:rsidRPr="00102B16">
        <w:rPr>
          <w:sz w:val="16"/>
          <w:szCs w:val="16"/>
        </w:rPr>
        <w:t xml:space="preserve"> </w:t>
      </w:r>
      <w:proofErr w:type="spellStart"/>
      <w:r w:rsidRPr="00102B16">
        <w:rPr>
          <w:i/>
          <w:iCs/>
          <w:sz w:val="16"/>
          <w:szCs w:val="16"/>
          <w:lang w:val="fr-FR"/>
        </w:rPr>
        <w:t>Tafsiré</w:t>
      </w:r>
      <w:proofErr w:type="spellEnd"/>
      <w:r w:rsidRPr="00102B16">
        <w:rPr>
          <w:i/>
          <w:iCs/>
          <w:sz w:val="16"/>
          <w:szCs w:val="16"/>
          <w:lang w:val="fr-FR"/>
        </w:rPr>
        <w:t xml:space="preserve"> </w:t>
      </w:r>
      <w:r w:rsidRPr="00102B16">
        <w:rPr>
          <w:rFonts w:eastAsia="Times New Roman"/>
          <w:i/>
          <w:iCs/>
          <w:sz w:val="16"/>
          <w:szCs w:val="16"/>
          <w:lang w:val="fr-FR"/>
        </w:rPr>
        <w:t xml:space="preserve">Majmà’ al </w:t>
      </w:r>
      <w:proofErr w:type="spellStart"/>
      <w:r w:rsidRPr="00102B16">
        <w:rPr>
          <w:rFonts w:eastAsia="Times New Roman"/>
          <w:i/>
          <w:iCs/>
          <w:sz w:val="16"/>
          <w:szCs w:val="16"/>
          <w:lang w:val="fr-FR"/>
        </w:rPr>
        <w:t>Bayàn</w:t>
      </w:r>
      <w:proofErr w:type="spellEnd"/>
      <w:r w:rsidRPr="00102B16">
        <w:rPr>
          <w:rFonts w:eastAsia="Times New Roman"/>
          <w:i/>
          <w:iCs/>
          <w:sz w:val="16"/>
          <w:szCs w:val="16"/>
          <w:lang w:val="fr-FR"/>
        </w:rPr>
        <w:t>, tome 9, page 390</w:t>
      </w:r>
    </w:p>
  </w:footnote>
  <w:footnote w:id="15">
    <w:p w14:paraId="064E7892" w14:textId="1EA27062" w:rsidR="007E5320" w:rsidRPr="00102B16" w:rsidRDefault="007E5320" w:rsidP="00102B16">
      <w:pPr>
        <w:pStyle w:val="Paragraphedeliste1"/>
        <w:spacing w:after="0" w:line="240" w:lineRule="auto"/>
        <w:ind w:left="0"/>
        <w:rPr>
          <w:rFonts w:asciiTheme="minorHAnsi" w:hAnsiTheme="minorHAnsi" w:cstheme="minorBidi"/>
          <w:i/>
          <w:iCs/>
          <w:sz w:val="16"/>
          <w:szCs w:val="16"/>
          <w:lang w:val="fr-FR" w:bidi="en-US"/>
        </w:rPr>
      </w:pPr>
      <w:r w:rsidRPr="00102B16">
        <w:rPr>
          <w:rStyle w:val="Appelnotedebasdep"/>
          <w:sz w:val="16"/>
          <w:szCs w:val="16"/>
        </w:rPr>
        <w:footnoteRef/>
      </w:r>
      <w:r w:rsidRPr="00214325">
        <w:rPr>
          <w:sz w:val="16"/>
          <w:szCs w:val="16"/>
          <w:lang w:val="fr-FR"/>
        </w:rPr>
        <w:t xml:space="preserve"> </w:t>
      </w:r>
      <w:proofErr w:type="spellStart"/>
      <w:r w:rsidRPr="00102B16">
        <w:rPr>
          <w:rFonts w:asciiTheme="minorHAnsi" w:hAnsiTheme="minorHAnsi" w:cstheme="minorBidi"/>
          <w:i/>
          <w:iCs/>
          <w:sz w:val="16"/>
          <w:szCs w:val="16"/>
          <w:lang w:val="fr-FR" w:bidi="en-US"/>
        </w:rPr>
        <w:t>Tafsiré</w:t>
      </w:r>
      <w:proofErr w:type="spellEnd"/>
      <w:r w:rsidRPr="00102B16">
        <w:rPr>
          <w:rFonts w:asciiTheme="minorHAnsi" w:hAnsiTheme="minorHAnsi" w:cstheme="minorBidi"/>
          <w:i/>
          <w:iCs/>
          <w:sz w:val="16"/>
          <w:szCs w:val="16"/>
          <w:lang w:val="fr-FR" w:bidi="en-US"/>
        </w:rPr>
        <w:t xml:space="preserve"> </w:t>
      </w:r>
      <w:proofErr w:type="spellStart"/>
      <w:r w:rsidRPr="00102B16">
        <w:rPr>
          <w:rFonts w:asciiTheme="minorHAnsi" w:hAnsiTheme="minorHAnsi" w:cstheme="minorBidi"/>
          <w:i/>
          <w:iCs/>
          <w:sz w:val="16"/>
          <w:szCs w:val="16"/>
          <w:lang w:val="fr-FR" w:bidi="en-US"/>
        </w:rPr>
        <w:t>Qur’ané</w:t>
      </w:r>
      <w:proofErr w:type="spellEnd"/>
      <w:r w:rsidRPr="00102B16">
        <w:rPr>
          <w:rFonts w:asciiTheme="minorHAnsi" w:hAnsiTheme="minorHAnsi" w:cstheme="minorBidi"/>
          <w:i/>
          <w:iCs/>
          <w:sz w:val="16"/>
          <w:szCs w:val="16"/>
          <w:lang w:val="fr-FR" w:bidi="en-US"/>
        </w:rPr>
        <w:t xml:space="preserve"> Mehr, tome 9, page 438 </w:t>
      </w:r>
    </w:p>
  </w:footnote>
  <w:footnote w:id="16">
    <w:p w14:paraId="45C30873" w14:textId="30E61041" w:rsidR="007E5320" w:rsidRPr="00D44A0E" w:rsidRDefault="007E5320" w:rsidP="00102B16">
      <w:pPr>
        <w:pStyle w:val="Paragraphedeliste1"/>
        <w:spacing w:after="0" w:line="240" w:lineRule="auto"/>
        <w:ind w:left="0"/>
        <w:rPr>
          <w:rFonts w:asciiTheme="minorHAnsi" w:hAnsiTheme="minorHAnsi" w:cstheme="minorBidi"/>
          <w:i/>
          <w:iCs/>
          <w:sz w:val="16"/>
          <w:szCs w:val="16"/>
          <w:lang w:val="fr-FR" w:bidi="en-US"/>
        </w:rPr>
      </w:pPr>
      <w:r w:rsidRPr="00D44A0E">
        <w:rPr>
          <w:rStyle w:val="Appelnotedebasdep"/>
          <w:sz w:val="16"/>
          <w:szCs w:val="16"/>
        </w:rPr>
        <w:footnoteRef/>
      </w:r>
      <w:r w:rsidRPr="00214325">
        <w:rPr>
          <w:sz w:val="16"/>
          <w:szCs w:val="16"/>
          <w:lang w:val="fr-FR"/>
        </w:rPr>
        <w:t xml:space="preserve"> </w:t>
      </w:r>
      <w:proofErr w:type="spellStart"/>
      <w:r w:rsidRPr="00D44A0E">
        <w:rPr>
          <w:rFonts w:asciiTheme="minorHAnsi" w:hAnsiTheme="minorHAnsi" w:cstheme="minorBidi"/>
          <w:i/>
          <w:iCs/>
          <w:sz w:val="16"/>
          <w:szCs w:val="16"/>
          <w:lang w:val="fr-FR" w:bidi="en-US"/>
        </w:rPr>
        <w:t>Tafsiré</w:t>
      </w:r>
      <w:proofErr w:type="spellEnd"/>
      <w:r w:rsidRPr="00D44A0E">
        <w:rPr>
          <w:rFonts w:asciiTheme="minorHAnsi" w:hAnsiTheme="minorHAnsi" w:cstheme="minorBidi"/>
          <w:i/>
          <w:iCs/>
          <w:sz w:val="16"/>
          <w:szCs w:val="16"/>
          <w:lang w:val="fr-FR" w:bidi="en-US"/>
        </w:rPr>
        <w:t xml:space="preserve"> </w:t>
      </w:r>
      <w:proofErr w:type="spellStart"/>
      <w:r w:rsidRPr="00D44A0E">
        <w:rPr>
          <w:rFonts w:asciiTheme="minorHAnsi" w:hAnsiTheme="minorHAnsi" w:cstheme="minorBidi"/>
          <w:i/>
          <w:iCs/>
          <w:sz w:val="16"/>
          <w:szCs w:val="16"/>
          <w:lang w:val="fr-FR" w:bidi="en-US"/>
        </w:rPr>
        <w:t>Qur’ané</w:t>
      </w:r>
      <w:proofErr w:type="spellEnd"/>
      <w:r w:rsidRPr="00D44A0E">
        <w:rPr>
          <w:rFonts w:asciiTheme="minorHAnsi" w:hAnsiTheme="minorHAnsi" w:cstheme="minorBidi"/>
          <w:i/>
          <w:iCs/>
          <w:sz w:val="16"/>
          <w:szCs w:val="16"/>
          <w:lang w:val="fr-FR" w:bidi="en-US"/>
        </w:rPr>
        <w:t xml:space="preserve"> Mehr, tome 9, page 440</w:t>
      </w:r>
    </w:p>
  </w:footnote>
  <w:footnote w:id="17">
    <w:p w14:paraId="3859D0A0" w14:textId="3823DB6A" w:rsidR="007E5320" w:rsidRPr="00D44A0E" w:rsidRDefault="007E5320" w:rsidP="00102B16">
      <w:pPr>
        <w:spacing w:after="0" w:line="240" w:lineRule="auto"/>
        <w:ind w:firstLine="0"/>
        <w:rPr>
          <w:rFonts w:eastAsia="Times New Roman"/>
          <w:i/>
          <w:iCs/>
          <w:sz w:val="16"/>
          <w:szCs w:val="16"/>
          <w:lang w:val="fr-FR"/>
        </w:rPr>
      </w:pPr>
      <w:r w:rsidRPr="00D44A0E">
        <w:rPr>
          <w:rStyle w:val="Appelnotedebasdep"/>
          <w:sz w:val="16"/>
          <w:szCs w:val="16"/>
        </w:rPr>
        <w:footnoteRef/>
      </w:r>
      <w:r w:rsidRPr="00D44A0E">
        <w:rPr>
          <w:sz w:val="16"/>
          <w:szCs w:val="16"/>
        </w:rPr>
        <w:t xml:space="preserve"> </w:t>
      </w:r>
      <w:proofErr w:type="spellStart"/>
      <w:r w:rsidR="00EE7C62" w:rsidRPr="00D44A0E">
        <w:rPr>
          <w:i/>
          <w:iCs/>
          <w:sz w:val="16"/>
          <w:szCs w:val="16"/>
          <w:lang w:val="fr-FR"/>
        </w:rPr>
        <w:t>Tafsiré</w:t>
      </w:r>
      <w:proofErr w:type="spellEnd"/>
      <w:r w:rsidR="00EE7C62" w:rsidRPr="00D44A0E">
        <w:rPr>
          <w:i/>
          <w:iCs/>
          <w:sz w:val="16"/>
          <w:szCs w:val="16"/>
          <w:lang w:val="fr-FR"/>
        </w:rPr>
        <w:t xml:space="preserve"> </w:t>
      </w:r>
      <w:r w:rsidR="00EE7C62" w:rsidRPr="00D44A0E">
        <w:rPr>
          <w:rFonts w:eastAsia="Times New Roman"/>
          <w:i/>
          <w:iCs/>
          <w:sz w:val="16"/>
          <w:szCs w:val="16"/>
          <w:lang w:val="fr-FR"/>
        </w:rPr>
        <w:t xml:space="preserve">Majmà’ al </w:t>
      </w:r>
      <w:proofErr w:type="spellStart"/>
      <w:r w:rsidR="00EE7C62" w:rsidRPr="00D44A0E">
        <w:rPr>
          <w:rFonts w:eastAsia="Times New Roman"/>
          <w:i/>
          <w:iCs/>
          <w:sz w:val="16"/>
          <w:szCs w:val="16"/>
          <w:lang w:val="fr-FR"/>
        </w:rPr>
        <w:t>Bayàn</w:t>
      </w:r>
      <w:proofErr w:type="spellEnd"/>
      <w:r w:rsidR="00EE7C62" w:rsidRPr="00D44A0E">
        <w:rPr>
          <w:rFonts w:eastAsia="Times New Roman"/>
          <w:i/>
          <w:iCs/>
          <w:sz w:val="16"/>
          <w:szCs w:val="16"/>
          <w:lang w:val="fr-FR"/>
        </w:rPr>
        <w:t>, tome 9, page 390</w:t>
      </w:r>
    </w:p>
  </w:footnote>
  <w:footnote w:id="18">
    <w:p w14:paraId="34B161FB" w14:textId="663D5924" w:rsidR="00EE7C62" w:rsidRPr="00D44A0E" w:rsidRDefault="00EE7C62" w:rsidP="00102B16">
      <w:pPr>
        <w:pStyle w:val="Paragraphedeliste1"/>
        <w:spacing w:after="0" w:line="240" w:lineRule="auto"/>
        <w:ind w:left="0"/>
        <w:jc w:val="left"/>
        <w:rPr>
          <w:i/>
          <w:iCs/>
          <w:sz w:val="16"/>
          <w:szCs w:val="16"/>
          <w:lang w:val="fr-FR"/>
        </w:rPr>
      </w:pPr>
      <w:r w:rsidRPr="00D44A0E">
        <w:rPr>
          <w:rStyle w:val="Appelnotedebasdep"/>
          <w:sz w:val="16"/>
          <w:szCs w:val="16"/>
        </w:rPr>
        <w:footnoteRef/>
      </w:r>
      <w:r w:rsidRPr="00214325">
        <w:rPr>
          <w:sz w:val="16"/>
          <w:szCs w:val="16"/>
          <w:lang w:val="fr-FR"/>
        </w:rPr>
        <w:t xml:space="preserve"> </w:t>
      </w:r>
      <w:r w:rsidRPr="00D44A0E">
        <w:rPr>
          <w:i/>
          <w:iCs/>
          <w:sz w:val="16"/>
          <w:szCs w:val="16"/>
          <w:lang w:val="fr-FR"/>
        </w:rPr>
        <w:t>Al-</w:t>
      </w:r>
      <w:proofErr w:type="spellStart"/>
      <w:r w:rsidRPr="00D44A0E">
        <w:rPr>
          <w:i/>
          <w:iCs/>
          <w:sz w:val="16"/>
          <w:szCs w:val="16"/>
          <w:lang w:val="fr-FR"/>
        </w:rPr>
        <w:t>kafi</w:t>
      </w:r>
      <w:proofErr w:type="spellEnd"/>
      <w:r w:rsidRPr="00D44A0E">
        <w:rPr>
          <w:i/>
          <w:iCs/>
          <w:sz w:val="16"/>
          <w:szCs w:val="16"/>
          <w:lang w:val="fr-FR"/>
        </w:rPr>
        <w:t>, tome 4, page 45</w:t>
      </w:r>
    </w:p>
  </w:footnote>
  <w:footnote w:id="19">
    <w:p w14:paraId="0FAE7539" w14:textId="4FD4545B" w:rsidR="00D44A0E" w:rsidRPr="00D44A0E" w:rsidRDefault="00D44A0E" w:rsidP="00D44A0E">
      <w:pPr>
        <w:pStyle w:val="Notedebasdepage"/>
        <w:ind w:firstLine="0"/>
        <w:rPr>
          <w:sz w:val="16"/>
          <w:szCs w:val="16"/>
          <w:lang w:val="fr-FR"/>
        </w:rPr>
      </w:pPr>
      <w:r w:rsidRPr="00D44A0E">
        <w:rPr>
          <w:rStyle w:val="Appelnotedebasdep"/>
          <w:sz w:val="16"/>
          <w:szCs w:val="16"/>
        </w:rPr>
        <w:footnoteRef/>
      </w:r>
      <w:r w:rsidRPr="00D44A0E">
        <w:rPr>
          <w:sz w:val="16"/>
          <w:szCs w:val="16"/>
        </w:rPr>
        <w:t xml:space="preserve"> </w:t>
      </w:r>
      <w:proofErr w:type="spellStart"/>
      <w:r w:rsidRPr="00D44A0E">
        <w:rPr>
          <w:i/>
          <w:iCs/>
          <w:sz w:val="16"/>
          <w:szCs w:val="16"/>
          <w:lang w:val="fr-FR" w:bidi="en-US"/>
        </w:rPr>
        <w:t>Tafsiré</w:t>
      </w:r>
      <w:proofErr w:type="spellEnd"/>
      <w:r w:rsidRPr="00D44A0E">
        <w:rPr>
          <w:i/>
          <w:iCs/>
          <w:sz w:val="16"/>
          <w:szCs w:val="16"/>
          <w:lang w:val="fr-FR" w:bidi="en-US"/>
        </w:rPr>
        <w:t xml:space="preserve"> </w:t>
      </w:r>
      <w:proofErr w:type="spellStart"/>
      <w:r w:rsidRPr="00D44A0E">
        <w:rPr>
          <w:i/>
          <w:iCs/>
          <w:sz w:val="16"/>
          <w:szCs w:val="16"/>
          <w:lang w:val="fr-FR" w:bidi="en-US"/>
        </w:rPr>
        <w:t>Qur’ané</w:t>
      </w:r>
      <w:proofErr w:type="spellEnd"/>
      <w:r w:rsidRPr="00D44A0E">
        <w:rPr>
          <w:i/>
          <w:iCs/>
          <w:sz w:val="16"/>
          <w:szCs w:val="16"/>
          <w:lang w:val="fr-FR" w:bidi="en-US"/>
        </w:rPr>
        <w:t xml:space="preserve"> Mehr, tome 9, page 442</w:t>
      </w:r>
    </w:p>
  </w:footnote>
  <w:footnote w:id="20">
    <w:p w14:paraId="77BB967F" w14:textId="6329016C" w:rsidR="00EE7C62" w:rsidRPr="00102B16" w:rsidRDefault="00EE7C62" w:rsidP="00EE7C62">
      <w:pPr>
        <w:pStyle w:val="Paragraphedeliste1"/>
        <w:spacing w:after="0"/>
        <w:ind w:left="0"/>
        <w:rPr>
          <w:rFonts w:asciiTheme="minorHAnsi" w:hAnsiTheme="minorHAnsi" w:cstheme="minorBidi"/>
          <w:i/>
          <w:iCs/>
          <w:sz w:val="16"/>
          <w:szCs w:val="16"/>
          <w:lang w:val="fr-FR" w:bidi="en-US"/>
        </w:rPr>
      </w:pPr>
      <w:r w:rsidRPr="00102B16">
        <w:rPr>
          <w:rStyle w:val="Appelnotedebasdep"/>
          <w:sz w:val="16"/>
          <w:szCs w:val="16"/>
        </w:rPr>
        <w:footnoteRef/>
      </w:r>
      <w:r w:rsidRPr="00214325">
        <w:rPr>
          <w:sz w:val="16"/>
          <w:szCs w:val="16"/>
          <w:lang w:val="fr-FR"/>
        </w:rPr>
        <w:t xml:space="preserve"> </w:t>
      </w:r>
      <w:proofErr w:type="spellStart"/>
      <w:r w:rsidRPr="00102B16">
        <w:rPr>
          <w:rFonts w:asciiTheme="minorHAnsi" w:hAnsiTheme="minorHAnsi" w:cstheme="minorBidi"/>
          <w:i/>
          <w:iCs/>
          <w:sz w:val="16"/>
          <w:szCs w:val="16"/>
          <w:lang w:val="fr-FR" w:bidi="en-US"/>
        </w:rPr>
        <w:t>Tafsiré</w:t>
      </w:r>
      <w:proofErr w:type="spellEnd"/>
      <w:r w:rsidRPr="00102B16">
        <w:rPr>
          <w:rFonts w:asciiTheme="minorHAnsi" w:hAnsiTheme="minorHAnsi" w:cstheme="minorBidi"/>
          <w:i/>
          <w:iCs/>
          <w:sz w:val="16"/>
          <w:szCs w:val="16"/>
          <w:lang w:val="fr-FR" w:bidi="en-US"/>
        </w:rPr>
        <w:t xml:space="preserve"> </w:t>
      </w:r>
      <w:proofErr w:type="spellStart"/>
      <w:r w:rsidRPr="00102B16">
        <w:rPr>
          <w:rFonts w:asciiTheme="minorHAnsi" w:hAnsiTheme="minorHAnsi" w:cstheme="minorBidi"/>
          <w:i/>
          <w:iCs/>
          <w:sz w:val="16"/>
          <w:szCs w:val="16"/>
          <w:lang w:val="fr-FR" w:bidi="en-US"/>
        </w:rPr>
        <w:t>Qur’ané</w:t>
      </w:r>
      <w:proofErr w:type="spellEnd"/>
      <w:r w:rsidRPr="00102B16">
        <w:rPr>
          <w:rFonts w:asciiTheme="minorHAnsi" w:hAnsiTheme="minorHAnsi" w:cstheme="minorBidi"/>
          <w:i/>
          <w:iCs/>
          <w:sz w:val="16"/>
          <w:szCs w:val="16"/>
          <w:lang w:val="fr-FR" w:bidi="en-US"/>
        </w:rPr>
        <w:t xml:space="preserve"> Mehr, tome 9, page 444</w:t>
      </w:r>
    </w:p>
  </w:footnote>
  <w:footnote w:id="21">
    <w:p w14:paraId="5BE093DE" w14:textId="359D21DC" w:rsidR="00270FD4" w:rsidRPr="00102B16" w:rsidRDefault="00270FD4" w:rsidP="00270FD4">
      <w:pPr>
        <w:pStyle w:val="Notedebasdepage"/>
        <w:ind w:firstLine="0"/>
        <w:rPr>
          <w:i/>
          <w:iCs/>
          <w:sz w:val="16"/>
          <w:szCs w:val="16"/>
          <w:lang w:val="fr-FR"/>
        </w:rPr>
      </w:pPr>
      <w:r w:rsidRPr="00102B16">
        <w:rPr>
          <w:rStyle w:val="Appelnotedebasdep"/>
          <w:sz w:val="16"/>
          <w:szCs w:val="16"/>
        </w:rPr>
        <w:footnoteRef/>
      </w:r>
      <w:r w:rsidRPr="00102B16">
        <w:rPr>
          <w:sz w:val="16"/>
          <w:szCs w:val="16"/>
        </w:rPr>
        <w:t xml:space="preserve"> </w:t>
      </w:r>
      <w:proofErr w:type="spellStart"/>
      <w:r w:rsidRPr="00102B16">
        <w:rPr>
          <w:i/>
          <w:iCs/>
          <w:sz w:val="16"/>
          <w:szCs w:val="16"/>
          <w:lang w:val="fr-FR"/>
        </w:rPr>
        <w:t>Tafsiré</w:t>
      </w:r>
      <w:proofErr w:type="spellEnd"/>
      <w:r w:rsidRPr="00102B16">
        <w:rPr>
          <w:i/>
          <w:iCs/>
          <w:sz w:val="16"/>
          <w:szCs w:val="16"/>
          <w:lang w:val="fr-FR"/>
        </w:rPr>
        <w:t xml:space="preserve"> Rouh al-</w:t>
      </w:r>
      <w:proofErr w:type="spellStart"/>
      <w:r w:rsidRPr="00102B16">
        <w:rPr>
          <w:i/>
          <w:iCs/>
          <w:sz w:val="16"/>
          <w:szCs w:val="16"/>
          <w:lang w:val="fr-FR"/>
        </w:rPr>
        <w:t>bayane</w:t>
      </w:r>
      <w:proofErr w:type="spellEnd"/>
      <w:r w:rsidRPr="00102B16">
        <w:rPr>
          <w:i/>
          <w:iCs/>
          <w:sz w:val="16"/>
          <w:szCs w:val="16"/>
          <w:lang w:val="fr-FR"/>
        </w:rPr>
        <w:t xml:space="preserve"> fi tafsir al-</w:t>
      </w:r>
      <w:proofErr w:type="spellStart"/>
      <w:r w:rsidRPr="00102B16">
        <w:rPr>
          <w:i/>
          <w:iCs/>
          <w:sz w:val="16"/>
          <w:szCs w:val="16"/>
          <w:lang w:val="fr-FR"/>
        </w:rPr>
        <w:t>Qur’an</w:t>
      </w:r>
      <w:proofErr w:type="spellEnd"/>
      <w:r w:rsidRPr="00102B16">
        <w:rPr>
          <w:i/>
          <w:iCs/>
          <w:sz w:val="16"/>
          <w:szCs w:val="16"/>
          <w:lang w:val="fr-FR"/>
        </w:rPr>
        <w:t xml:space="preserve">, tome 9, page 439 </w:t>
      </w:r>
    </w:p>
  </w:footnote>
  <w:footnote w:id="22">
    <w:p w14:paraId="49FB7251" w14:textId="080DCE94" w:rsidR="00270FD4" w:rsidRPr="00102B16" w:rsidRDefault="00270FD4" w:rsidP="00270FD4">
      <w:pPr>
        <w:pStyle w:val="Paragraphedeliste1"/>
        <w:spacing w:after="0"/>
        <w:ind w:left="0"/>
        <w:rPr>
          <w:rFonts w:asciiTheme="minorHAnsi" w:hAnsiTheme="minorHAnsi" w:cstheme="minorBidi"/>
          <w:i/>
          <w:iCs/>
          <w:sz w:val="16"/>
          <w:szCs w:val="16"/>
          <w:lang w:val="fr-FR" w:bidi="en-US"/>
        </w:rPr>
      </w:pPr>
      <w:r w:rsidRPr="00102B16">
        <w:rPr>
          <w:rStyle w:val="Appelnotedebasdep"/>
          <w:sz w:val="16"/>
          <w:szCs w:val="16"/>
        </w:rPr>
        <w:footnoteRef/>
      </w:r>
      <w:r w:rsidRPr="00214325">
        <w:rPr>
          <w:sz w:val="16"/>
          <w:szCs w:val="16"/>
          <w:lang w:val="fr-FR"/>
        </w:rPr>
        <w:t xml:space="preserve"> </w:t>
      </w:r>
      <w:proofErr w:type="spellStart"/>
      <w:r w:rsidRPr="00102B16">
        <w:rPr>
          <w:rFonts w:asciiTheme="minorHAnsi" w:hAnsiTheme="minorHAnsi" w:cstheme="minorBidi"/>
          <w:i/>
          <w:iCs/>
          <w:sz w:val="16"/>
          <w:szCs w:val="16"/>
          <w:lang w:val="fr-FR" w:bidi="en-US"/>
        </w:rPr>
        <w:t>Tafsiré</w:t>
      </w:r>
      <w:proofErr w:type="spellEnd"/>
      <w:r w:rsidRPr="00102B16">
        <w:rPr>
          <w:rFonts w:asciiTheme="minorHAnsi" w:hAnsiTheme="minorHAnsi" w:cstheme="minorBidi"/>
          <w:i/>
          <w:iCs/>
          <w:sz w:val="16"/>
          <w:szCs w:val="16"/>
          <w:lang w:val="fr-FR" w:bidi="en-US"/>
        </w:rPr>
        <w:t xml:space="preserve"> </w:t>
      </w:r>
      <w:proofErr w:type="spellStart"/>
      <w:r w:rsidRPr="00102B16">
        <w:rPr>
          <w:rFonts w:asciiTheme="minorHAnsi" w:hAnsiTheme="minorHAnsi" w:cstheme="minorBidi"/>
          <w:i/>
          <w:iCs/>
          <w:sz w:val="16"/>
          <w:szCs w:val="16"/>
          <w:lang w:val="fr-FR" w:bidi="en-US"/>
        </w:rPr>
        <w:t>Qur’ané</w:t>
      </w:r>
      <w:proofErr w:type="spellEnd"/>
      <w:r w:rsidRPr="00102B16">
        <w:rPr>
          <w:rFonts w:asciiTheme="minorHAnsi" w:hAnsiTheme="minorHAnsi" w:cstheme="minorBidi"/>
          <w:i/>
          <w:iCs/>
          <w:sz w:val="16"/>
          <w:szCs w:val="16"/>
          <w:lang w:val="fr-FR" w:bidi="en-US"/>
        </w:rPr>
        <w:t xml:space="preserve"> Mehr, tome 9, page 446</w:t>
      </w:r>
    </w:p>
  </w:footnote>
  <w:footnote w:id="23">
    <w:p w14:paraId="4D130560" w14:textId="7AFEFA2D" w:rsidR="00270FD4" w:rsidRPr="00102B16" w:rsidRDefault="00270FD4" w:rsidP="00270FD4">
      <w:pPr>
        <w:pStyle w:val="Paragraphedeliste1"/>
        <w:spacing w:after="0"/>
        <w:ind w:left="0"/>
        <w:rPr>
          <w:rFonts w:asciiTheme="minorHAnsi" w:hAnsiTheme="minorHAnsi" w:cstheme="minorBidi"/>
          <w:i/>
          <w:iCs/>
          <w:sz w:val="16"/>
          <w:szCs w:val="16"/>
          <w:lang w:val="fr-FR" w:bidi="en-US"/>
        </w:rPr>
      </w:pPr>
      <w:r w:rsidRPr="00102B16">
        <w:rPr>
          <w:rStyle w:val="Appelnotedebasdep"/>
          <w:sz w:val="16"/>
          <w:szCs w:val="16"/>
        </w:rPr>
        <w:footnoteRef/>
      </w:r>
      <w:r w:rsidRPr="00214325">
        <w:rPr>
          <w:sz w:val="16"/>
          <w:szCs w:val="16"/>
          <w:lang w:val="fr-FR"/>
        </w:rPr>
        <w:t xml:space="preserve"> </w:t>
      </w:r>
      <w:proofErr w:type="spellStart"/>
      <w:r w:rsidRPr="00102B16">
        <w:rPr>
          <w:rFonts w:asciiTheme="minorHAnsi" w:hAnsiTheme="minorHAnsi" w:cstheme="minorBidi"/>
          <w:i/>
          <w:iCs/>
          <w:sz w:val="16"/>
          <w:szCs w:val="16"/>
          <w:lang w:val="fr-FR" w:bidi="en-US"/>
        </w:rPr>
        <w:t>Tafsiré</w:t>
      </w:r>
      <w:proofErr w:type="spellEnd"/>
      <w:r w:rsidRPr="00102B16">
        <w:rPr>
          <w:rFonts w:asciiTheme="minorHAnsi" w:hAnsiTheme="minorHAnsi" w:cstheme="minorBidi"/>
          <w:i/>
          <w:iCs/>
          <w:sz w:val="16"/>
          <w:szCs w:val="16"/>
          <w:lang w:val="fr-FR" w:bidi="en-US"/>
        </w:rPr>
        <w:t xml:space="preserve"> </w:t>
      </w:r>
      <w:proofErr w:type="spellStart"/>
      <w:r w:rsidRPr="00102B16">
        <w:rPr>
          <w:rFonts w:asciiTheme="minorHAnsi" w:hAnsiTheme="minorHAnsi" w:cstheme="minorBidi"/>
          <w:i/>
          <w:iCs/>
          <w:sz w:val="16"/>
          <w:szCs w:val="16"/>
          <w:lang w:val="fr-FR" w:bidi="en-US"/>
        </w:rPr>
        <w:t>Qur’ané</w:t>
      </w:r>
      <w:proofErr w:type="spellEnd"/>
      <w:r w:rsidRPr="00102B16">
        <w:rPr>
          <w:rFonts w:asciiTheme="minorHAnsi" w:hAnsiTheme="minorHAnsi" w:cstheme="minorBidi"/>
          <w:i/>
          <w:iCs/>
          <w:sz w:val="16"/>
          <w:szCs w:val="16"/>
          <w:lang w:val="fr-FR" w:bidi="en-US"/>
        </w:rPr>
        <w:t xml:space="preserve"> Mehr, tome 9, page 447</w:t>
      </w:r>
    </w:p>
  </w:footnote>
  <w:footnote w:id="24">
    <w:p w14:paraId="65B774B5" w14:textId="1395F153" w:rsidR="0067236B" w:rsidRPr="00A51132" w:rsidRDefault="0067236B" w:rsidP="00A51132">
      <w:pPr>
        <w:spacing w:after="0" w:line="240" w:lineRule="auto"/>
        <w:ind w:firstLine="0"/>
        <w:rPr>
          <w:rFonts w:cstheme="minorHAnsi"/>
          <w:sz w:val="16"/>
          <w:szCs w:val="16"/>
        </w:rPr>
      </w:pPr>
      <w:r w:rsidRPr="0067236B">
        <w:rPr>
          <w:rStyle w:val="Appelnotedebasdep"/>
          <w:sz w:val="16"/>
          <w:szCs w:val="16"/>
        </w:rPr>
        <w:footnoteRef/>
      </w:r>
      <w:r w:rsidRPr="0067236B">
        <w:rPr>
          <w:sz w:val="16"/>
          <w:szCs w:val="16"/>
        </w:rPr>
        <w:t xml:space="preserve"> </w:t>
      </w:r>
      <w:bookmarkStart w:id="9" w:name="_Hlk153125804"/>
      <w:r w:rsidRPr="0067236B">
        <w:rPr>
          <w:rFonts w:cstheme="minorHAnsi"/>
          <w:sz w:val="16"/>
          <w:szCs w:val="16"/>
        </w:rPr>
        <w:t xml:space="preserve">La bataille de Badr est l'une des premières et des plus importantes batailles de l'histoire de l'Islam. Elle a eu lieu le 17 Ramadan de la 2ème année de l'Hégire (624 après JC) dans la plaine de Badr, à l'ouest de l'actuelle Arabie saoudite. Dans cette bataille les musulmans étaient en infériorité numérique environ </w:t>
      </w:r>
      <w:r w:rsidR="00E5656D">
        <w:rPr>
          <w:rFonts w:cstheme="minorHAnsi"/>
          <w:sz w:val="16"/>
          <w:szCs w:val="16"/>
        </w:rPr>
        <w:t>313</w:t>
      </w:r>
      <w:r w:rsidRPr="0067236B">
        <w:rPr>
          <w:rFonts w:cstheme="minorHAnsi"/>
          <w:sz w:val="16"/>
          <w:szCs w:val="16"/>
        </w:rPr>
        <w:t xml:space="preserve"> personnes dont beaucoup étaient de simples paysans et mal armés, alors que les Mecquois étaient environ 1000 hommes expérimentés. Contre toute attente, les musulmans remportèrent une victoire éclatante. Cette première grande victoire militaire de l’Islam marque un tournant décisif et conforte la légitimité du Noble Prophète (s) en tant que chef politique et spirituel. La bataille de Badr marque ainsi un tournant majeur dans l'histoire de l'Islam et de sa progression en Arabie, et elle est une preuve de la protection divine sur les musulmans.</w:t>
      </w:r>
      <w:bookmarkEnd w:id="9"/>
    </w:p>
  </w:footnote>
  <w:footnote w:id="25">
    <w:p w14:paraId="434CD8DA" w14:textId="076D01F0" w:rsidR="00641456" w:rsidRPr="00102B16" w:rsidRDefault="00641456" w:rsidP="00A51132">
      <w:pPr>
        <w:pStyle w:val="Paragraphedeliste1"/>
        <w:spacing w:after="0" w:line="240" w:lineRule="auto"/>
        <w:ind w:left="0"/>
        <w:rPr>
          <w:rFonts w:asciiTheme="minorHAnsi" w:hAnsiTheme="minorHAnsi" w:cstheme="minorBidi"/>
          <w:i/>
          <w:iCs/>
          <w:sz w:val="16"/>
          <w:szCs w:val="16"/>
          <w:lang w:val="fr-FR" w:bidi="en-US"/>
        </w:rPr>
      </w:pPr>
      <w:r w:rsidRPr="00102B16">
        <w:rPr>
          <w:rStyle w:val="Appelnotedebasdep"/>
          <w:sz w:val="16"/>
          <w:szCs w:val="16"/>
        </w:rPr>
        <w:footnoteRef/>
      </w:r>
      <w:r w:rsidRPr="00214325">
        <w:rPr>
          <w:sz w:val="16"/>
          <w:szCs w:val="16"/>
          <w:lang w:val="fr-FR"/>
        </w:rPr>
        <w:t xml:space="preserve"> </w:t>
      </w:r>
      <w:proofErr w:type="spellStart"/>
      <w:r w:rsidRPr="00102B16">
        <w:rPr>
          <w:rFonts w:asciiTheme="minorHAnsi" w:hAnsiTheme="minorHAnsi" w:cstheme="minorBidi"/>
          <w:i/>
          <w:iCs/>
          <w:sz w:val="16"/>
          <w:szCs w:val="16"/>
          <w:lang w:val="fr-FR" w:bidi="en-US"/>
        </w:rPr>
        <w:t>Tafsiré</w:t>
      </w:r>
      <w:proofErr w:type="spellEnd"/>
      <w:r w:rsidRPr="00102B16">
        <w:rPr>
          <w:rFonts w:asciiTheme="minorHAnsi" w:hAnsiTheme="minorHAnsi" w:cstheme="minorBidi"/>
          <w:i/>
          <w:iCs/>
          <w:sz w:val="16"/>
          <w:szCs w:val="16"/>
          <w:lang w:val="fr-FR" w:bidi="en-US"/>
        </w:rPr>
        <w:t xml:space="preserve"> </w:t>
      </w:r>
      <w:proofErr w:type="spellStart"/>
      <w:r w:rsidRPr="00102B16">
        <w:rPr>
          <w:rFonts w:asciiTheme="minorHAnsi" w:hAnsiTheme="minorHAnsi" w:cstheme="minorBidi"/>
          <w:i/>
          <w:iCs/>
          <w:sz w:val="16"/>
          <w:szCs w:val="16"/>
          <w:lang w:val="fr-FR" w:bidi="en-US"/>
        </w:rPr>
        <w:t>Qur’ané</w:t>
      </w:r>
      <w:proofErr w:type="spellEnd"/>
      <w:r w:rsidRPr="00102B16">
        <w:rPr>
          <w:rFonts w:asciiTheme="minorHAnsi" w:hAnsiTheme="minorHAnsi" w:cstheme="minorBidi"/>
          <w:i/>
          <w:iCs/>
          <w:sz w:val="16"/>
          <w:szCs w:val="16"/>
          <w:lang w:val="fr-FR" w:bidi="en-US"/>
        </w:rPr>
        <w:t xml:space="preserve"> Mehr, tome 9, page 448</w:t>
      </w:r>
    </w:p>
  </w:footnote>
  <w:footnote w:id="26">
    <w:p w14:paraId="503C9570" w14:textId="29DC65F3" w:rsidR="00641456" w:rsidRPr="00102B16" w:rsidRDefault="00641456" w:rsidP="00641456">
      <w:pPr>
        <w:pStyle w:val="Paragraphedeliste1"/>
        <w:spacing w:after="0"/>
        <w:ind w:left="0"/>
        <w:jc w:val="left"/>
        <w:rPr>
          <w:i/>
          <w:iCs/>
          <w:sz w:val="16"/>
          <w:szCs w:val="16"/>
          <w:lang w:val="fr-FR"/>
        </w:rPr>
      </w:pPr>
      <w:r w:rsidRPr="00102B16">
        <w:rPr>
          <w:rStyle w:val="Appelnotedebasdep"/>
          <w:sz w:val="16"/>
          <w:szCs w:val="16"/>
        </w:rPr>
        <w:footnoteRef/>
      </w:r>
      <w:r w:rsidRPr="00214325">
        <w:rPr>
          <w:sz w:val="16"/>
          <w:szCs w:val="16"/>
          <w:lang w:val="fr-FR"/>
        </w:rPr>
        <w:t xml:space="preserve"> </w:t>
      </w:r>
      <w:proofErr w:type="spellStart"/>
      <w:r w:rsidRPr="00102B16">
        <w:rPr>
          <w:rFonts w:asciiTheme="minorHAnsi" w:hAnsiTheme="minorHAnsi" w:cstheme="minorBidi"/>
          <w:i/>
          <w:iCs/>
          <w:sz w:val="16"/>
          <w:szCs w:val="16"/>
          <w:lang w:val="fr-FR" w:bidi="en-US"/>
        </w:rPr>
        <w:t>Tafsiré</w:t>
      </w:r>
      <w:proofErr w:type="spellEnd"/>
      <w:r w:rsidRPr="00102B16">
        <w:rPr>
          <w:rFonts w:asciiTheme="minorHAnsi" w:hAnsiTheme="minorHAnsi" w:cstheme="minorBidi"/>
          <w:i/>
          <w:iCs/>
          <w:sz w:val="16"/>
          <w:szCs w:val="16"/>
          <w:lang w:val="fr-FR" w:bidi="en-US"/>
        </w:rPr>
        <w:t xml:space="preserve"> </w:t>
      </w:r>
      <w:proofErr w:type="spellStart"/>
      <w:r w:rsidRPr="00102B16">
        <w:rPr>
          <w:rFonts w:asciiTheme="minorHAnsi" w:hAnsiTheme="minorHAnsi" w:cstheme="minorBidi"/>
          <w:i/>
          <w:iCs/>
          <w:sz w:val="16"/>
          <w:szCs w:val="16"/>
          <w:lang w:val="fr-FR" w:bidi="en-US"/>
        </w:rPr>
        <w:t>Qur’ané</w:t>
      </w:r>
      <w:proofErr w:type="spellEnd"/>
      <w:r w:rsidRPr="00102B16">
        <w:rPr>
          <w:rFonts w:asciiTheme="minorHAnsi" w:hAnsiTheme="minorHAnsi" w:cstheme="minorBidi"/>
          <w:i/>
          <w:iCs/>
          <w:sz w:val="16"/>
          <w:szCs w:val="16"/>
          <w:lang w:val="fr-FR" w:bidi="en-US"/>
        </w:rPr>
        <w:t xml:space="preserve"> Mehr, tome 9, page 450 ; </w:t>
      </w:r>
      <w:proofErr w:type="spellStart"/>
      <w:r w:rsidRPr="00102B16">
        <w:rPr>
          <w:i/>
          <w:iCs/>
          <w:sz w:val="16"/>
          <w:szCs w:val="16"/>
          <w:lang w:val="fr-FR"/>
        </w:rPr>
        <w:t>Tafsiré</w:t>
      </w:r>
      <w:proofErr w:type="spellEnd"/>
      <w:r w:rsidRPr="00102B16">
        <w:rPr>
          <w:i/>
          <w:iCs/>
          <w:sz w:val="16"/>
          <w:szCs w:val="16"/>
          <w:lang w:val="fr-FR"/>
        </w:rPr>
        <w:t xml:space="preserve"> Al Mizàn, tome 19, page 219 </w:t>
      </w:r>
      <w:r w:rsidRPr="00102B16">
        <w:rPr>
          <w:rFonts w:asciiTheme="minorHAnsi" w:hAnsiTheme="minorHAnsi" w:cstheme="minorBidi"/>
          <w:i/>
          <w:iCs/>
          <w:sz w:val="16"/>
          <w:szCs w:val="16"/>
          <w:lang w:val="fr-FR" w:bidi="en-US"/>
        </w:rPr>
        <w:t xml:space="preserve"> </w:t>
      </w:r>
    </w:p>
  </w:footnote>
  <w:footnote w:id="27">
    <w:p w14:paraId="1556716D" w14:textId="6BFDCABE" w:rsidR="00641456" w:rsidRPr="00102B16" w:rsidRDefault="00641456" w:rsidP="00641456">
      <w:pPr>
        <w:pStyle w:val="Paragraphedeliste1"/>
        <w:spacing w:after="0"/>
        <w:ind w:left="0"/>
        <w:rPr>
          <w:rFonts w:asciiTheme="minorHAnsi" w:hAnsiTheme="minorHAnsi" w:cstheme="minorBidi"/>
          <w:i/>
          <w:iCs/>
          <w:sz w:val="16"/>
          <w:szCs w:val="16"/>
          <w:lang w:val="fr-FR" w:bidi="en-US"/>
        </w:rPr>
      </w:pPr>
      <w:r w:rsidRPr="00102B16">
        <w:rPr>
          <w:rStyle w:val="Appelnotedebasdep"/>
          <w:sz w:val="16"/>
          <w:szCs w:val="16"/>
        </w:rPr>
        <w:footnoteRef/>
      </w:r>
      <w:r w:rsidRPr="00214325">
        <w:rPr>
          <w:sz w:val="16"/>
          <w:szCs w:val="16"/>
          <w:lang w:val="fr-FR"/>
        </w:rPr>
        <w:t xml:space="preserve"> </w:t>
      </w:r>
      <w:proofErr w:type="spellStart"/>
      <w:r w:rsidRPr="00102B16">
        <w:rPr>
          <w:rFonts w:asciiTheme="minorHAnsi" w:hAnsiTheme="minorHAnsi" w:cstheme="minorBidi"/>
          <w:i/>
          <w:iCs/>
          <w:sz w:val="16"/>
          <w:szCs w:val="16"/>
          <w:lang w:val="fr-FR" w:bidi="en-US"/>
        </w:rPr>
        <w:t>Tafsiré</w:t>
      </w:r>
      <w:proofErr w:type="spellEnd"/>
      <w:r w:rsidRPr="00102B16">
        <w:rPr>
          <w:rFonts w:asciiTheme="minorHAnsi" w:hAnsiTheme="minorHAnsi" w:cstheme="minorBidi"/>
          <w:i/>
          <w:iCs/>
          <w:sz w:val="16"/>
          <w:szCs w:val="16"/>
          <w:lang w:val="fr-FR" w:bidi="en-US"/>
        </w:rPr>
        <w:t xml:space="preserve"> </w:t>
      </w:r>
      <w:proofErr w:type="spellStart"/>
      <w:r w:rsidRPr="00102B16">
        <w:rPr>
          <w:rFonts w:asciiTheme="minorHAnsi" w:hAnsiTheme="minorHAnsi" w:cstheme="minorBidi"/>
          <w:i/>
          <w:iCs/>
          <w:sz w:val="16"/>
          <w:szCs w:val="16"/>
          <w:lang w:val="fr-FR" w:bidi="en-US"/>
        </w:rPr>
        <w:t>Qur’ané</w:t>
      </w:r>
      <w:proofErr w:type="spellEnd"/>
      <w:r w:rsidRPr="00102B16">
        <w:rPr>
          <w:rFonts w:asciiTheme="minorHAnsi" w:hAnsiTheme="minorHAnsi" w:cstheme="minorBidi"/>
          <w:i/>
          <w:iCs/>
          <w:sz w:val="16"/>
          <w:szCs w:val="16"/>
          <w:lang w:val="fr-FR" w:bidi="en-US"/>
        </w:rPr>
        <w:t xml:space="preserve"> Mehr, tome 9, page 452</w:t>
      </w:r>
    </w:p>
  </w:footnote>
  <w:footnote w:id="28">
    <w:p w14:paraId="3023F51D" w14:textId="2F7A8D0E" w:rsidR="00103488" w:rsidRPr="00102B16" w:rsidRDefault="00103488" w:rsidP="00103488">
      <w:pPr>
        <w:pStyle w:val="Paragraphedeliste1"/>
        <w:spacing w:after="0"/>
        <w:ind w:left="0"/>
        <w:rPr>
          <w:rFonts w:asciiTheme="minorHAnsi" w:hAnsiTheme="minorHAnsi" w:cstheme="minorBidi"/>
          <w:i/>
          <w:iCs/>
          <w:sz w:val="16"/>
          <w:szCs w:val="16"/>
          <w:lang w:val="fr-FR" w:bidi="en-US"/>
        </w:rPr>
      </w:pPr>
      <w:r w:rsidRPr="00102B16">
        <w:rPr>
          <w:rStyle w:val="Appelnotedebasdep"/>
          <w:sz w:val="16"/>
          <w:szCs w:val="16"/>
        </w:rPr>
        <w:footnoteRef/>
      </w:r>
      <w:r w:rsidRPr="00214325">
        <w:rPr>
          <w:sz w:val="16"/>
          <w:szCs w:val="16"/>
          <w:lang w:val="fr-FR"/>
        </w:rPr>
        <w:t xml:space="preserve"> </w:t>
      </w:r>
      <w:proofErr w:type="spellStart"/>
      <w:r w:rsidRPr="00102B16">
        <w:rPr>
          <w:rFonts w:asciiTheme="minorHAnsi" w:hAnsiTheme="minorHAnsi" w:cstheme="minorBidi"/>
          <w:i/>
          <w:iCs/>
          <w:sz w:val="16"/>
          <w:szCs w:val="16"/>
          <w:lang w:val="fr-FR" w:bidi="en-US"/>
        </w:rPr>
        <w:t>Tafsiré</w:t>
      </w:r>
      <w:proofErr w:type="spellEnd"/>
      <w:r w:rsidRPr="00102B16">
        <w:rPr>
          <w:rFonts w:asciiTheme="minorHAnsi" w:hAnsiTheme="minorHAnsi" w:cstheme="minorBidi"/>
          <w:i/>
          <w:iCs/>
          <w:sz w:val="16"/>
          <w:szCs w:val="16"/>
          <w:lang w:val="fr-FR" w:bidi="en-US"/>
        </w:rPr>
        <w:t xml:space="preserve"> </w:t>
      </w:r>
      <w:proofErr w:type="spellStart"/>
      <w:r w:rsidRPr="00102B16">
        <w:rPr>
          <w:rFonts w:asciiTheme="minorHAnsi" w:hAnsiTheme="minorHAnsi" w:cstheme="minorBidi"/>
          <w:i/>
          <w:iCs/>
          <w:sz w:val="16"/>
          <w:szCs w:val="16"/>
          <w:lang w:val="fr-FR" w:bidi="en-US"/>
        </w:rPr>
        <w:t>Qur’ané</w:t>
      </w:r>
      <w:proofErr w:type="spellEnd"/>
      <w:r w:rsidRPr="00102B16">
        <w:rPr>
          <w:rFonts w:asciiTheme="minorHAnsi" w:hAnsiTheme="minorHAnsi" w:cstheme="minorBidi"/>
          <w:i/>
          <w:iCs/>
          <w:sz w:val="16"/>
          <w:szCs w:val="16"/>
          <w:lang w:val="fr-FR" w:bidi="en-US"/>
        </w:rPr>
        <w:t xml:space="preserve"> Mehr, tome 9, page 454 </w:t>
      </w:r>
    </w:p>
  </w:footnote>
  <w:footnote w:id="29">
    <w:p w14:paraId="379A4018" w14:textId="0F134B3A" w:rsidR="009A3BE4" w:rsidRPr="00A43351" w:rsidRDefault="009A3BE4" w:rsidP="009A3BE4">
      <w:pPr>
        <w:pStyle w:val="Notedebasdepage"/>
        <w:ind w:firstLine="0"/>
        <w:rPr>
          <w:rFonts w:cstheme="minorHAnsi"/>
          <w:sz w:val="16"/>
          <w:szCs w:val="16"/>
          <w:lang w:val="fr-RE"/>
        </w:rPr>
      </w:pPr>
      <w:r w:rsidRPr="00A43351">
        <w:rPr>
          <w:rStyle w:val="Appelnotedebasdep"/>
          <w:rFonts w:cstheme="minorHAnsi"/>
          <w:sz w:val="16"/>
          <w:szCs w:val="16"/>
        </w:rPr>
        <w:footnoteRef/>
      </w:r>
      <w:r w:rsidRPr="00A43351">
        <w:rPr>
          <w:rFonts w:cstheme="minorHAnsi"/>
          <w:i/>
          <w:iCs/>
          <w:sz w:val="16"/>
          <w:szCs w:val="16"/>
          <w:lang w:val="fr-FR"/>
        </w:rPr>
        <w:t xml:space="preserve"> </w:t>
      </w:r>
      <w:proofErr w:type="spellStart"/>
      <w:r w:rsidRPr="00A43351">
        <w:rPr>
          <w:rFonts w:cstheme="minorHAnsi"/>
          <w:i/>
          <w:iCs/>
          <w:sz w:val="16"/>
          <w:szCs w:val="16"/>
          <w:lang w:val="fr-FR"/>
        </w:rPr>
        <w:t>Tafsiré</w:t>
      </w:r>
      <w:proofErr w:type="spellEnd"/>
      <w:r w:rsidRPr="00A43351">
        <w:rPr>
          <w:rFonts w:cstheme="minorHAnsi"/>
          <w:i/>
          <w:iCs/>
          <w:sz w:val="16"/>
          <w:szCs w:val="16"/>
          <w:lang w:val="fr-FR"/>
        </w:rPr>
        <w:t xml:space="preserve"> </w:t>
      </w:r>
      <w:proofErr w:type="spellStart"/>
      <w:r w:rsidRPr="00A43351">
        <w:rPr>
          <w:rFonts w:cstheme="minorHAnsi"/>
          <w:i/>
          <w:iCs/>
          <w:sz w:val="16"/>
          <w:szCs w:val="16"/>
          <w:lang w:val="fr-FR"/>
        </w:rPr>
        <w:t>Qur’ané</w:t>
      </w:r>
      <w:proofErr w:type="spellEnd"/>
      <w:r w:rsidRPr="00A43351">
        <w:rPr>
          <w:rFonts w:cstheme="minorHAnsi"/>
          <w:i/>
          <w:iCs/>
          <w:sz w:val="16"/>
          <w:szCs w:val="16"/>
          <w:lang w:val="fr-FR"/>
        </w:rPr>
        <w:t xml:space="preserve"> Mehr, tome 9, page</w:t>
      </w:r>
      <w:r w:rsidR="00850AC8">
        <w:rPr>
          <w:rFonts w:cstheme="minorHAnsi"/>
          <w:i/>
          <w:iCs/>
          <w:sz w:val="16"/>
          <w:szCs w:val="16"/>
          <w:lang w:val="fr-FR"/>
        </w:rPr>
        <w:t>s</w:t>
      </w:r>
      <w:r w:rsidRPr="00A43351">
        <w:rPr>
          <w:rFonts w:cstheme="minorHAnsi"/>
          <w:i/>
          <w:iCs/>
          <w:sz w:val="16"/>
          <w:szCs w:val="16"/>
          <w:lang w:val="fr-FR"/>
        </w:rPr>
        <w:t xml:space="preserve"> 433</w:t>
      </w:r>
      <w:r w:rsidR="00850AC8">
        <w:rPr>
          <w:rFonts w:cstheme="minorHAnsi"/>
          <w:i/>
          <w:iCs/>
          <w:sz w:val="16"/>
          <w:szCs w:val="16"/>
          <w:lang w:val="fr-FR"/>
        </w:rPr>
        <w:t>-</w:t>
      </w:r>
      <w:r w:rsidRPr="00A43351">
        <w:rPr>
          <w:rFonts w:cstheme="minorHAnsi"/>
          <w:i/>
          <w:iCs/>
          <w:sz w:val="16"/>
          <w:szCs w:val="16"/>
          <w:lang w:val="fr-FR"/>
        </w:rPr>
        <w:t xml:space="preserve">456 ; </w:t>
      </w:r>
      <w:proofErr w:type="spellStart"/>
      <w:r w:rsidRPr="00A43351">
        <w:rPr>
          <w:rFonts w:cstheme="minorHAnsi"/>
          <w:i/>
          <w:iCs/>
          <w:sz w:val="16"/>
          <w:szCs w:val="16"/>
          <w:lang w:val="fr-FR"/>
        </w:rPr>
        <w:t>Tafsiré</w:t>
      </w:r>
      <w:proofErr w:type="spellEnd"/>
      <w:r w:rsidRPr="00A43351">
        <w:rPr>
          <w:rFonts w:cstheme="minorHAnsi"/>
          <w:i/>
          <w:iCs/>
          <w:sz w:val="16"/>
          <w:szCs w:val="16"/>
          <w:lang w:val="fr-FR"/>
        </w:rPr>
        <w:t xml:space="preserve"> Nour, tome 11, page</w:t>
      </w:r>
      <w:r w:rsidR="00850AC8">
        <w:rPr>
          <w:rFonts w:cstheme="minorHAnsi"/>
          <w:i/>
          <w:iCs/>
          <w:sz w:val="16"/>
          <w:szCs w:val="16"/>
          <w:lang w:val="fr-FR"/>
        </w:rPr>
        <w:t>s</w:t>
      </w:r>
      <w:r w:rsidRPr="00A43351">
        <w:rPr>
          <w:rFonts w:cstheme="minorHAnsi"/>
          <w:i/>
          <w:iCs/>
          <w:sz w:val="16"/>
          <w:szCs w:val="16"/>
          <w:lang w:val="fr-FR"/>
        </w:rPr>
        <w:t xml:space="preserve"> 534</w:t>
      </w:r>
      <w:r w:rsidR="00850AC8">
        <w:rPr>
          <w:rFonts w:cstheme="minorHAnsi"/>
          <w:i/>
          <w:iCs/>
          <w:sz w:val="16"/>
          <w:szCs w:val="16"/>
          <w:lang w:val="fr-FR"/>
        </w:rPr>
        <w:t>-</w:t>
      </w:r>
      <w:r w:rsidRPr="00A43351">
        <w:rPr>
          <w:rFonts w:cstheme="minorHAnsi"/>
          <w:i/>
          <w:iCs/>
          <w:sz w:val="16"/>
          <w:szCs w:val="16"/>
          <w:lang w:val="fr-FR"/>
        </w:rPr>
        <w:t>564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251"/>
    <w:multiLevelType w:val="hybridMultilevel"/>
    <w:tmpl w:val="0BC61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045C8"/>
    <w:multiLevelType w:val="hybridMultilevel"/>
    <w:tmpl w:val="B132481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0E4603"/>
    <w:multiLevelType w:val="hybridMultilevel"/>
    <w:tmpl w:val="1682D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E273E"/>
    <w:multiLevelType w:val="hybridMultilevel"/>
    <w:tmpl w:val="556EE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461DD"/>
    <w:multiLevelType w:val="hybridMultilevel"/>
    <w:tmpl w:val="40B02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6F6230"/>
    <w:multiLevelType w:val="hybridMultilevel"/>
    <w:tmpl w:val="A9D4B58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7" w15:restartNumberingAfterBreak="0">
    <w:nsid w:val="156A35B6"/>
    <w:multiLevelType w:val="hybridMultilevel"/>
    <w:tmpl w:val="A29CE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A550ED"/>
    <w:multiLevelType w:val="hybridMultilevel"/>
    <w:tmpl w:val="49CA3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0" w15:restartNumberingAfterBreak="0">
    <w:nsid w:val="18E130AE"/>
    <w:multiLevelType w:val="hybridMultilevel"/>
    <w:tmpl w:val="712AD25E"/>
    <w:lvl w:ilvl="0" w:tplc="A016D67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9B15E98"/>
    <w:multiLevelType w:val="hybridMultilevel"/>
    <w:tmpl w:val="7E1ED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8752F7"/>
    <w:multiLevelType w:val="hybridMultilevel"/>
    <w:tmpl w:val="5ECAD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692162"/>
    <w:multiLevelType w:val="hybridMultilevel"/>
    <w:tmpl w:val="5BDC6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492058"/>
    <w:multiLevelType w:val="hybridMultilevel"/>
    <w:tmpl w:val="ACAA6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D7131A"/>
    <w:multiLevelType w:val="hybridMultilevel"/>
    <w:tmpl w:val="C26AF524"/>
    <w:lvl w:ilvl="0" w:tplc="8E7CB3F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690D77"/>
    <w:multiLevelType w:val="hybridMultilevel"/>
    <w:tmpl w:val="ACAA6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534079D5"/>
    <w:multiLevelType w:val="hybridMultilevel"/>
    <w:tmpl w:val="46C6AE1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83062CC"/>
    <w:multiLevelType w:val="hybridMultilevel"/>
    <w:tmpl w:val="F3A6C3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8464EF2"/>
    <w:multiLevelType w:val="hybridMultilevel"/>
    <w:tmpl w:val="AC0CC9F8"/>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1" w15:restartNumberingAfterBreak="0">
    <w:nsid w:val="642646BF"/>
    <w:multiLevelType w:val="hybridMultilevel"/>
    <w:tmpl w:val="5BDC6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5264BE"/>
    <w:multiLevelType w:val="hybridMultilevel"/>
    <w:tmpl w:val="0F3012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927999"/>
    <w:multiLevelType w:val="hybridMultilevel"/>
    <w:tmpl w:val="76AE62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29487502">
    <w:abstractNumId w:val="6"/>
  </w:num>
  <w:num w:numId="2" w16cid:durableId="22289523">
    <w:abstractNumId w:val="9"/>
  </w:num>
  <w:num w:numId="3" w16cid:durableId="812453635">
    <w:abstractNumId w:val="17"/>
  </w:num>
  <w:num w:numId="4" w16cid:durableId="797337962">
    <w:abstractNumId w:val="14"/>
  </w:num>
  <w:num w:numId="5" w16cid:durableId="1686862337">
    <w:abstractNumId w:val="16"/>
  </w:num>
  <w:num w:numId="6" w16cid:durableId="1108894113">
    <w:abstractNumId w:val="4"/>
  </w:num>
  <w:num w:numId="7" w16cid:durableId="1771579477">
    <w:abstractNumId w:val="12"/>
  </w:num>
  <w:num w:numId="8" w16cid:durableId="2005351230">
    <w:abstractNumId w:val="18"/>
  </w:num>
  <w:num w:numId="9" w16cid:durableId="1893154387">
    <w:abstractNumId w:val="13"/>
  </w:num>
  <w:num w:numId="10" w16cid:durableId="118037670">
    <w:abstractNumId w:val="21"/>
  </w:num>
  <w:num w:numId="11" w16cid:durableId="1060052499">
    <w:abstractNumId w:val="3"/>
  </w:num>
  <w:num w:numId="12" w16cid:durableId="296958648">
    <w:abstractNumId w:val="0"/>
  </w:num>
  <w:num w:numId="13" w16cid:durableId="2054501268">
    <w:abstractNumId w:val="22"/>
  </w:num>
  <w:num w:numId="14" w16cid:durableId="1888104060">
    <w:abstractNumId w:val="8"/>
  </w:num>
  <w:num w:numId="15" w16cid:durableId="2045790976">
    <w:abstractNumId w:val="5"/>
  </w:num>
  <w:num w:numId="16" w16cid:durableId="1257715754">
    <w:abstractNumId w:val="11"/>
  </w:num>
  <w:num w:numId="17" w16cid:durableId="1245450606">
    <w:abstractNumId w:val="20"/>
  </w:num>
  <w:num w:numId="18" w16cid:durableId="1546526760">
    <w:abstractNumId w:val="7"/>
  </w:num>
  <w:num w:numId="19" w16cid:durableId="1286617683">
    <w:abstractNumId w:val="1"/>
  </w:num>
  <w:num w:numId="20" w16cid:durableId="1285967179">
    <w:abstractNumId w:val="2"/>
  </w:num>
  <w:num w:numId="21" w16cid:durableId="1773238708">
    <w:abstractNumId w:val="23"/>
  </w:num>
  <w:num w:numId="22" w16cid:durableId="223150181">
    <w:abstractNumId w:val="19"/>
  </w:num>
  <w:num w:numId="23" w16cid:durableId="98793705">
    <w:abstractNumId w:val="15"/>
  </w:num>
  <w:num w:numId="24" w16cid:durableId="17565905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C88"/>
    <w:rsid w:val="00035A38"/>
    <w:rsid w:val="00051A29"/>
    <w:rsid w:val="000544EE"/>
    <w:rsid w:val="00057A9F"/>
    <w:rsid w:val="00082C1C"/>
    <w:rsid w:val="000878AB"/>
    <w:rsid w:val="000E3BFA"/>
    <w:rsid w:val="00102B16"/>
    <w:rsid w:val="00103488"/>
    <w:rsid w:val="001157C9"/>
    <w:rsid w:val="001541B7"/>
    <w:rsid w:val="0015557B"/>
    <w:rsid w:val="00194CFC"/>
    <w:rsid w:val="001B485C"/>
    <w:rsid w:val="001D455E"/>
    <w:rsid w:val="00214325"/>
    <w:rsid w:val="00231638"/>
    <w:rsid w:val="002540AD"/>
    <w:rsid w:val="002613E3"/>
    <w:rsid w:val="00270FD4"/>
    <w:rsid w:val="00292314"/>
    <w:rsid w:val="002A5222"/>
    <w:rsid w:val="002D4650"/>
    <w:rsid w:val="002D63E0"/>
    <w:rsid w:val="002D6B60"/>
    <w:rsid w:val="00330326"/>
    <w:rsid w:val="00332D7A"/>
    <w:rsid w:val="003533CD"/>
    <w:rsid w:val="003B7CFA"/>
    <w:rsid w:val="003C5045"/>
    <w:rsid w:val="003D5110"/>
    <w:rsid w:val="003E7EB8"/>
    <w:rsid w:val="00455E41"/>
    <w:rsid w:val="0048075D"/>
    <w:rsid w:val="004A0FCA"/>
    <w:rsid w:val="004A1C27"/>
    <w:rsid w:val="004A3610"/>
    <w:rsid w:val="004A69A6"/>
    <w:rsid w:val="004B03E8"/>
    <w:rsid w:val="004D6D27"/>
    <w:rsid w:val="004E2660"/>
    <w:rsid w:val="004F20E2"/>
    <w:rsid w:val="0052185B"/>
    <w:rsid w:val="00537378"/>
    <w:rsid w:val="005903AD"/>
    <w:rsid w:val="00591ED3"/>
    <w:rsid w:val="005B0588"/>
    <w:rsid w:val="005D7F2D"/>
    <w:rsid w:val="005E7CAE"/>
    <w:rsid w:val="00621BE0"/>
    <w:rsid w:val="00630F05"/>
    <w:rsid w:val="00641456"/>
    <w:rsid w:val="006609A5"/>
    <w:rsid w:val="0067236B"/>
    <w:rsid w:val="0069648A"/>
    <w:rsid w:val="006E618C"/>
    <w:rsid w:val="00723566"/>
    <w:rsid w:val="00747F9F"/>
    <w:rsid w:val="007C6791"/>
    <w:rsid w:val="007D3069"/>
    <w:rsid w:val="007E5320"/>
    <w:rsid w:val="0080315A"/>
    <w:rsid w:val="0080373A"/>
    <w:rsid w:val="00822ED7"/>
    <w:rsid w:val="00850AC8"/>
    <w:rsid w:val="008639A4"/>
    <w:rsid w:val="00877E3E"/>
    <w:rsid w:val="008A6053"/>
    <w:rsid w:val="008F58C8"/>
    <w:rsid w:val="00946970"/>
    <w:rsid w:val="0096283D"/>
    <w:rsid w:val="00987106"/>
    <w:rsid w:val="0099290D"/>
    <w:rsid w:val="009A3BE4"/>
    <w:rsid w:val="009A68A6"/>
    <w:rsid w:val="009F31F9"/>
    <w:rsid w:val="00A12A85"/>
    <w:rsid w:val="00A454C5"/>
    <w:rsid w:val="00A51132"/>
    <w:rsid w:val="00A52118"/>
    <w:rsid w:val="00A63095"/>
    <w:rsid w:val="00A866C5"/>
    <w:rsid w:val="00AF6006"/>
    <w:rsid w:val="00B27150"/>
    <w:rsid w:val="00B75632"/>
    <w:rsid w:val="00BA2D9B"/>
    <w:rsid w:val="00BB5001"/>
    <w:rsid w:val="00BC2A9B"/>
    <w:rsid w:val="00BD697D"/>
    <w:rsid w:val="00BF152C"/>
    <w:rsid w:val="00C1529A"/>
    <w:rsid w:val="00C36621"/>
    <w:rsid w:val="00C42871"/>
    <w:rsid w:val="00C4569D"/>
    <w:rsid w:val="00C81C88"/>
    <w:rsid w:val="00CD7E52"/>
    <w:rsid w:val="00CE01DB"/>
    <w:rsid w:val="00CF7F73"/>
    <w:rsid w:val="00D21CA2"/>
    <w:rsid w:val="00D3515E"/>
    <w:rsid w:val="00D44A0E"/>
    <w:rsid w:val="00D93DBA"/>
    <w:rsid w:val="00DD3F42"/>
    <w:rsid w:val="00DE1189"/>
    <w:rsid w:val="00E16597"/>
    <w:rsid w:val="00E46809"/>
    <w:rsid w:val="00E5656D"/>
    <w:rsid w:val="00E6379C"/>
    <w:rsid w:val="00E94063"/>
    <w:rsid w:val="00EB2B9B"/>
    <w:rsid w:val="00EE7C62"/>
    <w:rsid w:val="00EF2D0A"/>
    <w:rsid w:val="00F10CBE"/>
    <w:rsid w:val="00F264C7"/>
    <w:rsid w:val="00F65460"/>
    <w:rsid w:val="00FC10F1"/>
    <w:rsid w:val="00FE4061"/>
    <w:rsid w:val="00FF77C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D6D56"/>
  <w15:chartTrackingRefBased/>
  <w15:docId w15:val="{5EA4531B-EB18-41BC-8329-EFC66453B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C88"/>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81C88"/>
    <w:pPr>
      <w:ind w:left="720"/>
      <w:contextualSpacing/>
    </w:pPr>
  </w:style>
  <w:style w:type="paragraph" w:styleId="Notedebasdepage">
    <w:name w:val="footnote text"/>
    <w:basedOn w:val="Normal"/>
    <w:link w:val="NotedebasdepageCar"/>
    <w:uiPriority w:val="99"/>
    <w:unhideWhenUsed/>
    <w:rsid w:val="00C81C88"/>
    <w:pPr>
      <w:spacing w:after="0" w:line="240" w:lineRule="auto"/>
    </w:pPr>
    <w:rPr>
      <w:sz w:val="20"/>
      <w:szCs w:val="20"/>
    </w:rPr>
  </w:style>
  <w:style w:type="character" w:customStyle="1" w:styleId="NotedebasdepageCar">
    <w:name w:val="Note de bas de page Car"/>
    <w:basedOn w:val="Policepardfaut"/>
    <w:link w:val="Notedebasdepage"/>
    <w:uiPriority w:val="99"/>
    <w:rsid w:val="00C81C88"/>
    <w:rPr>
      <w:sz w:val="20"/>
      <w:szCs w:val="20"/>
      <w:lang w:val="fr-CD"/>
    </w:rPr>
  </w:style>
  <w:style w:type="character" w:styleId="Appelnotedebasdep">
    <w:name w:val="footnote reference"/>
    <w:basedOn w:val="Policepardfaut"/>
    <w:unhideWhenUsed/>
    <w:rsid w:val="00C81C88"/>
    <w:rPr>
      <w:vertAlign w:val="superscript"/>
    </w:rPr>
  </w:style>
  <w:style w:type="paragraph" w:customStyle="1" w:styleId="Paragraphedeliste1">
    <w:name w:val="Paragraphe de liste1"/>
    <w:basedOn w:val="Normal"/>
    <w:rsid w:val="004D6D27"/>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qFormat/>
    <w:rsid w:val="0069648A"/>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rsid w:val="0069648A"/>
    <w:rPr>
      <w:rFonts w:ascii="Cambria" w:eastAsia="Times New Roman" w:hAnsi="Cambria" w:cs="Times New Roman"/>
      <w:i/>
      <w:iCs/>
      <w:color w:val="4F81BD"/>
      <w:spacing w:val="15"/>
      <w:sz w:val="24"/>
      <w:szCs w:val="24"/>
    </w:rPr>
  </w:style>
  <w:style w:type="paragraph" w:styleId="Titre">
    <w:name w:val="Title"/>
    <w:basedOn w:val="Normal"/>
    <w:next w:val="Normal"/>
    <w:link w:val="TitreCar"/>
    <w:uiPriority w:val="10"/>
    <w:qFormat/>
    <w:rsid w:val="0069648A"/>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69648A"/>
    <w:rPr>
      <w:rFonts w:ascii="Cambria" w:eastAsia="Times New Roman" w:hAnsi="Cambria" w:cs="Times New Roman"/>
      <w:spacing w:val="5"/>
      <w:kern w:val="28"/>
      <w:sz w:val="36"/>
      <w:szCs w:val="36"/>
      <w:lang w:val="fr-FR"/>
    </w:rPr>
  </w:style>
  <w:style w:type="paragraph" w:styleId="Rvision">
    <w:name w:val="Revision"/>
    <w:hidden/>
    <w:uiPriority w:val="99"/>
    <w:semiHidden/>
    <w:rsid w:val="00537378"/>
    <w:pPr>
      <w:spacing w:after="0" w:line="240" w:lineRule="auto"/>
    </w:pPr>
    <w:rPr>
      <w:lang w:val="fr-CD"/>
    </w:rPr>
  </w:style>
  <w:style w:type="character" w:styleId="Marquedecommentaire">
    <w:name w:val="annotation reference"/>
    <w:basedOn w:val="Policepardfaut"/>
    <w:uiPriority w:val="99"/>
    <w:semiHidden/>
    <w:unhideWhenUsed/>
    <w:rsid w:val="00723566"/>
    <w:rPr>
      <w:sz w:val="16"/>
      <w:szCs w:val="16"/>
    </w:rPr>
  </w:style>
  <w:style w:type="paragraph" w:styleId="Commentaire">
    <w:name w:val="annotation text"/>
    <w:basedOn w:val="Normal"/>
    <w:link w:val="CommentaireCar"/>
    <w:uiPriority w:val="99"/>
    <w:semiHidden/>
    <w:unhideWhenUsed/>
    <w:rsid w:val="00723566"/>
    <w:pPr>
      <w:spacing w:line="240" w:lineRule="auto"/>
    </w:pPr>
    <w:rPr>
      <w:sz w:val="20"/>
      <w:szCs w:val="20"/>
    </w:rPr>
  </w:style>
  <w:style w:type="character" w:customStyle="1" w:styleId="CommentaireCar">
    <w:name w:val="Commentaire Car"/>
    <w:basedOn w:val="Policepardfaut"/>
    <w:link w:val="Commentaire"/>
    <w:uiPriority w:val="99"/>
    <w:semiHidden/>
    <w:rsid w:val="00723566"/>
    <w:rPr>
      <w:sz w:val="20"/>
      <w:szCs w:val="20"/>
      <w:lang w:val="fr-CD"/>
    </w:rPr>
  </w:style>
  <w:style w:type="paragraph" w:styleId="Objetducommentaire">
    <w:name w:val="annotation subject"/>
    <w:basedOn w:val="Commentaire"/>
    <w:next w:val="Commentaire"/>
    <w:link w:val="ObjetducommentaireCar"/>
    <w:uiPriority w:val="99"/>
    <w:semiHidden/>
    <w:unhideWhenUsed/>
    <w:rsid w:val="00723566"/>
    <w:rPr>
      <w:b/>
      <w:bCs/>
    </w:rPr>
  </w:style>
  <w:style w:type="character" w:customStyle="1" w:styleId="ObjetducommentaireCar">
    <w:name w:val="Objet du commentaire Car"/>
    <w:basedOn w:val="CommentaireCar"/>
    <w:link w:val="Objetducommentaire"/>
    <w:uiPriority w:val="99"/>
    <w:semiHidden/>
    <w:rsid w:val="00723566"/>
    <w:rPr>
      <w:b/>
      <w:bCs/>
      <w:sz w:val="20"/>
      <w:szCs w:val="20"/>
      <w:lang w:val="fr-CD"/>
    </w:rPr>
  </w:style>
  <w:style w:type="paragraph" w:customStyle="1" w:styleId="pf0">
    <w:name w:val="pf0"/>
    <w:basedOn w:val="Normal"/>
    <w:rsid w:val="00D93DBA"/>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D93DBA"/>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172091">
      <w:bodyDiv w:val="1"/>
      <w:marLeft w:val="0"/>
      <w:marRight w:val="0"/>
      <w:marTop w:val="0"/>
      <w:marBottom w:val="0"/>
      <w:divBdr>
        <w:top w:val="none" w:sz="0" w:space="0" w:color="auto"/>
        <w:left w:val="none" w:sz="0" w:space="0" w:color="auto"/>
        <w:bottom w:val="none" w:sz="0" w:space="0" w:color="auto"/>
        <w:right w:val="none" w:sz="0" w:space="0" w:color="auto"/>
      </w:divBdr>
    </w:div>
    <w:div w:id="1022241151">
      <w:bodyDiv w:val="1"/>
      <w:marLeft w:val="0"/>
      <w:marRight w:val="0"/>
      <w:marTop w:val="0"/>
      <w:marBottom w:val="0"/>
      <w:divBdr>
        <w:top w:val="none" w:sz="0" w:space="0" w:color="auto"/>
        <w:left w:val="none" w:sz="0" w:space="0" w:color="auto"/>
        <w:bottom w:val="none" w:sz="0" w:space="0" w:color="auto"/>
        <w:right w:val="none" w:sz="0" w:space="0" w:color="auto"/>
      </w:divBdr>
    </w:div>
    <w:div w:id="1213229001">
      <w:bodyDiv w:val="1"/>
      <w:marLeft w:val="0"/>
      <w:marRight w:val="0"/>
      <w:marTop w:val="0"/>
      <w:marBottom w:val="0"/>
      <w:divBdr>
        <w:top w:val="none" w:sz="0" w:space="0" w:color="auto"/>
        <w:left w:val="none" w:sz="0" w:space="0" w:color="auto"/>
        <w:bottom w:val="none" w:sz="0" w:space="0" w:color="auto"/>
        <w:right w:val="none" w:sz="0" w:space="0" w:color="auto"/>
      </w:divBdr>
    </w:div>
    <w:div w:id="1441028457">
      <w:bodyDiv w:val="1"/>
      <w:marLeft w:val="0"/>
      <w:marRight w:val="0"/>
      <w:marTop w:val="0"/>
      <w:marBottom w:val="0"/>
      <w:divBdr>
        <w:top w:val="none" w:sz="0" w:space="0" w:color="auto"/>
        <w:left w:val="none" w:sz="0" w:space="0" w:color="auto"/>
        <w:bottom w:val="none" w:sz="0" w:space="0" w:color="auto"/>
        <w:right w:val="none" w:sz="0" w:space="0" w:color="auto"/>
      </w:divBdr>
    </w:div>
    <w:div w:id="155786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54A20-213E-40C8-BAB6-F44829CC4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5369</Words>
  <Characters>29534</Characters>
  <Application>Microsoft Office Word</Application>
  <DocSecurity>0</DocSecurity>
  <Lines>246</Lines>
  <Paragraphs>69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Vazirhoussen</dc:creator>
  <cp:keywords/>
  <dc:description/>
  <cp:lastModifiedBy>Ishak Vazirhoussen</cp:lastModifiedBy>
  <cp:revision>18</cp:revision>
  <dcterms:created xsi:type="dcterms:W3CDTF">2024-08-31T05:20:00Z</dcterms:created>
  <dcterms:modified xsi:type="dcterms:W3CDTF">2026-01-25T14:47:00Z</dcterms:modified>
</cp:coreProperties>
</file>