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EC24E" w14:textId="77777777" w:rsidR="006F0604" w:rsidRPr="008426D4" w:rsidRDefault="006F0604" w:rsidP="00B472D1">
      <w:pPr>
        <w:pStyle w:val="Titre"/>
        <w:pBdr>
          <w:bottom w:val="single" w:sz="8" w:space="4" w:color="404040" w:themeColor="text1" w:themeTint="BF"/>
        </w:pBdr>
        <w:contextualSpacing/>
        <w:rPr>
          <w:rFonts w:asciiTheme="majorHAnsi" w:eastAsiaTheme="majorEastAsia" w:hAnsiTheme="majorHAnsi" w:cstheme="majorHAnsi"/>
          <w:lang w:bidi="en-US"/>
        </w:rPr>
      </w:pPr>
      <w:r w:rsidRPr="008426D4">
        <w:rPr>
          <w:rFonts w:asciiTheme="majorHAnsi" w:eastAsiaTheme="majorEastAsia" w:hAnsiTheme="majorHAnsi" w:cstheme="majorHAnsi"/>
          <w:lang w:bidi="en-US"/>
        </w:rPr>
        <w:t>Sourate al-</w:t>
      </w:r>
      <w:proofErr w:type="spellStart"/>
      <w:r w:rsidRPr="008426D4">
        <w:rPr>
          <w:rFonts w:asciiTheme="majorHAnsi" w:eastAsiaTheme="majorEastAsia" w:hAnsiTheme="majorHAnsi" w:cstheme="majorHAnsi"/>
          <w:lang w:bidi="en-US"/>
        </w:rPr>
        <w:t>Mu’minun</w:t>
      </w:r>
      <w:proofErr w:type="spellEnd"/>
    </w:p>
    <w:p w14:paraId="14C0F498" w14:textId="3173D800" w:rsidR="006F0604" w:rsidRPr="008426D4" w:rsidRDefault="006F0604" w:rsidP="00B472D1">
      <w:pPr>
        <w:pStyle w:val="Sous-titre"/>
        <w:rPr>
          <w:rFonts w:asciiTheme="majorHAnsi" w:eastAsiaTheme="majorEastAsia" w:hAnsiTheme="majorHAnsi" w:cstheme="majorHAnsi"/>
          <w:color w:val="auto"/>
          <w:sz w:val="20"/>
          <w:szCs w:val="20"/>
          <w:lang w:val="fr-FR" w:bidi="en-US"/>
        </w:rPr>
      </w:pPr>
      <w:r w:rsidRPr="008426D4">
        <w:rPr>
          <w:rFonts w:asciiTheme="majorHAnsi" w:eastAsiaTheme="majorEastAsia" w:hAnsiTheme="majorHAnsi" w:cstheme="majorHAnsi"/>
          <w:color w:val="auto"/>
          <w:sz w:val="20"/>
          <w:szCs w:val="20"/>
          <w:lang w:val="fr-FR" w:bidi="en-US"/>
        </w:rPr>
        <w:t>« Les croyants » sourate n°23 - révélée à la Mecque – 118 versets</w:t>
      </w:r>
    </w:p>
    <w:p w14:paraId="49741EEB" w14:textId="77777777" w:rsidR="006F0604" w:rsidRDefault="006F0604" w:rsidP="00B472D1">
      <w:pPr>
        <w:jc w:val="both"/>
        <w:rPr>
          <w:rFonts w:cstheme="minorHAnsi"/>
        </w:rPr>
      </w:pPr>
    </w:p>
    <w:p w14:paraId="06D303F4" w14:textId="77777777" w:rsidR="006F0604" w:rsidRDefault="006F0604" w:rsidP="00B472D1">
      <w:pPr>
        <w:jc w:val="both"/>
        <w:rPr>
          <w:rFonts w:cstheme="minorHAnsi"/>
        </w:rPr>
      </w:pPr>
    </w:p>
    <w:p w14:paraId="684B4E4D" w14:textId="77777777" w:rsidR="006F0604" w:rsidRDefault="006F0604" w:rsidP="00B472D1">
      <w:pPr>
        <w:jc w:val="both"/>
        <w:rPr>
          <w:rFonts w:cstheme="minorHAnsi"/>
        </w:rPr>
      </w:pPr>
    </w:p>
    <w:p w14:paraId="2C07D5B0" w14:textId="77777777" w:rsidR="006F0604" w:rsidRDefault="006F0604" w:rsidP="00B472D1">
      <w:pPr>
        <w:jc w:val="both"/>
        <w:rPr>
          <w:rFonts w:cstheme="minorHAnsi"/>
        </w:rPr>
      </w:pPr>
    </w:p>
    <w:p w14:paraId="439D8220" w14:textId="77777777" w:rsidR="006F0604" w:rsidRPr="00F00C70" w:rsidRDefault="006F0604" w:rsidP="00B472D1">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6CD2E817" w14:textId="77777777" w:rsidR="006F0604" w:rsidRDefault="006F0604" w:rsidP="00B472D1">
      <w:pPr>
        <w:jc w:val="both"/>
        <w:rPr>
          <w:rFonts w:cstheme="minorHAnsi"/>
        </w:rPr>
      </w:pPr>
    </w:p>
    <w:p w14:paraId="721EA6C6" w14:textId="72C4EF64" w:rsidR="006F0604" w:rsidRPr="000172B1" w:rsidRDefault="00447A01" w:rsidP="00B472D1">
      <w:pPr>
        <w:jc w:val="both"/>
        <w:rPr>
          <w:rFonts w:ascii="Calibri" w:eastAsia="Calibri" w:hAnsi="Calibri" w:cs="Calibri"/>
          <w:lang w:val="fr-BE" w:bidi="fa-IR"/>
        </w:rPr>
      </w:pPr>
      <w:r w:rsidRPr="00447A01">
        <w:rPr>
          <w:rFonts w:ascii="Calibri" w:eastAsia="Calibri" w:hAnsi="Calibri" w:cs="Calibri"/>
          <w:lang w:val="fr-BE" w:bidi="fa-IR"/>
        </w:rPr>
        <w:t>Les versets 1 à 11 enseignent que la croyance en Dieu ne se limite pas à une simple profession de foi. Elle implique également l'adhésion aux exigences et préceptes religieux, ainsi qu'un comportement conforme à ces préceptes. La foi doit donc se traduire dans la pratique quotidienne</w:t>
      </w:r>
      <w:r w:rsidR="006F0604">
        <w:rPr>
          <w:rFonts w:ascii="Calibri" w:eastAsia="Calibri" w:hAnsi="Calibri" w:cs="Calibri"/>
          <w:lang w:val="fr-BE" w:bidi="fa-IR"/>
        </w:rPr>
        <w:t>.</w:t>
      </w:r>
    </w:p>
    <w:p w14:paraId="1CF0F3D7" w14:textId="6AD3CD41" w:rsidR="006F0604" w:rsidRPr="000172B1" w:rsidRDefault="00447A01" w:rsidP="00B472D1">
      <w:pPr>
        <w:jc w:val="both"/>
        <w:rPr>
          <w:rFonts w:ascii="Calibri" w:eastAsia="Calibri" w:hAnsi="Calibri" w:cs="Calibri"/>
          <w:lang w:val="fr-BE" w:bidi="fa-IR"/>
        </w:rPr>
      </w:pPr>
      <w:r w:rsidRPr="00447A01">
        <w:rPr>
          <w:rFonts w:ascii="Calibri" w:eastAsia="Calibri" w:hAnsi="Calibri" w:cs="Calibri"/>
          <w:lang w:val="fr-BE" w:bidi="fa-IR"/>
        </w:rPr>
        <w:t>Les versets 12 à 22 font référence à la création de l'homme par Dieu, aux bénédictions qui lui ont été accordées, et à la nécessité pour l'humanité d'adorer le Dieu Unique, Créateur de l'univers. Cela souligne l'importance du monothéisme et du culte exclusif envers le Seigneur.</w:t>
      </w:r>
    </w:p>
    <w:p w14:paraId="62C746F6" w14:textId="55118A0F" w:rsidR="006F0604" w:rsidRPr="000172B1" w:rsidRDefault="00447A01" w:rsidP="00B472D1">
      <w:pPr>
        <w:jc w:val="both"/>
        <w:rPr>
          <w:rFonts w:ascii="Calibri" w:eastAsia="Calibri" w:hAnsi="Calibri" w:cs="Calibri"/>
          <w:lang w:val="fr-BE" w:bidi="fa-IR"/>
        </w:rPr>
      </w:pPr>
      <w:r w:rsidRPr="00447A01">
        <w:rPr>
          <w:rFonts w:ascii="Calibri" w:eastAsia="Calibri" w:hAnsi="Calibri" w:cs="Calibri"/>
          <w:lang w:val="fr-BE" w:bidi="fa-IR"/>
        </w:rPr>
        <w:t xml:space="preserve">Les versets 23 à 54 appellent les gens à l'unicité dans le culte et indiquent que les </w:t>
      </w:r>
      <w:r w:rsidR="004260EC">
        <w:rPr>
          <w:rFonts w:ascii="Calibri" w:eastAsia="Calibri" w:hAnsi="Calibri" w:cs="Calibri"/>
          <w:lang w:val="fr-BE" w:bidi="fa-IR"/>
        </w:rPr>
        <w:t>P</w:t>
      </w:r>
      <w:r w:rsidRPr="00447A01">
        <w:rPr>
          <w:rFonts w:ascii="Calibri" w:eastAsia="Calibri" w:hAnsi="Calibri" w:cs="Calibri"/>
          <w:lang w:val="fr-BE" w:bidi="fa-IR"/>
        </w:rPr>
        <w:t>rophètes</w:t>
      </w:r>
      <w:r w:rsidR="004260EC">
        <w:rPr>
          <w:rFonts w:ascii="Calibri" w:eastAsia="Calibri" w:hAnsi="Calibri" w:cs="Calibri"/>
          <w:lang w:val="fr-BE" w:bidi="fa-IR"/>
        </w:rPr>
        <w:t xml:space="preserve"> (a)</w:t>
      </w:r>
      <w:r w:rsidRPr="00447A01">
        <w:rPr>
          <w:rFonts w:ascii="Calibri" w:eastAsia="Calibri" w:hAnsi="Calibri" w:cs="Calibri"/>
          <w:lang w:val="fr-BE" w:bidi="fa-IR"/>
        </w:rPr>
        <w:t>, malgré les preuves tangibles qu'ils ont apportées, n'ont souvent rencontré que l'incrédulité de leurs contemporains. Cela montre la résistance de l'être hum</w:t>
      </w:r>
      <w:r>
        <w:rPr>
          <w:rFonts w:ascii="Calibri" w:eastAsia="Calibri" w:hAnsi="Calibri" w:cs="Calibri"/>
          <w:lang w:val="fr-BE" w:bidi="fa-IR"/>
        </w:rPr>
        <w:t>ain à accepter la vérité divine</w:t>
      </w:r>
      <w:r w:rsidR="006F0604" w:rsidRPr="000172B1">
        <w:rPr>
          <w:rFonts w:ascii="Calibri" w:eastAsia="Calibri" w:hAnsi="Calibri" w:cs="Calibri"/>
          <w:lang w:val="fr-BE" w:bidi="fa-IR"/>
        </w:rPr>
        <w:t>.</w:t>
      </w:r>
    </w:p>
    <w:p w14:paraId="11FA2CA1" w14:textId="10867CBD" w:rsidR="006F0604" w:rsidRPr="000172B1" w:rsidRDefault="00447A01" w:rsidP="00B472D1">
      <w:pPr>
        <w:jc w:val="both"/>
        <w:rPr>
          <w:rFonts w:ascii="Calibri" w:eastAsia="Calibri" w:hAnsi="Calibri" w:cs="Calibri"/>
          <w:lang w:val="fr-BE" w:bidi="fa-IR"/>
        </w:rPr>
      </w:pPr>
      <w:r w:rsidRPr="00447A01">
        <w:rPr>
          <w:rFonts w:ascii="Calibri" w:eastAsia="Calibri" w:hAnsi="Calibri" w:cs="Calibri"/>
          <w:lang w:val="fr-BE" w:bidi="fa-IR"/>
        </w:rPr>
        <w:t xml:space="preserve">Les versets 55 à 77 affirment que les </w:t>
      </w:r>
      <w:r w:rsidR="004260EC">
        <w:rPr>
          <w:rFonts w:ascii="Calibri" w:eastAsia="Calibri" w:hAnsi="Calibri" w:cs="Calibri"/>
          <w:lang w:val="fr-BE" w:bidi="fa-IR"/>
        </w:rPr>
        <w:t>P</w:t>
      </w:r>
      <w:r w:rsidRPr="00447A01">
        <w:rPr>
          <w:rFonts w:ascii="Calibri" w:eastAsia="Calibri" w:hAnsi="Calibri" w:cs="Calibri"/>
          <w:lang w:val="fr-BE" w:bidi="fa-IR"/>
        </w:rPr>
        <w:t xml:space="preserve">rophètes </w:t>
      </w:r>
      <w:r w:rsidR="004260EC">
        <w:rPr>
          <w:rFonts w:ascii="Calibri" w:eastAsia="Calibri" w:hAnsi="Calibri" w:cs="Calibri"/>
          <w:lang w:val="fr-BE" w:bidi="fa-IR"/>
        </w:rPr>
        <w:t xml:space="preserve">(a) </w:t>
      </w:r>
      <w:r w:rsidRPr="00447A01">
        <w:rPr>
          <w:rFonts w:ascii="Calibri" w:eastAsia="Calibri" w:hAnsi="Calibri" w:cs="Calibri"/>
          <w:lang w:val="fr-BE" w:bidi="fa-IR"/>
        </w:rPr>
        <w:t>ont apporté toutes les preuves nécessaires. Ainsi, ceux qui nient leur message n'auront aucune excuse auprès de Dieu. Leurs biens et leurs enfants, qu'ils chérissent tant, seront en fait la source de leur plus grand châtiment dans l'</w:t>
      </w:r>
      <w:r w:rsidR="004260EC">
        <w:rPr>
          <w:rFonts w:ascii="Calibri" w:eastAsia="Calibri" w:hAnsi="Calibri" w:cs="Calibri"/>
          <w:lang w:val="fr-BE" w:bidi="fa-IR"/>
        </w:rPr>
        <w:t>A</w:t>
      </w:r>
      <w:r w:rsidRPr="00447A01">
        <w:rPr>
          <w:rFonts w:ascii="Calibri" w:eastAsia="Calibri" w:hAnsi="Calibri" w:cs="Calibri"/>
          <w:lang w:val="fr-BE" w:bidi="fa-IR"/>
        </w:rPr>
        <w:t>u-delà</w:t>
      </w:r>
      <w:r w:rsidR="006F0604" w:rsidRPr="000172B1">
        <w:rPr>
          <w:rFonts w:ascii="Calibri" w:eastAsia="Calibri" w:hAnsi="Calibri" w:cs="Calibri"/>
          <w:lang w:val="fr-BE" w:bidi="fa-IR"/>
        </w:rPr>
        <w:t>.</w:t>
      </w:r>
    </w:p>
    <w:p w14:paraId="458EC71F" w14:textId="7CB1A517" w:rsidR="006F0604" w:rsidRPr="000172B1" w:rsidRDefault="00447A01" w:rsidP="00B472D1">
      <w:pPr>
        <w:jc w:val="both"/>
        <w:rPr>
          <w:rFonts w:ascii="Calibri" w:eastAsia="Calibri" w:hAnsi="Calibri" w:cs="Calibri"/>
          <w:lang w:val="fr-BE" w:bidi="fa-IR"/>
        </w:rPr>
      </w:pPr>
      <w:r w:rsidRPr="00447A01">
        <w:rPr>
          <w:rFonts w:ascii="Calibri" w:eastAsia="Calibri" w:hAnsi="Calibri" w:cs="Calibri"/>
          <w:lang w:val="fr-BE" w:bidi="fa-IR"/>
        </w:rPr>
        <w:t>Les versets 78 à 98 démontrent le monothéisme de Dieu, à la fois dans la Seigneurie et dans l'adoration. Ils soulignent que le retour de l'humanité toute entière sera finalement vers Dieu, le Créateur et Maître de l'univers</w:t>
      </w:r>
      <w:r w:rsidR="006F0604" w:rsidRPr="000172B1">
        <w:rPr>
          <w:rFonts w:ascii="Calibri" w:eastAsia="Calibri" w:hAnsi="Calibri" w:cs="Calibri"/>
          <w:lang w:val="fr-BE" w:bidi="fa-IR"/>
        </w:rPr>
        <w:t>.</w:t>
      </w:r>
    </w:p>
    <w:p w14:paraId="24FFEE6D" w14:textId="09141236" w:rsidR="00C226B5" w:rsidRDefault="00447A01" w:rsidP="00B472D1">
      <w:pPr>
        <w:jc w:val="both"/>
        <w:rPr>
          <w:rFonts w:ascii="Calibri" w:eastAsia="Calibri" w:hAnsi="Calibri" w:cs="Calibri"/>
          <w:lang w:val="fr-BE" w:bidi="fa-IR"/>
        </w:rPr>
      </w:pPr>
      <w:r w:rsidRPr="00447A01">
        <w:rPr>
          <w:rFonts w:ascii="Calibri" w:eastAsia="Calibri" w:hAnsi="Calibri" w:cs="Calibri"/>
          <w:lang w:val="fr-BE" w:bidi="fa-IR"/>
        </w:rPr>
        <w:t>Enfin, les versets 99 à 118 décrivent en détail le châtiment de l'</w:t>
      </w:r>
      <w:r w:rsidR="004260EC">
        <w:rPr>
          <w:rFonts w:ascii="Calibri" w:eastAsia="Calibri" w:hAnsi="Calibri" w:cs="Calibri"/>
          <w:lang w:val="fr-BE" w:bidi="fa-IR"/>
        </w:rPr>
        <w:t>A</w:t>
      </w:r>
      <w:r w:rsidRPr="00447A01">
        <w:rPr>
          <w:rFonts w:ascii="Calibri" w:eastAsia="Calibri" w:hAnsi="Calibri" w:cs="Calibri"/>
          <w:lang w:val="fr-BE" w:bidi="fa-IR"/>
        </w:rPr>
        <w:t>u-delà qui attend les polythéistes, et font référence à l'ordre donné au Prophète (s) de demander pardon à Dieu Tout-Puissant</w:t>
      </w:r>
      <w:r w:rsidR="006F0604" w:rsidRPr="000172B1">
        <w:rPr>
          <w:rFonts w:ascii="Calibri" w:eastAsia="Calibri" w:hAnsi="Calibri" w:cs="Calibri"/>
          <w:lang w:val="fr-BE" w:bidi="fa-IR"/>
        </w:rPr>
        <w:t>.</w:t>
      </w:r>
    </w:p>
    <w:p w14:paraId="1179D7AA" w14:textId="71293850" w:rsidR="006F0604" w:rsidRPr="000172B1" w:rsidRDefault="00C226B5" w:rsidP="00B472D1">
      <w:pPr>
        <w:jc w:val="both"/>
        <w:rPr>
          <w:rFonts w:ascii="Calibri" w:eastAsia="Calibri" w:hAnsi="Calibri" w:cs="Calibri"/>
          <w:lang w:val="fr-BE" w:bidi="fa-IR"/>
        </w:rPr>
      </w:pPr>
      <w:r w:rsidRPr="00C226B5">
        <w:rPr>
          <w:rFonts w:ascii="Calibri" w:eastAsia="Calibri" w:hAnsi="Calibri" w:cs="Calibri"/>
          <w:lang w:val="fr-BE" w:bidi="fa-IR"/>
        </w:rPr>
        <w:t>Dans l'ensemble, cette sourate souligne l'importance d'une foi authentique, qui se traduit par l'obéissance à Dieu et le rejet du polythéisme. Il met en garde contre l'incrédulité et la résistance à la vérité divine, et annonce le jugement final et le sort réservé aux croyants et aux mécréants.</w:t>
      </w:r>
      <w:r w:rsidR="006F0604">
        <w:rPr>
          <w:rStyle w:val="Appelnotedebasdep"/>
          <w:rFonts w:ascii="Calibri" w:eastAsia="Calibri" w:hAnsi="Calibri" w:cs="Calibri"/>
          <w:lang w:val="fr-BE" w:bidi="fa-IR"/>
        </w:rPr>
        <w:footnoteReference w:id="1"/>
      </w:r>
    </w:p>
    <w:p w14:paraId="0A5361B6" w14:textId="77777777" w:rsidR="006F0604" w:rsidRDefault="006F0604" w:rsidP="00B472D1">
      <w:pPr>
        <w:jc w:val="both"/>
        <w:rPr>
          <w:rFonts w:cstheme="minorHAnsi"/>
        </w:rPr>
      </w:pPr>
    </w:p>
    <w:p w14:paraId="3BD84B80" w14:textId="77777777" w:rsidR="006F0604" w:rsidRDefault="006F0604" w:rsidP="00B472D1">
      <w:pPr>
        <w:jc w:val="both"/>
        <w:rPr>
          <w:rFonts w:cstheme="minorHAnsi"/>
        </w:rPr>
      </w:pPr>
    </w:p>
    <w:p w14:paraId="73D532CE" w14:textId="77777777" w:rsidR="006F0604" w:rsidRDefault="006F0604" w:rsidP="00B472D1">
      <w:pPr>
        <w:jc w:val="both"/>
        <w:rPr>
          <w:rFonts w:cstheme="minorHAnsi"/>
        </w:rPr>
      </w:pPr>
    </w:p>
    <w:p w14:paraId="6D295520" w14:textId="77777777" w:rsidR="00640A2D" w:rsidRDefault="00640A2D" w:rsidP="00B472D1">
      <w:pPr>
        <w:jc w:val="both"/>
        <w:rPr>
          <w:rFonts w:cstheme="minorHAnsi"/>
        </w:rPr>
      </w:pPr>
    </w:p>
    <w:p w14:paraId="550B09B6" w14:textId="77777777" w:rsidR="006F0604" w:rsidRDefault="006F0604" w:rsidP="00B472D1">
      <w:pPr>
        <w:jc w:val="both"/>
        <w:rPr>
          <w:rFonts w:cstheme="minorHAnsi"/>
        </w:rPr>
      </w:pPr>
    </w:p>
    <w:p w14:paraId="23807525" w14:textId="77777777" w:rsidR="006F0604" w:rsidRPr="00884A40" w:rsidRDefault="006F0604" w:rsidP="00B472D1">
      <w:pPr>
        <w:spacing w:after="0" w:line="240" w:lineRule="auto"/>
        <w:jc w:val="both"/>
        <w:rPr>
          <w:rFonts w:ascii="Calibri" w:eastAsia="Times New Roman" w:hAnsi="Calibri" w:cs="Calibri"/>
          <w:b/>
          <w:bCs/>
          <w:sz w:val="20"/>
          <w:szCs w:val="20"/>
          <w:lang w:bidi="en-US"/>
        </w:rPr>
      </w:pPr>
      <w:r w:rsidRPr="000C0B67">
        <w:rPr>
          <w:rFonts w:ascii="Calibri" w:eastAsia="Times New Roman" w:hAnsi="Calibri" w:cs="Calibri"/>
          <w:b/>
          <w:bCs/>
          <w:sz w:val="20"/>
          <w:szCs w:val="20"/>
          <w:lang w:bidi="en-US"/>
        </w:rPr>
        <w:lastRenderedPageBreak/>
        <w:t>b</w:t>
      </w:r>
      <w:r w:rsidRPr="00884A40">
        <w:rPr>
          <w:rFonts w:ascii="Calibri" w:eastAsia="Times New Roman" w:hAnsi="Calibri" w:cs="Calibri"/>
          <w:b/>
          <w:bCs/>
          <w:sz w:val="20"/>
          <w:szCs w:val="20"/>
          <w:lang w:bidi="en-US"/>
        </w:rPr>
        <w:t>) Aperçu du contenu de la sourate</w:t>
      </w:r>
    </w:p>
    <w:p w14:paraId="121AC0BF" w14:textId="77777777" w:rsidR="006F0604" w:rsidRPr="00884A40" w:rsidRDefault="006F0604" w:rsidP="00B472D1">
      <w:pPr>
        <w:spacing w:after="0" w:line="240" w:lineRule="auto"/>
        <w:jc w:val="both"/>
        <w:rPr>
          <w:rFonts w:ascii="Calibri" w:eastAsia="Times New Roman" w:hAnsi="Calibri" w:cs="Calibri"/>
          <w:b/>
          <w:bCs/>
        </w:rPr>
      </w:pPr>
    </w:p>
    <w:p w14:paraId="50E1482F" w14:textId="77777777" w:rsidR="006F0604" w:rsidRPr="00884A40" w:rsidRDefault="006F0604" w:rsidP="00B472D1">
      <w:pPr>
        <w:spacing w:after="0" w:line="240" w:lineRule="auto"/>
        <w:jc w:val="both"/>
        <w:rPr>
          <w:rFonts w:ascii="Calibri" w:eastAsia="Times New Roman" w:hAnsi="Calibri" w:cs="Calibri"/>
          <w:b/>
          <w:bCs/>
        </w:rPr>
      </w:pPr>
    </w:p>
    <w:p w14:paraId="6826668B" w14:textId="17EB4913" w:rsidR="00E5538E" w:rsidRPr="00BF6FA5" w:rsidRDefault="00E5538E" w:rsidP="00B472D1">
      <w:pPr>
        <w:spacing w:after="0" w:line="240" w:lineRule="auto"/>
        <w:jc w:val="both"/>
        <w:rPr>
          <w:rFonts w:ascii="Calibri" w:eastAsia="Times New Roman" w:hAnsi="Calibri" w:cs="Calibri"/>
          <w:lang w:val="fr-RE"/>
        </w:rPr>
      </w:pPr>
      <w:r w:rsidRPr="00BF6FA5">
        <w:rPr>
          <w:rFonts w:ascii="Calibri" w:eastAsia="Times New Roman" w:hAnsi="Calibri" w:cs="Calibri"/>
          <w:lang w:val="fr-RE"/>
        </w:rPr>
        <w:t>La sourate al-</w:t>
      </w:r>
      <w:proofErr w:type="spellStart"/>
      <w:r w:rsidRPr="00BF6FA5">
        <w:rPr>
          <w:rFonts w:ascii="Calibri" w:eastAsia="Times New Roman" w:hAnsi="Calibri" w:cs="Calibri"/>
          <w:lang w:val="fr-RE"/>
        </w:rPr>
        <w:t>Mu'minun</w:t>
      </w:r>
      <w:proofErr w:type="spellEnd"/>
      <w:r w:rsidR="00BF6FA5">
        <w:rPr>
          <w:rFonts w:ascii="Calibri" w:eastAsia="Times New Roman" w:hAnsi="Calibri" w:cs="Calibri"/>
          <w:lang w:val="fr-RE"/>
        </w:rPr>
        <w:t xml:space="preserve"> </w:t>
      </w:r>
      <w:r w:rsidRPr="00BF6FA5">
        <w:rPr>
          <w:rFonts w:ascii="Calibri" w:eastAsia="Times New Roman" w:hAnsi="Calibri" w:cs="Calibri"/>
          <w:lang w:val="fr-RE"/>
        </w:rPr>
        <w:t>tire son nom du fait qu'elle traite en grande partie des principales caractéristiques des croyants. Elle aborde ensuite la croyance et les actes pour compléter ces caractéristiques, qui sont la cause du bonheur des croyants et couvrent diverses dimensions de leur vie individuelle et sociale.</w:t>
      </w:r>
      <w:r w:rsidR="005E1A5D" w:rsidRPr="00BF6FA5">
        <w:rPr>
          <w:rFonts w:ascii="Calibri" w:eastAsia="Times New Roman" w:hAnsi="Calibri" w:cs="Calibri"/>
          <w:lang w:val="fr-RE"/>
        </w:rPr>
        <w:t xml:space="preserve"> </w:t>
      </w:r>
      <w:r w:rsidRPr="00BF6FA5">
        <w:rPr>
          <w:rFonts w:ascii="Calibri" w:eastAsia="Times New Roman" w:hAnsi="Calibri" w:cs="Calibri"/>
          <w:lang w:val="fr-RE"/>
        </w:rPr>
        <w:t xml:space="preserve">La sourate expose également les signes de la Création divine, décrivant de manière instructive l'histoire de grands </w:t>
      </w:r>
      <w:r w:rsidR="004260EC">
        <w:rPr>
          <w:rFonts w:ascii="Calibri" w:eastAsia="Times New Roman" w:hAnsi="Calibri" w:cs="Calibri"/>
          <w:lang w:val="fr-RE"/>
        </w:rPr>
        <w:t>P</w:t>
      </w:r>
      <w:r w:rsidRPr="00BF6FA5">
        <w:rPr>
          <w:rFonts w:ascii="Calibri" w:eastAsia="Times New Roman" w:hAnsi="Calibri" w:cs="Calibri"/>
          <w:lang w:val="fr-RE"/>
        </w:rPr>
        <w:t xml:space="preserve">rophètes </w:t>
      </w:r>
      <w:r w:rsidR="004260EC">
        <w:rPr>
          <w:rFonts w:ascii="Calibri" w:eastAsia="Times New Roman" w:hAnsi="Calibri" w:cs="Calibri"/>
          <w:lang w:val="fr-RE"/>
        </w:rPr>
        <w:t xml:space="preserve">(a) </w:t>
      </w:r>
      <w:r w:rsidRPr="00BF6FA5">
        <w:rPr>
          <w:rFonts w:ascii="Calibri" w:eastAsia="Times New Roman" w:hAnsi="Calibri" w:cs="Calibri"/>
          <w:lang w:val="fr-RE"/>
        </w:rPr>
        <w:t>tels que Noé</w:t>
      </w:r>
      <w:r w:rsidR="00BF6FA5">
        <w:rPr>
          <w:rStyle w:val="Appelnotedebasdep"/>
          <w:rFonts w:ascii="Calibri" w:eastAsia="Times New Roman" w:hAnsi="Calibri" w:cs="Calibri"/>
          <w:lang w:val="fr-RE"/>
        </w:rPr>
        <w:footnoteReference w:id="2"/>
      </w:r>
      <w:r w:rsidRPr="00BF6FA5">
        <w:rPr>
          <w:rFonts w:ascii="Calibri" w:eastAsia="Times New Roman" w:hAnsi="Calibri" w:cs="Calibri"/>
          <w:lang w:val="fr-RE"/>
        </w:rPr>
        <w:t>, Houd, Moïse</w:t>
      </w:r>
      <w:r w:rsidR="00BF6FA5">
        <w:rPr>
          <w:rStyle w:val="Appelnotedebasdep"/>
          <w:rFonts w:ascii="Calibri" w:eastAsia="Times New Roman" w:hAnsi="Calibri" w:cs="Calibri"/>
          <w:lang w:val="fr-RE"/>
        </w:rPr>
        <w:footnoteReference w:id="3"/>
      </w:r>
      <w:r w:rsidRPr="00BF6FA5">
        <w:rPr>
          <w:rFonts w:ascii="Calibri" w:eastAsia="Times New Roman" w:hAnsi="Calibri" w:cs="Calibri"/>
          <w:lang w:val="fr-RE"/>
        </w:rPr>
        <w:t xml:space="preserve"> et Jésus</w:t>
      </w:r>
      <w:r w:rsidR="00234A08">
        <w:rPr>
          <w:rStyle w:val="Appelnotedebasdep"/>
          <w:rFonts w:ascii="Calibri" w:eastAsia="Times New Roman" w:hAnsi="Calibri" w:cs="Calibri"/>
          <w:lang w:val="fr-RE"/>
        </w:rPr>
        <w:footnoteReference w:id="4"/>
      </w:r>
      <w:r w:rsidRPr="00BF6FA5">
        <w:rPr>
          <w:rFonts w:ascii="Calibri" w:eastAsia="Times New Roman" w:hAnsi="Calibri" w:cs="Calibri"/>
          <w:lang w:val="fr-RE"/>
        </w:rPr>
        <w:t xml:space="preserve"> (a). Elle relate certains aspects marquants de leur vie et de leur mission.</w:t>
      </w:r>
    </w:p>
    <w:p w14:paraId="326F8074" w14:textId="1E243539" w:rsidR="00E5538E" w:rsidRPr="00BF6FA5" w:rsidRDefault="00E5538E" w:rsidP="00B472D1">
      <w:pPr>
        <w:spacing w:after="0" w:line="240" w:lineRule="auto"/>
        <w:jc w:val="both"/>
        <w:rPr>
          <w:rFonts w:ascii="Calibri" w:eastAsia="Times New Roman" w:hAnsi="Calibri" w:cs="Calibri"/>
          <w:lang w:val="fr-RE"/>
        </w:rPr>
      </w:pPr>
      <w:r w:rsidRPr="00BF6FA5">
        <w:rPr>
          <w:rFonts w:ascii="Calibri" w:eastAsia="Times New Roman" w:hAnsi="Calibri" w:cs="Calibri"/>
          <w:lang w:val="fr-RE"/>
        </w:rPr>
        <w:t xml:space="preserve">Cette sourate s'adresse de façon directe aux orgueilleux, leur présentant des arguments logiques et parfois des mises en garde fermes, afin qu'ils reviennent à la raison et retrouvent le chemin du retour vers Dieu. Elle aborde ensuite de manière concise la question de la </w:t>
      </w:r>
      <w:r w:rsidR="004260EC">
        <w:rPr>
          <w:rFonts w:ascii="Calibri" w:eastAsia="Times New Roman" w:hAnsi="Calibri" w:cs="Calibri"/>
          <w:lang w:val="fr-RE"/>
        </w:rPr>
        <w:t>R</w:t>
      </w:r>
      <w:r w:rsidRPr="00BF6FA5">
        <w:rPr>
          <w:rFonts w:ascii="Calibri" w:eastAsia="Times New Roman" w:hAnsi="Calibri" w:cs="Calibri"/>
          <w:lang w:val="fr-RE"/>
        </w:rPr>
        <w:t>ésurrection et du Jugement dernier.</w:t>
      </w:r>
    </w:p>
    <w:p w14:paraId="1ADC2B0B" w14:textId="77777777" w:rsidR="00B87FB2" w:rsidRPr="00BF6FA5" w:rsidRDefault="00E5538E" w:rsidP="00B472D1">
      <w:pPr>
        <w:spacing w:after="0" w:line="240" w:lineRule="auto"/>
        <w:jc w:val="both"/>
        <w:rPr>
          <w:rFonts w:ascii="Calibri" w:eastAsia="Times New Roman" w:hAnsi="Calibri" w:cs="Calibri"/>
          <w:lang w:val="fr-RE"/>
        </w:rPr>
      </w:pPr>
      <w:r w:rsidRPr="00BF6FA5">
        <w:rPr>
          <w:rFonts w:ascii="Calibri" w:eastAsia="Times New Roman" w:hAnsi="Calibri" w:cs="Calibri"/>
          <w:lang w:val="fr-RE"/>
        </w:rPr>
        <w:t>Enfin, la sourate traite de la récompense promise aux bienfaiteurs, ainsi que du châtiment douloureux réservé aux mécréants. Elle souligne ainsi le but ultime de la création de l'homme : le culte et la soumission exclusive à Dieu</w:t>
      </w:r>
      <w:r w:rsidR="006F0604" w:rsidRPr="00BF6FA5">
        <w:rPr>
          <w:rFonts w:ascii="Calibri" w:eastAsia="Times New Roman" w:hAnsi="Calibri" w:cs="Calibri"/>
          <w:lang w:val="fr-RE"/>
        </w:rPr>
        <w:t>.</w:t>
      </w:r>
    </w:p>
    <w:p w14:paraId="6F5FB7B5" w14:textId="5ADF890C" w:rsidR="006F0604" w:rsidRPr="00BF6FA5" w:rsidRDefault="00B87FB2" w:rsidP="00B472D1">
      <w:pPr>
        <w:spacing w:after="0" w:line="240" w:lineRule="auto"/>
        <w:jc w:val="both"/>
        <w:rPr>
          <w:rFonts w:ascii="Calibri" w:eastAsia="Times New Roman" w:hAnsi="Calibri" w:cs="Calibri"/>
          <w:lang w:val="fr-RE"/>
        </w:rPr>
      </w:pPr>
      <w:r w:rsidRPr="00BF6FA5">
        <w:rPr>
          <w:rFonts w:ascii="Calibri" w:eastAsia="Times New Roman" w:hAnsi="Calibri" w:cs="Calibri"/>
          <w:lang w:val="fr-RE"/>
        </w:rPr>
        <w:t>Bref, la sourate al-</w:t>
      </w:r>
      <w:proofErr w:type="spellStart"/>
      <w:r w:rsidRPr="00BF6FA5">
        <w:rPr>
          <w:rFonts w:ascii="Calibri" w:eastAsia="Times New Roman" w:hAnsi="Calibri" w:cs="Calibri"/>
          <w:lang w:val="fr-RE"/>
        </w:rPr>
        <w:t>Mu'minun</w:t>
      </w:r>
      <w:proofErr w:type="spellEnd"/>
      <w:r w:rsidRPr="00BF6FA5">
        <w:rPr>
          <w:rFonts w:ascii="Calibri" w:eastAsia="Times New Roman" w:hAnsi="Calibri" w:cs="Calibri"/>
          <w:lang w:val="fr-RE"/>
        </w:rPr>
        <w:t xml:space="preserve"> se distingue par son approche équilibrée, mêlant enseignements sur la foi, récits édifiants des </w:t>
      </w:r>
      <w:r w:rsidR="004260EC">
        <w:rPr>
          <w:rFonts w:ascii="Calibri" w:eastAsia="Times New Roman" w:hAnsi="Calibri" w:cs="Calibri"/>
          <w:lang w:val="fr-RE"/>
        </w:rPr>
        <w:t>P</w:t>
      </w:r>
      <w:r w:rsidRPr="00BF6FA5">
        <w:rPr>
          <w:rFonts w:ascii="Calibri" w:eastAsia="Times New Roman" w:hAnsi="Calibri" w:cs="Calibri"/>
          <w:lang w:val="fr-RE"/>
        </w:rPr>
        <w:t>rophètes</w:t>
      </w:r>
      <w:r w:rsidR="004260EC">
        <w:rPr>
          <w:rFonts w:ascii="Calibri" w:eastAsia="Times New Roman" w:hAnsi="Calibri" w:cs="Calibri"/>
          <w:lang w:val="fr-RE"/>
        </w:rPr>
        <w:t xml:space="preserve"> (a)</w:t>
      </w:r>
      <w:r w:rsidRPr="00BF6FA5">
        <w:rPr>
          <w:rFonts w:ascii="Calibri" w:eastAsia="Times New Roman" w:hAnsi="Calibri" w:cs="Calibri"/>
          <w:lang w:val="fr-RE"/>
        </w:rPr>
        <w:t>, arguments rationnels contre l'orgueil et l'incrédulité, et mise en garde sur le Jour du Jugement. L'objectif est de guider l'homme vers la véritable foi et la pratique vertueuse, sources de son bonheur en ce monde et dans l'</w:t>
      </w:r>
      <w:r w:rsidR="004260EC">
        <w:rPr>
          <w:rFonts w:ascii="Calibri" w:eastAsia="Times New Roman" w:hAnsi="Calibri" w:cs="Calibri"/>
          <w:lang w:val="fr-RE"/>
        </w:rPr>
        <w:t>A</w:t>
      </w:r>
      <w:r w:rsidRPr="00BF6FA5">
        <w:rPr>
          <w:rFonts w:ascii="Calibri" w:eastAsia="Times New Roman" w:hAnsi="Calibri" w:cs="Calibri"/>
          <w:lang w:val="fr-RE"/>
        </w:rPr>
        <w:t>u-delà.</w:t>
      </w:r>
      <w:r w:rsidR="006F0604" w:rsidRPr="00BF6FA5">
        <w:rPr>
          <w:rStyle w:val="Appelnotedebasdep"/>
          <w:rFonts w:ascii="Calibri" w:eastAsia="Times New Roman" w:hAnsi="Calibri" w:cs="Calibri"/>
          <w:lang w:val="fr-RE"/>
        </w:rPr>
        <w:footnoteReference w:id="5"/>
      </w:r>
    </w:p>
    <w:p w14:paraId="46179290" w14:textId="77777777" w:rsidR="006F0604" w:rsidRPr="00BF6FA5" w:rsidRDefault="006F0604" w:rsidP="00B472D1">
      <w:pPr>
        <w:spacing w:after="0" w:line="240" w:lineRule="auto"/>
        <w:jc w:val="both"/>
        <w:rPr>
          <w:rFonts w:ascii="Calibri" w:eastAsia="Times New Roman" w:hAnsi="Calibri" w:cs="Calibri"/>
          <w:lang w:val="fr-RE"/>
        </w:rPr>
      </w:pPr>
    </w:p>
    <w:p w14:paraId="115E893D" w14:textId="77777777" w:rsidR="006F0604" w:rsidRDefault="006F0604" w:rsidP="00B472D1">
      <w:pPr>
        <w:jc w:val="both"/>
        <w:rPr>
          <w:rFonts w:cstheme="minorHAnsi"/>
        </w:rPr>
      </w:pPr>
    </w:p>
    <w:p w14:paraId="72C3A45A" w14:textId="77777777" w:rsidR="006F0604" w:rsidRDefault="006F0604" w:rsidP="00B472D1">
      <w:pPr>
        <w:jc w:val="both"/>
        <w:rPr>
          <w:rFonts w:cstheme="minorHAnsi"/>
        </w:rPr>
      </w:pPr>
    </w:p>
    <w:p w14:paraId="47007AAB" w14:textId="77777777" w:rsidR="006F0604" w:rsidRDefault="006F0604" w:rsidP="00B472D1">
      <w:pPr>
        <w:jc w:val="both"/>
        <w:rPr>
          <w:rFonts w:cstheme="minorHAnsi"/>
        </w:rPr>
      </w:pPr>
    </w:p>
    <w:p w14:paraId="786EC789" w14:textId="4EB72603" w:rsidR="006F0604" w:rsidRPr="00884A40" w:rsidRDefault="006F0604" w:rsidP="00B472D1">
      <w:pPr>
        <w:spacing w:after="0" w:line="240" w:lineRule="auto"/>
        <w:jc w:val="both"/>
        <w:rPr>
          <w:rFonts w:ascii="Calibri" w:eastAsia="Times New Roman" w:hAnsi="Calibri" w:cs="Calibri"/>
          <w:b/>
          <w:bCs/>
          <w:lang w:bidi="en-US"/>
        </w:rPr>
      </w:pPr>
      <w:r>
        <w:rPr>
          <w:rFonts w:ascii="Calibri" w:eastAsia="Times New Roman" w:hAnsi="Calibri" w:cs="Calibri"/>
          <w:b/>
          <w:bCs/>
          <w:lang w:bidi="en-US"/>
        </w:rPr>
        <w:t>c</w:t>
      </w:r>
      <w:r w:rsidRPr="00884A40">
        <w:rPr>
          <w:rFonts w:ascii="Calibri" w:eastAsia="Times New Roman" w:hAnsi="Calibri" w:cs="Calibri"/>
          <w:b/>
          <w:bCs/>
          <w:lang w:bidi="en-US"/>
        </w:rPr>
        <w:t>) Bienfaits de la récitation</w:t>
      </w:r>
    </w:p>
    <w:p w14:paraId="4CE9D5AB" w14:textId="77777777" w:rsidR="006F0604" w:rsidRPr="00884A40" w:rsidRDefault="006F0604" w:rsidP="00B472D1">
      <w:pPr>
        <w:spacing w:after="0" w:line="240" w:lineRule="auto"/>
        <w:jc w:val="both"/>
        <w:rPr>
          <w:rFonts w:ascii="Calibri" w:eastAsia="Times New Roman" w:hAnsi="Calibri" w:cs="Calibri"/>
          <w:b/>
          <w:bCs/>
          <w:lang w:val="fr-RE"/>
        </w:rPr>
      </w:pPr>
    </w:p>
    <w:p w14:paraId="41B6E78C" w14:textId="77777777" w:rsidR="006F0604" w:rsidRPr="00884A40" w:rsidRDefault="006F0604" w:rsidP="00B472D1">
      <w:pPr>
        <w:spacing w:after="0" w:line="240" w:lineRule="auto"/>
        <w:jc w:val="both"/>
        <w:rPr>
          <w:rFonts w:ascii="Calibri" w:eastAsia="Times New Roman" w:hAnsi="Calibri" w:cs="Calibri"/>
          <w:b/>
          <w:bCs/>
          <w:lang w:val="fr-RE"/>
        </w:rPr>
      </w:pPr>
    </w:p>
    <w:p w14:paraId="20DDCB51" w14:textId="5E36BEA0" w:rsidR="006F0604" w:rsidRPr="00884A40" w:rsidRDefault="009427A5" w:rsidP="00B472D1">
      <w:pPr>
        <w:spacing w:after="0" w:line="240" w:lineRule="auto"/>
        <w:jc w:val="both"/>
        <w:rPr>
          <w:rFonts w:ascii="Calibri" w:eastAsia="Times New Roman" w:hAnsi="Calibri" w:cs="Calibri"/>
          <w:lang w:val="fr-RE"/>
        </w:rPr>
      </w:pPr>
      <w:r w:rsidRPr="009427A5">
        <w:rPr>
          <w:rFonts w:ascii="Calibri" w:eastAsia="Times New Roman" w:hAnsi="Calibri" w:cs="Calibri"/>
          <w:lang w:val="fr-RE" w:bidi="fa-IR"/>
        </w:rPr>
        <w:t>Selon le Noble Prophète (s) : « Quiconque qui récite la sourate al-</w:t>
      </w:r>
      <w:proofErr w:type="spellStart"/>
      <w:r w:rsidRPr="009427A5">
        <w:rPr>
          <w:rFonts w:ascii="Calibri" w:eastAsia="Times New Roman" w:hAnsi="Calibri" w:cs="Calibri"/>
          <w:lang w:val="fr-RE" w:bidi="fa-IR"/>
        </w:rPr>
        <w:t>Mu'minun</w:t>
      </w:r>
      <w:proofErr w:type="spellEnd"/>
      <w:r w:rsidRPr="009427A5">
        <w:rPr>
          <w:rFonts w:ascii="Calibri" w:eastAsia="Times New Roman" w:hAnsi="Calibri" w:cs="Calibri"/>
          <w:lang w:val="fr-RE" w:bidi="fa-IR"/>
        </w:rPr>
        <w:t>, les anges lui annonceront au Jour de la Résurrection la bonne nouvelle des délices du Paradis. Et lorsque l’Ange de la Mort viendra recueillir son âme, il lui apportera une telle joie que ses yeux s’illumineront</w:t>
      </w:r>
      <w:r w:rsidR="006F0604">
        <w:rPr>
          <w:rFonts w:ascii="Calibri" w:eastAsia="Times New Roman" w:hAnsi="Calibri" w:cs="Calibri"/>
          <w:lang w:val="fr-RE"/>
        </w:rPr>
        <w:t> »</w:t>
      </w:r>
      <w:r w:rsidR="006F0604" w:rsidRPr="00884A40">
        <w:rPr>
          <w:rFonts w:ascii="Calibri" w:eastAsia="Times New Roman" w:hAnsi="Calibri" w:cs="Calibri"/>
          <w:lang w:val="fr-RE"/>
        </w:rPr>
        <w:t>.</w:t>
      </w:r>
      <w:r w:rsidR="006F0604" w:rsidRPr="00884A40">
        <w:rPr>
          <w:rFonts w:ascii="Calibri" w:eastAsia="Times New Roman" w:hAnsi="Calibri" w:cs="Calibri"/>
          <w:vertAlign w:val="superscript"/>
          <w:lang w:val="fr-RE"/>
        </w:rPr>
        <w:footnoteReference w:id="6"/>
      </w:r>
    </w:p>
    <w:p w14:paraId="77CD93A7" w14:textId="77777777" w:rsidR="006F0604" w:rsidRPr="00884A40" w:rsidRDefault="006F0604" w:rsidP="00B472D1">
      <w:pPr>
        <w:spacing w:after="0" w:line="240" w:lineRule="auto"/>
        <w:jc w:val="both"/>
        <w:rPr>
          <w:rFonts w:ascii="Calibri" w:eastAsia="Times New Roman" w:hAnsi="Calibri" w:cs="Calibri"/>
          <w:lang w:val="fr-RE"/>
        </w:rPr>
      </w:pPr>
    </w:p>
    <w:p w14:paraId="24A65479" w14:textId="1E1C8179" w:rsidR="006F0604" w:rsidRPr="00884A40" w:rsidRDefault="00CC4E15" w:rsidP="00B472D1">
      <w:pPr>
        <w:spacing w:after="0" w:line="240" w:lineRule="auto"/>
        <w:jc w:val="both"/>
        <w:rPr>
          <w:rFonts w:ascii="Calibri" w:eastAsia="Times New Roman" w:hAnsi="Calibri" w:cs="Calibri"/>
          <w:lang w:val="fr-RE"/>
        </w:rPr>
      </w:pPr>
      <w:r w:rsidRPr="00CC4E15">
        <w:rPr>
          <w:rFonts w:ascii="Calibri" w:eastAsia="Times New Roman" w:hAnsi="Calibri" w:cs="Calibri"/>
          <w:lang w:val="fr-RE" w:bidi="fa-IR"/>
        </w:rPr>
        <w:t>D'après un autre récit rapporté de l’Imam as-</w:t>
      </w:r>
      <w:proofErr w:type="spellStart"/>
      <w:r w:rsidRPr="00CC4E15">
        <w:rPr>
          <w:rFonts w:ascii="Calibri" w:eastAsia="Times New Roman" w:hAnsi="Calibri" w:cs="Calibri"/>
          <w:lang w:val="fr-RE" w:bidi="fa-IR"/>
        </w:rPr>
        <w:t>Sàdiq</w:t>
      </w:r>
      <w:proofErr w:type="spellEnd"/>
      <w:r w:rsidRPr="00CC4E15">
        <w:rPr>
          <w:rFonts w:ascii="Calibri" w:eastAsia="Times New Roman" w:hAnsi="Calibri" w:cs="Calibri"/>
          <w:lang w:val="fr-RE" w:bidi="fa-IR"/>
        </w:rPr>
        <w:t xml:space="preserve"> (a) : </w:t>
      </w:r>
      <w:r>
        <w:rPr>
          <w:rFonts w:ascii="Calibri" w:eastAsia="Times New Roman" w:hAnsi="Calibri" w:cs="Calibri"/>
          <w:lang w:val="fr-RE" w:bidi="fa-IR"/>
        </w:rPr>
        <w:t>« Q</w:t>
      </w:r>
      <w:r w:rsidRPr="00CC4E15">
        <w:rPr>
          <w:rFonts w:ascii="Calibri" w:eastAsia="Times New Roman" w:hAnsi="Calibri" w:cs="Calibri"/>
          <w:lang w:val="fr-RE" w:bidi="fa-IR"/>
        </w:rPr>
        <w:t>uiconque persévère dans la lecture de cette sourate tous les vendredis, Dieu lui accordera dans ce bas monde la joie et le bonheur, et dans l’</w:t>
      </w:r>
      <w:r w:rsidR="004260EC">
        <w:rPr>
          <w:rFonts w:ascii="Calibri" w:eastAsia="Times New Roman" w:hAnsi="Calibri" w:cs="Calibri"/>
          <w:lang w:val="fr-RE" w:bidi="fa-IR"/>
        </w:rPr>
        <w:t>A</w:t>
      </w:r>
      <w:r w:rsidRPr="00CC4E15">
        <w:rPr>
          <w:rFonts w:ascii="Calibri" w:eastAsia="Times New Roman" w:hAnsi="Calibri" w:cs="Calibri"/>
          <w:lang w:val="fr-RE" w:bidi="fa-IR"/>
        </w:rPr>
        <w:t>u-delà, il lui accordera l’honneur de faire partie de ceux qui auront une demeure dans le Firdaws (les jardins du Paradis), au</w:t>
      </w:r>
      <w:r>
        <w:rPr>
          <w:rFonts w:ascii="Calibri" w:eastAsia="Times New Roman" w:hAnsi="Calibri" w:cs="Calibri"/>
          <w:lang w:val="fr-RE" w:bidi="fa-IR"/>
        </w:rPr>
        <w:t>x côtés du Messager d’Allah (s)</w:t>
      </w:r>
      <w:r w:rsidR="00234A08">
        <w:rPr>
          <w:rFonts w:ascii="Calibri" w:eastAsia="Times New Roman" w:hAnsi="Calibri" w:cs="Calibri"/>
          <w:lang w:val="fr-RE" w:bidi="fa-IR"/>
        </w:rPr>
        <w:t xml:space="preserve"> </w:t>
      </w:r>
      <w:r w:rsidR="006F0604">
        <w:rPr>
          <w:rFonts w:ascii="Calibri" w:eastAsia="Times New Roman" w:hAnsi="Calibri" w:cs="Calibri"/>
          <w:lang w:val="fr-RE"/>
        </w:rPr>
        <w:t>»</w:t>
      </w:r>
      <w:r w:rsidR="006F0604" w:rsidRPr="00884A40">
        <w:rPr>
          <w:rFonts w:ascii="Calibri" w:eastAsia="Times New Roman" w:hAnsi="Calibri" w:cs="Calibri"/>
          <w:lang w:val="fr-RE"/>
        </w:rPr>
        <w:t>.</w:t>
      </w:r>
      <w:r w:rsidR="006F0604" w:rsidRPr="00884A40">
        <w:rPr>
          <w:rFonts w:ascii="Calibri" w:eastAsia="Times New Roman" w:hAnsi="Calibri" w:cs="Calibri"/>
          <w:vertAlign w:val="superscript"/>
          <w:lang w:val="fr-RE"/>
        </w:rPr>
        <w:footnoteReference w:id="7"/>
      </w:r>
    </w:p>
    <w:p w14:paraId="1C036187" w14:textId="77777777" w:rsidR="006F0604" w:rsidRDefault="006F0604" w:rsidP="00B472D1">
      <w:pPr>
        <w:jc w:val="both"/>
        <w:rPr>
          <w:rFonts w:cstheme="minorHAnsi"/>
        </w:rPr>
      </w:pPr>
    </w:p>
    <w:p w14:paraId="48C13B07" w14:textId="77777777" w:rsidR="006F0604" w:rsidRDefault="006F0604" w:rsidP="00B472D1">
      <w:pPr>
        <w:jc w:val="both"/>
        <w:rPr>
          <w:rFonts w:cstheme="minorHAnsi"/>
        </w:rPr>
      </w:pPr>
    </w:p>
    <w:p w14:paraId="38026438" w14:textId="77777777" w:rsidR="006F0604" w:rsidRDefault="006F0604" w:rsidP="00B472D1">
      <w:pPr>
        <w:jc w:val="both"/>
        <w:rPr>
          <w:rFonts w:cstheme="minorHAnsi"/>
        </w:rPr>
      </w:pPr>
    </w:p>
    <w:p w14:paraId="4ECB88AB" w14:textId="77777777" w:rsidR="006F0604" w:rsidRDefault="006F0604" w:rsidP="00B472D1">
      <w:pPr>
        <w:jc w:val="both"/>
        <w:rPr>
          <w:rFonts w:cstheme="minorHAnsi"/>
        </w:rPr>
      </w:pPr>
    </w:p>
    <w:p w14:paraId="37ACA1C4" w14:textId="77777777" w:rsidR="00640A2D" w:rsidRDefault="00640A2D" w:rsidP="00B472D1">
      <w:pPr>
        <w:jc w:val="both"/>
        <w:rPr>
          <w:rFonts w:cstheme="minorHAnsi"/>
        </w:rPr>
      </w:pPr>
    </w:p>
    <w:p w14:paraId="7146D72B" w14:textId="77777777" w:rsidR="006F0604" w:rsidRPr="0062449E" w:rsidRDefault="006F0604" w:rsidP="00B472D1">
      <w:pPr>
        <w:jc w:val="both"/>
        <w:rPr>
          <w:rFonts w:eastAsiaTheme="minorEastAsia" w:cstheme="minorHAnsi"/>
          <w:b/>
          <w:bCs/>
          <w:sz w:val="20"/>
          <w:szCs w:val="20"/>
          <w:lang w:bidi="en-US"/>
        </w:rPr>
      </w:pPr>
      <w:r>
        <w:rPr>
          <w:rFonts w:eastAsiaTheme="minorEastAsia" w:cstheme="minorHAnsi"/>
          <w:b/>
          <w:bCs/>
          <w:sz w:val="20"/>
          <w:szCs w:val="20"/>
          <w:lang w:bidi="en-US"/>
        </w:rPr>
        <w:lastRenderedPageBreak/>
        <w:t>d</w:t>
      </w:r>
      <w:r w:rsidRPr="0062449E">
        <w:rPr>
          <w:rFonts w:eastAsiaTheme="minorEastAsia" w:cstheme="minorHAnsi"/>
          <w:b/>
          <w:bCs/>
          <w:sz w:val="20"/>
          <w:szCs w:val="20"/>
          <w:lang w:bidi="en-US"/>
        </w:rPr>
        <w:t>) Exégèse et commentaire de la sourate</w:t>
      </w:r>
    </w:p>
    <w:p w14:paraId="45B97EA9" w14:textId="77777777" w:rsidR="006F0604" w:rsidRDefault="006F0604" w:rsidP="00B472D1">
      <w:pPr>
        <w:jc w:val="both"/>
        <w:rPr>
          <w:rFonts w:cstheme="minorHAnsi"/>
        </w:rPr>
      </w:pPr>
    </w:p>
    <w:p w14:paraId="783D04EA" w14:textId="77777777" w:rsidR="006F0604" w:rsidRDefault="006F0604" w:rsidP="00B472D1">
      <w:pPr>
        <w:jc w:val="both"/>
        <w:rPr>
          <w:rFonts w:cstheme="minorHAnsi"/>
        </w:rPr>
      </w:pPr>
    </w:p>
    <w:p w14:paraId="35B41A72" w14:textId="77777777" w:rsidR="003C4A72" w:rsidRDefault="003C4A72" w:rsidP="00B472D1">
      <w:pPr>
        <w:jc w:val="both"/>
        <w:rPr>
          <w:rFonts w:cstheme="minorHAnsi"/>
        </w:rPr>
      </w:pPr>
    </w:p>
    <w:p w14:paraId="2169D2D6" w14:textId="77777777" w:rsidR="003C4A72" w:rsidRPr="001F7AF6" w:rsidRDefault="003C4A72" w:rsidP="003C4A72">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A1CB98C" w14:textId="77777777" w:rsidR="003C4A72" w:rsidRDefault="003C4A72" w:rsidP="003C4A72">
      <w:pPr>
        <w:jc w:val="right"/>
        <w:rPr>
          <w:rFonts w:cstheme="minorHAnsi"/>
        </w:rPr>
      </w:pPr>
    </w:p>
    <w:p w14:paraId="57339B6C" w14:textId="77777777" w:rsidR="007E59FC" w:rsidRPr="0073099C" w:rsidRDefault="007E59FC" w:rsidP="00B472D1">
      <w:pPr>
        <w:jc w:val="both"/>
        <w:rPr>
          <w:b/>
          <w:i/>
          <w:sz w:val="20"/>
          <w:szCs w:val="20"/>
        </w:rPr>
      </w:pPr>
      <w:r w:rsidRPr="0073099C">
        <w:rPr>
          <w:b/>
          <w:i/>
          <w:sz w:val="20"/>
          <w:szCs w:val="20"/>
        </w:rPr>
        <w:t>Par la grâce du nom d’Allah, le Tout Miséricordieux, le Très Miséricordieux</w:t>
      </w:r>
    </w:p>
    <w:p w14:paraId="0BF07155" w14:textId="77777777" w:rsidR="006F0604" w:rsidRDefault="006F0604" w:rsidP="00B472D1">
      <w:pPr>
        <w:jc w:val="both"/>
        <w:rPr>
          <w:rFonts w:cstheme="minorHAnsi"/>
        </w:rPr>
      </w:pPr>
    </w:p>
    <w:p w14:paraId="3C7079B0" w14:textId="77777777" w:rsidR="00E644FC" w:rsidRDefault="00E644FC" w:rsidP="00B472D1">
      <w:pPr>
        <w:jc w:val="both"/>
        <w:rPr>
          <w:rFonts w:cstheme="minorHAnsi"/>
        </w:rPr>
      </w:pPr>
    </w:p>
    <w:p w14:paraId="0DE94C76" w14:textId="6F1D4265" w:rsidR="00E644FC" w:rsidRDefault="00E644FC" w:rsidP="00E644FC">
      <w:pPr>
        <w:jc w:val="right"/>
        <w:rPr>
          <w:rFonts w:cstheme="minorHAnsi"/>
        </w:rPr>
      </w:pPr>
      <w:proofErr w:type="spellStart"/>
      <w:r w:rsidRPr="00DA1B8A">
        <w:rPr>
          <w:rFonts w:cs="KFGQPC Uthmanic Script HAFS"/>
          <w:color w:val="000000"/>
          <w:sz w:val="36"/>
          <w:szCs w:val="36"/>
          <w:shd w:val="clear" w:color="auto" w:fill="FFFFFF"/>
          <w:rtl/>
        </w:rPr>
        <w:t>قَدۡ</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أَفۡلَحَ</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لۡمُؤۡمِنُونَ</w:t>
      </w:r>
      <w:r w:rsidRPr="00DA1B8A">
        <w:rPr>
          <w:rFonts w:cs="KFGQPC Uthmanic Script HAFS"/>
          <w:color w:val="000000"/>
          <w:sz w:val="36"/>
          <w:szCs w:val="36"/>
          <w:shd w:val="clear" w:color="auto" w:fill="FFFFFF"/>
          <w:rtl/>
        </w:rPr>
        <w:t xml:space="preserve">١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هُمۡ</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color w:val="000000"/>
          <w:sz w:val="36"/>
          <w:szCs w:val="36"/>
          <w:shd w:val="clear" w:color="auto" w:fill="FFFFFF"/>
          <w:rtl/>
        </w:rPr>
        <w:t>صَلَاتِهِمۡ</w:t>
      </w:r>
      <w:proofErr w:type="spellEnd"/>
      <w:r w:rsidRPr="00DA1B8A">
        <w:rPr>
          <w:rFonts w:cs="KFGQPC Uthmanic Script HAFS"/>
          <w:color w:val="000000"/>
          <w:sz w:val="36"/>
          <w:szCs w:val="36"/>
          <w:shd w:val="clear" w:color="auto" w:fill="FFFFFF"/>
          <w:rtl/>
        </w:rPr>
        <w:t xml:space="preserve"> خَٰشِعُونَ٢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هُمۡ</w:t>
      </w:r>
      <w:proofErr w:type="spellEnd"/>
      <w:r w:rsidRPr="00DA1B8A">
        <w:rPr>
          <w:rFonts w:cs="KFGQPC Uthmanic Script HAFS"/>
          <w:color w:val="000000"/>
          <w:sz w:val="36"/>
          <w:szCs w:val="36"/>
          <w:shd w:val="clear" w:color="auto" w:fill="FFFFFF"/>
          <w:rtl/>
        </w:rPr>
        <w:t xml:space="preserve"> عَنِ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للَّغۡوِ</w:t>
      </w:r>
      <w:proofErr w:type="spellEnd"/>
      <w:r w:rsidRPr="00DA1B8A">
        <w:rPr>
          <w:rFonts w:cs="KFGQPC Uthmanic Script HAFS"/>
          <w:color w:val="000000"/>
          <w:sz w:val="36"/>
          <w:szCs w:val="36"/>
          <w:shd w:val="clear" w:color="auto" w:fill="FFFFFF"/>
          <w:rtl/>
        </w:rPr>
        <w:t xml:space="preserve"> مُعۡرِضُونَ٣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لِلزَّكَوٰةِ</w:t>
      </w:r>
      <w:proofErr w:type="spellEnd"/>
      <w:r w:rsidRPr="00DA1B8A">
        <w:rPr>
          <w:rFonts w:cs="KFGQPC Uthmanic Script HAFS"/>
          <w:color w:val="000000"/>
          <w:sz w:val="36"/>
          <w:szCs w:val="36"/>
          <w:shd w:val="clear" w:color="auto" w:fill="FFFFFF"/>
          <w:rtl/>
        </w:rPr>
        <w:t xml:space="preserve"> فَٰعِلُونَ٤</w:t>
      </w:r>
    </w:p>
    <w:p w14:paraId="56FAD07D" w14:textId="77777777" w:rsidR="00E644FC" w:rsidRDefault="00E644FC" w:rsidP="00B472D1">
      <w:pPr>
        <w:jc w:val="both"/>
        <w:rPr>
          <w:rFonts w:cstheme="minorHAnsi"/>
        </w:rPr>
      </w:pPr>
    </w:p>
    <w:p w14:paraId="22388B5E"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1- Certes, les croyants ont remporté le succès.</w:t>
      </w:r>
    </w:p>
    <w:p w14:paraId="6E47658B" w14:textId="48D0C0E5" w:rsidR="006F0604" w:rsidRPr="00ED135F" w:rsidRDefault="006F0604" w:rsidP="00B472D1">
      <w:pPr>
        <w:jc w:val="both"/>
        <w:rPr>
          <w:rFonts w:cstheme="minorHAnsi"/>
          <w:b/>
          <w:bCs/>
          <w:i/>
          <w:iCs/>
          <w:sz w:val="20"/>
          <w:szCs w:val="20"/>
        </w:rPr>
      </w:pPr>
      <w:r w:rsidRPr="00ED135F">
        <w:rPr>
          <w:rFonts w:cstheme="minorHAnsi"/>
          <w:b/>
          <w:bCs/>
          <w:i/>
          <w:iCs/>
          <w:sz w:val="20"/>
          <w:szCs w:val="20"/>
        </w:rPr>
        <w:t>2-</w:t>
      </w:r>
      <w:r w:rsidR="00E62717">
        <w:rPr>
          <w:rFonts w:cstheme="minorHAnsi"/>
          <w:b/>
          <w:bCs/>
          <w:i/>
          <w:iCs/>
          <w:sz w:val="20"/>
          <w:szCs w:val="20"/>
        </w:rPr>
        <w:t xml:space="preserve"> </w:t>
      </w:r>
      <w:r w:rsidRPr="00ED135F">
        <w:rPr>
          <w:rFonts w:cstheme="minorHAnsi"/>
          <w:b/>
          <w:bCs/>
          <w:i/>
          <w:iCs/>
          <w:sz w:val="20"/>
          <w:szCs w:val="20"/>
        </w:rPr>
        <w:t xml:space="preserve">ceux qui sont humbles dans leur </w:t>
      </w:r>
      <w:r w:rsidR="001C510A">
        <w:rPr>
          <w:rFonts w:cstheme="minorHAnsi"/>
          <w:b/>
          <w:bCs/>
          <w:i/>
          <w:iCs/>
          <w:sz w:val="20"/>
          <w:szCs w:val="20"/>
        </w:rPr>
        <w:t>S</w:t>
      </w:r>
      <w:r w:rsidRPr="00ED135F">
        <w:rPr>
          <w:rFonts w:cstheme="minorHAnsi"/>
          <w:b/>
          <w:bCs/>
          <w:i/>
          <w:iCs/>
          <w:sz w:val="20"/>
          <w:szCs w:val="20"/>
        </w:rPr>
        <w:t>al</w:t>
      </w:r>
      <w:r w:rsidR="001C510A">
        <w:rPr>
          <w:rFonts w:cstheme="minorHAnsi"/>
          <w:b/>
          <w:bCs/>
          <w:i/>
          <w:iCs/>
          <w:sz w:val="20"/>
          <w:szCs w:val="20"/>
        </w:rPr>
        <w:t>â</w:t>
      </w:r>
      <w:r w:rsidRPr="00ED135F">
        <w:rPr>
          <w:rFonts w:cstheme="minorHAnsi"/>
          <w:b/>
          <w:bCs/>
          <w:i/>
          <w:iCs/>
          <w:sz w:val="20"/>
          <w:szCs w:val="20"/>
        </w:rPr>
        <w:t>t,</w:t>
      </w:r>
    </w:p>
    <w:p w14:paraId="440F81E1"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3- qui se détournent des futilités,</w:t>
      </w:r>
    </w:p>
    <w:p w14:paraId="21F65C4C" w14:textId="06393812" w:rsidR="006F0604" w:rsidRPr="00ED135F" w:rsidRDefault="006F0604" w:rsidP="00B472D1">
      <w:pPr>
        <w:jc w:val="both"/>
        <w:rPr>
          <w:rFonts w:cstheme="minorHAnsi"/>
          <w:b/>
          <w:bCs/>
          <w:i/>
          <w:iCs/>
          <w:sz w:val="20"/>
          <w:szCs w:val="20"/>
        </w:rPr>
      </w:pPr>
      <w:r w:rsidRPr="00ED135F">
        <w:rPr>
          <w:rFonts w:cstheme="minorHAnsi"/>
          <w:b/>
          <w:bCs/>
          <w:i/>
          <w:iCs/>
          <w:sz w:val="20"/>
          <w:szCs w:val="20"/>
        </w:rPr>
        <w:t>4-</w:t>
      </w:r>
      <w:r w:rsidR="005F7077">
        <w:rPr>
          <w:rFonts w:cstheme="minorHAnsi"/>
          <w:b/>
          <w:bCs/>
          <w:i/>
          <w:iCs/>
          <w:sz w:val="20"/>
          <w:szCs w:val="20"/>
        </w:rPr>
        <w:t xml:space="preserve"> </w:t>
      </w:r>
      <w:r w:rsidRPr="00ED135F">
        <w:rPr>
          <w:rFonts w:cstheme="minorHAnsi"/>
          <w:b/>
          <w:bCs/>
          <w:i/>
          <w:iCs/>
          <w:sz w:val="20"/>
          <w:szCs w:val="20"/>
        </w:rPr>
        <w:t>qui s’acquittent de la Zak</w:t>
      </w:r>
      <w:r w:rsidR="001C510A">
        <w:rPr>
          <w:rFonts w:cstheme="minorHAnsi"/>
          <w:b/>
          <w:bCs/>
          <w:i/>
          <w:iCs/>
          <w:sz w:val="20"/>
          <w:szCs w:val="20"/>
        </w:rPr>
        <w:t>â</w:t>
      </w:r>
      <w:r w:rsidRPr="00ED135F">
        <w:rPr>
          <w:rFonts w:cstheme="minorHAnsi"/>
          <w:b/>
          <w:bCs/>
          <w:i/>
          <w:iCs/>
          <w:sz w:val="20"/>
          <w:szCs w:val="20"/>
        </w:rPr>
        <w:t>t.</w:t>
      </w:r>
    </w:p>
    <w:p w14:paraId="033F94FF" w14:textId="77777777" w:rsidR="006F0604" w:rsidRPr="000B2BBE" w:rsidRDefault="006F0604" w:rsidP="00B472D1">
      <w:pPr>
        <w:jc w:val="both"/>
        <w:rPr>
          <w:rFonts w:cstheme="minorHAnsi"/>
        </w:rPr>
      </w:pPr>
    </w:p>
    <w:p w14:paraId="75A09304" w14:textId="7E214017" w:rsidR="006F0604" w:rsidRPr="000B2BBE" w:rsidRDefault="006F0604" w:rsidP="00B472D1">
      <w:pPr>
        <w:jc w:val="both"/>
        <w:rPr>
          <w:rFonts w:cstheme="minorHAnsi"/>
        </w:rPr>
      </w:pPr>
      <w:r w:rsidRPr="000B2BBE">
        <w:rPr>
          <w:rFonts w:cstheme="minorHAnsi"/>
        </w:rPr>
        <w:t xml:space="preserve">1- </w:t>
      </w:r>
      <w:r>
        <w:rPr>
          <w:rFonts w:cstheme="minorHAnsi"/>
        </w:rPr>
        <w:t xml:space="preserve">Le terme </w:t>
      </w:r>
      <w:r w:rsidRPr="000B2BBE">
        <w:rPr>
          <w:rFonts w:cstheme="minorHAnsi"/>
        </w:rPr>
        <w:t>« </w:t>
      </w:r>
      <w:proofErr w:type="spellStart"/>
      <w:r w:rsidR="000224BE">
        <w:rPr>
          <w:rFonts w:cstheme="minorHAnsi"/>
          <w:b/>
          <w:bCs/>
        </w:rPr>
        <w:t>a</w:t>
      </w:r>
      <w:r w:rsidRPr="000B2BBE">
        <w:rPr>
          <w:rFonts w:cstheme="minorHAnsi"/>
          <w:b/>
          <w:bCs/>
        </w:rPr>
        <w:t>flah</w:t>
      </w:r>
      <w:proofErr w:type="spellEnd"/>
      <w:r w:rsidRPr="000B2BBE">
        <w:rPr>
          <w:rFonts w:cstheme="minorHAnsi"/>
        </w:rPr>
        <w:t xml:space="preserve"> » </w:t>
      </w:r>
      <w:r w:rsidR="00CC4E15" w:rsidRPr="00CC4E15">
        <w:rPr>
          <w:rFonts w:cstheme="minorHAnsi"/>
        </w:rPr>
        <w:t xml:space="preserve">signifie initialement </w:t>
      </w:r>
      <w:r w:rsidR="00CC4E15">
        <w:rPr>
          <w:rFonts w:cstheme="minorHAnsi"/>
        </w:rPr>
        <w:t>« </w:t>
      </w:r>
      <w:r w:rsidR="00CC4E15" w:rsidRPr="00CC4E15">
        <w:rPr>
          <w:rFonts w:cstheme="minorHAnsi"/>
        </w:rPr>
        <w:t>diviser et couper</w:t>
      </w:r>
      <w:r w:rsidR="00CC4E15">
        <w:rPr>
          <w:rFonts w:cstheme="minorHAnsi"/>
        </w:rPr>
        <w:t> »</w:t>
      </w:r>
      <w:r w:rsidR="00CC4E15" w:rsidRPr="00CC4E15">
        <w:rPr>
          <w:rFonts w:cstheme="minorHAnsi"/>
        </w:rPr>
        <w:t>. Il est donc utilisé pour décrire toute forme de victoire et l'atteinte de la destination du bonheur. Les croyants, quant à eux, éliminent tous les obstacles qui se dressent sur leur chemin vers le bonheur, ils se dirigent vers leur objectif et avancent vers la victoire</w:t>
      </w:r>
      <w:r w:rsidRPr="000B2BBE">
        <w:rPr>
          <w:rFonts w:cstheme="minorHAnsi"/>
        </w:rPr>
        <w:t>.</w:t>
      </w:r>
    </w:p>
    <w:p w14:paraId="32F9E451" w14:textId="443D26D4" w:rsidR="00CC4E15" w:rsidRDefault="006F0604" w:rsidP="00B472D1">
      <w:pPr>
        <w:jc w:val="both"/>
        <w:rPr>
          <w:rFonts w:cstheme="minorHAnsi"/>
        </w:rPr>
      </w:pPr>
      <w:r w:rsidRPr="000B2BBE">
        <w:rPr>
          <w:rFonts w:cstheme="minorHAnsi"/>
        </w:rPr>
        <w:t>2-</w:t>
      </w:r>
      <w:r w:rsidR="00426734">
        <w:rPr>
          <w:rFonts w:cstheme="minorHAnsi"/>
        </w:rPr>
        <w:t> </w:t>
      </w:r>
      <w:r w:rsidR="00CC4E15" w:rsidRPr="00CC4E15">
        <w:rPr>
          <w:rFonts w:cstheme="minorHAnsi"/>
        </w:rPr>
        <w:t>Ce verset ne considère pas l'accomplissement formel de la prière comme un signe distinctif des croyants, mais plutôt l</w:t>
      </w:r>
      <w:r w:rsidR="008B264E">
        <w:rPr>
          <w:rFonts w:cstheme="minorHAnsi"/>
        </w:rPr>
        <w:t>'humilité et la présence d’esprit</w:t>
      </w:r>
      <w:r w:rsidR="00CC4E15" w:rsidRPr="00CC4E15">
        <w:rPr>
          <w:rFonts w:cstheme="minorHAnsi"/>
        </w:rPr>
        <w:t xml:space="preserve"> dans la prière comme l'une de leurs caractéristiques essentielles. En effet, les prières des croyants ne se résument pas à de simples paroles récitées et à des gestes mécaniques et sans âme. Pendant la prière, ils se détachent de tout autre que Dieu, s'immergeant pleinement dans le présent, la contemplation, l'intimité avec le Divin et le sentiment profond de leur besoin envers Lui.</w:t>
      </w:r>
    </w:p>
    <w:p w14:paraId="21CFEC48" w14:textId="77777777" w:rsidR="00E0171C" w:rsidRPr="00E0171C" w:rsidRDefault="006F0604" w:rsidP="00B472D1">
      <w:pPr>
        <w:jc w:val="both"/>
        <w:rPr>
          <w:rFonts w:cstheme="minorHAnsi"/>
        </w:rPr>
      </w:pPr>
      <w:r w:rsidRPr="000B2BBE">
        <w:rPr>
          <w:rFonts w:cstheme="minorHAnsi"/>
        </w:rPr>
        <w:t xml:space="preserve">3- </w:t>
      </w:r>
      <w:r w:rsidR="00E0171C" w:rsidRPr="00E0171C">
        <w:rPr>
          <w:rFonts w:cstheme="minorHAnsi"/>
        </w:rPr>
        <w:t>L'humilité devant Dieu et la présence d'esprit dans la prière représentent l'essence même de l'acte d'adoration. Les exégètes ont suggéré diverses approches pour atteindre cette qualité de prière :</w:t>
      </w:r>
    </w:p>
    <w:p w14:paraId="12A91727" w14:textId="77777777" w:rsidR="00E0171C" w:rsidRPr="00E0171C" w:rsidRDefault="00E0171C" w:rsidP="00B472D1">
      <w:pPr>
        <w:jc w:val="both"/>
        <w:rPr>
          <w:rFonts w:cstheme="minorHAnsi"/>
        </w:rPr>
      </w:pPr>
      <w:r w:rsidRPr="00E0171C">
        <w:rPr>
          <w:rFonts w:cstheme="minorHAnsi"/>
        </w:rPr>
        <w:t>a) Approfondir ses connaissances sur Dieu et Sa grandeur infinie, ce qui a pour effet de rendre le monde insignifiant aux yeux de l'adorateur. Cette conscience de la transcendance divine favorise l'humilité.</w:t>
      </w:r>
    </w:p>
    <w:p w14:paraId="59951ED7" w14:textId="77777777" w:rsidR="00E0171C" w:rsidRPr="00E0171C" w:rsidRDefault="00E0171C" w:rsidP="00B472D1">
      <w:pPr>
        <w:jc w:val="both"/>
        <w:rPr>
          <w:rFonts w:cstheme="minorHAnsi"/>
        </w:rPr>
      </w:pPr>
      <w:r w:rsidRPr="00E0171C">
        <w:rPr>
          <w:rFonts w:cstheme="minorHAnsi"/>
        </w:rPr>
        <w:t>b) Mieux comprendre la prière, ses significations profondes et sa philosophie spirituelle. Une connaissance approfondie de cet acte de culte permet d'en saisir toute la portée.</w:t>
      </w:r>
    </w:p>
    <w:p w14:paraId="7EA65EAA" w14:textId="77777777" w:rsidR="00E0171C" w:rsidRPr="00E0171C" w:rsidRDefault="00E0171C" w:rsidP="00B472D1">
      <w:pPr>
        <w:jc w:val="both"/>
        <w:rPr>
          <w:rFonts w:cstheme="minorHAnsi"/>
        </w:rPr>
      </w:pPr>
      <w:r w:rsidRPr="00E0171C">
        <w:rPr>
          <w:rFonts w:cstheme="minorHAnsi"/>
        </w:rPr>
        <w:lastRenderedPageBreak/>
        <w:t>c) Éviter les distractions et les préoccupations dispersantes, afin de se concentrer pleinement sur la prière.</w:t>
      </w:r>
    </w:p>
    <w:p w14:paraId="116A11AC" w14:textId="77777777" w:rsidR="00E0171C" w:rsidRPr="00E0171C" w:rsidRDefault="00E0171C" w:rsidP="00B472D1">
      <w:pPr>
        <w:jc w:val="both"/>
        <w:rPr>
          <w:rFonts w:cstheme="minorHAnsi"/>
        </w:rPr>
      </w:pPr>
      <w:r w:rsidRPr="00E0171C">
        <w:rPr>
          <w:rFonts w:cstheme="minorHAnsi"/>
        </w:rPr>
        <w:t>d) Choisir le bon lieu et le bon moment pour prier, de manière à faciliter la présence du cœur et la connexion avec le Divin.</w:t>
      </w:r>
    </w:p>
    <w:p w14:paraId="129BEAB4" w14:textId="54C0C9A0" w:rsidR="00E0171C" w:rsidRPr="00E0171C" w:rsidRDefault="00E0171C" w:rsidP="00B472D1">
      <w:pPr>
        <w:jc w:val="both"/>
        <w:rPr>
          <w:rFonts w:cstheme="minorHAnsi"/>
        </w:rPr>
      </w:pPr>
      <w:r w:rsidRPr="00E0171C">
        <w:rPr>
          <w:rFonts w:cstheme="minorHAnsi"/>
        </w:rPr>
        <w:t>e) S'abstenir des péchés, qui éloignent le cœur de Dieu et entravent la dévotion sincère.</w:t>
      </w:r>
    </w:p>
    <w:p w14:paraId="0287C5F3" w14:textId="77777777" w:rsidR="00E0171C" w:rsidRPr="00E0171C" w:rsidRDefault="00E0171C" w:rsidP="00B472D1">
      <w:pPr>
        <w:jc w:val="both"/>
        <w:rPr>
          <w:rFonts w:cstheme="minorHAnsi"/>
        </w:rPr>
      </w:pPr>
      <w:r w:rsidRPr="00E0171C">
        <w:rPr>
          <w:rFonts w:cstheme="minorHAnsi"/>
        </w:rPr>
        <w:t>f) Accomplir les rituels et les dévotions supplémentaires recommandés, qui renforcent la connexion avec le Seigneur.</w:t>
      </w:r>
    </w:p>
    <w:p w14:paraId="78D02581" w14:textId="77777777" w:rsidR="00E0171C" w:rsidRPr="00E0171C" w:rsidRDefault="00E0171C" w:rsidP="00B472D1">
      <w:pPr>
        <w:jc w:val="both"/>
        <w:rPr>
          <w:rFonts w:cstheme="minorHAnsi"/>
        </w:rPr>
      </w:pPr>
      <w:r w:rsidRPr="00E0171C">
        <w:rPr>
          <w:rFonts w:cstheme="minorHAnsi"/>
        </w:rPr>
        <w:t>g) S'entraîner continuellement à la présence du cœur et à la concentration dans la prière, développant ainsi cette qualité de manière durable.</w:t>
      </w:r>
    </w:p>
    <w:p w14:paraId="1FE55FF5" w14:textId="6BC43C04" w:rsidR="006F0604" w:rsidRPr="000B2BBE" w:rsidRDefault="00E0171C" w:rsidP="00B472D1">
      <w:pPr>
        <w:jc w:val="both"/>
        <w:rPr>
          <w:rFonts w:cstheme="minorHAnsi"/>
        </w:rPr>
      </w:pPr>
      <w:r w:rsidRPr="00E0171C">
        <w:rPr>
          <w:rFonts w:cstheme="minorHAnsi"/>
        </w:rPr>
        <w:t>En somme, ces différentes approches visent à cultiver l'humilité, la connexion intérieure et la focalisation totale sur Dieu pendant la prière, afin d'en faire un véritable acte d'adoration et de communion avec le Créateur.</w:t>
      </w:r>
    </w:p>
    <w:p w14:paraId="79C94618" w14:textId="2F4F038E" w:rsidR="00843181" w:rsidRDefault="006F0604" w:rsidP="00B472D1">
      <w:pPr>
        <w:jc w:val="both"/>
        <w:rPr>
          <w:rFonts w:cstheme="minorHAnsi"/>
        </w:rPr>
      </w:pPr>
      <w:r w:rsidRPr="000B2BBE">
        <w:rPr>
          <w:rFonts w:cstheme="minorHAnsi"/>
        </w:rPr>
        <w:t>4-</w:t>
      </w:r>
      <w:r w:rsidR="00426734">
        <w:rPr>
          <w:rFonts w:cstheme="minorHAnsi"/>
        </w:rPr>
        <w:t> </w:t>
      </w:r>
      <w:r w:rsidR="00843181" w:rsidRPr="00843181">
        <w:rPr>
          <w:rFonts w:cstheme="minorHAnsi"/>
        </w:rPr>
        <w:t>Il ressort de ce</w:t>
      </w:r>
      <w:r w:rsidR="008E5C89">
        <w:rPr>
          <w:rFonts w:cstheme="minorHAnsi"/>
        </w:rPr>
        <w:t>s</w:t>
      </w:r>
      <w:r w:rsidR="00843181" w:rsidRPr="00843181">
        <w:rPr>
          <w:rFonts w:cstheme="minorHAnsi"/>
        </w:rPr>
        <w:t xml:space="preserve"> verset</w:t>
      </w:r>
      <w:r w:rsidR="008E5C89">
        <w:rPr>
          <w:rFonts w:cstheme="minorHAnsi"/>
        </w:rPr>
        <w:t>s</w:t>
      </w:r>
      <w:r w:rsidR="00843181" w:rsidRPr="00843181">
        <w:rPr>
          <w:rFonts w:cstheme="minorHAnsi"/>
        </w:rPr>
        <w:t xml:space="preserve"> que lors de la prière, non seulement les croyants n'annulent pas ou n'ignorent pas leurs actions, leurs paroles et leurs pensées habituelles, mais ils s'en détournent activement et refusent de s'y attarder.</w:t>
      </w:r>
      <w:r w:rsidR="00843181">
        <w:rPr>
          <w:rFonts w:cstheme="minorHAnsi"/>
        </w:rPr>
        <w:t xml:space="preserve"> </w:t>
      </w:r>
      <w:r w:rsidR="00843181" w:rsidRPr="00843181">
        <w:rPr>
          <w:rFonts w:cstheme="minorHAnsi"/>
        </w:rPr>
        <w:t>En d'autres termes, les vrais croyants, lorsqu'ils se tiennent en prière devant Dieu, ne se contentent pas simplement de mettre de côté leurs préoccupations terrestres de manière passive. Ils font plutôt un effort conscient pour se concentrer uniquement sur leur relation avec le Divin, écartant délibérément tout ce qui pourrait détourner leur attention et leur cœur de cette communion spirituelle.</w:t>
      </w:r>
    </w:p>
    <w:p w14:paraId="3D9EF01A" w14:textId="044C392A" w:rsidR="006F0604" w:rsidRPr="000B2BBE" w:rsidRDefault="00843181" w:rsidP="00B472D1">
      <w:pPr>
        <w:jc w:val="both"/>
        <w:rPr>
          <w:rFonts w:cstheme="minorHAnsi"/>
        </w:rPr>
      </w:pPr>
      <w:r>
        <w:rPr>
          <w:rFonts w:cstheme="minorHAnsi"/>
        </w:rPr>
        <w:t>C</w:t>
      </w:r>
      <w:r w:rsidRPr="00843181">
        <w:rPr>
          <w:rFonts w:cstheme="minorHAnsi"/>
        </w:rPr>
        <w:t>e</w:t>
      </w:r>
      <w:r w:rsidR="008E5C89">
        <w:rPr>
          <w:rFonts w:cstheme="minorHAnsi"/>
        </w:rPr>
        <w:t>s</w:t>
      </w:r>
      <w:r w:rsidRPr="00843181">
        <w:rPr>
          <w:rFonts w:cstheme="minorHAnsi"/>
        </w:rPr>
        <w:t xml:space="preserve"> </w:t>
      </w:r>
      <w:r w:rsidR="008E5C89" w:rsidRPr="00843181">
        <w:rPr>
          <w:rFonts w:cstheme="minorHAnsi"/>
        </w:rPr>
        <w:t>verse</w:t>
      </w:r>
      <w:r w:rsidR="008E5C89">
        <w:rPr>
          <w:rFonts w:cstheme="minorHAnsi"/>
        </w:rPr>
        <w:t>ts</w:t>
      </w:r>
      <w:r w:rsidRPr="00843181">
        <w:rPr>
          <w:rFonts w:cstheme="minorHAnsi"/>
        </w:rPr>
        <w:t xml:space="preserve"> souligne</w:t>
      </w:r>
      <w:r w:rsidR="008E5C89">
        <w:rPr>
          <w:rFonts w:cstheme="minorHAnsi"/>
        </w:rPr>
        <w:t>nt</w:t>
      </w:r>
      <w:r w:rsidRPr="00843181">
        <w:rPr>
          <w:rFonts w:cstheme="minorHAnsi"/>
        </w:rPr>
        <w:t xml:space="preserve"> que la prière des vrais croyants se caractérise par une pleine concentration et un détachement délibéré de tout ce qui n'est pas Dieu, reflétant ainsi la qualité supérieure de leur foi et de leur adoration</w:t>
      </w:r>
      <w:r w:rsidR="006F0604" w:rsidRPr="000B2BBE">
        <w:rPr>
          <w:rFonts w:cstheme="minorHAnsi"/>
        </w:rPr>
        <w:t>.</w:t>
      </w:r>
    </w:p>
    <w:p w14:paraId="1DE32304" w14:textId="3EA97F45" w:rsidR="004B7ADF" w:rsidRDefault="006F0604" w:rsidP="00B472D1">
      <w:pPr>
        <w:jc w:val="both"/>
        <w:rPr>
          <w:rFonts w:cstheme="minorHAnsi"/>
        </w:rPr>
      </w:pPr>
      <w:bookmarkStart w:id="2" w:name="_Hlk152690704"/>
      <w:r w:rsidRPr="000B2BBE">
        <w:rPr>
          <w:rFonts w:cstheme="minorHAnsi"/>
        </w:rPr>
        <w:t>5-</w:t>
      </w:r>
      <w:r w:rsidR="00426734">
        <w:rPr>
          <w:rFonts w:cstheme="minorHAnsi"/>
        </w:rPr>
        <w:t> </w:t>
      </w:r>
      <w:r w:rsidR="004B7ADF" w:rsidRPr="004B7ADF">
        <w:rPr>
          <w:rFonts w:cstheme="minorHAnsi"/>
        </w:rPr>
        <w:t xml:space="preserve">Dans ces versets, le paiement de la </w:t>
      </w:r>
      <w:r w:rsidR="00A11D72">
        <w:rPr>
          <w:rFonts w:cstheme="minorHAnsi"/>
        </w:rPr>
        <w:t>z</w:t>
      </w:r>
      <w:r w:rsidR="004B7ADF" w:rsidRPr="004B7ADF">
        <w:rPr>
          <w:rFonts w:cstheme="minorHAnsi"/>
        </w:rPr>
        <w:t>akat</w:t>
      </w:r>
      <w:r w:rsidR="00A11D72">
        <w:rPr>
          <w:rStyle w:val="Appelnotedebasdep"/>
          <w:rFonts w:cstheme="minorHAnsi"/>
        </w:rPr>
        <w:footnoteReference w:id="8"/>
      </w:r>
      <w:r w:rsidR="004B7ADF" w:rsidRPr="004B7ADF">
        <w:rPr>
          <w:rFonts w:cstheme="minorHAnsi"/>
        </w:rPr>
        <w:t xml:space="preserve"> est présenté comme l'une des caractéristiques des croyants. Or, il est à noter que la sourate al-</w:t>
      </w:r>
      <w:proofErr w:type="spellStart"/>
      <w:r w:rsidR="004B7ADF" w:rsidRPr="004B7ADF">
        <w:rPr>
          <w:rFonts w:cstheme="minorHAnsi"/>
        </w:rPr>
        <w:t>Mu'minun</w:t>
      </w:r>
      <w:proofErr w:type="spellEnd"/>
      <w:r w:rsidR="004B7ADF" w:rsidRPr="004B7ADF">
        <w:rPr>
          <w:rFonts w:cstheme="minorHAnsi"/>
        </w:rPr>
        <w:t xml:space="preserve"> a été révélée à la Mecque, avant que l'obligation de la zakat ne soi</w:t>
      </w:r>
      <w:r w:rsidR="004B7ADF">
        <w:rPr>
          <w:rFonts w:cstheme="minorHAnsi"/>
        </w:rPr>
        <w:t>t instituée de manière formelle</w:t>
      </w:r>
      <w:r w:rsidRPr="000B2BBE">
        <w:rPr>
          <w:rFonts w:cstheme="minorHAnsi"/>
        </w:rPr>
        <w:t>.</w:t>
      </w:r>
      <w:r w:rsidR="004B7ADF" w:rsidRPr="004B7ADF">
        <w:t xml:space="preserve"> </w:t>
      </w:r>
      <w:r w:rsidR="004B7ADF" w:rsidRPr="004B7ADF">
        <w:rPr>
          <w:rFonts w:cstheme="minorHAnsi"/>
        </w:rPr>
        <w:t>Certains exégètes estiment donc que le sens de ce verset ne se restreint pas uniquement au paiement de la zakat, mais englobe plutôt les dépenses financières et charitables en général, dont la zakat ne serait qu'une forme particulière.</w:t>
      </w:r>
    </w:p>
    <w:p w14:paraId="156DF4D5" w14:textId="59E6967C" w:rsidR="006F0604" w:rsidRPr="000B2BBE" w:rsidRDefault="004B7ADF" w:rsidP="00B472D1">
      <w:pPr>
        <w:jc w:val="both"/>
        <w:rPr>
          <w:rFonts w:cstheme="minorHAnsi"/>
        </w:rPr>
      </w:pPr>
      <w:r w:rsidRPr="004B7ADF">
        <w:rPr>
          <w:rFonts w:cstheme="minorHAnsi"/>
        </w:rPr>
        <w:t>Ainsi, bien que la zakat soit devenue par la suite une obligation légale et rituelle, ces versets mettent l'accent sur la dimension spirituelle et morale de la générosité, qui dépasse le simple cadre d'un impôt religieux. C'est là une caractéristique essentielle du véritable croyant.</w:t>
      </w:r>
      <w:r w:rsidR="006F0604" w:rsidRPr="000B2BBE">
        <w:rPr>
          <w:rStyle w:val="Appelnotedebasdep"/>
          <w:rFonts w:cstheme="minorHAnsi"/>
        </w:rPr>
        <w:footnoteReference w:id="9"/>
      </w:r>
    </w:p>
    <w:bookmarkEnd w:id="2"/>
    <w:p w14:paraId="36564B9F" w14:textId="77777777" w:rsidR="006F0604" w:rsidRPr="000B2BBE" w:rsidRDefault="006F0604" w:rsidP="00B472D1">
      <w:pPr>
        <w:jc w:val="both"/>
        <w:rPr>
          <w:rFonts w:cstheme="minorHAnsi"/>
        </w:rPr>
      </w:pPr>
    </w:p>
    <w:p w14:paraId="279FEE1A" w14:textId="77777777" w:rsidR="006F0604" w:rsidRDefault="006F0604" w:rsidP="00B472D1">
      <w:pPr>
        <w:jc w:val="both"/>
        <w:rPr>
          <w:rFonts w:cstheme="minorHAnsi"/>
          <w:color w:val="000000"/>
          <w:shd w:val="clear" w:color="auto" w:fill="FFFFFF"/>
        </w:rPr>
      </w:pPr>
    </w:p>
    <w:p w14:paraId="3D7E1F08" w14:textId="77777777" w:rsidR="006F0604" w:rsidRDefault="006F0604" w:rsidP="00B472D1">
      <w:pPr>
        <w:jc w:val="both"/>
        <w:rPr>
          <w:rFonts w:cstheme="minorHAnsi"/>
          <w:color w:val="000000"/>
          <w:shd w:val="clear" w:color="auto" w:fill="FFFFFF"/>
        </w:rPr>
      </w:pPr>
    </w:p>
    <w:p w14:paraId="466AB20D" w14:textId="77777777" w:rsidR="00E644FC" w:rsidRDefault="00E644FC" w:rsidP="00B472D1">
      <w:pPr>
        <w:jc w:val="both"/>
        <w:rPr>
          <w:rFonts w:cstheme="minorHAnsi"/>
          <w:color w:val="000000"/>
          <w:shd w:val="clear" w:color="auto" w:fill="FFFFFF"/>
        </w:rPr>
      </w:pPr>
    </w:p>
    <w:p w14:paraId="7FBDBB30" w14:textId="77777777" w:rsidR="00E644FC" w:rsidRDefault="00E644FC" w:rsidP="00B472D1">
      <w:pPr>
        <w:jc w:val="both"/>
        <w:rPr>
          <w:rFonts w:cstheme="minorHAnsi"/>
          <w:color w:val="000000"/>
          <w:shd w:val="clear" w:color="auto" w:fill="FFFFFF"/>
        </w:rPr>
      </w:pPr>
    </w:p>
    <w:p w14:paraId="52F65A46" w14:textId="4D96ED3D" w:rsidR="00E644FC"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lastRenderedPageBreak/>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لِفُرُوجِهِمۡ</w:t>
      </w:r>
      <w:proofErr w:type="spellEnd"/>
      <w:r w:rsidRPr="00DA1B8A">
        <w:rPr>
          <w:rFonts w:cs="KFGQPC Uthmanic Script HAFS"/>
          <w:color w:val="000000"/>
          <w:sz w:val="36"/>
          <w:szCs w:val="36"/>
          <w:shd w:val="clear" w:color="auto" w:fill="FFFFFF"/>
          <w:rtl/>
        </w:rPr>
        <w:t xml:space="preserve"> حَٰفِظُونَ٥ إِلَّا </w:t>
      </w:r>
      <w:proofErr w:type="spellStart"/>
      <w:r w:rsidRPr="00DA1B8A">
        <w:rPr>
          <w:rFonts w:cs="KFGQPC Uthmanic Script HAFS"/>
          <w:color w:val="000000"/>
          <w:sz w:val="36"/>
          <w:szCs w:val="36"/>
          <w:shd w:val="clear" w:color="auto" w:fill="FFFFFF"/>
          <w:rtl/>
        </w:rPr>
        <w:t>عَلَىٰٓ</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أَزۡوَٰجِهِمۡ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أَوۡ</w:t>
      </w:r>
      <w:proofErr w:type="spellEnd"/>
      <w:r w:rsidRPr="00DA1B8A">
        <w:rPr>
          <w:rFonts w:cs="KFGQPC Uthmanic Script HAFS"/>
          <w:color w:val="000000"/>
          <w:sz w:val="36"/>
          <w:szCs w:val="36"/>
          <w:shd w:val="clear" w:color="auto" w:fill="FFFFFF"/>
          <w:rtl/>
        </w:rPr>
        <w:t xml:space="preserve"> مَا </w:t>
      </w:r>
      <w:proofErr w:type="spellStart"/>
      <w:r w:rsidRPr="00DA1B8A">
        <w:rPr>
          <w:rFonts w:cs="KFGQPC Uthmanic Script HAFS"/>
          <w:color w:val="000000"/>
          <w:sz w:val="36"/>
          <w:szCs w:val="36"/>
          <w:shd w:val="clear" w:color="auto" w:fill="FFFFFF"/>
          <w:rtl/>
        </w:rPr>
        <w:t>مَلَكَتۡ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أَيۡم</w:t>
      </w:r>
      <w:r w:rsidRPr="00DA1B8A">
        <w:rPr>
          <w:rFonts w:cs="KFGQPC Uthmanic Script HAFS" w:hint="eastAsia"/>
          <w:color w:val="000000"/>
          <w:sz w:val="36"/>
          <w:szCs w:val="36"/>
          <w:shd w:val="clear" w:color="auto" w:fill="FFFFFF"/>
          <w:rtl/>
        </w:rPr>
        <w:t>َٰنُهُمۡ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فَإِنَّهُمۡ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غَيۡرُ</w:t>
      </w:r>
      <w:proofErr w:type="spellEnd"/>
      <w:r w:rsidRPr="00DA1B8A">
        <w:rPr>
          <w:rFonts w:cs="KFGQPC Uthmanic Script HAFS"/>
          <w:color w:val="000000"/>
          <w:sz w:val="36"/>
          <w:szCs w:val="36"/>
          <w:shd w:val="clear" w:color="auto" w:fill="FFFFFF"/>
          <w:rtl/>
        </w:rPr>
        <w:t xml:space="preserve"> مَلُومِينَ٦ فَمَنِ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بۡتَغَىٰ</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وَرَآءَ</w:t>
      </w:r>
      <w:proofErr w:type="spellEnd"/>
      <w:r w:rsidRPr="00DA1B8A">
        <w:rPr>
          <w:rFonts w:cs="KFGQPC Uthmanic Script HAFS"/>
          <w:color w:val="000000"/>
          <w:sz w:val="36"/>
          <w:szCs w:val="36"/>
          <w:shd w:val="clear" w:color="auto" w:fill="FFFFFF"/>
          <w:rtl/>
        </w:rPr>
        <w:t xml:space="preserve"> ذَٰلِكَ </w:t>
      </w:r>
      <w:proofErr w:type="spellStart"/>
      <w:r w:rsidRPr="00DA1B8A">
        <w:rPr>
          <w:rFonts w:cs="KFGQPC Uthmanic Script HAFS"/>
          <w:color w:val="000000"/>
          <w:sz w:val="36"/>
          <w:szCs w:val="36"/>
          <w:shd w:val="clear" w:color="auto" w:fill="FFFFFF"/>
          <w:rtl/>
        </w:rPr>
        <w:t>فَأُوْلَٰٓئِكَ</w:t>
      </w:r>
      <w:proofErr w:type="spellEnd"/>
      <w:r w:rsidRPr="00DA1B8A">
        <w:rPr>
          <w:rFonts w:cs="KFGQPC Uthmanic Script HAFS"/>
          <w:color w:val="000000"/>
          <w:sz w:val="36"/>
          <w:szCs w:val="36"/>
          <w:shd w:val="clear" w:color="auto" w:fill="FFFFFF"/>
          <w:rtl/>
        </w:rPr>
        <w:t xml:space="preserve"> هُمُ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لۡعَادُونَ</w:t>
      </w:r>
      <w:r w:rsidRPr="00DA1B8A">
        <w:rPr>
          <w:rFonts w:cs="KFGQPC Uthmanic Script HAFS"/>
          <w:color w:val="000000"/>
          <w:sz w:val="36"/>
          <w:szCs w:val="36"/>
          <w:shd w:val="clear" w:color="auto" w:fill="FFFFFF"/>
          <w:rtl/>
        </w:rPr>
        <w:t>٧</w:t>
      </w:r>
    </w:p>
    <w:p w14:paraId="16A4A7D9" w14:textId="77777777" w:rsidR="00E644FC" w:rsidRDefault="00E644FC" w:rsidP="00B472D1">
      <w:pPr>
        <w:jc w:val="both"/>
        <w:rPr>
          <w:rFonts w:cstheme="minorHAnsi"/>
          <w:color w:val="000000"/>
          <w:shd w:val="clear" w:color="auto" w:fill="FFFFFF"/>
        </w:rPr>
      </w:pPr>
    </w:p>
    <w:p w14:paraId="235C1D5C" w14:textId="77777777" w:rsidR="00E644FC" w:rsidRDefault="00E644FC" w:rsidP="00B472D1">
      <w:pPr>
        <w:jc w:val="both"/>
        <w:rPr>
          <w:rFonts w:cstheme="minorHAnsi"/>
          <w:color w:val="000000"/>
          <w:shd w:val="clear" w:color="auto" w:fill="FFFFFF"/>
        </w:rPr>
      </w:pPr>
    </w:p>
    <w:p w14:paraId="2A79499A" w14:textId="77777777" w:rsidR="006F0604" w:rsidRPr="00ED135F" w:rsidRDefault="006F0604" w:rsidP="00B472D1">
      <w:pPr>
        <w:jc w:val="both"/>
        <w:rPr>
          <w:rFonts w:cstheme="minorHAnsi"/>
          <w:b/>
          <w:bCs/>
          <w:i/>
          <w:iCs/>
          <w:sz w:val="20"/>
          <w:szCs w:val="20"/>
        </w:rPr>
      </w:pPr>
      <w:r w:rsidRPr="00537C99">
        <w:rPr>
          <w:rFonts w:cstheme="minorHAnsi"/>
          <w:b/>
          <w:bCs/>
          <w:i/>
          <w:iCs/>
          <w:sz w:val="20"/>
          <w:szCs w:val="20"/>
        </w:rPr>
        <w:t>5</w:t>
      </w:r>
      <w:r w:rsidRPr="00ED135F">
        <w:rPr>
          <w:rFonts w:cstheme="minorHAnsi"/>
          <w:b/>
          <w:bCs/>
          <w:i/>
          <w:iCs/>
          <w:sz w:val="20"/>
          <w:szCs w:val="20"/>
        </w:rPr>
        <w:t>- Et ceux qui préservent leurs sexes.</w:t>
      </w:r>
    </w:p>
    <w:p w14:paraId="0A096EAB"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6- si ce n’est qu’avec leurs épouses ou les esclaves qu’ils possèdent, car là vraiment, on ne peut les blâmer.</w:t>
      </w:r>
    </w:p>
    <w:p w14:paraId="26E741CE" w14:textId="77777777" w:rsidR="006F0604" w:rsidRDefault="006F0604" w:rsidP="00B472D1">
      <w:pPr>
        <w:jc w:val="both"/>
        <w:rPr>
          <w:rFonts w:cstheme="minorHAnsi"/>
          <w:b/>
          <w:bCs/>
          <w:i/>
          <w:iCs/>
          <w:sz w:val="20"/>
          <w:szCs w:val="20"/>
        </w:rPr>
      </w:pPr>
      <w:r w:rsidRPr="00ED135F">
        <w:rPr>
          <w:rFonts w:cstheme="minorHAnsi"/>
          <w:b/>
          <w:bCs/>
          <w:i/>
          <w:iCs/>
          <w:sz w:val="20"/>
          <w:szCs w:val="20"/>
        </w:rPr>
        <w:t>7- alors que ceux qui cherchent au-delà de ces limites sont des transgresseurs.</w:t>
      </w:r>
    </w:p>
    <w:p w14:paraId="2FB10FA0" w14:textId="77777777" w:rsidR="009244B3" w:rsidRPr="00ED135F" w:rsidRDefault="009244B3" w:rsidP="00B472D1">
      <w:pPr>
        <w:jc w:val="both"/>
        <w:rPr>
          <w:rFonts w:cstheme="minorHAnsi"/>
          <w:b/>
          <w:bCs/>
          <w:i/>
          <w:iCs/>
          <w:sz w:val="20"/>
          <w:szCs w:val="20"/>
        </w:rPr>
      </w:pPr>
    </w:p>
    <w:p w14:paraId="10D451B5" w14:textId="21C49384"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5B1A11" w:rsidRPr="005B1A11">
        <w:rPr>
          <w:rFonts w:cstheme="minorHAnsi"/>
          <w:color w:val="000000"/>
          <w:shd w:val="clear" w:color="auto" w:fill="FFFFFF"/>
        </w:rPr>
        <w:t>Dans ce verset, les épouses légitimes ne sont pas exclues. Cela signifie qu'il n'y a aucun obstacle pour qu'un homme recherche le plaisir auprès de sa femme dans le cadre du mariage, que ce soit une union permanente ou temporaire. L'Islam n'a pas laissé la luxure absolument libre, ni supprimé cet instinct humain, mais a plutôt établi des moyens légaux pour satisfaire l'instinct sexuel, tout en interdisant toute forme de relation en dehors du mariage</w:t>
      </w:r>
      <w:r w:rsidRPr="000B2BBE">
        <w:rPr>
          <w:rFonts w:cstheme="minorHAnsi"/>
          <w:color w:val="000000"/>
          <w:shd w:val="clear" w:color="auto" w:fill="FFFFFF"/>
        </w:rPr>
        <w:t>.</w:t>
      </w:r>
    </w:p>
    <w:p w14:paraId="3C4F4660" w14:textId="15194E9A"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5B1A11" w:rsidRPr="005B1A11">
        <w:rPr>
          <w:rFonts w:cstheme="minorHAnsi"/>
          <w:color w:val="000000"/>
          <w:shd w:val="clear" w:color="auto" w:fill="FFFFFF"/>
        </w:rPr>
        <w:t>Le verset mentionne que les esclaves sont licites pour leurs propriétaires, mais cela comporte des conditions particulières qui, dans de nombreux cas, sont similaires aux conditions d'une épouse légitime. Cette mention montre que le Dieu Tout-Puissant a pris en compte les besoins sexuels des esclaves et ne les a pas privés ni opprimés, tout en encadrant cette pratique selon des principes éthiques</w:t>
      </w:r>
      <w:r w:rsidRPr="000B2BBE">
        <w:rPr>
          <w:rFonts w:cstheme="minorHAnsi"/>
          <w:color w:val="000000"/>
          <w:shd w:val="clear" w:color="auto" w:fill="FFFFFF"/>
        </w:rPr>
        <w:t>.</w:t>
      </w:r>
    </w:p>
    <w:p w14:paraId="6E8F28AC" w14:textId="0D5BFD1B" w:rsidR="00A47A29"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3- </w:t>
      </w:r>
      <w:r w:rsidR="00290A84" w:rsidRPr="00290A84">
        <w:rPr>
          <w:rFonts w:cstheme="minorHAnsi"/>
          <w:color w:val="000000"/>
          <w:shd w:val="clear" w:color="auto" w:fill="FFFFFF"/>
        </w:rPr>
        <w:t>Étant donné que les versets précédents interdisent d'autres voies en dehors du mariage permanent ou temporaire, on peut en conclure que toutes les autres formes de relations sexuelles, telles que l'adultère et la satisfaction personnelle en dehors du cadre matrimonial, sont également interdites</w:t>
      </w:r>
      <w:r w:rsidRPr="000B2BBE">
        <w:rPr>
          <w:rFonts w:cstheme="minorHAnsi"/>
          <w:color w:val="000000"/>
          <w:shd w:val="clear" w:color="auto" w:fill="FFFFFF"/>
        </w:rPr>
        <w:t>.</w:t>
      </w:r>
    </w:p>
    <w:p w14:paraId="484B9E80" w14:textId="7E2802B0" w:rsidR="006F0604" w:rsidRPr="000B2BBE" w:rsidRDefault="00A47A29" w:rsidP="00B472D1">
      <w:pPr>
        <w:jc w:val="both"/>
        <w:rPr>
          <w:rFonts w:cstheme="minorHAnsi"/>
          <w:color w:val="000000"/>
          <w:shd w:val="clear" w:color="auto" w:fill="FFFFFF"/>
        </w:rPr>
      </w:pPr>
      <w:r w:rsidRPr="00A47A29">
        <w:rPr>
          <w:rFonts w:cstheme="minorHAnsi"/>
          <w:color w:val="000000"/>
          <w:shd w:val="clear" w:color="auto" w:fill="FFFFFF"/>
        </w:rPr>
        <w:t>Ces versets établissent un équilibre entre la reconnaissance des besoins sexuels humains et leur encadrement dans des limites légales et éthiques, à travers le mariage et des relations spécifiques. Cela montre que l'Islam ne nie pas la nature humaine, mais cherche à la canaliser dans des voies sanctionnées par la loi divine, dans le but de préserver la moralité et la stabilité sociale.</w:t>
      </w:r>
      <w:r w:rsidR="006F0604" w:rsidRPr="000B2BBE">
        <w:rPr>
          <w:rStyle w:val="Appelnotedebasdep"/>
          <w:rFonts w:cstheme="minorHAnsi"/>
          <w:color w:val="000000"/>
          <w:shd w:val="clear" w:color="auto" w:fill="FFFFFF"/>
        </w:rPr>
        <w:footnoteReference w:id="10"/>
      </w:r>
    </w:p>
    <w:p w14:paraId="180C753C" w14:textId="77777777" w:rsidR="006F0604" w:rsidRDefault="006F0604" w:rsidP="00B472D1">
      <w:pPr>
        <w:jc w:val="both"/>
        <w:rPr>
          <w:rFonts w:cstheme="minorHAnsi"/>
          <w:color w:val="000000"/>
          <w:shd w:val="clear" w:color="auto" w:fill="FFFFFF"/>
        </w:rPr>
      </w:pPr>
    </w:p>
    <w:p w14:paraId="30FA4561" w14:textId="77777777" w:rsidR="006F0604" w:rsidRDefault="006F0604" w:rsidP="00B472D1">
      <w:pPr>
        <w:jc w:val="both"/>
        <w:rPr>
          <w:rFonts w:cstheme="minorHAnsi"/>
          <w:color w:val="000000"/>
          <w:shd w:val="clear" w:color="auto" w:fill="FFFFFF"/>
        </w:rPr>
      </w:pPr>
    </w:p>
    <w:p w14:paraId="47BA856D" w14:textId="77777777" w:rsidR="00E644FC" w:rsidRDefault="00E644FC" w:rsidP="00B472D1">
      <w:pPr>
        <w:jc w:val="both"/>
        <w:rPr>
          <w:rFonts w:cstheme="minorHAnsi"/>
          <w:color w:val="000000"/>
          <w:shd w:val="clear" w:color="auto" w:fill="FFFFFF"/>
        </w:rPr>
      </w:pPr>
    </w:p>
    <w:p w14:paraId="0B075258" w14:textId="77777777" w:rsidR="00E644FC" w:rsidRDefault="00E644FC" w:rsidP="00B472D1">
      <w:pPr>
        <w:jc w:val="both"/>
        <w:rPr>
          <w:rFonts w:cstheme="minorHAnsi"/>
          <w:color w:val="000000"/>
          <w:shd w:val="clear" w:color="auto" w:fill="FFFFFF"/>
        </w:rPr>
      </w:pPr>
    </w:p>
    <w:p w14:paraId="0B63AA5D" w14:textId="2DC61CC3" w:rsidR="00E644FC"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لِأَمَٰنَٰتِهِمۡ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وَعَهۡدِهِمۡ</w:t>
      </w:r>
      <w:proofErr w:type="spellEnd"/>
      <w:r w:rsidRPr="00DA1B8A">
        <w:rPr>
          <w:rFonts w:cs="KFGQPC Uthmanic Script HAFS"/>
          <w:color w:val="000000"/>
          <w:sz w:val="36"/>
          <w:szCs w:val="36"/>
          <w:shd w:val="clear" w:color="auto" w:fill="FFFFFF"/>
          <w:rtl/>
        </w:rPr>
        <w:t xml:space="preserve"> رَٰعُونَ٨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هُمۡ</w:t>
      </w:r>
      <w:proofErr w:type="spellEnd"/>
      <w:r w:rsidRPr="00DA1B8A">
        <w:rPr>
          <w:rFonts w:cs="KFGQPC Uthmanic Script HAFS"/>
          <w:color w:val="000000"/>
          <w:sz w:val="36"/>
          <w:szCs w:val="36"/>
          <w:shd w:val="clear" w:color="auto" w:fill="FFFFFF"/>
          <w:rtl/>
        </w:rPr>
        <w:t xml:space="preserve"> عَلَىٰ </w:t>
      </w:r>
      <w:proofErr w:type="spellStart"/>
      <w:r w:rsidRPr="00DA1B8A">
        <w:rPr>
          <w:rFonts w:cs="KFGQPC Uthmanic Script HAFS"/>
          <w:color w:val="000000"/>
          <w:sz w:val="36"/>
          <w:szCs w:val="36"/>
          <w:shd w:val="clear" w:color="auto" w:fill="FFFFFF"/>
          <w:rtl/>
        </w:rPr>
        <w:t>صَلَوَٰتِهِمۡ</w:t>
      </w:r>
      <w:proofErr w:type="spellEnd"/>
      <w:r w:rsidRPr="00DA1B8A">
        <w:rPr>
          <w:rFonts w:cs="KFGQPC Uthmanic Script HAFS"/>
          <w:color w:val="000000"/>
          <w:sz w:val="36"/>
          <w:szCs w:val="36"/>
          <w:shd w:val="clear" w:color="auto" w:fill="FFFFFF"/>
          <w:rtl/>
        </w:rPr>
        <w:t xml:space="preserve"> يُحَافِظُونَ٩ </w:t>
      </w:r>
      <w:proofErr w:type="spellStart"/>
      <w:r w:rsidRPr="00DA1B8A">
        <w:rPr>
          <w:rFonts w:cs="KFGQPC Uthmanic Script HAFS"/>
          <w:color w:val="000000"/>
          <w:sz w:val="36"/>
          <w:szCs w:val="36"/>
          <w:shd w:val="clear" w:color="auto" w:fill="FFFFFF"/>
          <w:rtl/>
        </w:rPr>
        <w:t>أُوْلَٰٓئِكَ</w:t>
      </w:r>
      <w:proofErr w:type="spellEnd"/>
      <w:r w:rsidRPr="00DA1B8A">
        <w:rPr>
          <w:rFonts w:cs="KFGQPC Uthmanic Script HAFS"/>
          <w:color w:val="000000"/>
          <w:sz w:val="36"/>
          <w:szCs w:val="36"/>
          <w:shd w:val="clear" w:color="auto" w:fill="FFFFFF"/>
          <w:rtl/>
        </w:rPr>
        <w:t xml:space="preserve"> هُمُ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لۡوَٰرِثُونَ</w:t>
      </w:r>
      <w:r w:rsidRPr="00DA1B8A">
        <w:rPr>
          <w:rFonts w:cs="KFGQPC Uthmanic Script HAFS"/>
          <w:color w:val="000000"/>
          <w:sz w:val="36"/>
          <w:szCs w:val="36"/>
          <w:shd w:val="clear" w:color="auto" w:fill="FFFFFF"/>
          <w:rtl/>
        </w:rPr>
        <w:t xml:space="preserve">١٠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يَرِثُونَ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لۡفِرۡدَوۡسَ</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هُمۡ</w:t>
      </w:r>
      <w:proofErr w:type="spellEnd"/>
      <w:r w:rsidRPr="00DA1B8A">
        <w:rPr>
          <w:rFonts w:cs="KFGQPC Uthmanic Script HAFS"/>
          <w:color w:val="000000"/>
          <w:sz w:val="36"/>
          <w:szCs w:val="36"/>
          <w:shd w:val="clear" w:color="auto" w:fill="FFFFFF"/>
          <w:rtl/>
        </w:rPr>
        <w:t xml:space="preserve"> فِيهَا خَٰلِدُونَ١١</w:t>
      </w:r>
    </w:p>
    <w:p w14:paraId="0C447820" w14:textId="77777777" w:rsidR="006F0604" w:rsidRDefault="006F0604" w:rsidP="00B472D1">
      <w:pPr>
        <w:jc w:val="both"/>
        <w:rPr>
          <w:rFonts w:cstheme="minorHAnsi"/>
          <w:color w:val="000000"/>
          <w:shd w:val="clear" w:color="auto" w:fill="FFFFFF"/>
        </w:rPr>
      </w:pPr>
    </w:p>
    <w:p w14:paraId="39C12DF4"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lastRenderedPageBreak/>
        <w:t>8- ceux qui veillent à la sauvegarde des dépôts confiés à eux et leurs engagements.</w:t>
      </w:r>
    </w:p>
    <w:p w14:paraId="430CCAAC"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9- ceux qui observent strictement leurs Prières.</w:t>
      </w:r>
    </w:p>
    <w:p w14:paraId="5CC80AF0" w14:textId="402A933D" w:rsidR="006F0604" w:rsidRPr="00ED135F" w:rsidRDefault="006F0604" w:rsidP="00B472D1">
      <w:pPr>
        <w:jc w:val="both"/>
        <w:rPr>
          <w:rFonts w:cstheme="minorHAnsi"/>
          <w:b/>
          <w:bCs/>
          <w:i/>
          <w:iCs/>
          <w:sz w:val="20"/>
          <w:szCs w:val="20"/>
        </w:rPr>
      </w:pPr>
      <w:r w:rsidRPr="00ED135F">
        <w:rPr>
          <w:rFonts w:cstheme="minorHAnsi"/>
          <w:b/>
          <w:bCs/>
          <w:i/>
          <w:iCs/>
          <w:sz w:val="20"/>
          <w:szCs w:val="20"/>
        </w:rPr>
        <w:t>10-</w:t>
      </w:r>
      <w:r w:rsidR="00D33A1A">
        <w:rPr>
          <w:rFonts w:cstheme="minorHAnsi"/>
          <w:b/>
          <w:bCs/>
          <w:i/>
          <w:iCs/>
          <w:sz w:val="20"/>
          <w:szCs w:val="20"/>
        </w:rPr>
        <w:t xml:space="preserve"> </w:t>
      </w:r>
      <w:r w:rsidRPr="00ED135F">
        <w:rPr>
          <w:rFonts w:cstheme="minorHAnsi"/>
          <w:b/>
          <w:bCs/>
          <w:i/>
          <w:iCs/>
          <w:sz w:val="20"/>
          <w:szCs w:val="20"/>
        </w:rPr>
        <w:t>Ce sont eux les héritiers.</w:t>
      </w:r>
    </w:p>
    <w:p w14:paraId="01588CF5" w14:textId="01105769" w:rsidR="006F0604" w:rsidRPr="00ED135F" w:rsidRDefault="006F0604" w:rsidP="00B472D1">
      <w:pPr>
        <w:jc w:val="both"/>
        <w:rPr>
          <w:rFonts w:cstheme="minorHAnsi"/>
          <w:b/>
          <w:bCs/>
          <w:i/>
          <w:iCs/>
          <w:sz w:val="20"/>
          <w:szCs w:val="20"/>
        </w:rPr>
      </w:pPr>
      <w:r w:rsidRPr="00ED135F">
        <w:rPr>
          <w:rFonts w:cstheme="minorHAnsi"/>
          <w:b/>
          <w:bCs/>
          <w:i/>
          <w:iCs/>
          <w:sz w:val="20"/>
          <w:szCs w:val="20"/>
        </w:rPr>
        <w:t>11- qui hériteront du haut degré du Paradis où ils vivront éternellement.</w:t>
      </w:r>
    </w:p>
    <w:p w14:paraId="25DD42F5" w14:textId="77777777" w:rsidR="00290A84" w:rsidRPr="000B2BBE" w:rsidRDefault="00290A84" w:rsidP="00B472D1">
      <w:pPr>
        <w:jc w:val="both"/>
        <w:rPr>
          <w:rFonts w:cstheme="minorHAnsi"/>
          <w:color w:val="000000"/>
          <w:shd w:val="clear" w:color="auto" w:fill="FFFFFF"/>
        </w:rPr>
      </w:pPr>
    </w:p>
    <w:p w14:paraId="3197268B" w14:textId="51BE3DFD"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1-</w:t>
      </w:r>
      <w:r w:rsidR="00426734">
        <w:rPr>
          <w:rFonts w:cstheme="minorHAnsi"/>
          <w:color w:val="000000"/>
          <w:shd w:val="clear" w:color="auto" w:fill="FFFFFF"/>
        </w:rPr>
        <w:t> </w:t>
      </w:r>
      <w:r w:rsidR="003C3992" w:rsidRPr="003C3992">
        <w:rPr>
          <w:rFonts w:cstheme="minorHAnsi"/>
          <w:color w:val="000000"/>
          <w:shd w:val="clear" w:color="auto" w:fill="FFFFFF"/>
        </w:rPr>
        <w:t>Le respect des engagements et la fiabilité comptent parmi les fondements les plus importants du système social humain. Si ces principes ne sont pas observés, la société humaine sombrera dans le chaos. Dans ce verset, la signification de la fidélité et du respect de l'alliance a un sens large, qui inclut les relations de confiance et les engagements du peuple envers Dieu. Autrement dit, les bénédictions divines, la religion de la vérité, les livres sacrés, les ordres des guides spirituels, ainsi que les enfants, la propriété et les positions mondaines sont tous considérés comme des dépôts de Dieu que les croyants s'efforcent de protéger et de restituer fidèlement, les transmettant aux générations futures au moment de leur mort. Tout comme ils sont loyaux envers la sauvegarde et la restitution des dépôts des gens, ainsi qu'au respect de leurs accords et engagements</w:t>
      </w:r>
      <w:r w:rsidRPr="000B2BBE">
        <w:rPr>
          <w:rFonts w:cstheme="minorHAnsi"/>
          <w:color w:val="000000"/>
          <w:shd w:val="clear" w:color="auto" w:fill="FFFFFF"/>
        </w:rPr>
        <w:t>.</w:t>
      </w:r>
    </w:p>
    <w:p w14:paraId="0EAE645D" w14:textId="7A827DBA"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2-</w:t>
      </w:r>
      <w:r w:rsidR="00426734">
        <w:rPr>
          <w:rFonts w:cstheme="minorHAnsi"/>
          <w:color w:val="000000"/>
          <w:shd w:val="clear" w:color="auto" w:fill="FFFFFF"/>
        </w:rPr>
        <w:t> </w:t>
      </w:r>
      <w:r w:rsidR="003C3992" w:rsidRPr="003C3992">
        <w:rPr>
          <w:rFonts w:cstheme="minorHAnsi"/>
          <w:color w:val="000000"/>
          <w:shd w:val="clear" w:color="auto" w:fill="FFFFFF"/>
        </w:rPr>
        <w:t>Ces versets présentent une autre caractéristique des croyants, à savoir qu'ils prennent soin de protéger leurs prières. Cela signifie qu'ils surveillent attentivement l'heure, le lieu et le nombre de prières obligatoires, tout en portant une grande attention aux manières et aux conditions requises pour leurs prières. Leur objectif est de traverser les étapes de l'évolution spirituelle et d'atteindre les plus hauts degrés de perfection</w:t>
      </w:r>
      <w:r w:rsidRPr="000B2BBE">
        <w:rPr>
          <w:rFonts w:cstheme="minorHAnsi"/>
          <w:color w:val="000000"/>
          <w:shd w:val="clear" w:color="auto" w:fill="FFFFFF"/>
        </w:rPr>
        <w:t>.</w:t>
      </w:r>
      <w:r w:rsidRPr="000B2BBE">
        <w:rPr>
          <w:rStyle w:val="Appelnotedebasdep"/>
          <w:rFonts w:cstheme="minorHAnsi"/>
          <w:color w:val="000000"/>
          <w:shd w:val="clear" w:color="auto" w:fill="FFFFFF"/>
        </w:rPr>
        <w:footnoteReference w:id="11"/>
      </w:r>
    </w:p>
    <w:p w14:paraId="534CEA4C" w14:textId="77777777" w:rsidR="006F0604" w:rsidRPr="000B2BBE" w:rsidRDefault="006F0604" w:rsidP="00B472D1">
      <w:pPr>
        <w:jc w:val="both"/>
        <w:rPr>
          <w:rFonts w:cstheme="minorHAnsi"/>
          <w:color w:val="000000"/>
          <w:shd w:val="clear" w:color="auto" w:fill="FFFFFF"/>
        </w:rPr>
      </w:pPr>
    </w:p>
    <w:p w14:paraId="48C54D63" w14:textId="77777777" w:rsidR="006F0604" w:rsidRDefault="006F0604" w:rsidP="00B472D1">
      <w:pPr>
        <w:jc w:val="both"/>
        <w:rPr>
          <w:rFonts w:cstheme="minorHAnsi"/>
          <w:color w:val="000000"/>
          <w:shd w:val="clear" w:color="auto" w:fill="FFFFFF"/>
        </w:rPr>
      </w:pPr>
    </w:p>
    <w:p w14:paraId="56B8CDEC" w14:textId="77777777" w:rsidR="0004232B" w:rsidRDefault="0004232B" w:rsidP="00B472D1">
      <w:pPr>
        <w:jc w:val="both"/>
        <w:rPr>
          <w:rFonts w:cstheme="minorHAnsi"/>
          <w:color w:val="000000"/>
          <w:shd w:val="clear" w:color="auto" w:fill="FFFFFF"/>
        </w:rPr>
      </w:pPr>
    </w:p>
    <w:p w14:paraId="4A9C157B" w14:textId="783B7F13" w:rsidR="00862EB3"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وَلَقَدۡ</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خَلَقۡنَا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لۡإِنسَٰنَ</w:t>
      </w:r>
      <w:proofErr w:type="spellEnd"/>
      <w:r w:rsidRPr="00DA1B8A">
        <w:rPr>
          <w:rFonts w:cs="KFGQPC Uthmanic Script HAFS"/>
          <w:color w:val="000000"/>
          <w:sz w:val="36"/>
          <w:szCs w:val="36"/>
          <w:shd w:val="clear" w:color="auto" w:fill="FFFFFF"/>
          <w:rtl/>
        </w:rPr>
        <w:t xml:space="preserve"> مِن </w:t>
      </w:r>
      <w:proofErr w:type="spellStart"/>
      <w:r w:rsidRPr="00DA1B8A">
        <w:rPr>
          <w:rFonts w:cs="KFGQPC Uthmanic Script HAFS"/>
          <w:color w:val="000000"/>
          <w:sz w:val="36"/>
          <w:szCs w:val="36"/>
          <w:shd w:val="clear" w:color="auto" w:fill="FFFFFF"/>
          <w:rtl/>
        </w:rPr>
        <w:t>سُلَٰلَة</w:t>
      </w:r>
      <w:proofErr w:type="spellEnd"/>
      <w:r w:rsidRPr="00DA1B8A">
        <w:rPr>
          <w:rFonts w:cs="KFGQPC Uthmanic Script HAFS"/>
          <w:color w:val="000000"/>
          <w:sz w:val="36"/>
          <w:szCs w:val="36"/>
          <w:shd w:val="clear" w:color="auto" w:fill="FFFFFF"/>
          <w:rtl/>
        </w:rPr>
        <w:t xml:space="preserve">ٖ مِّن طِينٖ١٢ ثُمَّ </w:t>
      </w:r>
      <w:proofErr w:type="spellStart"/>
      <w:r w:rsidRPr="00DA1B8A">
        <w:rPr>
          <w:rFonts w:cs="KFGQPC Uthmanic Script HAFS"/>
          <w:color w:val="000000"/>
          <w:sz w:val="36"/>
          <w:szCs w:val="36"/>
          <w:shd w:val="clear" w:color="auto" w:fill="FFFFFF"/>
          <w:rtl/>
        </w:rPr>
        <w:t>جَعَلۡنَٰهُ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نُطۡفَة</w:t>
      </w:r>
      <w:proofErr w:type="spellEnd"/>
      <w:r w:rsidRPr="00DA1B8A">
        <w:rPr>
          <w:rFonts w:cs="KFGQPC Uthmanic Script HAFS"/>
          <w:color w:val="000000"/>
          <w:sz w:val="36"/>
          <w:szCs w:val="36"/>
          <w:shd w:val="clear" w:color="auto" w:fill="FFFFFF"/>
          <w:rtl/>
        </w:rPr>
        <w:t xml:space="preserve">ٗ فِي قَرَارٖ مَّكِينٖ١٣ ثُمَّ </w:t>
      </w:r>
      <w:proofErr w:type="spellStart"/>
      <w:r w:rsidRPr="00DA1B8A">
        <w:rPr>
          <w:rFonts w:cs="KFGQPC Uthmanic Script HAFS"/>
          <w:color w:val="000000"/>
          <w:sz w:val="36"/>
          <w:szCs w:val="36"/>
          <w:shd w:val="clear" w:color="auto" w:fill="FFFFFF"/>
          <w:rtl/>
        </w:rPr>
        <w:t>خَلَقۡنَا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لنُّطۡفَةَ</w:t>
      </w:r>
      <w:proofErr w:type="spellEnd"/>
      <w:r w:rsidRPr="00DA1B8A">
        <w:rPr>
          <w:rFonts w:cs="KFGQPC Uthmanic Script HAFS"/>
          <w:color w:val="000000"/>
          <w:sz w:val="36"/>
          <w:szCs w:val="36"/>
          <w:shd w:val="clear" w:color="auto" w:fill="FFFFFF"/>
          <w:rtl/>
        </w:rPr>
        <w:t xml:space="preserve"> عَلَقَةٗ </w:t>
      </w:r>
      <w:proofErr w:type="spellStart"/>
      <w:r w:rsidRPr="00DA1B8A">
        <w:rPr>
          <w:rFonts w:cs="KFGQPC Uthmanic Script HAFS"/>
          <w:color w:val="000000"/>
          <w:sz w:val="36"/>
          <w:szCs w:val="36"/>
          <w:shd w:val="clear" w:color="auto" w:fill="FFFFFF"/>
          <w:rtl/>
        </w:rPr>
        <w:t>فَخَلَقۡنَا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لۡعَلَقَةَ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مُضۡغَة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فَخَلَقۡنَا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لۡمُضۡغَةَ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عِظَٰمٗا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فَكَسَوۡنَا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لۡعِظَٰمَ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لَحۡمٗا</w:t>
      </w:r>
      <w:proofErr w:type="spellEnd"/>
      <w:r w:rsidRPr="00DA1B8A">
        <w:rPr>
          <w:rFonts w:cs="KFGQPC Uthmanic Script HAFS"/>
          <w:color w:val="000000"/>
          <w:sz w:val="36"/>
          <w:szCs w:val="36"/>
          <w:shd w:val="clear" w:color="auto" w:fill="FFFFFF"/>
          <w:rtl/>
        </w:rPr>
        <w:t xml:space="preserve"> ثُمَّ </w:t>
      </w:r>
      <w:proofErr w:type="spellStart"/>
      <w:r w:rsidRPr="00DA1B8A">
        <w:rPr>
          <w:rFonts w:cs="KFGQPC Uthmanic Script HAFS"/>
          <w:color w:val="000000"/>
          <w:sz w:val="36"/>
          <w:szCs w:val="36"/>
          <w:shd w:val="clear" w:color="auto" w:fill="FFFFFF"/>
          <w:rtl/>
        </w:rPr>
        <w:t>أَنشَأۡنَٰهُ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خَلۡقًا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ءَاخَرَۚ</w:t>
      </w:r>
      <w:proofErr w:type="spellEnd"/>
      <w:r w:rsidRPr="00DA1B8A">
        <w:rPr>
          <w:rFonts w:cs="KFGQPC Uthmanic Script HAFS"/>
          <w:color w:val="000000"/>
          <w:sz w:val="36"/>
          <w:szCs w:val="36"/>
          <w:shd w:val="clear" w:color="auto" w:fill="FFFFFF"/>
          <w:rtl/>
        </w:rPr>
        <w:t xml:space="preserve"> فَتَبَارَكَ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أَحۡسَنُ</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لۡخَٰلِقِينَ</w:t>
      </w:r>
      <w:r w:rsidRPr="00DA1B8A">
        <w:rPr>
          <w:rFonts w:cs="KFGQPC Uthmanic Script HAFS"/>
          <w:color w:val="000000"/>
          <w:sz w:val="36"/>
          <w:szCs w:val="36"/>
          <w:shd w:val="clear" w:color="auto" w:fill="FFFFFF"/>
          <w:rtl/>
        </w:rPr>
        <w:t>١٤</w:t>
      </w:r>
    </w:p>
    <w:p w14:paraId="4D8134D4" w14:textId="77777777" w:rsidR="006F0604" w:rsidRDefault="006F0604" w:rsidP="00B472D1">
      <w:pPr>
        <w:jc w:val="both"/>
        <w:rPr>
          <w:rFonts w:cstheme="minorHAnsi"/>
          <w:b/>
          <w:bCs/>
          <w:i/>
          <w:iCs/>
          <w:sz w:val="20"/>
          <w:szCs w:val="20"/>
        </w:rPr>
      </w:pPr>
    </w:p>
    <w:p w14:paraId="70D4968F" w14:textId="793687A2" w:rsidR="006F0604" w:rsidRPr="00ED135F" w:rsidRDefault="006F0604" w:rsidP="00B472D1">
      <w:pPr>
        <w:jc w:val="both"/>
        <w:rPr>
          <w:rFonts w:cstheme="minorHAnsi"/>
          <w:b/>
          <w:bCs/>
          <w:i/>
          <w:iCs/>
          <w:sz w:val="20"/>
          <w:szCs w:val="20"/>
        </w:rPr>
      </w:pPr>
      <w:r w:rsidRPr="00ED135F">
        <w:rPr>
          <w:rFonts w:cstheme="minorHAnsi"/>
          <w:b/>
          <w:bCs/>
          <w:i/>
          <w:iCs/>
          <w:sz w:val="20"/>
          <w:szCs w:val="20"/>
        </w:rPr>
        <w:t>12- Nous avons certes créé l’homme d’un extrait d’argile.</w:t>
      </w:r>
    </w:p>
    <w:p w14:paraId="26A0DB38"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13- puis Nous en fîmes une goutte de sperme dans un reposoir solide.</w:t>
      </w:r>
    </w:p>
    <w:p w14:paraId="0406C325"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14- Ensuite, Nous avons fait du sperme une adhérence ; et de l’adhérence Nous avons créé un embryon ; puis, de cet embryon Nous avons créé des os et Nous avons revêtu les os de chair. Ensuite, Nous l’avons transformé en une tout autre création. Gloire à Allah le Meilleur des créateurs !</w:t>
      </w:r>
    </w:p>
    <w:p w14:paraId="510BD73E" w14:textId="77777777" w:rsidR="003C3992" w:rsidRPr="000B2BBE" w:rsidRDefault="003C3992" w:rsidP="00B472D1">
      <w:pPr>
        <w:jc w:val="both"/>
        <w:rPr>
          <w:rFonts w:cstheme="minorHAnsi"/>
          <w:color w:val="000000"/>
          <w:shd w:val="clear" w:color="auto" w:fill="FFFFFF"/>
        </w:rPr>
      </w:pPr>
    </w:p>
    <w:p w14:paraId="5266FA59" w14:textId="0C7702B1" w:rsidR="006F0604" w:rsidRPr="000B2BBE" w:rsidRDefault="000B6ED3" w:rsidP="00B472D1">
      <w:pPr>
        <w:jc w:val="both"/>
        <w:rPr>
          <w:rFonts w:cstheme="minorHAnsi"/>
          <w:color w:val="000000"/>
          <w:shd w:val="clear" w:color="auto" w:fill="FFFFFF"/>
        </w:rPr>
      </w:pPr>
      <w:r>
        <w:rPr>
          <w:rFonts w:cstheme="minorHAnsi"/>
          <w:color w:val="000000"/>
          <w:shd w:val="clear" w:color="auto" w:fill="FFFFFF"/>
        </w:rPr>
        <w:t>1</w:t>
      </w:r>
      <w:r w:rsidR="006F0604" w:rsidRPr="000B2BBE">
        <w:rPr>
          <w:rFonts w:cstheme="minorHAnsi"/>
          <w:color w:val="000000"/>
          <w:shd w:val="clear" w:color="auto" w:fill="FFFFFF"/>
        </w:rPr>
        <w:t xml:space="preserve">- </w:t>
      </w:r>
      <w:r w:rsidR="007E2D74" w:rsidRPr="007E2D74">
        <w:rPr>
          <w:rFonts w:cstheme="minorHAnsi"/>
          <w:color w:val="000000"/>
          <w:shd w:val="clear" w:color="auto" w:fill="FFFFFF"/>
        </w:rPr>
        <w:t>Dans les sourates al-Hajj, al-</w:t>
      </w:r>
      <w:proofErr w:type="spellStart"/>
      <w:r w:rsidR="007E2D74" w:rsidRPr="007E2D74">
        <w:rPr>
          <w:rFonts w:cstheme="minorHAnsi"/>
          <w:color w:val="000000"/>
          <w:shd w:val="clear" w:color="auto" w:fill="FFFFFF"/>
        </w:rPr>
        <w:t>Mu'minun</w:t>
      </w:r>
      <w:proofErr w:type="spellEnd"/>
      <w:r w:rsidR="007E2D74" w:rsidRPr="007E2D74">
        <w:rPr>
          <w:rFonts w:cstheme="minorHAnsi"/>
          <w:color w:val="000000"/>
          <w:shd w:val="clear" w:color="auto" w:fill="FFFFFF"/>
        </w:rPr>
        <w:t xml:space="preserve"> et al-</w:t>
      </w:r>
      <w:proofErr w:type="spellStart"/>
      <w:r w:rsidR="007E2D74" w:rsidRPr="007E2D74">
        <w:rPr>
          <w:rFonts w:cstheme="minorHAnsi"/>
          <w:color w:val="000000"/>
          <w:shd w:val="clear" w:color="auto" w:fill="FFFFFF"/>
        </w:rPr>
        <w:t>Ghafir</w:t>
      </w:r>
      <w:proofErr w:type="spellEnd"/>
      <w:r w:rsidR="007E2D74" w:rsidRPr="007E2D74">
        <w:rPr>
          <w:rFonts w:cstheme="minorHAnsi"/>
          <w:color w:val="000000"/>
          <w:shd w:val="clear" w:color="auto" w:fill="FFFFFF"/>
        </w:rPr>
        <w:t xml:space="preserve">, le Saint Coran a décrit les étapes de la création humaine, depuis la terre et l'eau jusqu'à la mort, pouvant être résumées en une quinzaine d'étapes : </w:t>
      </w:r>
      <w:r w:rsidR="007E2D74" w:rsidRPr="007E2D74">
        <w:rPr>
          <w:rFonts w:cstheme="minorHAnsi"/>
          <w:color w:val="000000"/>
          <w:shd w:val="clear" w:color="auto" w:fill="FFFFFF"/>
        </w:rPr>
        <w:lastRenderedPageBreak/>
        <w:t>le sperme, l'embryon, la mastication, l'ajustement et la formation, la formation des os, le recouvrement de la chair, la détermination du sexe, la création de l'âme et le souffle de vie, la vie, la naissance, la puberté, la vieillesse et enfin la mort. Certains experts y voient un signe du miracle scientifique du Coran, car ces étapes correspondent aux découvertes de la science médicale moderne, bien que le Coran les ait révélées des siècles auparavant</w:t>
      </w:r>
      <w:r w:rsidR="006F0604" w:rsidRPr="000B2BBE">
        <w:rPr>
          <w:rFonts w:cstheme="minorHAnsi"/>
          <w:color w:val="000000"/>
          <w:shd w:val="clear" w:color="auto" w:fill="FFFFFF"/>
        </w:rPr>
        <w:t>.</w:t>
      </w:r>
    </w:p>
    <w:p w14:paraId="539EFF9F" w14:textId="2C40E582" w:rsidR="006F0604" w:rsidRPr="000B2BBE" w:rsidRDefault="000B6ED3" w:rsidP="00B472D1">
      <w:pPr>
        <w:jc w:val="both"/>
        <w:rPr>
          <w:rFonts w:cstheme="minorHAnsi"/>
          <w:color w:val="000000"/>
          <w:shd w:val="clear" w:color="auto" w:fill="FFFFFF"/>
        </w:rPr>
      </w:pPr>
      <w:r>
        <w:rPr>
          <w:rFonts w:cstheme="minorHAnsi"/>
          <w:color w:val="000000"/>
          <w:shd w:val="clear" w:color="auto" w:fill="FFFFFF"/>
        </w:rPr>
        <w:t>2</w:t>
      </w:r>
      <w:r w:rsidR="006F0604" w:rsidRPr="000B2BBE">
        <w:rPr>
          <w:rFonts w:cstheme="minorHAnsi"/>
          <w:color w:val="000000"/>
          <w:shd w:val="clear" w:color="auto" w:fill="FFFFFF"/>
        </w:rPr>
        <w:t xml:space="preserve">- </w:t>
      </w:r>
      <w:r w:rsidR="007E2D74" w:rsidRPr="007E2D74">
        <w:rPr>
          <w:rFonts w:cstheme="minorHAnsi"/>
          <w:color w:val="000000"/>
          <w:shd w:val="clear" w:color="auto" w:fill="FFFFFF"/>
        </w:rPr>
        <w:t xml:space="preserve">Des explications détaillées ont été fournies concernant la signification de la création de l'homme à partir de l'argile, ainsi que les termes </w:t>
      </w:r>
      <w:r w:rsidR="007E2D74">
        <w:rPr>
          <w:rFonts w:cstheme="minorHAnsi"/>
          <w:color w:val="000000"/>
          <w:shd w:val="clear" w:color="auto" w:fill="FFFFFF"/>
        </w:rPr>
        <w:t>« </w:t>
      </w:r>
      <w:r w:rsidR="007E2D74" w:rsidRPr="007E2D74">
        <w:rPr>
          <w:rFonts w:cstheme="minorHAnsi"/>
          <w:color w:val="000000"/>
          <w:shd w:val="clear" w:color="auto" w:fill="FFFFFF"/>
        </w:rPr>
        <w:t>sperme</w:t>
      </w:r>
      <w:r w:rsidR="007E2D74">
        <w:rPr>
          <w:rFonts w:cstheme="minorHAnsi"/>
          <w:color w:val="000000"/>
          <w:shd w:val="clear" w:color="auto" w:fill="FFFFFF"/>
        </w:rPr>
        <w:t> »</w:t>
      </w:r>
      <w:r w:rsidR="007E2D74" w:rsidRPr="007E2D74">
        <w:rPr>
          <w:rFonts w:cstheme="minorHAnsi"/>
          <w:color w:val="000000"/>
          <w:shd w:val="clear" w:color="auto" w:fill="FFFFFF"/>
        </w:rPr>
        <w:t xml:space="preserve">, </w:t>
      </w:r>
      <w:r w:rsidR="007E2D74">
        <w:rPr>
          <w:rFonts w:cstheme="minorHAnsi"/>
          <w:color w:val="000000"/>
          <w:shd w:val="clear" w:color="auto" w:fill="FFFFFF"/>
        </w:rPr>
        <w:t>« </w:t>
      </w:r>
      <w:r w:rsidR="007E2D74" w:rsidRPr="007E2D74">
        <w:rPr>
          <w:rFonts w:cstheme="minorHAnsi"/>
          <w:color w:val="000000"/>
          <w:shd w:val="clear" w:color="auto" w:fill="FFFFFF"/>
        </w:rPr>
        <w:t>embryon</w:t>
      </w:r>
      <w:r w:rsidR="007E2D74">
        <w:rPr>
          <w:rFonts w:cstheme="minorHAnsi"/>
          <w:color w:val="000000"/>
          <w:shd w:val="clear" w:color="auto" w:fill="FFFFFF"/>
        </w:rPr>
        <w:t> »</w:t>
      </w:r>
      <w:r w:rsidR="007E2D74" w:rsidRPr="007E2D74">
        <w:rPr>
          <w:rFonts w:cstheme="minorHAnsi"/>
          <w:color w:val="000000"/>
          <w:shd w:val="clear" w:color="auto" w:fill="FFFFFF"/>
        </w:rPr>
        <w:t xml:space="preserve"> et </w:t>
      </w:r>
      <w:r w:rsidR="007E2D74">
        <w:rPr>
          <w:rFonts w:cstheme="minorHAnsi"/>
          <w:color w:val="000000"/>
          <w:shd w:val="clear" w:color="auto" w:fill="FFFFFF"/>
        </w:rPr>
        <w:t>« </w:t>
      </w:r>
      <w:r w:rsidR="007E2D74" w:rsidRPr="007E2D74">
        <w:rPr>
          <w:rFonts w:cstheme="minorHAnsi"/>
          <w:color w:val="000000"/>
          <w:shd w:val="clear" w:color="auto" w:fill="FFFFFF"/>
        </w:rPr>
        <w:t>état de chair</w:t>
      </w:r>
      <w:r w:rsidR="007E2D74">
        <w:rPr>
          <w:rFonts w:cstheme="minorHAnsi"/>
          <w:color w:val="000000"/>
          <w:shd w:val="clear" w:color="auto" w:fill="FFFFFF"/>
        </w:rPr>
        <w:t> »</w:t>
      </w:r>
      <w:r w:rsidR="007E2D74" w:rsidRPr="007E2D74">
        <w:rPr>
          <w:rFonts w:cstheme="minorHAnsi"/>
          <w:color w:val="000000"/>
          <w:shd w:val="clear" w:color="auto" w:fill="FFFFFF"/>
        </w:rPr>
        <w:t xml:space="preserve"> utilisés dans le cinquième verset de la sourate al-Hajj</w:t>
      </w:r>
      <w:r w:rsidR="006F0604" w:rsidRPr="000B2BBE">
        <w:rPr>
          <w:rFonts w:cstheme="minorHAnsi"/>
          <w:color w:val="000000"/>
          <w:shd w:val="clear" w:color="auto" w:fill="FFFFFF"/>
        </w:rPr>
        <w:t>.</w:t>
      </w:r>
    </w:p>
    <w:p w14:paraId="37C1AD24" w14:textId="2C0FBB1C" w:rsidR="006F0604" w:rsidRPr="000B2BBE" w:rsidRDefault="000B6ED3" w:rsidP="00B472D1">
      <w:pPr>
        <w:jc w:val="both"/>
        <w:rPr>
          <w:rFonts w:cstheme="minorHAnsi"/>
          <w:color w:val="000000"/>
          <w:shd w:val="clear" w:color="auto" w:fill="FFFFFF"/>
        </w:rPr>
      </w:pPr>
      <w:r>
        <w:rPr>
          <w:rFonts w:cstheme="minorHAnsi"/>
          <w:color w:val="000000"/>
          <w:shd w:val="clear" w:color="auto" w:fill="FFFFFF"/>
        </w:rPr>
        <w:t>3</w:t>
      </w:r>
      <w:r w:rsidR="006F0604" w:rsidRPr="000B2BBE">
        <w:rPr>
          <w:rFonts w:cstheme="minorHAnsi"/>
          <w:color w:val="000000"/>
          <w:shd w:val="clear" w:color="auto" w:fill="FFFFFF"/>
        </w:rPr>
        <w:t>-</w:t>
      </w:r>
      <w:r w:rsidR="00426734">
        <w:rPr>
          <w:rFonts w:cstheme="minorHAnsi"/>
          <w:color w:val="000000"/>
          <w:shd w:val="clear" w:color="auto" w:fill="FFFFFF"/>
        </w:rPr>
        <w:t> </w:t>
      </w:r>
      <w:r w:rsidR="00727BF2" w:rsidRPr="00727BF2">
        <w:rPr>
          <w:rFonts w:cstheme="minorHAnsi"/>
          <w:color w:val="000000"/>
          <w:shd w:val="clear" w:color="auto" w:fill="FFFFFF"/>
        </w:rPr>
        <w:t xml:space="preserve">Dans ce verset, la septième étape de la création de l'homme est présentée comme </w:t>
      </w:r>
      <w:r w:rsidR="00487673">
        <w:rPr>
          <w:rFonts w:cstheme="minorHAnsi"/>
          <w:color w:val="000000"/>
          <w:shd w:val="clear" w:color="auto" w:fill="FFFFFF"/>
        </w:rPr>
        <w:t>« </w:t>
      </w:r>
      <w:r w:rsidR="00727BF2" w:rsidRPr="00727BF2">
        <w:rPr>
          <w:rFonts w:cstheme="minorHAnsi"/>
          <w:color w:val="000000"/>
          <w:shd w:val="clear" w:color="auto" w:fill="FFFFFF"/>
        </w:rPr>
        <w:t>une autre création</w:t>
      </w:r>
      <w:r w:rsidR="00487673">
        <w:rPr>
          <w:rFonts w:cstheme="minorHAnsi"/>
          <w:color w:val="000000"/>
          <w:shd w:val="clear" w:color="auto" w:fill="FFFFFF"/>
        </w:rPr>
        <w:t> »</w:t>
      </w:r>
      <w:r w:rsidR="00727BF2" w:rsidRPr="00727BF2">
        <w:rPr>
          <w:rFonts w:cstheme="minorHAnsi"/>
          <w:color w:val="000000"/>
          <w:shd w:val="clear" w:color="auto" w:fill="FFFFFF"/>
        </w:rPr>
        <w:t xml:space="preserve">. À ce stade, l'embryon humain passe de la vie animale à la vie humaine, l'esprit lui est insufflé et il devient digne de devenir le successeur de Dieu sur terre, </w:t>
      </w:r>
      <w:r w:rsidR="001E2559">
        <w:rPr>
          <w:rFonts w:cstheme="minorHAnsi"/>
          <w:color w:val="000000"/>
          <w:shd w:val="clear" w:color="auto" w:fill="FFFFFF"/>
        </w:rPr>
        <w:t>S</w:t>
      </w:r>
      <w:r w:rsidR="00727BF2" w:rsidRPr="00727BF2">
        <w:rPr>
          <w:rFonts w:cstheme="minorHAnsi"/>
          <w:color w:val="000000"/>
          <w:shd w:val="clear" w:color="auto" w:fill="FFFFFF"/>
        </w:rPr>
        <w:t>on dépositaire, et d'assumer le fardeau de la responsabilité et de la religion</w:t>
      </w:r>
      <w:r w:rsidR="006F0604" w:rsidRPr="000B2BBE">
        <w:rPr>
          <w:rFonts w:cstheme="minorHAnsi"/>
          <w:color w:val="000000"/>
          <w:shd w:val="clear" w:color="auto" w:fill="FFFFFF"/>
        </w:rPr>
        <w:t>.</w:t>
      </w:r>
    </w:p>
    <w:p w14:paraId="66FBC0C1" w14:textId="313EC179" w:rsidR="00487673" w:rsidRDefault="000B6ED3" w:rsidP="00B472D1">
      <w:pPr>
        <w:jc w:val="both"/>
        <w:rPr>
          <w:rFonts w:cstheme="minorHAnsi"/>
          <w:color w:val="000000"/>
          <w:shd w:val="clear" w:color="auto" w:fill="FFFFFF"/>
        </w:rPr>
      </w:pPr>
      <w:r>
        <w:rPr>
          <w:rFonts w:cstheme="minorHAnsi"/>
          <w:color w:val="000000"/>
          <w:shd w:val="clear" w:color="auto" w:fill="FFFFFF"/>
        </w:rPr>
        <w:t>4</w:t>
      </w:r>
      <w:r w:rsidR="006F0604" w:rsidRPr="000B2BBE">
        <w:rPr>
          <w:rFonts w:cstheme="minorHAnsi"/>
          <w:color w:val="000000"/>
          <w:shd w:val="clear" w:color="auto" w:fill="FFFFFF"/>
        </w:rPr>
        <w:t>-</w:t>
      </w:r>
      <w:r w:rsidR="00426734">
        <w:rPr>
          <w:rFonts w:cstheme="minorHAnsi"/>
          <w:color w:val="000000"/>
          <w:shd w:val="clear" w:color="auto" w:fill="FFFFFF"/>
        </w:rPr>
        <w:t> </w:t>
      </w:r>
      <w:r w:rsidR="001661BC">
        <w:rPr>
          <w:rFonts w:cstheme="minorHAnsi"/>
          <w:color w:val="000000"/>
          <w:shd w:val="clear" w:color="auto" w:fill="FFFFFF"/>
        </w:rPr>
        <w:t xml:space="preserve">Le terme </w:t>
      </w:r>
      <w:r w:rsidR="006F0604" w:rsidRPr="000B2BBE">
        <w:rPr>
          <w:rFonts w:cstheme="minorHAnsi"/>
          <w:color w:val="000000"/>
          <w:shd w:val="clear" w:color="auto" w:fill="FFFFFF"/>
        </w:rPr>
        <w:t>« </w:t>
      </w:r>
      <w:proofErr w:type="spellStart"/>
      <w:r w:rsidR="003F33C2">
        <w:rPr>
          <w:rFonts w:cstheme="minorHAnsi"/>
          <w:b/>
          <w:bCs/>
          <w:color w:val="000000"/>
          <w:shd w:val="clear" w:color="auto" w:fill="FFFFFF"/>
        </w:rPr>
        <w:t>k</w:t>
      </w:r>
      <w:r w:rsidR="006F0604" w:rsidRPr="000B2BBE">
        <w:rPr>
          <w:rFonts w:cstheme="minorHAnsi"/>
          <w:b/>
          <w:bCs/>
          <w:color w:val="000000"/>
          <w:shd w:val="clear" w:color="auto" w:fill="FFFFFF"/>
        </w:rPr>
        <w:t>halq</w:t>
      </w:r>
      <w:proofErr w:type="spellEnd"/>
      <w:r w:rsidR="006F0604" w:rsidRPr="000B2BBE">
        <w:rPr>
          <w:rFonts w:cstheme="minorHAnsi"/>
          <w:color w:val="000000"/>
          <w:shd w:val="clear" w:color="auto" w:fill="FFFFFF"/>
        </w:rPr>
        <w:t xml:space="preserve"> » </w:t>
      </w:r>
      <w:r w:rsidR="00487673" w:rsidRPr="00487673">
        <w:rPr>
          <w:rFonts w:cstheme="minorHAnsi"/>
          <w:color w:val="000000"/>
          <w:shd w:val="clear" w:color="auto" w:fill="FFFFFF"/>
        </w:rPr>
        <w:t>signifie créer avec une qualité spéciale ou mesurer.</w:t>
      </w:r>
      <w:r w:rsidR="00245EE9">
        <w:rPr>
          <w:rFonts w:cstheme="minorHAnsi"/>
          <w:color w:val="000000"/>
          <w:shd w:val="clear" w:color="auto" w:fill="FFFFFF"/>
        </w:rPr>
        <w:t xml:space="preserve"> Ce verset présente Dieu comme « le meilleur des créateurs »</w:t>
      </w:r>
      <w:r w:rsidR="00487673" w:rsidRPr="00487673">
        <w:rPr>
          <w:rFonts w:cstheme="minorHAnsi"/>
          <w:color w:val="000000"/>
          <w:shd w:val="clear" w:color="auto" w:fill="FFFFFF"/>
        </w:rPr>
        <w:t>. Cela implique qu'il existe d'autres créateurs que Dieu, mais qu'Il est</w:t>
      </w:r>
      <w:r w:rsidR="00245EE9">
        <w:rPr>
          <w:rFonts w:cstheme="minorHAnsi"/>
          <w:color w:val="000000"/>
          <w:shd w:val="clear" w:color="auto" w:fill="FFFFFF"/>
        </w:rPr>
        <w:t>, Lui,</w:t>
      </w:r>
      <w:r w:rsidR="00487673" w:rsidRPr="00487673">
        <w:rPr>
          <w:rFonts w:cstheme="minorHAnsi"/>
          <w:color w:val="000000"/>
          <w:shd w:val="clear" w:color="auto" w:fill="FFFFFF"/>
        </w:rPr>
        <w:t xml:space="preserve"> le Créateur suprême. Dieu crée la forme et la substance de toute chose, tandis que l'homme ne peut créer que la forme (comme une voiture ou un avion), en utilisant des matériaux issus de la nature. De plus, la création de Dieu est illimitée, alors que le pouvoir de création de l'homme est limité et requiert la permission divine, comme on le voit dans le cas de Jésus </w:t>
      </w:r>
      <w:r w:rsidR="006F0604" w:rsidRPr="000B2BBE">
        <w:rPr>
          <w:rFonts w:cstheme="minorHAnsi"/>
          <w:color w:val="000000"/>
          <w:shd w:val="clear" w:color="auto" w:fill="FFFFFF"/>
        </w:rPr>
        <w:t>(a)</w:t>
      </w:r>
      <w:r w:rsidR="003F33C2" w:rsidRPr="000B2BBE">
        <w:rPr>
          <w:rFonts w:cstheme="minorHAnsi"/>
          <w:color w:val="000000"/>
          <w:shd w:val="clear" w:color="auto" w:fill="FFFFFF"/>
        </w:rPr>
        <w:t xml:space="preserve"> </w:t>
      </w:r>
      <w:r w:rsidR="006F0604" w:rsidRPr="000B2BBE">
        <w:rPr>
          <w:rFonts w:cstheme="minorHAnsi"/>
          <w:color w:val="000000"/>
          <w:shd w:val="clear" w:color="auto" w:fill="FFFFFF"/>
        </w:rPr>
        <w:t>qui a créé les oiseaux avec la permission de Dieu.</w:t>
      </w:r>
    </w:p>
    <w:p w14:paraId="1C1BFF91" w14:textId="631E9ED4" w:rsidR="006F0604" w:rsidRDefault="00487673" w:rsidP="00B472D1">
      <w:pPr>
        <w:jc w:val="both"/>
        <w:rPr>
          <w:rFonts w:cstheme="minorHAnsi"/>
          <w:color w:val="000000"/>
          <w:shd w:val="clear" w:color="auto" w:fill="FFFFFF"/>
        </w:rPr>
      </w:pPr>
      <w:r w:rsidRPr="00487673">
        <w:rPr>
          <w:rFonts w:cstheme="minorHAnsi"/>
          <w:color w:val="000000"/>
          <w:shd w:val="clear" w:color="auto" w:fill="FFFFFF"/>
        </w:rPr>
        <w:t>En résumé, ce passage souligne les étapes détaillées de la création humaine révélées dans le Coran, la transition de l'embryon vers la vie humaine, ainsi que la supériorité du Créateur par rapport aux capacités limitées de création de l'homme</w:t>
      </w:r>
      <w:r>
        <w:rPr>
          <w:rStyle w:val="Appelnotedebasdep"/>
          <w:rFonts w:cstheme="minorHAnsi"/>
          <w:color w:val="000000"/>
          <w:shd w:val="clear" w:color="auto" w:fill="FFFFFF"/>
          <w:vertAlign w:val="baseline"/>
        </w:rPr>
        <w:t>.</w:t>
      </w:r>
      <w:r w:rsidR="006F0604" w:rsidRPr="000B2BBE">
        <w:rPr>
          <w:rStyle w:val="Appelnotedebasdep"/>
          <w:rFonts w:cstheme="minorHAnsi"/>
          <w:color w:val="000000"/>
          <w:shd w:val="clear" w:color="auto" w:fill="FFFFFF"/>
        </w:rPr>
        <w:footnoteReference w:id="12"/>
      </w:r>
    </w:p>
    <w:p w14:paraId="3DC7CE8A" w14:textId="77777777" w:rsidR="003F33C2" w:rsidRDefault="003F33C2" w:rsidP="00B472D1">
      <w:pPr>
        <w:jc w:val="both"/>
        <w:rPr>
          <w:rFonts w:cstheme="minorHAnsi"/>
          <w:color w:val="000000"/>
          <w:shd w:val="clear" w:color="auto" w:fill="FFFFFF"/>
        </w:rPr>
      </w:pPr>
    </w:p>
    <w:p w14:paraId="24EE4753" w14:textId="77777777" w:rsidR="003F33C2" w:rsidRDefault="003F33C2" w:rsidP="00B472D1">
      <w:pPr>
        <w:jc w:val="both"/>
        <w:rPr>
          <w:rFonts w:cstheme="minorHAnsi"/>
          <w:color w:val="000000"/>
          <w:shd w:val="clear" w:color="auto" w:fill="FFFFFF"/>
        </w:rPr>
      </w:pPr>
    </w:p>
    <w:p w14:paraId="7B0E16CF" w14:textId="77777777" w:rsidR="00E644FC" w:rsidRDefault="00E644FC" w:rsidP="00B472D1">
      <w:pPr>
        <w:jc w:val="both"/>
        <w:rPr>
          <w:rFonts w:cstheme="minorHAnsi"/>
          <w:color w:val="000000"/>
          <w:shd w:val="clear" w:color="auto" w:fill="FFFFFF"/>
        </w:rPr>
      </w:pPr>
    </w:p>
    <w:p w14:paraId="72E0043F" w14:textId="77777777" w:rsidR="00E644FC" w:rsidRDefault="00E644FC" w:rsidP="00B472D1">
      <w:pPr>
        <w:jc w:val="both"/>
        <w:rPr>
          <w:rFonts w:cstheme="minorHAnsi"/>
          <w:color w:val="000000"/>
          <w:shd w:val="clear" w:color="auto" w:fill="FFFFFF"/>
        </w:rPr>
      </w:pPr>
    </w:p>
    <w:p w14:paraId="55AF6DBA" w14:textId="5AFAB9FD"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ثُمَّ إِنَّكُم </w:t>
      </w:r>
      <w:proofErr w:type="spellStart"/>
      <w:r w:rsidRPr="00DA1B8A">
        <w:rPr>
          <w:rFonts w:cs="KFGQPC Uthmanic Script HAFS"/>
          <w:color w:val="000000"/>
          <w:sz w:val="36"/>
          <w:szCs w:val="36"/>
          <w:shd w:val="clear" w:color="auto" w:fill="FFFFFF"/>
          <w:rtl/>
        </w:rPr>
        <w:t>بَعۡدَ</w:t>
      </w:r>
      <w:proofErr w:type="spellEnd"/>
      <w:r w:rsidRPr="00DA1B8A">
        <w:rPr>
          <w:rFonts w:cs="KFGQPC Uthmanic Script HAFS"/>
          <w:color w:val="000000"/>
          <w:sz w:val="36"/>
          <w:szCs w:val="36"/>
          <w:shd w:val="clear" w:color="auto" w:fill="FFFFFF"/>
          <w:rtl/>
        </w:rPr>
        <w:t xml:space="preserve"> ذَٰلِكَ لَمَيِّتُونَ١٥ ثُمَّ </w:t>
      </w:r>
      <w:proofErr w:type="spellStart"/>
      <w:r w:rsidRPr="00DA1B8A">
        <w:rPr>
          <w:rFonts w:cs="KFGQPC Uthmanic Script HAFS"/>
          <w:color w:val="000000"/>
          <w:sz w:val="36"/>
          <w:szCs w:val="36"/>
          <w:shd w:val="clear" w:color="auto" w:fill="FFFFFF"/>
          <w:rtl/>
        </w:rPr>
        <w:t>إِنَّكُمۡ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يَوۡمَ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لۡقِيَٰمَةِ</w:t>
      </w:r>
      <w:proofErr w:type="spellEnd"/>
      <w:r w:rsidRPr="00DA1B8A">
        <w:rPr>
          <w:rFonts w:cs="KFGQPC Uthmanic Script HAFS"/>
          <w:color w:val="000000"/>
          <w:sz w:val="36"/>
          <w:szCs w:val="36"/>
          <w:shd w:val="clear" w:color="auto" w:fill="FFFFFF"/>
          <w:rtl/>
        </w:rPr>
        <w:t xml:space="preserve"> تُبۡعَثُونَ١٦</w:t>
      </w:r>
    </w:p>
    <w:p w14:paraId="247BD653" w14:textId="77777777" w:rsidR="00E644FC" w:rsidRPr="000B2BBE" w:rsidRDefault="00E644FC" w:rsidP="00B472D1">
      <w:pPr>
        <w:jc w:val="both"/>
        <w:rPr>
          <w:rFonts w:cstheme="minorHAnsi"/>
          <w:color w:val="000000"/>
          <w:shd w:val="clear" w:color="auto" w:fill="FFFFFF"/>
        </w:rPr>
      </w:pPr>
    </w:p>
    <w:p w14:paraId="79282E12" w14:textId="38C29481" w:rsidR="006F0604" w:rsidRPr="00ED135F" w:rsidRDefault="006F0604" w:rsidP="00B472D1">
      <w:pPr>
        <w:jc w:val="both"/>
        <w:rPr>
          <w:rFonts w:cstheme="minorHAnsi"/>
          <w:b/>
          <w:bCs/>
          <w:i/>
          <w:iCs/>
          <w:sz w:val="20"/>
          <w:szCs w:val="20"/>
        </w:rPr>
      </w:pPr>
      <w:r w:rsidRPr="00ED135F">
        <w:rPr>
          <w:rFonts w:cstheme="minorHAnsi"/>
          <w:b/>
          <w:bCs/>
          <w:i/>
          <w:iCs/>
          <w:sz w:val="20"/>
          <w:szCs w:val="20"/>
        </w:rPr>
        <w:t>15-</w:t>
      </w:r>
      <w:r w:rsidR="003612F3">
        <w:rPr>
          <w:rFonts w:cstheme="minorHAnsi"/>
          <w:b/>
          <w:bCs/>
          <w:i/>
          <w:iCs/>
          <w:sz w:val="20"/>
          <w:szCs w:val="20"/>
        </w:rPr>
        <w:t xml:space="preserve"> </w:t>
      </w:r>
      <w:r w:rsidRPr="00ED135F">
        <w:rPr>
          <w:rFonts w:cstheme="minorHAnsi"/>
          <w:b/>
          <w:bCs/>
          <w:i/>
          <w:iCs/>
          <w:sz w:val="20"/>
          <w:szCs w:val="20"/>
        </w:rPr>
        <w:t>Et puis, après cela vous mourrez.</w:t>
      </w:r>
    </w:p>
    <w:p w14:paraId="157C64EC"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16- Puis, le Jour de la résurrection, vous serez ressuscités.</w:t>
      </w:r>
    </w:p>
    <w:p w14:paraId="21AB7BC3" w14:textId="77777777" w:rsidR="003C3992" w:rsidRPr="000B2BBE" w:rsidRDefault="003C3992" w:rsidP="00B472D1">
      <w:pPr>
        <w:jc w:val="both"/>
        <w:rPr>
          <w:rFonts w:cstheme="minorHAnsi"/>
          <w:color w:val="000000"/>
          <w:shd w:val="clear" w:color="auto" w:fill="FFFFFF"/>
        </w:rPr>
      </w:pPr>
    </w:p>
    <w:p w14:paraId="7F9FA18B" w14:textId="4261CB6A" w:rsidR="00DF6AF9" w:rsidRPr="00DF6AF9" w:rsidRDefault="00DF6AF9" w:rsidP="00B472D1">
      <w:pPr>
        <w:jc w:val="both"/>
        <w:rPr>
          <w:rFonts w:cstheme="minorHAnsi"/>
          <w:color w:val="000000"/>
          <w:shd w:val="clear" w:color="auto" w:fill="FFFFFF"/>
        </w:rPr>
      </w:pPr>
      <w:r w:rsidRPr="00DF6AF9">
        <w:rPr>
          <w:rFonts w:cstheme="minorHAnsi"/>
          <w:color w:val="000000"/>
          <w:shd w:val="clear" w:color="auto" w:fill="FFFFFF"/>
        </w:rPr>
        <w:t>Dans les versets précédents, les sept premières étapes du cycle de la vie humaine ont été détaillées. Or, dans ce verset, la huitième étape cruciale de la destinée humaine est mentionnée : la mort. Cela permet d'éviter que les gens ne pensent que la vie de ce monde se poursuit éternellement.</w:t>
      </w:r>
      <w:r>
        <w:rPr>
          <w:rFonts w:cstheme="minorHAnsi"/>
          <w:color w:val="000000"/>
          <w:shd w:val="clear" w:color="auto" w:fill="FFFFFF"/>
        </w:rPr>
        <w:t xml:space="preserve"> </w:t>
      </w:r>
      <w:r w:rsidRPr="00DF6AF9">
        <w:rPr>
          <w:rFonts w:cstheme="minorHAnsi"/>
          <w:color w:val="000000"/>
          <w:shd w:val="clear" w:color="auto" w:fill="FFFFFF"/>
        </w:rPr>
        <w:t xml:space="preserve">Le verset souligne ensuite la neuvième étape de la destinée humaine : la motivation pour la </w:t>
      </w:r>
      <w:r w:rsidR="001E2559">
        <w:rPr>
          <w:rFonts w:cstheme="minorHAnsi"/>
          <w:color w:val="000000"/>
          <w:shd w:val="clear" w:color="auto" w:fill="FFFFFF"/>
        </w:rPr>
        <w:t>R</w:t>
      </w:r>
      <w:r w:rsidRPr="00DF6AF9">
        <w:rPr>
          <w:rFonts w:cstheme="minorHAnsi"/>
          <w:color w:val="000000"/>
          <w:shd w:val="clear" w:color="auto" w:fill="FFFFFF"/>
        </w:rPr>
        <w:t xml:space="preserve">ésurrection. Cela a pour but de faire comprendre aux gens que tout ne s'achève pas avec la mort, et que la création dans </w:t>
      </w:r>
      <w:r w:rsidRPr="00DF6AF9">
        <w:rPr>
          <w:rFonts w:cstheme="minorHAnsi"/>
          <w:color w:val="000000"/>
          <w:shd w:val="clear" w:color="auto" w:fill="FFFFFF"/>
        </w:rPr>
        <w:lastRenderedPageBreak/>
        <w:t>toute sa gloire et sa grandeur n'a pas pour seul objectif ces quelques jours de la vie terrestre. Au-delà, il existe un but plus élevé.</w:t>
      </w:r>
    </w:p>
    <w:p w14:paraId="7191F7A1" w14:textId="24ED6A55" w:rsidR="006F0604" w:rsidRPr="000B2BBE" w:rsidRDefault="00DF6AF9" w:rsidP="00B472D1">
      <w:pPr>
        <w:jc w:val="both"/>
        <w:rPr>
          <w:rFonts w:cstheme="minorHAnsi"/>
          <w:color w:val="000000"/>
          <w:shd w:val="clear" w:color="auto" w:fill="FFFFFF"/>
        </w:rPr>
      </w:pPr>
      <w:r w:rsidRPr="00DF6AF9">
        <w:rPr>
          <w:rFonts w:cstheme="minorHAnsi"/>
          <w:color w:val="000000"/>
          <w:shd w:val="clear" w:color="auto" w:fill="FFFFFF"/>
        </w:rPr>
        <w:t xml:space="preserve">Ce passage établit ainsi un lien essentiel entre la vie présente et la vie future, entre la mortalité et l'immortalité. Il rappelle que l'existence humaine ne se limite pas à l'éphémère existence mondaine, mais qu'elle s'inscrit dans une perspective plus vaste, celle de la </w:t>
      </w:r>
      <w:r w:rsidR="0071472F">
        <w:rPr>
          <w:rFonts w:cstheme="minorHAnsi"/>
          <w:color w:val="000000"/>
          <w:shd w:val="clear" w:color="auto" w:fill="FFFFFF"/>
        </w:rPr>
        <w:t>R</w:t>
      </w:r>
      <w:r w:rsidRPr="00DF6AF9">
        <w:rPr>
          <w:rFonts w:cstheme="minorHAnsi"/>
          <w:color w:val="000000"/>
          <w:shd w:val="clear" w:color="auto" w:fill="FFFFFF"/>
        </w:rPr>
        <w:t xml:space="preserve">ésurrection et du </w:t>
      </w:r>
      <w:r w:rsidR="0071472F">
        <w:rPr>
          <w:rFonts w:cstheme="minorHAnsi"/>
          <w:color w:val="000000"/>
          <w:shd w:val="clear" w:color="auto" w:fill="FFFFFF"/>
        </w:rPr>
        <w:t>J</w:t>
      </w:r>
      <w:r w:rsidRPr="00DF6AF9">
        <w:rPr>
          <w:rFonts w:cstheme="minorHAnsi"/>
          <w:color w:val="000000"/>
          <w:shd w:val="clear" w:color="auto" w:fill="FFFFFF"/>
        </w:rPr>
        <w:t>ugement dernier</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13"/>
      </w:r>
    </w:p>
    <w:p w14:paraId="07D5BCF9" w14:textId="77777777" w:rsidR="006F0604" w:rsidRPr="000B2BBE" w:rsidRDefault="006F0604" w:rsidP="00B472D1">
      <w:pPr>
        <w:jc w:val="both"/>
        <w:rPr>
          <w:rFonts w:cstheme="minorHAnsi"/>
          <w:color w:val="000000"/>
          <w:shd w:val="clear" w:color="auto" w:fill="FFFFFF"/>
        </w:rPr>
      </w:pPr>
    </w:p>
    <w:p w14:paraId="2DBF5C13" w14:textId="77777777" w:rsidR="006F0604" w:rsidRPr="000B2BBE" w:rsidRDefault="006F0604" w:rsidP="00B472D1">
      <w:pPr>
        <w:jc w:val="both"/>
        <w:rPr>
          <w:rFonts w:cstheme="minorHAnsi"/>
          <w:color w:val="000000"/>
          <w:shd w:val="clear" w:color="auto" w:fill="FFFFFF"/>
        </w:rPr>
      </w:pPr>
    </w:p>
    <w:p w14:paraId="213C008C" w14:textId="77777777" w:rsidR="006F0604" w:rsidRDefault="006F0604" w:rsidP="00B472D1">
      <w:pPr>
        <w:jc w:val="both"/>
        <w:rPr>
          <w:rFonts w:cstheme="minorHAnsi"/>
          <w:color w:val="000000"/>
          <w:shd w:val="clear" w:color="auto" w:fill="FFFFFF"/>
        </w:rPr>
      </w:pPr>
    </w:p>
    <w:p w14:paraId="454A8B94" w14:textId="77777777" w:rsidR="00E644FC" w:rsidRDefault="00E644FC" w:rsidP="00B472D1">
      <w:pPr>
        <w:jc w:val="both"/>
        <w:rPr>
          <w:rFonts w:cstheme="minorHAnsi"/>
          <w:color w:val="000000"/>
          <w:shd w:val="clear" w:color="auto" w:fill="FFFFFF"/>
        </w:rPr>
      </w:pPr>
    </w:p>
    <w:p w14:paraId="518BDD45" w14:textId="08819375" w:rsidR="00E644FC"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وَلَقَدۡ</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خَلَقۡنَا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فَوۡقَكُمۡ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سَبۡعَ</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ط</w:t>
      </w:r>
      <w:r w:rsidRPr="00DA1B8A">
        <w:rPr>
          <w:rFonts w:cs="KFGQPC Uthmanic Script HAFS" w:hint="eastAsia"/>
          <w:color w:val="000000"/>
          <w:sz w:val="36"/>
          <w:szCs w:val="36"/>
          <w:shd w:val="clear" w:color="auto" w:fill="FFFFFF"/>
          <w:rtl/>
        </w:rPr>
        <w:t>َرَآئِقَ</w:t>
      </w:r>
      <w:proofErr w:type="spellEnd"/>
      <w:r w:rsidRPr="00DA1B8A">
        <w:rPr>
          <w:rFonts w:cs="KFGQPC Uthmanic Script HAFS"/>
          <w:color w:val="000000"/>
          <w:sz w:val="36"/>
          <w:szCs w:val="36"/>
          <w:shd w:val="clear" w:color="auto" w:fill="FFFFFF"/>
          <w:rtl/>
        </w:rPr>
        <w:t xml:space="preserve"> وَمَا كُنَّا عَنِ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لۡخَلۡقِ</w:t>
      </w:r>
      <w:proofErr w:type="spellEnd"/>
      <w:r w:rsidRPr="00DA1B8A">
        <w:rPr>
          <w:rFonts w:cs="KFGQPC Uthmanic Script HAFS"/>
          <w:color w:val="000000"/>
          <w:sz w:val="36"/>
          <w:szCs w:val="36"/>
          <w:shd w:val="clear" w:color="auto" w:fill="FFFFFF"/>
          <w:rtl/>
        </w:rPr>
        <w:t xml:space="preserve"> غَٰفِلِينَ١٧ </w:t>
      </w:r>
      <w:proofErr w:type="spellStart"/>
      <w:r w:rsidRPr="00DA1B8A">
        <w:rPr>
          <w:rFonts w:cs="KFGQPC Uthmanic Script HAFS"/>
          <w:color w:val="000000"/>
          <w:sz w:val="36"/>
          <w:szCs w:val="36"/>
          <w:shd w:val="clear" w:color="auto" w:fill="FFFFFF"/>
          <w:rtl/>
        </w:rPr>
        <w:t>وَأَنزَلۡنَا</w:t>
      </w:r>
      <w:proofErr w:type="spellEnd"/>
      <w:r w:rsidRPr="00DA1B8A">
        <w:rPr>
          <w:rFonts w:cs="KFGQPC Uthmanic Script HAFS"/>
          <w:color w:val="000000"/>
          <w:sz w:val="36"/>
          <w:szCs w:val="36"/>
          <w:shd w:val="clear" w:color="auto" w:fill="FFFFFF"/>
          <w:rtl/>
        </w:rPr>
        <w:t xml:space="preserve"> مِنَ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لسَّمَآءِ</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مَآءَۢ</w:t>
      </w:r>
      <w:proofErr w:type="spellEnd"/>
      <w:r w:rsidRPr="00DA1B8A">
        <w:rPr>
          <w:rFonts w:cs="KFGQPC Uthmanic Script HAFS"/>
          <w:color w:val="000000"/>
          <w:sz w:val="36"/>
          <w:szCs w:val="36"/>
          <w:shd w:val="clear" w:color="auto" w:fill="FFFFFF"/>
          <w:rtl/>
        </w:rPr>
        <w:t xml:space="preserve"> بِقَدَرٖ </w:t>
      </w:r>
      <w:proofErr w:type="spellStart"/>
      <w:r w:rsidRPr="00DA1B8A">
        <w:rPr>
          <w:rFonts w:cs="KFGQPC Uthmanic Script HAFS"/>
          <w:color w:val="000000"/>
          <w:sz w:val="36"/>
          <w:szCs w:val="36"/>
          <w:shd w:val="clear" w:color="auto" w:fill="FFFFFF"/>
          <w:rtl/>
        </w:rPr>
        <w:t>فَأَسۡكَنَّٰهُ</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لۡأَرۡضِۖ</w:t>
      </w:r>
      <w:proofErr w:type="spellEnd"/>
      <w:r w:rsidRPr="00DA1B8A">
        <w:rPr>
          <w:rFonts w:cs="KFGQPC Uthmanic Script HAFS"/>
          <w:color w:val="000000"/>
          <w:sz w:val="36"/>
          <w:szCs w:val="36"/>
          <w:shd w:val="clear" w:color="auto" w:fill="FFFFFF"/>
          <w:rtl/>
        </w:rPr>
        <w:t xml:space="preserve"> وَإِنَّا عَلَىٰ </w:t>
      </w:r>
      <w:proofErr w:type="spellStart"/>
      <w:r w:rsidRPr="00DA1B8A">
        <w:rPr>
          <w:rFonts w:cs="KFGQPC Uthmanic Script HAFS"/>
          <w:color w:val="000000"/>
          <w:sz w:val="36"/>
          <w:szCs w:val="36"/>
          <w:shd w:val="clear" w:color="auto" w:fill="FFFFFF"/>
          <w:rtl/>
        </w:rPr>
        <w:t>ذَهَابِۢ</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لَقَٰدِرُونَ١٨</w:t>
      </w:r>
    </w:p>
    <w:p w14:paraId="108481A5" w14:textId="77777777" w:rsidR="00E644FC" w:rsidRDefault="00E644FC" w:rsidP="00B472D1">
      <w:pPr>
        <w:jc w:val="both"/>
        <w:rPr>
          <w:rFonts w:cstheme="minorHAnsi"/>
          <w:color w:val="000000"/>
          <w:shd w:val="clear" w:color="auto" w:fill="FFFFFF"/>
        </w:rPr>
      </w:pPr>
    </w:p>
    <w:p w14:paraId="15EDC4D1"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17- Nous avons créé sept cieux au-dessus de vous, Nous ne sommes pas inattentifs à la création.</w:t>
      </w:r>
    </w:p>
    <w:p w14:paraId="5DA4441D" w14:textId="77777777" w:rsidR="006F0604" w:rsidRPr="000B2BBE" w:rsidRDefault="006F0604" w:rsidP="00B472D1">
      <w:pPr>
        <w:jc w:val="both"/>
        <w:rPr>
          <w:rFonts w:cstheme="minorHAnsi"/>
          <w:b/>
          <w:bCs/>
          <w:i/>
          <w:iCs/>
          <w:sz w:val="20"/>
          <w:szCs w:val="20"/>
        </w:rPr>
      </w:pPr>
      <w:r w:rsidRPr="00ED135F">
        <w:rPr>
          <w:rFonts w:cstheme="minorHAnsi"/>
          <w:b/>
          <w:bCs/>
          <w:i/>
          <w:iCs/>
          <w:sz w:val="20"/>
          <w:szCs w:val="20"/>
        </w:rPr>
        <w:t>18- Nous avons fait descendre du ciel l’eau selon une mesure, Nous la faisons demeurer dans le sol et Nous avons le pouvoir de la faire disparaître.</w:t>
      </w:r>
    </w:p>
    <w:p w14:paraId="01D6039A" w14:textId="77777777" w:rsidR="006F0604" w:rsidRPr="000B2BBE" w:rsidRDefault="006F0604" w:rsidP="00B472D1">
      <w:pPr>
        <w:jc w:val="both"/>
        <w:rPr>
          <w:rFonts w:cstheme="minorHAnsi"/>
          <w:color w:val="000000"/>
          <w:shd w:val="clear" w:color="auto" w:fill="FFFFFF"/>
        </w:rPr>
      </w:pPr>
    </w:p>
    <w:p w14:paraId="0A54D01D" w14:textId="5B3CC20D"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CA6E3B">
        <w:rPr>
          <w:rFonts w:cstheme="minorHAnsi"/>
          <w:color w:val="000000"/>
          <w:shd w:val="clear" w:color="auto" w:fill="FFFFFF"/>
        </w:rPr>
        <w:t xml:space="preserve">Le terme </w:t>
      </w:r>
      <w:r w:rsidRPr="000B2BBE">
        <w:rPr>
          <w:rFonts w:cstheme="minorHAnsi"/>
          <w:color w:val="000000"/>
          <w:shd w:val="clear" w:color="auto" w:fill="FFFFFF"/>
        </w:rPr>
        <w:t>« </w:t>
      </w:r>
      <w:proofErr w:type="spellStart"/>
      <w:r w:rsidRPr="000B2BBE">
        <w:rPr>
          <w:rFonts w:cstheme="minorHAnsi"/>
          <w:b/>
          <w:bCs/>
          <w:color w:val="000000"/>
          <w:shd w:val="clear" w:color="auto" w:fill="FFFFFF"/>
        </w:rPr>
        <w:t>Taraa’iq</w:t>
      </w:r>
      <w:proofErr w:type="spellEnd"/>
      <w:r w:rsidRPr="000B2BBE">
        <w:rPr>
          <w:rFonts w:cstheme="minorHAnsi"/>
          <w:color w:val="000000"/>
          <w:shd w:val="clear" w:color="auto" w:fill="FFFFFF"/>
        </w:rPr>
        <w:t xml:space="preserve"> » est le pluriel de </w:t>
      </w:r>
      <w:r w:rsidR="00C14BEE">
        <w:rPr>
          <w:rFonts w:cstheme="minorHAnsi"/>
          <w:color w:val="000000"/>
          <w:shd w:val="clear" w:color="auto" w:fill="FFFFFF"/>
        </w:rPr>
        <w:t>« tariqa »</w:t>
      </w:r>
      <w:r w:rsidRPr="000B2BBE">
        <w:rPr>
          <w:rFonts w:cstheme="minorHAnsi"/>
          <w:color w:val="000000"/>
          <w:shd w:val="clear" w:color="auto" w:fill="FFFFFF"/>
        </w:rPr>
        <w:t xml:space="preserve"> et signifie </w:t>
      </w:r>
      <w:r w:rsidR="00CA6E3B">
        <w:rPr>
          <w:rFonts w:cstheme="minorHAnsi"/>
          <w:color w:val="000000"/>
          <w:shd w:val="clear" w:color="auto" w:fill="FFFFFF"/>
        </w:rPr>
        <w:t>« </w:t>
      </w:r>
      <w:r w:rsidRPr="000B2BBE">
        <w:rPr>
          <w:rFonts w:cstheme="minorHAnsi"/>
          <w:color w:val="000000"/>
          <w:shd w:val="clear" w:color="auto" w:fill="FFFFFF"/>
        </w:rPr>
        <w:t>voie</w:t>
      </w:r>
      <w:r w:rsidR="00CA6E3B">
        <w:rPr>
          <w:rFonts w:cstheme="minorHAnsi"/>
          <w:color w:val="000000"/>
          <w:shd w:val="clear" w:color="auto" w:fill="FFFFFF"/>
        </w:rPr>
        <w:t>s »</w:t>
      </w:r>
      <w:r w:rsidRPr="000B2BBE">
        <w:rPr>
          <w:rFonts w:cstheme="minorHAnsi"/>
          <w:color w:val="000000"/>
          <w:shd w:val="clear" w:color="auto" w:fill="FFFFFF"/>
        </w:rPr>
        <w:t xml:space="preserve"> ou </w:t>
      </w:r>
      <w:r w:rsidR="00CA6E3B">
        <w:rPr>
          <w:rFonts w:cstheme="minorHAnsi"/>
          <w:color w:val="000000"/>
          <w:shd w:val="clear" w:color="auto" w:fill="FFFFFF"/>
        </w:rPr>
        <w:t>« </w:t>
      </w:r>
      <w:r w:rsidRPr="000B2BBE">
        <w:rPr>
          <w:rFonts w:cstheme="minorHAnsi"/>
          <w:color w:val="000000"/>
          <w:shd w:val="clear" w:color="auto" w:fill="FFFFFF"/>
        </w:rPr>
        <w:t>niveau</w:t>
      </w:r>
      <w:r w:rsidR="00CA6E3B">
        <w:rPr>
          <w:rFonts w:cstheme="minorHAnsi"/>
          <w:color w:val="000000"/>
          <w:shd w:val="clear" w:color="auto" w:fill="FFFFFF"/>
        </w:rPr>
        <w:t>x »</w:t>
      </w:r>
      <w:r w:rsidRPr="000B2BBE">
        <w:rPr>
          <w:rFonts w:cstheme="minorHAnsi"/>
          <w:color w:val="000000"/>
          <w:shd w:val="clear" w:color="auto" w:fill="FFFFFF"/>
        </w:rPr>
        <w:t xml:space="preserve">. </w:t>
      </w:r>
      <w:r w:rsidR="00CA6E3B" w:rsidRPr="00CA6E3B">
        <w:rPr>
          <w:rFonts w:cstheme="minorHAnsi"/>
          <w:color w:val="000000"/>
          <w:shd w:val="clear" w:color="auto" w:fill="FFFFFF"/>
        </w:rPr>
        <w:t>Par conséquent, ce verset peut admettre différentes interprétations et significations, parmi lesquelles</w:t>
      </w:r>
      <w:r w:rsidR="003F33C2">
        <w:rPr>
          <w:rFonts w:cstheme="minorHAnsi"/>
          <w:color w:val="000000"/>
          <w:shd w:val="clear" w:color="auto" w:fill="FFFFFF"/>
        </w:rPr>
        <w:t xml:space="preserve"> </w:t>
      </w:r>
      <w:r w:rsidRPr="000B2BBE">
        <w:rPr>
          <w:rFonts w:cstheme="minorHAnsi"/>
          <w:color w:val="000000"/>
          <w:shd w:val="clear" w:color="auto" w:fill="FFFFFF"/>
        </w:rPr>
        <w:t>:</w:t>
      </w:r>
    </w:p>
    <w:p w14:paraId="72C09F9B" w14:textId="4209652E"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a) </w:t>
      </w:r>
      <w:r w:rsidR="007475B8" w:rsidRPr="007475B8">
        <w:rPr>
          <w:rFonts w:cstheme="minorHAnsi"/>
          <w:color w:val="000000"/>
          <w:shd w:val="clear" w:color="auto" w:fill="FFFFFF"/>
        </w:rPr>
        <w:t>Au-dessus de vos têtes, Nous avons créé sept voies ou chemins pour la circulation des anges</w:t>
      </w:r>
      <w:r w:rsidRPr="000B2BBE">
        <w:rPr>
          <w:rFonts w:cstheme="minorHAnsi"/>
          <w:color w:val="000000"/>
          <w:shd w:val="clear" w:color="auto" w:fill="FFFFFF"/>
        </w:rPr>
        <w:t>.</w:t>
      </w:r>
    </w:p>
    <w:p w14:paraId="62B8018C" w14:textId="452B00A7"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b) </w:t>
      </w:r>
      <w:r w:rsidR="007475B8" w:rsidRPr="007475B8">
        <w:rPr>
          <w:rFonts w:cstheme="minorHAnsi"/>
          <w:color w:val="000000"/>
          <w:shd w:val="clear" w:color="auto" w:fill="FFFFFF"/>
        </w:rPr>
        <w:t>Nous avons créé de nombreuses voies et orbites au-dessus de vous pour la circulation des astres et des corps célestes</w:t>
      </w:r>
      <w:r w:rsidRPr="000B2BBE">
        <w:rPr>
          <w:rFonts w:cstheme="minorHAnsi"/>
          <w:color w:val="000000"/>
          <w:shd w:val="clear" w:color="auto" w:fill="FFFFFF"/>
        </w:rPr>
        <w:t>.</w:t>
      </w:r>
    </w:p>
    <w:p w14:paraId="48203957" w14:textId="52E0CCF5"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c) </w:t>
      </w:r>
      <w:r w:rsidR="007475B8" w:rsidRPr="007475B8">
        <w:rPr>
          <w:rFonts w:cstheme="minorHAnsi"/>
          <w:color w:val="000000"/>
          <w:shd w:val="clear" w:color="auto" w:fill="FFFFFF"/>
        </w:rPr>
        <w:t>Nous avons créé sept niveaux (ou cieux) au-dessus de vous. Cela signifie qu'il existe d'autres mondes et galaxies au-dessus de vous, situés à des distances variées, chacun étant au-dessus de l'autre et de plus en plus éloigné</w:t>
      </w:r>
      <w:r w:rsidRPr="000B2BBE">
        <w:rPr>
          <w:rFonts w:cstheme="minorHAnsi"/>
          <w:color w:val="000000"/>
          <w:shd w:val="clear" w:color="auto" w:fill="FFFFFF"/>
        </w:rPr>
        <w:t>.</w:t>
      </w:r>
    </w:p>
    <w:p w14:paraId="109300C8" w14:textId="775EBFE8" w:rsidR="006F0604" w:rsidRDefault="000B6ED3" w:rsidP="00B472D1">
      <w:pPr>
        <w:jc w:val="both"/>
        <w:rPr>
          <w:rFonts w:cstheme="minorHAnsi"/>
          <w:color w:val="000000"/>
          <w:shd w:val="clear" w:color="auto" w:fill="FFFFFF"/>
        </w:rPr>
      </w:pPr>
      <w:r>
        <w:rPr>
          <w:rFonts w:cstheme="minorHAnsi"/>
          <w:color w:val="000000"/>
          <w:shd w:val="clear" w:color="auto" w:fill="FFFFFF"/>
        </w:rPr>
        <w:t>2</w:t>
      </w:r>
      <w:r w:rsidR="006F0604" w:rsidRPr="000B2BBE">
        <w:rPr>
          <w:rFonts w:cstheme="minorHAnsi"/>
          <w:color w:val="000000"/>
          <w:shd w:val="clear" w:color="auto" w:fill="FFFFFF"/>
        </w:rPr>
        <w:t xml:space="preserve">- </w:t>
      </w:r>
      <w:r w:rsidR="009C6FFA" w:rsidRPr="009C6FFA">
        <w:rPr>
          <w:rFonts w:cstheme="minorHAnsi"/>
          <w:color w:val="000000"/>
          <w:shd w:val="clear" w:color="auto" w:fill="FFFFFF"/>
        </w:rPr>
        <w:t>Dans ces versets, il est mentionné que Dieu fait descendre l'eau en une certaine quantité, de sorte qu'il n'y ait ni manque d'eau ni excès provoquant la noyade des personnes et des terres. Bien entendu, il est clair que le contrôle des eaux de surface de la terre nécessite également des efforts humains, tels que la construction de barrages et une utilisation appropriée de l'eau, afin de prévenir les inondations saisonnières</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14"/>
      </w:r>
    </w:p>
    <w:p w14:paraId="799EE3BA" w14:textId="77777777" w:rsidR="000B6ED3" w:rsidRDefault="000B6ED3" w:rsidP="00B472D1">
      <w:pPr>
        <w:jc w:val="both"/>
        <w:rPr>
          <w:rFonts w:cstheme="minorHAnsi"/>
          <w:color w:val="000000"/>
          <w:shd w:val="clear" w:color="auto" w:fill="FFFFFF"/>
        </w:rPr>
      </w:pPr>
    </w:p>
    <w:p w14:paraId="2F237A58" w14:textId="77777777" w:rsidR="000B6ED3" w:rsidRDefault="000B6ED3" w:rsidP="00B472D1">
      <w:pPr>
        <w:jc w:val="both"/>
        <w:rPr>
          <w:rFonts w:cstheme="minorHAnsi"/>
          <w:color w:val="000000"/>
          <w:shd w:val="clear" w:color="auto" w:fill="FFFFFF"/>
        </w:rPr>
      </w:pPr>
    </w:p>
    <w:p w14:paraId="0D284F13" w14:textId="77777777" w:rsidR="00E644FC" w:rsidRDefault="00E644FC" w:rsidP="00B472D1">
      <w:pPr>
        <w:jc w:val="both"/>
        <w:rPr>
          <w:rFonts w:cstheme="minorHAnsi"/>
          <w:color w:val="000000"/>
          <w:shd w:val="clear" w:color="auto" w:fill="FFFFFF"/>
        </w:rPr>
      </w:pPr>
    </w:p>
    <w:p w14:paraId="4493D427" w14:textId="7F89EE26" w:rsidR="00E644FC"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lastRenderedPageBreak/>
        <w:t>فَأَنشَأۡنَا</w:t>
      </w:r>
      <w:proofErr w:type="spellEnd"/>
      <w:r w:rsidRPr="00DA1B8A">
        <w:rPr>
          <w:rFonts w:cs="KFGQPC Uthmanic Script HAFS"/>
          <w:color w:val="000000"/>
          <w:sz w:val="36"/>
          <w:szCs w:val="36"/>
          <w:shd w:val="clear" w:color="auto" w:fill="FFFFFF"/>
          <w:rtl/>
        </w:rPr>
        <w:t xml:space="preserve"> لَكُم </w:t>
      </w:r>
      <w:proofErr w:type="spellStart"/>
      <w:r w:rsidRPr="00DA1B8A">
        <w:rPr>
          <w:rFonts w:cs="KFGQPC Uthmanic Script HAFS"/>
          <w:color w:val="000000"/>
          <w:sz w:val="36"/>
          <w:szCs w:val="36"/>
          <w:shd w:val="clear" w:color="auto" w:fill="FFFFFF"/>
          <w:rtl/>
        </w:rPr>
        <w:t>بِهِ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جَنَّٰتٖ مِّن نَّخِيلٖ </w:t>
      </w:r>
      <w:proofErr w:type="spellStart"/>
      <w:r w:rsidRPr="00DA1B8A">
        <w:rPr>
          <w:rFonts w:cs="KFGQPC Uthmanic Script HAFS"/>
          <w:color w:val="000000"/>
          <w:sz w:val="36"/>
          <w:szCs w:val="36"/>
          <w:shd w:val="clear" w:color="auto" w:fill="FFFFFF"/>
          <w:rtl/>
        </w:rPr>
        <w:t>وَأَعۡنَٰب</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لَّكُمۡ</w:t>
      </w:r>
      <w:proofErr w:type="spellEnd"/>
      <w:r w:rsidRPr="00DA1B8A">
        <w:rPr>
          <w:rFonts w:cs="KFGQPC Uthmanic Script HAFS"/>
          <w:color w:val="000000"/>
          <w:sz w:val="36"/>
          <w:szCs w:val="36"/>
          <w:shd w:val="clear" w:color="auto" w:fill="FFFFFF"/>
          <w:rtl/>
        </w:rPr>
        <w:t xml:space="preserve"> فِيهَا فَوَٰك</w:t>
      </w:r>
      <w:r w:rsidRPr="00DA1B8A">
        <w:rPr>
          <w:rFonts w:cs="KFGQPC Uthmanic Script HAFS" w:hint="eastAsia"/>
          <w:color w:val="000000"/>
          <w:sz w:val="36"/>
          <w:szCs w:val="36"/>
          <w:shd w:val="clear" w:color="auto" w:fill="FFFFFF"/>
          <w:rtl/>
        </w:rPr>
        <w:t>ِهُ</w:t>
      </w:r>
      <w:r w:rsidRPr="00DA1B8A">
        <w:rPr>
          <w:rFonts w:cs="KFGQPC Uthmanic Script HAFS"/>
          <w:color w:val="000000"/>
          <w:sz w:val="36"/>
          <w:szCs w:val="36"/>
          <w:shd w:val="clear" w:color="auto" w:fill="FFFFFF"/>
          <w:rtl/>
        </w:rPr>
        <w:t xml:space="preserve"> كَثِيرَةٞ </w:t>
      </w:r>
      <w:proofErr w:type="spellStart"/>
      <w:r w:rsidRPr="00DA1B8A">
        <w:rPr>
          <w:rFonts w:cs="KFGQPC Uthmanic Script HAFS"/>
          <w:color w:val="000000"/>
          <w:sz w:val="36"/>
          <w:szCs w:val="36"/>
          <w:shd w:val="clear" w:color="auto" w:fill="FFFFFF"/>
          <w:rtl/>
        </w:rPr>
        <w:t>وَمِنۡهَا</w:t>
      </w:r>
      <w:proofErr w:type="spellEnd"/>
      <w:r w:rsidRPr="00DA1B8A">
        <w:rPr>
          <w:rFonts w:cs="KFGQPC Uthmanic Script HAFS"/>
          <w:color w:val="000000"/>
          <w:sz w:val="36"/>
          <w:szCs w:val="36"/>
          <w:shd w:val="clear" w:color="auto" w:fill="FFFFFF"/>
          <w:rtl/>
        </w:rPr>
        <w:t xml:space="preserve"> تَأۡكُلُونَ١٩ وَشَجَرَةٗ </w:t>
      </w:r>
      <w:proofErr w:type="spellStart"/>
      <w:r w:rsidRPr="00DA1B8A">
        <w:rPr>
          <w:rFonts w:cs="KFGQPC Uthmanic Script HAFS"/>
          <w:color w:val="000000"/>
          <w:sz w:val="36"/>
          <w:szCs w:val="36"/>
          <w:shd w:val="clear" w:color="auto" w:fill="FFFFFF"/>
          <w:rtl/>
        </w:rPr>
        <w:t>تَخۡرُجُ</w:t>
      </w:r>
      <w:proofErr w:type="spellEnd"/>
      <w:r w:rsidRPr="00DA1B8A">
        <w:rPr>
          <w:rFonts w:cs="KFGQPC Uthmanic Script HAFS"/>
          <w:color w:val="000000"/>
          <w:sz w:val="36"/>
          <w:szCs w:val="36"/>
          <w:shd w:val="clear" w:color="auto" w:fill="FFFFFF"/>
          <w:rtl/>
        </w:rPr>
        <w:t xml:space="preserve"> مِن طُورِ </w:t>
      </w:r>
      <w:proofErr w:type="spellStart"/>
      <w:r w:rsidRPr="00DA1B8A">
        <w:rPr>
          <w:rFonts w:cs="KFGQPC Uthmanic Script HAFS"/>
          <w:color w:val="000000"/>
          <w:sz w:val="36"/>
          <w:szCs w:val="36"/>
          <w:shd w:val="clear" w:color="auto" w:fill="FFFFFF"/>
          <w:rtl/>
        </w:rPr>
        <w:t>سَيۡنَآءَ</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تَنۢبُتُ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لدُّهۡنِ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وَصِبۡغ</w:t>
      </w:r>
      <w:proofErr w:type="spellEnd"/>
      <w:r w:rsidRPr="00DA1B8A">
        <w:rPr>
          <w:rFonts w:cs="KFGQPC Uthmanic Script HAFS"/>
          <w:color w:val="000000"/>
          <w:sz w:val="36"/>
          <w:szCs w:val="36"/>
          <w:shd w:val="clear" w:color="auto" w:fill="FFFFFF"/>
          <w:rtl/>
        </w:rPr>
        <w:t>ٖ لِّلۡأٓكِلِينَ٢٠</w:t>
      </w:r>
    </w:p>
    <w:p w14:paraId="61855D9E" w14:textId="77777777" w:rsidR="00E644FC" w:rsidRPr="000B2BBE" w:rsidRDefault="00E644FC" w:rsidP="00B472D1">
      <w:pPr>
        <w:jc w:val="both"/>
        <w:rPr>
          <w:rFonts w:cstheme="minorHAnsi"/>
          <w:color w:val="000000"/>
          <w:shd w:val="clear" w:color="auto" w:fill="FFFFFF"/>
        </w:rPr>
      </w:pPr>
    </w:p>
    <w:p w14:paraId="7291B678" w14:textId="77777777" w:rsidR="006F0604" w:rsidRPr="00ED135F" w:rsidRDefault="006F0604" w:rsidP="00B472D1">
      <w:pPr>
        <w:jc w:val="both"/>
        <w:rPr>
          <w:rFonts w:cstheme="minorHAnsi"/>
          <w:b/>
          <w:bCs/>
          <w:i/>
          <w:iCs/>
          <w:sz w:val="20"/>
          <w:szCs w:val="20"/>
        </w:rPr>
      </w:pPr>
      <w:r w:rsidRPr="006C43A3">
        <w:rPr>
          <w:rFonts w:cstheme="minorHAnsi"/>
          <w:b/>
          <w:bCs/>
          <w:i/>
          <w:iCs/>
          <w:sz w:val="20"/>
          <w:szCs w:val="20"/>
        </w:rPr>
        <w:t>19</w:t>
      </w:r>
      <w:r w:rsidRPr="00ED135F">
        <w:rPr>
          <w:rFonts w:cstheme="minorHAnsi"/>
          <w:b/>
          <w:bCs/>
          <w:i/>
          <w:iCs/>
          <w:sz w:val="20"/>
          <w:szCs w:val="20"/>
        </w:rPr>
        <w:t>- Grâce à cette eau, Nous avons créé pour vous des jardins de palmiers et de vignes où vous trouvez des fruits abondants, et desquels vous mangez.</w:t>
      </w:r>
    </w:p>
    <w:p w14:paraId="5B12142D"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20- et un arbre qui pousse au mont Sinaï [et qui] produit huile et condiment pour consommateurs.</w:t>
      </w:r>
    </w:p>
    <w:p w14:paraId="5F9CE27B" w14:textId="77777777" w:rsidR="006F0604" w:rsidRPr="000B2BBE" w:rsidRDefault="006F0604" w:rsidP="00B472D1">
      <w:pPr>
        <w:jc w:val="both"/>
        <w:rPr>
          <w:rFonts w:cstheme="minorHAnsi"/>
          <w:color w:val="000000"/>
          <w:highlight w:val="cyan"/>
          <w:shd w:val="clear" w:color="auto" w:fill="FFFFFF"/>
        </w:rPr>
      </w:pPr>
    </w:p>
    <w:p w14:paraId="20A96440" w14:textId="08D9452B"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1-</w:t>
      </w:r>
      <w:r w:rsidR="00426734">
        <w:rPr>
          <w:rFonts w:cstheme="minorHAnsi"/>
          <w:color w:val="000000"/>
          <w:shd w:val="clear" w:color="auto" w:fill="FFFFFF"/>
        </w:rPr>
        <w:t> </w:t>
      </w:r>
      <w:r w:rsidR="009C6FFA">
        <w:rPr>
          <w:rFonts w:cstheme="minorHAnsi"/>
          <w:color w:val="000000"/>
          <w:shd w:val="clear" w:color="auto" w:fill="FFFFFF"/>
        </w:rPr>
        <w:t xml:space="preserve">L’expression </w:t>
      </w:r>
      <w:r w:rsidRPr="000B2BBE">
        <w:rPr>
          <w:rFonts w:cstheme="minorHAnsi"/>
          <w:color w:val="000000"/>
          <w:shd w:val="clear" w:color="auto" w:fill="FFFFFF"/>
        </w:rPr>
        <w:t xml:space="preserve">« </w:t>
      </w:r>
      <w:proofErr w:type="spellStart"/>
      <w:r w:rsidRPr="000B2BBE">
        <w:rPr>
          <w:rFonts w:cstheme="minorHAnsi"/>
          <w:b/>
          <w:bCs/>
          <w:color w:val="000000"/>
          <w:shd w:val="clear" w:color="auto" w:fill="FFFFFF"/>
        </w:rPr>
        <w:t>Tour</w:t>
      </w:r>
      <w:r w:rsidR="00C065EE">
        <w:rPr>
          <w:rFonts w:cstheme="minorHAnsi"/>
          <w:b/>
          <w:bCs/>
          <w:color w:val="000000"/>
          <w:shd w:val="clear" w:color="auto" w:fill="FFFFFF"/>
        </w:rPr>
        <w:t>i</w:t>
      </w:r>
      <w:proofErr w:type="spellEnd"/>
      <w:r w:rsidRPr="000B2BBE">
        <w:rPr>
          <w:rFonts w:cstheme="minorHAnsi"/>
          <w:b/>
          <w:bCs/>
          <w:color w:val="000000"/>
          <w:shd w:val="clear" w:color="auto" w:fill="FFFFFF"/>
        </w:rPr>
        <w:t xml:space="preserve"> </w:t>
      </w:r>
      <w:proofErr w:type="spellStart"/>
      <w:r w:rsidRPr="000B2BBE">
        <w:rPr>
          <w:rFonts w:cstheme="minorHAnsi"/>
          <w:b/>
          <w:bCs/>
          <w:color w:val="000000"/>
          <w:shd w:val="clear" w:color="auto" w:fill="FFFFFF"/>
        </w:rPr>
        <w:t>Sa</w:t>
      </w:r>
      <w:r w:rsidR="00C065EE">
        <w:rPr>
          <w:rFonts w:cstheme="minorHAnsi"/>
          <w:b/>
          <w:bCs/>
          <w:color w:val="000000"/>
          <w:shd w:val="clear" w:color="auto" w:fill="FFFFFF"/>
        </w:rPr>
        <w:t>y</w:t>
      </w:r>
      <w:r w:rsidRPr="000B2BBE">
        <w:rPr>
          <w:rFonts w:cstheme="minorHAnsi"/>
          <w:b/>
          <w:bCs/>
          <w:color w:val="000000"/>
          <w:shd w:val="clear" w:color="auto" w:fill="FFFFFF"/>
        </w:rPr>
        <w:t>na</w:t>
      </w:r>
      <w:r w:rsidR="00C065EE">
        <w:rPr>
          <w:rFonts w:cstheme="minorHAnsi"/>
          <w:b/>
          <w:bCs/>
          <w:color w:val="000000"/>
          <w:shd w:val="clear" w:color="auto" w:fill="FFFFFF"/>
        </w:rPr>
        <w:t>’</w:t>
      </w:r>
      <w:r w:rsidRPr="000B2BBE">
        <w:rPr>
          <w:rFonts w:cstheme="minorHAnsi"/>
          <w:b/>
          <w:bCs/>
          <w:color w:val="000000"/>
          <w:shd w:val="clear" w:color="auto" w:fill="FFFFFF"/>
        </w:rPr>
        <w:t>a</w:t>
      </w:r>
      <w:proofErr w:type="spellEnd"/>
      <w:r w:rsidRPr="000B2BBE">
        <w:rPr>
          <w:rFonts w:cstheme="minorHAnsi"/>
          <w:color w:val="000000"/>
          <w:shd w:val="clear" w:color="auto" w:fill="FFFFFF"/>
        </w:rPr>
        <w:t xml:space="preserve"> » </w:t>
      </w:r>
      <w:r w:rsidR="00F45CD2" w:rsidRPr="00F45CD2">
        <w:rPr>
          <w:rFonts w:cstheme="minorHAnsi"/>
          <w:color w:val="000000"/>
          <w:shd w:val="clear" w:color="auto" w:fill="FFFFFF"/>
        </w:rPr>
        <w:t xml:space="preserve">signifie littéralement </w:t>
      </w:r>
      <w:r w:rsidR="00F45CD2">
        <w:rPr>
          <w:rFonts w:cstheme="minorHAnsi"/>
          <w:color w:val="000000"/>
          <w:shd w:val="clear" w:color="auto" w:fill="FFFFFF"/>
        </w:rPr>
        <w:t>« </w:t>
      </w:r>
      <w:r w:rsidR="00F45CD2" w:rsidRPr="00F45CD2">
        <w:rPr>
          <w:rFonts w:cstheme="minorHAnsi"/>
          <w:color w:val="000000"/>
          <w:shd w:val="clear" w:color="auto" w:fill="FFFFFF"/>
        </w:rPr>
        <w:t>la montagne bénie</w:t>
      </w:r>
      <w:r w:rsidR="00F45CD2">
        <w:rPr>
          <w:rFonts w:cstheme="minorHAnsi"/>
          <w:color w:val="000000"/>
          <w:shd w:val="clear" w:color="auto" w:fill="FFFFFF"/>
        </w:rPr>
        <w:t> »</w:t>
      </w:r>
      <w:r w:rsidR="00F45CD2" w:rsidRPr="00F45CD2">
        <w:rPr>
          <w:rFonts w:cstheme="minorHAnsi"/>
          <w:color w:val="000000"/>
          <w:shd w:val="clear" w:color="auto" w:fill="FFFFFF"/>
        </w:rPr>
        <w:t xml:space="preserve"> ou </w:t>
      </w:r>
      <w:r w:rsidR="00F45CD2">
        <w:rPr>
          <w:rFonts w:cstheme="minorHAnsi"/>
          <w:color w:val="000000"/>
          <w:shd w:val="clear" w:color="auto" w:fill="FFFFFF"/>
        </w:rPr>
        <w:t>« </w:t>
      </w:r>
      <w:r w:rsidR="00F45CD2" w:rsidRPr="00F45CD2">
        <w:rPr>
          <w:rFonts w:cstheme="minorHAnsi"/>
          <w:color w:val="000000"/>
          <w:shd w:val="clear" w:color="auto" w:fill="FFFFFF"/>
        </w:rPr>
        <w:t>la montagne remplie d'arbres</w:t>
      </w:r>
      <w:r w:rsidR="00F45CD2">
        <w:rPr>
          <w:rFonts w:cstheme="minorHAnsi"/>
          <w:color w:val="000000"/>
          <w:shd w:val="clear" w:color="auto" w:fill="FFFFFF"/>
        </w:rPr>
        <w:t> »</w:t>
      </w:r>
      <w:r w:rsidR="00F45CD2" w:rsidRPr="00F45CD2">
        <w:rPr>
          <w:rFonts w:cstheme="minorHAnsi"/>
          <w:color w:val="000000"/>
          <w:shd w:val="clear" w:color="auto" w:fill="FFFFFF"/>
        </w:rPr>
        <w:t>, faisant probablement référence à la célèbre montagne du désert du Sinaï. Cette région est connue pour ses oliviers, et les Arabes du Hijaz</w:t>
      </w:r>
      <w:r w:rsidRPr="000B2BBE">
        <w:rPr>
          <w:rStyle w:val="Appelnotedebasdep"/>
          <w:rFonts w:cstheme="minorHAnsi"/>
          <w:color w:val="000000"/>
          <w:shd w:val="clear" w:color="auto" w:fill="FFFFFF"/>
        </w:rPr>
        <w:footnoteReference w:id="15"/>
      </w:r>
      <w:r w:rsidRPr="000B2BBE">
        <w:rPr>
          <w:rFonts w:cstheme="minorHAnsi"/>
          <w:color w:val="000000"/>
          <w:shd w:val="clear" w:color="auto" w:fill="FFFFFF"/>
        </w:rPr>
        <w:t xml:space="preserve"> </w:t>
      </w:r>
      <w:r w:rsidR="00F45CD2" w:rsidRPr="00F45CD2">
        <w:rPr>
          <w:rFonts w:cstheme="minorHAnsi"/>
          <w:color w:val="000000"/>
          <w:shd w:val="clear" w:color="auto" w:fill="FFFFFF"/>
        </w:rPr>
        <w:t>y faisaient souvent halte lors de leurs voyages vers le nord</w:t>
      </w:r>
      <w:r w:rsidRPr="000B2BBE">
        <w:rPr>
          <w:rFonts w:cstheme="minorHAnsi"/>
          <w:color w:val="000000"/>
          <w:shd w:val="clear" w:color="auto" w:fill="FFFFFF"/>
        </w:rPr>
        <w:t>.</w:t>
      </w:r>
    </w:p>
    <w:p w14:paraId="1D779D61" w14:textId="6453CF8A"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9C6FFA">
        <w:rPr>
          <w:rFonts w:cstheme="minorHAnsi"/>
          <w:color w:val="000000"/>
          <w:shd w:val="clear" w:color="auto" w:fill="FFFFFF"/>
        </w:rPr>
        <w:t xml:space="preserve">Le terme </w:t>
      </w:r>
      <w:r w:rsidRPr="000B2BBE">
        <w:rPr>
          <w:rFonts w:cstheme="minorHAnsi"/>
          <w:color w:val="000000"/>
          <w:shd w:val="clear" w:color="auto" w:fill="FFFFFF"/>
        </w:rPr>
        <w:t>« </w:t>
      </w:r>
      <w:proofErr w:type="spellStart"/>
      <w:r w:rsidR="003F33C2">
        <w:rPr>
          <w:rFonts w:cstheme="minorHAnsi"/>
          <w:b/>
          <w:bCs/>
          <w:color w:val="000000"/>
          <w:shd w:val="clear" w:color="auto" w:fill="FFFFFF"/>
        </w:rPr>
        <w:t>s</w:t>
      </w:r>
      <w:r w:rsidRPr="000B2BBE">
        <w:rPr>
          <w:rFonts w:cstheme="minorHAnsi"/>
          <w:b/>
          <w:bCs/>
          <w:color w:val="000000"/>
          <w:shd w:val="clear" w:color="auto" w:fill="FFFFFF"/>
        </w:rPr>
        <w:t>ibgh</w:t>
      </w:r>
      <w:proofErr w:type="spellEnd"/>
      <w:r w:rsidRPr="000B2BBE">
        <w:rPr>
          <w:rFonts w:cstheme="minorHAnsi"/>
          <w:color w:val="000000"/>
          <w:shd w:val="clear" w:color="auto" w:fill="FFFFFF"/>
        </w:rPr>
        <w:t> » signif</w:t>
      </w:r>
      <w:r>
        <w:rPr>
          <w:rFonts w:cstheme="minorHAnsi"/>
          <w:color w:val="000000"/>
          <w:shd w:val="clear" w:color="auto" w:fill="FFFFFF"/>
        </w:rPr>
        <w:t>ie « </w:t>
      </w:r>
      <w:r w:rsidRPr="000B2BBE">
        <w:rPr>
          <w:rFonts w:cstheme="minorHAnsi"/>
          <w:color w:val="000000"/>
          <w:shd w:val="clear" w:color="auto" w:fill="FFFFFF"/>
        </w:rPr>
        <w:t>couleur</w:t>
      </w:r>
      <w:r>
        <w:rPr>
          <w:rFonts w:cstheme="minorHAnsi"/>
          <w:color w:val="000000"/>
          <w:shd w:val="clear" w:color="auto" w:fill="FFFFFF"/>
        </w:rPr>
        <w:t> »</w:t>
      </w:r>
      <w:r w:rsidRPr="000B2BBE">
        <w:rPr>
          <w:rFonts w:cstheme="minorHAnsi"/>
          <w:color w:val="000000"/>
          <w:shd w:val="clear" w:color="auto" w:fill="FFFFFF"/>
        </w:rPr>
        <w:t xml:space="preserve"> </w:t>
      </w:r>
      <w:r w:rsidR="00F45CD2" w:rsidRPr="00F45CD2">
        <w:rPr>
          <w:rFonts w:cstheme="minorHAnsi"/>
          <w:color w:val="000000"/>
          <w:shd w:val="clear" w:color="auto" w:fill="FFFFFF"/>
        </w:rPr>
        <w:t>et, par extension, tous les dérivés et produits issus de cette couleur. Dans ce contexte, il s'agit vraisemblablement de l'huile d'olive ou de tous les produits dérivés obtenus à partir des oliviers poussant sur ces montagnes bénies</w:t>
      </w:r>
      <w:r w:rsidRPr="000B2BBE">
        <w:rPr>
          <w:rFonts w:cstheme="minorHAnsi"/>
          <w:color w:val="000000"/>
          <w:shd w:val="clear" w:color="auto" w:fill="FFFFFF"/>
        </w:rPr>
        <w:t>.</w:t>
      </w:r>
      <w:r w:rsidRPr="000B2BBE">
        <w:rPr>
          <w:rStyle w:val="Appelnotedebasdep"/>
          <w:rFonts w:cstheme="minorHAnsi"/>
          <w:color w:val="000000"/>
          <w:shd w:val="clear" w:color="auto" w:fill="FFFFFF"/>
        </w:rPr>
        <w:footnoteReference w:id="16"/>
      </w:r>
    </w:p>
    <w:p w14:paraId="10DD5993" w14:textId="77777777" w:rsidR="006F0604" w:rsidRPr="000B2BBE" w:rsidRDefault="006F0604" w:rsidP="00B472D1">
      <w:pPr>
        <w:jc w:val="both"/>
        <w:rPr>
          <w:rFonts w:cstheme="minorHAnsi"/>
          <w:color w:val="000000"/>
          <w:shd w:val="clear" w:color="auto" w:fill="FFFFFF"/>
        </w:rPr>
      </w:pPr>
    </w:p>
    <w:p w14:paraId="1D3325F8" w14:textId="2F19163A" w:rsidR="003F33C2" w:rsidRDefault="003F33C2" w:rsidP="00B472D1">
      <w:pPr>
        <w:jc w:val="both"/>
        <w:rPr>
          <w:rFonts w:cstheme="minorHAnsi"/>
          <w:color w:val="000000"/>
          <w:shd w:val="clear" w:color="auto" w:fill="FFFFFF"/>
        </w:rPr>
      </w:pPr>
    </w:p>
    <w:p w14:paraId="0678B2E8" w14:textId="77777777" w:rsidR="00E644FC" w:rsidRDefault="00E644FC" w:rsidP="00B472D1">
      <w:pPr>
        <w:jc w:val="both"/>
        <w:rPr>
          <w:rFonts w:cstheme="minorHAnsi"/>
          <w:color w:val="000000"/>
          <w:shd w:val="clear" w:color="auto" w:fill="FFFFFF"/>
        </w:rPr>
      </w:pPr>
    </w:p>
    <w:p w14:paraId="02B63E61" w14:textId="77777777" w:rsidR="00E644FC" w:rsidRDefault="00E644FC" w:rsidP="00B472D1">
      <w:pPr>
        <w:jc w:val="both"/>
        <w:rPr>
          <w:rFonts w:cstheme="minorHAnsi"/>
          <w:color w:val="000000"/>
          <w:shd w:val="clear" w:color="auto" w:fill="FFFFFF"/>
        </w:rPr>
      </w:pPr>
    </w:p>
    <w:p w14:paraId="6F58A690" w14:textId="11814DB8"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وَإِنَّ </w:t>
      </w:r>
      <w:proofErr w:type="spellStart"/>
      <w:r w:rsidRPr="00DA1B8A">
        <w:rPr>
          <w:rFonts w:cs="KFGQPC Uthmanic Script HAFS"/>
          <w:color w:val="000000"/>
          <w:sz w:val="36"/>
          <w:szCs w:val="36"/>
          <w:shd w:val="clear" w:color="auto" w:fill="FFFFFF"/>
          <w:rtl/>
        </w:rPr>
        <w:t>لَكُمۡ</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لۡأَنۡعَٰمِ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لَعِبۡرَةٗۖ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نُّسۡقِيكُم</w:t>
      </w:r>
      <w:proofErr w:type="spellEnd"/>
      <w:r w:rsidRPr="00DA1B8A">
        <w:rPr>
          <w:rFonts w:cs="KFGQPC Uthmanic Script HAFS"/>
          <w:color w:val="000000"/>
          <w:sz w:val="36"/>
          <w:szCs w:val="36"/>
          <w:shd w:val="clear" w:color="auto" w:fill="FFFFFF"/>
          <w:rtl/>
        </w:rPr>
        <w:t xml:space="preserve"> مِّمَّا فِي بُطُونِهَا </w:t>
      </w:r>
      <w:proofErr w:type="spellStart"/>
      <w:r w:rsidRPr="00DA1B8A">
        <w:rPr>
          <w:rFonts w:cs="KFGQPC Uthmanic Script HAFS"/>
          <w:color w:val="000000"/>
          <w:sz w:val="36"/>
          <w:szCs w:val="36"/>
          <w:shd w:val="clear" w:color="auto" w:fill="FFFFFF"/>
          <w:rtl/>
        </w:rPr>
        <w:t>وَلَكُمۡ</w:t>
      </w:r>
      <w:proofErr w:type="spellEnd"/>
      <w:r w:rsidRPr="00DA1B8A">
        <w:rPr>
          <w:rFonts w:cs="KFGQPC Uthmanic Script HAFS"/>
          <w:color w:val="000000"/>
          <w:sz w:val="36"/>
          <w:szCs w:val="36"/>
          <w:shd w:val="clear" w:color="auto" w:fill="FFFFFF"/>
          <w:rtl/>
        </w:rPr>
        <w:t xml:space="preserve"> فِيهَا مَنَٰفِعُ كَثِيرَةٞ </w:t>
      </w:r>
      <w:proofErr w:type="spellStart"/>
      <w:r w:rsidRPr="00DA1B8A">
        <w:rPr>
          <w:rFonts w:cs="KFGQPC Uthmanic Script HAFS"/>
          <w:color w:val="000000"/>
          <w:sz w:val="36"/>
          <w:szCs w:val="36"/>
          <w:shd w:val="clear" w:color="auto" w:fill="FFFFFF"/>
          <w:rtl/>
        </w:rPr>
        <w:t>وَمِنۡهَا</w:t>
      </w:r>
      <w:proofErr w:type="spellEnd"/>
      <w:r w:rsidRPr="00DA1B8A">
        <w:rPr>
          <w:rFonts w:cs="KFGQPC Uthmanic Script HAFS"/>
          <w:color w:val="000000"/>
          <w:sz w:val="36"/>
          <w:szCs w:val="36"/>
          <w:shd w:val="clear" w:color="auto" w:fill="FFFFFF"/>
          <w:rtl/>
        </w:rPr>
        <w:t xml:space="preserve"> تَأۡ</w:t>
      </w:r>
      <w:r w:rsidRPr="00DA1B8A">
        <w:rPr>
          <w:rFonts w:cs="KFGQPC Uthmanic Script HAFS" w:hint="eastAsia"/>
          <w:color w:val="000000"/>
          <w:sz w:val="36"/>
          <w:szCs w:val="36"/>
          <w:shd w:val="clear" w:color="auto" w:fill="FFFFFF"/>
          <w:rtl/>
        </w:rPr>
        <w:t>كُلُونَ</w:t>
      </w:r>
      <w:r w:rsidRPr="00DA1B8A">
        <w:rPr>
          <w:rFonts w:cs="KFGQPC Uthmanic Script HAFS"/>
          <w:color w:val="000000"/>
          <w:sz w:val="36"/>
          <w:szCs w:val="36"/>
          <w:shd w:val="clear" w:color="auto" w:fill="FFFFFF"/>
          <w:rtl/>
        </w:rPr>
        <w:t xml:space="preserve">٢١ </w:t>
      </w:r>
      <w:proofErr w:type="spellStart"/>
      <w:r w:rsidRPr="00DA1B8A">
        <w:rPr>
          <w:rFonts w:cs="KFGQPC Uthmanic Script HAFS"/>
          <w:color w:val="000000"/>
          <w:sz w:val="36"/>
          <w:szCs w:val="36"/>
          <w:shd w:val="clear" w:color="auto" w:fill="FFFFFF"/>
          <w:rtl/>
        </w:rPr>
        <w:t>وَعَلَيۡهَا</w:t>
      </w:r>
      <w:proofErr w:type="spellEnd"/>
      <w:r w:rsidRPr="00DA1B8A">
        <w:rPr>
          <w:rFonts w:cs="KFGQPC Uthmanic Script HAFS"/>
          <w:color w:val="000000"/>
          <w:sz w:val="36"/>
          <w:szCs w:val="36"/>
          <w:shd w:val="clear" w:color="auto" w:fill="FFFFFF"/>
          <w:rtl/>
        </w:rPr>
        <w:t xml:space="preserve"> وَعَلَى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لۡفُلۡكِ</w:t>
      </w:r>
      <w:proofErr w:type="spellEnd"/>
      <w:r w:rsidRPr="00DA1B8A">
        <w:rPr>
          <w:rFonts w:cs="KFGQPC Uthmanic Script HAFS"/>
          <w:color w:val="000000"/>
          <w:sz w:val="36"/>
          <w:szCs w:val="36"/>
          <w:shd w:val="clear" w:color="auto" w:fill="FFFFFF"/>
          <w:rtl/>
        </w:rPr>
        <w:t xml:space="preserve"> تُحۡمَلُونَ٢٢</w:t>
      </w:r>
    </w:p>
    <w:p w14:paraId="2D750196" w14:textId="77777777" w:rsidR="006F0604" w:rsidRDefault="006F0604" w:rsidP="00B472D1">
      <w:pPr>
        <w:jc w:val="both"/>
        <w:rPr>
          <w:rFonts w:cstheme="minorHAnsi"/>
          <w:color w:val="000000"/>
          <w:shd w:val="clear" w:color="auto" w:fill="FFFFFF"/>
        </w:rPr>
      </w:pPr>
    </w:p>
    <w:p w14:paraId="7CCA95E7"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21- Vous avez certes dans les bestiaux, un sujet de méditation : Nous vous donnons à boire de ce qu’ils ont dans le ventre, et vous y trouvez également maintes utilités ; et vous vous en nourrissez.</w:t>
      </w:r>
    </w:p>
    <w:p w14:paraId="02E5CAE3"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22- Sur eux ainsi que sur des vaisseaux vous êtes transportés.</w:t>
      </w:r>
    </w:p>
    <w:p w14:paraId="44A525A1" w14:textId="77777777" w:rsidR="006F0604" w:rsidRPr="000B2BBE" w:rsidRDefault="006F0604" w:rsidP="00B472D1">
      <w:pPr>
        <w:jc w:val="both"/>
        <w:rPr>
          <w:rFonts w:cstheme="minorHAnsi"/>
          <w:color w:val="000000"/>
          <w:shd w:val="clear" w:color="auto" w:fill="FFFFFF"/>
        </w:rPr>
      </w:pPr>
    </w:p>
    <w:p w14:paraId="73D02665" w14:textId="218A2EFC" w:rsidR="00B0468A" w:rsidRPr="00B0468A" w:rsidRDefault="00B0468A" w:rsidP="00B472D1">
      <w:pPr>
        <w:jc w:val="both"/>
        <w:rPr>
          <w:rFonts w:cstheme="minorHAnsi"/>
          <w:color w:val="000000"/>
          <w:shd w:val="clear" w:color="auto" w:fill="FFFFFF"/>
        </w:rPr>
      </w:pPr>
      <w:r w:rsidRPr="00B0468A">
        <w:rPr>
          <w:rFonts w:cstheme="minorHAnsi"/>
          <w:color w:val="000000"/>
          <w:shd w:val="clear" w:color="auto" w:fill="FFFFFF"/>
        </w:rPr>
        <w:t>Dans ces versets, trois bienfaits fondamentaux fournis par le bétail sont mentionnés : le lait, la viande et l'équitation</w:t>
      </w:r>
      <w:r>
        <w:rPr>
          <w:rFonts w:cstheme="minorHAnsi"/>
          <w:color w:val="000000"/>
          <w:shd w:val="clear" w:color="auto" w:fill="FFFFFF"/>
        </w:rPr>
        <w:t> :</w:t>
      </w:r>
    </w:p>
    <w:p w14:paraId="1656CE49" w14:textId="4F0C758D" w:rsidR="00B0468A" w:rsidRPr="00B0468A" w:rsidRDefault="00B0468A" w:rsidP="00B472D1">
      <w:pPr>
        <w:jc w:val="both"/>
        <w:rPr>
          <w:rFonts w:cstheme="minorHAnsi"/>
          <w:color w:val="000000"/>
          <w:shd w:val="clear" w:color="auto" w:fill="FFFFFF"/>
        </w:rPr>
      </w:pPr>
      <w:r w:rsidRPr="00B0468A">
        <w:rPr>
          <w:rFonts w:cstheme="minorHAnsi"/>
          <w:color w:val="000000"/>
          <w:shd w:val="clear" w:color="auto" w:fill="FFFFFF"/>
        </w:rPr>
        <w:t>Le lait chaud et revigorant des animaux provient de l'intérieur de leur organisme, filtré à travers les couches de sang. C'est là un signe manifeste de la puissance divine et une leçon pour l'être humain.</w:t>
      </w:r>
    </w:p>
    <w:p w14:paraId="48F68943" w14:textId="77777777" w:rsidR="00B0468A" w:rsidRPr="00B0468A" w:rsidRDefault="00B0468A" w:rsidP="00B472D1">
      <w:pPr>
        <w:jc w:val="both"/>
        <w:rPr>
          <w:rFonts w:cstheme="minorHAnsi"/>
          <w:color w:val="000000"/>
          <w:shd w:val="clear" w:color="auto" w:fill="FFFFFF"/>
        </w:rPr>
      </w:pPr>
      <w:r w:rsidRPr="00B0468A">
        <w:rPr>
          <w:rFonts w:cstheme="minorHAnsi"/>
          <w:color w:val="000000"/>
          <w:shd w:val="clear" w:color="auto" w:fill="FFFFFF"/>
        </w:rPr>
        <w:lastRenderedPageBreak/>
        <w:t>La viande de ces animaux constitue quant à elle une source de nourriture utile, faisant généralement partie intégrante de l'alimentation quotidienne des humains. C'est un bienfait dont nous devrions être reconnaissants.</w:t>
      </w:r>
    </w:p>
    <w:p w14:paraId="5DE46502" w14:textId="77777777" w:rsidR="00B0468A" w:rsidRPr="00B0468A" w:rsidRDefault="00B0468A" w:rsidP="00B472D1">
      <w:pPr>
        <w:jc w:val="both"/>
        <w:rPr>
          <w:rFonts w:cstheme="minorHAnsi"/>
          <w:color w:val="000000"/>
          <w:shd w:val="clear" w:color="auto" w:fill="FFFFFF"/>
        </w:rPr>
      </w:pPr>
      <w:r w:rsidRPr="00B0468A">
        <w:rPr>
          <w:rFonts w:cstheme="minorHAnsi"/>
          <w:color w:val="000000"/>
          <w:shd w:val="clear" w:color="auto" w:fill="FFFFFF"/>
        </w:rPr>
        <w:t>Enfin, la possibilité d'utiliser ces animaux pour l'équitation représente un autre avantage majeur offert par le Créateur. Cela facilite les déplacements et le transport, améliorant ainsi la qualité de vie.</w:t>
      </w:r>
    </w:p>
    <w:p w14:paraId="2FA2AD73" w14:textId="70767606" w:rsidR="006F0604" w:rsidRDefault="00B0468A" w:rsidP="00B472D1">
      <w:pPr>
        <w:jc w:val="both"/>
        <w:rPr>
          <w:rFonts w:cstheme="minorHAnsi"/>
          <w:color w:val="000000"/>
          <w:shd w:val="clear" w:color="auto" w:fill="FFFFFF"/>
        </w:rPr>
      </w:pPr>
      <w:r w:rsidRPr="00B0468A">
        <w:rPr>
          <w:rFonts w:cstheme="minorHAnsi"/>
          <w:color w:val="000000"/>
          <w:shd w:val="clear" w:color="auto" w:fill="FFFFFF"/>
        </w:rPr>
        <w:t>Dans l'ensemble, ces versets soulignent la multitude de façons dont le bétail peut être bénéfique pour l'humanité, grâce à ses différents produits. Ils encouragent l'être humain à réfléchir sur ces bienfaits tangibles, afin d'exprimer sa reconnaissance envers Dieu et d'utiliser ces ressources de manière responsable. Cette énumération des avantages du bétail met en évidence la sagesse divine dans la création de ces animaux, qui constituent une source importante de subsistance et de commodité pour l'homme. C'est un rappel de la providence et de la bienveillance d</w:t>
      </w:r>
      <w:r>
        <w:rPr>
          <w:rFonts w:cstheme="minorHAnsi"/>
          <w:color w:val="000000"/>
          <w:shd w:val="clear" w:color="auto" w:fill="FFFFFF"/>
        </w:rPr>
        <w:t>u Créateur envers Ses créatures</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17"/>
      </w:r>
    </w:p>
    <w:p w14:paraId="43C4F70F" w14:textId="77777777" w:rsidR="00A5239F" w:rsidRDefault="00A5239F" w:rsidP="00B472D1">
      <w:pPr>
        <w:jc w:val="both"/>
        <w:rPr>
          <w:rFonts w:cstheme="minorHAnsi"/>
          <w:color w:val="000000"/>
          <w:shd w:val="clear" w:color="auto" w:fill="FFFFFF"/>
        </w:rPr>
      </w:pPr>
    </w:p>
    <w:p w14:paraId="180E3841" w14:textId="77777777" w:rsidR="00A5239F" w:rsidRDefault="00A5239F" w:rsidP="00B472D1">
      <w:pPr>
        <w:jc w:val="both"/>
        <w:rPr>
          <w:rFonts w:cstheme="minorHAnsi"/>
          <w:color w:val="000000"/>
          <w:shd w:val="clear" w:color="auto" w:fill="FFFFFF"/>
        </w:rPr>
      </w:pPr>
    </w:p>
    <w:p w14:paraId="7EB88FE2" w14:textId="77777777" w:rsidR="00E644FC" w:rsidRDefault="00E644FC" w:rsidP="00B472D1">
      <w:pPr>
        <w:jc w:val="both"/>
        <w:rPr>
          <w:rFonts w:cstheme="minorHAnsi"/>
          <w:color w:val="000000"/>
          <w:shd w:val="clear" w:color="auto" w:fill="FFFFFF"/>
        </w:rPr>
      </w:pPr>
    </w:p>
    <w:p w14:paraId="60CDD7AC" w14:textId="77777777" w:rsidR="00E644FC" w:rsidRDefault="00E644FC" w:rsidP="00B472D1">
      <w:pPr>
        <w:jc w:val="both"/>
        <w:rPr>
          <w:rFonts w:cstheme="minorHAnsi"/>
          <w:color w:val="000000"/>
          <w:shd w:val="clear" w:color="auto" w:fill="FFFFFF"/>
        </w:rPr>
      </w:pPr>
    </w:p>
    <w:p w14:paraId="174B448B" w14:textId="46EA1206" w:rsidR="00E644FC"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وَلَقَدۡ</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أَرۡسَلۡنَا</w:t>
      </w:r>
      <w:proofErr w:type="spellEnd"/>
      <w:r w:rsidRPr="00DA1B8A">
        <w:rPr>
          <w:rFonts w:cs="KFGQPC Uthmanic Script HAFS"/>
          <w:color w:val="000000"/>
          <w:sz w:val="36"/>
          <w:szCs w:val="36"/>
          <w:shd w:val="clear" w:color="auto" w:fill="FFFFFF"/>
          <w:rtl/>
        </w:rPr>
        <w:t xml:space="preserve"> نُوحًا إِلَىٰ </w:t>
      </w:r>
      <w:proofErr w:type="spellStart"/>
      <w:r w:rsidRPr="00DA1B8A">
        <w:rPr>
          <w:rFonts w:cs="KFGQPC Uthmanic Script HAFS"/>
          <w:color w:val="000000"/>
          <w:sz w:val="36"/>
          <w:szCs w:val="36"/>
          <w:shd w:val="clear" w:color="auto" w:fill="FFFFFF"/>
          <w:rtl/>
        </w:rPr>
        <w:t>قَوۡمِهِ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فَقَالَ </w:t>
      </w:r>
      <w:proofErr w:type="spellStart"/>
      <w:r w:rsidRPr="00DA1B8A">
        <w:rPr>
          <w:rFonts w:cs="KFGQPC Uthmanic Script HAFS"/>
          <w:color w:val="000000"/>
          <w:sz w:val="36"/>
          <w:szCs w:val="36"/>
          <w:shd w:val="clear" w:color="auto" w:fill="FFFFFF"/>
          <w:rtl/>
        </w:rPr>
        <w:t>يَٰقَوۡمِ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عۡبُدُواْ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مَا لَكُم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إِلَٰهٍ </w:t>
      </w:r>
      <w:proofErr w:type="spellStart"/>
      <w:r w:rsidRPr="00DA1B8A">
        <w:rPr>
          <w:rFonts w:cs="KFGQPC Uthmanic Script HAFS"/>
          <w:color w:val="000000"/>
          <w:sz w:val="36"/>
          <w:szCs w:val="36"/>
          <w:shd w:val="clear" w:color="auto" w:fill="FFFFFF"/>
          <w:rtl/>
        </w:rPr>
        <w:t>غَيۡرُهُ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أَفَلَا تَتَّقُونَ٢٣</w:t>
      </w:r>
    </w:p>
    <w:p w14:paraId="06777F7D" w14:textId="77777777" w:rsidR="00E644FC" w:rsidRDefault="00E644FC" w:rsidP="00B472D1">
      <w:pPr>
        <w:jc w:val="both"/>
        <w:rPr>
          <w:rFonts w:cstheme="minorHAnsi"/>
          <w:color w:val="000000"/>
          <w:shd w:val="clear" w:color="auto" w:fill="FFFFFF"/>
        </w:rPr>
      </w:pPr>
    </w:p>
    <w:p w14:paraId="0EE4E8C6" w14:textId="6B3F6BE0" w:rsidR="006F0604" w:rsidRPr="00ED135F" w:rsidRDefault="006F0604" w:rsidP="00B472D1">
      <w:pPr>
        <w:jc w:val="both"/>
        <w:rPr>
          <w:rFonts w:cstheme="minorHAnsi"/>
          <w:b/>
          <w:bCs/>
          <w:i/>
          <w:iCs/>
          <w:sz w:val="20"/>
          <w:szCs w:val="20"/>
        </w:rPr>
      </w:pPr>
      <w:r w:rsidRPr="00ED135F">
        <w:rPr>
          <w:rFonts w:cstheme="minorHAnsi"/>
          <w:b/>
          <w:bCs/>
          <w:i/>
          <w:iCs/>
          <w:sz w:val="20"/>
          <w:szCs w:val="20"/>
        </w:rPr>
        <w:t>23- Nous envoyâmes Noé vers son peuple. Il dit : « Ô mon peuple, adorez Allah. Vous n’avez pas d’autre divinité en dehors de Lui. Ne [Le] craignez-vous pas</w:t>
      </w:r>
      <w:r w:rsidR="00C33346">
        <w:rPr>
          <w:rFonts w:cstheme="minorHAnsi"/>
          <w:b/>
          <w:bCs/>
          <w:i/>
          <w:iCs/>
          <w:sz w:val="20"/>
          <w:szCs w:val="20"/>
        </w:rPr>
        <w:t xml:space="preserve"> </w:t>
      </w:r>
      <w:r w:rsidRPr="00ED135F">
        <w:rPr>
          <w:rFonts w:cstheme="minorHAnsi"/>
          <w:b/>
          <w:bCs/>
          <w:i/>
          <w:iCs/>
          <w:sz w:val="20"/>
          <w:szCs w:val="20"/>
        </w:rPr>
        <w:t>?</w:t>
      </w:r>
      <w:r w:rsidR="00C33346">
        <w:rPr>
          <w:rFonts w:cstheme="minorHAnsi"/>
          <w:b/>
          <w:bCs/>
          <w:i/>
          <w:iCs/>
          <w:sz w:val="20"/>
          <w:szCs w:val="20"/>
        </w:rPr>
        <w:t> »</w:t>
      </w:r>
    </w:p>
    <w:p w14:paraId="7EC2BF27" w14:textId="77777777" w:rsidR="006F0604" w:rsidRPr="000B2BBE" w:rsidRDefault="006F0604" w:rsidP="00B472D1">
      <w:pPr>
        <w:jc w:val="both"/>
        <w:rPr>
          <w:rFonts w:cstheme="minorHAnsi"/>
          <w:color w:val="000000"/>
          <w:shd w:val="clear" w:color="auto" w:fill="FFFFFF"/>
        </w:rPr>
      </w:pPr>
    </w:p>
    <w:p w14:paraId="649CE8EB" w14:textId="4257A5F6" w:rsidR="003D5645" w:rsidRDefault="003D5645" w:rsidP="00B472D1">
      <w:pPr>
        <w:jc w:val="both"/>
        <w:rPr>
          <w:rFonts w:cstheme="minorHAnsi"/>
          <w:color w:val="000000"/>
          <w:shd w:val="clear" w:color="auto" w:fill="FFFFFF"/>
        </w:rPr>
      </w:pPr>
      <w:r w:rsidRPr="003D5645">
        <w:rPr>
          <w:rFonts w:cstheme="minorHAnsi"/>
          <w:color w:val="000000"/>
          <w:shd w:val="clear" w:color="auto" w:fill="FFFFFF"/>
        </w:rPr>
        <w:t xml:space="preserve">Dans ce verset, il est indiqué que le message de base et la mission principale du </w:t>
      </w:r>
      <w:r w:rsidR="0071472F">
        <w:rPr>
          <w:rFonts w:cstheme="minorHAnsi"/>
          <w:color w:val="000000"/>
          <w:shd w:val="clear" w:color="auto" w:fill="FFFFFF"/>
        </w:rPr>
        <w:t>P</w:t>
      </w:r>
      <w:r w:rsidRPr="003D5645">
        <w:rPr>
          <w:rFonts w:cstheme="minorHAnsi"/>
          <w:color w:val="000000"/>
          <w:shd w:val="clear" w:color="auto" w:fill="FFFFFF"/>
        </w:rPr>
        <w:t xml:space="preserve">rophète Noé </w:t>
      </w:r>
      <w:r w:rsidR="006F0604" w:rsidRPr="000B2BBE">
        <w:rPr>
          <w:rFonts w:cstheme="minorHAnsi"/>
          <w:color w:val="000000"/>
          <w:shd w:val="clear" w:color="auto" w:fill="FFFFFF"/>
        </w:rPr>
        <w:t xml:space="preserve">(a) </w:t>
      </w:r>
      <w:r w:rsidRPr="003D5645">
        <w:rPr>
          <w:rFonts w:cstheme="minorHAnsi"/>
          <w:color w:val="000000"/>
          <w:shd w:val="clear" w:color="auto" w:fill="FFFFFF"/>
        </w:rPr>
        <w:t xml:space="preserve">étaient similaires à la mission et au message de tous les </w:t>
      </w:r>
      <w:r w:rsidR="00157A78">
        <w:rPr>
          <w:rFonts w:cstheme="minorHAnsi"/>
          <w:color w:val="000000"/>
          <w:shd w:val="clear" w:color="auto" w:fill="FFFFFF"/>
        </w:rPr>
        <w:t>P</w:t>
      </w:r>
      <w:r w:rsidRPr="003D5645">
        <w:rPr>
          <w:rFonts w:cstheme="minorHAnsi"/>
          <w:color w:val="000000"/>
          <w:shd w:val="clear" w:color="auto" w:fill="FFFFFF"/>
        </w:rPr>
        <w:t xml:space="preserve">rophètes </w:t>
      </w:r>
      <w:r w:rsidR="00157A78">
        <w:rPr>
          <w:rFonts w:cstheme="minorHAnsi"/>
          <w:color w:val="000000"/>
          <w:shd w:val="clear" w:color="auto" w:fill="FFFFFF"/>
        </w:rPr>
        <w:t xml:space="preserve">(a) </w:t>
      </w:r>
      <w:r w:rsidRPr="003D5645">
        <w:rPr>
          <w:rFonts w:cstheme="minorHAnsi"/>
          <w:color w:val="000000"/>
          <w:shd w:val="clear" w:color="auto" w:fill="FFFFFF"/>
        </w:rPr>
        <w:t>envoyés par Dieu. En d'autres termes, son message était un appel au monothéisme et au rejet du polythéisme, un aspect sur lequel insistent le Coran et l'Islam</w:t>
      </w:r>
      <w:r w:rsidR="006F0604" w:rsidRPr="000B2BBE">
        <w:rPr>
          <w:rFonts w:cstheme="minorHAnsi"/>
          <w:color w:val="000000"/>
          <w:shd w:val="clear" w:color="auto" w:fill="FFFFFF"/>
        </w:rPr>
        <w:t>.</w:t>
      </w:r>
    </w:p>
    <w:p w14:paraId="102C4976" w14:textId="7F65D58C" w:rsidR="006F0604" w:rsidRDefault="003D5645" w:rsidP="00B472D1">
      <w:pPr>
        <w:jc w:val="both"/>
        <w:rPr>
          <w:rFonts w:cstheme="minorHAnsi"/>
          <w:color w:val="000000"/>
          <w:shd w:val="clear" w:color="auto" w:fill="FFFFFF"/>
        </w:rPr>
      </w:pPr>
      <w:r w:rsidRPr="003D5645">
        <w:rPr>
          <w:rFonts w:cstheme="minorHAnsi"/>
          <w:color w:val="000000"/>
          <w:shd w:val="clear" w:color="auto" w:fill="FFFFFF"/>
        </w:rPr>
        <w:t>En effet, l'unicité divine (</w:t>
      </w:r>
      <w:proofErr w:type="spellStart"/>
      <w:r w:rsidR="00E62717">
        <w:rPr>
          <w:rFonts w:cstheme="minorHAnsi"/>
          <w:color w:val="000000"/>
          <w:shd w:val="clear" w:color="auto" w:fill="FFFFFF"/>
        </w:rPr>
        <w:t>T</w:t>
      </w:r>
      <w:r w:rsidRPr="003D5645">
        <w:rPr>
          <w:rFonts w:cstheme="minorHAnsi"/>
          <w:color w:val="000000"/>
          <w:shd w:val="clear" w:color="auto" w:fill="FFFFFF"/>
        </w:rPr>
        <w:t>awh</w:t>
      </w:r>
      <w:r w:rsidR="00FD7B74">
        <w:rPr>
          <w:rFonts w:cstheme="minorHAnsi"/>
          <w:color w:val="000000"/>
          <w:shd w:val="clear" w:color="auto" w:fill="FFFFFF"/>
        </w:rPr>
        <w:t>î</w:t>
      </w:r>
      <w:r w:rsidRPr="003D5645">
        <w:rPr>
          <w:rFonts w:cstheme="minorHAnsi"/>
          <w:color w:val="000000"/>
          <w:shd w:val="clear" w:color="auto" w:fill="FFFFFF"/>
        </w:rPr>
        <w:t>d</w:t>
      </w:r>
      <w:proofErr w:type="spellEnd"/>
      <w:r w:rsidRPr="003D5645">
        <w:rPr>
          <w:rFonts w:cstheme="minorHAnsi"/>
          <w:color w:val="000000"/>
          <w:shd w:val="clear" w:color="auto" w:fill="FFFFFF"/>
        </w:rPr>
        <w:t xml:space="preserve">) constitue le socle de la foi et de la mission de tous les </w:t>
      </w:r>
      <w:r w:rsidR="00157A78">
        <w:rPr>
          <w:rFonts w:cstheme="minorHAnsi"/>
          <w:color w:val="000000"/>
          <w:shd w:val="clear" w:color="auto" w:fill="FFFFFF"/>
        </w:rPr>
        <w:t>P</w:t>
      </w:r>
      <w:r w:rsidRPr="003D5645">
        <w:rPr>
          <w:rFonts w:cstheme="minorHAnsi"/>
          <w:color w:val="000000"/>
          <w:shd w:val="clear" w:color="auto" w:fill="FFFFFF"/>
        </w:rPr>
        <w:t>rophètes</w:t>
      </w:r>
      <w:r w:rsidR="00157A78">
        <w:rPr>
          <w:rFonts w:cstheme="minorHAnsi"/>
          <w:color w:val="000000"/>
          <w:shd w:val="clear" w:color="auto" w:fill="FFFFFF"/>
        </w:rPr>
        <w:t xml:space="preserve"> (a)</w:t>
      </w:r>
      <w:r w:rsidRPr="003D5645">
        <w:rPr>
          <w:rFonts w:cstheme="minorHAnsi"/>
          <w:color w:val="000000"/>
          <w:shd w:val="clear" w:color="auto" w:fill="FFFFFF"/>
        </w:rPr>
        <w:t xml:space="preserve">, depuis Noé </w:t>
      </w:r>
      <w:r w:rsidR="00A5239F">
        <w:rPr>
          <w:rFonts w:cstheme="minorHAnsi"/>
          <w:color w:val="000000"/>
          <w:shd w:val="clear" w:color="auto" w:fill="FFFFFF"/>
        </w:rPr>
        <w:t xml:space="preserve">(a) </w:t>
      </w:r>
      <w:r w:rsidRPr="003D5645">
        <w:rPr>
          <w:rFonts w:cstheme="minorHAnsi"/>
          <w:color w:val="000000"/>
          <w:shd w:val="clear" w:color="auto" w:fill="FFFFFF"/>
        </w:rPr>
        <w:t xml:space="preserve">jusqu'au dernier d'entre eux, le </w:t>
      </w:r>
      <w:r w:rsidR="002C0368">
        <w:rPr>
          <w:rFonts w:cstheme="minorHAnsi"/>
          <w:color w:val="000000"/>
          <w:shd w:val="clear" w:color="auto" w:fill="FFFFFF"/>
        </w:rPr>
        <w:t>P</w:t>
      </w:r>
      <w:r w:rsidRPr="003D5645">
        <w:rPr>
          <w:rFonts w:cstheme="minorHAnsi"/>
          <w:color w:val="000000"/>
          <w:shd w:val="clear" w:color="auto" w:fill="FFFFFF"/>
        </w:rPr>
        <w:t>rophète M</w:t>
      </w:r>
      <w:r>
        <w:rPr>
          <w:rFonts w:cstheme="minorHAnsi"/>
          <w:color w:val="000000"/>
          <w:shd w:val="clear" w:color="auto" w:fill="FFFFFF"/>
        </w:rPr>
        <w:t>o</w:t>
      </w:r>
      <w:r w:rsidRPr="003D5645">
        <w:rPr>
          <w:rFonts w:cstheme="minorHAnsi"/>
          <w:color w:val="000000"/>
          <w:shd w:val="clear" w:color="auto" w:fill="FFFFFF"/>
        </w:rPr>
        <w:t>hammad (s). Cet appel à l'adoration exclusive du Dieu unique est le message commun et inaltérable transmis par l'ensemble des messagers divins.</w:t>
      </w:r>
      <w:r>
        <w:rPr>
          <w:rFonts w:cstheme="minorHAnsi"/>
          <w:color w:val="000000"/>
          <w:shd w:val="clear" w:color="auto" w:fill="FFFFFF"/>
        </w:rPr>
        <w:t xml:space="preserve"> </w:t>
      </w:r>
      <w:r w:rsidRPr="003D5645">
        <w:rPr>
          <w:rFonts w:cstheme="minorHAnsi"/>
          <w:color w:val="000000"/>
          <w:shd w:val="clear" w:color="auto" w:fill="FFFFFF"/>
        </w:rPr>
        <w:t xml:space="preserve">En mettant l'accent sur cette unité de mission entre Noé </w:t>
      </w:r>
      <w:r w:rsidR="002C0368">
        <w:rPr>
          <w:rFonts w:cstheme="minorHAnsi"/>
          <w:color w:val="000000"/>
          <w:shd w:val="clear" w:color="auto" w:fill="FFFFFF"/>
        </w:rPr>
        <w:t xml:space="preserve">(a) </w:t>
      </w:r>
      <w:r w:rsidRPr="003D5645">
        <w:rPr>
          <w:rFonts w:cstheme="minorHAnsi"/>
          <w:color w:val="000000"/>
          <w:shd w:val="clear" w:color="auto" w:fill="FFFFFF"/>
        </w:rPr>
        <w:t xml:space="preserve">et les autres </w:t>
      </w:r>
      <w:r w:rsidR="00157A78">
        <w:rPr>
          <w:rFonts w:cstheme="minorHAnsi"/>
          <w:color w:val="000000"/>
          <w:shd w:val="clear" w:color="auto" w:fill="FFFFFF"/>
        </w:rPr>
        <w:t>P</w:t>
      </w:r>
      <w:r w:rsidRPr="003D5645">
        <w:rPr>
          <w:rFonts w:cstheme="minorHAnsi"/>
          <w:color w:val="000000"/>
          <w:shd w:val="clear" w:color="auto" w:fill="FFFFFF"/>
        </w:rPr>
        <w:t>rophètes</w:t>
      </w:r>
      <w:r w:rsidR="00157A78">
        <w:rPr>
          <w:rFonts w:cstheme="minorHAnsi"/>
          <w:color w:val="000000"/>
          <w:shd w:val="clear" w:color="auto" w:fill="FFFFFF"/>
        </w:rPr>
        <w:t xml:space="preserve"> (a)</w:t>
      </w:r>
      <w:r w:rsidRPr="003D5645">
        <w:rPr>
          <w:rFonts w:cstheme="minorHAnsi"/>
          <w:color w:val="000000"/>
          <w:shd w:val="clear" w:color="auto" w:fill="FFFFFF"/>
        </w:rPr>
        <w:t>, le Coran réaffirme la cohérence et la pérennité du message divin, qui transcende les époques et les sociétés pour guider l'humanité vers la vérité et le salut.</w:t>
      </w:r>
      <w:r w:rsidR="006F0604" w:rsidRPr="000B2BBE">
        <w:rPr>
          <w:rStyle w:val="Appelnotedebasdep"/>
          <w:rFonts w:cstheme="minorHAnsi"/>
          <w:color w:val="000000"/>
          <w:shd w:val="clear" w:color="auto" w:fill="FFFFFF"/>
        </w:rPr>
        <w:footnoteReference w:id="18"/>
      </w:r>
    </w:p>
    <w:p w14:paraId="0E0AE4F3" w14:textId="77777777" w:rsidR="006F0604" w:rsidRDefault="006F0604" w:rsidP="00B472D1">
      <w:pPr>
        <w:jc w:val="both"/>
        <w:rPr>
          <w:rFonts w:cstheme="minorHAnsi"/>
          <w:color w:val="000000"/>
          <w:shd w:val="clear" w:color="auto" w:fill="FFFFFF"/>
        </w:rPr>
      </w:pPr>
    </w:p>
    <w:p w14:paraId="013C90B2" w14:textId="77777777" w:rsidR="002C0368" w:rsidRPr="000B2BBE" w:rsidRDefault="002C0368" w:rsidP="00B472D1">
      <w:pPr>
        <w:jc w:val="both"/>
        <w:rPr>
          <w:rFonts w:cstheme="minorHAnsi"/>
          <w:color w:val="000000"/>
          <w:shd w:val="clear" w:color="auto" w:fill="FFFFFF"/>
        </w:rPr>
      </w:pPr>
    </w:p>
    <w:p w14:paraId="52FDF0C7" w14:textId="77777777" w:rsidR="006F0604" w:rsidRDefault="006F0604" w:rsidP="00B472D1">
      <w:pPr>
        <w:jc w:val="both"/>
        <w:rPr>
          <w:rFonts w:cstheme="minorHAnsi"/>
          <w:b/>
          <w:bCs/>
          <w:i/>
          <w:iCs/>
          <w:sz w:val="20"/>
          <w:szCs w:val="20"/>
        </w:rPr>
      </w:pPr>
    </w:p>
    <w:p w14:paraId="53FE77CF" w14:textId="77777777" w:rsidR="00E644FC" w:rsidRDefault="00E644FC" w:rsidP="00B472D1">
      <w:pPr>
        <w:jc w:val="both"/>
        <w:rPr>
          <w:rFonts w:cstheme="minorHAnsi"/>
          <w:b/>
          <w:bCs/>
          <w:i/>
          <w:iCs/>
          <w:sz w:val="20"/>
          <w:szCs w:val="20"/>
        </w:rPr>
      </w:pPr>
    </w:p>
    <w:p w14:paraId="196244EA" w14:textId="372B1785" w:rsidR="00E644FC" w:rsidRDefault="00E644FC" w:rsidP="00E644FC">
      <w:pPr>
        <w:jc w:val="right"/>
        <w:rPr>
          <w:rFonts w:cstheme="minorHAnsi"/>
          <w:b/>
          <w:bCs/>
          <w:i/>
          <w:iCs/>
          <w:sz w:val="20"/>
          <w:szCs w:val="20"/>
        </w:rPr>
      </w:pPr>
      <w:r w:rsidRPr="00DA1B8A">
        <w:rPr>
          <w:rFonts w:cs="KFGQPC Uthmanic Script HAFS"/>
          <w:color w:val="000000"/>
          <w:sz w:val="36"/>
          <w:szCs w:val="36"/>
          <w:shd w:val="clear" w:color="auto" w:fill="FFFFFF"/>
          <w:rtl/>
        </w:rPr>
        <w:t xml:space="preserve">فَقَالَ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لۡمَلَؤُاْ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كَفَرُواْ مِن </w:t>
      </w:r>
      <w:proofErr w:type="spellStart"/>
      <w:r w:rsidRPr="00DA1B8A">
        <w:rPr>
          <w:rFonts w:cs="KFGQPC Uthmanic Script HAFS"/>
          <w:color w:val="000000"/>
          <w:sz w:val="36"/>
          <w:szCs w:val="36"/>
          <w:shd w:val="clear" w:color="auto" w:fill="FFFFFF"/>
          <w:rtl/>
        </w:rPr>
        <w:t>قَوۡمِهِ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مَا </w:t>
      </w:r>
      <w:proofErr w:type="spellStart"/>
      <w:r w:rsidRPr="00DA1B8A">
        <w:rPr>
          <w:rFonts w:cs="KFGQPC Uthmanic Script HAFS"/>
          <w:color w:val="000000"/>
          <w:sz w:val="36"/>
          <w:szCs w:val="36"/>
          <w:shd w:val="clear" w:color="auto" w:fill="FFFFFF"/>
          <w:rtl/>
        </w:rPr>
        <w:t>هَٰذ</w:t>
      </w:r>
      <w:r w:rsidRPr="00DA1B8A">
        <w:rPr>
          <w:rFonts w:cs="KFGQPC Uthmanic Script HAFS" w:hint="eastAsia"/>
          <w:color w:val="000000"/>
          <w:sz w:val="36"/>
          <w:szCs w:val="36"/>
          <w:shd w:val="clear" w:color="auto" w:fill="FFFFFF"/>
          <w:rtl/>
        </w:rPr>
        <w:t>َآ</w:t>
      </w:r>
      <w:proofErr w:type="spellEnd"/>
      <w:r w:rsidRPr="00DA1B8A">
        <w:rPr>
          <w:rFonts w:cs="KFGQPC Uthmanic Script HAFS"/>
          <w:color w:val="000000"/>
          <w:sz w:val="36"/>
          <w:szCs w:val="36"/>
          <w:shd w:val="clear" w:color="auto" w:fill="FFFFFF"/>
          <w:rtl/>
        </w:rPr>
        <w:t xml:space="preserve"> إِلَّا بَشَرٞ </w:t>
      </w:r>
      <w:proofErr w:type="spellStart"/>
      <w:r w:rsidRPr="00DA1B8A">
        <w:rPr>
          <w:rFonts w:cs="KFGQPC Uthmanic Script HAFS"/>
          <w:color w:val="000000"/>
          <w:sz w:val="36"/>
          <w:szCs w:val="36"/>
          <w:shd w:val="clear" w:color="auto" w:fill="FFFFFF"/>
          <w:rtl/>
        </w:rPr>
        <w:t>مِّثۡلُكُمۡ</w:t>
      </w:r>
      <w:proofErr w:type="spellEnd"/>
      <w:r w:rsidRPr="00DA1B8A">
        <w:rPr>
          <w:rFonts w:cs="KFGQPC Uthmanic Script HAFS"/>
          <w:color w:val="000000"/>
          <w:sz w:val="36"/>
          <w:szCs w:val="36"/>
          <w:shd w:val="clear" w:color="auto" w:fill="FFFFFF"/>
          <w:rtl/>
        </w:rPr>
        <w:t xml:space="preserve"> يُرِيدُ أَن يَتَفَضَّلَ </w:t>
      </w:r>
      <w:proofErr w:type="spellStart"/>
      <w:r w:rsidRPr="00DA1B8A">
        <w:rPr>
          <w:rFonts w:cs="KFGQPC Uthmanic Script HAFS"/>
          <w:color w:val="000000"/>
          <w:sz w:val="36"/>
          <w:szCs w:val="36"/>
          <w:shd w:val="clear" w:color="auto" w:fill="FFFFFF"/>
          <w:rtl/>
        </w:rPr>
        <w:t>عَلَيۡكُمۡ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وَلَوۡ</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شَآءَ</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لَأَنزَلَ </w:t>
      </w:r>
      <w:proofErr w:type="spellStart"/>
      <w:r w:rsidRPr="00DA1B8A">
        <w:rPr>
          <w:rFonts w:cs="KFGQPC Uthmanic Script HAFS"/>
          <w:color w:val="000000"/>
          <w:sz w:val="36"/>
          <w:szCs w:val="36"/>
          <w:shd w:val="clear" w:color="auto" w:fill="FFFFFF"/>
          <w:rtl/>
        </w:rPr>
        <w:t>مَلَٰٓئِكَة</w:t>
      </w:r>
      <w:proofErr w:type="spellEnd"/>
      <w:r w:rsidRPr="00DA1B8A">
        <w:rPr>
          <w:rFonts w:cs="KFGQPC Uthmanic Script HAFS"/>
          <w:color w:val="000000"/>
          <w:sz w:val="36"/>
          <w:szCs w:val="36"/>
          <w:shd w:val="clear" w:color="auto" w:fill="FFFFFF"/>
          <w:rtl/>
        </w:rPr>
        <w:t xml:space="preserve">ٗ مَّا </w:t>
      </w:r>
      <w:proofErr w:type="spellStart"/>
      <w:r w:rsidRPr="00DA1B8A">
        <w:rPr>
          <w:rFonts w:cs="KFGQPC Uthmanic Script HAFS"/>
          <w:color w:val="000000"/>
          <w:sz w:val="36"/>
          <w:szCs w:val="36"/>
          <w:shd w:val="clear" w:color="auto" w:fill="FFFFFF"/>
          <w:rtl/>
        </w:rPr>
        <w:t>سَمِعۡنَا</w:t>
      </w:r>
      <w:proofErr w:type="spellEnd"/>
      <w:r w:rsidRPr="00DA1B8A">
        <w:rPr>
          <w:rFonts w:cs="KFGQPC Uthmanic Script HAFS"/>
          <w:color w:val="000000"/>
          <w:sz w:val="36"/>
          <w:szCs w:val="36"/>
          <w:shd w:val="clear" w:color="auto" w:fill="FFFFFF"/>
          <w:rtl/>
        </w:rPr>
        <w:t xml:space="preserve"> بِهَٰذَا </w:t>
      </w:r>
      <w:proofErr w:type="spellStart"/>
      <w:r w:rsidRPr="00DA1B8A">
        <w:rPr>
          <w:rFonts w:cs="KFGQPC Uthmanic Script HAFS"/>
          <w:color w:val="000000"/>
          <w:sz w:val="36"/>
          <w:szCs w:val="36"/>
          <w:shd w:val="clear" w:color="auto" w:fill="FFFFFF"/>
          <w:rtl/>
        </w:rPr>
        <w:t>فِيٓ</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ءَابَآئِنَا</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لۡأَوَّلِينَ</w:t>
      </w:r>
      <w:r w:rsidRPr="00DA1B8A">
        <w:rPr>
          <w:rFonts w:cs="KFGQPC Uthmanic Script HAFS"/>
          <w:color w:val="000000"/>
          <w:sz w:val="36"/>
          <w:szCs w:val="36"/>
          <w:shd w:val="clear" w:color="auto" w:fill="FFFFFF"/>
          <w:rtl/>
        </w:rPr>
        <w:t xml:space="preserve">٢٤ </w:t>
      </w:r>
      <w:proofErr w:type="spellStart"/>
      <w:r w:rsidRPr="00DA1B8A">
        <w:rPr>
          <w:rFonts w:cs="KFGQPC Uthmanic Script HAFS"/>
          <w:color w:val="000000"/>
          <w:sz w:val="36"/>
          <w:szCs w:val="36"/>
          <w:shd w:val="clear" w:color="auto" w:fill="FFFFFF"/>
          <w:rtl/>
        </w:rPr>
        <w:t>إِنۡ</w:t>
      </w:r>
      <w:proofErr w:type="spellEnd"/>
      <w:r w:rsidRPr="00DA1B8A">
        <w:rPr>
          <w:rFonts w:cs="KFGQPC Uthmanic Script HAFS"/>
          <w:color w:val="000000"/>
          <w:sz w:val="36"/>
          <w:szCs w:val="36"/>
          <w:shd w:val="clear" w:color="auto" w:fill="FFFFFF"/>
          <w:rtl/>
        </w:rPr>
        <w:t xml:space="preserve"> هُوَ إِلَّا </w:t>
      </w:r>
      <w:proofErr w:type="spellStart"/>
      <w:r w:rsidRPr="00DA1B8A">
        <w:rPr>
          <w:rFonts w:cs="KFGQPC Uthmanic Script HAFS"/>
          <w:color w:val="000000"/>
          <w:sz w:val="36"/>
          <w:szCs w:val="36"/>
          <w:shd w:val="clear" w:color="auto" w:fill="FFFFFF"/>
          <w:rtl/>
        </w:rPr>
        <w:t>رَجُلُۢ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جِنَّةٞ فَتَرَبَّصُواْ </w:t>
      </w:r>
      <w:proofErr w:type="spellStart"/>
      <w:r w:rsidRPr="00DA1B8A">
        <w:rPr>
          <w:rFonts w:cs="KFGQPC Uthmanic Script HAFS"/>
          <w:color w:val="000000"/>
          <w:sz w:val="36"/>
          <w:szCs w:val="36"/>
          <w:shd w:val="clear" w:color="auto" w:fill="FFFFFF"/>
          <w:rtl/>
        </w:rPr>
        <w:t>بِهِ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حَتَّىٰ حِينٖ٢٥</w:t>
      </w:r>
    </w:p>
    <w:p w14:paraId="4D342D72" w14:textId="77777777" w:rsidR="00E644FC" w:rsidRDefault="00E644FC" w:rsidP="00B472D1">
      <w:pPr>
        <w:jc w:val="both"/>
        <w:rPr>
          <w:rFonts w:cstheme="minorHAnsi"/>
          <w:b/>
          <w:bCs/>
          <w:i/>
          <w:iCs/>
          <w:sz w:val="20"/>
          <w:szCs w:val="20"/>
        </w:rPr>
      </w:pPr>
    </w:p>
    <w:p w14:paraId="730AEC77" w14:textId="69FA9507" w:rsidR="006F0604" w:rsidRPr="00ED135F" w:rsidRDefault="006F0604" w:rsidP="00B472D1">
      <w:pPr>
        <w:jc w:val="both"/>
        <w:rPr>
          <w:rFonts w:cstheme="minorHAnsi"/>
          <w:b/>
          <w:bCs/>
          <w:i/>
          <w:iCs/>
          <w:sz w:val="20"/>
          <w:szCs w:val="20"/>
        </w:rPr>
      </w:pPr>
      <w:r w:rsidRPr="00ED135F">
        <w:rPr>
          <w:rFonts w:cstheme="minorHAnsi"/>
          <w:b/>
          <w:bCs/>
          <w:i/>
          <w:iCs/>
          <w:sz w:val="20"/>
          <w:szCs w:val="20"/>
        </w:rPr>
        <w:t>24- Alors les notables de son peuple qui avaient mécru dirent : « Celui-ci (Noé) n’est qu’un être humain comme vous et il veut prévaloir sur vous. Si DIEU avait voulu, Il aurait envoyé des anges. Nous n’avons rien entendu parler de cela chez nos premiers ancêtres ;</w:t>
      </w:r>
    </w:p>
    <w:p w14:paraId="051E79D6" w14:textId="347AF8D4" w:rsidR="006F0604" w:rsidRPr="00ED135F" w:rsidRDefault="006F0604" w:rsidP="00B472D1">
      <w:pPr>
        <w:jc w:val="both"/>
        <w:rPr>
          <w:rFonts w:cstheme="minorHAnsi"/>
          <w:b/>
          <w:bCs/>
          <w:i/>
          <w:iCs/>
          <w:sz w:val="20"/>
          <w:szCs w:val="20"/>
        </w:rPr>
      </w:pPr>
      <w:r w:rsidRPr="00ED135F">
        <w:rPr>
          <w:rFonts w:cstheme="minorHAnsi"/>
          <w:b/>
          <w:bCs/>
          <w:i/>
          <w:iCs/>
          <w:sz w:val="20"/>
          <w:szCs w:val="20"/>
        </w:rPr>
        <w:t>25- Ce n’est en vérité qu’un homme atteint de folie, observez-le donc durant quelque temps</w:t>
      </w:r>
      <w:r w:rsidR="006C43A3">
        <w:rPr>
          <w:rFonts w:cstheme="minorHAnsi"/>
          <w:b/>
          <w:bCs/>
          <w:i/>
          <w:iCs/>
          <w:sz w:val="20"/>
          <w:szCs w:val="20"/>
        </w:rPr>
        <w:t> »</w:t>
      </w:r>
      <w:r w:rsidRPr="00ED135F">
        <w:rPr>
          <w:rFonts w:cstheme="minorHAnsi"/>
          <w:b/>
          <w:bCs/>
          <w:i/>
          <w:iCs/>
          <w:sz w:val="20"/>
          <w:szCs w:val="20"/>
        </w:rPr>
        <w:t>.</w:t>
      </w:r>
    </w:p>
    <w:p w14:paraId="57B63760" w14:textId="77777777" w:rsidR="00F70F38" w:rsidRPr="000B2BBE" w:rsidRDefault="00F70F38" w:rsidP="00B472D1">
      <w:pPr>
        <w:jc w:val="both"/>
        <w:rPr>
          <w:rFonts w:cstheme="minorHAnsi"/>
          <w:color w:val="000000"/>
          <w:shd w:val="clear" w:color="auto" w:fill="FFFFFF"/>
        </w:rPr>
      </w:pPr>
    </w:p>
    <w:p w14:paraId="21AC8568" w14:textId="77777777" w:rsidR="00F70F38" w:rsidRPr="00F70F38"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F70F38" w:rsidRPr="00F70F38">
        <w:rPr>
          <w:rFonts w:cstheme="minorHAnsi"/>
          <w:color w:val="000000"/>
          <w:shd w:val="clear" w:color="auto" w:fill="FFFFFF"/>
        </w:rPr>
        <w:t>Ces versets relatent que les détracteurs de Noé (a) l'accablaient de deux types de calomnies. Tout d'abord, ils l'ont accusé de convoiter le pouvoir. Ensuite, ils l'ont taxé de folie.</w:t>
      </w:r>
    </w:p>
    <w:p w14:paraId="31A1DE99" w14:textId="6B74A7FD" w:rsidR="00F70F38" w:rsidRPr="00F70F38" w:rsidRDefault="00F70F38" w:rsidP="00B472D1">
      <w:pPr>
        <w:jc w:val="both"/>
        <w:rPr>
          <w:rFonts w:cstheme="minorHAnsi"/>
          <w:color w:val="000000"/>
          <w:shd w:val="clear" w:color="auto" w:fill="FFFFFF"/>
        </w:rPr>
      </w:pPr>
      <w:r w:rsidRPr="00F70F38">
        <w:rPr>
          <w:rFonts w:cstheme="minorHAnsi"/>
          <w:color w:val="000000"/>
          <w:shd w:val="clear" w:color="auto" w:fill="FFFFFF"/>
        </w:rPr>
        <w:t xml:space="preserve">Ces deux allégations sont en fait antinomiques, car une personne aspirant au pouvoir doit faire montre d'intelligence et de subtilité, tandis qu'un fou ne possède pas ces attributs. Lorsque nous examinons la vie des </w:t>
      </w:r>
      <w:r w:rsidR="004C7CEF">
        <w:rPr>
          <w:rFonts w:cstheme="minorHAnsi"/>
          <w:color w:val="000000"/>
          <w:shd w:val="clear" w:color="auto" w:fill="FFFFFF"/>
        </w:rPr>
        <w:t>P</w:t>
      </w:r>
      <w:r w:rsidRPr="00F70F38">
        <w:rPr>
          <w:rFonts w:cstheme="minorHAnsi"/>
          <w:color w:val="000000"/>
          <w:shd w:val="clear" w:color="auto" w:fill="FFFFFF"/>
        </w:rPr>
        <w:t>rophètes divins</w:t>
      </w:r>
      <w:r w:rsidR="004C7CEF">
        <w:rPr>
          <w:rFonts w:cstheme="minorHAnsi"/>
          <w:color w:val="000000"/>
          <w:shd w:val="clear" w:color="auto" w:fill="FFFFFF"/>
        </w:rPr>
        <w:t xml:space="preserve"> (a)</w:t>
      </w:r>
      <w:r w:rsidRPr="00F70F38">
        <w:rPr>
          <w:rFonts w:cstheme="minorHAnsi"/>
          <w:color w:val="000000"/>
          <w:shd w:val="clear" w:color="auto" w:fill="FFFFFF"/>
        </w:rPr>
        <w:t>, notamment celle du Prophète de l'Islam (s), nous observons que les ennemis recouraient fréquemment à ces mêmes accusations de folie contre les hommes vertueux. Cela indique que la calomnie des justes est une stratégie répétitive utilisée par les incroyants à travers l'histoire.</w:t>
      </w:r>
    </w:p>
    <w:p w14:paraId="404971D4" w14:textId="32AC8E1F" w:rsidR="006F0604" w:rsidRPr="000B2BBE" w:rsidRDefault="00A71FC9" w:rsidP="00B472D1">
      <w:pPr>
        <w:jc w:val="both"/>
        <w:rPr>
          <w:rFonts w:cstheme="minorHAnsi"/>
          <w:color w:val="000000"/>
          <w:shd w:val="clear" w:color="auto" w:fill="FFFFFF"/>
        </w:rPr>
      </w:pPr>
      <w:r>
        <w:rPr>
          <w:rFonts w:cstheme="minorHAnsi"/>
          <w:color w:val="000000"/>
          <w:shd w:val="clear" w:color="auto" w:fill="FFFFFF"/>
        </w:rPr>
        <w:t>D’ailleurs</w:t>
      </w:r>
      <w:r w:rsidR="00F70F38" w:rsidRPr="00F70F38">
        <w:rPr>
          <w:rFonts w:cstheme="minorHAnsi"/>
          <w:color w:val="000000"/>
          <w:shd w:val="clear" w:color="auto" w:fill="FFFFFF"/>
        </w:rPr>
        <w:t xml:space="preserve">, ces calomnies étaient infondées, au point que le Coran ne jugeait même pas nécessaire d'y répondre. En effet, l'examen de la vie des </w:t>
      </w:r>
      <w:r w:rsidR="004C7CEF">
        <w:rPr>
          <w:rFonts w:cstheme="minorHAnsi"/>
          <w:color w:val="000000"/>
          <w:shd w:val="clear" w:color="auto" w:fill="FFFFFF"/>
        </w:rPr>
        <w:t>P</w:t>
      </w:r>
      <w:r w:rsidR="00F70F38" w:rsidRPr="00F70F38">
        <w:rPr>
          <w:rFonts w:cstheme="minorHAnsi"/>
          <w:color w:val="000000"/>
          <w:shd w:val="clear" w:color="auto" w:fill="FFFFFF"/>
        </w:rPr>
        <w:t xml:space="preserve">rophètes </w:t>
      </w:r>
      <w:r w:rsidR="004C7CEF">
        <w:rPr>
          <w:rFonts w:cstheme="minorHAnsi"/>
          <w:color w:val="000000"/>
          <w:shd w:val="clear" w:color="auto" w:fill="FFFFFF"/>
        </w:rPr>
        <w:t xml:space="preserve">(a) </w:t>
      </w:r>
      <w:r w:rsidR="00F70F38" w:rsidRPr="00F70F38">
        <w:rPr>
          <w:rFonts w:cstheme="minorHAnsi"/>
          <w:color w:val="000000"/>
          <w:shd w:val="clear" w:color="auto" w:fill="FFFFFF"/>
        </w:rPr>
        <w:t>révèle qu'ils étaient des individus perspicaces, sages, et qu'ils n'avaient aucunement l'intention de s'approprier le pouvoir ou de dominer</w:t>
      </w:r>
      <w:r w:rsidR="006F0604" w:rsidRPr="000B2BBE">
        <w:rPr>
          <w:rFonts w:cstheme="minorHAnsi"/>
          <w:color w:val="000000"/>
          <w:shd w:val="clear" w:color="auto" w:fill="FFFFFF"/>
        </w:rPr>
        <w:t>.</w:t>
      </w:r>
    </w:p>
    <w:p w14:paraId="04CB8BB8" w14:textId="2E324577" w:rsidR="00F70F38"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F70F38" w:rsidRPr="00F70F38">
        <w:rPr>
          <w:rFonts w:cstheme="minorHAnsi"/>
          <w:color w:val="000000"/>
          <w:shd w:val="clear" w:color="auto" w:fill="FFFFFF"/>
        </w:rPr>
        <w:t>Dans ce verset, les détracteurs de Noé (a) se concertent pour attendre soit qu'il soit délivré de cette prétendue folie, soit que la mort le frappe, afin que son appel à l'unicité divine cesse.</w:t>
      </w:r>
    </w:p>
    <w:p w14:paraId="5CA09D04" w14:textId="2021D6B4" w:rsidR="006F0604" w:rsidRPr="000B2BBE" w:rsidRDefault="00F70F38" w:rsidP="00B472D1">
      <w:pPr>
        <w:jc w:val="both"/>
        <w:rPr>
          <w:rFonts w:cstheme="minorHAnsi"/>
          <w:color w:val="000000"/>
          <w:shd w:val="clear" w:color="auto" w:fill="FFFFFF"/>
        </w:rPr>
      </w:pPr>
      <w:r w:rsidRPr="00F70F38">
        <w:rPr>
          <w:rFonts w:cstheme="minorHAnsi"/>
          <w:color w:val="000000"/>
          <w:shd w:val="clear" w:color="auto" w:fill="FFFFFF"/>
        </w:rPr>
        <w:t xml:space="preserve">Ces </w:t>
      </w:r>
      <w:r>
        <w:rPr>
          <w:rFonts w:cstheme="minorHAnsi"/>
          <w:color w:val="000000"/>
          <w:shd w:val="clear" w:color="auto" w:fill="FFFFFF"/>
        </w:rPr>
        <w:t>versets</w:t>
      </w:r>
      <w:r w:rsidRPr="00F70F38">
        <w:rPr>
          <w:rFonts w:cstheme="minorHAnsi"/>
          <w:color w:val="000000"/>
          <w:shd w:val="clear" w:color="auto" w:fill="FFFFFF"/>
        </w:rPr>
        <w:t xml:space="preserve"> révèlent les stratégies de dénigrement mises en œuvre par les opposants aux </w:t>
      </w:r>
      <w:r w:rsidR="004C7CEF">
        <w:rPr>
          <w:rFonts w:cstheme="minorHAnsi"/>
          <w:color w:val="000000"/>
          <w:shd w:val="clear" w:color="auto" w:fill="FFFFFF"/>
        </w:rPr>
        <w:t>P</w:t>
      </w:r>
      <w:r w:rsidRPr="00F70F38">
        <w:rPr>
          <w:rFonts w:cstheme="minorHAnsi"/>
          <w:color w:val="000000"/>
          <w:shd w:val="clear" w:color="auto" w:fill="FFFFFF"/>
        </w:rPr>
        <w:t>rophètes</w:t>
      </w:r>
      <w:r w:rsidR="00426734">
        <w:rPr>
          <w:rFonts w:cstheme="minorHAnsi"/>
          <w:color w:val="000000"/>
          <w:shd w:val="clear" w:color="auto" w:fill="FFFFFF"/>
        </w:rPr>
        <w:t> </w:t>
      </w:r>
      <w:r w:rsidR="004C7CEF">
        <w:rPr>
          <w:rFonts w:cstheme="minorHAnsi"/>
          <w:color w:val="000000"/>
          <w:shd w:val="clear" w:color="auto" w:fill="FFFFFF"/>
        </w:rPr>
        <w:t>(a)</w:t>
      </w:r>
      <w:r w:rsidRPr="00F70F38">
        <w:rPr>
          <w:rFonts w:cstheme="minorHAnsi"/>
          <w:color w:val="000000"/>
          <w:shd w:val="clear" w:color="auto" w:fill="FFFFFF"/>
        </w:rPr>
        <w:t>, tout en mettant en évidence l'absurdité de telles calomnies face à la probité et à la sagesse des envoyés divins.</w:t>
      </w:r>
      <w:r w:rsidR="006F0604" w:rsidRPr="000B2BBE">
        <w:rPr>
          <w:rStyle w:val="Appelnotedebasdep"/>
          <w:rFonts w:cstheme="minorHAnsi"/>
          <w:color w:val="000000"/>
          <w:shd w:val="clear" w:color="auto" w:fill="FFFFFF"/>
        </w:rPr>
        <w:footnoteReference w:id="19"/>
      </w:r>
    </w:p>
    <w:p w14:paraId="080EA6BC" w14:textId="77777777" w:rsidR="006F0604" w:rsidRDefault="006F0604" w:rsidP="00B472D1">
      <w:pPr>
        <w:jc w:val="both"/>
        <w:rPr>
          <w:rFonts w:cstheme="minorHAnsi"/>
          <w:color w:val="000000"/>
          <w:shd w:val="clear" w:color="auto" w:fill="FFFFFF"/>
        </w:rPr>
      </w:pPr>
    </w:p>
    <w:p w14:paraId="17D0AD9C" w14:textId="77777777" w:rsidR="00862EB3" w:rsidRDefault="00862EB3" w:rsidP="00B472D1">
      <w:pPr>
        <w:jc w:val="both"/>
        <w:rPr>
          <w:rFonts w:cstheme="minorHAnsi"/>
          <w:color w:val="000000"/>
          <w:shd w:val="clear" w:color="auto" w:fill="FFFFFF"/>
        </w:rPr>
      </w:pPr>
    </w:p>
    <w:p w14:paraId="2F0A7E94" w14:textId="77777777" w:rsidR="000F139B" w:rsidRDefault="000F139B" w:rsidP="00B472D1">
      <w:pPr>
        <w:jc w:val="both"/>
        <w:rPr>
          <w:rFonts w:cstheme="minorHAnsi"/>
          <w:color w:val="000000"/>
          <w:shd w:val="clear" w:color="auto" w:fill="FFFFFF"/>
        </w:rPr>
      </w:pPr>
    </w:p>
    <w:p w14:paraId="11FB1646" w14:textId="77777777" w:rsidR="00E644FC" w:rsidRDefault="00E644FC" w:rsidP="00B472D1">
      <w:pPr>
        <w:jc w:val="both"/>
        <w:rPr>
          <w:rFonts w:cstheme="minorHAnsi"/>
          <w:color w:val="000000"/>
          <w:shd w:val="clear" w:color="auto" w:fill="FFFFFF"/>
        </w:rPr>
      </w:pPr>
    </w:p>
    <w:p w14:paraId="4A7D5332" w14:textId="77777777" w:rsidR="00E644FC" w:rsidRDefault="00E644FC" w:rsidP="00B472D1">
      <w:pPr>
        <w:jc w:val="both"/>
        <w:rPr>
          <w:rFonts w:cstheme="minorHAnsi"/>
          <w:color w:val="000000"/>
          <w:shd w:val="clear" w:color="auto" w:fill="FFFFFF"/>
        </w:rPr>
      </w:pPr>
    </w:p>
    <w:p w14:paraId="6633DAC6" w14:textId="77777777" w:rsidR="00E644FC" w:rsidRDefault="00E644FC" w:rsidP="00B472D1">
      <w:pPr>
        <w:jc w:val="both"/>
        <w:rPr>
          <w:rFonts w:cstheme="minorHAnsi"/>
          <w:color w:val="000000"/>
          <w:shd w:val="clear" w:color="auto" w:fill="FFFFFF"/>
        </w:rPr>
      </w:pPr>
    </w:p>
    <w:p w14:paraId="7A751F06" w14:textId="77777777" w:rsidR="00E644FC" w:rsidRDefault="00E644FC" w:rsidP="00B472D1">
      <w:pPr>
        <w:jc w:val="both"/>
        <w:rPr>
          <w:rFonts w:cstheme="minorHAnsi"/>
          <w:color w:val="000000"/>
          <w:shd w:val="clear" w:color="auto" w:fill="FFFFFF"/>
        </w:rPr>
      </w:pPr>
    </w:p>
    <w:p w14:paraId="3AFF8A8F" w14:textId="2077B0A2"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lastRenderedPageBreak/>
        <w:t xml:space="preserve">قَالَ رَبِّ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نصُرۡنِي</w:t>
      </w:r>
      <w:proofErr w:type="spellEnd"/>
      <w:r w:rsidRPr="00DA1B8A">
        <w:rPr>
          <w:rFonts w:cs="KFGQPC Uthmanic Script HAFS"/>
          <w:color w:val="000000"/>
          <w:sz w:val="36"/>
          <w:szCs w:val="36"/>
          <w:shd w:val="clear" w:color="auto" w:fill="FFFFFF"/>
          <w:rtl/>
        </w:rPr>
        <w:t xml:space="preserve"> بِمَا كَذَّبُونِ٢٦</w:t>
      </w:r>
    </w:p>
    <w:p w14:paraId="295489DB" w14:textId="77777777" w:rsidR="00862EB3" w:rsidRDefault="00862EB3" w:rsidP="00B472D1">
      <w:pPr>
        <w:jc w:val="both"/>
        <w:rPr>
          <w:rFonts w:cstheme="minorHAnsi"/>
          <w:color w:val="000000"/>
          <w:shd w:val="clear" w:color="auto" w:fill="FFFFFF"/>
        </w:rPr>
      </w:pPr>
    </w:p>
    <w:p w14:paraId="351F266E"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26- il [Noé] dit : « Seigneur, secours-moi [face à ce qu’] ils me traitent de menteur ».</w:t>
      </w:r>
    </w:p>
    <w:p w14:paraId="07122347" w14:textId="77777777" w:rsidR="006F0604" w:rsidRPr="000B2BBE" w:rsidRDefault="006F0604" w:rsidP="00B472D1">
      <w:pPr>
        <w:jc w:val="both"/>
        <w:rPr>
          <w:rFonts w:cstheme="minorHAnsi"/>
          <w:color w:val="000000"/>
          <w:shd w:val="clear" w:color="auto" w:fill="FFFFFF"/>
        </w:rPr>
      </w:pPr>
    </w:p>
    <w:p w14:paraId="6D73C46C" w14:textId="0B91F6A5" w:rsidR="0007300C" w:rsidRPr="0007300C" w:rsidRDefault="0007300C" w:rsidP="00B472D1">
      <w:pPr>
        <w:jc w:val="both"/>
        <w:rPr>
          <w:rFonts w:cstheme="minorHAnsi"/>
          <w:color w:val="000000"/>
          <w:shd w:val="clear" w:color="auto" w:fill="FFFFFF"/>
        </w:rPr>
      </w:pPr>
      <w:r w:rsidRPr="0007300C">
        <w:rPr>
          <w:rFonts w:cstheme="minorHAnsi"/>
          <w:color w:val="000000"/>
          <w:shd w:val="clear" w:color="auto" w:fill="FFFFFF"/>
        </w:rPr>
        <w:t xml:space="preserve">Dans ce verset, le </w:t>
      </w:r>
      <w:r w:rsidR="004C7CEF">
        <w:rPr>
          <w:rFonts w:cstheme="minorHAnsi"/>
          <w:color w:val="000000"/>
          <w:shd w:val="clear" w:color="auto" w:fill="FFFFFF"/>
        </w:rPr>
        <w:t>P</w:t>
      </w:r>
      <w:r w:rsidRPr="0007300C">
        <w:rPr>
          <w:rFonts w:cstheme="minorHAnsi"/>
          <w:color w:val="000000"/>
          <w:shd w:val="clear" w:color="auto" w:fill="FFFFFF"/>
        </w:rPr>
        <w:t xml:space="preserve">rophète Noé (a) implore l'aide de Dieu face aux reniements, aux mensonges et à l'incrédulité de son peuple rebelle. Cela illustre que les </w:t>
      </w:r>
      <w:r w:rsidR="004C7CEF">
        <w:rPr>
          <w:rFonts w:cstheme="minorHAnsi"/>
          <w:color w:val="000000"/>
          <w:shd w:val="clear" w:color="auto" w:fill="FFFFFF"/>
        </w:rPr>
        <w:t>P</w:t>
      </w:r>
      <w:r w:rsidRPr="0007300C">
        <w:rPr>
          <w:rFonts w:cstheme="minorHAnsi"/>
          <w:color w:val="000000"/>
          <w:shd w:val="clear" w:color="auto" w:fill="FFFFFF"/>
        </w:rPr>
        <w:t xml:space="preserve">rophètes </w:t>
      </w:r>
      <w:r w:rsidR="004C7CEF">
        <w:rPr>
          <w:rFonts w:cstheme="minorHAnsi"/>
          <w:color w:val="000000"/>
          <w:shd w:val="clear" w:color="auto" w:fill="FFFFFF"/>
        </w:rPr>
        <w:t xml:space="preserve">(a) </w:t>
      </w:r>
      <w:r w:rsidRPr="0007300C">
        <w:rPr>
          <w:rFonts w:cstheme="minorHAnsi"/>
          <w:color w:val="000000"/>
          <w:shd w:val="clear" w:color="auto" w:fill="FFFFFF"/>
        </w:rPr>
        <w:t xml:space="preserve">commencent d'abord par chercher à guider l'humanité sur le droit chemin. Cependant, lorsque les gens s'entêtent et nient la vérité, </w:t>
      </w:r>
      <w:r w:rsidR="004C7CEF">
        <w:rPr>
          <w:rFonts w:cstheme="minorHAnsi"/>
          <w:color w:val="000000"/>
          <w:shd w:val="clear" w:color="auto" w:fill="FFFFFF"/>
        </w:rPr>
        <w:t>ils</w:t>
      </w:r>
      <w:r w:rsidRPr="0007300C">
        <w:rPr>
          <w:rFonts w:cstheme="minorHAnsi"/>
          <w:color w:val="000000"/>
          <w:shd w:val="clear" w:color="auto" w:fill="FFFFFF"/>
        </w:rPr>
        <w:t xml:space="preserve"> demandent alors à Dieu de les aider à surmonter les obstacles qui entravent cette guidance.</w:t>
      </w:r>
    </w:p>
    <w:p w14:paraId="5DE0220C" w14:textId="4F306BFE" w:rsidR="006F0604" w:rsidRPr="000B2BBE" w:rsidRDefault="00175FF4" w:rsidP="00B472D1">
      <w:pPr>
        <w:jc w:val="both"/>
        <w:rPr>
          <w:rFonts w:cstheme="minorHAnsi"/>
          <w:color w:val="000000"/>
          <w:shd w:val="clear" w:color="auto" w:fill="FFFFFF"/>
        </w:rPr>
      </w:pPr>
      <w:r w:rsidRPr="00175FF4">
        <w:rPr>
          <w:rFonts w:cstheme="minorHAnsi"/>
          <w:color w:val="000000"/>
          <w:shd w:val="clear" w:color="auto" w:fill="FFFFFF"/>
        </w:rPr>
        <w:t>En d'autres termes, les messagers de Dieu sollicitent l'assistance du Créateur pour éliminer les mécréants obstinés qui résistent aux preuves évidentes et aux arguments clairs menant au développement spirituel de l'humanité. Ils invoquent Dieu afin qu'Il intervienne pour lever ces obstacles qui les entravent dans l'accomplissement complet de leur mission de guide</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20"/>
      </w:r>
    </w:p>
    <w:p w14:paraId="7A871C98" w14:textId="77777777" w:rsidR="006F0604" w:rsidRPr="000B2BBE" w:rsidRDefault="006F0604" w:rsidP="00B472D1">
      <w:pPr>
        <w:jc w:val="both"/>
        <w:rPr>
          <w:rFonts w:cstheme="minorHAnsi"/>
          <w:color w:val="000000"/>
          <w:shd w:val="clear" w:color="auto" w:fill="FFFFFF"/>
        </w:rPr>
      </w:pPr>
    </w:p>
    <w:p w14:paraId="2C60E530" w14:textId="77777777" w:rsidR="006F0604" w:rsidRDefault="006F0604" w:rsidP="00B472D1">
      <w:pPr>
        <w:jc w:val="both"/>
        <w:rPr>
          <w:rFonts w:cstheme="minorHAnsi"/>
          <w:color w:val="000000"/>
          <w:shd w:val="clear" w:color="auto" w:fill="FFFFFF"/>
        </w:rPr>
      </w:pPr>
    </w:p>
    <w:p w14:paraId="0D28E26A" w14:textId="77777777" w:rsidR="00E644FC" w:rsidRDefault="00E644FC" w:rsidP="00B472D1">
      <w:pPr>
        <w:jc w:val="both"/>
        <w:rPr>
          <w:rFonts w:cstheme="minorHAnsi"/>
          <w:color w:val="000000"/>
          <w:shd w:val="clear" w:color="auto" w:fill="FFFFFF"/>
        </w:rPr>
      </w:pPr>
    </w:p>
    <w:p w14:paraId="57F901F0" w14:textId="77777777" w:rsidR="00E644FC" w:rsidRDefault="00E644FC" w:rsidP="00B472D1">
      <w:pPr>
        <w:jc w:val="both"/>
        <w:rPr>
          <w:rFonts w:cstheme="minorHAnsi"/>
          <w:color w:val="000000"/>
          <w:shd w:val="clear" w:color="auto" w:fill="FFFFFF"/>
        </w:rPr>
      </w:pPr>
    </w:p>
    <w:p w14:paraId="632E0748" w14:textId="56BED450" w:rsidR="00E644FC"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فَأَوۡحَيۡنَآ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إِلَيۡهِ</w:t>
      </w:r>
      <w:proofErr w:type="spellEnd"/>
      <w:r w:rsidRPr="00DA1B8A">
        <w:rPr>
          <w:rFonts w:cs="KFGQPC Uthmanic Script HAFS"/>
          <w:color w:val="000000"/>
          <w:sz w:val="36"/>
          <w:szCs w:val="36"/>
          <w:shd w:val="clear" w:color="auto" w:fill="FFFFFF"/>
          <w:rtl/>
        </w:rPr>
        <w:t xml:space="preserve"> أَنِ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صۡنَعِ</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لۡفُلۡكَ</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بِأَعۡيُنِنَا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وَوَحۡيِنَا</w:t>
      </w:r>
      <w:proofErr w:type="spellEnd"/>
      <w:r w:rsidRPr="00DA1B8A">
        <w:rPr>
          <w:rFonts w:cs="KFGQPC Uthmanic Script HAFS"/>
          <w:color w:val="000000"/>
          <w:sz w:val="36"/>
          <w:szCs w:val="36"/>
          <w:shd w:val="clear" w:color="auto" w:fill="FFFFFF"/>
          <w:rtl/>
        </w:rPr>
        <w:t xml:space="preserve"> فَإِذَا </w:t>
      </w:r>
      <w:proofErr w:type="spellStart"/>
      <w:r w:rsidRPr="00DA1B8A">
        <w:rPr>
          <w:rFonts w:cs="KFGQPC Uthmanic Script HAFS"/>
          <w:color w:val="000000"/>
          <w:sz w:val="36"/>
          <w:szCs w:val="36"/>
          <w:shd w:val="clear" w:color="auto" w:fill="FFFFFF"/>
          <w:rtl/>
        </w:rPr>
        <w:t>جَآءَ</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أَمۡرُنَا</w:t>
      </w:r>
      <w:proofErr w:type="spellEnd"/>
      <w:r w:rsidRPr="00DA1B8A">
        <w:rPr>
          <w:rFonts w:cs="KFGQPC Uthmanic Script HAFS"/>
          <w:color w:val="000000"/>
          <w:sz w:val="36"/>
          <w:szCs w:val="36"/>
          <w:shd w:val="clear" w:color="auto" w:fill="FFFFFF"/>
          <w:rtl/>
        </w:rPr>
        <w:t xml:space="preserve"> وَفَارَ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لتَّنُّورُ</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سۡلُكۡ</w:t>
      </w:r>
      <w:proofErr w:type="spellEnd"/>
      <w:r w:rsidRPr="00DA1B8A">
        <w:rPr>
          <w:rFonts w:cs="KFGQPC Uthmanic Script HAFS"/>
          <w:color w:val="000000"/>
          <w:sz w:val="36"/>
          <w:szCs w:val="36"/>
          <w:shd w:val="clear" w:color="auto" w:fill="FFFFFF"/>
          <w:rtl/>
        </w:rPr>
        <w:t xml:space="preserve"> فِيهَا مِن كُلّٖ </w:t>
      </w:r>
      <w:proofErr w:type="spellStart"/>
      <w:r w:rsidRPr="00DA1B8A">
        <w:rPr>
          <w:rFonts w:cs="KFGQPC Uthmanic Script HAFS"/>
          <w:color w:val="000000"/>
          <w:sz w:val="36"/>
          <w:szCs w:val="36"/>
          <w:shd w:val="clear" w:color="auto" w:fill="FFFFFF"/>
          <w:rtl/>
        </w:rPr>
        <w:t>زَوۡجَيۡنِ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ثۡنَيۡنِ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وَأَهۡلَكَ</w:t>
      </w:r>
      <w:proofErr w:type="spellEnd"/>
      <w:r w:rsidRPr="00DA1B8A">
        <w:rPr>
          <w:rFonts w:cs="KFGQPC Uthmanic Script HAFS"/>
          <w:color w:val="000000"/>
          <w:sz w:val="36"/>
          <w:szCs w:val="36"/>
          <w:shd w:val="clear" w:color="auto" w:fill="FFFFFF"/>
          <w:rtl/>
        </w:rPr>
        <w:t xml:space="preserve"> إِلَّا مَن سَبَقَ </w:t>
      </w:r>
      <w:proofErr w:type="spellStart"/>
      <w:r w:rsidRPr="00DA1B8A">
        <w:rPr>
          <w:rFonts w:cs="KFGQPC Uthmanic Script HAFS"/>
          <w:color w:val="000000"/>
          <w:sz w:val="36"/>
          <w:szCs w:val="36"/>
          <w:shd w:val="clear" w:color="auto" w:fill="FFFFFF"/>
          <w:rtl/>
        </w:rPr>
        <w:t>عَلَيۡهِ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لۡقَوۡلُ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مِنۡهُمۡۖ</w:t>
      </w:r>
      <w:proofErr w:type="spellEnd"/>
      <w:r w:rsidRPr="00DA1B8A">
        <w:rPr>
          <w:rFonts w:cs="KFGQPC Uthmanic Script HAFS"/>
          <w:color w:val="000000"/>
          <w:sz w:val="36"/>
          <w:szCs w:val="36"/>
          <w:shd w:val="clear" w:color="auto" w:fill="FFFFFF"/>
          <w:rtl/>
        </w:rPr>
        <w:t xml:space="preserve"> و</w:t>
      </w:r>
      <w:r w:rsidRPr="00DA1B8A">
        <w:rPr>
          <w:rFonts w:cs="KFGQPC Uthmanic Script HAFS" w:hint="eastAsia"/>
          <w:color w:val="000000"/>
          <w:sz w:val="36"/>
          <w:szCs w:val="36"/>
          <w:shd w:val="clear" w:color="auto" w:fill="FFFFFF"/>
          <w:rtl/>
        </w:rPr>
        <w:t>َلَا</w:t>
      </w:r>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تُخَٰطِبۡنِي</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ظَلَمُوٓاْ</w:t>
      </w:r>
      <w:proofErr w:type="spellEnd"/>
      <w:r w:rsidRPr="00DA1B8A">
        <w:rPr>
          <w:rFonts w:cs="KFGQPC Uthmanic Script HAFS"/>
          <w:color w:val="000000"/>
          <w:sz w:val="36"/>
          <w:szCs w:val="36"/>
          <w:shd w:val="clear" w:color="auto" w:fill="FFFFFF"/>
          <w:rtl/>
        </w:rPr>
        <w:t xml:space="preserve"> إِنَّهُم مُّغۡرَقُونَ٢٧</w:t>
      </w:r>
    </w:p>
    <w:p w14:paraId="5003CF22" w14:textId="77777777" w:rsidR="006F0604" w:rsidRDefault="006F0604" w:rsidP="00B472D1">
      <w:pPr>
        <w:jc w:val="both"/>
        <w:rPr>
          <w:rFonts w:cstheme="minorHAnsi"/>
          <w:b/>
          <w:bCs/>
          <w:i/>
          <w:iCs/>
          <w:sz w:val="20"/>
          <w:szCs w:val="20"/>
        </w:rPr>
      </w:pPr>
    </w:p>
    <w:p w14:paraId="3D2E335A" w14:textId="5EF1AA33" w:rsidR="006F0604" w:rsidRPr="00ED135F" w:rsidRDefault="006F0604" w:rsidP="00B472D1">
      <w:pPr>
        <w:jc w:val="both"/>
        <w:rPr>
          <w:rFonts w:cstheme="minorHAnsi"/>
          <w:b/>
          <w:bCs/>
          <w:i/>
          <w:iCs/>
          <w:sz w:val="20"/>
          <w:szCs w:val="20"/>
        </w:rPr>
      </w:pPr>
      <w:r w:rsidRPr="00ED135F">
        <w:rPr>
          <w:rFonts w:cstheme="minorHAnsi"/>
          <w:b/>
          <w:bCs/>
          <w:i/>
          <w:iCs/>
          <w:sz w:val="20"/>
          <w:szCs w:val="20"/>
        </w:rPr>
        <w:t>27- Nous lui révélâmes : « Construis l’arche sous Nos yeux et selon Notre révélation. Quand Notre ordre viendra et que le four bouillonnera, embarque [dans l’arche] un couple de chaque espèce et [toute] ta famille sauf celui dont la sentence est déjà prononcée.</w:t>
      </w:r>
      <w:r w:rsidRPr="00ED135F">
        <w:rPr>
          <w:rFonts w:cstheme="minorHAnsi"/>
          <w:b/>
          <w:bCs/>
          <w:i/>
          <w:iCs/>
          <w:color w:val="000000"/>
          <w:sz w:val="20"/>
          <w:szCs w:val="20"/>
          <w:shd w:val="clear" w:color="auto" w:fill="ECF0F5"/>
        </w:rPr>
        <w:t xml:space="preserve"> </w:t>
      </w:r>
      <w:r w:rsidRPr="00ED135F">
        <w:rPr>
          <w:rFonts w:cstheme="minorHAnsi"/>
          <w:b/>
          <w:bCs/>
          <w:i/>
          <w:iCs/>
          <w:sz w:val="20"/>
          <w:szCs w:val="20"/>
        </w:rPr>
        <w:t>Et ne t’adresse pas à Moi au sujet des injustes, car ils seront fatalement noyés</w:t>
      </w:r>
      <w:r w:rsidR="00812B2F">
        <w:rPr>
          <w:rFonts w:cstheme="minorHAnsi"/>
          <w:b/>
          <w:bCs/>
          <w:i/>
          <w:iCs/>
          <w:sz w:val="20"/>
          <w:szCs w:val="20"/>
        </w:rPr>
        <w:t> »</w:t>
      </w:r>
      <w:r w:rsidRPr="00ED135F">
        <w:rPr>
          <w:rFonts w:cstheme="minorHAnsi"/>
          <w:b/>
          <w:bCs/>
          <w:i/>
          <w:iCs/>
          <w:sz w:val="20"/>
          <w:szCs w:val="20"/>
        </w:rPr>
        <w:t>.</w:t>
      </w:r>
    </w:p>
    <w:p w14:paraId="3074E208" w14:textId="77777777" w:rsidR="006F0604" w:rsidRPr="000B2BBE" w:rsidRDefault="006F0604" w:rsidP="00B472D1">
      <w:pPr>
        <w:jc w:val="both"/>
        <w:rPr>
          <w:rFonts w:cstheme="minorHAnsi"/>
          <w:color w:val="000000"/>
          <w:shd w:val="clear" w:color="auto" w:fill="FFFFFF"/>
        </w:rPr>
      </w:pPr>
    </w:p>
    <w:p w14:paraId="77DC73E0" w14:textId="3BBA17CE" w:rsidR="006F0604" w:rsidRPr="000B2BBE" w:rsidRDefault="00936F7F" w:rsidP="00B472D1">
      <w:pPr>
        <w:jc w:val="both"/>
        <w:rPr>
          <w:rFonts w:cstheme="minorHAnsi"/>
          <w:color w:val="000000"/>
          <w:shd w:val="clear" w:color="auto" w:fill="FFFFFF"/>
        </w:rPr>
      </w:pPr>
      <w:r>
        <w:rPr>
          <w:rFonts w:cstheme="minorHAnsi"/>
          <w:color w:val="000000"/>
          <w:shd w:val="clear" w:color="auto" w:fill="FFFFFF"/>
        </w:rPr>
        <w:t>1</w:t>
      </w:r>
      <w:r w:rsidR="006F0604" w:rsidRPr="000B2BBE">
        <w:rPr>
          <w:rFonts w:cstheme="minorHAnsi"/>
          <w:color w:val="000000"/>
          <w:shd w:val="clear" w:color="auto" w:fill="FFFFFF"/>
        </w:rPr>
        <w:t>-</w:t>
      </w:r>
      <w:r w:rsidR="00426734">
        <w:rPr>
          <w:rFonts w:cstheme="minorHAnsi"/>
          <w:color w:val="000000"/>
          <w:shd w:val="clear" w:color="auto" w:fill="FFFFFF"/>
        </w:rPr>
        <w:t> </w:t>
      </w:r>
      <w:r w:rsidR="000C39BA" w:rsidRPr="000C39BA">
        <w:rPr>
          <w:rFonts w:cstheme="minorHAnsi"/>
          <w:color w:val="000000"/>
          <w:shd w:val="clear" w:color="auto" w:fill="FFFFFF"/>
        </w:rPr>
        <w:t xml:space="preserve">La construction de l'arche par Noé (a) fut révélée selon un dessein divin. Cette instruction était probablement motivée par le fait que le peuple de Noé </w:t>
      </w:r>
      <w:r w:rsidR="000C39BA">
        <w:rPr>
          <w:rFonts w:cstheme="minorHAnsi"/>
          <w:color w:val="000000"/>
          <w:shd w:val="clear" w:color="auto" w:fill="FFFFFF"/>
        </w:rPr>
        <w:t xml:space="preserve">(a) </w:t>
      </w:r>
      <w:r w:rsidR="000C39BA" w:rsidRPr="000C39BA">
        <w:rPr>
          <w:rFonts w:cstheme="minorHAnsi"/>
          <w:color w:val="000000"/>
          <w:shd w:val="clear" w:color="auto" w:fill="FFFFFF"/>
        </w:rPr>
        <w:t xml:space="preserve">ne résidait pas près de la mer et n'était pas familier avec les techniques de construction navale. Ou bien, la conception d'un navire d'une telle envergure n'avait jamais été réalisée auparavant. Il était donc indispensable que Dieu instruise Noé </w:t>
      </w:r>
      <w:r w:rsidR="000C39BA">
        <w:rPr>
          <w:rFonts w:cstheme="minorHAnsi"/>
          <w:color w:val="000000"/>
          <w:shd w:val="clear" w:color="auto" w:fill="FFFFFF"/>
        </w:rPr>
        <w:t xml:space="preserve">(a) </w:t>
      </w:r>
      <w:r w:rsidR="000C39BA" w:rsidRPr="000C39BA">
        <w:rPr>
          <w:rFonts w:cstheme="minorHAnsi"/>
          <w:color w:val="000000"/>
          <w:shd w:val="clear" w:color="auto" w:fill="FFFFFF"/>
        </w:rPr>
        <w:t xml:space="preserve">sur les plans et les méthodes </w:t>
      </w:r>
      <w:r w:rsidR="000C39BA">
        <w:rPr>
          <w:rFonts w:cstheme="minorHAnsi"/>
          <w:color w:val="000000"/>
          <w:shd w:val="clear" w:color="auto" w:fill="FFFFFF"/>
        </w:rPr>
        <w:t>de cette construction</w:t>
      </w:r>
      <w:r w:rsidR="006F0604" w:rsidRPr="000B2BBE">
        <w:rPr>
          <w:rFonts w:cstheme="minorHAnsi"/>
          <w:color w:val="000000"/>
          <w:shd w:val="clear" w:color="auto" w:fill="FFFFFF"/>
        </w:rPr>
        <w:t>.</w:t>
      </w:r>
    </w:p>
    <w:p w14:paraId="5F566371" w14:textId="7845B0CE" w:rsidR="006F0604" w:rsidRPr="000B2BBE" w:rsidRDefault="00936F7F" w:rsidP="00B472D1">
      <w:pPr>
        <w:jc w:val="both"/>
        <w:rPr>
          <w:rFonts w:cstheme="minorHAnsi"/>
          <w:color w:val="000000"/>
          <w:shd w:val="clear" w:color="auto" w:fill="FFFFFF"/>
        </w:rPr>
      </w:pPr>
      <w:r>
        <w:rPr>
          <w:rFonts w:cstheme="minorHAnsi"/>
          <w:color w:val="000000"/>
          <w:shd w:val="clear" w:color="auto" w:fill="FFFFFF"/>
        </w:rPr>
        <w:lastRenderedPageBreak/>
        <w:t>2</w:t>
      </w:r>
      <w:r w:rsidR="006F0604" w:rsidRPr="000B2BBE">
        <w:rPr>
          <w:rFonts w:cstheme="minorHAnsi"/>
          <w:color w:val="000000"/>
          <w:shd w:val="clear" w:color="auto" w:fill="FFFFFF"/>
        </w:rPr>
        <w:t xml:space="preserve">- </w:t>
      </w:r>
      <w:r w:rsidR="000C39BA" w:rsidRPr="000C39BA">
        <w:rPr>
          <w:rFonts w:cstheme="minorHAnsi"/>
          <w:color w:val="000000"/>
          <w:shd w:val="clear" w:color="auto" w:fill="FFFFFF"/>
        </w:rPr>
        <w:t>Selon les versets coraniques et les récits, deux membres de la famille de Noé (a) étaient obstinés et rejetaient la foi : sa femme et l'un de ses enfants. Ils n'ont donc pas été autorisés à embarquer sur l'arche et ont péri lors du dé</w:t>
      </w:r>
      <w:r w:rsidR="000C39BA">
        <w:rPr>
          <w:rFonts w:cstheme="minorHAnsi"/>
          <w:color w:val="000000"/>
          <w:shd w:val="clear" w:color="auto" w:fill="FFFFFF"/>
        </w:rPr>
        <w:t>luge</w:t>
      </w:r>
      <w:r w:rsidR="006F0604" w:rsidRPr="000B2BBE">
        <w:rPr>
          <w:rFonts w:cstheme="minorHAnsi"/>
          <w:color w:val="000000"/>
          <w:shd w:val="clear" w:color="auto" w:fill="FFFFFF"/>
        </w:rPr>
        <w:t>.</w:t>
      </w:r>
    </w:p>
    <w:p w14:paraId="1031C4B0" w14:textId="49C86FE5" w:rsidR="006F0604" w:rsidRPr="000B2BBE" w:rsidRDefault="00936F7F" w:rsidP="00B472D1">
      <w:pPr>
        <w:jc w:val="both"/>
        <w:rPr>
          <w:rFonts w:cstheme="minorHAnsi"/>
          <w:color w:val="000000"/>
          <w:shd w:val="clear" w:color="auto" w:fill="FFFFFF"/>
        </w:rPr>
      </w:pPr>
      <w:r>
        <w:rPr>
          <w:rFonts w:cstheme="minorHAnsi"/>
          <w:color w:val="000000"/>
          <w:shd w:val="clear" w:color="auto" w:fill="FFFFFF"/>
        </w:rPr>
        <w:t>3</w:t>
      </w:r>
      <w:r w:rsidR="006F0604" w:rsidRPr="000B2BBE">
        <w:rPr>
          <w:rFonts w:cstheme="minorHAnsi"/>
          <w:color w:val="000000"/>
          <w:shd w:val="clear" w:color="auto" w:fill="FFFFFF"/>
        </w:rPr>
        <w:t xml:space="preserve">- </w:t>
      </w:r>
      <w:r w:rsidR="00937CD0" w:rsidRPr="00937CD0">
        <w:rPr>
          <w:rFonts w:cstheme="minorHAnsi"/>
          <w:color w:val="000000"/>
          <w:shd w:val="clear" w:color="auto" w:fill="FFFFFF"/>
        </w:rPr>
        <w:t xml:space="preserve">Au commencement du châtiment, les émotions de Noé (a) auraient pu être éveillées, le poussant à vouloir secourir son peuple, sa femme et son enfant. Cependant, il fut mis en garde contre le fait d'intercéder en faveur des injustes et d'en parler à Dieu, car leur punition était dès lors inéluctable et il n'existait plus aucun moyen de faire marche arrière </w:t>
      </w:r>
      <w:r w:rsidR="00937CD0">
        <w:rPr>
          <w:rFonts w:cstheme="minorHAnsi"/>
          <w:color w:val="000000"/>
          <w:shd w:val="clear" w:color="auto" w:fill="FFFFFF"/>
        </w:rPr>
        <w:t>une fois le châtiment enclenché</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21"/>
      </w:r>
    </w:p>
    <w:p w14:paraId="60535739" w14:textId="77777777" w:rsidR="006F0604" w:rsidRPr="000B2BBE" w:rsidRDefault="006F0604" w:rsidP="00B472D1">
      <w:pPr>
        <w:jc w:val="both"/>
        <w:rPr>
          <w:rFonts w:cstheme="minorHAnsi"/>
          <w:color w:val="000000"/>
          <w:shd w:val="clear" w:color="auto" w:fill="FFFFFF"/>
        </w:rPr>
      </w:pPr>
    </w:p>
    <w:p w14:paraId="784603E4" w14:textId="77777777" w:rsidR="006F0604" w:rsidRDefault="006F0604" w:rsidP="00B472D1">
      <w:pPr>
        <w:jc w:val="both"/>
        <w:rPr>
          <w:rFonts w:cstheme="minorHAnsi"/>
          <w:color w:val="000000"/>
          <w:shd w:val="clear" w:color="auto" w:fill="FFFFFF"/>
        </w:rPr>
      </w:pPr>
    </w:p>
    <w:p w14:paraId="31102808" w14:textId="77777777" w:rsidR="006F0604" w:rsidRDefault="006F0604" w:rsidP="00B472D1">
      <w:pPr>
        <w:jc w:val="both"/>
        <w:rPr>
          <w:rFonts w:cstheme="minorHAnsi"/>
          <w:color w:val="000000"/>
          <w:shd w:val="clear" w:color="auto" w:fill="FFFFFF"/>
        </w:rPr>
      </w:pPr>
    </w:p>
    <w:p w14:paraId="28A756E6" w14:textId="77777777" w:rsidR="00E644FC" w:rsidRDefault="00E644FC" w:rsidP="00B472D1">
      <w:pPr>
        <w:jc w:val="both"/>
        <w:rPr>
          <w:rFonts w:cstheme="minorHAnsi"/>
          <w:color w:val="000000"/>
          <w:shd w:val="clear" w:color="auto" w:fill="FFFFFF"/>
        </w:rPr>
      </w:pPr>
    </w:p>
    <w:p w14:paraId="1D2AF5CB" w14:textId="6A37A1A8"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فَإِذَا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سۡتَوَيۡتَ</w:t>
      </w:r>
      <w:proofErr w:type="spellEnd"/>
      <w:r w:rsidRPr="00DA1B8A">
        <w:rPr>
          <w:rFonts w:cs="KFGQPC Uthmanic Script HAFS"/>
          <w:color w:val="000000"/>
          <w:sz w:val="36"/>
          <w:szCs w:val="36"/>
          <w:shd w:val="clear" w:color="auto" w:fill="FFFFFF"/>
          <w:rtl/>
        </w:rPr>
        <w:t xml:space="preserve"> أَنتَ وَمَن مَّعَكَ عَلَى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لۡفُلۡكِ</w:t>
      </w:r>
      <w:proofErr w:type="spellEnd"/>
      <w:r w:rsidRPr="00DA1B8A">
        <w:rPr>
          <w:rFonts w:cs="KFGQPC Uthmanic Script HAFS"/>
          <w:color w:val="000000"/>
          <w:sz w:val="36"/>
          <w:szCs w:val="36"/>
          <w:shd w:val="clear" w:color="auto" w:fill="FFFFFF"/>
          <w:rtl/>
        </w:rPr>
        <w:t xml:space="preserve"> فَقُلِ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لۡحَمۡدُ</w:t>
      </w:r>
      <w:proofErr w:type="spellEnd"/>
      <w:r w:rsidRPr="00DA1B8A">
        <w:rPr>
          <w:rFonts w:cs="KFGQPC Uthmanic Script HAFS"/>
          <w:color w:val="000000"/>
          <w:sz w:val="36"/>
          <w:szCs w:val="36"/>
          <w:shd w:val="clear" w:color="auto" w:fill="FFFFFF"/>
          <w:rtl/>
        </w:rPr>
        <w:t xml:space="preserve"> لِلَّهِ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نَجَّىٰنَا</w:t>
      </w:r>
      <w:proofErr w:type="spellEnd"/>
      <w:r w:rsidRPr="00DA1B8A">
        <w:rPr>
          <w:rFonts w:cs="KFGQPC Uthmanic Script HAFS"/>
          <w:color w:val="000000"/>
          <w:sz w:val="36"/>
          <w:szCs w:val="36"/>
          <w:shd w:val="clear" w:color="auto" w:fill="FFFFFF"/>
          <w:rtl/>
        </w:rPr>
        <w:t xml:space="preserve"> مِنَ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لۡقَوۡمِ</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لظَّٰلِمِينَ</w:t>
      </w:r>
      <w:r w:rsidRPr="00DA1B8A">
        <w:rPr>
          <w:rFonts w:cs="KFGQPC Uthmanic Script HAFS"/>
          <w:color w:val="000000"/>
          <w:sz w:val="36"/>
          <w:szCs w:val="36"/>
          <w:shd w:val="clear" w:color="auto" w:fill="FFFFFF"/>
          <w:rtl/>
        </w:rPr>
        <w:t xml:space="preserve">٢٨ وَقُل رَّبِّ </w:t>
      </w:r>
      <w:proofErr w:type="spellStart"/>
      <w:r w:rsidRPr="00DA1B8A">
        <w:rPr>
          <w:rFonts w:cs="KFGQPC Uthmanic Script HAFS"/>
          <w:color w:val="000000"/>
          <w:sz w:val="36"/>
          <w:szCs w:val="36"/>
          <w:shd w:val="clear" w:color="auto" w:fill="FFFFFF"/>
          <w:rtl/>
        </w:rPr>
        <w:t>أَنزِلۡنِي</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مُنزَلٗا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مُّبَارَكٗا</w:t>
      </w:r>
      <w:proofErr w:type="spellEnd"/>
      <w:r w:rsidRPr="00DA1B8A">
        <w:rPr>
          <w:rFonts w:cs="KFGQPC Uthmanic Script HAFS"/>
          <w:color w:val="000000"/>
          <w:sz w:val="36"/>
          <w:szCs w:val="36"/>
          <w:shd w:val="clear" w:color="auto" w:fill="FFFFFF"/>
          <w:rtl/>
        </w:rPr>
        <w:t xml:space="preserve"> وَأَنتَ </w:t>
      </w:r>
      <w:proofErr w:type="spellStart"/>
      <w:r w:rsidRPr="00DA1B8A">
        <w:rPr>
          <w:rFonts w:cs="KFGQPC Uthmanic Script HAFS"/>
          <w:color w:val="000000"/>
          <w:sz w:val="36"/>
          <w:szCs w:val="36"/>
          <w:shd w:val="clear" w:color="auto" w:fill="FFFFFF"/>
          <w:rtl/>
        </w:rPr>
        <w:t>خَيۡ</w:t>
      </w:r>
      <w:r w:rsidRPr="00DA1B8A">
        <w:rPr>
          <w:rFonts w:cs="KFGQPC Uthmanic Script HAFS" w:hint="eastAsia"/>
          <w:color w:val="000000"/>
          <w:sz w:val="36"/>
          <w:szCs w:val="36"/>
          <w:shd w:val="clear" w:color="auto" w:fill="FFFFFF"/>
          <w:rtl/>
        </w:rPr>
        <w:t>رُ</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لۡمُنزِلِينَ</w:t>
      </w:r>
      <w:r w:rsidRPr="00DA1B8A">
        <w:rPr>
          <w:rFonts w:cs="KFGQPC Uthmanic Script HAFS"/>
          <w:color w:val="000000"/>
          <w:sz w:val="36"/>
          <w:szCs w:val="36"/>
          <w:shd w:val="clear" w:color="auto" w:fill="FFFFFF"/>
          <w:rtl/>
        </w:rPr>
        <w:t>٢٩</w:t>
      </w:r>
    </w:p>
    <w:p w14:paraId="4C2277C7" w14:textId="77777777" w:rsidR="00E644FC" w:rsidRDefault="00E644FC" w:rsidP="00B472D1">
      <w:pPr>
        <w:jc w:val="both"/>
        <w:rPr>
          <w:rFonts w:cstheme="minorHAnsi"/>
          <w:color w:val="000000"/>
          <w:shd w:val="clear" w:color="auto" w:fill="FFFFFF"/>
        </w:rPr>
      </w:pPr>
    </w:p>
    <w:p w14:paraId="53DC8B74" w14:textId="40A6C30A" w:rsidR="006F0604" w:rsidRPr="00ED135F" w:rsidRDefault="006F0604" w:rsidP="00B472D1">
      <w:pPr>
        <w:jc w:val="both"/>
        <w:rPr>
          <w:rFonts w:cstheme="minorHAnsi"/>
          <w:b/>
          <w:bCs/>
          <w:i/>
          <w:iCs/>
          <w:sz w:val="20"/>
          <w:szCs w:val="20"/>
        </w:rPr>
      </w:pPr>
      <w:r w:rsidRPr="00ED135F">
        <w:rPr>
          <w:rFonts w:cstheme="minorHAnsi"/>
          <w:b/>
          <w:bCs/>
          <w:i/>
          <w:iCs/>
          <w:sz w:val="20"/>
          <w:szCs w:val="20"/>
        </w:rPr>
        <w:t>28-</w:t>
      </w:r>
      <w:r w:rsidR="000F139B">
        <w:rPr>
          <w:rFonts w:cstheme="minorHAnsi"/>
          <w:b/>
          <w:bCs/>
          <w:i/>
          <w:iCs/>
          <w:sz w:val="20"/>
          <w:szCs w:val="20"/>
        </w:rPr>
        <w:t xml:space="preserve"> </w:t>
      </w:r>
      <w:r w:rsidRPr="00ED135F">
        <w:rPr>
          <w:rFonts w:cstheme="minorHAnsi"/>
          <w:b/>
          <w:bCs/>
          <w:i/>
          <w:iCs/>
          <w:sz w:val="20"/>
          <w:szCs w:val="20"/>
        </w:rPr>
        <w:t>Et lorsque tu seras installé, toi et ceux qui sont avec toi, dans l’arche, dis : « Louange à Allah qui nous a sauvés du peuple des injustes</w:t>
      </w:r>
      <w:r w:rsidR="00C33346">
        <w:rPr>
          <w:rFonts w:cstheme="minorHAnsi"/>
          <w:b/>
          <w:bCs/>
          <w:i/>
          <w:iCs/>
          <w:sz w:val="20"/>
          <w:szCs w:val="20"/>
        </w:rPr>
        <w:t xml:space="preserve"> </w:t>
      </w:r>
      <w:r w:rsidRPr="00ED135F">
        <w:rPr>
          <w:rFonts w:cstheme="minorHAnsi"/>
          <w:b/>
          <w:bCs/>
          <w:i/>
          <w:iCs/>
          <w:sz w:val="20"/>
          <w:szCs w:val="20"/>
        </w:rPr>
        <w:t>»</w:t>
      </w:r>
      <w:r w:rsidR="00C33346">
        <w:rPr>
          <w:rFonts w:cstheme="minorHAnsi"/>
          <w:b/>
          <w:bCs/>
          <w:i/>
          <w:iCs/>
          <w:sz w:val="20"/>
          <w:szCs w:val="20"/>
        </w:rPr>
        <w:t>.</w:t>
      </w:r>
    </w:p>
    <w:p w14:paraId="4EDEC518" w14:textId="77777777" w:rsidR="006F0604" w:rsidRDefault="006F0604" w:rsidP="00B472D1">
      <w:pPr>
        <w:jc w:val="both"/>
        <w:rPr>
          <w:rFonts w:cstheme="minorHAnsi"/>
          <w:b/>
          <w:bCs/>
          <w:i/>
          <w:iCs/>
          <w:sz w:val="20"/>
          <w:szCs w:val="20"/>
        </w:rPr>
      </w:pPr>
      <w:r w:rsidRPr="00ED135F">
        <w:rPr>
          <w:rFonts w:cstheme="minorHAnsi"/>
          <w:b/>
          <w:bCs/>
          <w:i/>
          <w:iCs/>
          <w:sz w:val="20"/>
          <w:szCs w:val="20"/>
        </w:rPr>
        <w:t>29- Et dis : « Seigneur, fais-moi débarquer d’un débarquement béni. Tu es Celui qui procure le meilleur débarquement ».</w:t>
      </w:r>
    </w:p>
    <w:p w14:paraId="161CE8E5" w14:textId="77777777" w:rsidR="00E644FC" w:rsidRDefault="00E644FC" w:rsidP="00B472D1">
      <w:pPr>
        <w:jc w:val="both"/>
        <w:rPr>
          <w:rFonts w:cstheme="minorHAnsi"/>
          <w:b/>
          <w:bCs/>
          <w:i/>
          <w:iCs/>
          <w:sz w:val="20"/>
          <w:szCs w:val="20"/>
        </w:rPr>
      </w:pPr>
    </w:p>
    <w:p w14:paraId="61D8629F" w14:textId="52132171" w:rsidR="00EB44DB" w:rsidRPr="00EB44DB" w:rsidRDefault="00EB44DB" w:rsidP="00B472D1">
      <w:pPr>
        <w:jc w:val="both"/>
        <w:rPr>
          <w:rFonts w:cstheme="minorHAnsi"/>
          <w:color w:val="000000"/>
          <w:shd w:val="clear" w:color="auto" w:fill="FFFFFF"/>
        </w:rPr>
      </w:pPr>
      <w:r w:rsidRPr="00EB44DB">
        <w:rPr>
          <w:rFonts w:cstheme="minorHAnsi"/>
          <w:color w:val="000000"/>
          <w:shd w:val="clear" w:color="auto" w:fill="FFFFFF"/>
        </w:rPr>
        <w:t>Dans ces versets, Dieu Tout-Puissant instruit le prophète Noé (a) sur la façon de Lui exprimer sa gratitude, de Le prier et de solliciter Ses bénédictions.</w:t>
      </w:r>
      <w:r>
        <w:rPr>
          <w:rFonts w:cstheme="minorHAnsi"/>
          <w:color w:val="000000"/>
          <w:shd w:val="clear" w:color="auto" w:fill="FFFFFF"/>
        </w:rPr>
        <w:t xml:space="preserve"> </w:t>
      </w:r>
      <w:r w:rsidRPr="00EB44DB">
        <w:rPr>
          <w:rFonts w:cstheme="minorHAnsi"/>
          <w:color w:val="000000"/>
          <w:shd w:val="clear" w:color="auto" w:fill="FFFFFF"/>
        </w:rPr>
        <w:t>En effet, la reconnaissance et la prière obéissent à des rituels et des modalités spécifiques, dont les principes fondamentaux doivent être transmis aux humains par la révélation divine. C'est là l'expression suprême de la grâce divine, qui se manifeste en enseignant à l'homme la voie de la prière et son contenu, afin de déverser sur lui Sa miséricorde et Ses bienfaits.</w:t>
      </w:r>
    </w:p>
    <w:p w14:paraId="1DA54B1D" w14:textId="77777777" w:rsidR="00EB44DB" w:rsidRPr="00EB44DB" w:rsidRDefault="00EB44DB" w:rsidP="00B472D1">
      <w:pPr>
        <w:jc w:val="both"/>
        <w:rPr>
          <w:rFonts w:cstheme="minorHAnsi"/>
          <w:color w:val="000000"/>
          <w:shd w:val="clear" w:color="auto" w:fill="FFFFFF"/>
        </w:rPr>
      </w:pPr>
      <w:r w:rsidRPr="00EB44DB">
        <w:rPr>
          <w:rFonts w:cstheme="minorHAnsi"/>
          <w:color w:val="000000"/>
          <w:shd w:val="clear" w:color="auto" w:fill="FFFFFF"/>
        </w:rPr>
        <w:t>Cela démontre que la pratique de la prière et de la reconnaissance envers le Créateur ne découle pas seulement d'une prédisposition naturelle, mais requiert également un enseignement divin. Dieu guide ainsi Ses serviteurs dans la manière appropriée de L'adorer et de L'implorer, afin qu'ils puissent bénéficier pleinement de Sa réponse et de Ses bénédictions.</w:t>
      </w:r>
    </w:p>
    <w:p w14:paraId="533C0F65" w14:textId="120C76BE" w:rsidR="006F0604" w:rsidRPr="000B2BBE" w:rsidRDefault="00EB44DB" w:rsidP="00B472D1">
      <w:pPr>
        <w:jc w:val="both"/>
        <w:rPr>
          <w:rFonts w:cstheme="minorHAnsi"/>
          <w:color w:val="000000"/>
          <w:shd w:val="clear" w:color="auto" w:fill="FFFFFF"/>
        </w:rPr>
      </w:pPr>
      <w:r w:rsidRPr="00EB44DB">
        <w:rPr>
          <w:rFonts w:cstheme="minorHAnsi"/>
          <w:color w:val="000000"/>
          <w:shd w:val="clear" w:color="auto" w:fill="FFFFFF"/>
        </w:rPr>
        <w:t>En somme, ces versets illustrent la miséricorde de Dieu qui ne se limite pas à créer l'homme, mais qui lui indique également la manière adéquate de L'invoquer et de Le glorifier, afin que l'être humain puisse s'élever spirit</w:t>
      </w:r>
      <w:r>
        <w:rPr>
          <w:rFonts w:cstheme="minorHAnsi"/>
          <w:color w:val="000000"/>
          <w:shd w:val="clear" w:color="auto" w:fill="FFFFFF"/>
        </w:rPr>
        <w:t>uellement et obtenir Ses grâces</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22"/>
      </w:r>
    </w:p>
    <w:p w14:paraId="42278230" w14:textId="77777777" w:rsidR="006F0604" w:rsidRDefault="006F0604" w:rsidP="00B472D1">
      <w:pPr>
        <w:jc w:val="both"/>
        <w:rPr>
          <w:rFonts w:cstheme="minorHAnsi"/>
          <w:color w:val="000000"/>
          <w:shd w:val="clear" w:color="auto" w:fill="FFFFFF"/>
        </w:rPr>
      </w:pPr>
    </w:p>
    <w:p w14:paraId="67D79B1B" w14:textId="77777777" w:rsidR="006F0604" w:rsidRDefault="006F0604" w:rsidP="00B472D1">
      <w:pPr>
        <w:jc w:val="both"/>
        <w:rPr>
          <w:rFonts w:cstheme="minorHAnsi"/>
          <w:color w:val="000000"/>
          <w:shd w:val="clear" w:color="auto" w:fill="FFFFFF"/>
        </w:rPr>
      </w:pPr>
    </w:p>
    <w:p w14:paraId="7174301E" w14:textId="04438364" w:rsidR="002C0368"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lastRenderedPageBreak/>
        <w:t xml:space="preserve">إِنَّ فِي ذَٰلِكَ </w:t>
      </w:r>
      <w:proofErr w:type="spellStart"/>
      <w:r w:rsidRPr="00DA1B8A">
        <w:rPr>
          <w:rFonts w:cs="KFGQPC Uthmanic Script HAFS"/>
          <w:color w:val="000000"/>
          <w:sz w:val="36"/>
          <w:szCs w:val="36"/>
          <w:shd w:val="clear" w:color="auto" w:fill="FFFFFF"/>
          <w:rtl/>
        </w:rPr>
        <w:t>لَأٓيَٰت</w:t>
      </w:r>
      <w:proofErr w:type="spellEnd"/>
      <w:r w:rsidRPr="00DA1B8A">
        <w:rPr>
          <w:rFonts w:cs="KFGQPC Uthmanic Script HAFS"/>
          <w:color w:val="000000"/>
          <w:sz w:val="36"/>
          <w:szCs w:val="36"/>
          <w:shd w:val="clear" w:color="auto" w:fill="FFFFFF"/>
          <w:rtl/>
        </w:rPr>
        <w:t>ٖ وَإِن كُنَّا لَمُبۡتَلِينَ٣٠</w:t>
      </w:r>
    </w:p>
    <w:p w14:paraId="438A99BF" w14:textId="77777777" w:rsidR="00E644FC" w:rsidRDefault="00E644FC" w:rsidP="00B472D1">
      <w:pPr>
        <w:jc w:val="both"/>
        <w:rPr>
          <w:rFonts w:cstheme="minorHAnsi"/>
          <w:color w:val="000000"/>
          <w:shd w:val="clear" w:color="auto" w:fill="FFFFFF"/>
        </w:rPr>
      </w:pPr>
    </w:p>
    <w:p w14:paraId="556637CB"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30- Voilà bien là des signes. Nous sommes certes Celui qui éprouve.</w:t>
      </w:r>
    </w:p>
    <w:p w14:paraId="4D77508B" w14:textId="77777777" w:rsidR="006F0604" w:rsidRPr="000B2BBE" w:rsidRDefault="006F0604" w:rsidP="00B472D1">
      <w:pPr>
        <w:jc w:val="both"/>
        <w:rPr>
          <w:rFonts w:cstheme="minorHAnsi"/>
          <w:color w:val="000000"/>
          <w:shd w:val="clear" w:color="auto" w:fill="FFFFFF"/>
        </w:rPr>
      </w:pPr>
    </w:p>
    <w:p w14:paraId="433BC580" w14:textId="552CAFBD" w:rsidR="00485986" w:rsidRPr="00485986" w:rsidRDefault="00D71716" w:rsidP="00B472D1">
      <w:pPr>
        <w:jc w:val="both"/>
        <w:rPr>
          <w:rFonts w:cstheme="minorHAnsi"/>
          <w:color w:val="000000"/>
          <w:shd w:val="clear" w:color="auto" w:fill="FFFFFF"/>
        </w:rPr>
      </w:pPr>
      <w:r w:rsidRPr="00D71716">
        <w:rPr>
          <w:rFonts w:cstheme="minorHAnsi"/>
          <w:color w:val="000000"/>
          <w:shd w:val="clear" w:color="auto" w:fill="FFFFFF"/>
        </w:rPr>
        <w:t xml:space="preserve">Dans ce verset, il est souligné que le récit du </w:t>
      </w:r>
      <w:r w:rsidR="004C7CEF">
        <w:rPr>
          <w:rFonts w:cstheme="minorHAnsi"/>
          <w:color w:val="000000"/>
          <w:shd w:val="clear" w:color="auto" w:fill="FFFFFF"/>
        </w:rPr>
        <w:t>P</w:t>
      </w:r>
      <w:r w:rsidRPr="00D71716">
        <w:rPr>
          <w:rFonts w:cstheme="minorHAnsi"/>
          <w:color w:val="000000"/>
          <w:shd w:val="clear" w:color="auto" w:fill="FFFFFF"/>
        </w:rPr>
        <w:t>rophète Noé (a) renferme des indices et des leçons qui suscitent l'intérêt des sages et des personnes réfléchies à travers le monde. Parmi ces enseignements, on pe</w:t>
      </w:r>
      <w:r>
        <w:rPr>
          <w:rFonts w:cstheme="minorHAnsi"/>
          <w:color w:val="000000"/>
          <w:shd w:val="clear" w:color="auto" w:fill="FFFFFF"/>
        </w:rPr>
        <w:t xml:space="preserve">ut citer les éléments suivants </w:t>
      </w:r>
      <w:r w:rsidR="00485986" w:rsidRPr="00485986">
        <w:rPr>
          <w:rFonts w:cstheme="minorHAnsi"/>
          <w:color w:val="000000"/>
          <w:shd w:val="clear" w:color="auto" w:fill="FFFFFF"/>
        </w:rPr>
        <w:t>:</w:t>
      </w:r>
    </w:p>
    <w:p w14:paraId="057683C3" w14:textId="77777777" w:rsidR="00D71716" w:rsidRPr="00D71716" w:rsidRDefault="00D71716" w:rsidP="00B472D1">
      <w:pPr>
        <w:jc w:val="both"/>
        <w:rPr>
          <w:rFonts w:cstheme="minorHAnsi"/>
          <w:color w:val="000000"/>
          <w:shd w:val="clear" w:color="auto" w:fill="FFFFFF"/>
        </w:rPr>
      </w:pPr>
      <w:r w:rsidRPr="00D71716">
        <w:rPr>
          <w:rFonts w:cstheme="minorHAnsi"/>
          <w:color w:val="000000"/>
          <w:shd w:val="clear" w:color="auto" w:fill="FFFFFF"/>
        </w:rPr>
        <w:t>a) Ce récit annonce la victoire ultime et le salut des croyants, en dépit des épreuves et des adversités auxquelles ils font face.</w:t>
      </w:r>
    </w:p>
    <w:p w14:paraId="2EA97E39" w14:textId="77777777" w:rsidR="00D71716" w:rsidRPr="00D71716" w:rsidRDefault="00D71716" w:rsidP="00B472D1">
      <w:pPr>
        <w:jc w:val="both"/>
        <w:rPr>
          <w:rFonts w:cstheme="minorHAnsi"/>
          <w:color w:val="000000"/>
          <w:shd w:val="clear" w:color="auto" w:fill="FFFFFF"/>
        </w:rPr>
      </w:pPr>
      <w:r w:rsidRPr="00D71716">
        <w:rPr>
          <w:rFonts w:cstheme="minorHAnsi"/>
          <w:color w:val="000000"/>
          <w:shd w:val="clear" w:color="auto" w:fill="FFFFFF"/>
        </w:rPr>
        <w:t>b) Il témoigne également de la défaite finale et de la destruction des mécréants, qui persistent dans leur déni.</w:t>
      </w:r>
    </w:p>
    <w:p w14:paraId="375C14E5" w14:textId="65E602BF" w:rsidR="00D71716" w:rsidRPr="00D71716" w:rsidRDefault="00D71716" w:rsidP="00B472D1">
      <w:pPr>
        <w:jc w:val="both"/>
        <w:rPr>
          <w:rFonts w:cstheme="minorHAnsi"/>
          <w:color w:val="000000"/>
          <w:shd w:val="clear" w:color="auto" w:fill="FFFFFF"/>
        </w:rPr>
      </w:pPr>
      <w:r w:rsidRPr="00D71716">
        <w:rPr>
          <w:rFonts w:cstheme="minorHAnsi"/>
          <w:color w:val="000000"/>
          <w:shd w:val="clear" w:color="auto" w:fill="FFFFFF"/>
        </w:rPr>
        <w:t>c)</w:t>
      </w:r>
      <w:r w:rsidR="00426734">
        <w:rPr>
          <w:rFonts w:cstheme="minorHAnsi"/>
          <w:color w:val="000000"/>
          <w:shd w:val="clear" w:color="auto" w:fill="FFFFFF"/>
        </w:rPr>
        <w:t> </w:t>
      </w:r>
      <w:r w:rsidRPr="00D71716">
        <w:rPr>
          <w:rFonts w:cstheme="minorHAnsi"/>
          <w:color w:val="000000"/>
          <w:shd w:val="clear" w:color="auto" w:fill="FFFFFF"/>
        </w:rPr>
        <w:t>Il démontre que la patience, la résilience et la foi inébranlable finissent par porter leurs fruits, conduisant au triomphe.</w:t>
      </w:r>
    </w:p>
    <w:p w14:paraId="629A53E8" w14:textId="77777777" w:rsidR="00D71716" w:rsidRPr="00D71716" w:rsidRDefault="00D71716" w:rsidP="00B472D1">
      <w:pPr>
        <w:jc w:val="both"/>
        <w:rPr>
          <w:rFonts w:cstheme="minorHAnsi"/>
          <w:color w:val="000000"/>
          <w:shd w:val="clear" w:color="auto" w:fill="FFFFFF"/>
        </w:rPr>
      </w:pPr>
      <w:r w:rsidRPr="00D71716">
        <w:rPr>
          <w:rFonts w:cstheme="minorHAnsi"/>
          <w:color w:val="000000"/>
          <w:shd w:val="clear" w:color="auto" w:fill="FFFFFF"/>
        </w:rPr>
        <w:t>d) Il illustre que les oppositions désespérées contre les guides divins et leurs messages sont vouées à l'échec, et que la victoire finale revient inévitablement aux croyants.</w:t>
      </w:r>
    </w:p>
    <w:p w14:paraId="3DC766BA" w14:textId="4AEEA81D" w:rsidR="006F0604" w:rsidRPr="000B2BBE" w:rsidRDefault="00D71716" w:rsidP="00B472D1">
      <w:pPr>
        <w:jc w:val="both"/>
        <w:rPr>
          <w:rFonts w:cstheme="minorHAnsi"/>
          <w:color w:val="000000"/>
          <w:shd w:val="clear" w:color="auto" w:fill="FFFFFF"/>
        </w:rPr>
      </w:pPr>
      <w:r w:rsidRPr="00D71716">
        <w:rPr>
          <w:rFonts w:cstheme="minorHAnsi"/>
          <w:color w:val="000000"/>
          <w:shd w:val="clear" w:color="auto" w:fill="FFFFFF"/>
        </w:rPr>
        <w:t>Ainsi, l'histoire de Noé (a) recèle des enseignements profonds pour ceux qui savent méditer et tirer les leçons des événements passés. Elle atteste de la fidélité de Dieu envers Ses serviteurs vertueux, tout en mettant en garde les incroyants contre les conséquences de leur rejet obstiné. Ce verset exhorte donc les sages à réfléchir sur cette histoire instructive, afin d'y trouver la force de leur foi, la patience dans l'adversité et la confiance dans la vic</w:t>
      </w:r>
      <w:r>
        <w:rPr>
          <w:rFonts w:cstheme="minorHAnsi"/>
          <w:color w:val="000000"/>
          <w:shd w:val="clear" w:color="auto" w:fill="FFFFFF"/>
        </w:rPr>
        <w:t>toire finale du bien sur le mal</w:t>
      </w:r>
      <w:r w:rsidR="00485986" w:rsidRPr="00485986">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23"/>
      </w:r>
    </w:p>
    <w:p w14:paraId="25BCB833" w14:textId="77777777" w:rsidR="006F0604" w:rsidRPr="000B2BBE" w:rsidRDefault="006F0604" w:rsidP="00B472D1">
      <w:pPr>
        <w:jc w:val="both"/>
        <w:rPr>
          <w:rFonts w:cstheme="minorHAnsi"/>
          <w:color w:val="000000"/>
          <w:shd w:val="clear" w:color="auto" w:fill="FFFFFF"/>
        </w:rPr>
      </w:pPr>
    </w:p>
    <w:p w14:paraId="38C6AB83" w14:textId="77777777" w:rsidR="006F0604" w:rsidRDefault="006F0604" w:rsidP="00B472D1">
      <w:pPr>
        <w:jc w:val="both"/>
        <w:rPr>
          <w:rFonts w:cstheme="minorHAnsi"/>
          <w:color w:val="000000"/>
          <w:shd w:val="clear" w:color="auto" w:fill="FFFFFF"/>
        </w:rPr>
      </w:pPr>
    </w:p>
    <w:p w14:paraId="7E3D71AE" w14:textId="77777777" w:rsidR="00E644FC" w:rsidRDefault="00E644FC" w:rsidP="00B472D1">
      <w:pPr>
        <w:jc w:val="both"/>
        <w:rPr>
          <w:rFonts w:cstheme="minorHAnsi"/>
          <w:color w:val="000000"/>
          <w:shd w:val="clear" w:color="auto" w:fill="FFFFFF"/>
        </w:rPr>
      </w:pPr>
    </w:p>
    <w:p w14:paraId="0F4CAE5D" w14:textId="140B198D"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ثُمَّ </w:t>
      </w:r>
      <w:proofErr w:type="spellStart"/>
      <w:r w:rsidRPr="00DA1B8A">
        <w:rPr>
          <w:rFonts w:cs="KFGQPC Uthmanic Script HAFS"/>
          <w:color w:val="000000"/>
          <w:sz w:val="36"/>
          <w:szCs w:val="36"/>
          <w:shd w:val="clear" w:color="auto" w:fill="FFFFFF"/>
          <w:rtl/>
        </w:rPr>
        <w:t>أَنشَأۡنَا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بَعۡدِهِمۡ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قَرۡنًا</w:t>
      </w:r>
      <w:proofErr w:type="spellEnd"/>
      <w:r w:rsidRPr="00DA1B8A">
        <w:rPr>
          <w:rFonts w:cs="KFGQPC Uthmanic Script HAFS"/>
          <w:color w:val="000000"/>
          <w:sz w:val="36"/>
          <w:szCs w:val="36"/>
          <w:shd w:val="clear" w:color="auto" w:fill="FFFFFF"/>
          <w:rtl/>
        </w:rPr>
        <w:t xml:space="preserve"> ءَاخَرِينَ٣١ </w:t>
      </w:r>
      <w:proofErr w:type="spellStart"/>
      <w:r w:rsidRPr="00DA1B8A">
        <w:rPr>
          <w:rFonts w:cs="KFGQPC Uthmanic Script HAFS"/>
          <w:color w:val="000000"/>
          <w:sz w:val="36"/>
          <w:szCs w:val="36"/>
          <w:shd w:val="clear" w:color="auto" w:fill="FFFFFF"/>
          <w:rtl/>
        </w:rPr>
        <w:t>فَأَرۡسَلۡنَا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فِيهِمۡ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رَسُولٗا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مِّنۡهُمۡ</w:t>
      </w:r>
      <w:proofErr w:type="spellEnd"/>
      <w:r w:rsidRPr="00DA1B8A">
        <w:rPr>
          <w:rFonts w:cs="KFGQPC Uthmanic Script HAFS"/>
          <w:color w:val="000000"/>
          <w:sz w:val="36"/>
          <w:szCs w:val="36"/>
          <w:shd w:val="clear" w:color="auto" w:fill="FFFFFF"/>
          <w:rtl/>
        </w:rPr>
        <w:t xml:space="preserve"> أَنِ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عۡبُدُواْ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مَا لَكُم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إِلَٰهٍ </w:t>
      </w:r>
      <w:proofErr w:type="spellStart"/>
      <w:r w:rsidRPr="00DA1B8A">
        <w:rPr>
          <w:rFonts w:cs="KFGQPC Uthmanic Script HAFS"/>
          <w:color w:val="000000"/>
          <w:sz w:val="36"/>
          <w:szCs w:val="36"/>
          <w:shd w:val="clear" w:color="auto" w:fill="FFFFFF"/>
          <w:rtl/>
        </w:rPr>
        <w:t>غَيۡرُهُ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أَفَلَا تَتَّقُونَ٣٢</w:t>
      </w:r>
    </w:p>
    <w:p w14:paraId="5A83C6CB" w14:textId="77777777" w:rsidR="00E644FC" w:rsidRDefault="00E644FC" w:rsidP="00B472D1">
      <w:pPr>
        <w:jc w:val="both"/>
        <w:rPr>
          <w:rFonts w:cstheme="minorHAnsi"/>
          <w:color w:val="000000"/>
          <w:shd w:val="clear" w:color="auto" w:fill="FFFFFF"/>
        </w:rPr>
      </w:pPr>
    </w:p>
    <w:p w14:paraId="38AE8F7D" w14:textId="77777777" w:rsidR="006F0604" w:rsidRPr="00ED135F" w:rsidRDefault="006F0604" w:rsidP="00B472D1">
      <w:pPr>
        <w:jc w:val="both"/>
        <w:rPr>
          <w:rFonts w:cstheme="minorHAnsi"/>
          <w:b/>
          <w:bCs/>
          <w:i/>
          <w:iCs/>
          <w:sz w:val="20"/>
          <w:szCs w:val="20"/>
        </w:rPr>
      </w:pPr>
      <w:r w:rsidRPr="003609D6">
        <w:rPr>
          <w:rFonts w:cstheme="minorHAnsi"/>
          <w:b/>
          <w:bCs/>
          <w:i/>
          <w:iCs/>
          <w:sz w:val="20"/>
          <w:szCs w:val="20"/>
        </w:rPr>
        <w:t>31</w:t>
      </w:r>
      <w:r w:rsidRPr="00ED135F">
        <w:rPr>
          <w:rFonts w:cstheme="minorHAnsi"/>
          <w:b/>
          <w:bCs/>
          <w:i/>
          <w:iCs/>
          <w:sz w:val="20"/>
          <w:szCs w:val="20"/>
        </w:rPr>
        <w:t>- Puis, après eux, Nous avons créé d’autres générations,</w:t>
      </w:r>
    </w:p>
    <w:p w14:paraId="1BC39284" w14:textId="0E21B51B" w:rsidR="006F0604" w:rsidRPr="00ED135F" w:rsidRDefault="006F0604" w:rsidP="00B472D1">
      <w:pPr>
        <w:jc w:val="both"/>
        <w:rPr>
          <w:rFonts w:cstheme="minorHAnsi"/>
          <w:b/>
          <w:bCs/>
          <w:i/>
          <w:iCs/>
          <w:sz w:val="20"/>
          <w:szCs w:val="20"/>
        </w:rPr>
      </w:pPr>
      <w:r w:rsidRPr="00ED135F">
        <w:rPr>
          <w:rFonts w:cstheme="minorHAnsi"/>
          <w:b/>
          <w:bCs/>
          <w:i/>
          <w:iCs/>
          <w:sz w:val="20"/>
          <w:szCs w:val="20"/>
        </w:rPr>
        <w:t>32- Nous envoyâmes parmi elles un Messager [issu] d’elles pour leur dire : « Adorez Allah. Vous n’avez pas d’autre divinité en dehors de Lui. Ne le craignez-vous pas ? »</w:t>
      </w:r>
      <w:r w:rsidR="00C33346">
        <w:rPr>
          <w:rFonts w:cstheme="minorHAnsi"/>
          <w:b/>
          <w:bCs/>
          <w:i/>
          <w:iCs/>
          <w:sz w:val="20"/>
          <w:szCs w:val="20"/>
        </w:rPr>
        <w:t>.</w:t>
      </w:r>
    </w:p>
    <w:p w14:paraId="38D89F34" w14:textId="77777777" w:rsidR="006F0604" w:rsidRPr="000B2BBE" w:rsidRDefault="006F0604" w:rsidP="00B472D1">
      <w:pPr>
        <w:jc w:val="both"/>
        <w:rPr>
          <w:rFonts w:cstheme="minorHAnsi"/>
          <w:color w:val="000000"/>
          <w:shd w:val="clear" w:color="auto" w:fill="FFFFFF"/>
        </w:rPr>
      </w:pPr>
    </w:p>
    <w:p w14:paraId="69607224" w14:textId="3FA6BFD1"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Les </w:t>
      </w:r>
      <w:r w:rsidR="00965259">
        <w:rPr>
          <w:rFonts w:cstheme="minorHAnsi"/>
          <w:color w:val="000000"/>
          <w:shd w:val="clear" w:color="auto" w:fill="FFFFFF"/>
        </w:rPr>
        <w:t>exégètes</w:t>
      </w:r>
      <w:r w:rsidRPr="000B2BBE">
        <w:rPr>
          <w:rFonts w:cstheme="minorHAnsi"/>
          <w:color w:val="000000"/>
          <w:shd w:val="clear" w:color="auto" w:fill="FFFFFF"/>
        </w:rPr>
        <w:t xml:space="preserve"> du Coran </w:t>
      </w:r>
      <w:r w:rsidR="005F470C" w:rsidRPr="005F470C">
        <w:rPr>
          <w:rFonts w:cstheme="minorHAnsi"/>
          <w:color w:val="000000"/>
          <w:shd w:val="clear" w:color="auto" w:fill="FFFFFF"/>
        </w:rPr>
        <w:t>ont avancé deux hypothèses quant à l'identité du peuple dont le récit est relaté dans ces versets</w:t>
      </w:r>
      <w:r w:rsidR="002C0368">
        <w:rPr>
          <w:rFonts w:cstheme="minorHAnsi"/>
          <w:color w:val="000000"/>
          <w:shd w:val="clear" w:color="auto" w:fill="FFFFFF"/>
        </w:rPr>
        <w:t xml:space="preserve"> </w:t>
      </w:r>
      <w:r w:rsidRPr="000B2BBE">
        <w:rPr>
          <w:rFonts w:cstheme="minorHAnsi"/>
          <w:color w:val="000000"/>
          <w:shd w:val="clear" w:color="auto" w:fill="FFFFFF"/>
        </w:rPr>
        <w:t>:</w:t>
      </w:r>
    </w:p>
    <w:p w14:paraId="3F621BBC" w14:textId="23A02763" w:rsidR="00DD030C" w:rsidRPr="00DD030C" w:rsidRDefault="00DD030C" w:rsidP="00B472D1">
      <w:pPr>
        <w:jc w:val="both"/>
        <w:rPr>
          <w:rFonts w:cstheme="minorHAnsi"/>
          <w:color w:val="000000"/>
          <w:shd w:val="clear" w:color="auto" w:fill="FFFFFF"/>
        </w:rPr>
      </w:pPr>
      <w:r w:rsidRPr="00DD030C">
        <w:rPr>
          <w:rFonts w:cstheme="minorHAnsi"/>
          <w:color w:val="000000"/>
          <w:shd w:val="clear" w:color="auto" w:fill="FFFFFF"/>
        </w:rPr>
        <w:lastRenderedPageBreak/>
        <w:t>a)</w:t>
      </w:r>
      <w:r w:rsidR="00426734">
        <w:rPr>
          <w:rFonts w:cstheme="minorHAnsi"/>
          <w:color w:val="000000"/>
          <w:shd w:val="clear" w:color="auto" w:fill="FFFFFF"/>
        </w:rPr>
        <w:t> </w:t>
      </w:r>
      <w:r w:rsidRPr="00DD030C">
        <w:rPr>
          <w:rFonts w:cstheme="minorHAnsi"/>
          <w:color w:val="000000"/>
          <w:shd w:val="clear" w:color="auto" w:fill="FFFFFF"/>
        </w:rPr>
        <w:t xml:space="preserve">Il se pourrait que cela concerne </w:t>
      </w:r>
      <w:r>
        <w:rPr>
          <w:rFonts w:cstheme="minorHAnsi"/>
          <w:color w:val="000000"/>
          <w:shd w:val="clear" w:color="auto" w:fill="FFFFFF"/>
        </w:rPr>
        <w:t>« </w:t>
      </w:r>
      <w:r w:rsidRPr="00DD030C">
        <w:rPr>
          <w:rFonts w:cstheme="minorHAnsi"/>
          <w:color w:val="000000"/>
          <w:shd w:val="clear" w:color="auto" w:fill="FFFFFF"/>
        </w:rPr>
        <w:t xml:space="preserve">le peuple de </w:t>
      </w:r>
      <w:proofErr w:type="spellStart"/>
      <w:r w:rsidRPr="00DD030C">
        <w:rPr>
          <w:rFonts w:cstheme="minorHAnsi"/>
          <w:color w:val="000000"/>
          <w:shd w:val="clear" w:color="auto" w:fill="FFFFFF"/>
        </w:rPr>
        <w:t>Thamoud</w:t>
      </w:r>
      <w:proofErr w:type="spellEnd"/>
      <w:r>
        <w:rPr>
          <w:rFonts w:cstheme="minorHAnsi"/>
          <w:color w:val="000000"/>
          <w:shd w:val="clear" w:color="auto" w:fill="FFFFFF"/>
        </w:rPr>
        <w:t> »</w:t>
      </w:r>
      <w:r w:rsidRPr="00DD030C">
        <w:rPr>
          <w:rFonts w:cstheme="minorHAnsi"/>
          <w:color w:val="000000"/>
          <w:shd w:val="clear" w:color="auto" w:fill="FFFFFF"/>
        </w:rPr>
        <w:t xml:space="preserve">, qui avait accueilli un </w:t>
      </w:r>
      <w:r w:rsidR="00814EEB">
        <w:rPr>
          <w:rFonts w:cstheme="minorHAnsi"/>
          <w:color w:val="000000"/>
          <w:shd w:val="clear" w:color="auto" w:fill="FFFFFF"/>
        </w:rPr>
        <w:t>P</w:t>
      </w:r>
      <w:r w:rsidRPr="00DD030C">
        <w:rPr>
          <w:rFonts w:cstheme="minorHAnsi"/>
          <w:color w:val="000000"/>
          <w:shd w:val="clear" w:color="auto" w:fill="FFFFFF"/>
        </w:rPr>
        <w:t xml:space="preserve">rophète </w:t>
      </w:r>
      <w:r>
        <w:rPr>
          <w:rFonts w:cstheme="minorHAnsi"/>
          <w:color w:val="000000"/>
          <w:shd w:val="clear" w:color="auto" w:fill="FFFFFF"/>
        </w:rPr>
        <w:t>« </w:t>
      </w:r>
      <w:r w:rsidRPr="00DD030C">
        <w:rPr>
          <w:rFonts w:cstheme="minorHAnsi"/>
          <w:color w:val="000000"/>
          <w:shd w:val="clear" w:color="auto" w:fill="FFFFFF"/>
        </w:rPr>
        <w:t>juste</w:t>
      </w:r>
      <w:r>
        <w:rPr>
          <w:rFonts w:cstheme="minorHAnsi"/>
          <w:color w:val="000000"/>
          <w:shd w:val="clear" w:color="auto" w:fill="FFFFFF"/>
        </w:rPr>
        <w:t> »</w:t>
      </w:r>
      <w:r w:rsidR="00426734">
        <w:rPr>
          <w:rFonts w:cstheme="minorHAnsi"/>
          <w:color w:val="000000"/>
          <w:shd w:val="clear" w:color="auto" w:fill="FFFFFF"/>
        </w:rPr>
        <w:t> </w:t>
      </w:r>
      <w:r w:rsidR="00814EEB">
        <w:rPr>
          <w:rFonts w:cstheme="minorHAnsi"/>
          <w:color w:val="000000"/>
          <w:shd w:val="clear" w:color="auto" w:fill="FFFFFF"/>
        </w:rPr>
        <w:t>(a)</w:t>
      </w:r>
      <w:r w:rsidRPr="00DD030C">
        <w:rPr>
          <w:rFonts w:cstheme="minorHAnsi"/>
          <w:color w:val="000000"/>
          <w:shd w:val="clear" w:color="auto" w:fill="FFFFFF"/>
        </w:rPr>
        <w:t>, mais qui, à la suite de leur insoumission, a finalement été anéanti par la foudre et un cri mortel.</w:t>
      </w:r>
    </w:p>
    <w:p w14:paraId="679408B8" w14:textId="698AAC37" w:rsidR="00DD030C" w:rsidRPr="00DD030C" w:rsidRDefault="00DD030C" w:rsidP="00B472D1">
      <w:pPr>
        <w:jc w:val="both"/>
        <w:rPr>
          <w:rFonts w:cstheme="minorHAnsi"/>
          <w:color w:val="000000"/>
          <w:shd w:val="clear" w:color="auto" w:fill="FFFFFF"/>
        </w:rPr>
      </w:pPr>
      <w:r w:rsidRPr="00DD030C">
        <w:rPr>
          <w:rFonts w:cstheme="minorHAnsi"/>
          <w:color w:val="000000"/>
          <w:shd w:val="clear" w:color="auto" w:fill="FFFFFF"/>
        </w:rPr>
        <w:t xml:space="preserve">b) Il pourrait également s'agir </w:t>
      </w:r>
      <w:r>
        <w:rPr>
          <w:rFonts w:cstheme="minorHAnsi"/>
          <w:color w:val="000000"/>
          <w:shd w:val="clear" w:color="auto" w:fill="FFFFFF"/>
        </w:rPr>
        <w:t>« </w:t>
      </w:r>
      <w:r w:rsidRPr="00DD030C">
        <w:rPr>
          <w:rFonts w:cstheme="minorHAnsi"/>
          <w:color w:val="000000"/>
          <w:shd w:val="clear" w:color="auto" w:fill="FFFFFF"/>
        </w:rPr>
        <w:t>du peuple d'Aad</w:t>
      </w:r>
      <w:r>
        <w:rPr>
          <w:rFonts w:cstheme="minorHAnsi"/>
          <w:color w:val="000000"/>
          <w:shd w:val="clear" w:color="auto" w:fill="FFFFFF"/>
        </w:rPr>
        <w:t> »</w:t>
      </w:r>
      <w:r w:rsidRPr="00DD030C">
        <w:rPr>
          <w:rFonts w:cstheme="minorHAnsi"/>
          <w:color w:val="000000"/>
          <w:shd w:val="clear" w:color="auto" w:fill="FFFFFF"/>
        </w:rPr>
        <w:t>.</w:t>
      </w:r>
    </w:p>
    <w:p w14:paraId="128CBADF" w14:textId="77777777" w:rsidR="00DD030C" w:rsidRPr="00DD030C" w:rsidRDefault="00DD030C" w:rsidP="00B472D1">
      <w:pPr>
        <w:jc w:val="both"/>
        <w:rPr>
          <w:rFonts w:cstheme="minorHAnsi"/>
          <w:color w:val="000000"/>
          <w:shd w:val="clear" w:color="auto" w:fill="FFFFFF"/>
        </w:rPr>
      </w:pPr>
      <w:r w:rsidRPr="00DD030C">
        <w:rPr>
          <w:rFonts w:cstheme="minorHAnsi"/>
          <w:color w:val="000000"/>
          <w:shd w:val="clear" w:color="auto" w:fill="FFFFFF"/>
        </w:rPr>
        <w:t xml:space="preserve">Toutefois, étant donné que les habitants d'Aad ont été décimés par un vent violent et dévastateur, la première interprétation, à savoir le peuple de </w:t>
      </w:r>
      <w:proofErr w:type="spellStart"/>
      <w:r w:rsidRPr="00DD030C">
        <w:rPr>
          <w:rFonts w:cstheme="minorHAnsi"/>
          <w:color w:val="000000"/>
          <w:shd w:val="clear" w:color="auto" w:fill="FFFFFF"/>
        </w:rPr>
        <w:t>Thamoud</w:t>
      </w:r>
      <w:proofErr w:type="spellEnd"/>
      <w:r w:rsidRPr="00DD030C">
        <w:rPr>
          <w:rFonts w:cstheme="minorHAnsi"/>
          <w:color w:val="000000"/>
          <w:shd w:val="clear" w:color="auto" w:fill="FFFFFF"/>
        </w:rPr>
        <w:t>, semble plus en adéquation avec le contenu de ces versets.</w:t>
      </w:r>
    </w:p>
    <w:p w14:paraId="43A9E670" w14:textId="5D583513" w:rsidR="006F0604" w:rsidRPr="000B2BBE" w:rsidRDefault="00DD030C" w:rsidP="00B472D1">
      <w:pPr>
        <w:jc w:val="both"/>
        <w:rPr>
          <w:rFonts w:cstheme="minorHAnsi"/>
          <w:color w:val="000000"/>
          <w:shd w:val="clear" w:color="auto" w:fill="FFFFFF"/>
        </w:rPr>
      </w:pPr>
      <w:r w:rsidRPr="00DD030C">
        <w:rPr>
          <w:rFonts w:cstheme="minorHAnsi"/>
          <w:color w:val="000000"/>
          <w:shd w:val="clear" w:color="auto" w:fill="FFFFFF"/>
        </w:rPr>
        <w:t xml:space="preserve">En effet, la référence à un </w:t>
      </w:r>
      <w:r w:rsidR="000522FA">
        <w:rPr>
          <w:rFonts w:cstheme="minorHAnsi"/>
          <w:color w:val="000000"/>
          <w:shd w:val="clear" w:color="auto" w:fill="FFFFFF"/>
        </w:rPr>
        <w:t>« </w:t>
      </w:r>
      <w:r w:rsidR="00814EEB">
        <w:rPr>
          <w:rFonts w:cstheme="minorHAnsi"/>
          <w:color w:val="000000"/>
          <w:shd w:val="clear" w:color="auto" w:fill="FFFFFF"/>
        </w:rPr>
        <w:t>P</w:t>
      </w:r>
      <w:r w:rsidRPr="00DD030C">
        <w:rPr>
          <w:rFonts w:cstheme="minorHAnsi"/>
          <w:color w:val="000000"/>
          <w:shd w:val="clear" w:color="auto" w:fill="FFFFFF"/>
        </w:rPr>
        <w:t>rophète juste</w:t>
      </w:r>
      <w:r w:rsidR="000522FA">
        <w:rPr>
          <w:rFonts w:cstheme="minorHAnsi"/>
          <w:color w:val="000000"/>
          <w:shd w:val="clear" w:color="auto" w:fill="FFFFFF"/>
        </w:rPr>
        <w:t> »</w:t>
      </w:r>
      <w:r w:rsidRPr="00DD030C">
        <w:rPr>
          <w:rFonts w:cstheme="minorHAnsi"/>
          <w:color w:val="000000"/>
          <w:shd w:val="clear" w:color="auto" w:fill="FFFFFF"/>
        </w:rPr>
        <w:t xml:space="preserve"> </w:t>
      </w:r>
      <w:r w:rsidR="00814EEB">
        <w:rPr>
          <w:rFonts w:cstheme="minorHAnsi"/>
          <w:color w:val="000000"/>
          <w:shd w:val="clear" w:color="auto" w:fill="FFFFFF"/>
        </w:rPr>
        <w:t xml:space="preserve">(a) </w:t>
      </w:r>
      <w:r w:rsidRPr="00DD030C">
        <w:rPr>
          <w:rFonts w:cstheme="minorHAnsi"/>
          <w:color w:val="000000"/>
          <w:shd w:val="clear" w:color="auto" w:fill="FFFFFF"/>
        </w:rPr>
        <w:t xml:space="preserve">envoyé à ce peuple, ainsi que leur destruction par la foudre et un cri mortel, correspond davantage aux récits coraniques relatifs à la tribu de </w:t>
      </w:r>
      <w:proofErr w:type="spellStart"/>
      <w:r w:rsidRPr="00DD030C">
        <w:rPr>
          <w:rFonts w:cstheme="minorHAnsi"/>
          <w:color w:val="000000"/>
          <w:shd w:val="clear" w:color="auto" w:fill="FFFFFF"/>
        </w:rPr>
        <w:t>Thamoud</w:t>
      </w:r>
      <w:proofErr w:type="spellEnd"/>
      <w:r w:rsidRPr="00DD030C">
        <w:rPr>
          <w:rFonts w:cstheme="minorHAnsi"/>
          <w:color w:val="000000"/>
          <w:shd w:val="clear" w:color="auto" w:fill="FFFFFF"/>
        </w:rPr>
        <w:t xml:space="preserve"> et à leur destin tragique suite au rejet du message divin. Ainsi, la majorité des exégètes privilégient l'idée qu'il s'agit du peuple de </w:t>
      </w:r>
      <w:proofErr w:type="spellStart"/>
      <w:r w:rsidRPr="00DD030C">
        <w:rPr>
          <w:rFonts w:cstheme="minorHAnsi"/>
          <w:color w:val="000000"/>
          <w:shd w:val="clear" w:color="auto" w:fill="FFFFFF"/>
        </w:rPr>
        <w:t>Thamoud</w:t>
      </w:r>
      <w:proofErr w:type="spellEnd"/>
      <w:r w:rsidRPr="00DD030C">
        <w:rPr>
          <w:rFonts w:cstheme="minorHAnsi"/>
          <w:color w:val="000000"/>
          <w:shd w:val="clear" w:color="auto" w:fill="FFFFFF"/>
        </w:rPr>
        <w:t>, plutôt que celui d'Aad.</w:t>
      </w:r>
      <w:r w:rsidR="006F0604" w:rsidRPr="000B2BBE">
        <w:rPr>
          <w:rStyle w:val="Appelnotedebasdep"/>
          <w:rFonts w:cstheme="minorHAnsi"/>
          <w:color w:val="000000"/>
          <w:shd w:val="clear" w:color="auto" w:fill="FFFFFF"/>
        </w:rPr>
        <w:footnoteReference w:id="24"/>
      </w:r>
    </w:p>
    <w:p w14:paraId="67FA2BA7" w14:textId="77777777" w:rsidR="006F0604" w:rsidRDefault="006F0604" w:rsidP="00B472D1">
      <w:pPr>
        <w:jc w:val="both"/>
        <w:rPr>
          <w:rFonts w:cstheme="minorHAnsi"/>
          <w:color w:val="000000"/>
          <w:shd w:val="clear" w:color="auto" w:fill="FFFFFF"/>
        </w:rPr>
      </w:pPr>
    </w:p>
    <w:p w14:paraId="0369A520" w14:textId="77777777" w:rsidR="006F0604" w:rsidRDefault="006F0604" w:rsidP="00B472D1">
      <w:pPr>
        <w:jc w:val="both"/>
        <w:rPr>
          <w:rFonts w:cstheme="minorHAnsi"/>
          <w:color w:val="000000"/>
          <w:shd w:val="clear" w:color="auto" w:fill="FFFFFF"/>
        </w:rPr>
      </w:pPr>
    </w:p>
    <w:p w14:paraId="06F06EFB" w14:textId="77777777" w:rsidR="006F0604" w:rsidRDefault="006F0604" w:rsidP="00B472D1">
      <w:pPr>
        <w:jc w:val="both"/>
        <w:rPr>
          <w:rFonts w:cstheme="minorHAnsi"/>
          <w:color w:val="000000"/>
          <w:shd w:val="clear" w:color="auto" w:fill="FFFFFF"/>
        </w:rPr>
      </w:pPr>
    </w:p>
    <w:p w14:paraId="11C9DE8D" w14:textId="77777777" w:rsidR="00E644FC" w:rsidRDefault="00E644FC" w:rsidP="00B472D1">
      <w:pPr>
        <w:jc w:val="both"/>
        <w:rPr>
          <w:rFonts w:cstheme="minorHAnsi"/>
          <w:color w:val="000000"/>
          <w:shd w:val="clear" w:color="auto" w:fill="FFFFFF"/>
        </w:rPr>
      </w:pPr>
    </w:p>
    <w:p w14:paraId="20C19A82" w14:textId="04AE1567"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t>وَق</w:t>
      </w:r>
      <w:r w:rsidRPr="00DA1B8A">
        <w:rPr>
          <w:rFonts w:cs="KFGQPC Uthmanic Script HAFS" w:hint="eastAsia"/>
          <w:color w:val="000000"/>
          <w:sz w:val="36"/>
          <w:szCs w:val="36"/>
          <w:shd w:val="clear" w:color="auto" w:fill="FFFFFF"/>
          <w:rtl/>
        </w:rPr>
        <w:t>َالَ</w:t>
      </w:r>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لۡمَلَأُ</w:t>
      </w:r>
      <w:proofErr w:type="spellEnd"/>
      <w:r w:rsidRPr="00DA1B8A">
        <w:rPr>
          <w:rFonts w:cs="KFGQPC Uthmanic Script HAFS"/>
          <w:color w:val="000000"/>
          <w:sz w:val="36"/>
          <w:szCs w:val="36"/>
          <w:shd w:val="clear" w:color="auto" w:fill="FFFFFF"/>
          <w:rtl/>
        </w:rPr>
        <w:t xml:space="preserve"> مِن </w:t>
      </w:r>
      <w:proofErr w:type="spellStart"/>
      <w:r w:rsidRPr="00DA1B8A">
        <w:rPr>
          <w:rFonts w:cs="KFGQPC Uthmanic Script HAFS"/>
          <w:color w:val="000000"/>
          <w:sz w:val="36"/>
          <w:szCs w:val="36"/>
          <w:shd w:val="clear" w:color="auto" w:fill="FFFFFF"/>
          <w:rtl/>
        </w:rPr>
        <w:t>قَوۡمِهِ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كَفَرُواْ وَكَذَّبُواْ </w:t>
      </w:r>
      <w:proofErr w:type="spellStart"/>
      <w:r w:rsidRPr="00DA1B8A">
        <w:rPr>
          <w:rFonts w:cs="KFGQPC Uthmanic Script HAFS"/>
          <w:color w:val="000000"/>
          <w:sz w:val="36"/>
          <w:szCs w:val="36"/>
          <w:shd w:val="clear" w:color="auto" w:fill="FFFFFF"/>
          <w:rtl/>
        </w:rPr>
        <w:t>بِلِقَآءِ</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لۡأٓخِرَةِ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وَأَتۡرَفۡنَٰهُمۡ</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لۡحَيَوٰةِ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لدُّنۡيَا</w:t>
      </w:r>
      <w:proofErr w:type="spellEnd"/>
      <w:r w:rsidRPr="00DA1B8A">
        <w:rPr>
          <w:rFonts w:cs="KFGQPC Uthmanic Script HAFS"/>
          <w:color w:val="000000"/>
          <w:sz w:val="36"/>
          <w:szCs w:val="36"/>
          <w:shd w:val="clear" w:color="auto" w:fill="FFFFFF"/>
          <w:rtl/>
        </w:rPr>
        <w:t xml:space="preserve"> مَا </w:t>
      </w:r>
      <w:proofErr w:type="spellStart"/>
      <w:r w:rsidRPr="00DA1B8A">
        <w:rPr>
          <w:rFonts w:cs="KFGQPC Uthmanic Script HAFS"/>
          <w:color w:val="000000"/>
          <w:sz w:val="36"/>
          <w:szCs w:val="36"/>
          <w:shd w:val="clear" w:color="auto" w:fill="FFFFFF"/>
          <w:rtl/>
        </w:rPr>
        <w:t>هَٰذَآ</w:t>
      </w:r>
      <w:proofErr w:type="spellEnd"/>
      <w:r w:rsidRPr="00DA1B8A">
        <w:rPr>
          <w:rFonts w:cs="KFGQPC Uthmanic Script HAFS"/>
          <w:color w:val="000000"/>
          <w:sz w:val="36"/>
          <w:szCs w:val="36"/>
          <w:shd w:val="clear" w:color="auto" w:fill="FFFFFF"/>
          <w:rtl/>
        </w:rPr>
        <w:t xml:space="preserve"> إِلَّا بَشَرٞ </w:t>
      </w:r>
      <w:proofErr w:type="spellStart"/>
      <w:r w:rsidRPr="00DA1B8A">
        <w:rPr>
          <w:rFonts w:cs="KFGQPC Uthmanic Script HAFS"/>
          <w:color w:val="000000"/>
          <w:sz w:val="36"/>
          <w:szCs w:val="36"/>
          <w:shd w:val="clear" w:color="auto" w:fill="FFFFFF"/>
          <w:rtl/>
        </w:rPr>
        <w:t>مِّثۡلُكُمۡ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يَأۡكُلُ</w:t>
      </w:r>
      <w:proofErr w:type="spellEnd"/>
      <w:r w:rsidRPr="00DA1B8A">
        <w:rPr>
          <w:rFonts w:cs="KFGQPC Uthmanic Script HAFS"/>
          <w:color w:val="000000"/>
          <w:sz w:val="36"/>
          <w:szCs w:val="36"/>
          <w:shd w:val="clear" w:color="auto" w:fill="FFFFFF"/>
          <w:rtl/>
        </w:rPr>
        <w:t xml:space="preserve"> مِمَّا </w:t>
      </w:r>
      <w:proofErr w:type="spellStart"/>
      <w:r w:rsidRPr="00DA1B8A">
        <w:rPr>
          <w:rFonts w:cs="KFGQPC Uthmanic Script HAFS"/>
          <w:color w:val="000000"/>
          <w:sz w:val="36"/>
          <w:szCs w:val="36"/>
          <w:shd w:val="clear" w:color="auto" w:fill="FFFFFF"/>
          <w:rtl/>
        </w:rPr>
        <w:t>تَأۡكُلُونَ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وَيَشۡرَبُ</w:t>
      </w:r>
      <w:proofErr w:type="spellEnd"/>
      <w:r w:rsidRPr="00DA1B8A">
        <w:rPr>
          <w:rFonts w:cs="KFGQPC Uthmanic Script HAFS"/>
          <w:color w:val="000000"/>
          <w:sz w:val="36"/>
          <w:szCs w:val="36"/>
          <w:shd w:val="clear" w:color="auto" w:fill="FFFFFF"/>
          <w:rtl/>
        </w:rPr>
        <w:t xml:space="preserve"> مِمَّا تَشۡرَبُونَ٣٣ </w:t>
      </w:r>
      <w:proofErr w:type="spellStart"/>
      <w:r w:rsidRPr="00DA1B8A">
        <w:rPr>
          <w:rFonts w:cs="KFGQPC Uthmanic Script HAFS"/>
          <w:color w:val="000000"/>
          <w:sz w:val="36"/>
          <w:szCs w:val="36"/>
          <w:shd w:val="clear" w:color="auto" w:fill="FFFFFF"/>
          <w:rtl/>
        </w:rPr>
        <w:t>وَلَئِنۡ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أَطَعۡتُم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w:t>
      </w:r>
      <w:r w:rsidRPr="00DA1B8A">
        <w:rPr>
          <w:rFonts w:cs="KFGQPC Uthmanic Script HAFS" w:hint="eastAsia"/>
          <w:color w:val="000000"/>
          <w:sz w:val="36"/>
          <w:szCs w:val="36"/>
          <w:shd w:val="clear" w:color="auto" w:fill="FFFFFF"/>
          <w:rtl/>
        </w:rPr>
        <w:t>شَرٗا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مِّثۡلَكُمۡ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إِنَّكُمۡ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إِذٗا</w:t>
      </w:r>
      <w:proofErr w:type="spellEnd"/>
      <w:r w:rsidRPr="00DA1B8A">
        <w:rPr>
          <w:rFonts w:cs="KFGQPC Uthmanic Script HAFS"/>
          <w:color w:val="000000"/>
          <w:sz w:val="36"/>
          <w:szCs w:val="36"/>
          <w:shd w:val="clear" w:color="auto" w:fill="FFFFFF"/>
          <w:rtl/>
        </w:rPr>
        <w:t xml:space="preserve"> لَّخَٰسِرُونَ٣٤</w:t>
      </w:r>
    </w:p>
    <w:p w14:paraId="4CA7C54D" w14:textId="77777777" w:rsidR="00E644FC" w:rsidRPr="000B2BBE" w:rsidRDefault="00E644FC" w:rsidP="00B472D1">
      <w:pPr>
        <w:jc w:val="both"/>
        <w:rPr>
          <w:rFonts w:cstheme="minorHAnsi"/>
          <w:color w:val="000000"/>
          <w:shd w:val="clear" w:color="auto" w:fill="FFFFFF"/>
        </w:rPr>
      </w:pPr>
    </w:p>
    <w:p w14:paraId="50DE490E"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33- Les notables de son peuple qui avaient mécru et traité de mensonge la rencontre de l’au-delà, et auxquels Nous avions accordé le luxe dans la vie présente, dirent : « Celui-ci n’est qu’un être humain comme vous, mangeant de ce que vous mangez, et buvant de ce que vous buvez.</w:t>
      </w:r>
    </w:p>
    <w:p w14:paraId="7AA58EED" w14:textId="77777777" w:rsidR="006F0604" w:rsidRPr="003D630B" w:rsidRDefault="006F0604" w:rsidP="00B472D1">
      <w:pPr>
        <w:jc w:val="both"/>
        <w:rPr>
          <w:rFonts w:cstheme="minorHAnsi"/>
          <w:b/>
          <w:bCs/>
          <w:i/>
          <w:iCs/>
          <w:sz w:val="20"/>
          <w:szCs w:val="20"/>
        </w:rPr>
      </w:pPr>
      <w:r w:rsidRPr="00ED135F">
        <w:rPr>
          <w:rFonts w:cstheme="minorHAnsi"/>
          <w:b/>
          <w:bCs/>
          <w:i/>
          <w:iCs/>
          <w:sz w:val="20"/>
          <w:szCs w:val="20"/>
        </w:rPr>
        <w:t>34- Si vous obéissez à un homme comme vous, vous serez alors perdants.</w:t>
      </w:r>
    </w:p>
    <w:p w14:paraId="3C690911" w14:textId="77777777" w:rsidR="006F0604" w:rsidRPr="000B2BBE" w:rsidRDefault="006F0604" w:rsidP="00B472D1">
      <w:pPr>
        <w:jc w:val="both"/>
        <w:rPr>
          <w:rFonts w:cstheme="minorHAnsi"/>
          <w:color w:val="000000"/>
          <w:shd w:val="clear" w:color="auto" w:fill="FFFFFF"/>
        </w:rPr>
      </w:pPr>
    </w:p>
    <w:p w14:paraId="248DAB77" w14:textId="5AE3EEDD" w:rsidR="006F0604" w:rsidRPr="000B2BBE" w:rsidRDefault="006F0604" w:rsidP="00B472D1">
      <w:pPr>
        <w:jc w:val="both"/>
        <w:rPr>
          <w:rFonts w:cstheme="minorHAnsi"/>
          <w:color w:val="000000"/>
          <w:shd w:val="clear" w:color="auto" w:fill="FFFFFF"/>
        </w:rPr>
      </w:pPr>
      <w:r w:rsidRPr="00BD7AC3">
        <w:rPr>
          <w:rFonts w:cstheme="minorHAnsi"/>
          <w:color w:val="000000"/>
          <w:shd w:val="clear" w:color="auto" w:fill="FFFFFF"/>
        </w:rPr>
        <w:t>1-</w:t>
      </w:r>
      <w:r w:rsidR="00426734">
        <w:rPr>
          <w:rFonts w:cstheme="minorHAnsi"/>
          <w:color w:val="000000"/>
          <w:shd w:val="clear" w:color="auto" w:fill="FFFFFF"/>
        </w:rPr>
        <w:t> </w:t>
      </w:r>
      <w:r w:rsidR="00BD7AC3" w:rsidRPr="00BD7AC3">
        <w:rPr>
          <w:rFonts w:cstheme="minorHAnsi"/>
          <w:color w:val="000000"/>
          <w:shd w:val="clear" w:color="auto" w:fill="FFFFFF"/>
        </w:rPr>
        <w:t xml:space="preserve">Il existe souvent une tension entre le mode de vie des notables et leur rapport à la foi. Généralement, les notables ont tendance à se complaire dans les plaisirs matériels et à exploiter les autres. Or, la croyance en la </w:t>
      </w:r>
      <w:r w:rsidR="00814EEB">
        <w:rPr>
          <w:rFonts w:cstheme="minorHAnsi"/>
          <w:color w:val="000000"/>
          <w:shd w:val="clear" w:color="auto" w:fill="FFFFFF"/>
        </w:rPr>
        <w:t>R</w:t>
      </w:r>
      <w:r w:rsidR="00BD7AC3" w:rsidRPr="00BD7AC3">
        <w:rPr>
          <w:rFonts w:cstheme="minorHAnsi"/>
          <w:color w:val="000000"/>
          <w:shd w:val="clear" w:color="auto" w:fill="FFFFFF"/>
        </w:rPr>
        <w:t xml:space="preserve">ésurrection et l'adhésion à une religion exigent un certain renoncement et une remise en question de soi. C'est pourquoi les notables sont parfois tentés de rejeter la </w:t>
      </w:r>
      <w:r w:rsidR="00814EEB">
        <w:rPr>
          <w:rFonts w:cstheme="minorHAnsi"/>
          <w:color w:val="000000"/>
          <w:shd w:val="clear" w:color="auto" w:fill="FFFFFF"/>
        </w:rPr>
        <w:t>R</w:t>
      </w:r>
      <w:r w:rsidR="00BD7AC3" w:rsidRPr="00BD7AC3">
        <w:rPr>
          <w:rFonts w:cstheme="minorHAnsi"/>
          <w:color w:val="000000"/>
          <w:shd w:val="clear" w:color="auto" w:fill="FFFFFF"/>
        </w:rPr>
        <w:t>ésurrection et de sombrer dans l'incrédulité, car cela leur permettrait de préserver leur mode de vie luxueux et indifférent aux autres</w:t>
      </w:r>
      <w:r w:rsidRPr="000B2BBE">
        <w:rPr>
          <w:rFonts w:cstheme="minorHAnsi"/>
          <w:color w:val="000000"/>
          <w:shd w:val="clear" w:color="auto" w:fill="FFFFFF"/>
        </w:rPr>
        <w:t>.</w:t>
      </w:r>
    </w:p>
    <w:p w14:paraId="69F7C959" w14:textId="080BFC14"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2-</w:t>
      </w:r>
      <w:r w:rsidR="00426734">
        <w:rPr>
          <w:rFonts w:cstheme="minorHAnsi"/>
          <w:color w:val="000000"/>
          <w:shd w:val="clear" w:color="auto" w:fill="FFFFFF"/>
        </w:rPr>
        <w:t> </w:t>
      </w:r>
      <w:r w:rsidR="00BD7AC3" w:rsidRPr="00BD7AC3">
        <w:rPr>
          <w:rFonts w:cstheme="minorHAnsi"/>
          <w:color w:val="000000"/>
          <w:shd w:val="clear" w:color="auto" w:fill="FFFFFF"/>
        </w:rPr>
        <w:t xml:space="preserve">Lorsque les notables disaient que les </w:t>
      </w:r>
      <w:r w:rsidR="00814EEB">
        <w:rPr>
          <w:rFonts w:cstheme="minorHAnsi"/>
          <w:color w:val="000000"/>
          <w:shd w:val="clear" w:color="auto" w:fill="FFFFFF"/>
        </w:rPr>
        <w:t>P</w:t>
      </w:r>
      <w:r w:rsidR="00BD7AC3" w:rsidRPr="00BD7AC3">
        <w:rPr>
          <w:rFonts w:cstheme="minorHAnsi"/>
          <w:color w:val="000000"/>
          <w:shd w:val="clear" w:color="auto" w:fill="FFFFFF"/>
        </w:rPr>
        <w:t xml:space="preserve">rophètes </w:t>
      </w:r>
      <w:r w:rsidR="00814EEB">
        <w:rPr>
          <w:rFonts w:cstheme="minorHAnsi"/>
          <w:color w:val="000000"/>
          <w:shd w:val="clear" w:color="auto" w:fill="FFFFFF"/>
        </w:rPr>
        <w:t xml:space="preserve">(a) </w:t>
      </w:r>
      <w:r w:rsidR="00C31650">
        <w:rPr>
          <w:rFonts w:cstheme="minorHAnsi"/>
          <w:color w:val="000000"/>
          <w:shd w:val="clear" w:color="auto" w:fill="FFFFFF"/>
        </w:rPr>
        <w:t>« </w:t>
      </w:r>
      <w:r w:rsidR="00BD7AC3" w:rsidRPr="00BD7AC3">
        <w:rPr>
          <w:rFonts w:cstheme="minorHAnsi"/>
          <w:color w:val="000000"/>
          <w:shd w:val="clear" w:color="auto" w:fill="FFFFFF"/>
        </w:rPr>
        <w:t>mangent et boivent comme vous</w:t>
      </w:r>
      <w:r w:rsidR="00C31650">
        <w:rPr>
          <w:rFonts w:cstheme="minorHAnsi"/>
          <w:color w:val="000000"/>
          <w:shd w:val="clear" w:color="auto" w:fill="FFFFFF"/>
        </w:rPr>
        <w:t> »</w:t>
      </w:r>
      <w:r w:rsidR="00BD7AC3" w:rsidRPr="00BD7AC3">
        <w:rPr>
          <w:rFonts w:cstheme="minorHAnsi"/>
          <w:color w:val="000000"/>
          <w:shd w:val="clear" w:color="auto" w:fill="FFFFFF"/>
        </w:rPr>
        <w:t>, ils réduisaient ainsi l'humanité à sa dimension purement animale et biologique, sans reconnaître la dimension spirituelle et morale qui caractérise l'être humain</w:t>
      </w:r>
      <w:r w:rsidRPr="000B2BBE">
        <w:rPr>
          <w:rFonts w:cstheme="minorHAnsi"/>
          <w:color w:val="000000"/>
          <w:shd w:val="clear" w:color="auto" w:fill="FFFFFF"/>
        </w:rPr>
        <w:t>.</w:t>
      </w:r>
    </w:p>
    <w:p w14:paraId="61F4425B" w14:textId="62F5D54B"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lastRenderedPageBreak/>
        <w:t xml:space="preserve">3- </w:t>
      </w:r>
      <w:r w:rsidR="00BD7AC3" w:rsidRPr="00BD7AC3">
        <w:rPr>
          <w:rFonts w:cstheme="minorHAnsi"/>
          <w:color w:val="000000"/>
          <w:shd w:val="clear" w:color="auto" w:fill="FFFFFF"/>
        </w:rPr>
        <w:t xml:space="preserve">Les notables de la tribu des </w:t>
      </w:r>
      <w:proofErr w:type="spellStart"/>
      <w:r w:rsidR="00BD7AC3" w:rsidRPr="00BD7AC3">
        <w:rPr>
          <w:rFonts w:cstheme="minorHAnsi"/>
          <w:color w:val="000000"/>
          <w:shd w:val="clear" w:color="auto" w:fill="FFFFFF"/>
        </w:rPr>
        <w:t>Thamoud</w:t>
      </w:r>
      <w:proofErr w:type="spellEnd"/>
      <w:r w:rsidR="00BD7AC3" w:rsidRPr="00BD7AC3">
        <w:rPr>
          <w:rFonts w:cstheme="minorHAnsi"/>
          <w:color w:val="000000"/>
          <w:shd w:val="clear" w:color="auto" w:fill="FFFFFF"/>
        </w:rPr>
        <w:t xml:space="preserve"> interdisaient à leur peuple de suivre les </w:t>
      </w:r>
      <w:r w:rsidR="00814EEB">
        <w:rPr>
          <w:rFonts w:cstheme="minorHAnsi"/>
          <w:color w:val="000000"/>
          <w:shd w:val="clear" w:color="auto" w:fill="FFFFFF"/>
        </w:rPr>
        <w:t>P</w:t>
      </w:r>
      <w:r w:rsidR="00BD7AC3" w:rsidRPr="00BD7AC3">
        <w:rPr>
          <w:rFonts w:cstheme="minorHAnsi"/>
          <w:color w:val="000000"/>
          <w:shd w:val="clear" w:color="auto" w:fill="FFFFFF"/>
        </w:rPr>
        <w:t>rophètes divins</w:t>
      </w:r>
      <w:r w:rsidR="00814EEB">
        <w:rPr>
          <w:rFonts w:cstheme="minorHAnsi"/>
          <w:color w:val="000000"/>
          <w:shd w:val="clear" w:color="auto" w:fill="FFFFFF"/>
        </w:rPr>
        <w:t xml:space="preserve"> (a)</w:t>
      </w:r>
      <w:r w:rsidR="00BD7AC3" w:rsidRPr="00BD7AC3">
        <w:rPr>
          <w:rFonts w:cstheme="minorHAnsi"/>
          <w:color w:val="000000"/>
          <w:shd w:val="clear" w:color="auto" w:fill="FFFFFF"/>
        </w:rPr>
        <w:t xml:space="preserve">, car ceux-ci étaient des êtres humains comme eux. Mais paradoxalement, ils attendaient du peuple qu'il se joigne à eux pour s'opposer aux </w:t>
      </w:r>
      <w:r w:rsidR="00814EEB">
        <w:rPr>
          <w:rFonts w:cstheme="minorHAnsi"/>
          <w:color w:val="000000"/>
          <w:shd w:val="clear" w:color="auto" w:fill="FFFFFF"/>
        </w:rPr>
        <w:t>P</w:t>
      </w:r>
      <w:r w:rsidR="00BD7AC3" w:rsidRPr="00BD7AC3">
        <w:rPr>
          <w:rFonts w:cstheme="minorHAnsi"/>
          <w:color w:val="000000"/>
          <w:shd w:val="clear" w:color="auto" w:fill="FFFFFF"/>
        </w:rPr>
        <w:t>rophètes</w:t>
      </w:r>
      <w:r w:rsidR="00814EEB">
        <w:rPr>
          <w:rFonts w:cstheme="minorHAnsi"/>
          <w:color w:val="000000"/>
          <w:shd w:val="clear" w:color="auto" w:fill="FFFFFF"/>
        </w:rPr>
        <w:t xml:space="preserve"> (a)</w:t>
      </w:r>
      <w:r w:rsidR="00BD7AC3" w:rsidRPr="00BD7AC3">
        <w:rPr>
          <w:rFonts w:cstheme="minorHAnsi"/>
          <w:color w:val="000000"/>
          <w:shd w:val="clear" w:color="auto" w:fill="FFFFFF"/>
        </w:rPr>
        <w:t>. Autrement dit, ils exigeaient de leurs concitoyens exactement ce qu'ils leur interdisaient, révélant ainsi leurs propres contradictions. Le Coran souligne avec force ces incohérences dans le discours et les actes des notables</w:t>
      </w:r>
      <w:r w:rsidRPr="000B2BBE">
        <w:rPr>
          <w:rFonts w:cstheme="minorHAnsi"/>
          <w:color w:val="000000"/>
          <w:shd w:val="clear" w:color="auto" w:fill="FFFFFF"/>
        </w:rPr>
        <w:t>.</w:t>
      </w:r>
      <w:r w:rsidRPr="000B2BBE">
        <w:rPr>
          <w:rStyle w:val="Appelnotedebasdep"/>
          <w:rFonts w:cstheme="minorHAnsi"/>
          <w:color w:val="000000"/>
          <w:shd w:val="clear" w:color="auto" w:fill="FFFFFF"/>
        </w:rPr>
        <w:footnoteReference w:id="25"/>
      </w:r>
    </w:p>
    <w:p w14:paraId="72A293E4" w14:textId="77777777" w:rsidR="006F0604" w:rsidRPr="000B2BBE" w:rsidRDefault="006F0604" w:rsidP="00B472D1">
      <w:pPr>
        <w:jc w:val="both"/>
        <w:rPr>
          <w:rFonts w:cstheme="minorHAnsi"/>
          <w:color w:val="000000"/>
          <w:shd w:val="clear" w:color="auto" w:fill="FFFFFF"/>
        </w:rPr>
      </w:pPr>
    </w:p>
    <w:p w14:paraId="6210952D" w14:textId="77777777" w:rsidR="006F0604" w:rsidRDefault="006F0604" w:rsidP="00B472D1">
      <w:pPr>
        <w:jc w:val="both"/>
        <w:rPr>
          <w:rFonts w:cstheme="minorHAnsi"/>
          <w:color w:val="000000"/>
          <w:shd w:val="clear" w:color="auto" w:fill="FFFFFF"/>
        </w:rPr>
      </w:pPr>
    </w:p>
    <w:p w14:paraId="7935C7B0" w14:textId="77777777" w:rsidR="00E644FC" w:rsidRDefault="00E644FC" w:rsidP="00B472D1">
      <w:pPr>
        <w:jc w:val="both"/>
        <w:rPr>
          <w:rFonts w:cstheme="minorHAnsi"/>
          <w:color w:val="000000"/>
          <w:shd w:val="clear" w:color="auto" w:fill="FFFFFF"/>
        </w:rPr>
      </w:pPr>
    </w:p>
    <w:p w14:paraId="24D64317" w14:textId="77777777" w:rsidR="00E644FC" w:rsidRDefault="00E644FC" w:rsidP="00B472D1">
      <w:pPr>
        <w:jc w:val="both"/>
        <w:rPr>
          <w:rFonts w:cstheme="minorHAnsi"/>
          <w:color w:val="000000"/>
          <w:shd w:val="clear" w:color="auto" w:fill="FFFFFF"/>
        </w:rPr>
      </w:pPr>
    </w:p>
    <w:p w14:paraId="72A37639" w14:textId="7F5C4B58" w:rsidR="00E644FC" w:rsidRPr="000B2BBE"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أَيَعِدُكُمۡ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أَنَّكُمۡ</w:t>
      </w:r>
      <w:proofErr w:type="spellEnd"/>
      <w:r w:rsidRPr="00DA1B8A">
        <w:rPr>
          <w:rFonts w:cs="KFGQPC Uthmanic Script HAFS"/>
          <w:color w:val="000000"/>
          <w:sz w:val="36"/>
          <w:szCs w:val="36"/>
          <w:shd w:val="clear" w:color="auto" w:fill="FFFFFF"/>
          <w:rtl/>
        </w:rPr>
        <w:t xml:space="preserve"> إِذَا </w:t>
      </w:r>
      <w:proofErr w:type="spellStart"/>
      <w:r w:rsidRPr="00DA1B8A">
        <w:rPr>
          <w:rFonts w:cs="KFGQPC Uthmanic Script HAFS"/>
          <w:color w:val="000000"/>
          <w:sz w:val="36"/>
          <w:szCs w:val="36"/>
          <w:shd w:val="clear" w:color="auto" w:fill="FFFFFF"/>
          <w:rtl/>
        </w:rPr>
        <w:t>مِتُّمۡ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وَكُنتُمۡ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تُرَابٗا</w:t>
      </w:r>
      <w:proofErr w:type="spellEnd"/>
      <w:r w:rsidRPr="00DA1B8A">
        <w:rPr>
          <w:rFonts w:cs="KFGQPC Uthmanic Script HAFS"/>
          <w:color w:val="000000"/>
          <w:sz w:val="36"/>
          <w:szCs w:val="36"/>
          <w:shd w:val="clear" w:color="auto" w:fill="FFFFFF"/>
          <w:rtl/>
        </w:rPr>
        <w:t xml:space="preserve"> وَعِظَٰمًا أَنَّكُم مُّخۡرَجُونَ٣٥ </w:t>
      </w:r>
      <w:proofErr w:type="spellStart"/>
      <w:r w:rsidRPr="00DA1B8A">
        <w:rPr>
          <w:rFonts w:cs="KFGQPC Uthmanic Script HAFS"/>
          <w:color w:val="000000"/>
          <w:sz w:val="36"/>
          <w:szCs w:val="36"/>
          <w:shd w:val="clear" w:color="auto" w:fill="FFFFFF"/>
          <w:rtl/>
        </w:rPr>
        <w:t>هَيۡهَاتَ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هَيۡهَاتَ</w:t>
      </w:r>
      <w:proofErr w:type="spellEnd"/>
      <w:r w:rsidRPr="00DA1B8A">
        <w:rPr>
          <w:rFonts w:cs="KFGQPC Uthmanic Script HAFS"/>
          <w:color w:val="000000"/>
          <w:sz w:val="36"/>
          <w:szCs w:val="36"/>
          <w:shd w:val="clear" w:color="auto" w:fill="FFFFFF"/>
          <w:rtl/>
        </w:rPr>
        <w:t xml:space="preserve"> لِمَا تُوعَدُونَ٣٦ </w:t>
      </w:r>
      <w:proofErr w:type="spellStart"/>
      <w:r w:rsidRPr="00DA1B8A">
        <w:rPr>
          <w:rFonts w:cs="KFGQPC Uthmanic Script HAFS"/>
          <w:color w:val="000000"/>
          <w:sz w:val="36"/>
          <w:szCs w:val="36"/>
          <w:shd w:val="clear" w:color="auto" w:fill="FFFFFF"/>
          <w:rtl/>
        </w:rPr>
        <w:t>إِنۡ</w:t>
      </w:r>
      <w:proofErr w:type="spellEnd"/>
      <w:r w:rsidRPr="00DA1B8A">
        <w:rPr>
          <w:rFonts w:cs="KFGQPC Uthmanic Script HAFS"/>
          <w:color w:val="000000"/>
          <w:sz w:val="36"/>
          <w:szCs w:val="36"/>
          <w:shd w:val="clear" w:color="auto" w:fill="FFFFFF"/>
          <w:rtl/>
        </w:rPr>
        <w:t xml:space="preserve"> هِيَ إِلَّا حَيَاتُنَا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لدُّنۡيَا</w:t>
      </w:r>
      <w:proofErr w:type="spellEnd"/>
      <w:r w:rsidRPr="00DA1B8A">
        <w:rPr>
          <w:rFonts w:cs="KFGQPC Uthmanic Script HAFS"/>
          <w:color w:val="000000"/>
          <w:sz w:val="36"/>
          <w:szCs w:val="36"/>
          <w:shd w:val="clear" w:color="auto" w:fill="FFFFFF"/>
          <w:rtl/>
        </w:rPr>
        <w:t xml:space="preserve"> نَمُوتُ </w:t>
      </w:r>
      <w:proofErr w:type="spellStart"/>
      <w:r w:rsidRPr="00DA1B8A">
        <w:rPr>
          <w:rFonts w:cs="KFGQPC Uthmanic Script HAFS"/>
          <w:color w:val="000000"/>
          <w:sz w:val="36"/>
          <w:szCs w:val="36"/>
          <w:shd w:val="clear" w:color="auto" w:fill="FFFFFF"/>
          <w:rtl/>
        </w:rPr>
        <w:t>وَنَحۡيَا</w:t>
      </w:r>
      <w:proofErr w:type="spellEnd"/>
      <w:r w:rsidRPr="00DA1B8A">
        <w:rPr>
          <w:rFonts w:cs="KFGQPC Uthmanic Script HAFS"/>
          <w:color w:val="000000"/>
          <w:sz w:val="36"/>
          <w:szCs w:val="36"/>
          <w:shd w:val="clear" w:color="auto" w:fill="FFFFFF"/>
          <w:rtl/>
        </w:rPr>
        <w:t xml:space="preserve"> وَمَا </w:t>
      </w:r>
      <w:proofErr w:type="spellStart"/>
      <w:r w:rsidRPr="00DA1B8A">
        <w:rPr>
          <w:rFonts w:cs="KFGQPC Uthmanic Script HAFS"/>
          <w:color w:val="000000"/>
          <w:sz w:val="36"/>
          <w:szCs w:val="36"/>
          <w:shd w:val="clear" w:color="auto" w:fill="FFFFFF"/>
          <w:rtl/>
        </w:rPr>
        <w:t>نَحۡنُ</w:t>
      </w:r>
      <w:proofErr w:type="spellEnd"/>
      <w:r w:rsidRPr="00DA1B8A">
        <w:rPr>
          <w:rFonts w:cs="KFGQPC Uthmanic Script HAFS"/>
          <w:color w:val="000000"/>
          <w:sz w:val="36"/>
          <w:szCs w:val="36"/>
          <w:shd w:val="clear" w:color="auto" w:fill="FFFFFF"/>
          <w:rtl/>
        </w:rPr>
        <w:t xml:space="preserve"> بِمَ</w:t>
      </w:r>
      <w:r w:rsidRPr="00DA1B8A">
        <w:rPr>
          <w:rFonts w:cs="KFGQPC Uthmanic Script HAFS" w:hint="eastAsia"/>
          <w:color w:val="000000"/>
          <w:sz w:val="36"/>
          <w:szCs w:val="36"/>
          <w:shd w:val="clear" w:color="auto" w:fill="FFFFFF"/>
          <w:rtl/>
        </w:rPr>
        <w:t>بۡعُوثِينَ</w:t>
      </w:r>
      <w:r w:rsidRPr="00DA1B8A">
        <w:rPr>
          <w:rFonts w:cs="KFGQPC Uthmanic Script HAFS"/>
          <w:color w:val="000000"/>
          <w:sz w:val="36"/>
          <w:szCs w:val="36"/>
          <w:shd w:val="clear" w:color="auto" w:fill="FFFFFF"/>
          <w:rtl/>
        </w:rPr>
        <w:t xml:space="preserve">٣٧ </w:t>
      </w:r>
      <w:proofErr w:type="spellStart"/>
      <w:r w:rsidRPr="00DA1B8A">
        <w:rPr>
          <w:rFonts w:cs="KFGQPC Uthmanic Script HAFS"/>
          <w:color w:val="000000"/>
          <w:sz w:val="36"/>
          <w:szCs w:val="36"/>
          <w:shd w:val="clear" w:color="auto" w:fill="FFFFFF"/>
          <w:rtl/>
        </w:rPr>
        <w:t>إِنۡ</w:t>
      </w:r>
      <w:proofErr w:type="spellEnd"/>
      <w:r w:rsidRPr="00DA1B8A">
        <w:rPr>
          <w:rFonts w:cs="KFGQPC Uthmanic Script HAFS"/>
          <w:color w:val="000000"/>
          <w:sz w:val="36"/>
          <w:szCs w:val="36"/>
          <w:shd w:val="clear" w:color="auto" w:fill="FFFFFF"/>
          <w:rtl/>
        </w:rPr>
        <w:t xml:space="preserve"> هُوَ إِلَّا رَجُلٌ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فۡتَرَىٰ</w:t>
      </w:r>
      <w:proofErr w:type="spellEnd"/>
      <w:r w:rsidRPr="00DA1B8A">
        <w:rPr>
          <w:rFonts w:cs="KFGQPC Uthmanic Script HAFS"/>
          <w:color w:val="000000"/>
          <w:sz w:val="36"/>
          <w:szCs w:val="36"/>
          <w:shd w:val="clear" w:color="auto" w:fill="FFFFFF"/>
          <w:rtl/>
        </w:rPr>
        <w:t xml:space="preserve"> عَلَى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كَذِبٗا</w:t>
      </w:r>
      <w:proofErr w:type="spellEnd"/>
      <w:r w:rsidRPr="00DA1B8A">
        <w:rPr>
          <w:rFonts w:cs="KFGQPC Uthmanic Script HAFS"/>
          <w:color w:val="000000"/>
          <w:sz w:val="36"/>
          <w:szCs w:val="36"/>
          <w:shd w:val="clear" w:color="auto" w:fill="FFFFFF"/>
          <w:rtl/>
        </w:rPr>
        <w:t xml:space="preserve"> وَمَا </w:t>
      </w:r>
      <w:proofErr w:type="spellStart"/>
      <w:r w:rsidRPr="00DA1B8A">
        <w:rPr>
          <w:rFonts w:cs="KFGQPC Uthmanic Script HAFS"/>
          <w:color w:val="000000"/>
          <w:sz w:val="36"/>
          <w:szCs w:val="36"/>
          <w:shd w:val="clear" w:color="auto" w:fill="FFFFFF"/>
          <w:rtl/>
        </w:rPr>
        <w:t>نَحۡنُ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بِمُؤۡمِنِينَ٣٨</w:t>
      </w:r>
    </w:p>
    <w:p w14:paraId="3137C939" w14:textId="77777777" w:rsidR="006F0604" w:rsidRDefault="006F0604" w:rsidP="00B472D1">
      <w:pPr>
        <w:jc w:val="both"/>
        <w:rPr>
          <w:rFonts w:cstheme="minorHAnsi"/>
          <w:b/>
          <w:bCs/>
          <w:i/>
          <w:iCs/>
          <w:sz w:val="20"/>
          <w:szCs w:val="20"/>
        </w:rPr>
      </w:pPr>
    </w:p>
    <w:p w14:paraId="442F5C6F"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35- Vous promet-il, quand vous serez morts et réduits en poussière et en os vous [en] ressortirez [de vos sépulcres] ?</w:t>
      </w:r>
    </w:p>
    <w:p w14:paraId="67F9E829"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36- Loin, loin de là, ce qu’on vous promet !</w:t>
      </w:r>
    </w:p>
    <w:p w14:paraId="794C64ED"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37- Ce n’est là que notre vie présente : nous mourons et nous vivons ; et nous ne serons jamais ressuscités.</w:t>
      </w:r>
    </w:p>
    <w:p w14:paraId="02C8D7DB" w14:textId="05078FBB" w:rsidR="006F0604" w:rsidRPr="00ED135F" w:rsidRDefault="006F0604" w:rsidP="00B472D1">
      <w:pPr>
        <w:jc w:val="both"/>
        <w:rPr>
          <w:rFonts w:cstheme="minorHAnsi"/>
          <w:b/>
          <w:bCs/>
          <w:i/>
          <w:iCs/>
          <w:sz w:val="20"/>
          <w:szCs w:val="20"/>
        </w:rPr>
      </w:pPr>
      <w:r w:rsidRPr="00ED135F">
        <w:rPr>
          <w:rFonts w:cstheme="minorHAnsi"/>
          <w:b/>
          <w:bCs/>
          <w:i/>
          <w:iCs/>
          <w:sz w:val="20"/>
          <w:szCs w:val="20"/>
        </w:rPr>
        <w:t>38- Ce n’est qu’un homme qui a forgé un mensonge sur Allah, et nous ne croyons pas à lui !</w:t>
      </w:r>
      <w:r w:rsidR="00C33346">
        <w:rPr>
          <w:rFonts w:cstheme="minorHAnsi"/>
          <w:b/>
          <w:bCs/>
          <w:i/>
          <w:iCs/>
          <w:sz w:val="20"/>
          <w:szCs w:val="20"/>
        </w:rPr>
        <w:t> ».</w:t>
      </w:r>
    </w:p>
    <w:p w14:paraId="0E9D8A38" w14:textId="77777777" w:rsidR="00363F6A" w:rsidRPr="000B2BBE" w:rsidRDefault="00363F6A" w:rsidP="00B472D1">
      <w:pPr>
        <w:jc w:val="both"/>
        <w:rPr>
          <w:rFonts w:cstheme="minorHAnsi"/>
          <w:color w:val="000000"/>
          <w:shd w:val="clear" w:color="auto" w:fill="FFFFFF"/>
        </w:rPr>
      </w:pPr>
    </w:p>
    <w:p w14:paraId="60841960" w14:textId="5E6D7D2B" w:rsidR="00B006A4" w:rsidRPr="00B006A4" w:rsidRDefault="00B006A4" w:rsidP="00B472D1">
      <w:pPr>
        <w:jc w:val="both"/>
        <w:rPr>
          <w:rFonts w:cstheme="minorHAnsi"/>
          <w:color w:val="000000"/>
          <w:shd w:val="clear" w:color="auto" w:fill="FFFFFF"/>
        </w:rPr>
      </w:pPr>
      <w:r w:rsidRPr="00B006A4">
        <w:rPr>
          <w:rFonts w:cstheme="minorHAnsi"/>
          <w:color w:val="000000"/>
          <w:shd w:val="clear" w:color="auto" w:fill="FFFFFF"/>
        </w:rPr>
        <w:t xml:space="preserve">L'affirmation des notables selon laquelle </w:t>
      </w:r>
      <w:r>
        <w:rPr>
          <w:rFonts w:cstheme="minorHAnsi"/>
          <w:color w:val="000000"/>
          <w:shd w:val="clear" w:color="auto" w:fill="FFFFFF"/>
        </w:rPr>
        <w:t>« </w:t>
      </w:r>
      <w:r w:rsidRPr="00B006A4">
        <w:rPr>
          <w:rFonts w:cstheme="minorHAnsi"/>
          <w:color w:val="000000"/>
          <w:shd w:val="clear" w:color="auto" w:fill="FFFFFF"/>
        </w:rPr>
        <w:t>Nous mourons et reviendrons à la vie</w:t>
      </w:r>
      <w:r>
        <w:rPr>
          <w:rFonts w:cstheme="minorHAnsi"/>
          <w:color w:val="000000"/>
          <w:shd w:val="clear" w:color="auto" w:fill="FFFFFF"/>
        </w:rPr>
        <w:t> »</w:t>
      </w:r>
      <w:r w:rsidRPr="00B006A4">
        <w:rPr>
          <w:rFonts w:cstheme="minorHAnsi"/>
          <w:color w:val="000000"/>
          <w:shd w:val="clear" w:color="auto" w:fill="FFFFFF"/>
        </w:rPr>
        <w:t xml:space="preserve"> peut être sujett</w:t>
      </w:r>
      <w:r>
        <w:rPr>
          <w:rFonts w:cstheme="minorHAnsi"/>
          <w:color w:val="000000"/>
          <w:shd w:val="clear" w:color="auto" w:fill="FFFFFF"/>
        </w:rPr>
        <w:t>e à différentes interprétations</w:t>
      </w:r>
      <w:r w:rsidRPr="00B006A4">
        <w:rPr>
          <w:rFonts w:cstheme="minorHAnsi"/>
          <w:color w:val="000000"/>
          <w:shd w:val="clear" w:color="auto" w:fill="FFFFFF"/>
        </w:rPr>
        <w:t>.</w:t>
      </w:r>
    </w:p>
    <w:p w14:paraId="46CE56BC" w14:textId="29DE3BBC" w:rsidR="00B006A4" w:rsidRPr="00B006A4" w:rsidRDefault="00B006A4" w:rsidP="00B472D1">
      <w:pPr>
        <w:jc w:val="both"/>
        <w:rPr>
          <w:rFonts w:cstheme="minorHAnsi"/>
          <w:color w:val="000000"/>
          <w:shd w:val="clear" w:color="auto" w:fill="FFFFFF"/>
        </w:rPr>
      </w:pPr>
      <w:r w:rsidRPr="00B006A4">
        <w:rPr>
          <w:rFonts w:cstheme="minorHAnsi"/>
          <w:color w:val="000000"/>
          <w:shd w:val="clear" w:color="auto" w:fill="FFFFFF"/>
        </w:rPr>
        <w:t>Premièrement, elle pourrait renvoyer à la perpétuation des générations, où chaque individu décède mais est suivi par l'émergence de nouvelles générations. Cette perspective suggère une vision cyclique de l'existence humaine, dépourvue de l'idée de résur</w:t>
      </w:r>
      <w:r>
        <w:rPr>
          <w:rFonts w:cstheme="minorHAnsi"/>
          <w:color w:val="000000"/>
          <w:shd w:val="clear" w:color="auto" w:fill="FFFFFF"/>
        </w:rPr>
        <w:t>rection ou de vie après la mort</w:t>
      </w:r>
      <w:r w:rsidRPr="00B006A4">
        <w:rPr>
          <w:rFonts w:cstheme="minorHAnsi"/>
          <w:color w:val="000000"/>
          <w:shd w:val="clear" w:color="auto" w:fill="FFFFFF"/>
        </w:rPr>
        <w:t>.</w:t>
      </w:r>
    </w:p>
    <w:p w14:paraId="74E2427C" w14:textId="51B4F337" w:rsidR="00B006A4" w:rsidRPr="00B006A4" w:rsidRDefault="00B006A4" w:rsidP="00B472D1">
      <w:pPr>
        <w:jc w:val="both"/>
        <w:rPr>
          <w:rFonts w:cstheme="minorHAnsi"/>
          <w:color w:val="000000"/>
          <w:shd w:val="clear" w:color="auto" w:fill="FFFFFF"/>
        </w:rPr>
      </w:pPr>
      <w:r w:rsidRPr="00B006A4">
        <w:rPr>
          <w:rFonts w:cstheme="minorHAnsi"/>
          <w:color w:val="000000"/>
          <w:shd w:val="clear" w:color="auto" w:fill="FFFFFF"/>
        </w:rPr>
        <w:t>Deuxièmement, cette déclaration pourrait également sous-entendre la croyance en la réincarnation, un concept largement répandu chez certaines populations païennes de l'époque. Selon cette croyance, l'âme des défunts ne connaîtrait pas le repos éternel, mais se réincarnerait dans de nouvelles vies, perpétuant ainsi un cycle infini. Cette conception rejette l'idée d'une résurrection finale et d'un jugement divin.</w:t>
      </w:r>
    </w:p>
    <w:p w14:paraId="32D9C9C3" w14:textId="06FAA4DE" w:rsidR="00B006A4" w:rsidRPr="00B006A4" w:rsidRDefault="00B006A4" w:rsidP="00B472D1">
      <w:pPr>
        <w:jc w:val="both"/>
        <w:rPr>
          <w:rFonts w:cstheme="minorHAnsi"/>
          <w:color w:val="000000"/>
          <w:shd w:val="clear" w:color="auto" w:fill="FFFFFF"/>
        </w:rPr>
      </w:pPr>
      <w:r w:rsidRPr="00B006A4">
        <w:rPr>
          <w:rFonts w:cstheme="minorHAnsi"/>
          <w:color w:val="000000"/>
          <w:shd w:val="clear" w:color="auto" w:fill="FFFFFF"/>
        </w:rPr>
        <w:t xml:space="preserve">Cependant, de nombreux exégètes estiment que cette vision de la réincarnation est incompatible avec les enseignements coraniques sur la </w:t>
      </w:r>
      <w:r w:rsidR="00A3145E">
        <w:rPr>
          <w:rFonts w:cstheme="minorHAnsi"/>
          <w:color w:val="000000"/>
          <w:shd w:val="clear" w:color="auto" w:fill="FFFFFF"/>
        </w:rPr>
        <w:t>R</w:t>
      </w:r>
      <w:r w:rsidRPr="00B006A4">
        <w:rPr>
          <w:rFonts w:cstheme="minorHAnsi"/>
          <w:color w:val="000000"/>
          <w:shd w:val="clear" w:color="auto" w:fill="FFFFFF"/>
        </w:rPr>
        <w:t>ésurrection et le Jugement dernier. Le Coran stipule en effet clairement que chaque individu ne vit qu'une seule fois avant de se présenter devant Dieu pour être jugé sur ses actes.</w:t>
      </w:r>
    </w:p>
    <w:p w14:paraId="1A069EDD" w14:textId="06460F51" w:rsidR="006F0604" w:rsidRPr="000B2BBE" w:rsidRDefault="00B006A4" w:rsidP="00B472D1">
      <w:pPr>
        <w:jc w:val="both"/>
        <w:rPr>
          <w:rFonts w:cstheme="minorHAnsi"/>
          <w:color w:val="000000"/>
          <w:shd w:val="clear" w:color="auto" w:fill="FFFFFF"/>
        </w:rPr>
      </w:pPr>
      <w:r w:rsidRPr="00B006A4">
        <w:rPr>
          <w:rFonts w:cstheme="minorHAnsi"/>
          <w:color w:val="000000"/>
          <w:shd w:val="clear" w:color="auto" w:fill="FFFFFF"/>
        </w:rPr>
        <w:lastRenderedPageBreak/>
        <w:t>Ainsi, les paroles des notables révèlent leur adhésion à des croyances ancestrales qui s'opposent à la vision islamique de l'</w:t>
      </w:r>
      <w:r w:rsidR="00A3145E">
        <w:rPr>
          <w:rFonts w:cstheme="minorHAnsi"/>
          <w:color w:val="000000"/>
          <w:shd w:val="clear" w:color="auto" w:fill="FFFFFF"/>
        </w:rPr>
        <w:t>A</w:t>
      </w:r>
      <w:r w:rsidRPr="00B006A4">
        <w:rPr>
          <w:rFonts w:cstheme="minorHAnsi"/>
          <w:color w:val="000000"/>
          <w:shd w:val="clear" w:color="auto" w:fill="FFFFFF"/>
        </w:rPr>
        <w:t>u-delà. Cela témoigne d'un refus de la transcendance divine et du sens ultime de l'existence humaine tel qu'enseigné par le Coran</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26"/>
      </w:r>
    </w:p>
    <w:p w14:paraId="0B093CDC" w14:textId="77777777" w:rsidR="006F0604" w:rsidRPr="000B2BBE" w:rsidRDefault="006F0604" w:rsidP="00B472D1">
      <w:pPr>
        <w:jc w:val="both"/>
        <w:rPr>
          <w:rFonts w:cstheme="minorHAnsi"/>
          <w:color w:val="000000"/>
          <w:shd w:val="clear" w:color="auto" w:fill="FFFFFF"/>
        </w:rPr>
      </w:pPr>
    </w:p>
    <w:p w14:paraId="7C707CB7" w14:textId="77777777" w:rsidR="006F0604" w:rsidRPr="000B2BBE" w:rsidRDefault="006F0604" w:rsidP="00B472D1">
      <w:pPr>
        <w:jc w:val="both"/>
        <w:rPr>
          <w:rFonts w:cstheme="minorHAnsi"/>
          <w:color w:val="000000"/>
          <w:shd w:val="clear" w:color="auto" w:fill="FFFFFF"/>
        </w:rPr>
      </w:pPr>
    </w:p>
    <w:p w14:paraId="026D6C8C" w14:textId="77777777" w:rsidR="006F0604" w:rsidRDefault="006F0604" w:rsidP="00B472D1">
      <w:pPr>
        <w:jc w:val="both"/>
        <w:rPr>
          <w:rFonts w:cstheme="minorHAnsi"/>
          <w:color w:val="000000"/>
          <w:shd w:val="clear" w:color="auto" w:fill="FFFFFF"/>
        </w:rPr>
      </w:pPr>
    </w:p>
    <w:p w14:paraId="76A96858" w14:textId="2C8ED679"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قَالَ رَبِّ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نصُرۡنِي</w:t>
      </w:r>
      <w:proofErr w:type="spellEnd"/>
      <w:r w:rsidRPr="00DA1B8A">
        <w:rPr>
          <w:rFonts w:cs="KFGQPC Uthmanic Script HAFS"/>
          <w:color w:val="000000"/>
          <w:sz w:val="36"/>
          <w:szCs w:val="36"/>
          <w:shd w:val="clear" w:color="auto" w:fill="FFFFFF"/>
          <w:rtl/>
        </w:rPr>
        <w:t xml:space="preserve"> بِمَا كَذَّبُونِ٣٩ قَالَ عَمَّا قَلِيلٖ </w:t>
      </w:r>
      <w:proofErr w:type="spellStart"/>
      <w:r w:rsidRPr="00DA1B8A">
        <w:rPr>
          <w:rFonts w:cs="KFGQPC Uthmanic Script HAFS"/>
          <w:color w:val="000000"/>
          <w:sz w:val="36"/>
          <w:szCs w:val="36"/>
          <w:shd w:val="clear" w:color="auto" w:fill="FFFFFF"/>
          <w:rtl/>
        </w:rPr>
        <w:t>لَّيُصۡبِحُنَّ</w:t>
      </w:r>
      <w:proofErr w:type="spellEnd"/>
      <w:r w:rsidRPr="00DA1B8A">
        <w:rPr>
          <w:rFonts w:cs="KFGQPC Uthmanic Script HAFS"/>
          <w:color w:val="000000"/>
          <w:sz w:val="36"/>
          <w:szCs w:val="36"/>
          <w:shd w:val="clear" w:color="auto" w:fill="FFFFFF"/>
          <w:rtl/>
        </w:rPr>
        <w:t xml:space="preserve"> نَٰدِمِينَ٤٠ </w:t>
      </w:r>
      <w:proofErr w:type="spellStart"/>
      <w:r w:rsidRPr="00DA1B8A">
        <w:rPr>
          <w:rFonts w:cs="KFGQPC Uthmanic Script HAFS"/>
          <w:color w:val="000000"/>
          <w:sz w:val="36"/>
          <w:szCs w:val="36"/>
          <w:shd w:val="clear" w:color="auto" w:fill="FFFFFF"/>
          <w:rtl/>
        </w:rPr>
        <w:t>فَأَخَذَتۡهُمُ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لصَّيۡحَةُ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لۡحَقِّ</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فَجَعَلۡنَٰهُمۡ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غُثَآءٗۚ</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فَبُعۡدٗا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لِّلۡقَوۡمِ</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لظَّٰلِمِينَ</w:t>
      </w:r>
      <w:r w:rsidRPr="00DA1B8A">
        <w:rPr>
          <w:rFonts w:cs="KFGQPC Uthmanic Script HAFS"/>
          <w:color w:val="000000"/>
          <w:sz w:val="36"/>
          <w:szCs w:val="36"/>
          <w:shd w:val="clear" w:color="auto" w:fill="FFFFFF"/>
          <w:rtl/>
        </w:rPr>
        <w:t>٤١</w:t>
      </w:r>
    </w:p>
    <w:p w14:paraId="2B5F0349" w14:textId="77777777" w:rsidR="00E644FC" w:rsidRDefault="00E644FC" w:rsidP="00B472D1">
      <w:pPr>
        <w:jc w:val="both"/>
        <w:rPr>
          <w:rFonts w:cstheme="minorHAnsi"/>
          <w:color w:val="000000"/>
          <w:shd w:val="clear" w:color="auto" w:fill="FFFFFF"/>
        </w:rPr>
      </w:pPr>
    </w:p>
    <w:p w14:paraId="3AE9F846" w14:textId="77777777" w:rsidR="006F0604" w:rsidRPr="00ED135F" w:rsidRDefault="006F0604" w:rsidP="00B472D1">
      <w:pPr>
        <w:jc w:val="both"/>
        <w:rPr>
          <w:rFonts w:cstheme="minorHAnsi"/>
          <w:b/>
          <w:bCs/>
          <w:i/>
          <w:iCs/>
          <w:sz w:val="20"/>
          <w:szCs w:val="20"/>
        </w:rPr>
      </w:pPr>
      <w:r w:rsidRPr="00ED135F">
        <w:rPr>
          <w:rFonts w:cstheme="minorHAnsi"/>
          <w:b/>
          <w:bCs/>
          <w:i/>
          <w:iCs/>
          <w:sz w:val="20"/>
          <w:szCs w:val="20"/>
        </w:rPr>
        <w:t>39- il dit : « Seigneur, secours-moi [face à ce qu’] ils me traitent de menteur ».</w:t>
      </w:r>
    </w:p>
    <w:p w14:paraId="3CE65EDD"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rPr>
        <w:t>40- « Encore un peu [de temps], ils seront pris de remords ».</w:t>
      </w:r>
    </w:p>
    <w:p w14:paraId="5198BD4A" w14:textId="7D741C16" w:rsidR="006F0604" w:rsidRDefault="006F0604" w:rsidP="00B472D1">
      <w:pPr>
        <w:jc w:val="both"/>
        <w:rPr>
          <w:rFonts w:cstheme="minorHAnsi"/>
          <w:b/>
          <w:bCs/>
          <w:i/>
          <w:iCs/>
          <w:sz w:val="20"/>
          <w:szCs w:val="20"/>
          <w:lang w:bidi="fa-IR"/>
        </w:rPr>
      </w:pPr>
      <w:r w:rsidRPr="00ED135F">
        <w:rPr>
          <w:rFonts w:cstheme="minorHAnsi"/>
          <w:b/>
          <w:bCs/>
          <w:i/>
          <w:iCs/>
          <w:sz w:val="20"/>
          <w:szCs w:val="20"/>
          <w:lang w:bidi="fa-IR"/>
        </w:rPr>
        <w:t>41- Le Cri [foudroyant] les a saisis en toute justice</w:t>
      </w:r>
      <w:r w:rsidRPr="00ED135F">
        <w:rPr>
          <w:rFonts w:cstheme="minorHAnsi"/>
          <w:b/>
          <w:bCs/>
          <w:i/>
          <w:iCs/>
          <w:color w:val="000000"/>
          <w:sz w:val="20"/>
          <w:szCs w:val="20"/>
          <w:shd w:val="clear" w:color="auto" w:fill="ECF0F5"/>
        </w:rPr>
        <w:t xml:space="preserve"> </w:t>
      </w:r>
      <w:r w:rsidRPr="00ED135F">
        <w:rPr>
          <w:rFonts w:cstheme="minorHAnsi"/>
          <w:b/>
          <w:bCs/>
          <w:i/>
          <w:iCs/>
          <w:sz w:val="20"/>
          <w:szCs w:val="20"/>
          <w:lang w:bidi="fa-IR"/>
        </w:rPr>
        <w:t>; puis Nous les rendîmes semblables à des débris emportés par le torrent. Que disparaissent à jamais les injustes !</w:t>
      </w:r>
    </w:p>
    <w:p w14:paraId="37D54D3D" w14:textId="77777777" w:rsidR="00E644FC" w:rsidRPr="003015A8" w:rsidRDefault="00E644FC" w:rsidP="00B472D1">
      <w:pPr>
        <w:jc w:val="both"/>
        <w:rPr>
          <w:rFonts w:cstheme="minorHAnsi"/>
          <w:b/>
          <w:bCs/>
          <w:i/>
          <w:iCs/>
          <w:sz w:val="20"/>
          <w:szCs w:val="20"/>
          <w:lang w:bidi="fa-IR"/>
        </w:rPr>
      </w:pPr>
    </w:p>
    <w:p w14:paraId="6BA2B00C" w14:textId="4567D618"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CA66E0" w:rsidRPr="00CA66E0">
        <w:rPr>
          <w:rFonts w:cstheme="minorHAnsi"/>
          <w:color w:val="000000"/>
          <w:shd w:val="clear" w:color="auto" w:fill="FFFFFF"/>
        </w:rPr>
        <w:t xml:space="preserve">Lorsque le châtiment divin devint inéluctable pour les habitants de </w:t>
      </w:r>
      <w:proofErr w:type="spellStart"/>
      <w:r w:rsidR="00CA66E0" w:rsidRPr="00CA66E0">
        <w:rPr>
          <w:rFonts w:cstheme="minorHAnsi"/>
          <w:color w:val="000000"/>
          <w:shd w:val="clear" w:color="auto" w:fill="FFFFFF"/>
        </w:rPr>
        <w:t>Thamoud</w:t>
      </w:r>
      <w:proofErr w:type="spellEnd"/>
      <w:r w:rsidR="00CA66E0" w:rsidRPr="00CA66E0">
        <w:rPr>
          <w:rFonts w:cstheme="minorHAnsi"/>
          <w:color w:val="000000"/>
          <w:shd w:val="clear" w:color="auto" w:fill="FFFFFF"/>
        </w:rPr>
        <w:t>, ils exprimèrent des regrets face à leurs actes passés. Cependant, ce repentir tardif ne leur fut d'aucune utilité et ils furent finalement anéantis par une explosion dévastatrice. La leçon à tirer est que la repentance et le repentir sincères n'ont de valeur que s'ils interviennent avant que le jugement de Dieu ne soit prononcé. Une fois le châtiment déclenché, il est trop tard pour espérer le détourner</w:t>
      </w:r>
      <w:r w:rsidRPr="000B2BBE">
        <w:rPr>
          <w:rFonts w:cstheme="minorHAnsi"/>
          <w:color w:val="000000"/>
          <w:shd w:val="clear" w:color="auto" w:fill="FFFFFF"/>
        </w:rPr>
        <w:t>.</w:t>
      </w:r>
    </w:p>
    <w:p w14:paraId="53E8090C" w14:textId="77777777" w:rsidR="00DC6E9C"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983E83">
        <w:rPr>
          <w:rFonts w:cstheme="minorHAnsi"/>
          <w:color w:val="000000"/>
          <w:shd w:val="clear" w:color="auto" w:fill="FFFFFF"/>
        </w:rPr>
        <w:t>L</w:t>
      </w:r>
      <w:r>
        <w:rPr>
          <w:rFonts w:cstheme="minorHAnsi"/>
          <w:color w:val="000000"/>
          <w:shd w:val="clear" w:color="auto" w:fill="FFFFFF"/>
        </w:rPr>
        <w:t xml:space="preserve">e terme </w:t>
      </w:r>
      <w:r w:rsidRPr="000B2BBE">
        <w:rPr>
          <w:rFonts w:cstheme="minorHAnsi"/>
          <w:color w:val="000000"/>
          <w:shd w:val="clear" w:color="auto" w:fill="FFFFFF"/>
        </w:rPr>
        <w:t>« </w:t>
      </w:r>
      <w:proofErr w:type="spellStart"/>
      <w:r w:rsidR="00DB7756">
        <w:rPr>
          <w:rFonts w:cstheme="minorHAnsi"/>
          <w:b/>
          <w:bCs/>
          <w:color w:val="000000"/>
          <w:shd w:val="clear" w:color="auto" w:fill="FFFFFF"/>
        </w:rPr>
        <w:t>g</w:t>
      </w:r>
      <w:r w:rsidRPr="000B2BBE">
        <w:rPr>
          <w:rFonts w:cstheme="minorHAnsi"/>
          <w:b/>
          <w:bCs/>
          <w:color w:val="000000"/>
          <w:shd w:val="clear" w:color="auto" w:fill="FFFFFF"/>
        </w:rPr>
        <w:t>hou</w:t>
      </w:r>
      <w:r w:rsidR="00DB7756">
        <w:rPr>
          <w:rFonts w:cstheme="minorHAnsi"/>
          <w:b/>
          <w:bCs/>
          <w:color w:val="000000"/>
          <w:shd w:val="clear" w:color="auto" w:fill="FFFFFF"/>
        </w:rPr>
        <w:t>tha’an</w:t>
      </w:r>
      <w:proofErr w:type="spellEnd"/>
      <w:r w:rsidRPr="000B2BBE">
        <w:rPr>
          <w:rFonts w:cstheme="minorHAnsi"/>
          <w:color w:val="000000"/>
          <w:shd w:val="clear" w:color="auto" w:fill="FFFFFF"/>
        </w:rPr>
        <w:t xml:space="preserve"> » </w:t>
      </w:r>
      <w:r w:rsidR="00983E83" w:rsidRPr="00983E83">
        <w:rPr>
          <w:rFonts w:cstheme="minorHAnsi"/>
          <w:color w:val="000000"/>
          <w:shd w:val="clear" w:color="auto" w:fill="FFFFFF"/>
        </w:rPr>
        <w:t xml:space="preserve">présent dans le Coran pour décrire les dépouilles des </w:t>
      </w:r>
      <w:proofErr w:type="spellStart"/>
      <w:r w:rsidR="00983E83" w:rsidRPr="00983E83">
        <w:rPr>
          <w:rFonts w:cstheme="minorHAnsi"/>
          <w:color w:val="000000"/>
          <w:shd w:val="clear" w:color="auto" w:fill="FFFFFF"/>
        </w:rPr>
        <w:t>Thamoud</w:t>
      </w:r>
      <w:proofErr w:type="spellEnd"/>
      <w:r w:rsidR="00983E83" w:rsidRPr="00983E83">
        <w:rPr>
          <w:rFonts w:cstheme="minorHAnsi"/>
          <w:color w:val="000000"/>
          <w:shd w:val="clear" w:color="auto" w:fill="FFFFFF"/>
        </w:rPr>
        <w:t xml:space="preserve"> possède une signification profonde. À l'origine, ce mot se réfère à une plante sèche et dispersée, évoquant ainsi une image de déluge. Par conséquent, les corps inertes des </w:t>
      </w:r>
      <w:proofErr w:type="spellStart"/>
      <w:r w:rsidR="00983E83" w:rsidRPr="00983E83">
        <w:rPr>
          <w:rFonts w:cstheme="minorHAnsi"/>
          <w:color w:val="000000"/>
          <w:shd w:val="clear" w:color="auto" w:fill="FFFFFF"/>
        </w:rPr>
        <w:t>Thamoud</w:t>
      </w:r>
      <w:proofErr w:type="spellEnd"/>
      <w:r w:rsidR="00983E83" w:rsidRPr="00983E83">
        <w:rPr>
          <w:rFonts w:cstheme="minorHAnsi"/>
          <w:color w:val="000000"/>
          <w:shd w:val="clear" w:color="auto" w:fill="FFFFFF"/>
        </w:rPr>
        <w:t xml:space="preserve"> étaient dispersés comme de la paille par la force destructrice du châtiment divin. Cette description souligne leur vulnérabilité totale, leur humiliation et leur insignifiance face à la puissance vengeresse de Dieu. Lorsque le cri mortel les frappa, les </w:t>
      </w:r>
      <w:proofErr w:type="spellStart"/>
      <w:r w:rsidR="00983E83" w:rsidRPr="00983E83">
        <w:rPr>
          <w:rFonts w:cstheme="minorHAnsi"/>
          <w:color w:val="000000"/>
          <w:shd w:val="clear" w:color="auto" w:fill="FFFFFF"/>
        </w:rPr>
        <w:t>Thamoud</w:t>
      </w:r>
      <w:proofErr w:type="spellEnd"/>
      <w:r w:rsidR="00983E83" w:rsidRPr="00983E83">
        <w:rPr>
          <w:rFonts w:cstheme="minorHAnsi"/>
          <w:color w:val="000000"/>
          <w:shd w:val="clear" w:color="auto" w:fill="FFFFFF"/>
        </w:rPr>
        <w:t xml:space="preserve"> ne purent même pas s'enfuir et furent anéantis jusque dans leurs propres foyers</w:t>
      </w:r>
      <w:r w:rsidRPr="000B2BBE">
        <w:rPr>
          <w:rFonts w:cstheme="minorHAnsi"/>
          <w:color w:val="000000"/>
          <w:shd w:val="clear" w:color="auto" w:fill="FFFFFF"/>
        </w:rPr>
        <w:t>.</w:t>
      </w:r>
    </w:p>
    <w:p w14:paraId="5B48B957" w14:textId="5FFC0C80" w:rsidR="006F0604" w:rsidRPr="000B2BBE" w:rsidRDefault="00DC6E9C" w:rsidP="00B472D1">
      <w:pPr>
        <w:jc w:val="both"/>
        <w:rPr>
          <w:rFonts w:cstheme="minorHAnsi"/>
          <w:color w:val="000000"/>
          <w:shd w:val="clear" w:color="auto" w:fill="FFFFFF"/>
        </w:rPr>
      </w:pPr>
      <w:r w:rsidRPr="00DC6E9C">
        <w:rPr>
          <w:rFonts w:cstheme="minorHAnsi"/>
          <w:color w:val="000000"/>
          <w:shd w:val="clear" w:color="auto" w:fill="FFFFFF"/>
        </w:rPr>
        <w:t>Ces versets insistent sur le fait que le repentir n'a d'efficacité que s'il intervient à temps, avant que le jugement de Dieu ne soit irrévocable. Ils mettent également en lumière l'écrasante supériorité de la volonté divine face à l'insignifiance des créatures rebelles, voué à l'anéantissement total lorsque s'abat le courroux divin.</w:t>
      </w:r>
      <w:r w:rsidR="006F0604" w:rsidRPr="000B2BBE">
        <w:rPr>
          <w:rStyle w:val="Appelnotedebasdep"/>
          <w:rFonts w:cstheme="minorHAnsi"/>
          <w:color w:val="000000"/>
          <w:shd w:val="clear" w:color="auto" w:fill="FFFFFF"/>
        </w:rPr>
        <w:footnoteReference w:id="27"/>
      </w:r>
    </w:p>
    <w:p w14:paraId="0FFB178C" w14:textId="77777777" w:rsidR="006F0604" w:rsidRPr="000B2BBE" w:rsidRDefault="006F0604" w:rsidP="00B472D1">
      <w:pPr>
        <w:jc w:val="both"/>
        <w:rPr>
          <w:rFonts w:cstheme="minorHAnsi"/>
          <w:color w:val="000000"/>
          <w:shd w:val="clear" w:color="auto" w:fill="FFFFFF"/>
        </w:rPr>
      </w:pPr>
    </w:p>
    <w:p w14:paraId="2EC320A4" w14:textId="77777777" w:rsidR="006F0604" w:rsidRDefault="006F0604" w:rsidP="00B472D1">
      <w:pPr>
        <w:jc w:val="both"/>
        <w:rPr>
          <w:rFonts w:cstheme="minorHAnsi"/>
          <w:color w:val="000000"/>
          <w:shd w:val="clear" w:color="auto" w:fill="FFFFFF"/>
        </w:rPr>
      </w:pPr>
    </w:p>
    <w:p w14:paraId="4E361C49" w14:textId="77777777" w:rsidR="00E644FC" w:rsidRDefault="00E644FC" w:rsidP="00B472D1">
      <w:pPr>
        <w:jc w:val="both"/>
        <w:rPr>
          <w:rFonts w:cstheme="minorHAnsi"/>
          <w:color w:val="000000"/>
          <w:shd w:val="clear" w:color="auto" w:fill="FFFFFF"/>
        </w:rPr>
      </w:pPr>
    </w:p>
    <w:p w14:paraId="3A9AF0D1" w14:textId="77777777" w:rsidR="00E644FC" w:rsidRDefault="00E644FC" w:rsidP="00B472D1">
      <w:pPr>
        <w:jc w:val="both"/>
        <w:rPr>
          <w:rFonts w:cstheme="minorHAnsi"/>
          <w:color w:val="000000"/>
          <w:shd w:val="clear" w:color="auto" w:fill="FFFFFF"/>
        </w:rPr>
      </w:pPr>
    </w:p>
    <w:p w14:paraId="0014F861" w14:textId="79A0EEC0" w:rsidR="00E644FC" w:rsidRPr="000B2BBE"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lastRenderedPageBreak/>
        <w:t xml:space="preserve">ثُمَّ </w:t>
      </w:r>
      <w:proofErr w:type="spellStart"/>
      <w:r w:rsidRPr="00DA1B8A">
        <w:rPr>
          <w:rFonts w:cs="KFGQPC Uthmanic Script HAFS"/>
          <w:color w:val="000000"/>
          <w:sz w:val="36"/>
          <w:szCs w:val="36"/>
          <w:shd w:val="clear" w:color="auto" w:fill="FFFFFF"/>
          <w:rtl/>
        </w:rPr>
        <w:t>أَنشَأۡنَا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بَعۡدِهِمۡ</w:t>
      </w:r>
      <w:proofErr w:type="spellEnd"/>
      <w:r w:rsidRPr="00DA1B8A">
        <w:rPr>
          <w:rFonts w:cs="KFGQPC Uthmanic Script HAFS"/>
          <w:color w:val="000000"/>
          <w:sz w:val="36"/>
          <w:szCs w:val="36"/>
          <w:shd w:val="clear" w:color="auto" w:fill="FFFFFF"/>
          <w:rtl/>
        </w:rPr>
        <w:t xml:space="preserve"> قُرُونًا ءَاخَرِينَ٤٢ مَا </w:t>
      </w:r>
      <w:proofErr w:type="spellStart"/>
      <w:r w:rsidRPr="00DA1B8A">
        <w:rPr>
          <w:rFonts w:cs="KFGQPC Uthmanic Script HAFS"/>
          <w:color w:val="000000"/>
          <w:sz w:val="36"/>
          <w:szCs w:val="36"/>
          <w:shd w:val="clear" w:color="auto" w:fill="FFFFFF"/>
          <w:rtl/>
        </w:rPr>
        <w:t>تَسۡبِقُ</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أُمَّةٍ أَجَلَهَا وَمَا يَسۡتَ‍ٔۡخِرُونَ٤٣ ثُمَّ </w:t>
      </w:r>
      <w:proofErr w:type="spellStart"/>
      <w:r w:rsidRPr="00DA1B8A">
        <w:rPr>
          <w:rFonts w:cs="KFGQPC Uthmanic Script HAFS"/>
          <w:color w:val="000000"/>
          <w:sz w:val="36"/>
          <w:szCs w:val="36"/>
          <w:shd w:val="clear" w:color="auto" w:fill="FFFFFF"/>
          <w:rtl/>
        </w:rPr>
        <w:t>أَرۡسَلۡنَا</w:t>
      </w:r>
      <w:proofErr w:type="spellEnd"/>
      <w:r w:rsidRPr="00DA1B8A">
        <w:rPr>
          <w:rFonts w:cs="KFGQPC Uthmanic Script HAFS"/>
          <w:color w:val="000000"/>
          <w:sz w:val="36"/>
          <w:szCs w:val="36"/>
          <w:shd w:val="clear" w:color="auto" w:fill="FFFFFF"/>
          <w:rtl/>
        </w:rPr>
        <w:t xml:space="preserve"> رُسُلَنَا </w:t>
      </w:r>
      <w:proofErr w:type="spellStart"/>
      <w:r w:rsidRPr="00DA1B8A">
        <w:rPr>
          <w:rFonts w:cs="KFGQPC Uthmanic Script HAFS"/>
          <w:color w:val="000000"/>
          <w:sz w:val="36"/>
          <w:szCs w:val="36"/>
          <w:shd w:val="clear" w:color="auto" w:fill="FFFFFF"/>
          <w:rtl/>
        </w:rPr>
        <w:t>تَتۡرَاۖ</w:t>
      </w:r>
      <w:proofErr w:type="spellEnd"/>
      <w:r w:rsidRPr="00DA1B8A">
        <w:rPr>
          <w:rFonts w:cs="KFGQPC Uthmanic Script HAFS"/>
          <w:color w:val="000000"/>
          <w:sz w:val="36"/>
          <w:szCs w:val="36"/>
          <w:shd w:val="clear" w:color="auto" w:fill="FFFFFF"/>
          <w:rtl/>
        </w:rPr>
        <w:t xml:space="preserve"> كُلَّ مَا </w:t>
      </w:r>
      <w:proofErr w:type="spellStart"/>
      <w:r w:rsidRPr="00DA1B8A">
        <w:rPr>
          <w:rFonts w:cs="KFGQPC Uthmanic Script HAFS"/>
          <w:color w:val="000000"/>
          <w:sz w:val="36"/>
          <w:szCs w:val="36"/>
          <w:shd w:val="clear" w:color="auto" w:fill="FFFFFF"/>
          <w:rtl/>
        </w:rPr>
        <w:t>جَآءَ</w:t>
      </w:r>
      <w:proofErr w:type="spellEnd"/>
      <w:r w:rsidRPr="00DA1B8A">
        <w:rPr>
          <w:rFonts w:cs="KFGQPC Uthmanic Script HAFS"/>
          <w:color w:val="000000"/>
          <w:sz w:val="36"/>
          <w:szCs w:val="36"/>
          <w:shd w:val="clear" w:color="auto" w:fill="FFFFFF"/>
          <w:rtl/>
        </w:rPr>
        <w:t xml:space="preserve"> أُمَّةٗ رَّسُولُهَا </w:t>
      </w:r>
      <w:proofErr w:type="spellStart"/>
      <w:r w:rsidRPr="00DA1B8A">
        <w:rPr>
          <w:rFonts w:cs="KFGQPC Uthmanic Script HAFS"/>
          <w:color w:val="000000"/>
          <w:sz w:val="36"/>
          <w:szCs w:val="36"/>
          <w:shd w:val="clear" w:color="auto" w:fill="FFFFFF"/>
          <w:rtl/>
        </w:rPr>
        <w:t>كَذَّبُوهُۖ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فَأَتۡبَعۡنَ</w:t>
      </w:r>
      <w:r w:rsidRPr="00DA1B8A">
        <w:rPr>
          <w:rFonts w:cs="KFGQPC Uthmanic Script HAFS" w:hint="eastAsia"/>
          <w:color w:val="000000"/>
          <w:sz w:val="36"/>
          <w:szCs w:val="36"/>
          <w:shd w:val="clear" w:color="auto" w:fill="FFFFFF"/>
          <w:rtl/>
        </w:rPr>
        <w:t>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بَعۡضَهُم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بَعۡضٗا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وَجَعَلۡنَٰهُمۡ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أَحَادِيثَۚ</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فَبُعۡدٗا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لِّقَوۡم</w:t>
      </w:r>
      <w:proofErr w:type="spellEnd"/>
      <w:r w:rsidRPr="00DA1B8A">
        <w:rPr>
          <w:rFonts w:cs="KFGQPC Uthmanic Script HAFS"/>
          <w:color w:val="000000"/>
          <w:sz w:val="36"/>
          <w:szCs w:val="36"/>
          <w:shd w:val="clear" w:color="auto" w:fill="FFFFFF"/>
          <w:rtl/>
        </w:rPr>
        <w:t>ٖ لَّا يُؤۡمِنُونَ٤٤</w:t>
      </w:r>
    </w:p>
    <w:p w14:paraId="0EC7F1B2" w14:textId="77777777" w:rsidR="006F0604" w:rsidRDefault="006F0604" w:rsidP="00B472D1">
      <w:pPr>
        <w:jc w:val="both"/>
        <w:rPr>
          <w:rFonts w:cstheme="minorHAnsi"/>
          <w:color w:val="000000"/>
          <w:shd w:val="clear" w:color="auto" w:fill="FFFFFF"/>
        </w:rPr>
      </w:pPr>
    </w:p>
    <w:p w14:paraId="27900365"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42-</w:t>
      </w:r>
      <w:r w:rsidRPr="00ED135F">
        <w:rPr>
          <w:rFonts w:cstheme="minorHAnsi"/>
          <w:b/>
          <w:bCs/>
          <w:i/>
          <w:iCs/>
          <w:color w:val="000000"/>
          <w:sz w:val="20"/>
          <w:szCs w:val="20"/>
          <w:shd w:val="clear" w:color="auto" w:fill="ECF0F5"/>
        </w:rPr>
        <w:t xml:space="preserve"> </w:t>
      </w:r>
      <w:r w:rsidRPr="00ED135F">
        <w:rPr>
          <w:rFonts w:cstheme="minorHAnsi"/>
          <w:b/>
          <w:bCs/>
          <w:i/>
          <w:iCs/>
          <w:sz w:val="20"/>
          <w:szCs w:val="20"/>
          <w:lang w:bidi="fa-IR"/>
        </w:rPr>
        <w:t>Puis après eux Nous avons créé d’autres générations.</w:t>
      </w:r>
    </w:p>
    <w:p w14:paraId="5ADF0957" w14:textId="2967D01C"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43- Nulle communauté ne peut avancer ni reculer son terme.</w:t>
      </w:r>
    </w:p>
    <w:p w14:paraId="39762BAB" w14:textId="737008AD"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44-</w:t>
      </w:r>
      <w:r w:rsidR="00426734">
        <w:rPr>
          <w:rFonts w:cstheme="minorHAnsi"/>
          <w:b/>
          <w:bCs/>
          <w:i/>
          <w:iCs/>
          <w:sz w:val="20"/>
          <w:szCs w:val="20"/>
          <w:lang w:bidi="fa-IR"/>
        </w:rPr>
        <w:t> </w:t>
      </w:r>
      <w:r w:rsidRPr="00ED135F">
        <w:rPr>
          <w:rFonts w:cstheme="minorHAnsi"/>
          <w:b/>
          <w:bCs/>
          <w:i/>
          <w:iCs/>
          <w:sz w:val="20"/>
          <w:szCs w:val="20"/>
          <w:lang w:bidi="fa-IR"/>
        </w:rPr>
        <w:t>Ensuite, Nous envoyâmes successivement Nos messagers. Chaque fois qu’un Prophète venait à une communauté, ils le traitaient de menteur. Et Nous les fîmes succéder les unes aux autres [dans la destruction], et Nous en fîmes des thèmes de récits légendaires. Que disparaissent à jamais les gens qui ne croient pas !</w:t>
      </w:r>
    </w:p>
    <w:p w14:paraId="05760987" w14:textId="77777777" w:rsidR="006F0604" w:rsidRPr="000B2BBE" w:rsidRDefault="006F0604" w:rsidP="00B472D1">
      <w:pPr>
        <w:jc w:val="both"/>
        <w:rPr>
          <w:rFonts w:cstheme="minorHAnsi"/>
          <w:color w:val="000000"/>
          <w:shd w:val="clear" w:color="auto" w:fill="FFFFFF"/>
        </w:rPr>
      </w:pPr>
    </w:p>
    <w:p w14:paraId="1C5841AF" w14:textId="122593A9"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Le </w:t>
      </w:r>
      <w:r w:rsidR="00113F67">
        <w:rPr>
          <w:rFonts w:cstheme="minorHAnsi"/>
          <w:color w:val="000000"/>
          <w:shd w:val="clear" w:color="auto" w:fill="FFFFFF"/>
        </w:rPr>
        <w:t>terme</w:t>
      </w:r>
      <w:r w:rsidRPr="000B2BBE">
        <w:rPr>
          <w:rFonts w:cstheme="minorHAnsi"/>
          <w:color w:val="000000"/>
          <w:shd w:val="clear" w:color="auto" w:fill="FFFFFF"/>
        </w:rPr>
        <w:t xml:space="preserve"> « </w:t>
      </w:r>
      <w:proofErr w:type="spellStart"/>
      <w:r w:rsidRPr="000B2BBE">
        <w:rPr>
          <w:rFonts w:cstheme="minorHAnsi"/>
          <w:b/>
          <w:bCs/>
          <w:color w:val="000000"/>
          <w:shd w:val="clear" w:color="auto" w:fill="FFFFFF"/>
        </w:rPr>
        <w:t>tatra</w:t>
      </w:r>
      <w:proofErr w:type="spellEnd"/>
      <w:r w:rsidRPr="000B2BBE">
        <w:rPr>
          <w:rFonts w:cstheme="minorHAnsi"/>
          <w:color w:val="000000"/>
          <w:shd w:val="clear" w:color="auto" w:fill="FFFFFF"/>
        </w:rPr>
        <w:t xml:space="preserve"> » vient du mot « </w:t>
      </w:r>
      <w:proofErr w:type="spellStart"/>
      <w:r w:rsidRPr="000B2BBE">
        <w:rPr>
          <w:rFonts w:cstheme="minorHAnsi"/>
          <w:color w:val="000000"/>
          <w:shd w:val="clear" w:color="auto" w:fill="FFFFFF"/>
        </w:rPr>
        <w:t>w</w:t>
      </w:r>
      <w:r>
        <w:rPr>
          <w:rFonts w:cstheme="minorHAnsi"/>
          <w:color w:val="000000"/>
          <w:shd w:val="clear" w:color="auto" w:fill="FFFFFF"/>
        </w:rPr>
        <w:t>atr</w:t>
      </w:r>
      <w:proofErr w:type="spellEnd"/>
      <w:r>
        <w:rPr>
          <w:rFonts w:cstheme="minorHAnsi"/>
          <w:color w:val="000000"/>
          <w:shd w:val="clear" w:color="auto" w:fill="FFFFFF"/>
        </w:rPr>
        <w:t xml:space="preserve"> » et signifie « </w:t>
      </w:r>
      <w:r w:rsidR="00416AD5">
        <w:rPr>
          <w:rFonts w:cstheme="minorHAnsi"/>
          <w:color w:val="000000"/>
          <w:shd w:val="clear" w:color="auto" w:fill="FFFFFF"/>
        </w:rPr>
        <w:t>survenir successivement</w:t>
      </w:r>
      <w:r>
        <w:rPr>
          <w:rFonts w:cstheme="minorHAnsi"/>
          <w:color w:val="000000"/>
          <w:shd w:val="clear" w:color="auto" w:fill="FFFFFF"/>
        </w:rPr>
        <w:t xml:space="preserve"> ».</w:t>
      </w:r>
      <w:r w:rsidRPr="000B2BBE">
        <w:rPr>
          <w:rFonts w:cstheme="minorHAnsi"/>
          <w:color w:val="000000"/>
          <w:shd w:val="clear" w:color="auto" w:fill="FFFFFF"/>
        </w:rPr>
        <w:t xml:space="preserve"> </w:t>
      </w:r>
      <w:r w:rsidR="00113F67">
        <w:rPr>
          <w:rFonts w:cstheme="minorHAnsi"/>
          <w:color w:val="000000"/>
          <w:shd w:val="clear" w:color="auto" w:fill="FFFFFF"/>
        </w:rPr>
        <w:t>Il</w:t>
      </w:r>
      <w:r w:rsidR="00113F67" w:rsidRPr="00113F67">
        <w:rPr>
          <w:rFonts w:cstheme="minorHAnsi"/>
          <w:color w:val="000000"/>
          <w:shd w:val="clear" w:color="auto" w:fill="FFFFFF"/>
        </w:rPr>
        <w:t xml:space="preserve"> fait référence au fait que des </w:t>
      </w:r>
      <w:r w:rsidR="00AF34C5">
        <w:rPr>
          <w:rFonts w:cstheme="minorHAnsi"/>
          <w:color w:val="000000"/>
          <w:shd w:val="clear" w:color="auto" w:fill="FFFFFF"/>
        </w:rPr>
        <w:t>P</w:t>
      </w:r>
      <w:r w:rsidR="00113F67" w:rsidRPr="00113F67">
        <w:rPr>
          <w:rFonts w:cstheme="minorHAnsi"/>
          <w:color w:val="000000"/>
          <w:shd w:val="clear" w:color="auto" w:fill="FFFFFF"/>
        </w:rPr>
        <w:t xml:space="preserve">rophètes </w:t>
      </w:r>
      <w:r w:rsidR="00AF34C5">
        <w:rPr>
          <w:rFonts w:cstheme="minorHAnsi"/>
          <w:color w:val="000000"/>
          <w:shd w:val="clear" w:color="auto" w:fill="FFFFFF"/>
        </w:rPr>
        <w:t xml:space="preserve">(a) </w:t>
      </w:r>
      <w:r w:rsidR="00113F67" w:rsidRPr="00113F67">
        <w:rPr>
          <w:rFonts w:cstheme="minorHAnsi"/>
          <w:color w:val="000000"/>
          <w:shd w:val="clear" w:color="auto" w:fill="FFFFFF"/>
        </w:rPr>
        <w:t xml:space="preserve">et envoyés </w:t>
      </w:r>
      <w:r w:rsidR="00113F67">
        <w:rPr>
          <w:rFonts w:cstheme="minorHAnsi"/>
          <w:color w:val="000000"/>
          <w:shd w:val="clear" w:color="auto" w:fill="FFFFFF"/>
        </w:rPr>
        <w:t>de Dieu</w:t>
      </w:r>
      <w:r w:rsidR="00113F67" w:rsidRPr="00113F67">
        <w:rPr>
          <w:rFonts w:cstheme="minorHAnsi"/>
          <w:color w:val="000000"/>
          <w:shd w:val="clear" w:color="auto" w:fill="FFFFFF"/>
        </w:rPr>
        <w:t xml:space="preserve"> se sont succédé pour guider ces nations rebelles, mais que celles-ci n'ont fait qu'accroître leur entêtement, leur reniement et leur rejet des messagers de Dieu. Malgré cette succession de personnes chargées de les rappeler à la foi, ces peuples ont persisté dans leur incrédulité et leur opposition aux enseignements révélés</w:t>
      </w:r>
      <w:r w:rsidRPr="000B2BBE">
        <w:rPr>
          <w:rFonts w:cstheme="minorHAnsi"/>
          <w:color w:val="000000"/>
          <w:shd w:val="clear" w:color="auto" w:fill="FFFFFF"/>
        </w:rPr>
        <w:t>.</w:t>
      </w:r>
    </w:p>
    <w:p w14:paraId="02831056" w14:textId="253E2691" w:rsidR="00C6625B" w:rsidRDefault="006F0604" w:rsidP="00B472D1">
      <w:pPr>
        <w:jc w:val="both"/>
        <w:rPr>
          <w:rFonts w:cstheme="minorHAnsi"/>
          <w:color w:val="000000"/>
          <w:shd w:val="clear" w:color="auto" w:fill="FFFFFF"/>
        </w:rPr>
      </w:pPr>
      <w:r w:rsidRPr="000B2BBE">
        <w:rPr>
          <w:rFonts w:cstheme="minorHAnsi"/>
          <w:color w:val="000000"/>
          <w:shd w:val="clear" w:color="auto" w:fill="FFFFFF"/>
        </w:rPr>
        <w:t>2-</w:t>
      </w:r>
      <w:r w:rsidR="0013774B">
        <w:rPr>
          <w:rFonts w:cstheme="minorHAnsi"/>
          <w:color w:val="000000"/>
          <w:shd w:val="clear" w:color="auto" w:fill="FFFFFF"/>
        </w:rPr>
        <w:t> </w:t>
      </w:r>
      <w:r w:rsidR="00113F67" w:rsidRPr="00113F67">
        <w:rPr>
          <w:rFonts w:cstheme="minorHAnsi"/>
          <w:color w:val="000000"/>
          <w:shd w:val="clear" w:color="auto" w:fill="FFFFFF"/>
        </w:rPr>
        <w:t>La destruction infligée par Dieu à ces tribus récalcitrantes a été tellement radicale que seuls quelques dictons et récits à leur sujet sont restés dans les pages de l'histoire. Ils sont devenus un simple exemple, une leçon pour les générations futures. Même les vestiges et monuments de leurs anciennes cités ont été entièrement effacés, comme si Dieu avait voulu faire disparaître jusqu'aux moindres traces de leur existence. Cela souligne la sévérité du châtiment divin envers ceux qui s'obstinent dans le rejet de la foi et de la vérité révélée</w:t>
      </w:r>
      <w:r w:rsidRPr="000B2BBE">
        <w:rPr>
          <w:rFonts w:cstheme="minorHAnsi"/>
          <w:color w:val="000000"/>
          <w:shd w:val="clear" w:color="auto" w:fill="FFFFFF"/>
        </w:rPr>
        <w:t>.</w:t>
      </w:r>
    </w:p>
    <w:p w14:paraId="50EFED85" w14:textId="51AE6182" w:rsidR="006F0604" w:rsidRDefault="00C6625B" w:rsidP="00B472D1">
      <w:pPr>
        <w:jc w:val="both"/>
        <w:rPr>
          <w:rFonts w:cstheme="minorHAnsi"/>
          <w:color w:val="000000"/>
          <w:shd w:val="clear" w:color="auto" w:fill="FFFFFF"/>
        </w:rPr>
      </w:pPr>
      <w:r w:rsidRPr="00C6625B">
        <w:rPr>
          <w:rFonts w:cstheme="minorHAnsi"/>
          <w:color w:val="000000"/>
          <w:shd w:val="clear" w:color="auto" w:fill="FFFFFF"/>
        </w:rPr>
        <w:t xml:space="preserve">Ces versets mettent l'accent sur l'endurcissement graduel de ces peuples rebelles face aux appels répétés des </w:t>
      </w:r>
      <w:r w:rsidR="00AF34C5">
        <w:rPr>
          <w:rFonts w:cstheme="minorHAnsi"/>
          <w:color w:val="000000"/>
          <w:shd w:val="clear" w:color="auto" w:fill="FFFFFF"/>
        </w:rPr>
        <w:t>P</w:t>
      </w:r>
      <w:r w:rsidRPr="00C6625B">
        <w:rPr>
          <w:rFonts w:cstheme="minorHAnsi"/>
          <w:color w:val="000000"/>
          <w:shd w:val="clear" w:color="auto" w:fill="FFFFFF"/>
        </w:rPr>
        <w:t>rophètes</w:t>
      </w:r>
      <w:r w:rsidR="00AF34C5">
        <w:rPr>
          <w:rFonts w:cstheme="minorHAnsi"/>
          <w:color w:val="000000"/>
          <w:shd w:val="clear" w:color="auto" w:fill="FFFFFF"/>
        </w:rPr>
        <w:t xml:space="preserve"> (a)</w:t>
      </w:r>
      <w:r w:rsidRPr="00C6625B">
        <w:rPr>
          <w:rFonts w:cstheme="minorHAnsi"/>
          <w:color w:val="000000"/>
          <w:shd w:val="clear" w:color="auto" w:fill="FFFFFF"/>
        </w:rPr>
        <w:t>, les menant inévitablement à leur perte ultime. La destruction complète dont ils ont fait l'objet devient ainsi un avertissement pour l'humanité quant aux conséquences du rejet persistant de la guidance divine.</w:t>
      </w:r>
      <w:r w:rsidR="006F0604" w:rsidRPr="000B2BBE">
        <w:rPr>
          <w:rStyle w:val="Appelnotedebasdep"/>
          <w:rFonts w:cstheme="minorHAnsi"/>
          <w:color w:val="000000"/>
          <w:shd w:val="clear" w:color="auto" w:fill="FFFFFF"/>
        </w:rPr>
        <w:footnoteReference w:id="28"/>
      </w:r>
    </w:p>
    <w:p w14:paraId="6D0C6BF5" w14:textId="77777777" w:rsidR="00E644FC" w:rsidRDefault="00E644FC" w:rsidP="00B472D1">
      <w:pPr>
        <w:jc w:val="both"/>
        <w:rPr>
          <w:rFonts w:cstheme="minorHAnsi"/>
          <w:color w:val="000000"/>
          <w:shd w:val="clear" w:color="auto" w:fill="FFFFFF"/>
        </w:rPr>
      </w:pPr>
    </w:p>
    <w:p w14:paraId="7A8C1254" w14:textId="77777777" w:rsidR="00E644FC" w:rsidRDefault="00E644FC" w:rsidP="00B472D1">
      <w:pPr>
        <w:jc w:val="both"/>
        <w:rPr>
          <w:rFonts w:cstheme="minorHAnsi"/>
          <w:color w:val="000000"/>
          <w:shd w:val="clear" w:color="auto" w:fill="FFFFFF"/>
        </w:rPr>
      </w:pPr>
    </w:p>
    <w:p w14:paraId="4C7B015B" w14:textId="77777777" w:rsidR="00E644FC" w:rsidRDefault="00E644FC" w:rsidP="00B472D1">
      <w:pPr>
        <w:jc w:val="both"/>
        <w:rPr>
          <w:rFonts w:cstheme="minorHAnsi"/>
          <w:color w:val="000000"/>
          <w:shd w:val="clear" w:color="auto" w:fill="FFFFFF"/>
        </w:rPr>
      </w:pPr>
    </w:p>
    <w:p w14:paraId="7D33C1F9" w14:textId="77777777" w:rsidR="00E644FC" w:rsidRDefault="00E644FC" w:rsidP="00B472D1">
      <w:pPr>
        <w:jc w:val="both"/>
        <w:rPr>
          <w:rFonts w:cstheme="minorHAnsi"/>
          <w:color w:val="000000"/>
          <w:shd w:val="clear" w:color="auto" w:fill="FFFFFF"/>
        </w:rPr>
      </w:pPr>
    </w:p>
    <w:p w14:paraId="6D2C02CC" w14:textId="08CB3616"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lastRenderedPageBreak/>
        <w:t xml:space="preserve">ثُمَّ </w:t>
      </w:r>
      <w:proofErr w:type="spellStart"/>
      <w:r w:rsidRPr="00DA1B8A">
        <w:rPr>
          <w:rFonts w:cs="KFGQPC Uthmanic Script HAFS"/>
          <w:color w:val="000000"/>
          <w:sz w:val="36"/>
          <w:szCs w:val="36"/>
          <w:shd w:val="clear" w:color="auto" w:fill="FFFFFF"/>
          <w:rtl/>
        </w:rPr>
        <w:t>أَرۡسَلۡنَا</w:t>
      </w:r>
      <w:proofErr w:type="spellEnd"/>
      <w:r w:rsidRPr="00DA1B8A">
        <w:rPr>
          <w:rFonts w:cs="KFGQPC Uthmanic Script HAFS"/>
          <w:color w:val="000000"/>
          <w:sz w:val="36"/>
          <w:szCs w:val="36"/>
          <w:shd w:val="clear" w:color="auto" w:fill="FFFFFF"/>
          <w:rtl/>
        </w:rPr>
        <w:t xml:space="preserve"> مُوسَىٰ وَأَخَاهُ هَٰرُونَ </w:t>
      </w:r>
      <w:proofErr w:type="spellStart"/>
      <w:r w:rsidRPr="00DA1B8A">
        <w:rPr>
          <w:rFonts w:cs="KFGQPC Uthmanic Script HAFS"/>
          <w:color w:val="000000"/>
          <w:sz w:val="36"/>
          <w:szCs w:val="36"/>
          <w:shd w:val="clear" w:color="auto" w:fill="FFFFFF"/>
          <w:rtl/>
        </w:rPr>
        <w:t>بِ‍َٔايَٰتِنَا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وَسُلۡطَٰن</w:t>
      </w:r>
      <w:proofErr w:type="spellEnd"/>
      <w:r w:rsidRPr="00DA1B8A">
        <w:rPr>
          <w:rFonts w:cs="KFGQPC Uthmanic Script HAFS"/>
          <w:color w:val="000000"/>
          <w:sz w:val="36"/>
          <w:szCs w:val="36"/>
          <w:shd w:val="clear" w:color="auto" w:fill="FFFFFF"/>
          <w:rtl/>
        </w:rPr>
        <w:t xml:space="preserve">ٖ مُّبِينٍ٤٥ إِلَىٰ </w:t>
      </w:r>
      <w:proofErr w:type="spellStart"/>
      <w:r w:rsidRPr="00DA1B8A">
        <w:rPr>
          <w:rFonts w:cs="KFGQPC Uthmanic Script HAFS"/>
          <w:color w:val="000000"/>
          <w:sz w:val="36"/>
          <w:szCs w:val="36"/>
          <w:shd w:val="clear" w:color="auto" w:fill="FFFFFF"/>
          <w:rtl/>
        </w:rPr>
        <w:t>فِرۡعَوۡنَ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وَمَلَإِيْهِ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سۡتَكۡبَرُواْ</w:t>
      </w:r>
      <w:proofErr w:type="spellEnd"/>
      <w:r w:rsidRPr="00DA1B8A">
        <w:rPr>
          <w:rFonts w:cs="KFGQPC Uthmanic Script HAFS"/>
          <w:color w:val="000000"/>
          <w:sz w:val="36"/>
          <w:szCs w:val="36"/>
          <w:shd w:val="clear" w:color="auto" w:fill="FFFFFF"/>
          <w:rtl/>
        </w:rPr>
        <w:t xml:space="preserve"> وَكَانُواْ </w:t>
      </w:r>
      <w:proofErr w:type="spellStart"/>
      <w:r w:rsidRPr="00DA1B8A">
        <w:rPr>
          <w:rFonts w:cs="KFGQPC Uthmanic Script HAFS"/>
          <w:color w:val="000000"/>
          <w:sz w:val="36"/>
          <w:szCs w:val="36"/>
          <w:shd w:val="clear" w:color="auto" w:fill="FFFFFF"/>
          <w:rtl/>
        </w:rPr>
        <w:t>قَوۡمًا</w:t>
      </w:r>
      <w:proofErr w:type="spellEnd"/>
      <w:r w:rsidRPr="00DA1B8A">
        <w:rPr>
          <w:rFonts w:cs="KFGQPC Uthmanic Script HAFS"/>
          <w:color w:val="000000"/>
          <w:sz w:val="36"/>
          <w:szCs w:val="36"/>
          <w:shd w:val="clear" w:color="auto" w:fill="FFFFFF"/>
          <w:rtl/>
        </w:rPr>
        <w:t xml:space="preserve"> عَالِينَ٤٦ </w:t>
      </w:r>
      <w:proofErr w:type="spellStart"/>
      <w:r w:rsidRPr="00DA1B8A">
        <w:rPr>
          <w:rFonts w:cs="KFGQPC Uthmanic Script HAFS"/>
          <w:color w:val="000000"/>
          <w:sz w:val="36"/>
          <w:szCs w:val="36"/>
          <w:shd w:val="clear" w:color="auto" w:fill="FFFFFF"/>
          <w:rtl/>
        </w:rPr>
        <w:t>فَقَال</w:t>
      </w:r>
      <w:r w:rsidRPr="00DA1B8A">
        <w:rPr>
          <w:rFonts w:cs="KFGQPC Uthmanic Script HAFS" w:hint="eastAsia"/>
          <w:color w:val="000000"/>
          <w:sz w:val="36"/>
          <w:szCs w:val="36"/>
          <w:shd w:val="clear" w:color="auto" w:fill="FFFFFF"/>
          <w:rtl/>
        </w:rPr>
        <w:t>ُوٓاْ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أَنُؤۡمِنُ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لِبَشَرَيۡنِ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مِثۡلِنَا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وَقَوۡمُهُمَا</w:t>
      </w:r>
      <w:proofErr w:type="spellEnd"/>
      <w:r w:rsidRPr="00DA1B8A">
        <w:rPr>
          <w:rFonts w:cs="KFGQPC Uthmanic Script HAFS"/>
          <w:color w:val="000000"/>
          <w:sz w:val="36"/>
          <w:szCs w:val="36"/>
          <w:shd w:val="clear" w:color="auto" w:fill="FFFFFF"/>
          <w:rtl/>
        </w:rPr>
        <w:t xml:space="preserve"> لَنَا عَٰبِدُونَ٤٧ فَكَذَّبُوهُمَا فَكَانُواْ مِنَ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لۡمُهۡلَكِينَ</w:t>
      </w:r>
      <w:r w:rsidRPr="00DA1B8A">
        <w:rPr>
          <w:rFonts w:cs="KFGQPC Uthmanic Script HAFS"/>
          <w:color w:val="000000"/>
          <w:sz w:val="36"/>
          <w:szCs w:val="36"/>
          <w:shd w:val="clear" w:color="auto" w:fill="FFFFFF"/>
          <w:rtl/>
        </w:rPr>
        <w:t xml:space="preserve">٤٨ </w:t>
      </w:r>
      <w:proofErr w:type="spellStart"/>
      <w:r w:rsidRPr="00DA1B8A">
        <w:rPr>
          <w:rFonts w:cs="KFGQPC Uthmanic Script HAFS"/>
          <w:color w:val="000000"/>
          <w:sz w:val="36"/>
          <w:szCs w:val="36"/>
          <w:shd w:val="clear" w:color="auto" w:fill="FFFFFF"/>
          <w:rtl/>
        </w:rPr>
        <w:t>وَلَقَدۡ</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ءَاتَيۡنَا</w:t>
      </w:r>
      <w:proofErr w:type="spellEnd"/>
      <w:r w:rsidRPr="00DA1B8A">
        <w:rPr>
          <w:rFonts w:cs="KFGQPC Uthmanic Script HAFS"/>
          <w:color w:val="000000"/>
          <w:sz w:val="36"/>
          <w:szCs w:val="36"/>
          <w:shd w:val="clear" w:color="auto" w:fill="FFFFFF"/>
          <w:rtl/>
        </w:rPr>
        <w:t xml:space="preserve"> مُوسَى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لۡكِتَٰبَ</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لَعَلَّهُمۡ</w:t>
      </w:r>
      <w:proofErr w:type="spellEnd"/>
      <w:r w:rsidRPr="00DA1B8A">
        <w:rPr>
          <w:rFonts w:cs="KFGQPC Uthmanic Script HAFS"/>
          <w:color w:val="000000"/>
          <w:sz w:val="36"/>
          <w:szCs w:val="36"/>
          <w:shd w:val="clear" w:color="auto" w:fill="FFFFFF"/>
          <w:rtl/>
        </w:rPr>
        <w:t xml:space="preserve"> يَهۡتَدُونَ٤٩</w:t>
      </w:r>
    </w:p>
    <w:p w14:paraId="77051736" w14:textId="77777777" w:rsidR="00E644FC" w:rsidRPr="000B2BBE" w:rsidRDefault="00E644FC" w:rsidP="00B472D1">
      <w:pPr>
        <w:jc w:val="both"/>
        <w:rPr>
          <w:rFonts w:cstheme="minorHAnsi"/>
          <w:color w:val="000000"/>
          <w:shd w:val="clear" w:color="auto" w:fill="FFFFFF"/>
        </w:rPr>
      </w:pPr>
    </w:p>
    <w:p w14:paraId="1F77F4A4" w14:textId="77777777" w:rsidR="006F0604" w:rsidRPr="00ED135F" w:rsidRDefault="006F0604" w:rsidP="00B472D1">
      <w:pPr>
        <w:jc w:val="both"/>
        <w:rPr>
          <w:rFonts w:cstheme="minorHAnsi"/>
          <w:b/>
          <w:bCs/>
          <w:i/>
          <w:iCs/>
          <w:sz w:val="20"/>
          <w:szCs w:val="20"/>
          <w:lang w:bidi="fa-IR"/>
        </w:rPr>
      </w:pPr>
      <w:r w:rsidRPr="00F11B80">
        <w:rPr>
          <w:rFonts w:cstheme="minorHAnsi"/>
          <w:b/>
          <w:bCs/>
          <w:i/>
          <w:iCs/>
          <w:sz w:val="20"/>
          <w:szCs w:val="20"/>
          <w:lang w:bidi="fa-IR"/>
        </w:rPr>
        <w:t>45</w:t>
      </w:r>
      <w:r w:rsidRPr="00ED135F">
        <w:rPr>
          <w:rFonts w:cstheme="minorHAnsi"/>
          <w:b/>
          <w:bCs/>
          <w:i/>
          <w:iCs/>
          <w:sz w:val="20"/>
          <w:szCs w:val="20"/>
          <w:lang w:bidi="fa-IR"/>
        </w:rPr>
        <w:t>- Puis Nous envoyâmes Moïse et son frère Aaron avec Nos signes et une preuve évidente.</w:t>
      </w:r>
    </w:p>
    <w:p w14:paraId="57F0EB94"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46- à Pharaon et à ses notables, mais ceux-ci se sont enflés d’orgueil et ils étaient des hommes hautains.</w:t>
      </w:r>
    </w:p>
    <w:p w14:paraId="508A68DA"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47- Ils dirent : « Croirons-nous en deux hommes semblables à nous dont les congénères sont nos esclaves ? »</w:t>
      </w:r>
    </w:p>
    <w:p w14:paraId="68E55619"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48- Ils les traitèrent tous deux de menteurs, et ils furent donc parmi les anéantis.</w:t>
      </w:r>
    </w:p>
    <w:p w14:paraId="4124F44B"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49- Et Nous avions apporté le Livre à Moïse afin qu’ils se guident.</w:t>
      </w:r>
    </w:p>
    <w:p w14:paraId="41BCBAB6" w14:textId="77777777" w:rsidR="006F0604" w:rsidRPr="000B2BBE" w:rsidRDefault="006F0604" w:rsidP="00B472D1">
      <w:pPr>
        <w:jc w:val="both"/>
        <w:rPr>
          <w:rFonts w:cstheme="minorHAnsi"/>
          <w:color w:val="000000"/>
          <w:shd w:val="clear" w:color="auto" w:fill="FFFFFF"/>
        </w:rPr>
      </w:pPr>
    </w:p>
    <w:p w14:paraId="0053AD51" w14:textId="66EF68B6"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28600B" w:rsidRPr="0028600B">
        <w:rPr>
          <w:rFonts w:cstheme="minorHAnsi"/>
          <w:color w:val="000000"/>
          <w:shd w:val="clear" w:color="auto" w:fill="FFFFFF"/>
        </w:rPr>
        <w:t xml:space="preserve">Les exégètes coraniques ont proposé </w:t>
      </w:r>
      <w:r w:rsidRPr="000B2BBE">
        <w:rPr>
          <w:rFonts w:cstheme="minorHAnsi"/>
          <w:color w:val="000000"/>
          <w:shd w:val="clear" w:color="auto" w:fill="FFFFFF"/>
        </w:rPr>
        <w:t>plusieurs interprétations concernant les « les signes et preuve</w:t>
      </w:r>
      <w:r w:rsidR="0028600B">
        <w:rPr>
          <w:rFonts w:cstheme="minorHAnsi"/>
          <w:color w:val="000000"/>
          <w:shd w:val="clear" w:color="auto" w:fill="FFFFFF"/>
        </w:rPr>
        <w:t>s</w:t>
      </w:r>
      <w:r w:rsidRPr="000B2BBE">
        <w:rPr>
          <w:rFonts w:cstheme="minorHAnsi"/>
          <w:color w:val="000000"/>
          <w:shd w:val="clear" w:color="auto" w:fill="FFFFFF"/>
        </w:rPr>
        <w:t xml:space="preserve"> évidente</w:t>
      </w:r>
      <w:r w:rsidR="0028600B">
        <w:rPr>
          <w:rFonts w:cstheme="minorHAnsi"/>
          <w:color w:val="000000"/>
          <w:shd w:val="clear" w:color="auto" w:fill="FFFFFF"/>
        </w:rPr>
        <w:t>s</w:t>
      </w:r>
      <w:r w:rsidRPr="000B2BBE">
        <w:rPr>
          <w:rFonts w:cstheme="minorHAnsi"/>
          <w:color w:val="000000"/>
          <w:shd w:val="clear" w:color="auto" w:fill="FFFFFF"/>
        </w:rPr>
        <w:t xml:space="preserve"> » qui ont été donnés à Moïse et Aaron (a) :</w:t>
      </w:r>
    </w:p>
    <w:p w14:paraId="252C9DB2" w14:textId="44897EDE"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a) </w:t>
      </w:r>
      <w:r w:rsidR="0028600B" w:rsidRPr="0028600B">
        <w:rPr>
          <w:rFonts w:cstheme="minorHAnsi"/>
          <w:color w:val="000000"/>
          <w:shd w:val="clear" w:color="auto" w:fill="FFFFFF"/>
        </w:rPr>
        <w:t xml:space="preserve">Selon une première lecture, les </w:t>
      </w:r>
      <w:r w:rsidR="0028600B">
        <w:rPr>
          <w:rFonts w:cstheme="minorHAnsi"/>
          <w:color w:val="000000"/>
          <w:shd w:val="clear" w:color="auto" w:fill="FFFFFF"/>
        </w:rPr>
        <w:t>« </w:t>
      </w:r>
      <w:r w:rsidR="0028600B" w:rsidRPr="0028600B">
        <w:rPr>
          <w:rFonts w:cstheme="minorHAnsi"/>
          <w:color w:val="000000"/>
          <w:shd w:val="clear" w:color="auto" w:fill="FFFFFF"/>
        </w:rPr>
        <w:t>signes</w:t>
      </w:r>
      <w:r w:rsidR="0028600B">
        <w:rPr>
          <w:rFonts w:cstheme="minorHAnsi"/>
          <w:color w:val="000000"/>
          <w:shd w:val="clear" w:color="auto" w:fill="FFFFFF"/>
        </w:rPr>
        <w:t> »</w:t>
      </w:r>
      <w:r w:rsidR="0028600B" w:rsidRPr="0028600B">
        <w:rPr>
          <w:rFonts w:cstheme="minorHAnsi"/>
          <w:color w:val="000000"/>
          <w:shd w:val="clear" w:color="auto" w:fill="FFFFFF"/>
        </w:rPr>
        <w:t xml:space="preserve"> renvoient aux neuf miracles accordés à Moïse (a), tandis que la </w:t>
      </w:r>
      <w:r w:rsidR="0028600B">
        <w:rPr>
          <w:rFonts w:cstheme="minorHAnsi"/>
          <w:color w:val="000000"/>
          <w:shd w:val="clear" w:color="auto" w:fill="FFFFFF"/>
        </w:rPr>
        <w:t>« </w:t>
      </w:r>
      <w:r w:rsidR="0028600B" w:rsidRPr="0028600B">
        <w:rPr>
          <w:rFonts w:cstheme="minorHAnsi"/>
          <w:color w:val="000000"/>
          <w:shd w:val="clear" w:color="auto" w:fill="FFFFFF"/>
        </w:rPr>
        <w:t>preuve évidente</w:t>
      </w:r>
      <w:r w:rsidR="0028600B">
        <w:rPr>
          <w:rFonts w:cstheme="minorHAnsi"/>
          <w:color w:val="000000"/>
          <w:shd w:val="clear" w:color="auto" w:fill="FFFFFF"/>
        </w:rPr>
        <w:t> »</w:t>
      </w:r>
      <w:r w:rsidR="0028600B" w:rsidRPr="0028600B">
        <w:rPr>
          <w:rFonts w:cstheme="minorHAnsi"/>
          <w:color w:val="000000"/>
          <w:shd w:val="clear" w:color="auto" w:fill="FFFFFF"/>
        </w:rPr>
        <w:t xml:space="preserve"> fait référence à la logique irréfutable et aux raisons éclairantes de ces prodiges</w:t>
      </w:r>
      <w:r w:rsidRPr="000B2BBE">
        <w:rPr>
          <w:rFonts w:cstheme="minorHAnsi"/>
          <w:color w:val="000000"/>
          <w:shd w:val="clear" w:color="auto" w:fill="FFFFFF"/>
        </w:rPr>
        <w:t>.</w:t>
      </w:r>
    </w:p>
    <w:p w14:paraId="3BAA8205" w14:textId="2F0A2E9A"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b) </w:t>
      </w:r>
      <w:r w:rsidR="0087649D" w:rsidRPr="0087649D">
        <w:rPr>
          <w:rFonts w:cstheme="minorHAnsi"/>
          <w:color w:val="000000"/>
          <w:shd w:val="clear" w:color="auto" w:fill="FFFFFF"/>
        </w:rPr>
        <w:t xml:space="preserve">Une autre interprétation suggère que les </w:t>
      </w:r>
      <w:r w:rsidR="0087649D">
        <w:rPr>
          <w:rFonts w:cstheme="minorHAnsi"/>
          <w:color w:val="000000"/>
          <w:shd w:val="clear" w:color="auto" w:fill="FFFFFF"/>
        </w:rPr>
        <w:t>« </w:t>
      </w:r>
      <w:r w:rsidR="0087649D" w:rsidRPr="0087649D">
        <w:rPr>
          <w:rFonts w:cstheme="minorHAnsi"/>
          <w:color w:val="000000"/>
          <w:shd w:val="clear" w:color="auto" w:fill="FFFFFF"/>
        </w:rPr>
        <w:t>signes</w:t>
      </w:r>
      <w:r w:rsidR="0087649D">
        <w:rPr>
          <w:rFonts w:cstheme="minorHAnsi"/>
          <w:color w:val="000000"/>
          <w:shd w:val="clear" w:color="auto" w:fill="FFFFFF"/>
        </w:rPr>
        <w:t> »</w:t>
      </w:r>
      <w:r w:rsidR="0087649D" w:rsidRPr="0087649D">
        <w:rPr>
          <w:rFonts w:cstheme="minorHAnsi"/>
          <w:color w:val="000000"/>
          <w:shd w:val="clear" w:color="auto" w:fill="FFFFFF"/>
        </w:rPr>
        <w:t xml:space="preserve"> mentionnés se réfèrent à l'ensemble des miracles accompli</w:t>
      </w:r>
      <w:r w:rsidR="00F11B80">
        <w:rPr>
          <w:rFonts w:cstheme="minorHAnsi"/>
          <w:color w:val="000000"/>
          <w:shd w:val="clear" w:color="auto" w:fill="FFFFFF"/>
        </w:rPr>
        <w:t>s par Moïse (a), tandis que la « preuve évidente »</w:t>
      </w:r>
      <w:r w:rsidR="0087649D" w:rsidRPr="0087649D">
        <w:rPr>
          <w:rFonts w:cstheme="minorHAnsi"/>
          <w:color w:val="000000"/>
          <w:shd w:val="clear" w:color="auto" w:fill="FFFFFF"/>
        </w:rPr>
        <w:t xml:space="preserve"> fait référence aux miracles les plus marquants, tels que la transformation d</w:t>
      </w:r>
      <w:r w:rsidR="0087649D">
        <w:rPr>
          <w:rFonts w:cstheme="minorHAnsi"/>
          <w:color w:val="000000"/>
          <w:shd w:val="clear" w:color="auto" w:fill="FFFFFF"/>
        </w:rPr>
        <w:t>e son bâton en un grand serpent</w:t>
      </w:r>
      <w:r w:rsidRPr="000B2BBE">
        <w:rPr>
          <w:rFonts w:cstheme="minorHAnsi"/>
          <w:color w:val="000000"/>
          <w:shd w:val="clear" w:color="auto" w:fill="FFFFFF"/>
        </w:rPr>
        <w:t>.</w:t>
      </w:r>
    </w:p>
    <w:p w14:paraId="174ABF34" w14:textId="4EB972BE" w:rsidR="006F0604" w:rsidRPr="000B2BBE" w:rsidRDefault="006F0604" w:rsidP="00B472D1">
      <w:pPr>
        <w:jc w:val="both"/>
        <w:rPr>
          <w:rFonts w:cstheme="minorHAnsi"/>
          <w:color w:val="000000"/>
          <w:shd w:val="clear" w:color="auto" w:fill="FFFFFF"/>
        </w:rPr>
      </w:pPr>
      <w:bookmarkStart w:id="6" w:name="_Hlk152745691"/>
      <w:r w:rsidRPr="000B2BBE">
        <w:rPr>
          <w:rFonts w:cstheme="minorHAnsi"/>
          <w:color w:val="000000"/>
          <w:shd w:val="clear" w:color="auto" w:fill="FFFFFF"/>
        </w:rPr>
        <w:t xml:space="preserve">c) </w:t>
      </w:r>
      <w:r w:rsidR="0087649D" w:rsidRPr="0087649D">
        <w:rPr>
          <w:rFonts w:cstheme="minorHAnsi"/>
          <w:color w:val="000000"/>
          <w:shd w:val="clear" w:color="auto" w:fill="FFFFFF"/>
        </w:rPr>
        <w:t xml:space="preserve">Selon une troisième lecture, les </w:t>
      </w:r>
      <w:r w:rsidR="0087649D">
        <w:rPr>
          <w:rFonts w:cstheme="minorHAnsi"/>
          <w:color w:val="000000"/>
          <w:shd w:val="clear" w:color="auto" w:fill="FFFFFF"/>
        </w:rPr>
        <w:t>« </w:t>
      </w:r>
      <w:r w:rsidR="0087649D" w:rsidRPr="0087649D">
        <w:rPr>
          <w:rFonts w:cstheme="minorHAnsi"/>
          <w:color w:val="000000"/>
          <w:shd w:val="clear" w:color="auto" w:fill="FFFFFF"/>
        </w:rPr>
        <w:t>signes</w:t>
      </w:r>
      <w:r w:rsidR="0087649D">
        <w:rPr>
          <w:rFonts w:cstheme="minorHAnsi"/>
          <w:color w:val="000000"/>
          <w:shd w:val="clear" w:color="auto" w:fill="FFFFFF"/>
        </w:rPr>
        <w:t> »</w:t>
      </w:r>
      <w:r w:rsidR="0087649D" w:rsidRPr="0087649D">
        <w:rPr>
          <w:rFonts w:cstheme="minorHAnsi"/>
          <w:color w:val="000000"/>
          <w:shd w:val="clear" w:color="auto" w:fill="FFFFFF"/>
        </w:rPr>
        <w:t xml:space="preserve"> renvoient à la Torah</w:t>
      </w:r>
      <w:r w:rsidR="009A3A2D">
        <w:rPr>
          <w:rStyle w:val="Appelnotedebasdep"/>
          <w:rFonts w:cstheme="minorHAnsi"/>
          <w:color w:val="000000"/>
          <w:shd w:val="clear" w:color="auto" w:fill="FFFFFF"/>
        </w:rPr>
        <w:footnoteReference w:id="29"/>
      </w:r>
      <w:r w:rsidR="0087649D">
        <w:rPr>
          <w:rFonts w:cstheme="minorHAnsi"/>
          <w:color w:val="000000"/>
          <w:shd w:val="clear" w:color="auto" w:fill="FFFFFF"/>
        </w:rPr>
        <w:t xml:space="preserve"> </w:t>
      </w:r>
      <w:r w:rsidR="0087649D" w:rsidRPr="0087649D">
        <w:rPr>
          <w:rFonts w:cstheme="minorHAnsi"/>
          <w:color w:val="000000"/>
          <w:shd w:val="clear" w:color="auto" w:fill="FFFFFF"/>
        </w:rPr>
        <w:t xml:space="preserve">et aux décrets divins, tandis que la </w:t>
      </w:r>
      <w:r w:rsidR="0087649D">
        <w:rPr>
          <w:rFonts w:cstheme="minorHAnsi"/>
          <w:color w:val="000000"/>
          <w:shd w:val="clear" w:color="auto" w:fill="FFFFFF"/>
        </w:rPr>
        <w:t>« </w:t>
      </w:r>
      <w:r w:rsidR="0087649D" w:rsidRPr="0087649D">
        <w:rPr>
          <w:rFonts w:cstheme="minorHAnsi"/>
          <w:color w:val="000000"/>
          <w:shd w:val="clear" w:color="auto" w:fill="FFFFFF"/>
        </w:rPr>
        <w:t>preuve évidente</w:t>
      </w:r>
      <w:r w:rsidR="0087649D">
        <w:rPr>
          <w:rFonts w:cstheme="minorHAnsi"/>
          <w:color w:val="000000"/>
          <w:shd w:val="clear" w:color="auto" w:fill="FFFFFF"/>
        </w:rPr>
        <w:t> »</w:t>
      </w:r>
      <w:r w:rsidR="0087649D" w:rsidRPr="0087649D">
        <w:rPr>
          <w:rFonts w:cstheme="minorHAnsi"/>
          <w:color w:val="000000"/>
          <w:shd w:val="clear" w:color="auto" w:fill="FFFFFF"/>
        </w:rPr>
        <w:t xml:space="preserve"> fait référence aux miracles de Moïse (a). Bien que cette dernière interprétation soit possible, la première semble plus cohérente avec le contexte coranique</w:t>
      </w:r>
      <w:r w:rsidRPr="000B2BBE">
        <w:rPr>
          <w:rFonts w:cstheme="minorHAnsi"/>
          <w:color w:val="000000"/>
          <w:shd w:val="clear" w:color="auto" w:fill="FFFFFF"/>
        </w:rPr>
        <w:t>.</w:t>
      </w:r>
    </w:p>
    <w:bookmarkEnd w:id="6"/>
    <w:p w14:paraId="2995E903" w14:textId="69B6ACC5"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87649D" w:rsidRPr="0087649D">
        <w:rPr>
          <w:rFonts w:cstheme="minorHAnsi"/>
          <w:color w:val="000000"/>
          <w:shd w:val="clear" w:color="auto" w:fill="FFFFFF"/>
        </w:rPr>
        <w:t>Lorsque Dieu prend la décision de détruire une nation, c'est incontestablement parce que celle-ci a rejeté Ses</w:t>
      </w:r>
      <w:r w:rsidR="000D7A2E">
        <w:rPr>
          <w:rFonts w:cstheme="minorHAnsi"/>
          <w:color w:val="000000"/>
          <w:shd w:val="clear" w:color="auto" w:fill="FFFFFF"/>
        </w:rPr>
        <w:t xml:space="preserve"> </w:t>
      </w:r>
      <w:r w:rsidR="00AF34C5">
        <w:rPr>
          <w:rFonts w:cstheme="minorHAnsi"/>
          <w:color w:val="000000"/>
          <w:shd w:val="clear" w:color="auto" w:fill="FFFFFF"/>
        </w:rPr>
        <w:t>P</w:t>
      </w:r>
      <w:r w:rsidR="0087649D" w:rsidRPr="0087649D">
        <w:rPr>
          <w:rFonts w:cstheme="minorHAnsi"/>
          <w:color w:val="000000"/>
          <w:shd w:val="clear" w:color="auto" w:fill="FFFFFF"/>
        </w:rPr>
        <w:t xml:space="preserve">rophètes </w:t>
      </w:r>
      <w:r w:rsidR="00AF34C5">
        <w:rPr>
          <w:rFonts w:cstheme="minorHAnsi"/>
          <w:color w:val="000000"/>
          <w:shd w:val="clear" w:color="auto" w:fill="FFFFFF"/>
        </w:rPr>
        <w:t xml:space="preserve">(a) </w:t>
      </w:r>
      <w:r w:rsidR="0087649D" w:rsidRPr="0087649D">
        <w:rPr>
          <w:rFonts w:cstheme="minorHAnsi"/>
          <w:color w:val="000000"/>
          <w:shd w:val="clear" w:color="auto" w:fill="FFFFFF"/>
        </w:rPr>
        <w:t>et s'est opposée aux projets de bien-être voulus par le Créateur pour Sa création. La ruine d'un peuple incroyant et rebelle est donc le signe de son éloignement définitif de la voie tracée par Dieu.</w:t>
      </w:r>
      <w:r w:rsidRPr="000B2BBE">
        <w:rPr>
          <w:rStyle w:val="Appelnotedebasdep"/>
          <w:rFonts w:cstheme="minorHAnsi"/>
          <w:color w:val="000000"/>
          <w:shd w:val="clear" w:color="auto" w:fill="FFFFFF"/>
        </w:rPr>
        <w:footnoteReference w:id="30"/>
      </w:r>
    </w:p>
    <w:p w14:paraId="7718D7A0" w14:textId="77777777" w:rsidR="006F0604" w:rsidRPr="000B2BBE" w:rsidRDefault="006F0604" w:rsidP="00B472D1">
      <w:pPr>
        <w:jc w:val="both"/>
        <w:rPr>
          <w:rFonts w:cstheme="minorHAnsi"/>
          <w:color w:val="000000"/>
          <w:shd w:val="clear" w:color="auto" w:fill="FFFFFF"/>
        </w:rPr>
      </w:pPr>
    </w:p>
    <w:p w14:paraId="0F151688" w14:textId="77777777" w:rsidR="006F0604" w:rsidRPr="000B2BBE" w:rsidRDefault="006F0604" w:rsidP="00B472D1">
      <w:pPr>
        <w:jc w:val="both"/>
        <w:rPr>
          <w:rFonts w:cstheme="minorHAnsi"/>
          <w:color w:val="000000"/>
          <w:shd w:val="clear" w:color="auto" w:fill="FFFFFF"/>
        </w:rPr>
      </w:pPr>
    </w:p>
    <w:p w14:paraId="370E0732" w14:textId="77777777" w:rsidR="006F0604" w:rsidRPr="000B2BBE" w:rsidRDefault="006F0604" w:rsidP="00B472D1">
      <w:pPr>
        <w:jc w:val="both"/>
        <w:rPr>
          <w:rFonts w:cstheme="minorHAnsi"/>
          <w:color w:val="000000"/>
          <w:shd w:val="clear" w:color="auto" w:fill="FFFFFF"/>
        </w:rPr>
      </w:pPr>
    </w:p>
    <w:p w14:paraId="5420F01E" w14:textId="77777777" w:rsidR="00E644FC" w:rsidRDefault="00E644FC" w:rsidP="00B472D1">
      <w:pPr>
        <w:jc w:val="both"/>
        <w:rPr>
          <w:rFonts w:cstheme="minorHAnsi"/>
          <w:b/>
          <w:bCs/>
          <w:i/>
          <w:iCs/>
          <w:sz w:val="20"/>
          <w:szCs w:val="20"/>
          <w:lang w:bidi="fa-IR"/>
        </w:rPr>
      </w:pPr>
    </w:p>
    <w:p w14:paraId="74D73235" w14:textId="3F882BDE" w:rsidR="00E644FC" w:rsidRDefault="00E644FC" w:rsidP="00E644FC">
      <w:pPr>
        <w:jc w:val="right"/>
        <w:rPr>
          <w:rFonts w:cstheme="minorHAnsi"/>
          <w:b/>
          <w:bCs/>
          <w:i/>
          <w:iCs/>
          <w:sz w:val="20"/>
          <w:szCs w:val="20"/>
          <w:lang w:bidi="fa-IR"/>
        </w:rPr>
      </w:pPr>
      <w:proofErr w:type="spellStart"/>
      <w:r w:rsidRPr="00DA1B8A">
        <w:rPr>
          <w:rFonts w:cs="KFGQPC Uthmanic Script HAFS"/>
          <w:color w:val="000000"/>
          <w:sz w:val="36"/>
          <w:szCs w:val="36"/>
          <w:shd w:val="clear" w:color="auto" w:fill="FFFFFF"/>
          <w:rtl/>
        </w:rPr>
        <w:lastRenderedPageBreak/>
        <w:t>وَجَعَلۡنَا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بۡنَ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مَرۡيَمَ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وَأُمَّهُ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ءَايَةٗ </w:t>
      </w:r>
      <w:proofErr w:type="spellStart"/>
      <w:r w:rsidRPr="00DA1B8A">
        <w:rPr>
          <w:rFonts w:cs="KFGQPC Uthmanic Script HAFS"/>
          <w:color w:val="000000"/>
          <w:sz w:val="36"/>
          <w:szCs w:val="36"/>
          <w:shd w:val="clear" w:color="auto" w:fill="FFFFFF"/>
          <w:rtl/>
        </w:rPr>
        <w:t>وَءَاوَيۡنَٰهُمَآ</w:t>
      </w:r>
      <w:proofErr w:type="spellEnd"/>
      <w:r w:rsidRPr="00DA1B8A">
        <w:rPr>
          <w:rFonts w:cs="KFGQPC Uthmanic Script HAFS"/>
          <w:color w:val="000000"/>
          <w:sz w:val="36"/>
          <w:szCs w:val="36"/>
          <w:shd w:val="clear" w:color="auto" w:fill="FFFFFF"/>
          <w:rtl/>
        </w:rPr>
        <w:t xml:space="preserve"> إِل</w:t>
      </w:r>
      <w:r w:rsidRPr="00DA1B8A">
        <w:rPr>
          <w:rFonts w:cs="KFGQPC Uthmanic Script HAFS" w:hint="eastAsia"/>
          <w:color w:val="000000"/>
          <w:sz w:val="36"/>
          <w:szCs w:val="36"/>
          <w:shd w:val="clear" w:color="auto" w:fill="FFFFFF"/>
          <w:rtl/>
        </w:rPr>
        <w:t>َىٰ</w:t>
      </w:r>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رَبۡوَة</w:t>
      </w:r>
      <w:proofErr w:type="spellEnd"/>
      <w:r w:rsidRPr="00DA1B8A">
        <w:rPr>
          <w:rFonts w:cs="KFGQPC Uthmanic Script HAFS"/>
          <w:color w:val="000000"/>
          <w:sz w:val="36"/>
          <w:szCs w:val="36"/>
          <w:shd w:val="clear" w:color="auto" w:fill="FFFFFF"/>
          <w:rtl/>
        </w:rPr>
        <w:t>ٖ ذَاتِ قَرَارٖ وَمَعِينٖ٥٠</w:t>
      </w:r>
    </w:p>
    <w:p w14:paraId="7449D853" w14:textId="77777777" w:rsidR="00E644FC" w:rsidRDefault="00E644FC" w:rsidP="00B472D1">
      <w:pPr>
        <w:jc w:val="both"/>
        <w:rPr>
          <w:rFonts w:cstheme="minorHAnsi"/>
          <w:b/>
          <w:bCs/>
          <w:i/>
          <w:iCs/>
          <w:sz w:val="20"/>
          <w:szCs w:val="20"/>
          <w:lang w:bidi="fa-IR"/>
        </w:rPr>
      </w:pPr>
    </w:p>
    <w:p w14:paraId="3036CDF3" w14:textId="0EA897E0"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50</w:t>
      </w:r>
      <w:r w:rsidR="002F10E3">
        <w:rPr>
          <w:rFonts w:cstheme="minorHAnsi"/>
          <w:b/>
          <w:bCs/>
          <w:i/>
          <w:iCs/>
          <w:sz w:val="20"/>
          <w:szCs w:val="20"/>
          <w:lang w:bidi="fa-IR"/>
        </w:rPr>
        <w:t xml:space="preserve">- </w:t>
      </w:r>
      <w:r w:rsidRPr="00ED135F">
        <w:rPr>
          <w:rFonts w:cstheme="minorHAnsi"/>
          <w:b/>
          <w:bCs/>
          <w:i/>
          <w:iCs/>
          <w:sz w:val="20"/>
          <w:szCs w:val="20"/>
          <w:lang w:bidi="fa-IR"/>
        </w:rPr>
        <w:t>Nous fîmes du fils de Marie et de sa mère un signe et leur donnâmes pour demeure un terrain élevé, stable [tranquille] et doté d’une source.</w:t>
      </w:r>
    </w:p>
    <w:p w14:paraId="4187B360" w14:textId="77777777" w:rsidR="006F0604" w:rsidRPr="000B2BBE" w:rsidRDefault="006F0604" w:rsidP="00B472D1">
      <w:pPr>
        <w:jc w:val="both"/>
        <w:rPr>
          <w:rFonts w:cstheme="minorHAnsi"/>
          <w:color w:val="000000"/>
          <w:shd w:val="clear" w:color="auto" w:fill="FFFFFF"/>
        </w:rPr>
      </w:pPr>
    </w:p>
    <w:p w14:paraId="0DF94A63" w14:textId="5CC727AE"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87649D" w:rsidRPr="0087649D">
        <w:rPr>
          <w:rFonts w:cstheme="minorHAnsi"/>
          <w:color w:val="000000"/>
          <w:shd w:val="clear" w:color="auto" w:fill="FFFFFF"/>
        </w:rPr>
        <w:t xml:space="preserve">Dans ce verset coranique, l'expression </w:t>
      </w:r>
      <w:r w:rsidR="0087649D">
        <w:rPr>
          <w:rFonts w:cstheme="minorHAnsi"/>
          <w:color w:val="000000"/>
          <w:shd w:val="clear" w:color="auto" w:fill="FFFFFF"/>
        </w:rPr>
        <w:t>« </w:t>
      </w:r>
      <w:r w:rsidR="0087649D" w:rsidRPr="0087649D">
        <w:rPr>
          <w:rFonts w:cstheme="minorHAnsi"/>
          <w:color w:val="000000"/>
          <w:shd w:val="clear" w:color="auto" w:fill="FFFFFF"/>
        </w:rPr>
        <w:t>Fils de Marie</w:t>
      </w:r>
      <w:r w:rsidR="0087649D">
        <w:rPr>
          <w:rFonts w:cstheme="minorHAnsi"/>
          <w:color w:val="000000"/>
          <w:shd w:val="clear" w:color="auto" w:fill="FFFFFF"/>
        </w:rPr>
        <w:t> »</w:t>
      </w:r>
      <w:r w:rsidR="0087649D" w:rsidRPr="0087649D">
        <w:rPr>
          <w:rFonts w:cstheme="minorHAnsi"/>
          <w:color w:val="000000"/>
          <w:shd w:val="clear" w:color="auto" w:fill="FFFFFF"/>
        </w:rPr>
        <w:t xml:space="preserve"> est utilisée à la place du nom de Jésus (a). Cela sert d'une part à souligner qu'il n'est pas le fils de Dieu, mais bien un être humain né miraculeusement de la Vierge Marie, sans l'intervention d'un père. D'autre part, cela rappelle que cette naissance exceptionnelle est l'un des signes manifestes de la toute-puissance divine</w:t>
      </w:r>
      <w:r w:rsidRPr="000B2BBE">
        <w:rPr>
          <w:rFonts w:cstheme="minorHAnsi"/>
          <w:color w:val="000000"/>
          <w:shd w:val="clear" w:color="auto" w:fill="FFFFFF"/>
        </w:rPr>
        <w:t>.</w:t>
      </w:r>
    </w:p>
    <w:p w14:paraId="2FA769A5" w14:textId="1B66EFA3" w:rsidR="006F0604" w:rsidRPr="000B2BBE" w:rsidRDefault="006F0604" w:rsidP="00B472D1">
      <w:pPr>
        <w:jc w:val="both"/>
        <w:rPr>
          <w:rFonts w:cstheme="minorHAnsi"/>
          <w:color w:val="000000"/>
          <w:shd w:val="clear" w:color="auto" w:fill="FFFFFF"/>
        </w:rPr>
      </w:pPr>
      <w:bookmarkStart w:id="9" w:name="_Hlk152746016"/>
      <w:r w:rsidRPr="000B2BBE">
        <w:rPr>
          <w:rFonts w:cstheme="minorHAnsi"/>
          <w:color w:val="000000"/>
          <w:shd w:val="clear" w:color="auto" w:fill="FFFFFF"/>
        </w:rPr>
        <w:t xml:space="preserve">2- </w:t>
      </w:r>
      <w:r w:rsidR="000902BC" w:rsidRPr="000902BC">
        <w:rPr>
          <w:rFonts w:cstheme="minorHAnsi"/>
          <w:color w:val="000000"/>
          <w:shd w:val="clear" w:color="auto" w:fill="FFFFFF"/>
        </w:rPr>
        <w:t xml:space="preserve">Le terme </w:t>
      </w:r>
      <w:r w:rsidR="000902BC">
        <w:rPr>
          <w:rFonts w:cstheme="minorHAnsi"/>
          <w:color w:val="000000"/>
          <w:shd w:val="clear" w:color="auto" w:fill="FFFFFF"/>
        </w:rPr>
        <w:t>« </w:t>
      </w:r>
      <w:proofErr w:type="spellStart"/>
      <w:r w:rsidR="00DC2D0E">
        <w:rPr>
          <w:rFonts w:cstheme="minorHAnsi"/>
          <w:b/>
          <w:bCs/>
          <w:color w:val="000000"/>
          <w:shd w:val="clear" w:color="auto" w:fill="FFFFFF"/>
        </w:rPr>
        <w:t>r</w:t>
      </w:r>
      <w:r w:rsidR="000902BC" w:rsidRPr="000902BC">
        <w:rPr>
          <w:rFonts w:cstheme="minorHAnsi"/>
          <w:b/>
          <w:bCs/>
          <w:color w:val="000000"/>
          <w:shd w:val="clear" w:color="auto" w:fill="FFFFFF"/>
        </w:rPr>
        <w:t>abwa</w:t>
      </w:r>
      <w:proofErr w:type="spellEnd"/>
      <w:r w:rsidR="000902BC">
        <w:rPr>
          <w:rFonts w:cstheme="minorHAnsi"/>
          <w:color w:val="000000"/>
          <w:shd w:val="clear" w:color="auto" w:fill="FFFFFF"/>
        </w:rPr>
        <w:t> »</w:t>
      </w:r>
      <w:r w:rsidR="000902BC" w:rsidRPr="000902BC">
        <w:rPr>
          <w:rFonts w:cstheme="minorHAnsi"/>
          <w:color w:val="000000"/>
          <w:shd w:val="clear" w:color="auto" w:fill="FFFFFF"/>
        </w:rPr>
        <w:t xml:space="preserve"> signifie à l'origine </w:t>
      </w:r>
      <w:r w:rsidR="000902BC">
        <w:rPr>
          <w:rFonts w:cstheme="minorHAnsi"/>
          <w:color w:val="000000"/>
          <w:shd w:val="clear" w:color="auto" w:fill="FFFFFF"/>
        </w:rPr>
        <w:t>« </w:t>
      </w:r>
      <w:r w:rsidR="000902BC" w:rsidRPr="000902BC">
        <w:rPr>
          <w:rFonts w:cstheme="minorHAnsi"/>
          <w:color w:val="000000"/>
          <w:shd w:val="clear" w:color="auto" w:fill="FFFFFF"/>
        </w:rPr>
        <w:t>beaucoup</w:t>
      </w:r>
      <w:r w:rsidR="000902BC">
        <w:rPr>
          <w:rFonts w:cstheme="minorHAnsi"/>
          <w:color w:val="000000"/>
          <w:shd w:val="clear" w:color="auto" w:fill="FFFFFF"/>
        </w:rPr>
        <w:t> »,</w:t>
      </w:r>
      <w:r w:rsidR="000902BC" w:rsidRPr="000902BC">
        <w:rPr>
          <w:rFonts w:cstheme="minorHAnsi"/>
          <w:color w:val="000000"/>
          <w:shd w:val="clear" w:color="auto" w:fill="FFFFFF"/>
        </w:rPr>
        <w:t xml:space="preserve"> mais ici, il désigne une terre haute et fertile. Le mot </w:t>
      </w:r>
      <w:r w:rsidR="000902BC">
        <w:rPr>
          <w:rFonts w:cstheme="minorHAnsi"/>
          <w:color w:val="000000"/>
          <w:shd w:val="clear" w:color="auto" w:fill="FFFFFF"/>
        </w:rPr>
        <w:t>«</w:t>
      </w:r>
      <w:r w:rsidR="000902BC" w:rsidRPr="000902BC">
        <w:rPr>
          <w:rFonts w:cstheme="minorHAnsi"/>
          <w:b/>
          <w:bCs/>
          <w:color w:val="000000"/>
          <w:shd w:val="clear" w:color="auto" w:fill="FFFFFF"/>
        </w:rPr>
        <w:t> </w:t>
      </w:r>
      <w:proofErr w:type="spellStart"/>
      <w:r w:rsidR="000902BC" w:rsidRPr="000902BC">
        <w:rPr>
          <w:rFonts w:cstheme="minorHAnsi"/>
          <w:b/>
          <w:bCs/>
          <w:color w:val="000000"/>
          <w:shd w:val="clear" w:color="auto" w:fill="FFFFFF"/>
        </w:rPr>
        <w:t>ma'ine</w:t>
      </w:r>
      <w:proofErr w:type="spellEnd"/>
      <w:r w:rsidR="000902BC">
        <w:rPr>
          <w:rFonts w:cstheme="minorHAnsi"/>
          <w:color w:val="000000"/>
          <w:shd w:val="clear" w:color="auto" w:fill="FFFFFF"/>
        </w:rPr>
        <w:t> »</w:t>
      </w:r>
      <w:r w:rsidR="000902BC" w:rsidRPr="000902BC">
        <w:rPr>
          <w:rFonts w:cstheme="minorHAnsi"/>
          <w:color w:val="000000"/>
          <w:shd w:val="clear" w:color="auto" w:fill="FFFFFF"/>
        </w:rPr>
        <w:t xml:space="preserve"> quant à lui fait référence à un écoulement d'eau, à une source. Ainsi, la signification de </w:t>
      </w:r>
      <w:r w:rsidR="00F11B80">
        <w:rPr>
          <w:rFonts w:cstheme="minorHAnsi"/>
          <w:color w:val="000000"/>
          <w:shd w:val="clear" w:color="auto" w:fill="FFFFFF"/>
        </w:rPr>
        <w:t>cette « terre haute et aquatique »</w:t>
      </w:r>
      <w:r w:rsidR="000902BC" w:rsidRPr="000902BC">
        <w:rPr>
          <w:rFonts w:cstheme="minorHAnsi"/>
          <w:color w:val="000000"/>
          <w:shd w:val="clear" w:color="auto" w:fill="FFFFFF"/>
        </w:rPr>
        <w:t xml:space="preserve"> qui a servi de refuge à Jésus (a) et à sa mère fait probablement allusion à l'une des régions de Syrie-Palestine, comme Damas, l'Égypte, la ville de Ramla ou encore Nazareth (lieu de naissance de Jésus (a)), où ils ont pu trouver refuge et protection contre leurs ennemis</w:t>
      </w:r>
      <w:r w:rsidRPr="000B2BBE">
        <w:rPr>
          <w:rFonts w:cstheme="minorHAnsi"/>
          <w:color w:val="000000"/>
          <w:shd w:val="clear" w:color="auto" w:fill="FFFFFF"/>
        </w:rPr>
        <w:t>.</w:t>
      </w:r>
    </w:p>
    <w:bookmarkEnd w:id="9"/>
    <w:p w14:paraId="707CDE1B" w14:textId="77777777" w:rsidR="000902BC" w:rsidRDefault="000902BC" w:rsidP="00B472D1">
      <w:pPr>
        <w:jc w:val="both"/>
        <w:rPr>
          <w:rFonts w:cstheme="minorHAnsi"/>
          <w:color w:val="000000"/>
          <w:shd w:val="clear" w:color="auto" w:fill="FFFFFF"/>
        </w:rPr>
      </w:pPr>
      <w:r w:rsidRPr="000902BC">
        <w:rPr>
          <w:rFonts w:cstheme="minorHAnsi"/>
          <w:color w:val="000000"/>
          <w:shd w:val="clear" w:color="auto" w:fill="FFFFFF"/>
        </w:rPr>
        <w:t>Cependant, il n'est pas exclu que cette description concerne plus généralement l'ensemble de la Terre Sainte et ses environs, qui regroupent ces différentes localités. Néanmoins, le lieu de naissance de Jésus (a) semble plus compatible avec l'apparence de ce verset coranique</w:t>
      </w:r>
      <w:r w:rsidR="006F0604" w:rsidRPr="000B2BBE">
        <w:rPr>
          <w:rFonts w:cstheme="minorHAnsi"/>
          <w:color w:val="000000"/>
          <w:shd w:val="clear" w:color="auto" w:fill="FFFFFF"/>
        </w:rPr>
        <w:t>.</w:t>
      </w:r>
    </w:p>
    <w:p w14:paraId="448CA2D4" w14:textId="77F6E67A" w:rsidR="006F0604" w:rsidRDefault="000902BC" w:rsidP="00B472D1">
      <w:pPr>
        <w:jc w:val="both"/>
        <w:rPr>
          <w:rFonts w:cstheme="minorHAnsi"/>
          <w:color w:val="000000"/>
          <w:shd w:val="clear" w:color="auto" w:fill="FFFFFF"/>
        </w:rPr>
      </w:pPr>
      <w:r w:rsidRPr="000902BC">
        <w:rPr>
          <w:rFonts w:cstheme="minorHAnsi"/>
          <w:color w:val="000000"/>
          <w:shd w:val="clear" w:color="auto" w:fill="FFFFFF"/>
        </w:rPr>
        <w:t>Ainsi, ce verset souligne à la fois l'humanité de Jésus (a) et le caractère miraculeux de sa naissance, tout en fournissant des indications géographiques sur les régions où lui et sa mère ont pu trouver refuge.</w:t>
      </w:r>
      <w:r w:rsidR="006F0604" w:rsidRPr="000B2BBE">
        <w:rPr>
          <w:rStyle w:val="Appelnotedebasdep"/>
          <w:rFonts w:cstheme="minorHAnsi"/>
          <w:color w:val="000000"/>
          <w:shd w:val="clear" w:color="auto" w:fill="FFFFFF"/>
        </w:rPr>
        <w:footnoteReference w:id="31"/>
      </w:r>
    </w:p>
    <w:p w14:paraId="71EDC3B7" w14:textId="77777777" w:rsidR="00DC2D0E" w:rsidRDefault="00DC2D0E" w:rsidP="00B472D1">
      <w:pPr>
        <w:jc w:val="both"/>
        <w:rPr>
          <w:rFonts w:cstheme="minorHAnsi"/>
          <w:color w:val="000000"/>
          <w:shd w:val="clear" w:color="auto" w:fill="FFFFFF"/>
        </w:rPr>
      </w:pPr>
    </w:p>
    <w:p w14:paraId="624F6838" w14:textId="77777777" w:rsidR="006F0604" w:rsidRDefault="006F0604" w:rsidP="00B472D1">
      <w:pPr>
        <w:jc w:val="both"/>
        <w:rPr>
          <w:rFonts w:cstheme="minorHAnsi"/>
          <w:b/>
          <w:bCs/>
          <w:i/>
          <w:iCs/>
          <w:sz w:val="20"/>
          <w:szCs w:val="20"/>
          <w:lang w:bidi="fa-IR"/>
        </w:rPr>
      </w:pPr>
    </w:p>
    <w:p w14:paraId="00684D5C" w14:textId="77777777" w:rsidR="00E644FC" w:rsidRDefault="00E644FC" w:rsidP="00B472D1">
      <w:pPr>
        <w:jc w:val="both"/>
        <w:rPr>
          <w:rFonts w:cstheme="minorHAnsi"/>
          <w:b/>
          <w:bCs/>
          <w:i/>
          <w:iCs/>
          <w:sz w:val="20"/>
          <w:szCs w:val="20"/>
          <w:lang w:bidi="fa-IR"/>
        </w:rPr>
      </w:pPr>
    </w:p>
    <w:p w14:paraId="27782FCA" w14:textId="77777777" w:rsidR="00E644FC" w:rsidRDefault="00E644FC" w:rsidP="00B472D1">
      <w:pPr>
        <w:jc w:val="both"/>
        <w:rPr>
          <w:rFonts w:cstheme="minorHAnsi"/>
          <w:b/>
          <w:bCs/>
          <w:i/>
          <w:iCs/>
          <w:sz w:val="20"/>
          <w:szCs w:val="20"/>
          <w:lang w:bidi="fa-IR"/>
        </w:rPr>
      </w:pPr>
    </w:p>
    <w:p w14:paraId="294FA78B" w14:textId="06D8ABFE" w:rsidR="00E644FC" w:rsidRDefault="00E644FC" w:rsidP="00E644FC">
      <w:pPr>
        <w:jc w:val="right"/>
        <w:rPr>
          <w:rFonts w:cstheme="minorHAnsi"/>
          <w:b/>
          <w:bCs/>
          <w:i/>
          <w:iCs/>
          <w:sz w:val="20"/>
          <w:szCs w:val="20"/>
          <w:lang w:bidi="fa-IR"/>
        </w:rPr>
      </w:pPr>
      <w:proofErr w:type="spellStart"/>
      <w:r w:rsidRPr="00DA1B8A">
        <w:rPr>
          <w:rFonts w:cs="KFGQPC Uthmanic Script HAFS"/>
          <w:color w:val="000000"/>
          <w:sz w:val="36"/>
          <w:szCs w:val="36"/>
          <w:shd w:val="clear" w:color="auto" w:fill="FFFFFF"/>
          <w:rtl/>
        </w:rPr>
        <w:t>يَٰٓأَيُّهَا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لرُّسُلُ</w:t>
      </w:r>
      <w:proofErr w:type="spellEnd"/>
      <w:r w:rsidRPr="00DA1B8A">
        <w:rPr>
          <w:rFonts w:cs="KFGQPC Uthmanic Script HAFS"/>
          <w:color w:val="000000"/>
          <w:sz w:val="36"/>
          <w:szCs w:val="36"/>
          <w:shd w:val="clear" w:color="auto" w:fill="FFFFFF"/>
          <w:rtl/>
        </w:rPr>
        <w:t xml:space="preserve"> كُلُواْ مِنَ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لطَّيِّبَٰتِ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عۡمَلُواْ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صَٰلِحًاۖ</w:t>
      </w:r>
      <w:proofErr w:type="spellEnd"/>
      <w:r w:rsidRPr="00DA1B8A">
        <w:rPr>
          <w:rFonts w:cs="KFGQPC Uthmanic Script HAFS"/>
          <w:color w:val="000000"/>
          <w:sz w:val="36"/>
          <w:szCs w:val="36"/>
          <w:shd w:val="clear" w:color="auto" w:fill="FFFFFF"/>
          <w:rtl/>
        </w:rPr>
        <w:t xml:space="preserve"> إِنِّي بِمَا </w:t>
      </w:r>
      <w:proofErr w:type="spellStart"/>
      <w:r w:rsidRPr="00DA1B8A">
        <w:rPr>
          <w:rFonts w:cs="KFGQPC Uthmanic Script HAFS"/>
          <w:color w:val="000000"/>
          <w:sz w:val="36"/>
          <w:szCs w:val="36"/>
          <w:shd w:val="clear" w:color="auto" w:fill="FFFFFF"/>
          <w:rtl/>
        </w:rPr>
        <w:t>تَعۡمَلُونَ</w:t>
      </w:r>
      <w:proofErr w:type="spellEnd"/>
      <w:r w:rsidRPr="00DA1B8A">
        <w:rPr>
          <w:rFonts w:cs="KFGQPC Uthmanic Script HAFS"/>
          <w:color w:val="000000"/>
          <w:sz w:val="36"/>
          <w:szCs w:val="36"/>
          <w:shd w:val="clear" w:color="auto" w:fill="FFFFFF"/>
          <w:rtl/>
        </w:rPr>
        <w:t xml:space="preserve"> عَلِيمٞ٥١</w:t>
      </w:r>
    </w:p>
    <w:p w14:paraId="1B5E17F1" w14:textId="77777777" w:rsidR="006F0604" w:rsidRDefault="006F0604" w:rsidP="00B472D1">
      <w:pPr>
        <w:jc w:val="both"/>
        <w:rPr>
          <w:rFonts w:cstheme="minorHAnsi"/>
          <w:b/>
          <w:bCs/>
          <w:i/>
          <w:iCs/>
          <w:sz w:val="20"/>
          <w:szCs w:val="20"/>
          <w:lang w:bidi="fa-IR"/>
        </w:rPr>
      </w:pPr>
    </w:p>
    <w:p w14:paraId="03C94C1A" w14:textId="4A4F8229" w:rsidR="006F0604" w:rsidRPr="000130A1" w:rsidRDefault="006F0604" w:rsidP="00B472D1">
      <w:pPr>
        <w:jc w:val="both"/>
        <w:rPr>
          <w:rFonts w:cstheme="minorHAnsi"/>
          <w:b/>
          <w:bCs/>
          <w:i/>
          <w:iCs/>
          <w:sz w:val="20"/>
          <w:szCs w:val="20"/>
          <w:lang w:bidi="fa-IR"/>
        </w:rPr>
      </w:pPr>
      <w:r w:rsidRPr="00ED135F">
        <w:rPr>
          <w:rFonts w:cstheme="minorHAnsi"/>
          <w:b/>
          <w:bCs/>
          <w:i/>
          <w:iCs/>
          <w:sz w:val="20"/>
          <w:szCs w:val="20"/>
          <w:lang w:bidi="fa-IR"/>
        </w:rPr>
        <w:t>51</w:t>
      </w:r>
      <w:r w:rsidR="00C14BCD">
        <w:rPr>
          <w:rFonts w:cstheme="minorHAnsi"/>
          <w:b/>
          <w:bCs/>
          <w:i/>
          <w:iCs/>
          <w:sz w:val="20"/>
          <w:szCs w:val="20"/>
          <w:lang w:bidi="fa-IR"/>
        </w:rPr>
        <w:t xml:space="preserve">- </w:t>
      </w:r>
      <w:r w:rsidRPr="00ED135F">
        <w:rPr>
          <w:rFonts w:cstheme="minorHAnsi"/>
          <w:b/>
          <w:bCs/>
          <w:i/>
          <w:iCs/>
          <w:sz w:val="20"/>
          <w:szCs w:val="20"/>
          <w:lang w:bidi="fa-IR"/>
        </w:rPr>
        <w:t>Ô Messagers ! Mangez de ce qui est permis et agréable et faites du bien. Car Je sais parfaitement ce que vous faites.</w:t>
      </w:r>
    </w:p>
    <w:p w14:paraId="5C7922DD" w14:textId="77777777" w:rsidR="006F0604" w:rsidRPr="000B2BBE" w:rsidRDefault="006F0604" w:rsidP="00B472D1">
      <w:pPr>
        <w:jc w:val="both"/>
        <w:rPr>
          <w:rFonts w:cstheme="minorHAnsi"/>
          <w:color w:val="000000"/>
          <w:shd w:val="clear" w:color="auto" w:fill="FFFFFF"/>
        </w:rPr>
      </w:pPr>
    </w:p>
    <w:p w14:paraId="2E3B5293" w14:textId="35D3C912"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5A6D6C" w:rsidRPr="005A6D6C">
        <w:rPr>
          <w:rFonts w:cstheme="minorHAnsi"/>
          <w:color w:val="000000"/>
          <w:shd w:val="clear" w:color="auto" w:fill="FFFFFF"/>
        </w:rPr>
        <w:t xml:space="preserve">Ce verset coranique enjoint aux </w:t>
      </w:r>
      <w:r w:rsidR="00AF34C5">
        <w:rPr>
          <w:rFonts w:cstheme="minorHAnsi"/>
          <w:color w:val="000000"/>
          <w:shd w:val="clear" w:color="auto" w:fill="FFFFFF"/>
        </w:rPr>
        <w:t>P</w:t>
      </w:r>
      <w:r w:rsidR="005A6D6C" w:rsidRPr="005A6D6C">
        <w:rPr>
          <w:rFonts w:cstheme="minorHAnsi"/>
          <w:color w:val="000000"/>
          <w:shd w:val="clear" w:color="auto" w:fill="FFFFFF"/>
        </w:rPr>
        <w:t xml:space="preserve">rophètes de Dieu </w:t>
      </w:r>
      <w:r w:rsidR="00AF34C5">
        <w:rPr>
          <w:rFonts w:cstheme="minorHAnsi"/>
          <w:color w:val="000000"/>
          <w:shd w:val="clear" w:color="auto" w:fill="FFFFFF"/>
        </w:rPr>
        <w:t xml:space="preserve">(a) </w:t>
      </w:r>
      <w:r w:rsidR="005A6D6C" w:rsidRPr="005A6D6C">
        <w:rPr>
          <w:rFonts w:cstheme="minorHAnsi"/>
          <w:color w:val="000000"/>
          <w:shd w:val="clear" w:color="auto" w:fill="FFFFFF"/>
        </w:rPr>
        <w:t>de se nourrir d'aliments licites et purs</w:t>
      </w:r>
      <w:r w:rsidRPr="000B2BBE">
        <w:rPr>
          <w:rFonts w:cstheme="minorHAnsi"/>
          <w:color w:val="000000"/>
          <w:shd w:val="clear" w:color="auto" w:fill="FFFFFF"/>
        </w:rPr>
        <w:t>.</w:t>
      </w:r>
    </w:p>
    <w:p w14:paraId="34DBA686" w14:textId="4CA739C3" w:rsidR="006F0604" w:rsidRPr="00AD53A6" w:rsidRDefault="006F0604" w:rsidP="00B472D1">
      <w:pPr>
        <w:jc w:val="both"/>
        <w:rPr>
          <w:rFonts w:cstheme="minorHAnsi"/>
          <w:color w:val="000000"/>
          <w:shd w:val="clear" w:color="auto" w:fill="FFFFFF"/>
        </w:rPr>
      </w:pPr>
      <w:r w:rsidRPr="00AD53A6">
        <w:rPr>
          <w:rFonts w:cstheme="minorHAnsi"/>
          <w:color w:val="000000"/>
          <w:shd w:val="clear" w:color="auto" w:fill="FFFFFF"/>
        </w:rPr>
        <w:t>a)</w:t>
      </w:r>
      <w:r>
        <w:rPr>
          <w:rFonts w:cstheme="minorHAnsi"/>
          <w:color w:val="000000"/>
          <w:shd w:val="clear" w:color="auto" w:fill="FFFFFF"/>
        </w:rPr>
        <w:t xml:space="preserve"> </w:t>
      </w:r>
      <w:r w:rsidR="005A6D6C" w:rsidRPr="005A6D6C">
        <w:rPr>
          <w:rFonts w:cstheme="minorHAnsi"/>
          <w:color w:val="000000"/>
          <w:shd w:val="clear" w:color="auto" w:fill="FFFFFF"/>
        </w:rPr>
        <w:t xml:space="preserve">Premièrement, cela souligne que les messagers </w:t>
      </w:r>
      <w:r w:rsidR="005A6D6C">
        <w:rPr>
          <w:rFonts w:cstheme="minorHAnsi"/>
          <w:color w:val="000000"/>
          <w:shd w:val="clear" w:color="auto" w:fill="FFFFFF"/>
        </w:rPr>
        <w:t>de Dieu</w:t>
      </w:r>
      <w:r w:rsidR="005A6D6C" w:rsidRPr="005A6D6C">
        <w:rPr>
          <w:rFonts w:cstheme="minorHAnsi"/>
          <w:color w:val="000000"/>
          <w:shd w:val="clear" w:color="auto" w:fill="FFFFFF"/>
        </w:rPr>
        <w:t xml:space="preserve"> sont des êtres humains partageant les mêmes besoins et caractéristiques que le commun des mortels. Ils ne sont pas des êtres supérieurs ou immatériels, mais bien des hommes choisis par Dieu pour transmettre Ses enseignements</w:t>
      </w:r>
      <w:r w:rsidRPr="00AD53A6">
        <w:rPr>
          <w:rFonts w:cstheme="minorHAnsi"/>
          <w:color w:val="000000"/>
          <w:shd w:val="clear" w:color="auto" w:fill="FFFFFF"/>
        </w:rPr>
        <w:t>.</w:t>
      </w:r>
    </w:p>
    <w:p w14:paraId="69902357" w14:textId="344FFCD3" w:rsidR="006F0604" w:rsidRPr="000B2BBE" w:rsidRDefault="006F0604" w:rsidP="00B472D1">
      <w:pPr>
        <w:jc w:val="both"/>
        <w:rPr>
          <w:rFonts w:cstheme="minorHAnsi"/>
          <w:color w:val="000000"/>
          <w:shd w:val="clear" w:color="auto" w:fill="FFFFFF"/>
        </w:rPr>
      </w:pPr>
      <w:r>
        <w:rPr>
          <w:rFonts w:cstheme="minorHAnsi"/>
          <w:color w:val="000000"/>
          <w:shd w:val="clear" w:color="auto" w:fill="FFFFFF"/>
        </w:rPr>
        <w:lastRenderedPageBreak/>
        <w:t xml:space="preserve">b) </w:t>
      </w:r>
      <w:r w:rsidR="005A6D6C" w:rsidRPr="005A6D6C">
        <w:rPr>
          <w:rFonts w:cstheme="minorHAnsi"/>
          <w:color w:val="000000"/>
          <w:shd w:val="clear" w:color="auto" w:fill="FFFFFF"/>
        </w:rPr>
        <w:t xml:space="preserve">Deuxièmement, ce commandement nous incite à suivre l'exemple des </w:t>
      </w:r>
      <w:r w:rsidR="00D92D0D">
        <w:rPr>
          <w:rFonts w:cstheme="minorHAnsi"/>
          <w:color w:val="000000"/>
          <w:shd w:val="clear" w:color="auto" w:fill="FFFFFF"/>
        </w:rPr>
        <w:t>P</w:t>
      </w:r>
      <w:r w:rsidR="005A6D6C" w:rsidRPr="005A6D6C">
        <w:rPr>
          <w:rFonts w:cstheme="minorHAnsi"/>
          <w:color w:val="000000"/>
          <w:shd w:val="clear" w:color="auto" w:fill="FFFFFF"/>
        </w:rPr>
        <w:t xml:space="preserve">rophètes </w:t>
      </w:r>
      <w:r w:rsidR="00D92D0D">
        <w:rPr>
          <w:rFonts w:cstheme="minorHAnsi"/>
          <w:color w:val="000000"/>
          <w:shd w:val="clear" w:color="auto" w:fill="FFFFFF"/>
        </w:rPr>
        <w:t xml:space="preserve">(a) </w:t>
      </w:r>
      <w:r w:rsidR="005A6D6C" w:rsidRPr="005A6D6C">
        <w:rPr>
          <w:rFonts w:cstheme="minorHAnsi"/>
          <w:color w:val="000000"/>
          <w:shd w:val="clear" w:color="auto" w:fill="FFFFFF"/>
        </w:rPr>
        <w:t>en veillant à ne consommer que des nourritures licites et moralement pures. C'est une manière de se conformer à leur mode de vie exemplaire</w:t>
      </w:r>
      <w:r w:rsidRPr="000B2BBE">
        <w:rPr>
          <w:rFonts w:cstheme="minorHAnsi"/>
          <w:color w:val="000000"/>
          <w:shd w:val="clear" w:color="auto" w:fill="FFFFFF"/>
        </w:rPr>
        <w:t>.</w:t>
      </w:r>
    </w:p>
    <w:p w14:paraId="6F1C4813" w14:textId="6F514478" w:rsidR="005A6D6C"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5A6D6C" w:rsidRPr="005A6D6C">
        <w:rPr>
          <w:rFonts w:cstheme="minorHAnsi"/>
          <w:color w:val="000000"/>
          <w:shd w:val="clear" w:color="auto" w:fill="FFFFFF"/>
        </w:rPr>
        <w:t xml:space="preserve">Après avoir prescrit une alimentation irréprochable, ce verset exhorte également les </w:t>
      </w:r>
      <w:r w:rsidR="00D92D0D">
        <w:rPr>
          <w:rFonts w:cstheme="minorHAnsi"/>
          <w:color w:val="000000"/>
          <w:shd w:val="clear" w:color="auto" w:fill="FFFFFF"/>
        </w:rPr>
        <w:t>P</w:t>
      </w:r>
      <w:r w:rsidR="005A6D6C" w:rsidRPr="005A6D6C">
        <w:rPr>
          <w:rFonts w:cstheme="minorHAnsi"/>
          <w:color w:val="000000"/>
          <w:shd w:val="clear" w:color="auto" w:fill="FFFFFF"/>
        </w:rPr>
        <w:t xml:space="preserve">rophètes </w:t>
      </w:r>
      <w:r w:rsidR="00D92D0D">
        <w:rPr>
          <w:rFonts w:cstheme="minorHAnsi"/>
          <w:color w:val="000000"/>
          <w:shd w:val="clear" w:color="auto" w:fill="FFFFFF"/>
        </w:rPr>
        <w:t xml:space="preserve">(a) </w:t>
      </w:r>
      <w:r w:rsidR="005A6D6C" w:rsidRPr="005A6D6C">
        <w:rPr>
          <w:rFonts w:cstheme="minorHAnsi"/>
          <w:color w:val="000000"/>
          <w:shd w:val="clear" w:color="auto" w:fill="FFFFFF"/>
        </w:rPr>
        <w:t>à accomplir des actions louables. Certains exégètes ont interprété cela comme établissant une relation étroite entre la qualité de la nourriture consommée et la moralité des actes accomplis. En d'autres termes, une alimentation saine et licite encouragerait la r</w:t>
      </w:r>
      <w:r w:rsidR="005A6D6C">
        <w:rPr>
          <w:rFonts w:cstheme="minorHAnsi"/>
          <w:color w:val="000000"/>
          <w:shd w:val="clear" w:color="auto" w:fill="FFFFFF"/>
        </w:rPr>
        <w:t>éalisation d'actions vertueuses</w:t>
      </w:r>
      <w:r w:rsidRPr="000B2BBE">
        <w:rPr>
          <w:rFonts w:cstheme="minorHAnsi"/>
          <w:color w:val="000000"/>
          <w:shd w:val="clear" w:color="auto" w:fill="FFFFFF"/>
        </w:rPr>
        <w:t>.</w:t>
      </w:r>
    </w:p>
    <w:p w14:paraId="59A8B771" w14:textId="47559F5F" w:rsidR="006F0604" w:rsidRPr="000B2BBE" w:rsidRDefault="005A6D6C" w:rsidP="00B472D1">
      <w:pPr>
        <w:jc w:val="both"/>
        <w:rPr>
          <w:rFonts w:cstheme="minorHAnsi"/>
          <w:color w:val="000000"/>
          <w:shd w:val="clear" w:color="auto" w:fill="FFFFFF"/>
        </w:rPr>
      </w:pPr>
      <w:r w:rsidRPr="005A6D6C">
        <w:rPr>
          <w:rFonts w:cstheme="minorHAnsi"/>
          <w:color w:val="000000"/>
          <w:shd w:val="clear" w:color="auto" w:fill="FFFFFF"/>
        </w:rPr>
        <w:t xml:space="preserve">Ainsi, ce verset coranique met en lumière à la fois l'humanité des </w:t>
      </w:r>
      <w:r w:rsidR="00D92D0D">
        <w:rPr>
          <w:rFonts w:cstheme="minorHAnsi"/>
          <w:color w:val="000000"/>
          <w:shd w:val="clear" w:color="auto" w:fill="FFFFFF"/>
        </w:rPr>
        <w:t>P</w:t>
      </w:r>
      <w:r w:rsidRPr="005A6D6C">
        <w:rPr>
          <w:rFonts w:cstheme="minorHAnsi"/>
          <w:color w:val="000000"/>
          <w:shd w:val="clear" w:color="auto" w:fill="FFFFFF"/>
        </w:rPr>
        <w:t xml:space="preserve">rophètes </w:t>
      </w:r>
      <w:r w:rsidR="00D92D0D">
        <w:rPr>
          <w:rFonts w:cstheme="minorHAnsi"/>
          <w:color w:val="000000"/>
          <w:shd w:val="clear" w:color="auto" w:fill="FFFFFF"/>
        </w:rPr>
        <w:t xml:space="preserve">(a) </w:t>
      </w:r>
      <w:r w:rsidRPr="005A6D6C">
        <w:rPr>
          <w:rFonts w:cstheme="minorHAnsi"/>
          <w:color w:val="000000"/>
          <w:shd w:val="clear" w:color="auto" w:fill="FFFFFF"/>
        </w:rPr>
        <w:t>et la nécessité d'adopter une conduite irréprochable, en commençant par la pureté de l'alimentation. Il établit un lien entre la dimension corporelle et la dimension spirituelle de l'existence humaine.</w:t>
      </w:r>
      <w:r w:rsidR="006F0604" w:rsidRPr="000B2BBE">
        <w:rPr>
          <w:rStyle w:val="Appelnotedebasdep"/>
          <w:rFonts w:cstheme="minorHAnsi"/>
          <w:color w:val="000000"/>
          <w:shd w:val="clear" w:color="auto" w:fill="FFFFFF"/>
        </w:rPr>
        <w:footnoteReference w:id="32"/>
      </w:r>
    </w:p>
    <w:p w14:paraId="3892470A" w14:textId="77777777" w:rsidR="006F0604" w:rsidRPr="000B2BBE" w:rsidRDefault="006F0604" w:rsidP="00B472D1">
      <w:pPr>
        <w:jc w:val="both"/>
        <w:rPr>
          <w:rFonts w:cstheme="minorHAnsi"/>
          <w:color w:val="000000"/>
          <w:shd w:val="clear" w:color="auto" w:fill="FFFFFF"/>
        </w:rPr>
      </w:pPr>
    </w:p>
    <w:p w14:paraId="5EBC0E11" w14:textId="77777777" w:rsidR="006F0604" w:rsidRPr="000B2BBE" w:rsidRDefault="006F0604" w:rsidP="00B472D1">
      <w:pPr>
        <w:jc w:val="both"/>
        <w:rPr>
          <w:rFonts w:cstheme="minorHAnsi"/>
          <w:color w:val="000000"/>
          <w:shd w:val="clear" w:color="auto" w:fill="FFFFFF"/>
        </w:rPr>
      </w:pPr>
    </w:p>
    <w:p w14:paraId="6F748E4B" w14:textId="77777777" w:rsidR="006F0604" w:rsidRDefault="006F0604" w:rsidP="00B472D1">
      <w:pPr>
        <w:jc w:val="both"/>
        <w:rPr>
          <w:rFonts w:cstheme="minorHAnsi"/>
          <w:color w:val="000000"/>
          <w:shd w:val="clear" w:color="auto" w:fill="FFFFFF"/>
        </w:rPr>
      </w:pPr>
    </w:p>
    <w:p w14:paraId="704FFBAB" w14:textId="2F2CEDF0" w:rsidR="00DC2D0E"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وَإِنَّ </w:t>
      </w:r>
      <w:proofErr w:type="spellStart"/>
      <w:r w:rsidRPr="00DA1B8A">
        <w:rPr>
          <w:rFonts w:cs="KFGQPC Uthmanic Script HAFS"/>
          <w:color w:val="000000"/>
          <w:sz w:val="36"/>
          <w:szCs w:val="36"/>
          <w:shd w:val="clear" w:color="auto" w:fill="FFFFFF"/>
          <w:rtl/>
        </w:rPr>
        <w:t>هَٰذِهِ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أُمَّتُكُمۡ</w:t>
      </w:r>
      <w:proofErr w:type="spellEnd"/>
      <w:r w:rsidRPr="00DA1B8A">
        <w:rPr>
          <w:rFonts w:cs="KFGQPC Uthmanic Script HAFS"/>
          <w:color w:val="000000"/>
          <w:sz w:val="36"/>
          <w:szCs w:val="36"/>
          <w:shd w:val="clear" w:color="auto" w:fill="FFFFFF"/>
          <w:rtl/>
        </w:rPr>
        <w:t xml:space="preserve"> أُمَّةٗ وَٰحِدَةٗ وَأَنَا۠ </w:t>
      </w:r>
      <w:proofErr w:type="spellStart"/>
      <w:r w:rsidRPr="00DA1B8A">
        <w:rPr>
          <w:rFonts w:cs="KFGQPC Uthmanic Script HAFS"/>
          <w:color w:val="000000"/>
          <w:sz w:val="36"/>
          <w:szCs w:val="36"/>
          <w:shd w:val="clear" w:color="auto" w:fill="FFFFFF"/>
          <w:rtl/>
        </w:rPr>
        <w:t>رَبُّكُمۡ</w:t>
      </w:r>
      <w:proofErr w:type="spellEnd"/>
      <w:r w:rsidRPr="00DA1B8A">
        <w:rPr>
          <w:rFonts w:cs="KFGQPC Uthmanic Script HAFS"/>
          <w:color w:val="000000"/>
          <w:sz w:val="36"/>
          <w:szCs w:val="36"/>
          <w:shd w:val="clear" w:color="auto" w:fill="FFFFFF"/>
          <w:rtl/>
        </w:rPr>
        <w:t xml:space="preserve"> فَ</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تَّقُونِ</w:t>
      </w:r>
      <w:r w:rsidRPr="00DA1B8A">
        <w:rPr>
          <w:rFonts w:cs="KFGQPC Uthmanic Script HAFS"/>
          <w:color w:val="000000"/>
          <w:sz w:val="36"/>
          <w:szCs w:val="36"/>
          <w:shd w:val="clear" w:color="auto" w:fill="FFFFFF"/>
          <w:rtl/>
        </w:rPr>
        <w:t>٥٢</w:t>
      </w:r>
    </w:p>
    <w:p w14:paraId="2F874851" w14:textId="77777777" w:rsidR="00DC2D0E" w:rsidRDefault="00DC2D0E" w:rsidP="00B472D1">
      <w:pPr>
        <w:jc w:val="both"/>
        <w:rPr>
          <w:rFonts w:cstheme="minorHAnsi"/>
          <w:color w:val="000000"/>
          <w:shd w:val="clear" w:color="auto" w:fill="FFFFFF"/>
        </w:rPr>
      </w:pPr>
    </w:p>
    <w:p w14:paraId="6583D791" w14:textId="3E2D7AD1" w:rsidR="006F0604" w:rsidRPr="00ED135F" w:rsidRDefault="005538DB" w:rsidP="00B472D1">
      <w:pPr>
        <w:jc w:val="both"/>
        <w:rPr>
          <w:rFonts w:cstheme="minorHAnsi"/>
          <w:b/>
          <w:bCs/>
          <w:i/>
          <w:iCs/>
          <w:sz w:val="20"/>
          <w:szCs w:val="20"/>
          <w:lang w:bidi="fa-IR"/>
        </w:rPr>
      </w:pPr>
      <w:r>
        <w:rPr>
          <w:rFonts w:cstheme="minorHAnsi"/>
          <w:b/>
          <w:bCs/>
          <w:i/>
          <w:iCs/>
          <w:sz w:val="20"/>
          <w:szCs w:val="20"/>
          <w:lang w:bidi="fa-IR"/>
        </w:rPr>
        <w:t xml:space="preserve">52- </w:t>
      </w:r>
      <w:r w:rsidR="006F0604" w:rsidRPr="00ED135F">
        <w:rPr>
          <w:rFonts w:cstheme="minorHAnsi"/>
          <w:b/>
          <w:bCs/>
          <w:i/>
          <w:iCs/>
          <w:sz w:val="20"/>
          <w:szCs w:val="20"/>
          <w:lang w:bidi="fa-IR"/>
        </w:rPr>
        <w:t>Cette communauté, la vôtre, est une seule communauté, tandis que Je suis votre Seigneur. Craignez-Moi donc.</w:t>
      </w:r>
    </w:p>
    <w:p w14:paraId="4E7284F2" w14:textId="77777777" w:rsidR="00016003" w:rsidRPr="00016003" w:rsidRDefault="00016003" w:rsidP="00B472D1">
      <w:pPr>
        <w:jc w:val="both"/>
        <w:rPr>
          <w:rFonts w:cstheme="minorHAnsi"/>
          <w:color w:val="000000"/>
          <w:shd w:val="clear" w:color="auto" w:fill="FFFFFF"/>
        </w:rPr>
      </w:pPr>
    </w:p>
    <w:p w14:paraId="1A630B16" w14:textId="4E04FD2D" w:rsidR="00016003" w:rsidRPr="00016003" w:rsidRDefault="00016003" w:rsidP="00B472D1">
      <w:pPr>
        <w:jc w:val="both"/>
        <w:rPr>
          <w:rFonts w:cstheme="minorHAnsi"/>
          <w:color w:val="000000"/>
          <w:shd w:val="clear" w:color="auto" w:fill="FFFFFF"/>
        </w:rPr>
      </w:pPr>
      <w:r w:rsidRPr="00016003">
        <w:rPr>
          <w:rFonts w:cstheme="minorHAnsi"/>
          <w:color w:val="000000"/>
          <w:shd w:val="clear" w:color="auto" w:fill="FFFFFF"/>
        </w:rPr>
        <w:t>Ce verset coranique s'adresse à l'humanité da</w:t>
      </w:r>
      <w:r w:rsidR="00F11B80">
        <w:rPr>
          <w:rFonts w:cstheme="minorHAnsi"/>
          <w:color w:val="000000"/>
          <w:shd w:val="clear" w:color="auto" w:fill="FFFFFF"/>
        </w:rPr>
        <w:t>ns son ensemble en déclarant : « </w:t>
      </w:r>
      <w:r w:rsidRPr="00016003">
        <w:rPr>
          <w:rFonts w:cstheme="minorHAnsi"/>
          <w:color w:val="000000"/>
          <w:shd w:val="clear" w:color="auto" w:fill="FFFFFF"/>
        </w:rPr>
        <w:t>Votre comm</w:t>
      </w:r>
      <w:r w:rsidR="00F11B80">
        <w:rPr>
          <w:rFonts w:cstheme="minorHAnsi"/>
          <w:color w:val="000000"/>
          <w:shd w:val="clear" w:color="auto" w:fill="FFFFFF"/>
        </w:rPr>
        <w:t>unauté est une seule communauté »</w:t>
      </w:r>
      <w:r w:rsidRPr="00016003">
        <w:rPr>
          <w:rFonts w:cstheme="minorHAnsi"/>
          <w:color w:val="000000"/>
          <w:shd w:val="clear" w:color="auto" w:fill="FFFFFF"/>
        </w:rPr>
        <w:t xml:space="preserve">. Le terme arabe utilisé ici est </w:t>
      </w:r>
      <w:r>
        <w:rPr>
          <w:rFonts w:cstheme="minorHAnsi"/>
          <w:color w:val="000000"/>
          <w:shd w:val="clear" w:color="auto" w:fill="FFFFFF"/>
        </w:rPr>
        <w:t>« </w:t>
      </w:r>
      <w:r w:rsidRPr="00016003">
        <w:rPr>
          <w:rFonts w:cstheme="minorHAnsi"/>
          <w:b/>
          <w:bCs/>
          <w:color w:val="000000"/>
          <w:shd w:val="clear" w:color="auto" w:fill="FFFFFF"/>
        </w:rPr>
        <w:t>Oumma</w:t>
      </w:r>
      <w:r>
        <w:rPr>
          <w:rFonts w:cstheme="minorHAnsi"/>
          <w:color w:val="000000"/>
          <w:shd w:val="clear" w:color="auto" w:fill="FFFFFF"/>
        </w:rPr>
        <w:t> »</w:t>
      </w:r>
      <w:r w:rsidRPr="00016003">
        <w:rPr>
          <w:rFonts w:cstheme="minorHAnsi"/>
          <w:color w:val="000000"/>
          <w:shd w:val="clear" w:color="auto" w:fill="FFFFFF"/>
        </w:rPr>
        <w:t>, qui peut avoir plusieurs significations contextuelles.</w:t>
      </w:r>
    </w:p>
    <w:p w14:paraId="5F3D2A23" w14:textId="0A9F4C3E" w:rsidR="00016003" w:rsidRPr="00016003" w:rsidRDefault="00016003" w:rsidP="00B472D1">
      <w:pPr>
        <w:jc w:val="both"/>
        <w:rPr>
          <w:rFonts w:cstheme="minorHAnsi"/>
          <w:color w:val="000000"/>
          <w:shd w:val="clear" w:color="auto" w:fill="FFFFFF"/>
        </w:rPr>
      </w:pPr>
      <w:r w:rsidRPr="00016003">
        <w:rPr>
          <w:rFonts w:cstheme="minorHAnsi"/>
          <w:color w:val="000000"/>
          <w:shd w:val="clear" w:color="auto" w:fill="FFFFFF"/>
        </w:rPr>
        <w:t xml:space="preserve">Dans un premier sens, </w:t>
      </w:r>
      <w:r>
        <w:rPr>
          <w:rFonts w:cstheme="minorHAnsi"/>
          <w:color w:val="000000"/>
          <w:shd w:val="clear" w:color="auto" w:fill="FFFFFF"/>
        </w:rPr>
        <w:t>« </w:t>
      </w:r>
      <w:r w:rsidRPr="00812A53">
        <w:rPr>
          <w:rFonts w:cstheme="minorHAnsi"/>
          <w:color w:val="000000"/>
          <w:shd w:val="clear" w:color="auto" w:fill="FFFFFF"/>
        </w:rPr>
        <w:t>Oumma </w:t>
      </w:r>
      <w:r>
        <w:rPr>
          <w:rFonts w:cstheme="minorHAnsi"/>
          <w:color w:val="000000"/>
          <w:shd w:val="clear" w:color="auto" w:fill="FFFFFF"/>
        </w:rPr>
        <w:t>»</w:t>
      </w:r>
      <w:r w:rsidRPr="00016003">
        <w:rPr>
          <w:rFonts w:cstheme="minorHAnsi"/>
          <w:color w:val="000000"/>
          <w:shd w:val="clear" w:color="auto" w:fill="FFFFFF"/>
        </w:rPr>
        <w:t xml:space="preserve"> désigne l'unité fondamentale de l'humanité, qui forme une seule société à l'échelle mondiale. Ainsi, ce verset appelle les êtres humains à transcender leurs différences pour se rassembler autour d'un socle commun, celui d'un seul Dieu créateur. Il invite à l'élimination des discriminations et des divisions au sein de la communauté humaine.</w:t>
      </w:r>
    </w:p>
    <w:p w14:paraId="72BDDE01" w14:textId="1DAB64CF" w:rsidR="00016003" w:rsidRPr="00016003" w:rsidRDefault="00016003" w:rsidP="00B472D1">
      <w:pPr>
        <w:jc w:val="both"/>
        <w:rPr>
          <w:rFonts w:cstheme="minorHAnsi"/>
          <w:color w:val="000000"/>
          <w:shd w:val="clear" w:color="auto" w:fill="FFFFFF"/>
        </w:rPr>
      </w:pPr>
      <w:r w:rsidRPr="00016003">
        <w:rPr>
          <w:rFonts w:cstheme="minorHAnsi"/>
          <w:color w:val="000000"/>
          <w:shd w:val="clear" w:color="auto" w:fill="FFFFFF"/>
        </w:rPr>
        <w:t xml:space="preserve">Dans un second sens, </w:t>
      </w:r>
      <w:r>
        <w:rPr>
          <w:rFonts w:cstheme="minorHAnsi"/>
          <w:color w:val="000000"/>
          <w:shd w:val="clear" w:color="auto" w:fill="FFFFFF"/>
        </w:rPr>
        <w:t>« </w:t>
      </w:r>
      <w:r w:rsidRPr="00812A53">
        <w:rPr>
          <w:rFonts w:cstheme="minorHAnsi"/>
          <w:color w:val="000000"/>
          <w:shd w:val="clear" w:color="auto" w:fill="FFFFFF"/>
        </w:rPr>
        <w:t>Oumma </w:t>
      </w:r>
      <w:r>
        <w:rPr>
          <w:rFonts w:cstheme="minorHAnsi"/>
          <w:color w:val="000000"/>
          <w:shd w:val="clear" w:color="auto" w:fill="FFFFFF"/>
        </w:rPr>
        <w:t>»</w:t>
      </w:r>
      <w:r w:rsidRPr="00016003">
        <w:rPr>
          <w:rFonts w:cstheme="minorHAnsi"/>
          <w:color w:val="000000"/>
          <w:shd w:val="clear" w:color="auto" w:fill="FFFFFF"/>
        </w:rPr>
        <w:t xml:space="preserve"> peut également faire référence à l'unité de la religion divine, à travers les différentes communautés de croyants guidées par les </w:t>
      </w:r>
      <w:r w:rsidR="00D92D0D">
        <w:rPr>
          <w:rFonts w:cstheme="minorHAnsi"/>
          <w:color w:val="000000"/>
          <w:shd w:val="clear" w:color="auto" w:fill="FFFFFF"/>
        </w:rPr>
        <w:t>P</w:t>
      </w:r>
      <w:r w:rsidRPr="00016003">
        <w:rPr>
          <w:rFonts w:cstheme="minorHAnsi"/>
          <w:color w:val="000000"/>
          <w:shd w:val="clear" w:color="auto" w:fill="FFFFFF"/>
        </w:rPr>
        <w:t xml:space="preserve">rophètes </w:t>
      </w:r>
      <w:r w:rsidR="00D92D0D">
        <w:rPr>
          <w:rFonts w:cstheme="minorHAnsi"/>
          <w:color w:val="000000"/>
          <w:shd w:val="clear" w:color="auto" w:fill="FFFFFF"/>
        </w:rPr>
        <w:t xml:space="preserve">(a) </w:t>
      </w:r>
      <w:r w:rsidRPr="00016003">
        <w:rPr>
          <w:rFonts w:cstheme="minorHAnsi"/>
          <w:color w:val="000000"/>
          <w:shd w:val="clear" w:color="auto" w:fill="FFFFFF"/>
        </w:rPr>
        <w:t>successifs. Autrement dit, les principes fondamentaux de la religion révélée par Dieu sont les mêmes, même si les règles et les pratiques particulières peuvent varier selon les époques et les exigences des différentes sociétés.</w:t>
      </w:r>
    </w:p>
    <w:p w14:paraId="1064F8E6" w14:textId="47981315" w:rsidR="006F0604" w:rsidRPr="000B2BBE" w:rsidRDefault="00016003" w:rsidP="00B472D1">
      <w:pPr>
        <w:jc w:val="both"/>
        <w:rPr>
          <w:rFonts w:cstheme="minorHAnsi"/>
          <w:color w:val="000000"/>
          <w:shd w:val="clear" w:color="auto" w:fill="FFFFFF"/>
        </w:rPr>
      </w:pPr>
      <w:r w:rsidRPr="00016003">
        <w:rPr>
          <w:rFonts w:cstheme="minorHAnsi"/>
          <w:color w:val="000000"/>
          <w:shd w:val="clear" w:color="auto" w:fill="FFFFFF"/>
        </w:rPr>
        <w:t>Ainsi, ce verset coranique souligne soit l'unité de l'humanité au-delà de ses divisions, soit l'unité essentielle des religions révélées, tout en reconnaissant leurs manifestations diverses. Il appelle à dépasser les clivages pour embrasser la fraternité et la foi en un Dieu unique.</w:t>
      </w:r>
      <w:r w:rsidR="006F0604" w:rsidRPr="000B2BBE">
        <w:rPr>
          <w:rStyle w:val="Appelnotedebasdep"/>
          <w:rFonts w:cstheme="minorHAnsi"/>
          <w:color w:val="000000"/>
          <w:shd w:val="clear" w:color="auto" w:fill="FFFFFF"/>
        </w:rPr>
        <w:footnoteReference w:id="33"/>
      </w:r>
    </w:p>
    <w:p w14:paraId="0CAD43C8" w14:textId="77777777" w:rsidR="006F0604" w:rsidRDefault="006F0604" w:rsidP="00B472D1">
      <w:pPr>
        <w:jc w:val="both"/>
        <w:rPr>
          <w:rFonts w:cstheme="minorHAnsi"/>
          <w:color w:val="000000"/>
          <w:shd w:val="clear" w:color="auto" w:fill="FFFFFF"/>
        </w:rPr>
      </w:pPr>
    </w:p>
    <w:p w14:paraId="6E0E1A48" w14:textId="77777777" w:rsidR="006F0604" w:rsidRDefault="006F0604" w:rsidP="00B472D1">
      <w:pPr>
        <w:jc w:val="both"/>
        <w:rPr>
          <w:rFonts w:cstheme="minorHAnsi"/>
          <w:color w:val="000000"/>
          <w:shd w:val="clear" w:color="auto" w:fill="FFFFFF"/>
        </w:rPr>
      </w:pPr>
    </w:p>
    <w:p w14:paraId="2E133910" w14:textId="77777777" w:rsidR="006F0604" w:rsidRDefault="006F0604" w:rsidP="00B472D1">
      <w:pPr>
        <w:jc w:val="both"/>
        <w:rPr>
          <w:rFonts w:cstheme="minorHAnsi"/>
          <w:color w:val="000000"/>
          <w:shd w:val="clear" w:color="auto" w:fill="FFFFFF"/>
        </w:rPr>
      </w:pPr>
    </w:p>
    <w:p w14:paraId="39143081" w14:textId="6E183D02" w:rsidR="00E644FC" w:rsidRDefault="00E644FC" w:rsidP="00E644FC">
      <w:pPr>
        <w:jc w:val="right"/>
        <w:rPr>
          <w:rFonts w:cstheme="minorHAnsi"/>
          <w:b/>
          <w:bCs/>
          <w:i/>
          <w:iCs/>
          <w:sz w:val="20"/>
          <w:szCs w:val="20"/>
          <w:lang w:bidi="fa-IR"/>
        </w:rPr>
      </w:pPr>
      <w:proofErr w:type="spellStart"/>
      <w:r w:rsidRPr="00DA1B8A">
        <w:rPr>
          <w:rFonts w:cs="KFGQPC Uthmanic Script HAFS"/>
          <w:color w:val="000000"/>
          <w:sz w:val="36"/>
          <w:szCs w:val="36"/>
          <w:shd w:val="clear" w:color="auto" w:fill="FFFFFF"/>
          <w:rtl/>
        </w:rPr>
        <w:lastRenderedPageBreak/>
        <w:t>فَتَقَطَّعُوٓاْ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أَمۡرَهُم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w:t>
      </w:r>
      <w:r w:rsidRPr="00DA1B8A">
        <w:rPr>
          <w:rFonts w:cs="KFGQPC Uthmanic Script HAFS" w:hint="eastAsia"/>
          <w:color w:val="000000"/>
          <w:sz w:val="36"/>
          <w:szCs w:val="36"/>
          <w:shd w:val="clear" w:color="auto" w:fill="FFFFFF"/>
          <w:rtl/>
        </w:rPr>
        <w:t>َيۡنَهُمۡ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زُبُرٗاۖ</w:t>
      </w:r>
      <w:proofErr w:type="spellEnd"/>
      <w:r w:rsidRPr="00DA1B8A">
        <w:rPr>
          <w:rFonts w:cs="KFGQPC Uthmanic Script HAFS"/>
          <w:color w:val="000000"/>
          <w:sz w:val="36"/>
          <w:szCs w:val="36"/>
          <w:shd w:val="clear" w:color="auto" w:fill="FFFFFF"/>
          <w:rtl/>
        </w:rPr>
        <w:t xml:space="preserve"> كُلُّ </w:t>
      </w:r>
      <w:proofErr w:type="spellStart"/>
      <w:r w:rsidRPr="00DA1B8A">
        <w:rPr>
          <w:rFonts w:cs="KFGQPC Uthmanic Script HAFS"/>
          <w:color w:val="000000"/>
          <w:sz w:val="36"/>
          <w:szCs w:val="36"/>
          <w:shd w:val="clear" w:color="auto" w:fill="FFFFFF"/>
          <w:rtl/>
        </w:rPr>
        <w:t>حِزۡبِۢ</w:t>
      </w:r>
      <w:proofErr w:type="spellEnd"/>
      <w:r w:rsidRPr="00DA1B8A">
        <w:rPr>
          <w:rFonts w:cs="KFGQPC Uthmanic Script HAFS"/>
          <w:color w:val="000000"/>
          <w:sz w:val="36"/>
          <w:szCs w:val="36"/>
          <w:shd w:val="clear" w:color="auto" w:fill="FFFFFF"/>
          <w:rtl/>
        </w:rPr>
        <w:t xml:space="preserve"> بِمَا </w:t>
      </w:r>
      <w:proofErr w:type="spellStart"/>
      <w:r w:rsidRPr="00DA1B8A">
        <w:rPr>
          <w:rFonts w:cs="KFGQPC Uthmanic Script HAFS"/>
          <w:color w:val="000000"/>
          <w:sz w:val="36"/>
          <w:szCs w:val="36"/>
          <w:shd w:val="clear" w:color="auto" w:fill="FFFFFF"/>
          <w:rtl/>
        </w:rPr>
        <w:t>لَدَيۡهِمۡ</w:t>
      </w:r>
      <w:proofErr w:type="spellEnd"/>
      <w:r w:rsidRPr="00DA1B8A">
        <w:rPr>
          <w:rFonts w:cs="KFGQPC Uthmanic Script HAFS"/>
          <w:color w:val="000000"/>
          <w:sz w:val="36"/>
          <w:szCs w:val="36"/>
          <w:shd w:val="clear" w:color="auto" w:fill="FFFFFF"/>
          <w:rtl/>
        </w:rPr>
        <w:t xml:space="preserve"> فَرِحُونَ٥٣ </w:t>
      </w:r>
      <w:proofErr w:type="spellStart"/>
      <w:r w:rsidRPr="00DA1B8A">
        <w:rPr>
          <w:rFonts w:cs="KFGQPC Uthmanic Script HAFS"/>
          <w:color w:val="000000"/>
          <w:sz w:val="36"/>
          <w:szCs w:val="36"/>
          <w:shd w:val="clear" w:color="auto" w:fill="FFFFFF"/>
          <w:rtl/>
        </w:rPr>
        <w:t>فَذَرۡهُمۡ</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color w:val="000000"/>
          <w:sz w:val="36"/>
          <w:szCs w:val="36"/>
          <w:shd w:val="clear" w:color="auto" w:fill="FFFFFF"/>
          <w:rtl/>
        </w:rPr>
        <w:t>غَمۡرَتِهِمۡ</w:t>
      </w:r>
      <w:proofErr w:type="spellEnd"/>
      <w:r w:rsidRPr="00DA1B8A">
        <w:rPr>
          <w:rFonts w:cs="KFGQPC Uthmanic Script HAFS"/>
          <w:color w:val="000000"/>
          <w:sz w:val="36"/>
          <w:szCs w:val="36"/>
          <w:shd w:val="clear" w:color="auto" w:fill="FFFFFF"/>
          <w:rtl/>
        </w:rPr>
        <w:t xml:space="preserve"> حَتَّىٰ حِينٍ٥٤ </w:t>
      </w:r>
      <w:proofErr w:type="spellStart"/>
      <w:r w:rsidRPr="00DA1B8A">
        <w:rPr>
          <w:rFonts w:cs="KFGQPC Uthmanic Script HAFS"/>
          <w:color w:val="000000"/>
          <w:sz w:val="36"/>
          <w:szCs w:val="36"/>
          <w:shd w:val="clear" w:color="auto" w:fill="FFFFFF"/>
          <w:rtl/>
        </w:rPr>
        <w:t>أَيَحۡسَبُونَ</w:t>
      </w:r>
      <w:proofErr w:type="spellEnd"/>
      <w:r w:rsidRPr="00DA1B8A">
        <w:rPr>
          <w:rFonts w:cs="KFGQPC Uthmanic Script HAFS"/>
          <w:color w:val="000000"/>
          <w:sz w:val="36"/>
          <w:szCs w:val="36"/>
          <w:shd w:val="clear" w:color="auto" w:fill="FFFFFF"/>
          <w:rtl/>
        </w:rPr>
        <w:t xml:space="preserve"> أَنَّمَا نُمِدُّهُم </w:t>
      </w:r>
      <w:proofErr w:type="spellStart"/>
      <w:r w:rsidRPr="00DA1B8A">
        <w:rPr>
          <w:rFonts w:cs="KFGQPC Uthmanic Script HAFS"/>
          <w:color w:val="000000"/>
          <w:sz w:val="36"/>
          <w:szCs w:val="36"/>
          <w:shd w:val="clear" w:color="auto" w:fill="FFFFFF"/>
          <w:rtl/>
        </w:rPr>
        <w:t>بِهِ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مِن مَّالٖ وَبَنِينَ٥٥ نُسَارِعُ </w:t>
      </w:r>
      <w:proofErr w:type="spellStart"/>
      <w:r w:rsidRPr="00DA1B8A">
        <w:rPr>
          <w:rFonts w:cs="KFGQPC Uthmanic Script HAFS"/>
          <w:color w:val="000000"/>
          <w:sz w:val="36"/>
          <w:szCs w:val="36"/>
          <w:shd w:val="clear" w:color="auto" w:fill="FFFFFF"/>
          <w:rtl/>
        </w:rPr>
        <w:t>لَهُمۡ</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لۡخَيۡرَٰتِۚ</w:t>
      </w:r>
      <w:proofErr w:type="spellEnd"/>
      <w:r w:rsidRPr="00DA1B8A">
        <w:rPr>
          <w:rFonts w:cs="KFGQPC Uthmanic Script HAFS"/>
          <w:color w:val="000000"/>
          <w:sz w:val="36"/>
          <w:szCs w:val="36"/>
          <w:shd w:val="clear" w:color="auto" w:fill="FFFFFF"/>
          <w:rtl/>
        </w:rPr>
        <w:t xml:space="preserve"> بَل لَّا يَشۡعُرُونَ٥٦</w:t>
      </w:r>
    </w:p>
    <w:p w14:paraId="4682DF37" w14:textId="77777777" w:rsidR="00E644FC" w:rsidRDefault="00E644FC" w:rsidP="00B472D1">
      <w:pPr>
        <w:jc w:val="both"/>
        <w:rPr>
          <w:rFonts w:cstheme="minorHAnsi"/>
          <w:b/>
          <w:bCs/>
          <w:i/>
          <w:iCs/>
          <w:sz w:val="20"/>
          <w:szCs w:val="20"/>
          <w:lang w:bidi="fa-IR"/>
        </w:rPr>
      </w:pPr>
    </w:p>
    <w:p w14:paraId="70953118" w14:textId="77777777" w:rsidR="00E644FC" w:rsidRDefault="00E644FC" w:rsidP="00B472D1">
      <w:pPr>
        <w:jc w:val="both"/>
        <w:rPr>
          <w:rFonts w:cstheme="minorHAnsi"/>
          <w:b/>
          <w:bCs/>
          <w:i/>
          <w:iCs/>
          <w:sz w:val="20"/>
          <w:szCs w:val="20"/>
          <w:lang w:bidi="fa-IR"/>
        </w:rPr>
      </w:pPr>
    </w:p>
    <w:p w14:paraId="3280ECDC" w14:textId="25BA211E"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53- Mais ils se sont divisés en sectes, chaque secte exultant de ce qu’elle détenait.</w:t>
      </w:r>
    </w:p>
    <w:p w14:paraId="170B89CB" w14:textId="30718CBA"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54- Laisse-les dans leur égarement pour un certain temps.</w:t>
      </w:r>
    </w:p>
    <w:p w14:paraId="30B1EA5E"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55- Est-ce qu’ils comptent que ce que Nous leur accordons, en biens et en enfants [soit une probation de leur mérite] ?</w:t>
      </w:r>
    </w:p>
    <w:p w14:paraId="3478E5C6"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56- que Nous Nous empressons [d’accorder] pour eux [tous] les biens ?  Au contraire, ils n’en sont pas conscients.</w:t>
      </w:r>
    </w:p>
    <w:p w14:paraId="565AE902" w14:textId="77777777" w:rsidR="00004FA6" w:rsidRPr="000B2BBE" w:rsidRDefault="00004FA6" w:rsidP="00B472D1">
      <w:pPr>
        <w:jc w:val="both"/>
        <w:rPr>
          <w:rFonts w:cstheme="minorHAnsi"/>
          <w:color w:val="000000"/>
          <w:shd w:val="clear" w:color="auto" w:fill="FFFFFF"/>
        </w:rPr>
      </w:pPr>
    </w:p>
    <w:p w14:paraId="195FE958" w14:textId="0F0FBB55"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1-</w:t>
      </w:r>
      <w:r w:rsidR="0013774B">
        <w:rPr>
          <w:rFonts w:cstheme="minorHAnsi"/>
          <w:color w:val="000000"/>
          <w:shd w:val="clear" w:color="auto" w:fill="FFFFFF"/>
        </w:rPr>
        <w:t> </w:t>
      </w:r>
      <w:r w:rsidR="00004FA6" w:rsidRPr="00004FA6">
        <w:rPr>
          <w:rFonts w:cstheme="minorHAnsi"/>
          <w:color w:val="000000"/>
          <w:shd w:val="clear" w:color="auto" w:fill="FFFFFF"/>
        </w:rPr>
        <w:t xml:space="preserve">Le terme coranique </w:t>
      </w:r>
      <w:r w:rsidR="00004FA6">
        <w:rPr>
          <w:rFonts w:cstheme="minorHAnsi"/>
          <w:color w:val="000000"/>
          <w:shd w:val="clear" w:color="auto" w:fill="FFFFFF"/>
        </w:rPr>
        <w:t>« </w:t>
      </w:r>
      <w:proofErr w:type="spellStart"/>
      <w:r w:rsidR="00004FA6" w:rsidRPr="00004FA6">
        <w:rPr>
          <w:rFonts w:cstheme="minorHAnsi"/>
          <w:b/>
          <w:bCs/>
          <w:color w:val="000000"/>
          <w:shd w:val="clear" w:color="auto" w:fill="FFFFFF"/>
        </w:rPr>
        <w:t>Zoubour</w:t>
      </w:r>
      <w:proofErr w:type="spellEnd"/>
      <w:r w:rsidR="00004FA6">
        <w:rPr>
          <w:rFonts w:cstheme="minorHAnsi"/>
          <w:color w:val="000000"/>
          <w:shd w:val="clear" w:color="auto" w:fill="FFFFFF"/>
        </w:rPr>
        <w:t> »</w:t>
      </w:r>
      <w:r w:rsidR="00004FA6" w:rsidRPr="00004FA6">
        <w:rPr>
          <w:rFonts w:cstheme="minorHAnsi"/>
          <w:color w:val="000000"/>
          <w:shd w:val="clear" w:color="auto" w:fill="FFFFFF"/>
        </w:rPr>
        <w:t xml:space="preserve"> peut signifier à la fois </w:t>
      </w:r>
      <w:r w:rsidR="00004FA6">
        <w:rPr>
          <w:rFonts w:cstheme="minorHAnsi"/>
          <w:color w:val="000000"/>
          <w:shd w:val="clear" w:color="auto" w:fill="FFFFFF"/>
        </w:rPr>
        <w:t>« </w:t>
      </w:r>
      <w:r w:rsidR="00004FA6" w:rsidRPr="00004FA6">
        <w:rPr>
          <w:rFonts w:cstheme="minorHAnsi"/>
          <w:color w:val="000000"/>
          <w:shd w:val="clear" w:color="auto" w:fill="FFFFFF"/>
        </w:rPr>
        <w:t>groupes de personnes</w:t>
      </w:r>
      <w:r w:rsidR="00004FA6">
        <w:rPr>
          <w:rFonts w:cstheme="minorHAnsi"/>
          <w:color w:val="000000"/>
          <w:shd w:val="clear" w:color="auto" w:fill="FFFFFF"/>
        </w:rPr>
        <w:t> »</w:t>
      </w:r>
      <w:r w:rsidR="00004FA6" w:rsidRPr="00004FA6">
        <w:rPr>
          <w:rFonts w:cstheme="minorHAnsi"/>
          <w:color w:val="000000"/>
          <w:shd w:val="clear" w:color="auto" w:fill="FFFFFF"/>
        </w:rPr>
        <w:t xml:space="preserve"> et </w:t>
      </w:r>
      <w:r w:rsidR="00004FA6">
        <w:rPr>
          <w:rFonts w:cstheme="minorHAnsi"/>
          <w:color w:val="000000"/>
          <w:shd w:val="clear" w:color="auto" w:fill="FFFFFF"/>
        </w:rPr>
        <w:t>« </w:t>
      </w:r>
      <w:r w:rsidR="00004FA6" w:rsidRPr="00004FA6">
        <w:rPr>
          <w:rFonts w:cstheme="minorHAnsi"/>
          <w:color w:val="000000"/>
          <w:shd w:val="clear" w:color="auto" w:fill="FFFFFF"/>
        </w:rPr>
        <w:t>livres (révélés)</w:t>
      </w:r>
      <w:r w:rsidR="00004FA6">
        <w:rPr>
          <w:rFonts w:cstheme="minorHAnsi"/>
          <w:color w:val="000000"/>
          <w:shd w:val="clear" w:color="auto" w:fill="FFFFFF"/>
        </w:rPr>
        <w:t> »</w:t>
      </w:r>
      <w:r w:rsidR="00004FA6" w:rsidRPr="00004FA6">
        <w:rPr>
          <w:rFonts w:cstheme="minorHAnsi"/>
          <w:color w:val="000000"/>
          <w:shd w:val="clear" w:color="auto" w:fill="FFFFFF"/>
        </w:rPr>
        <w:t>. Cela suggère que chaque communauté a suivi un livre céleste en particulier, rejetant les autres, alors que l'essence et les principes fondamentaux de toutes ces Écritures divines sont en réalité les mêmes. Autrement dit, les fidèles se sont divisés en différentes obédiences, alors que l'origine de leurs religions respectives est unique</w:t>
      </w:r>
      <w:r w:rsidRPr="000B2BBE">
        <w:rPr>
          <w:rFonts w:cstheme="minorHAnsi"/>
          <w:color w:val="000000"/>
          <w:shd w:val="clear" w:color="auto" w:fill="FFFFFF"/>
        </w:rPr>
        <w:t>.</w:t>
      </w:r>
    </w:p>
    <w:p w14:paraId="60415E32" w14:textId="77777777" w:rsidR="004502A7"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4502A7" w:rsidRPr="004502A7">
        <w:rPr>
          <w:rFonts w:cstheme="minorHAnsi"/>
          <w:color w:val="000000"/>
          <w:shd w:val="clear" w:color="auto" w:fill="FFFFFF"/>
        </w:rPr>
        <w:t>Dans ces versets, la question du sursis accordé par Dieu aux incrédules est abordée. Parfois, Dieu leur accorde un répit et des bénédictions malgré leur incroyance, ce qui les conduit à sombrer dans la négligence et l'orgueil. Ainsi, lorsqu'ils sont finalement saisis par les tourments de l'Enfer, il leur devient très difficile de se détacher de leurs richesses, de leurs enfants et des autres bienfaits dont ils ont joui sur terre. Le châtiment divin sera alors encore plus douloureux pour eux, car ils auront perdu les faveurs dont ils avaient bénéficié</w:t>
      </w:r>
      <w:r w:rsidRPr="000B2BBE">
        <w:rPr>
          <w:rFonts w:cstheme="minorHAnsi"/>
          <w:color w:val="000000"/>
          <w:shd w:val="clear" w:color="auto" w:fill="FFFFFF"/>
        </w:rPr>
        <w:t>.</w:t>
      </w:r>
    </w:p>
    <w:p w14:paraId="0F878C7E" w14:textId="0A4F50EB" w:rsidR="006F0604" w:rsidRPr="000B2BBE" w:rsidRDefault="004502A7" w:rsidP="00B472D1">
      <w:pPr>
        <w:jc w:val="both"/>
        <w:rPr>
          <w:rFonts w:cstheme="minorHAnsi"/>
          <w:color w:val="000000"/>
          <w:shd w:val="clear" w:color="auto" w:fill="FFFFFF"/>
        </w:rPr>
      </w:pPr>
      <w:r w:rsidRPr="004502A7">
        <w:rPr>
          <w:rFonts w:cstheme="minorHAnsi"/>
          <w:color w:val="000000"/>
          <w:shd w:val="clear" w:color="auto" w:fill="FFFFFF"/>
        </w:rPr>
        <w:t xml:space="preserve">Cette double interprétation du terme </w:t>
      </w:r>
      <w:r>
        <w:rPr>
          <w:rFonts w:cstheme="minorHAnsi"/>
          <w:color w:val="000000"/>
          <w:shd w:val="clear" w:color="auto" w:fill="FFFFFF"/>
        </w:rPr>
        <w:t>« </w:t>
      </w:r>
      <w:proofErr w:type="spellStart"/>
      <w:r w:rsidRPr="004502A7">
        <w:rPr>
          <w:rFonts w:cstheme="minorHAnsi"/>
          <w:b/>
          <w:bCs/>
          <w:color w:val="000000"/>
          <w:shd w:val="clear" w:color="auto" w:fill="FFFFFF"/>
        </w:rPr>
        <w:t>Zoubour</w:t>
      </w:r>
      <w:proofErr w:type="spellEnd"/>
      <w:r>
        <w:rPr>
          <w:rFonts w:cstheme="minorHAnsi"/>
          <w:color w:val="000000"/>
          <w:shd w:val="clear" w:color="auto" w:fill="FFFFFF"/>
        </w:rPr>
        <w:t> »</w:t>
      </w:r>
      <w:r w:rsidRPr="004502A7">
        <w:rPr>
          <w:rFonts w:cstheme="minorHAnsi"/>
          <w:color w:val="000000"/>
          <w:shd w:val="clear" w:color="auto" w:fill="FFFFFF"/>
        </w:rPr>
        <w:t xml:space="preserve"> met en lumière la tendance des communautés religieuses à se diviser, alors que l'essence de leurs traditions est fondamentalement la même. De plus, elle souligne les dangers de l'orgueil et de la négligence face aux bénédictions accordées par Dieu, qui peuvent conduire à une punition encore plus sévère dans l'</w:t>
      </w:r>
      <w:r w:rsidR="006161E0">
        <w:rPr>
          <w:rFonts w:cstheme="minorHAnsi"/>
          <w:color w:val="000000"/>
          <w:shd w:val="clear" w:color="auto" w:fill="FFFFFF"/>
        </w:rPr>
        <w:t>A</w:t>
      </w:r>
      <w:r w:rsidRPr="004502A7">
        <w:rPr>
          <w:rFonts w:cstheme="minorHAnsi"/>
          <w:color w:val="000000"/>
          <w:shd w:val="clear" w:color="auto" w:fill="FFFFFF"/>
        </w:rPr>
        <w:t>u-delà.</w:t>
      </w:r>
      <w:r w:rsidR="006F0604" w:rsidRPr="000B2BBE">
        <w:rPr>
          <w:rStyle w:val="Appelnotedebasdep"/>
          <w:rFonts w:cstheme="minorHAnsi"/>
          <w:color w:val="000000"/>
          <w:shd w:val="clear" w:color="auto" w:fill="FFFFFF"/>
        </w:rPr>
        <w:footnoteReference w:id="34"/>
      </w:r>
    </w:p>
    <w:p w14:paraId="5E25881A" w14:textId="77777777" w:rsidR="006F0604" w:rsidRPr="000B2BBE" w:rsidRDefault="006F0604" w:rsidP="00B472D1">
      <w:pPr>
        <w:jc w:val="both"/>
        <w:rPr>
          <w:rFonts w:cstheme="minorHAnsi"/>
          <w:color w:val="000000"/>
          <w:shd w:val="clear" w:color="auto" w:fill="FFFFFF"/>
        </w:rPr>
      </w:pPr>
    </w:p>
    <w:p w14:paraId="60E32E7A" w14:textId="77777777" w:rsidR="006F0604" w:rsidRDefault="006F0604" w:rsidP="00B472D1">
      <w:pPr>
        <w:jc w:val="both"/>
        <w:rPr>
          <w:rFonts w:cstheme="minorHAnsi"/>
          <w:color w:val="000000"/>
          <w:shd w:val="clear" w:color="auto" w:fill="FFFFFF"/>
        </w:rPr>
      </w:pPr>
    </w:p>
    <w:p w14:paraId="067AE0C8" w14:textId="77777777" w:rsidR="006F0604" w:rsidRDefault="006F0604" w:rsidP="00B472D1">
      <w:pPr>
        <w:jc w:val="both"/>
        <w:rPr>
          <w:rFonts w:cstheme="minorHAnsi"/>
          <w:color w:val="000000"/>
          <w:shd w:val="clear" w:color="auto" w:fill="FFFFFF"/>
        </w:rPr>
      </w:pPr>
    </w:p>
    <w:p w14:paraId="43E493BF" w14:textId="77777777" w:rsidR="00E644FC" w:rsidRDefault="00E644FC" w:rsidP="00B472D1">
      <w:pPr>
        <w:jc w:val="both"/>
        <w:rPr>
          <w:rFonts w:cstheme="minorHAnsi"/>
          <w:color w:val="000000"/>
          <w:shd w:val="clear" w:color="auto" w:fill="FFFFFF"/>
        </w:rPr>
      </w:pPr>
    </w:p>
    <w:p w14:paraId="5F8D868C" w14:textId="77777777" w:rsidR="00E644FC" w:rsidRDefault="00E644FC" w:rsidP="00B472D1">
      <w:pPr>
        <w:jc w:val="both"/>
        <w:rPr>
          <w:rFonts w:cstheme="minorHAnsi"/>
          <w:color w:val="000000"/>
          <w:shd w:val="clear" w:color="auto" w:fill="FFFFFF"/>
        </w:rPr>
      </w:pPr>
    </w:p>
    <w:p w14:paraId="7B3D38EF" w14:textId="77777777" w:rsidR="00E644FC" w:rsidRDefault="00E644FC" w:rsidP="00B472D1">
      <w:pPr>
        <w:jc w:val="both"/>
        <w:rPr>
          <w:rFonts w:cstheme="minorHAnsi"/>
          <w:color w:val="000000"/>
          <w:shd w:val="clear" w:color="auto" w:fill="FFFFFF"/>
        </w:rPr>
      </w:pPr>
    </w:p>
    <w:p w14:paraId="760B1C60" w14:textId="36F78672"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lastRenderedPageBreak/>
        <w:t xml:space="preserve">إِنَّ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هُم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خَ</w:t>
      </w:r>
      <w:r w:rsidRPr="00DA1B8A">
        <w:rPr>
          <w:rFonts w:cs="KFGQPC Uthmanic Script HAFS" w:hint="eastAsia"/>
          <w:color w:val="000000"/>
          <w:sz w:val="36"/>
          <w:szCs w:val="36"/>
          <w:shd w:val="clear" w:color="auto" w:fill="FFFFFF"/>
          <w:rtl/>
        </w:rPr>
        <w:t>شۡيَةِ</w:t>
      </w:r>
      <w:proofErr w:type="spellEnd"/>
      <w:r w:rsidRPr="00DA1B8A">
        <w:rPr>
          <w:rFonts w:cs="KFGQPC Uthmanic Script HAFS"/>
          <w:color w:val="000000"/>
          <w:sz w:val="36"/>
          <w:szCs w:val="36"/>
          <w:shd w:val="clear" w:color="auto" w:fill="FFFFFF"/>
          <w:rtl/>
        </w:rPr>
        <w:t xml:space="preserve"> رَبِّهِم مُّشۡفِقُونَ٥٧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هُم </w:t>
      </w:r>
      <w:proofErr w:type="spellStart"/>
      <w:r w:rsidRPr="00DA1B8A">
        <w:rPr>
          <w:rFonts w:cs="KFGQPC Uthmanic Script HAFS"/>
          <w:color w:val="000000"/>
          <w:sz w:val="36"/>
          <w:szCs w:val="36"/>
          <w:shd w:val="clear" w:color="auto" w:fill="FFFFFF"/>
          <w:rtl/>
        </w:rPr>
        <w:t>بِ‍َٔايَٰتِ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رَبِّهِمۡ</w:t>
      </w:r>
      <w:proofErr w:type="spellEnd"/>
      <w:r w:rsidRPr="00DA1B8A">
        <w:rPr>
          <w:rFonts w:cs="KFGQPC Uthmanic Script HAFS"/>
          <w:color w:val="000000"/>
          <w:sz w:val="36"/>
          <w:szCs w:val="36"/>
          <w:shd w:val="clear" w:color="auto" w:fill="FFFFFF"/>
          <w:rtl/>
        </w:rPr>
        <w:t xml:space="preserve"> يُؤۡمِنُونَ٥٨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هُم </w:t>
      </w:r>
      <w:proofErr w:type="spellStart"/>
      <w:r w:rsidRPr="00DA1B8A">
        <w:rPr>
          <w:rFonts w:cs="KFGQPC Uthmanic Script HAFS"/>
          <w:color w:val="000000"/>
          <w:sz w:val="36"/>
          <w:szCs w:val="36"/>
          <w:shd w:val="clear" w:color="auto" w:fill="FFFFFF"/>
          <w:rtl/>
        </w:rPr>
        <w:t>بِرَبِّهِمۡ</w:t>
      </w:r>
      <w:proofErr w:type="spellEnd"/>
      <w:r w:rsidRPr="00DA1B8A">
        <w:rPr>
          <w:rFonts w:cs="KFGQPC Uthmanic Script HAFS"/>
          <w:color w:val="000000"/>
          <w:sz w:val="36"/>
          <w:szCs w:val="36"/>
          <w:shd w:val="clear" w:color="auto" w:fill="FFFFFF"/>
          <w:rtl/>
        </w:rPr>
        <w:t xml:space="preserve"> لَا يُشۡرِكُونَ٥٩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يُؤۡتُونَ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مَآ</w:t>
      </w:r>
      <w:proofErr w:type="spellEnd"/>
      <w:r w:rsidRPr="00DA1B8A">
        <w:rPr>
          <w:rFonts w:cs="KFGQPC Uthmanic Script HAFS"/>
          <w:color w:val="000000"/>
          <w:sz w:val="36"/>
          <w:szCs w:val="36"/>
          <w:shd w:val="clear" w:color="auto" w:fill="FFFFFF"/>
          <w:rtl/>
        </w:rPr>
        <w:t xml:space="preserve"> ءَاتَواْ </w:t>
      </w:r>
      <w:proofErr w:type="spellStart"/>
      <w:r w:rsidRPr="00DA1B8A">
        <w:rPr>
          <w:rFonts w:cs="KFGQPC Uthmanic Script HAFS"/>
          <w:color w:val="000000"/>
          <w:sz w:val="36"/>
          <w:szCs w:val="36"/>
          <w:shd w:val="clear" w:color="auto" w:fill="FFFFFF"/>
          <w:rtl/>
        </w:rPr>
        <w:t>وَّقُلُوبُهُمۡ</w:t>
      </w:r>
      <w:proofErr w:type="spellEnd"/>
      <w:r w:rsidRPr="00DA1B8A">
        <w:rPr>
          <w:rFonts w:cs="KFGQPC Uthmanic Script HAFS"/>
          <w:color w:val="000000"/>
          <w:sz w:val="36"/>
          <w:szCs w:val="36"/>
          <w:shd w:val="clear" w:color="auto" w:fill="FFFFFF"/>
          <w:rtl/>
        </w:rPr>
        <w:t xml:space="preserve"> وَجِلَةٌ </w:t>
      </w:r>
      <w:proofErr w:type="spellStart"/>
      <w:r w:rsidRPr="00DA1B8A">
        <w:rPr>
          <w:rFonts w:cs="KFGQPC Uthmanic Script HAFS"/>
          <w:color w:val="000000"/>
          <w:sz w:val="36"/>
          <w:szCs w:val="36"/>
          <w:shd w:val="clear" w:color="auto" w:fill="FFFFFF"/>
          <w:rtl/>
        </w:rPr>
        <w:t>أَنَّهُمۡ</w:t>
      </w:r>
      <w:proofErr w:type="spellEnd"/>
      <w:r w:rsidRPr="00DA1B8A">
        <w:rPr>
          <w:rFonts w:cs="KFGQPC Uthmanic Script HAFS"/>
          <w:color w:val="000000"/>
          <w:sz w:val="36"/>
          <w:szCs w:val="36"/>
          <w:shd w:val="clear" w:color="auto" w:fill="FFFFFF"/>
          <w:rtl/>
        </w:rPr>
        <w:t xml:space="preserve"> إِلَىٰ </w:t>
      </w:r>
      <w:proofErr w:type="spellStart"/>
      <w:r w:rsidRPr="00DA1B8A">
        <w:rPr>
          <w:rFonts w:cs="KFGQPC Uthmanic Script HAFS"/>
          <w:color w:val="000000"/>
          <w:sz w:val="36"/>
          <w:szCs w:val="36"/>
          <w:shd w:val="clear" w:color="auto" w:fill="FFFFFF"/>
          <w:rtl/>
        </w:rPr>
        <w:t>رَبِّهِمۡ</w:t>
      </w:r>
      <w:proofErr w:type="spellEnd"/>
      <w:r w:rsidRPr="00DA1B8A">
        <w:rPr>
          <w:rFonts w:cs="KFGQPC Uthmanic Script HAFS"/>
          <w:color w:val="000000"/>
          <w:sz w:val="36"/>
          <w:szCs w:val="36"/>
          <w:shd w:val="clear" w:color="auto" w:fill="FFFFFF"/>
          <w:rtl/>
        </w:rPr>
        <w:t xml:space="preserve"> رَٰجِعُونَ٦٠ </w:t>
      </w:r>
      <w:proofErr w:type="spellStart"/>
      <w:r w:rsidRPr="00DA1B8A">
        <w:rPr>
          <w:rFonts w:cs="KFGQPC Uthmanic Script HAFS"/>
          <w:color w:val="000000"/>
          <w:sz w:val="36"/>
          <w:szCs w:val="36"/>
          <w:shd w:val="clear" w:color="auto" w:fill="FFFFFF"/>
          <w:rtl/>
        </w:rPr>
        <w:t>أُوْلَٰٓئِكَ</w:t>
      </w:r>
      <w:proofErr w:type="spellEnd"/>
      <w:r w:rsidRPr="00DA1B8A">
        <w:rPr>
          <w:rFonts w:cs="KFGQPC Uthmanic Script HAFS"/>
          <w:color w:val="000000"/>
          <w:sz w:val="36"/>
          <w:szCs w:val="36"/>
          <w:shd w:val="clear" w:color="auto" w:fill="FFFFFF"/>
          <w:rtl/>
        </w:rPr>
        <w:t xml:space="preserve"> يُسَٰرِعُونَ </w:t>
      </w:r>
      <w:r w:rsidRPr="00DA1B8A">
        <w:rPr>
          <w:rFonts w:cs="KFGQPC Uthmanic Script HAFS" w:hint="eastAsia"/>
          <w:color w:val="000000"/>
          <w:sz w:val="36"/>
          <w:szCs w:val="36"/>
          <w:shd w:val="clear" w:color="auto" w:fill="FFFFFF"/>
          <w:rtl/>
        </w:rPr>
        <w:t>فِي</w:t>
      </w:r>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لۡخَيۡرَٰتِ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وَهُمۡ</w:t>
      </w:r>
      <w:proofErr w:type="spellEnd"/>
      <w:r w:rsidRPr="00DA1B8A">
        <w:rPr>
          <w:rFonts w:cs="KFGQPC Uthmanic Script HAFS"/>
          <w:color w:val="000000"/>
          <w:sz w:val="36"/>
          <w:szCs w:val="36"/>
          <w:shd w:val="clear" w:color="auto" w:fill="FFFFFF"/>
          <w:rtl/>
        </w:rPr>
        <w:t xml:space="preserve"> لَهَا سَٰبِقُونَ٦١</w:t>
      </w:r>
    </w:p>
    <w:p w14:paraId="4B2B033C" w14:textId="77777777" w:rsidR="00E644FC" w:rsidRDefault="00E644FC" w:rsidP="00B472D1">
      <w:pPr>
        <w:jc w:val="both"/>
        <w:rPr>
          <w:rFonts w:cstheme="minorHAnsi"/>
          <w:color w:val="000000"/>
          <w:shd w:val="clear" w:color="auto" w:fill="FFFFFF"/>
        </w:rPr>
      </w:pPr>
    </w:p>
    <w:p w14:paraId="330DFFB2"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57- Ceux, qui, de la crainte de leur Seigneur, sont pénétrés,</w:t>
      </w:r>
    </w:p>
    <w:p w14:paraId="3B171B7E"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58- qui croient aux versets de leur Seigneur,</w:t>
      </w:r>
    </w:p>
    <w:p w14:paraId="008683B9"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59- qui n’associent rien à leur Seigneur,</w:t>
      </w:r>
    </w:p>
    <w:p w14:paraId="4378069B"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60- qui donnent ce qu’ils donnent, tandis que leurs cœurs sont pleins de crainte [à la pensée] qu’ils doivent retourner à leur Seigneur.</w:t>
      </w:r>
    </w:p>
    <w:p w14:paraId="6EA23D33"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61- Ceux-là se hâtent pour obtenir les bienfaits, et ils devancent les autres pour les obtenir.</w:t>
      </w:r>
    </w:p>
    <w:p w14:paraId="08E9D3C2" w14:textId="77777777" w:rsidR="001225DD" w:rsidRPr="000B2BBE" w:rsidRDefault="001225DD" w:rsidP="00B472D1">
      <w:pPr>
        <w:jc w:val="both"/>
        <w:rPr>
          <w:rFonts w:cstheme="minorHAnsi"/>
          <w:color w:val="000000"/>
          <w:shd w:val="clear" w:color="auto" w:fill="FFFFFF"/>
        </w:rPr>
      </w:pPr>
    </w:p>
    <w:p w14:paraId="29FB0A37" w14:textId="38463A40"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1225DD" w:rsidRPr="001225DD">
        <w:rPr>
          <w:rFonts w:cstheme="minorHAnsi"/>
          <w:color w:val="000000"/>
          <w:shd w:val="clear" w:color="auto" w:fill="FFFFFF"/>
        </w:rPr>
        <w:t xml:space="preserve">Les gens de bien sont ceux qui, même lorsqu'ils s'acquittent de toutes leurs responsabilités, ne se laissent pas emporter par l'orgueil et n'expriment pas de plaintes face aux épreuves du </w:t>
      </w:r>
      <w:r w:rsidR="001225DD">
        <w:rPr>
          <w:rFonts w:cstheme="minorHAnsi"/>
          <w:color w:val="000000"/>
          <w:shd w:val="clear" w:color="auto" w:fill="FFFFFF"/>
        </w:rPr>
        <w:t>« </w:t>
      </w:r>
      <w:r w:rsidR="001225DD" w:rsidRPr="001225DD">
        <w:rPr>
          <w:rFonts w:cstheme="minorHAnsi"/>
          <w:color w:val="000000"/>
          <w:shd w:val="clear" w:color="auto" w:fill="FFFFFF"/>
        </w:rPr>
        <w:t>court bagage</w:t>
      </w:r>
      <w:r w:rsidR="001225DD">
        <w:rPr>
          <w:rFonts w:cstheme="minorHAnsi"/>
          <w:color w:val="000000"/>
          <w:shd w:val="clear" w:color="auto" w:fill="FFFFFF"/>
        </w:rPr>
        <w:t> »</w:t>
      </w:r>
      <w:r w:rsidR="001225DD" w:rsidRPr="001225DD">
        <w:rPr>
          <w:rFonts w:cstheme="minorHAnsi"/>
          <w:color w:val="000000"/>
          <w:shd w:val="clear" w:color="auto" w:fill="FFFFFF"/>
        </w:rPr>
        <w:t xml:space="preserve"> (la vie terrestre) et du </w:t>
      </w:r>
      <w:r w:rsidR="001225DD">
        <w:rPr>
          <w:rFonts w:cstheme="minorHAnsi"/>
          <w:color w:val="000000"/>
          <w:shd w:val="clear" w:color="auto" w:fill="FFFFFF"/>
        </w:rPr>
        <w:t>« l</w:t>
      </w:r>
      <w:r w:rsidR="001225DD" w:rsidRPr="001225DD">
        <w:rPr>
          <w:rFonts w:cstheme="minorHAnsi"/>
          <w:color w:val="000000"/>
          <w:shd w:val="clear" w:color="auto" w:fill="FFFFFF"/>
        </w:rPr>
        <w:t>ong voyage</w:t>
      </w:r>
      <w:r w:rsidR="001225DD">
        <w:rPr>
          <w:rFonts w:cstheme="minorHAnsi"/>
          <w:color w:val="000000"/>
          <w:shd w:val="clear" w:color="auto" w:fill="FFFFFF"/>
        </w:rPr>
        <w:t> »</w:t>
      </w:r>
      <w:r w:rsidR="001225DD" w:rsidRPr="001225DD">
        <w:rPr>
          <w:rFonts w:cstheme="minorHAnsi"/>
          <w:color w:val="000000"/>
          <w:shd w:val="clear" w:color="auto" w:fill="FFFFFF"/>
        </w:rPr>
        <w:t xml:space="preserve"> (la vie dans l'</w:t>
      </w:r>
      <w:r w:rsidR="006161E0">
        <w:rPr>
          <w:rFonts w:cstheme="minorHAnsi"/>
          <w:color w:val="000000"/>
          <w:shd w:val="clear" w:color="auto" w:fill="FFFFFF"/>
        </w:rPr>
        <w:t>A</w:t>
      </w:r>
      <w:r w:rsidR="001225DD" w:rsidRPr="001225DD">
        <w:rPr>
          <w:rFonts w:cstheme="minorHAnsi"/>
          <w:color w:val="000000"/>
          <w:shd w:val="clear" w:color="auto" w:fill="FFFFFF"/>
        </w:rPr>
        <w:t>u-delà). Ils font preuve d'humilité et de patience face aux épreuves de l'existence</w:t>
      </w:r>
      <w:r w:rsidRPr="000B2BBE">
        <w:rPr>
          <w:rFonts w:cstheme="minorHAnsi"/>
          <w:color w:val="000000"/>
          <w:shd w:val="clear" w:color="auto" w:fill="FFFFFF"/>
        </w:rPr>
        <w:t>.</w:t>
      </w:r>
    </w:p>
    <w:p w14:paraId="1EC3B21B" w14:textId="2F3019EE"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2-</w:t>
      </w:r>
      <w:r w:rsidR="0013774B">
        <w:rPr>
          <w:rFonts w:cstheme="minorHAnsi"/>
          <w:color w:val="000000"/>
          <w:shd w:val="clear" w:color="auto" w:fill="FFFFFF"/>
        </w:rPr>
        <w:t> </w:t>
      </w:r>
      <w:r w:rsidR="001225DD" w:rsidRPr="001225DD">
        <w:rPr>
          <w:rFonts w:cstheme="minorHAnsi"/>
          <w:color w:val="000000"/>
          <w:shd w:val="clear" w:color="auto" w:fill="FFFFFF"/>
        </w:rPr>
        <w:t>Dans ces versets, quatre caractéristiques et un résultat des actions des croyants vertueux sont mentionnés</w:t>
      </w:r>
      <w:r w:rsidR="00812A53">
        <w:rPr>
          <w:rFonts w:cstheme="minorHAnsi"/>
          <w:color w:val="000000"/>
          <w:shd w:val="clear" w:color="auto" w:fill="FFFFFF"/>
        </w:rPr>
        <w:t xml:space="preserve"> </w:t>
      </w:r>
      <w:r w:rsidRPr="000B2BBE">
        <w:rPr>
          <w:rFonts w:cstheme="minorHAnsi"/>
          <w:color w:val="000000"/>
          <w:shd w:val="clear" w:color="auto" w:fill="FFFFFF"/>
        </w:rPr>
        <w:t>:</w:t>
      </w:r>
    </w:p>
    <w:p w14:paraId="54946C48" w14:textId="6AD211FA"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a) </w:t>
      </w:r>
      <w:r w:rsidR="001225DD" w:rsidRPr="001225DD">
        <w:rPr>
          <w:rFonts w:cstheme="minorHAnsi"/>
          <w:color w:val="000000"/>
          <w:shd w:val="clear" w:color="auto" w:fill="FFFFFF"/>
        </w:rPr>
        <w:t>La crainte révérencielle envers la position et la souveraineté de Dieu Tout-Puissant</w:t>
      </w:r>
      <w:r w:rsidR="00812A53">
        <w:rPr>
          <w:rFonts w:cstheme="minorHAnsi"/>
          <w:color w:val="000000"/>
          <w:shd w:val="clear" w:color="auto" w:fill="FFFFFF"/>
        </w:rPr>
        <w:t xml:space="preserve"> </w:t>
      </w:r>
      <w:r w:rsidRPr="000B2BBE">
        <w:rPr>
          <w:rFonts w:cstheme="minorHAnsi"/>
          <w:color w:val="000000"/>
          <w:shd w:val="clear" w:color="auto" w:fill="FFFFFF"/>
        </w:rPr>
        <w:t>;</w:t>
      </w:r>
    </w:p>
    <w:p w14:paraId="5D0AE204" w14:textId="1808A42D"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b) </w:t>
      </w:r>
      <w:r w:rsidR="001225DD" w:rsidRPr="001225DD">
        <w:rPr>
          <w:rFonts w:cstheme="minorHAnsi"/>
          <w:color w:val="000000"/>
          <w:shd w:val="clear" w:color="auto" w:fill="FFFFFF"/>
        </w:rPr>
        <w:t>La droiture dans la croyance et la foi</w:t>
      </w:r>
      <w:r w:rsidR="00812A53">
        <w:rPr>
          <w:rFonts w:cstheme="minorHAnsi"/>
          <w:color w:val="000000"/>
          <w:shd w:val="clear" w:color="auto" w:fill="FFFFFF"/>
        </w:rPr>
        <w:t xml:space="preserve"> </w:t>
      </w:r>
      <w:r w:rsidRPr="000B2BBE">
        <w:rPr>
          <w:rFonts w:cstheme="minorHAnsi"/>
          <w:color w:val="000000"/>
          <w:shd w:val="clear" w:color="auto" w:fill="FFFFFF"/>
        </w:rPr>
        <w:t>;</w:t>
      </w:r>
    </w:p>
    <w:p w14:paraId="058DA7D2" w14:textId="1E8F0BAC"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c) </w:t>
      </w:r>
      <w:r w:rsidR="001225DD" w:rsidRPr="001225DD">
        <w:rPr>
          <w:rFonts w:cstheme="minorHAnsi"/>
          <w:color w:val="000000"/>
          <w:shd w:val="clear" w:color="auto" w:fill="FFFFFF"/>
        </w:rPr>
        <w:t>L'absence totale de polythéisme</w:t>
      </w:r>
      <w:r w:rsidR="00812A53">
        <w:rPr>
          <w:rFonts w:cstheme="minorHAnsi"/>
          <w:color w:val="000000"/>
          <w:shd w:val="clear" w:color="auto" w:fill="FFFFFF"/>
        </w:rPr>
        <w:t xml:space="preserve"> </w:t>
      </w:r>
      <w:r w:rsidRPr="000B2BBE">
        <w:rPr>
          <w:rFonts w:cstheme="minorHAnsi"/>
          <w:color w:val="000000"/>
          <w:shd w:val="clear" w:color="auto" w:fill="FFFFFF"/>
        </w:rPr>
        <w:t>;</w:t>
      </w:r>
    </w:p>
    <w:p w14:paraId="266BDA23" w14:textId="70BF773C"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d) </w:t>
      </w:r>
      <w:r w:rsidR="001225DD" w:rsidRPr="001225DD">
        <w:rPr>
          <w:rFonts w:cstheme="minorHAnsi"/>
          <w:color w:val="000000"/>
          <w:shd w:val="clear" w:color="auto" w:fill="FFFFFF"/>
        </w:rPr>
        <w:t>L'accomplissement des devoirs avec la peur du Jugement dernier</w:t>
      </w:r>
      <w:r w:rsidR="00812A53">
        <w:rPr>
          <w:rFonts w:cstheme="minorHAnsi"/>
          <w:color w:val="000000"/>
          <w:shd w:val="clear" w:color="auto" w:fill="FFFFFF"/>
        </w:rPr>
        <w:t xml:space="preserve"> </w:t>
      </w:r>
      <w:r w:rsidRPr="000B2BBE">
        <w:rPr>
          <w:rFonts w:cstheme="minorHAnsi"/>
          <w:color w:val="000000"/>
          <w:shd w:val="clear" w:color="auto" w:fill="FFFFFF"/>
        </w:rPr>
        <w:t>;</w:t>
      </w:r>
    </w:p>
    <w:p w14:paraId="593E0963" w14:textId="77777777" w:rsidR="001225DD" w:rsidRDefault="006F0604" w:rsidP="00B472D1">
      <w:pPr>
        <w:jc w:val="both"/>
        <w:rPr>
          <w:rFonts w:cstheme="minorHAnsi"/>
          <w:color w:val="000000"/>
          <w:shd w:val="clear" w:color="auto" w:fill="FFFFFF"/>
        </w:rPr>
      </w:pPr>
      <w:r>
        <w:rPr>
          <w:rFonts w:cstheme="minorHAnsi"/>
          <w:color w:val="000000"/>
          <w:shd w:val="clear" w:color="auto" w:fill="FFFFFF"/>
        </w:rPr>
        <w:t xml:space="preserve">e) </w:t>
      </w:r>
      <w:r w:rsidR="001225DD" w:rsidRPr="001225DD">
        <w:rPr>
          <w:rFonts w:cstheme="minorHAnsi"/>
          <w:color w:val="000000"/>
          <w:shd w:val="clear" w:color="auto" w:fill="FFFFFF"/>
        </w:rPr>
        <w:t>La rapidité et la compétition dans l'accomplissement des bonnes actions, qui découle des quatre caractéristiques précédentes</w:t>
      </w:r>
      <w:r w:rsidRPr="000B2BBE">
        <w:rPr>
          <w:rFonts w:cstheme="minorHAnsi"/>
          <w:color w:val="000000"/>
          <w:shd w:val="clear" w:color="auto" w:fill="FFFFFF"/>
        </w:rPr>
        <w:t>.</w:t>
      </w:r>
    </w:p>
    <w:p w14:paraId="129C490F" w14:textId="0F308C32" w:rsidR="006F0604" w:rsidRPr="000B2BBE" w:rsidRDefault="001225DD" w:rsidP="00B472D1">
      <w:pPr>
        <w:jc w:val="both"/>
        <w:rPr>
          <w:rFonts w:cstheme="minorHAnsi"/>
          <w:color w:val="000000"/>
          <w:shd w:val="clear" w:color="auto" w:fill="FFFFFF"/>
        </w:rPr>
      </w:pPr>
      <w:r w:rsidRPr="001225DD">
        <w:rPr>
          <w:rFonts w:cstheme="minorHAnsi"/>
          <w:color w:val="000000"/>
          <w:shd w:val="clear" w:color="auto" w:fill="FFFFFF"/>
        </w:rPr>
        <w:t>Ainsi, ces versets soulignent l'importance de la crainte de Dieu, de l'orthodoxie de la foi, de l'unicité divine et de la conscience du Jour de la Résurrection en tant que piliers de la piété véritable. Cela se manifeste par un zèle vertueux à accomplir des actions louables, sans sombrer dans l'orgueil ni se décourager face aux épreuves de la vie.</w:t>
      </w:r>
      <w:r w:rsidR="006F0604" w:rsidRPr="001225DD">
        <w:rPr>
          <w:vertAlign w:val="superscript"/>
        </w:rPr>
        <w:footnoteReference w:id="35"/>
      </w:r>
    </w:p>
    <w:p w14:paraId="10AB7DD9" w14:textId="77777777" w:rsidR="006F0604" w:rsidRPr="000B2BBE" w:rsidRDefault="006F0604" w:rsidP="00B472D1">
      <w:pPr>
        <w:jc w:val="both"/>
        <w:rPr>
          <w:rFonts w:cstheme="minorHAnsi"/>
          <w:color w:val="000000"/>
          <w:shd w:val="clear" w:color="auto" w:fill="FFFFFF"/>
        </w:rPr>
      </w:pPr>
    </w:p>
    <w:p w14:paraId="1E07A68E" w14:textId="77777777" w:rsidR="006F0604" w:rsidRDefault="006F0604" w:rsidP="00B472D1">
      <w:pPr>
        <w:jc w:val="both"/>
        <w:rPr>
          <w:rFonts w:cstheme="minorHAnsi"/>
          <w:color w:val="000000"/>
          <w:shd w:val="clear" w:color="auto" w:fill="FFFFFF"/>
        </w:rPr>
      </w:pPr>
    </w:p>
    <w:p w14:paraId="62B4CD22" w14:textId="77777777" w:rsidR="00E644FC" w:rsidRDefault="00E644FC" w:rsidP="00B472D1">
      <w:pPr>
        <w:jc w:val="both"/>
        <w:rPr>
          <w:rFonts w:cstheme="minorHAnsi"/>
          <w:color w:val="000000"/>
          <w:shd w:val="clear" w:color="auto" w:fill="FFFFFF"/>
        </w:rPr>
      </w:pPr>
    </w:p>
    <w:p w14:paraId="0CBE3B57" w14:textId="77777777" w:rsidR="00E644FC" w:rsidRDefault="00E644FC" w:rsidP="00B472D1">
      <w:pPr>
        <w:jc w:val="both"/>
        <w:rPr>
          <w:rFonts w:cstheme="minorHAnsi"/>
          <w:color w:val="000000"/>
          <w:shd w:val="clear" w:color="auto" w:fill="FFFFFF"/>
        </w:rPr>
      </w:pPr>
    </w:p>
    <w:p w14:paraId="403FF253" w14:textId="6278AFD3"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lastRenderedPageBreak/>
        <w:t xml:space="preserve">وَلَا نُكَلِّفُ </w:t>
      </w:r>
      <w:proofErr w:type="spellStart"/>
      <w:r w:rsidRPr="00DA1B8A">
        <w:rPr>
          <w:rFonts w:cs="KFGQPC Uthmanic Script HAFS"/>
          <w:color w:val="000000"/>
          <w:sz w:val="36"/>
          <w:szCs w:val="36"/>
          <w:shd w:val="clear" w:color="auto" w:fill="FFFFFF"/>
          <w:rtl/>
        </w:rPr>
        <w:t>نَفۡسًا</w:t>
      </w:r>
      <w:proofErr w:type="spellEnd"/>
      <w:r w:rsidRPr="00DA1B8A">
        <w:rPr>
          <w:rFonts w:cs="KFGQPC Uthmanic Script HAFS"/>
          <w:color w:val="000000"/>
          <w:sz w:val="36"/>
          <w:szCs w:val="36"/>
          <w:shd w:val="clear" w:color="auto" w:fill="FFFFFF"/>
          <w:rtl/>
        </w:rPr>
        <w:t xml:space="preserve"> إِلَّا </w:t>
      </w:r>
      <w:proofErr w:type="spellStart"/>
      <w:r w:rsidRPr="00DA1B8A">
        <w:rPr>
          <w:rFonts w:cs="KFGQPC Uthmanic Script HAFS"/>
          <w:color w:val="000000"/>
          <w:sz w:val="36"/>
          <w:szCs w:val="36"/>
          <w:shd w:val="clear" w:color="auto" w:fill="FFFFFF"/>
          <w:rtl/>
        </w:rPr>
        <w:t>وُسۡعَهَاۚ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وَلَدَيۡنَا</w:t>
      </w:r>
      <w:proofErr w:type="spellEnd"/>
      <w:r w:rsidRPr="00DA1B8A">
        <w:rPr>
          <w:rFonts w:cs="KFGQPC Uthmanic Script HAFS"/>
          <w:color w:val="000000"/>
          <w:sz w:val="36"/>
          <w:szCs w:val="36"/>
          <w:shd w:val="clear" w:color="auto" w:fill="FFFFFF"/>
          <w:rtl/>
        </w:rPr>
        <w:t xml:space="preserve"> كِتَٰبٞ يَنطِقُ </w:t>
      </w:r>
      <w:proofErr w:type="spellStart"/>
      <w:r w:rsidRPr="00DA1B8A">
        <w:rPr>
          <w:rFonts w:cs="KFGQPC Uthmanic Script HAFS"/>
          <w:color w:val="000000"/>
          <w:sz w:val="36"/>
          <w:szCs w:val="36"/>
          <w:shd w:val="clear" w:color="auto" w:fill="FFFFFF"/>
          <w:rtl/>
        </w:rPr>
        <w:t>بِ</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لۡحَقِّ</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وَهُمۡ</w:t>
      </w:r>
      <w:proofErr w:type="spellEnd"/>
      <w:r w:rsidRPr="00DA1B8A">
        <w:rPr>
          <w:rFonts w:cs="KFGQPC Uthmanic Script HAFS"/>
          <w:color w:val="000000"/>
          <w:sz w:val="36"/>
          <w:szCs w:val="36"/>
          <w:shd w:val="clear" w:color="auto" w:fill="FFFFFF"/>
          <w:rtl/>
        </w:rPr>
        <w:t xml:space="preserve"> لَا يُظۡلَمُونَ٦٢</w:t>
      </w:r>
    </w:p>
    <w:p w14:paraId="181B7B40" w14:textId="77777777" w:rsidR="006F0604" w:rsidRDefault="006F0604" w:rsidP="00B472D1">
      <w:pPr>
        <w:jc w:val="both"/>
        <w:rPr>
          <w:rFonts w:cstheme="minorHAnsi"/>
          <w:color w:val="000000"/>
          <w:shd w:val="clear" w:color="auto" w:fill="FFFFFF"/>
        </w:rPr>
      </w:pPr>
    </w:p>
    <w:p w14:paraId="71540856"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62- Nous ne proposons un devoir à une personne que selon ses possibilités. Près de Nous existe un Livre qui dit vrai et ils (les hommes) ne seront pas lésés.</w:t>
      </w:r>
    </w:p>
    <w:p w14:paraId="3FD0AD06" w14:textId="77777777" w:rsidR="006F0604" w:rsidRPr="000B2BBE" w:rsidRDefault="006F0604" w:rsidP="00B472D1">
      <w:pPr>
        <w:jc w:val="both"/>
        <w:rPr>
          <w:rFonts w:cstheme="minorHAnsi"/>
          <w:color w:val="000000"/>
          <w:shd w:val="clear" w:color="auto" w:fill="FFFFFF"/>
        </w:rPr>
      </w:pPr>
    </w:p>
    <w:p w14:paraId="438A9AAB" w14:textId="4CA293A7"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2F627B" w:rsidRPr="002F627B">
        <w:rPr>
          <w:rFonts w:cstheme="minorHAnsi"/>
          <w:color w:val="000000"/>
          <w:shd w:val="clear" w:color="auto" w:fill="FFFFFF"/>
        </w:rPr>
        <w:t xml:space="preserve">Ce verset coranique répond en </w:t>
      </w:r>
      <w:r w:rsidR="002F627B">
        <w:rPr>
          <w:rFonts w:cstheme="minorHAnsi"/>
          <w:color w:val="000000"/>
          <w:shd w:val="clear" w:color="auto" w:fill="FFFFFF"/>
        </w:rPr>
        <w:t xml:space="preserve">fait à deux questions majeures </w:t>
      </w:r>
      <w:r w:rsidRPr="000B2BBE">
        <w:rPr>
          <w:rFonts w:cstheme="minorHAnsi"/>
          <w:color w:val="000000"/>
          <w:shd w:val="clear" w:color="auto" w:fill="FFFFFF"/>
        </w:rPr>
        <w:t>:</w:t>
      </w:r>
    </w:p>
    <w:p w14:paraId="6E677C64" w14:textId="7A88E91E" w:rsidR="006F0604" w:rsidRPr="000B2BBE" w:rsidRDefault="002F627B" w:rsidP="00B472D1">
      <w:pPr>
        <w:jc w:val="both"/>
        <w:rPr>
          <w:rFonts w:cstheme="minorHAnsi"/>
          <w:color w:val="000000"/>
          <w:shd w:val="clear" w:color="auto" w:fill="FFFFFF"/>
        </w:rPr>
      </w:pPr>
      <w:r w:rsidRPr="002F627B">
        <w:rPr>
          <w:rFonts w:cstheme="minorHAnsi"/>
          <w:color w:val="000000"/>
          <w:shd w:val="clear" w:color="auto" w:fill="FFFFFF"/>
        </w:rPr>
        <w:t>Tout d'abord, si les qualités exceptionnelles des croyants vertueux sont la source de leurs bonnes actions, il peut sembler très difficile pour les fidèles ordinaires de les atteindre. Que doivent alors faire ces derniers ? La réponse est que Dieu demande à chacun de faire de son mieux, selon ses capacités</w:t>
      </w:r>
      <w:r w:rsidR="006F0604" w:rsidRPr="000B2BBE">
        <w:rPr>
          <w:rFonts w:cstheme="minorHAnsi"/>
          <w:color w:val="000000"/>
          <w:shd w:val="clear" w:color="auto" w:fill="FFFFFF"/>
        </w:rPr>
        <w:t>.</w:t>
      </w:r>
    </w:p>
    <w:p w14:paraId="131C0529" w14:textId="08B60949" w:rsidR="006F0604" w:rsidRPr="000B2BBE" w:rsidRDefault="002F627B" w:rsidP="00B472D1">
      <w:pPr>
        <w:jc w:val="both"/>
        <w:rPr>
          <w:rFonts w:cstheme="minorHAnsi"/>
          <w:color w:val="000000"/>
          <w:shd w:val="clear" w:color="auto" w:fill="FFFFFF"/>
        </w:rPr>
      </w:pPr>
      <w:r w:rsidRPr="002F627B">
        <w:rPr>
          <w:rFonts w:cstheme="minorHAnsi"/>
          <w:color w:val="000000"/>
          <w:shd w:val="clear" w:color="auto" w:fill="FFFFFF"/>
        </w:rPr>
        <w:t>La deuxième question concerne la manière dont Dieu prend soin de tous Ses serviteurs, aussi bien bons que mauvais, y compris de leurs intentions intérieures. La réponse est que Dieu possède un Livre qui enregistre tous les actes des êtres humains, et qui dira la vérité, afin qu'il n'y ait pas de place pour l'injustice</w:t>
      </w:r>
      <w:r w:rsidR="006F0604" w:rsidRPr="000B2BBE">
        <w:rPr>
          <w:rFonts w:cstheme="minorHAnsi"/>
          <w:color w:val="000000"/>
          <w:shd w:val="clear" w:color="auto" w:fill="FFFFFF"/>
        </w:rPr>
        <w:t>.</w:t>
      </w:r>
    </w:p>
    <w:p w14:paraId="34FEC10C" w14:textId="4C163C9B"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2F627B" w:rsidRPr="002F627B">
        <w:rPr>
          <w:rFonts w:cstheme="minorHAnsi"/>
          <w:color w:val="000000"/>
          <w:shd w:val="clear" w:color="auto" w:fill="FFFFFF"/>
        </w:rPr>
        <w:t xml:space="preserve">Le </w:t>
      </w:r>
      <w:r w:rsidR="002F627B">
        <w:rPr>
          <w:rFonts w:cstheme="minorHAnsi"/>
          <w:color w:val="000000"/>
          <w:shd w:val="clear" w:color="auto" w:fill="FFFFFF"/>
        </w:rPr>
        <w:t>« </w:t>
      </w:r>
      <w:r w:rsidR="002F627B" w:rsidRPr="00812A53">
        <w:rPr>
          <w:rFonts w:cstheme="minorHAnsi"/>
          <w:b/>
          <w:bCs/>
          <w:color w:val="000000"/>
          <w:shd w:val="clear" w:color="auto" w:fill="FFFFFF"/>
        </w:rPr>
        <w:t>Livre</w:t>
      </w:r>
      <w:r w:rsidR="002F627B">
        <w:rPr>
          <w:rFonts w:cstheme="minorHAnsi"/>
          <w:color w:val="000000"/>
          <w:shd w:val="clear" w:color="auto" w:fill="FFFFFF"/>
        </w:rPr>
        <w:t> »</w:t>
      </w:r>
      <w:r w:rsidR="002F627B" w:rsidRPr="002F627B">
        <w:rPr>
          <w:rFonts w:cstheme="minorHAnsi"/>
          <w:color w:val="000000"/>
          <w:shd w:val="clear" w:color="auto" w:fill="FFFFFF"/>
        </w:rPr>
        <w:t xml:space="preserve"> mentionné dans ce verset fait référence soit au registre des actes de chaque personne, conservé auprès de Dieu, soit à une Tablette préservée et à une source de connaissance divine où tous les faits sont consignés, et qui seront dévoilés au moment opportun</w:t>
      </w:r>
      <w:r w:rsidRPr="000B2BBE">
        <w:rPr>
          <w:rFonts w:cstheme="minorHAnsi"/>
          <w:color w:val="000000"/>
          <w:shd w:val="clear" w:color="auto" w:fill="FFFFFF"/>
        </w:rPr>
        <w:t>.</w:t>
      </w:r>
    </w:p>
    <w:p w14:paraId="4FF796E5" w14:textId="2B3AB177" w:rsidR="006D4C48"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3- </w:t>
      </w:r>
      <w:r w:rsidR="00595EC6">
        <w:rPr>
          <w:rFonts w:cstheme="minorHAnsi"/>
          <w:color w:val="000000"/>
          <w:shd w:val="clear" w:color="auto" w:fill="FFFFFF"/>
        </w:rPr>
        <w:t>L'évocation de ce « Livre »</w:t>
      </w:r>
      <w:r w:rsidR="006D4C48" w:rsidRPr="006D4C48">
        <w:rPr>
          <w:rFonts w:cstheme="minorHAnsi"/>
          <w:color w:val="000000"/>
          <w:shd w:val="clear" w:color="auto" w:fill="FFFFFF"/>
        </w:rPr>
        <w:t xml:space="preserve"> peut avoir deux objectifs : soit mettre en avant le fait qu'il relate et reflète de manière complète toutes les actions accomplies, à l'instar d'un film, soit utiliser cette image de manière ironique, insinuant que ce Livre est si éloquent qu'il n'a pas be</w:t>
      </w:r>
      <w:r w:rsidR="006D4C48">
        <w:rPr>
          <w:rFonts w:cstheme="minorHAnsi"/>
          <w:color w:val="000000"/>
          <w:shd w:val="clear" w:color="auto" w:fill="FFFFFF"/>
        </w:rPr>
        <w:t>soin d'être davantage explicité</w:t>
      </w:r>
      <w:r w:rsidRPr="000B2BBE">
        <w:rPr>
          <w:rFonts w:cstheme="minorHAnsi"/>
          <w:color w:val="000000"/>
          <w:shd w:val="clear" w:color="auto" w:fill="FFFFFF"/>
        </w:rPr>
        <w:t>.</w:t>
      </w:r>
    </w:p>
    <w:p w14:paraId="2C40CA51" w14:textId="3037A144" w:rsidR="006F0604" w:rsidRPr="000B2BBE" w:rsidRDefault="006D4C48" w:rsidP="00B472D1">
      <w:pPr>
        <w:jc w:val="both"/>
        <w:rPr>
          <w:rFonts w:cstheme="minorHAnsi"/>
          <w:color w:val="000000"/>
          <w:shd w:val="clear" w:color="auto" w:fill="FFFFFF"/>
        </w:rPr>
      </w:pPr>
      <w:r w:rsidRPr="006D4C48">
        <w:rPr>
          <w:rFonts w:cstheme="minorHAnsi"/>
          <w:color w:val="000000"/>
          <w:shd w:val="clear" w:color="auto" w:fill="FFFFFF"/>
        </w:rPr>
        <w:t xml:space="preserve">Ainsi, ce </w:t>
      </w:r>
      <w:r>
        <w:rPr>
          <w:rFonts w:cstheme="minorHAnsi"/>
          <w:color w:val="000000"/>
          <w:shd w:val="clear" w:color="auto" w:fill="FFFFFF"/>
        </w:rPr>
        <w:t>verset</w:t>
      </w:r>
      <w:r w:rsidRPr="006D4C48">
        <w:rPr>
          <w:rFonts w:cstheme="minorHAnsi"/>
          <w:color w:val="000000"/>
          <w:shd w:val="clear" w:color="auto" w:fill="FFFFFF"/>
        </w:rPr>
        <w:t xml:space="preserve"> aborde des questions fondamentales concernant les attentes divines envers les croyants, tout en soulignant l'existence d'un Livre divin qui consigne tous les actes humains, garant de la justice et de la vérité lors du Jugement dernier.</w:t>
      </w:r>
      <w:r w:rsidR="006F0604" w:rsidRPr="000B2BBE">
        <w:rPr>
          <w:rStyle w:val="Appelnotedebasdep"/>
          <w:rFonts w:cstheme="minorHAnsi"/>
          <w:color w:val="000000"/>
          <w:shd w:val="clear" w:color="auto" w:fill="FFFFFF"/>
        </w:rPr>
        <w:footnoteReference w:id="36"/>
      </w:r>
    </w:p>
    <w:p w14:paraId="4C9E60EA" w14:textId="77777777" w:rsidR="006F0604" w:rsidRPr="000B2BBE" w:rsidRDefault="006F0604" w:rsidP="00B472D1">
      <w:pPr>
        <w:jc w:val="both"/>
        <w:rPr>
          <w:rFonts w:cstheme="minorHAnsi"/>
          <w:color w:val="000000"/>
          <w:shd w:val="clear" w:color="auto" w:fill="FFFFFF"/>
        </w:rPr>
      </w:pPr>
    </w:p>
    <w:p w14:paraId="72F8C287" w14:textId="77777777" w:rsidR="006F0604" w:rsidRDefault="006F0604" w:rsidP="00B472D1">
      <w:pPr>
        <w:jc w:val="both"/>
        <w:rPr>
          <w:rFonts w:cstheme="minorHAnsi"/>
          <w:color w:val="000000"/>
          <w:shd w:val="clear" w:color="auto" w:fill="FFFFFF"/>
        </w:rPr>
      </w:pPr>
    </w:p>
    <w:p w14:paraId="385B939D" w14:textId="77777777" w:rsidR="00E644FC" w:rsidRDefault="00E644FC" w:rsidP="00B472D1">
      <w:pPr>
        <w:jc w:val="both"/>
        <w:rPr>
          <w:rFonts w:cstheme="minorHAnsi"/>
          <w:color w:val="000000"/>
          <w:shd w:val="clear" w:color="auto" w:fill="FFFFFF"/>
        </w:rPr>
      </w:pPr>
    </w:p>
    <w:p w14:paraId="67492014" w14:textId="1A97786D" w:rsidR="00E644FC" w:rsidRPr="000B2BBE"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بَلۡ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قُلُوبُهُمۡ</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color w:val="000000"/>
          <w:sz w:val="36"/>
          <w:szCs w:val="36"/>
          <w:shd w:val="clear" w:color="auto" w:fill="FFFFFF"/>
          <w:rtl/>
        </w:rPr>
        <w:t>غَمۡرَة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هَٰذَا </w:t>
      </w:r>
      <w:proofErr w:type="spellStart"/>
      <w:r w:rsidRPr="00DA1B8A">
        <w:rPr>
          <w:rFonts w:cs="KFGQPC Uthmanic Script HAFS"/>
          <w:color w:val="000000"/>
          <w:sz w:val="36"/>
          <w:szCs w:val="36"/>
          <w:shd w:val="clear" w:color="auto" w:fill="FFFFFF"/>
          <w:rtl/>
        </w:rPr>
        <w:t>وَلَهُمۡ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أَعۡمَٰل</w:t>
      </w:r>
      <w:proofErr w:type="spellEnd"/>
      <w:r w:rsidRPr="00DA1B8A">
        <w:rPr>
          <w:rFonts w:cs="KFGQPC Uthmanic Script HAFS"/>
          <w:color w:val="000000"/>
          <w:sz w:val="36"/>
          <w:szCs w:val="36"/>
          <w:shd w:val="clear" w:color="auto" w:fill="FFFFFF"/>
          <w:rtl/>
        </w:rPr>
        <w:t xml:space="preserve">ٞ مِّن دُونِ ذَٰلِكَ </w:t>
      </w:r>
      <w:proofErr w:type="spellStart"/>
      <w:r w:rsidRPr="00DA1B8A">
        <w:rPr>
          <w:rFonts w:cs="KFGQPC Uthmanic Script HAFS"/>
          <w:color w:val="000000"/>
          <w:sz w:val="36"/>
          <w:szCs w:val="36"/>
          <w:shd w:val="clear" w:color="auto" w:fill="FFFFFF"/>
          <w:rtl/>
        </w:rPr>
        <w:t>هُمۡ</w:t>
      </w:r>
      <w:proofErr w:type="spellEnd"/>
      <w:r w:rsidRPr="00DA1B8A">
        <w:rPr>
          <w:rFonts w:cs="KFGQPC Uthmanic Script HAFS"/>
          <w:color w:val="000000"/>
          <w:sz w:val="36"/>
          <w:szCs w:val="36"/>
          <w:shd w:val="clear" w:color="auto" w:fill="FFFFFF"/>
          <w:rtl/>
        </w:rPr>
        <w:t xml:space="preserve"> لَهَا عَٰمِلُونَ٦٣ </w:t>
      </w:r>
      <w:proofErr w:type="spellStart"/>
      <w:r w:rsidRPr="00DA1B8A">
        <w:rPr>
          <w:rFonts w:cs="KFGQPC Uthmanic Script HAFS"/>
          <w:color w:val="000000"/>
          <w:sz w:val="36"/>
          <w:szCs w:val="36"/>
          <w:shd w:val="clear" w:color="auto" w:fill="FFFFFF"/>
          <w:rtl/>
        </w:rPr>
        <w:t>ح</w:t>
      </w:r>
      <w:r w:rsidRPr="00DA1B8A">
        <w:rPr>
          <w:rFonts w:cs="KFGQPC Uthmanic Script HAFS" w:hint="eastAsia"/>
          <w:color w:val="000000"/>
          <w:sz w:val="36"/>
          <w:szCs w:val="36"/>
          <w:shd w:val="clear" w:color="auto" w:fill="FFFFFF"/>
          <w:rtl/>
        </w:rPr>
        <w:t>َتَّىٰٓ</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إِذَآ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أَخَذۡنَا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مُتۡرَفِيهِم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لۡعَذَابِ</w:t>
      </w:r>
      <w:proofErr w:type="spellEnd"/>
      <w:r w:rsidRPr="00DA1B8A">
        <w:rPr>
          <w:rFonts w:cs="KFGQPC Uthmanic Script HAFS"/>
          <w:color w:val="000000"/>
          <w:sz w:val="36"/>
          <w:szCs w:val="36"/>
          <w:shd w:val="clear" w:color="auto" w:fill="FFFFFF"/>
          <w:rtl/>
        </w:rPr>
        <w:t xml:space="preserve"> إِذَا </w:t>
      </w:r>
      <w:proofErr w:type="spellStart"/>
      <w:r w:rsidRPr="00DA1B8A">
        <w:rPr>
          <w:rFonts w:cs="KFGQPC Uthmanic Script HAFS"/>
          <w:color w:val="000000"/>
          <w:sz w:val="36"/>
          <w:szCs w:val="36"/>
          <w:shd w:val="clear" w:color="auto" w:fill="FFFFFF"/>
          <w:rtl/>
        </w:rPr>
        <w:t>هُمۡ</w:t>
      </w:r>
      <w:proofErr w:type="spellEnd"/>
      <w:r w:rsidRPr="00DA1B8A">
        <w:rPr>
          <w:rFonts w:cs="KFGQPC Uthmanic Script HAFS"/>
          <w:color w:val="000000"/>
          <w:sz w:val="36"/>
          <w:szCs w:val="36"/>
          <w:shd w:val="clear" w:color="auto" w:fill="FFFFFF"/>
          <w:rtl/>
        </w:rPr>
        <w:t xml:space="preserve"> يَجۡ‍َٔرُونَ٦٤</w:t>
      </w:r>
    </w:p>
    <w:p w14:paraId="4C4BA6DC" w14:textId="77777777" w:rsidR="006F0604" w:rsidRPr="000B2BBE" w:rsidRDefault="006F0604" w:rsidP="00B472D1">
      <w:pPr>
        <w:jc w:val="both"/>
        <w:rPr>
          <w:rFonts w:cstheme="minorHAnsi"/>
          <w:color w:val="000000"/>
          <w:shd w:val="clear" w:color="auto" w:fill="FFFFFF"/>
        </w:rPr>
      </w:pPr>
    </w:p>
    <w:p w14:paraId="0D4D1C78" w14:textId="3B290DE6"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63- Mais leurs cœurs restent plongés</w:t>
      </w:r>
      <w:r w:rsidR="00595EC6">
        <w:rPr>
          <w:rFonts w:cstheme="minorHAnsi"/>
          <w:b/>
          <w:bCs/>
          <w:i/>
          <w:iCs/>
          <w:sz w:val="20"/>
          <w:szCs w:val="20"/>
          <w:lang w:bidi="fa-IR"/>
        </w:rPr>
        <w:t xml:space="preserve"> dans l’ignorance sur ce point, i</w:t>
      </w:r>
      <w:r w:rsidRPr="00ED135F">
        <w:rPr>
          <w:rFonts w:cstheme="minorHAnsi"/>
          <w:b/>
          <w:bCs/>
          <w:i/>
          <w:iCs/>
          <w:sz w:val="20"/>
          <w:szCs w:val="20"/>
          <w:lang w:bidi="fa-IR"/>
        </w:rPr>
        <w:t>ls ont d’autres actes [infâmes] qu’ils commettent.</w:t>
      </w:r>
    </w:p>
    <w:p w14:paraId="6249D333"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64- Jusqu’à ce que Nous frappions de châtiment leurs opulents, les voilà qui crieront au secours.</w:t>
      </w:r>
    </w:p>
    <w:p w14:paraId="453840CA" w14:textId="77777777" w:rsidR="006F0604" w:rsidRPr="000B2BBE" w:rsidRDefault="006F0604" w:rsidP="00B472D1">
      <w:pPr>
        <w:jc w:val="both"/>
        <w:rPr>
          <w:rFonts w:cstheme="minorHAnsi"/>
          <w:color w:val="000000"/>
          <w:shd w:val="clear" w:color="auto" w:fill="FFFFFF"/>
        </w:rPr>
      </w:pPr>
    </w:p>
    <w:p w14:paraId="1A1A697D" w14:textId="31DE92F9"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lastRenderedPageBreak/>
        <w:t xml:space="preserve">1- </w:t>
      </w:r>
      <w:r w:rsidR="00F51DD4" w:rsidRPr="00F51DD4">
        <w:rPr>
          <w:rFonts w:cstheme="minorHAnsi"/>
          <w:color w:val="000000"/>
          <w:shd w:val="clear" w:color="auto" w:fill="FFFFFF"/>
        </w:rPr>
        <w:t xml:space="preserve">Les mécréants et les opposants à l'Islam sont dans l'ignorance. Ils ignorent l'existence du Livre qui enregistre les actes, la réalité de la </w:t>
      </w:r>
      <w:r w:rsidR="006161E0">
        <w:rPr>
          <w:rFonts w:cstheme="minorHAnsi"/>
          <w:color w:val="000000"/>
          <w:shd w:val="clear" w:color="auto" w:fill="FFFFFF"/>
        </w:rPr>
        <w:t>R</w:t>
      </w:r>
      <w:r w:rsidR="00F51DD4" w:rsidRPr="00F51DD4">
        <w:rPr>
          <w:rFonts w:cstheme="minorHAnsi"/>
          <w:color w:val="000000"/>
          <w:shd w:val="clear" w:color="auto" w:fill="FFFFFF"/>
        </w:rPr>
        <w:t>ésurrection, ainsi que le plan divin pour les gens de bien. Dans ces conditions, les rappels du Coran ne leur sont d'aucune utilité, car ils ne parviennent pas à en saisir le sens profond</w:t>
      </w:r>
      <w:r w:rsidRPr="000B2BBE">
        <w:rPr>
          <w:rFonts w:cstheme="minorHAnsi"/>
          <w:color w:val="000000"/>
          <w:shd w:val="clear" w:color="auto" w:fill="FFFFFF"/>
        </w:rPr>
        <w:t>.</w:t>
      </w:r>
    </w:p>
    <w:p w14:paraId="6F8AABEB" w14:textId="77777777" w:rsidR="00C21073"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C21073" w:rsidRPr="00C21073">
        <w:rPr>
          <w:rFonts w:cstheme="minorHAnsi"/>
          <w:color w:val="000000"/>
          <w:shd w:val="clear" w:color="auto" w:fill="FFFFFF"/>
        </w:rPr>
        <w:t xml:space="preserve">Lors du châtiment, les incrédules ont été frappés par des cris. Bien entendu, les souffrances liées à la punition divine ne leur sont pas réservées exclusivement. La mention de ceux qui </w:t>
      </w:r>
      <w:r w:rsidR="00C21073">
        <w:rPr>
          <w:rFonts w:cstheme="minorHAnsi"/>
          <w:color w:val="000000"/>
          <w:shd w:val="clear" w:color="auto" w:fill="FFFFFF"/>
        </w:rPr>
        <w:t>« </w:t>
      </w:r>
      <w:r w:rsidR="00C21073" w:rsidRPr="00C21073">
        <w:rPr>
          <w:rFonts w:cstheme="minorHAnsi"/>
          <w:color w:val="000000"/>
          <w:shd w:val="clear" w:color="auto" w:fill="FFFFFF"/>
        </w:rPr>
        <w:t>s'amusent</w:t>
      </w:r>
      <w:r w:rsidR="00C21073">
        <w:rPr>
          <w:rFonts w:cstheme="minorHAnsi"/>
          <w:color w:val="000000"/>
          <w:shd w:val="clear" w:color="auto" w:fill="FFFFFF"/>
        </w:rPr>
        <w:t> »</w:t>
      </w:r>
      <w:r w:rsidR="00C21073" w:rsidRPr="00C21073">
        <w:rPr>
          <w:rFonts w:cstheme="minorHAnsi"/>
          <w:color w:val="000000"/>
          <w:shd w:val="clear" w:color="auto" w:fill="FFFFFF"/>
        </w:rPr>
        <w:t xml:space="preserve"> ici peut soit faire référence aux mécréants eux-mêmes, qui se délectaient de leur incrédulité et de leur égarement, soit indiquer que leur châtiment sera encore plus pénible</w:t>
      </w:r>
      <w:r w:rsidRPr="000B2BBE">
        <w:rPr>
          <w:rFonts w:cstheme="minorHAnsi"/>
          <w:color w:val="000000"/>
          <w:shd w:val="clear" w:color="auto" w:fill="FFFFFF"/>
        </w:rPr>
        <w:t>.</w:t>
      </w:r>
    </w:p>
    <w:p w14:paraId="024DADAA" w14:textId="7D462B9C" w:rsidR="006F0604" w:rsidRPr="000B2BBE" w:rsidRDefault="00C21073" w:rsidP="00B472D1">
      <w:pPr>
        <w:jc w:val="both"/>
        <w:rPr>
          <w:rFonts w:cstheme="minorHAnsi"/>
          <w:color w:val="000000"/>
          <w:shd w:val="clear" w:color="auto" w:fill="FFFFFF"/>
        </w:rPr>
      </w:pPr>
      <w:r w:rsidRPr="00C21073">
        <w:rPr>
          <w:rFonts w:cstheme="minorHAnsi"/>
          <w:color w:val="000000"/>
          <w:shd w:val="clear" w:color="auto" w:fill="FFFFFF"/>
        </w:rPr>
        <w:t xml:space="preserve">Ces versets mettent en lumière l'aveuglement spirituel des opposants à l'Islam, incapables de saisir les vérités révélées par le Coran, notamment l'existence du Livre divin et la réalité de la </w:t>
      </w:r>
      <w:r w:rsidR="006161E0">
        <w:rPr>
          <w:rFonts w:cstheme="minorHAnsi"/>
          <w:color w:val="000000"/>
          <w:shd w:val="clear" w:color="auto" w:fill="FFFFFF"/>
        </w:rPr>
        <w:t>R</w:t>
      </w:r>
      <w:r w:rsidRPr="00C21073">
        <w:rPr>
          <w:rFonts w:cstheme="minorHAnsi"/>
          <w:color w:val="000000"/>
          <w:shd w:val="clear" w:color="auto" w:fill="FFFFFF"/>
        </w:rPr>
        <w:t>ésurrection. Leur déni persistant les condamne à endurer les tourments les plus sévères lors du Jugement dernier. Cela met en évidence l'importance de la foi et de la compréhension des enseignements coraniques pour échapper à un tel destin tragique.</w:t>
      </w:r>
      <w:r w:rsidR="006F0604" w:rsidRPr="000B2BBE">
        <w:rPr>
          <w:rStyle w:val="Appelnotedebasdep"/>
          <w:rFonts w:cstheme="minorHAnsi"/>
          <w:color w:val="000000"/>
          <w:shd w:val="clear" w:color="auto" w:fill="FFFFFF"/>
        </w:rPr>
        <w:footnoteReference w:id="37"/>
      </w:r>
    </w:p>
    <w:p w14:paraId="790C10A5" w14:textId="77777777" w:rsidR="006F0604" w:rsidRPr="000B2BBE" w:rsidRDefault="006F0604" w:rsidP="00B472D1">
      <w:pPr>
        <w:jc w:val="both"/>
        <w:rPr>
          <w:rFonts w:cstheme="minorHAnsi"/>
          <w:color w:val="000000"/>
          <w:shd w:val="clear" w:color="auto" w:fill="FFFFFF"/>
        </w:rPr>
      </w:pPr>
    </w:p>
    <w:p w14:paraId="5EE78B7E" w14:textId="77777777" w:rsidR="006F0604" w:rsidRPr="000B2BBE" w:rsidRDefault="006F0604" w:rsidP="00B472D1">
      <w:pPr>
        <w:jc w:val="both"/>
        <w:rPr>
          <w:rFonts w:cstheme="minorHAnsi"/>
          <w:color w:val="000000"/>
          <w:shd w:val="clear" w:color="auto" w:fill="FFFFFF"/>
        </w:rPr>
      </w:pPr>
    </w:p>
    <w:p w14:paraId="73DF53C9" w14:textId="77777777" w:rsidR="006F0604" w:rsidRDefault="006F0604" w:rsidP="00B472D1">
      <w:pPr>
        <w:jc w:val="both"/>
        <w:rPr>
          <w:rFonts w:cstheme="minorHAnsi"/>
          <w:color w:val="000000"/>
          <w:shd w:val="clear" w:color="auto" w:fill="FFFFFF"/>
        </w:rPr>
      </w:pPr>
    </w:p>
    <w:p w14:paraId="459F1D65" w14:textId="77777777" w:rsidR="00E644FC" w:rsidRDefault="00E644FC" w:rsidP="00B472D1">
      <w:pPr>
        <w:jc w:val="both"/>
        <w:rPr>
          <w:rFonts w:cstheme="minorHAnsi"/>
          <w:color w:val="000000"/>
          <w:shd w:val="clear" w:color="auto" w:fill="FFFFFF"/>
        </w:rPr>
      </w:pPr>
    </w:p>
    <w:p w14:paraId="635D894E" w14:textId="772CF292"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لَا </w:t>
      </w:r>
      <w:proofErr w:type="spellStart"/>
      <w:r w:rsidRPr="00DA1B8A">
        <w:rPr>
          <w:rFonts w:cs="KFGQPC Uthmanic Script HAFS"/>
          <w:color w:val="000000"/>
          <w:sz w:val="36"/>
          <w:szCs w:val="36"/>
          <w:shd w:val="clear" w:color="auto" w:fill="FFFFFF"/>
          <w:rtl/>
        </w:rPr>
        <w:t>تَجۡ‍َٔرُواْ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لۡيَوۡمَۖ</w:t>
      </w:r>
      <w:proofErr w:type="spellEnd"/>
      <w:r w:rsidRPr="00DA1B8A">
        <w:rPr>
          <w:rFonts w:cs="KFGQPC Uthmanic Script HAFS"/>
          <w:color w:val="000000"/>
          <w:sz w:val="36"/>
          <w:szCs w:val="36"/>
          <w:shd w:val="clear" w:color="auto" w:fill="FFFFFF"/>
          <w:rtl/>
        </w:rPr>
        <w:t xml:space="preserve"> إِنَّكُم مِّنَّا لَا تُنصَرُونَ٦٥ </w:t>
      </w:r>
      <w:proofErr w:type="spellStart"/>
      <w:r w:rsidRPr="00DA1B8A">
        <w:rPr>
          <w:rFonts w:cs="KFGQPC Uthmanic Script HAFS"/>
          <w:color w:val="000000"/>
          <w:sz w:val="36"/>
          <w:szCs w:val="36"/>
          <w:shd w:val="clear" w:color="auto" w:fill="FFFFFF"/>
          <w:rtl/>
        </w:rPr>
        <w:t>قَدۡ</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كَانَتۡ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ءَايَٰتِي</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تُتۡلَىٰ</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عَلَيۡكُمۡ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فَكُنتُمۡ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عَلَىٰٓ</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أَعۡقَٰبِكُمۡ</w:t>
      </w:r>
      <w:proofErr w:type="spellEnd"/>
      <w:r w:rsidRPr="00DA1B8A">
        <w:rPr>
          <w:rFonts w:cs="KFGQPC Uthmanic Script HAFS"/>
          <w:color w:val="000000"/>
          <w:sz w:val="36"/>
          <w:szCs w:val="36"/>
          <w:shd w:val="clear" w:color="auto" w:fill="FFFFFF"/>
          <w:rtl/>
        </w:rPr>
        <w:t xml:space="preserve"> تَنكِصُونَ٦٦ </w:t>
      </w:r>
      <w:proofErr w:type="spellStart"/>
      <w:r w:rsidRPr="00DA1B8A">
        <w:rPr>
          <w:rFonts w:cs="KFGQPC Uthmanic Script HAFS"/>
          <w:color w:val="000000"/>
          <w:sz w:val="36"/>
          <w:szCs w:val="36"/>
          <w:shd w:val="clear" w:color="auto" w:fill="FFFFFF"/>
          <w:rtl/>
        </w:rPr>
        <w:t>مُسۡتَكۡبِرِينَ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سَٰمِرٗا</w:t>
      </w:r>
      <w:proofErr w:type="spellEnd"/>
      <w:r w:rsidRPr="00DA1B8A">
        <w:rPr>
          <w:rFonts w:cs="KFGQPC Uthmanic Script HAFS"/>
          <w:color w:val="000000"/>
          <w:sz w:val="36"/>
          <w:szCs w:val="36"/>
          <w:shd w:val="clear" w:color="auto" w:fill="FFFFFF"/>
          <w:rtl/>
        </w:rPr>
        <w:t xml:space="preserve"> تَهۡجُرُونَ٦٧</w:t>
      </w:r>
    </w:p>
    <w:p w14:paraId="6561F13A" w14:textId="77777777" w:rsidR="00E644FC" w:rsidRPr="000B2BBE" w:rsidRDefault="00E644FC" w:rsidP="00B472D1">
      <w:pPr>
        <w:jc w:val="both"/>
        <w:rPr>
          <w:rFonts w:cstheme="minorHAnsi"/>
          <w:color w:val="000000"/>
          <w:shd w:val="clear" w:color="auto" w:fill="FFFFFF"/>
        </w:rPr>
      </w:pPr>
    </w:p>
    <w:p w14:paraId="599E3F41" w14:textId="77777777" w:rsidR="006F0604" w:rsidRPr="00ED135F" w:rsidRDefault="006F0604" w:rsidP="00B472D1">
      <w:pPr>
        <w:jc w:val="both"/>
        <w:rPr>
          <w:rFonts w:cstheme="minorHAnsi"/>
          <w:b/>
          <w:bCs/>
          <w:i/>
          <w:iCs/>
          <w:sz w:val="20"/>
          <w:szCs w:val="20"/>
          <w:lang w:bidi="fa-IR"/>
        </w:rPr>
      </w:pPr>
      <w:r w:rsidRPr="00894491">
        <w:rPr>
          <w:rFonts w:cstheme="minorHAnsi"/>
          <w:b/>
          <w:bCs/>
          <w:i/>
          <w:iCs/>
          <w:sz w:val="20"/>
          <w:szCs w:val="20"/>
          <w:lang w:bidi="fa-IR"/>
        </w:rPr>
        <w:t>65</w:t>
      </w:r>
      <w:r w:rsidRPr="00ED135F">
        <w:rPr>
          <w:rFonts w:cstheme="minorHAnsi"/>
          <w:b/>
          <w:bCs/>
          <w:i/>
          <w:iCs/>
          <w:sz w:val="20"/>
          <w:szCs w:val="20"/>
          <w:lang w:bidi="fa-IR"/>
        </w:rPr>
        <w:t>- Ne criez pas, aujourd’hui, nul ne vous secourra contre Nous.</w:t>
      </w:r>
    </w:p>
    <w:p w14:paraId="26ED768F"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66- [Car] Mes versets vous étaient récités mais vous reculiez sur vos talons,</w:t>
      </w:r>
    </w:p>
    <w:p w14:paraId="7EEA0C89"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67- enflant d’orgueil, et vous les dénigriez au cours de vos veillées.</w:t>
      </w:r>
    </w:p>
    <w:p w14:paraId="73EFD3A2" w14:textId="77777777" w:rsidR="006F0604" w:rsidRPr="000B2BBE" w:rsidRDefault="006F0604" w:rsidP="00B472D1">
      <w:pPr>
        <w:jc w:val="both"/>
        <w:rPr>
          <w:rFonts w:cstheme="minorHAnsi"/>
          <w:color w:val="000000"/>
          <w:shd w:val="clear" w:color="auto" w:fill="FFFFFF"/>
        </w:rPr>
      </w:pPr>
    </w:p>
    <w:p w14:paraId="5296F565" w14:textId="7C4E2A03"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0554FF" w:rsidRPr="000554FF">
        <w:rPr>
          <w:rFonts w:cstheme="minorHAnsi"/>
          <w:color w:val="000000"/>
          <w:shd w:val="clear" w:color="auto" w:fill="FFFFFF"/>
        </w:rPr>
        <w:t>Les mécréants qui s'adonnaient à des moments de plaisir et de divertissement étaient caractérisés par trois traits qui les empêchaient de crier et d'appeler à l'aide</w:t>
      </w:r>
      <w:r w:rsidR="00812A53">
        <w:rPr>
          <w:rFonts w:cstheme="minorHAnsi"/>
          <w:color w:val="000000"/>
          <w:shd w:val="clear" w:color="auto" w:fill="FFFFFF"/>
        </w:rPr>
        <w:t xml:space="preserve"> </w:t>
      </w:r>
      <w:r w:rsidRPr="000B2BBE">
        <w:rPr>
          <w:rFonts w:cstheme="minorHAnsi"/>
          <w:color w:val="000000"/>
          <w:shd w:val="clear" w:color="auto" w:fill="FFFFFF"/>
        </w:rPr>
        <w:t>:</w:t>
      </w:r>
    </w:p>
    <w:p w14:paraId="0451142A" w14:textId="5113A0B4"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a) </w:t>
      </w:r>
      <w:r w:rsidR="00753DD1" w:rsidRPr="00753DD1">
        <w:rPr>
          <w:rFonts w:cstheme="minorHAnsi"/>
          <w:color w:val="000000"/>
          <w:shd w:val="clear" w:color="auto" w:fill="FFFFFF"/>
        </w:rPr>
        <w:t>Face à la récitation des versets divins, ils devenaient inquiets et doutaient</w:t>
      </w:r>
      <w:r w:rsidRPr="000B2BBE">
        <w:rPr>
          <w:rFonts w:cstheme="minorHAnsi"/>
          <w:color w:val="000000"/>
          <w:shd w:val="clear" w:color="auto" w:fill="FFFFFF"/>
        </w:rPr>
        <w:t>.</w:t>
      </w:r>
    </w:p>
    <w:p w14:paraId="357F3506" w14:textId="0969551F"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b) </w:t>
      </w:r>
      <w:r w:rsidR="00753DD1" w:rsidRPr="00753DD1">
        <w:rPr>
          <w:rFonts w:cstheme="minorHAnsi"/>
          <w:color w:val="000000"/>
          <w:shd w:val="clear" w:color="auto" w:fill="FFFFFF"/>
        </w:rPr>
        <w:t>Ils étaient arrogants et dédaigneux envers les enseignements du Coran</w:t>
      </w:r>
      <w:r w:rsidRPr="000B2BBE">
        <w:rPr>
          <w:rFonts w:cstheme="minorHAnsi"/>
          <w:color w:val="000000"/>
          <w:shd w:val="clear" w:color="auto" w:fill="FFFFFF"/>
        </w:rPr>
        <w:t>.</w:t>
      </w:r>
    </w:p>
    <w:p w14:paraId="6C21EFA2" w14:textId="04854373"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c) </w:t>
      </w:r>
      <w:r w:rsidR="00753DD1" w:rsidRPr="00753DD1">
        <w:rPr>
          <w:rFonts w:cstheme="minorHAnsi"/>
          <w:color w:val="000000"/>
          <w:shd w:val="clear" w:color="auto" w:fill="FFFFFF"/>
        </w:rPr>
        <w:t>Ils avaient pour habitude de se réunir la nuit pour calomnier le Coran, le Prophète (s) et les croyants</w:t>
      </w:r>
      <w:r w:rsidRPr="000B2BBE">
        <w:rPr>
          <w:rFonts w:cstheme="minorHAnsi"/>
          <w:color w:val="000000"/>
          <w:shd w:val="clear" w:color="auto" w:fill="FFFFFF"/>
        </w:rPr>
        <w:t>.</w:t>
      </w:r>
    </w:p>
    <w:p w14:paraId="33E72A73" w14:textId="2AB09087" w:rsidR="00753DD1"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753DD1" w:rsidRPr="00753DD1">
        <w:rPr>
          <w:rFonts w:cstheme="minorHAnsi"/>
          <w:color w:val="000000"/>
          <w:shd w:val="clear" w:color="auto" w:fill="FFFFFF"/>
        </w:rPr>
        <w:t>Certains exégètes rapportent que les polythéistes arabes avaient coutume de se rassembler autour de la Kaaba</w:t>
      </w:r>
      <w:r w:rsidR="00882BD9">
        <w:rPr>
          <w:rStyle w:val="Appelnotedebasdep"/>
          <w:rFonts w:cstheme="minorHAnsi"/>
          <w:color w:val="000000"/>
          <w:shd w:val="clear" w:color="auto" w:fill="FFFFFF"/>
        </w:rPr>
        <w:footnoteReference w:id="38"/>
      </w:r>
      <w:r w:rsidRPr="000B2BBE">
        <w:rPr>
          <w:rFonts w:cstheme="minorHAnsi"/>
          <w:color w:val="000000"/>
          <w:shd w:val="clear" w:color="auto" w:fill="FFFFFF"/>
        </w:rPr>
        <w:t xml:space="preserve"> </w:t>
      </w:r>
      <w:r w:rsidR="00753DD1" w:rsidRPr="00753DD1">
        <w:rPr>
          <w:rFonts w:cstheme="minorHAnsi"/>
          <w:color w:val="000000"/>
          <w:shd w:val="clear" w:color="auto" w:fill="FFFFFF"/>
        </w:rPr>
        <w:t>les nuits de pleine lune pour dénigrer le Prophète (s). Le Saint Coran a mentionné ce comportement et l'a considéré comme l'une des causes du châtiment qui s'est abattu sur eux</w:t>
      </w:r>
      <w:r w:rsidR="00753DD1">
        <w:rPr>
          <w:rStyle w:val="Appelnotedebasdep"/>
          <w:rFonts w:cstheme="minorHAnsi"/>
          <w:color w:val="000000"/>
          <w:shd w:val="clear" w:color="auto" w:fill="FFFFFF"/>
          <w:vertAlign w:val="baseline"/>
        </w:rPr>
        <w:t>.</w:t>
      </w:r>
    </w:p>
    <w:p w14:paraId="6CF30C7D" w14:textId="25CE5954" w:rsidR="006F0604" w:rsidRPr="000B2BBE" w:rsidRDefault="00753DD1" w:rsidP="00B472D1">
      <w:pPr>
        <w:jc w:val="both"/>
        <w:rPr>
          <w:rFonts w:cstheme="minorHAnsi"/>
          <w:color w:val="000000"/>
          <w:shd w:val="clear" w:color="auto" w:fill="FFFFFF"/>
        </w:rPr>
      </w:pPr>
      <w:r w:rsidRPr="00753DD1">
        <w:rPr>
          <w:rFonts w:cstheme="minorHAnsi"/>
          <w:color w:val="000000"/>
          <w:shd w:val="clear" w:color="auto" w:fill="FFFFFF"/>
        </w:rPr>
        <w:lastRenderedPageBreak/>
        <w:t>Ces versets mettent en évidence les trois traits principaux des mécréants qui les empêchaient de trouver le salut face au châtiment divin : leur scepticisme envers les versets coraniques, leur arrogance face à la Révélation, et leur habitude de dénigrer le message prophétique lors de leurs réunions nocturnes. Le Coran évoque également la pratique spécifique des polythéistes mecquois de rabaisser le Prophète (s) lors de rassemblements autour de la Kaaba, considérée comme l'une des raisons de leur punition.</w:t>
      </w:r>
      <w:r w:rsidR="006F0604" w:rsidRPr="000B2BBE">
        <w:rPr>
          <w:rStyle w:val="Appelnotedebasdep"/>
          <w:rFonts w:cstheme="minorHAnsi"/>
          <w:color w:val="000000"/>
          <w:shd w:val="clear" w:color="auto" w:fill="FFFFFF"/>
        </w:rPr>
        <w:footnoteReference w:id="39"/>
      </w:r>
    </w:p>
    <w:p w14:paraId="199F397A" w14:textId="2FF98DEE" w:rsidR="006F0604" w:rsidRDefault="006F0604" w:rsidP="00B472D1">
      <w:pPr>
        <w:jc w:val="both"/>
        <w:rPr>
          <w:rFonts w:cstheme="minorHAnsi"/>
          <w:color w:val="000000"/>
          <w:shd w:val="clear" w:color="auto" w:fill="FFFFFF"/>
        </w:rPr>
      </w:pPr>
    </w:p>
    <w:p w14:paraId="4A1F873B" w14:textId="77777777" w:rsidR="007A378D" w:rsidRPr="000B2BBE" w:rsidRDefault="007A378D" w:rsidP="00B472D1">
      <w:pPr>
        <w:jc w:val="both"/>
        <w:rPr>
          <w:rFonts w:cstheme="minorHAnsi"/>
          <w:color w:val="000000"/>
          <w:shd w:val="clear" w:color="auto" w:fill="FFFFFF"/>
        </w:rPr>
      </w:pPr>
    </w:p>
    <w:p w14:paraId="0C6CACD4" w14:textId="77777777" w:rsidR="006F0604" w:rsidRDefault="006F0604" w:rsidP="00B472D1">
      <w:pPr>
        <w:jc w:val="both"/>
        <w:rPr>
          <w:rFonts w:cstheme="minorHAnsi"/>
          <w:color w:val="000000"/>
          <w:shd w:val="clear" w:color="auto" w:fill="FFFFFF"/>
        </w:rPr>
      </w:pPr>
    </w:p>
    <w:p w14:paraId="50210330" w14:textId="7B37CCFF" w:rsidR="00E644FC"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أَفَلَمۡ</w:t>
      </w:r>
      <w:proofErr w:type="spellEnd"/>
      <w:r w:rsidRPr="00DA1B8A">
        <w:rPr>
          <w:rFonts w:cs="KFGQPC Uthmanic Script HAFS"/>
          <w:color w:val="000000"/>
          <w:sz w:val="36"/>
          <w:szCs w:val="36"/>
          <w:shd w:val="clear" w:color="auto" w:fill="FFFFFF"/>
          <w:rtl/>
        </w:rPr>
        <w:t xml:space="preserve"> يَدَّبَّرُواْ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لۡقَوۡلَ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جَآءَهُم</w:t>
      </w:r>
      <w:proofErr w:type="spellEnd"/>
      <w:r w:rsidRPr="00DA1B8A">
        <w:rPr>
          <w:rFonts w:cs="KFGQPC Uthmanic Script HAFS"/>
          <w:color w:val="000000"/>
          <w:sz w:val="36"/>
          <w:szCs w:val="36"/>
          <w:shd w:val="clear" w:color="auto" w:fill="FFFFFF"/>
          <w:rtl/>
        </w:rPr>
        <w:t xml:space="preserve"> مَّا </w:t>
      </w:r>
      <w:proofErr w:type="spellStart"/>
      <w:r w:rsidRPr="00DA1B8A">
        <w:rPr>
          <w:rFonts w:cs="KFGQPC Uthmanic Script HAFS"/>
          <w:color w:val="000000"/>
          <w:sz w:val="36"/>
          <w:szCs w:val="36"/>
          <w:shd w:val="clear" w:color="auto" w:fill="FFFFFF"/>
          <w:rtl/>
        </w:rPr>
        <w:t>لَمۡ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يَأۡتِ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ءَابَآءَهُمُ</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لۡأَوَّلِينَ</w:t>
      </w:r>
      <w:r w:rsidRPr="00DA1B8A">
        <w:rPr>
          <w:rFonts w:cs="KFGQPC Uthmanic Script HAFS"/>
          <w:color w:val="000000"/>
          <w:sz w:val="36"/>
          <w:szCs w:val="36"/>
          <w:shd w:val="clear" w:color="auto" w:fill="FFFFFF"/>
          <w:rtl/>
        </w:rPr>
        <w:t xml:space="preserve">٦٨ </w:t>
      </w:r>
      <w:proofErr w:type="spellStart"/>
      <w:r w:rsidRPr="00DA1B8A">
        <w:rPr>
          <w:rFonts w:cs="KFGQPC Uthmanic Script HAFS"/>
          <w:color w:val="000000"/>
          <w:sz w:val="36"/>
          <w:szCs w:val="36"/>
          <w:shd w:val="clear" w:color="auto" w:fill="FFFFFF"/>
          <w:rtl/>
        </w:rPr>
        <w:t>أَمۡ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يَعۡرِفُواْ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رَسُولَهُمۡ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مُنكِرُونَ٦٩ </w:t>
      </w:r>
      <w:proofErr w:type="spellStart"/>
      <w:r w:rsidRPr="00DA1B8A">
        <w:rPr>
          <w:rFonts w:cs="KFGQPC Uthmanic Script HAFS"/>
          <w:color w:val="000000"/>
          <w:sz w:val="36"/>
          <w:szCs w:val="36"/>
          <w:shd w:val="clear" w:color="auto" w:fill="FFFFFF"/>
          <w:rtl/>
        </w:rPr>
        <w:t>أَمۡ</w:t>
      </w:r>
      <w:proofErr w:type="spellEnd"/>
      <w:r w:rsidRPr="00DA1B8A">
        <w:rPr>
          <w:rFonts w:cs="KFGQPC Uthmanic Script HAFS"/>
          <w:color w:val="000000"/>
          <w:sz w:val="36"/>
          <w:szCs w:val="36"/>
          <w:shd w:val="clear" w:color="auto" w:fill="FFFFFF"/>
          <w:rtl/>
        </w:rPr>
        <w:t xml:space="preserve"> يَقُولُونَ </w:t>
      </w:r>
      <w:proofErr w:type="spellStart"/>
      <w:r w:rsidRPr="00DA1B8A">
        <w:rPr>
          <w:rFonts w:cs="KFGQPC Uthmanic Script HAFS"/>
          <w:color w:val="000000"/>
          <w:sz w:val="36"/>
          <w:szCs w:val="36"/>
          <w:shd w:val="clear" w:color="auto" w:fill="FFFFFF"/>
          <w:rtl/>
        </w:rPr>
        <w:t>بِهِ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جِنَّةُۢۚ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جَآءَهُم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لۡحَقِّ</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وَأَكۡثَرُهُمۡ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لِلۡحَقِّ</w:t>
      </w:r>
      <w:proofErr w:type="spellEnd"/>
      <w:r w:rsidRPr="00DA1B8A">
        <w:rPr>
          <w:rFonts w:cs="KFGQPC Uthmanic Script HAFS"/>
          <w:color w:val="000000"/>
          <w:sz w:val="36"/>
          <w:szCs w:val="36"/>
          <w:shd w:val="clear" w:color="auto" w:fill="FFFFFF"/>
          <w:rtl/>
        </w:rPr>
        <w:t xml:space="preserve"> </w:t>
      </w:r>
      <w:r w:rsidRPr="00DA1B8A">
        <w:rPr>
          <w:rFonts w:cs="KFGQPC Uthmanic Script HAFS" w:hint="eastAsia"/>
          <w:color w:val="000000"/>
          <w:sz w:val="36"/>
          <w:szCs w:val="36"/>
          <w:shd w:val="clear" w:color="auto" w:fill="FFFFFF"/>
          <w:rtl/>
        </w:rPr>
        <w:t>كَٰرِهُونَ</w:t>
      </w:r>
      <w:r w:rsidRPr="00DA1B8A">
        <w:rPr>
          <w:rFonts w:cs="KFGQPC Uthmanic Script HAFS"/>
          <w:color w:val="000000"/>
          <w:sz w:val="36"/>
          <w:szCs w:val="36"/>
          <w:shd w:val="clear" w:color="auto" w:fill="FFFFFF"/>
          <w:rtl/>
        </w:rPr>
        <w:t>٧٠</w:t>
      </w:r>
    </w:p>
    <w:p w14:paraId="738813EA" w14:textId="77777777" w:rsidR="00E644FC" w:rsidRPr="000B2BBE" w:rsidRDefault="00E644FC" w:rsidP="00B472D1">
      <w:pPr>
        <w:jc w:val="both"/>
        <w:rPr>
          <w:rFonts w:cstheme="minorHAnsi"/>
          <w:color w:val="000000"/>
          <w:shd w:val="clear" w:color="auto" w:fill="FFFFFF"/>
        </w:rPr>
      </w:pPr>
    </w:p>
    <w:p w14:paraId="402EFAA3"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68- N’ont-ils pas médité la parole (le Coran) ? Ou leur est-il venu ce qui n’était pas venu à leurs premiers ancêtres ?</w:t>
      </w:r>
    </w:p>
    <w:p w14:paraId="65520CD7"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69- Ou n’ont-ils pas connu leur Prophète et c’est pourquoi ils le renient ?</w:t>
      </w:r>
    </w:p>
    <w:p w14:paraId="17C374D7"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70- Ou bien disent-ils qu’il est fou. Au contraire, c’est la vérité qu’il leur a apportée. Et la plupart d’entre eux détestent la Vérité.</w:t>
      </w:r>
    </w:p>
    <w:p w14:paraId="2830AFEB" w14:textId="77777777" w:rsidR="00025766" w:rsidRPr="000B2BBE" w:rsidRDefault="00025766" w:rsidP="00B472D1">
      <w:pPr>
        <w:jc w:val="both"/>
        <w:rPr>
          <w:rFonts w:cstheme="minorHAnsi"/>
          <w:color w:val="000000"/>
          <w:shd w:val="clear" w:color="auto" w:fill="FFFFFF"/>
        </w:rPr>
      </w:pPr>
    </w:p>
    <w:p w14:paraId="294D97D3" w14:textId="7FD1A194"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025766" w:rsidRPr="00025766">
        <w:rPr>
          <w:rFonts w:cstheme="minorHAnsi"/>
          <w:color w:val="000000"/>
          <w:shd w:val="clear" w:color="auto" w:fill="FFFFFF"/>
        </w:rPr>
        <w:t>Les opposants et les incrédules ont bloqué la voie de la réflexion et de la compréhension. Pourtant, le contenu du Coran est en soi clair et accessible</w:t>
      </w:r>
      <w:r w:rsidRPr="000B2BBE">
        <w:rPr>
          <w:rFonts w:cstheme="minorHAnsi"/>
          <w:color w:val="000000"/>
          <w:shd w:val="clear" w:color="auto" w:fill="FFFFFF"/>
        </w:rPr>
        <w:t>.</w:t>
      </w:r>
    </w:p>
    <w:p w14:paraId="20C643FC" w14:textId="6477DCEE"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2-</w:t>
      </w:r>
      <w:r w:rsidR="0013774B">
        <w:rPr>
          <w:rFonts w:cstheme="minorHAnsi"/>
          <w:color w:val="000000"/>
          <w:shd w:val="clear" w:color="auto" w:fill="FFFFFF"/>
        </w:rPr>
        <w:t> </w:t>
      </w:r>
      <w:r w:rsidR="00F9634C" w:rsidRPr="00F9634C">
        <w:rPr>
          <w:rFonts w:cstheme="minorHAnsi"/>
          <w:color w:val="000000"/>
          <w:shd w:val="clear" w:color="auto" w:fill="FFFFFF"/>
        </w:rPr>
        <w:t xml:space="preserve">Les enseignements fondamentaux du Coran s'inscrivent dans la continuité des messages délivrés par les </w:t>
      </w:r>
      <w:r w:rsidR="0036385E">
        <w:rPr>
          <w:rFonts w:cstheme="minorHAnsi"/>
          <w:color w:val="000000"/>
          <w:shd w:val="clear" w:color="auto" w:fill="FFFFFF"/>
        </w:rPr>
        <w:t>P</w:t>
      </w:r>
      <w:r w:rsidR="00F9634C" w:rsidRPr="00F9634C">
        <w:rPr>
          <w:rFonts w:cstheme="minorHAnsi"/>
          <w:color w:val="000000"/>
          <w:shd w:val="clear" w:color="auto" w:fill="FFFFFF"/>
        </w:rPr>
        <w:t xml:space="preserve">rophètes </w:t>
      </w:r>
      <w:r w:rsidR="0036385E">
        <w:rPr>
          <w:rFonts w:cstheme="minorHAnsi"/>
          <w:color w:val="000000"/>
          <w:shd w:val="clear" w:color="auto" w:fill="FFFFFF"/>
        </w:rPr>
        <w:t xml:space="preserve">(a) </w:t>
      </w:r>
      <w:r w:rsidR="00F9634C" w:rsidRPr="00F9634C">
        <w:rPr>
          <w:rFonts w:cstheme="minorHAnsi"/>
          <w:color w:val="000000"/>
          <w:shd w:val="clear" w:color="auto" w:fill="FFFFFF"/>
        </w:rPr>
        <w:t xml:space="preserve">des nations précédentes. En effet, les </w:t>
      </w:r>
      <w:r w:rsidR="0036385E">
        <w:rPr>
          <w:rFonts w:cstheme="minorHAnsi"/>
          <w:color w:val="000000"/>
          <w:shd w:val="clear" w:color="auto" w:fill="FFFFFF"/>
        </w:rPr>
        <w:t>P</w:t>
      </w:r>
      <w:r w:rsidR="00F9634C" w:rsidRPr="00F9634C">
        <w:rPr>
          <w:rFonts w:cstheme="minorHAnsi"/>
          <w:color w:val="000000"/>
          <w:shd w:val="clear" w:color="auto" w:fill="FFFFFF"/>
        </w:rPr>
        <w:t xml:space="preserve">rophètes divins </w:t>
      </w:r>
      <w:r w:rsidR="0036385E">
        <w:rPr>
          <w:rFonts w:cstheme="minorHAnsi"/>
          <w:color w:val="000000"/>
          <w:shd w:val="clear" w:color="auto" w:fill="FFFFFF"/>
        </w:rPr>
        <w:t xml:space="preserve">(a) </w:t>
      </w:r>
      <w:r w:rsidR="00F9634C" w:rsidRPr="00F9634C">
        <w:rPr>
          <w:rFonts w:cstheme="minorHAnsi"/>
          <w:color w:val="000000"/>
          <w:shd w:val="clear" w:color="auto" w:fill="FFFFFF"/>
        </w:rPr>
        <w:t xml:space="preserve">ont constamment appelé l'humanité au monothéisme, à la prophétie et à la </w:t>
      </w:r>
      <w:r w:rsidR="0036385E">
        <w:rPr>
          <w:rFonts w:cstheme="minorHAnsi"/>
          <w:color w:val="000000"/>
          <w:shd w:val="clear" w:color="auto" w:fill="FFFFFF"/>
        </w:rPr>
        <w:t>R</w:t>
      </w:r>
      <w:r w:rsidR="00F9634C" w:rsidRPr="00F9634C">
        <w:rPr>
          <w:rFonts w:cstheme="minorHAnsi"/>
          <w:color w:val="000000"/>
          <w:shd w:val="clear" w:color="auto" w:fill="FFFFFF"/>
        </w:rPr>
        <w:t>ésurrection, prônant des vertus et une pureté conformes à la nature humaine. Dès lors, les excuses des polythéistes concernant le caractère prétendument inédit du Coran sont infondées</w:t>
      </w:r>
      <w:r w:rsidRPr="000B2BBE">
        <w:rPr>
          <w:rFonts w:cstheme="minorHAnsi"/>
          <w:color w:val="000000"/>
          <w:shd w:val="clear" w:color="auto" w:fill="FFFFFF"/>
        </w:rPr>
        <w:t>.</w:t>
      </w:r>
    </w:p>
    <w:p w14:paraId="7EFF3F84" w14:textId="77777777" w:rsidR="00F9634C" w:rsidRDefault="006F0604" w:rsidP="00B472D1">
      <w:pPr>
        <w:jc w:val="both"/>
        <w:rPr>
          <w:rFonts w:cstheme="minorHAnsi"/>
          <w:color w:val="000000"/>
          <w:shd w:val="clear" w:color="auto" w:fill="FFFFFF"/>
        </w:rPr>
      </w:pPr>
      <w:bookmarkStart w:id="11" w:name="_Hlk152747308"/>
      <w:r w:rsidRPr="000B2BBE">
        <w:rPr>
          <w:rFonts w:cstheme="minorHAnsi"/>
          <w:color w:val="000000"/>
          <w:shd w:val="clear" w:color="auto" w:fill="FFFFFF"/>
        </w:rPr>
        <w:t xml:space="preserve">3- </w:t>
      </w:r>
      <w:r w:rsidR="00F9634C" w:rsidRPr="00F9634C">
        <w:rPr>
          <w:rFonts w:cstheme="minorHAnsi"/>
          <w:color w:val="000000"/>
          <w:shd w:val="clear" w:color="auto" w:fill="FFFFFF"/>
        </w:rPr>
        <w:t xml:space="preserve">Le Prophète de l'Islam (s) n'était pas une figure inconnue ou mystérieuse. Avant même le début de sa mission prophétique, il était déjà connu sous le nom de </w:t>
      </w:r>
      <w:r w:rsidR="00F9634C">
        <w:rPr>
          <w:rFonts w:cstheme="minorHAnsi"/>
          <w:color w:val="000000"/>
          <w:shd w:val="clear" w:color="auto" w:fill="FFFFFF"/>
        </w:rPr>
        <w:t>« </w:t>
      </w:r>
      <w:r w:rsidR="00F9634C" w:rsidRPr="00F9634C">
        <w:rPr>
          <w:rFonts w:cstheme="minorHAnsi"/>
          <w:color w:val="000000"/>
          <w:shd w:val="clear" w:color="auto" w:fill="FFFFFF"/>
        </w:rPr>
        <w:t>Mohammad l'Intègre</w:t>
      </w:r>
      <w:r w:rsidR="00F9634C">
        <w:rPr>
          <w:rFonts w:cstheme="minorHAnsi"/>
          <w:color w:val="000000"/>
          <w:shd w:val="clear" w:color="auto" w:fill="FFFFFF"/>
        </w:rPr>
        <w:t> »</w:t>
      </w:r>
      <w:r w:rsidR="00F9634C" w:rsidRPr="00F9634C">
        <w:rPr>
          <w:rFonts w:cstheme="minorHAnsi"/>
          <w:color w:val="000000"/>
          <w:shd w:val="clear" w:color="auto" w:fill="FFFFFF"/>
        </w:rPr>
        <w:t xml:space="preserve"> (Mohammad Amine)</w:t>
      </w:r>
      <w:r w:rsidRPr="000B2BBE">
        <w:rPr>
          <w:rStyle w:val="Appelnotedebasdep"/>
          <w:rFonts w:cstheme="minorHAnsi"/>
          <w:color w:val="000000"/>
          <w:shd w:val="clear" w:color="auto" w:fill="FFFFFF"/>
        </w:rPr>
        <w:footnoteReference w:id="40"/>
      </w:r>
      <w:r w:rsidR="00F9634C">
        <w:rPr>
          <w:rFonts w:cstheme="minorHAnsi"/>
          <w:color w:val="000000"/>
          <w:shd w:val="clear" w:color="auto" w:fill="FFFFFF"/>
        </w:rPr>
        <w:t>,</w:t>
      </w:r>
      <w:r w:rsidRPr="000B2BBE">
        <w:rPr>
          <w:rFonts w:cstheme="minorHAnsi"/>
          <w:color w:val="000000"/>
          <w:shd w:val="clear" w:color="auto" w:fill="FFFFFF"/>
        </w:rPr>
        <w:t xml:space="preserve"> </w:t>
      </w:r>
      <w:r w:rsidR="00F9634C" w:rsidRPr="00F9634C">
        <w:rPr>
          <w:rFonts w:cstheme="minorHAnsi"/>
          <w:color w:val="000000"/>
          <w:shd w:val="clear" w:color="auto" w:fill="FFFFFF"/>
        </w:rPr>
        <w:t>en raison de sa lignée illustre et de sa grande fiabilité. Par conséquent, les doutes des polythéistes sur la véracité de ses paroles sont également dénués de tout fondement</w:t>
      </w:r>
      <w:r w:rsidRPr="000B2BBE">
        <w:rPr>
          <w:rFonts w:cstheme="minorHAnsi"/>
          <w:color w:val="000000"/>
          <w:shd w:val="clear" w:color="auto" w:fill="FFFFFF"/>
        </w:rPr>
        <w:t>.</w:t>
      </w:r>
    </w:p>
    <w:p w14:paraId="712AD537" w14:textId="47388518" w:rsidR="006F0604" w:rsidRPr="000B2BBE" w:rsidRDefault="00F9634C" w:rsidP="00B472D1">
      <w:pPr>
        <w:jc w:val="both"/>
        <w:rPr>
          <w:rFonts w:cstheme="minorHAnsi"/>
          <w:color w:val="000000"/>
          <w:shd w:val="clear" w:color="auto" w:fill="FFFFFF"/>
        </w:rPr>
      </w:pPr>
      <w:r w:rsidRPr="00F9634C">
        <w:rPr>
          <w:rFonts w:cstheme="minorHAnsi"/>
          <w:color w:val="000000"/>
          <w:shd w:val="clear" w:color="auto" w:fill="FFFFFF"/>
        </w:rPr>
        <w:lastRenderedPageBreak/>
        <w:t xml:space="preserve">Ainsi, ces versets soulignent que les opposants ont aveuglément </w:t>
      </w:r>
      <w:r>
        <w:rPr>
          <w:rFonts w:cstheme="minorHAnsi"/>
          <w:color w:val="000000"/>
          <w:shd w:val="clear" w:color="auto" w:fill="FFFFFF"/>
        </w:rPr>
        <w:t>entravé</w:t>
      </w:r>
      <w:r w:rsidRPr="00F9634C">
        <w:rPr>
          <w:rFonts w:cstheme="minorHAnsi"/>
          <w:color w:val="000000"/>
          <w:shd w:val="clear" w:color="auto" w:fill="FFFFFF"/>
        </w:rPr>
        <w:t xml:space="preserve"> l'accès à la compréhension du Coran, alors que son message s'inscrit dans la continuité des révélations précédentes. De plus, la personnalité du Prophète Mohammad (s), reconnue pour son intégrité avant même sa mission, invalide toute remise en cause de sa véracité.</w:t>
      </w:r>
      <w:r w:rsidR="006F0604" w:rsidRPr="000B2BBE">
        <w:rPr>
          <w:rStyle w:val="Appelnotedebasdep"/>
          <w:rFonts w:cstheme="minorHAnsi"/>
          <w:color w:val="000000"/>
          <w:shd w:val="clear" w:color="auto" w:fill="FFFFFF"/>
        </w:rPr>
        <w:footnoteReference w:id="41"/>
      </w:r>
    </w:p>
    <w:bookmarkEnd w:id="11"/>
    <w:p w14:paraId="13428170" w14:textId="77777777" w:rsidR="006F0604" w:rsidRPr="000B2BBE" w:rsidRDefault="006F0604" w:rsidP="00B472D1">
      <w:pPr>
        <w:jc w:val="both"/>
        <w:rPr>
          <w:rFonts w:cstheme="minorHAnsi"/>
          <w:color w:val="000000"/>
          <w:shd w:val="clear" w:color="auto" w:fill="FFFFFF"/>
        </w:rPr>
      </w:pPr>
    </w:p>
    <w:p w14:paraId="796C733C" w14:textId="77777777" w:rsidR="006F0604" w:rsidRPr="000B2BBE" w:rsidRDefault="006F0604" w:rsidP="00B472D1">
      <w:pPr>
        <w:jc w:val="both"/>
        <w:rPr>
          <w:rFonts w:cstheme="minorHAnsi"/>
          <w:color w:val="000000"/>
          <w:shd w:val="clear" w:color="auto" w:fill="FFFFFF"/>
        </w:rPr>
      </w:pPr>
    </w:p>
    <w:p w14:paraId="508DC4EC" w14:textId="77777777" w:rsidR="006F0604" w:rsidRDefault="006F0604" w:rsidP="00B472D1">
      <w:pPr>
        <w:jc w:val="both"/>
        <w:rPr>
          <w:rFonts w:cstheme="minorHAnsi"/>
          <w:color w:val="000000"/>
          <w:shd w:val="clear" w:color="auto" w:fill="FFFFFF"/>
        </w:rPr>
      </w:pPr>
    </w:p>
    <w:p w14:paraId="75857C20" w14:textId="3D2C784B" w:rsidR="00E644FC" w:rsidRDefault="00E644FC" w:rsidP="00E644FC">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وَلَوِ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تَّبَعَ</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لۡحَقُّ</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أَهۡوَآءَهُمۡ</w:t>
      </w:r>
      <w:proofErr w:type="spellEnd"/>
      <w:r w:rsidRPr="00DA1B8A">
        <w:rPr>
          <w:rFonts w:cs="KFGQPC Uthmanic Script HAFS"/>
          <w:color w:val="000000"/>
          <w:sz w:val="36"/>
          <w:szCs w:val="36"/>
          <w:shd w:val="clear" w:color="auto" w:fill="FFFFFF"/>
          <w:rtl/>
        </w:rPr>
        <w:t xml:space="preserve"> لَفَسَدَتِ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لسَّمَٰوَٰتُ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لۡأَرۡضُ</w:t>
      </w:r>
      <w:proofErr w:type="spellEnd"/>
      <w:r w:rsidRPr="00DA1B8A">
        <w:rPr>
          <w:rFonts w:cs="KFGQPC Uthmanic Script HAFS"/>
          <w:color w:val="000000"/>
          <w:sz w:val="36"/>
          <w:szCs w:val="36"/>
          <w:shd w:val="clear" w:color="auto" w:fill="FFFFFF"/>
          <w:rtl/>
        </w:rPr>
        <w:t xml:space="preserve"> وَمَن </w:t>
      </w:r>
      <w:proofErr w:type="spellStart"/>
      <w:r w:rsidRPr="00DA1B8A">
        <w:rPr>
          <w:rFonts w:cs="KFGQPC Uthmanic Script HAFS"/>
          <w:color w:val="000000"/>
          <w:sz w:val="36"/>
          <w:szCs w:val="36"/>
          <w:shd w:val="clear" w:color="auto" w:fill="FFFFFF"/>
          <w:rtl/>
        </w:rPr>
        <w:t>فِيهِنَّۚ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أَتَيۡنَٰهُم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بِذِكۡرِهِمۡ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فَهُمۡ</w:t>
      </w:r>
      <w:proofErr w:type="spellEnd"/>
      <w:r w:rsidRPr="00DA1B8A">
        <w:rPr>
          <w:rFonts w:cs="KFGQPC Uthmanic Script HAFS"/>
          <w:color w:val="000000"/>
          <w:sz w:val="36"/>
          <w:szCs w:val="36"/>
          <w:shd w:val="clear" w:color="auto" w:fill="FFFFFF"/>
          <w:rtl/>
        </w:rPr>
        <w:t xml:space="preserve"> عَن </w:t>
      </w:r>
      <w:proofErr w:type="spellStart"/>
      <w:r w:rsidRPr="00DA1B8A">
        <w:rPr>
          <w:rFonts w:cs="KFGQPC Uthmanic Script HAFS"/>
          <w:color w:val="000000"/>
          <w:sz w:val="36"/>
          <w:szCs w:val="36"/>
          <w:shd w:val="clear" w:color="auto" w:fill="FFFFFF"/>
          <w:rtl/>
        </w:rPr>
        <w:t>ذِكۡرِهِم</w:t>
      </w:r>
      <w:proofErr w:type="spellEnd"/>
      <w:r w:rsidRPr="00DA1B8A">
        <w:rPr>
          <w:rFonts w:cs="KFGQPC Uthmanic Script HAFS"/>
          <w:color w:val="000000"/>
          <w:sz w:val="36"/>
          <w:szCs w:val="36"/>
          <w:shd w:val="clear" w:color="auto" w:fill="FFFFFF"/>
          <w:rtl/>
        </w:rPr>
        <w:t xml:space="preserve"> مُّعۡرِضُونَ٧١</w:t>
      </w:r>
    </w:p>
    <w:p w14:paraId="6AACB6EF" w14:textId="77777777" w:rsidR="00E644FC" w:rsidRPr="000B2BBE" w:rsidRDefault="00E644FC" w:rsidP="00B472D1">
      <w:pPr>
        <w:jc w:val="both"/>
        <w:rPr>
          <w:rFonts w:cstheme="minorHAnsi"/>
          <w:color w:val="000000"/>
          <w:shd w:val="clear" w:color="auto" w:fill="FFFFFF"/>
        </w:rPr>
      </w:pPr>
    </w:p>
    <w:p w14:paraId="69C882F3" w14:textId="2C196729"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71-</w:t>
      </w:r>
      <w:r w:rsidR="00EE5B72">
        <w:rPr>
          <w:rFonts w:cstheme="minorHAnsi"/>
          <w:b/>
          <w:bCs/>
          <w:i/>
          <w:iCs/>
          <w:sz w:val="20"/>
          <w:szCs w:val="20"/>
          <w:lang w:bidi="fa-IR"/>
        </w:rPr>
        <w:t xml:space="preserve"> </w:t>
      </w:r>
      <w:r w:rsidRPr="00ED135F">
        <w:rPr>
          <w:rFonts w:cstheme="minorHAnsi"/>
          <w:b/>
          <w:bCs/>
          <w:i/>
          <w:iCs/>
          <w:sz w:val="20"/>
          <w:szCs w:val="20"/>
          <w:lang w:bidi="fa-IR"/>
        </w:rPr>
        <w:t>Si la vérité avait suivi leurs passions, les cieux et la terre et ceux qui s’y trouvent seraient, certes, corrompus. Nous leur avons donné leur [Livre de] rappel et ils se détournent de leur [Livre de] rappel.</w:t>
      </w:r>
    </w:p>
    <w:p w14:paraId="191C225B" w14:textId="77777777" w:rsidR="00057905" w:rsidRPr="000B2BBE" w:rsidRDefault="00057905" w:rsidP="00B472D1">
      <w:pPr>
        <w:jc w:val="both"/>
        <w:rPr>
          <w:rFonts w:cstheme="minorHAnsi"/>
          <w:color w:val="000000"/>
          <w:shd w:val="clear" w:color="auto" w:fill="FFFFFF"/>
        </w:rPr>
      </w:pPr>
    </w:p>
    <w:p w14:paraId="631A982D" w14:textId="32B281C2"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057905" w:rsidRPr="00057905">
        <w:rPr>
          <w:rFonts w:cstheme="minorHAnsi"/>
          <w:color w:val="000000"/>
          <w:shd w:val="clear" w:color="auto" w:fill="FFFFFF"/>
        </w:rPr>
        <w:t>Les désirs et les passions des gens ont plusieurs caractéristiques qui peuvent devenir la cause de la destruction et de la corruption du monde</w:t>
      </w:r>
      <w:r w:rsidR="00057905">
        <w:rPr>
          <w:rFonts w:cstheme="minorHAnsi"/>
          <w:color w:val="000000"/>
          <w:shd w:val="clear" w:color="auto" w:fill="FFFFFF"/>
        </w:rPr>
        <w:t xml:space="preserve"> </w:t>
      </w:r>
      <w:r w:rsidRPr="000B2BBE">
        <w:rPr>
          <w:rFonts w:cstheme="minorHAnsi"/>
          <w:color w:val="000000"/>
          <w:shd w:val="clear" w:color="auto" w:fill="FFFFFF"/>
        </w:rPr>
        <w:t>:</w:t>
      </w:r>
    </w:p>
    <w:p w14:paraId="0E4CECBD" w14:textId="25068CAE"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a) </w:t>
      </w:r>
      <w:r w:rsidR="00E9454F" w:rsidRPr="00E9454F">
        <w:rPr>
          <w:rFonts w:cstheme="minorHAnsi"/>
          <w:color w:val="000000"/>
          <w:shd w:val="clear" w:color="auto" w:fill="FFFFFF"/>
        </w:rPr>
        <w:t>Ils sont souvent unidimensionnels, amenant les gens à négliger d'autres aspects essentiels de l'existence</w:t>
      </w:r>
      <w:r w:rsidRPr="000B2BBE">
        <w:rPr>
          <w:rFonts w:cstheme="minorHAnsi"/>
          <w:color w:val="000000"/>
          <w:shd w:val="clear" w:color="auto" w:fill="FFFFFF"/>
        </w:rPr>
        <w:t>.</w:t>
      </w:r>
    </w:p>
    <w:p w14:paraId="3822C1D6" w14:textId="5856347C"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b) </w:t>
      </w:r>
      <w:r w:rsidR="00E9454F" w:rsidRPr="00E9454F">
        <w:rPr>
          <w:rFonts w:cstheme="minorHAnsi"/>
          <w:color w:val="000000"/>
          <w:shd w:val="clear" w:color="auto" w:fill="FFFFFF"/>
        </w:rPr>
        <w:t>Ils se focalisent fréquemment sur les problèmes liés à la corruption</w:t>
      </w:r>
      <w:r w:rsidRPr="000B2BBE">
        <w:rPr>
          <w:rFonts w:cstheme="minorHAnsi"/>
          <w:color w:val="000000"/>
          <w:shd w:val="clear" w:color="auto" w:fill="FFFFFF"/>
        </w:rPr>
        <w:t>.</w:t>
      </w:r>
    </w:p>
    <w:p w14:paraId="28730AE8" w14:textId="4E9C8A2E"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c) </w:t>
      </w:r>
      <w:r w:rsidR="00E9454F" w:rsidRPr="00E9454F">
        <w:rPr>
          <w:rFonts w:cstheme="minorHAnsi"/>
          <w:color w:val="000000"/>
          <w:shd w:val="clear" w:color="auto" w:fill="FFFFFF"/>
        </w:rPr>
        <w:t>Ces tendances ne sont pas homogènes et sont généralement en conflit les unes avec les autres</w:t>
      </w:r>
      <w:r w:rsidRPr="000B2BBE">
        <w:rPr>
          <w:rFonts w:cstheme="minorHAnsi"/>
          <w:color w:val="000000"/>
          <w:shd w:val="clear" w:color="auto" w:fill="FFFFFF"/>
        </w:rPr>
        <w:t>.</w:t>
      </w:r>
    </w:p>
    <w:p w14:paraId="5E45686F" w14:textId="77777777" w:rsidR="00E9454F" w:rsidRPr="00E9454F"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d) </w:t>
      </w:r>
      <w:r w:rsidR="00E9454F" w:rsidRPr="00E9454F">
        <w:rPr>
          <w:rFonts w:cstheme="minorHAnsi"/>
          <w:color w:val="000000"/>
          <w:shd w:val="clear" w:color="auto" w:fill="FFFFFF"/>
        </w:rPr>
        <w:t>Ils ne s'appuient sur aucune règle ou principe stable.</w:t>
      </w:r>
    </w:p>
    <w:p w14:paraId="302E1D79" w14:textId="0E05C695" w:rsidR="006F0604" w:rsidRPr="000B2BBE" w:rsidRDefault="00E9454F" w:rsidP="00B472D1">
      <w:pPr>
        <w:jc w:val="both"/>
        <w:rPr>
          <w:rFonts w:cstheme="minorHAnsi"/>
          <w:color w:val="000000"/>
          <w:shd w:val="clear" w:color="auto" w:fill="FFFFFF"/>
        </w:rPr>
      </w:pPr>
      <w:r w:rsidRPr="00E9454F">
        <w:rPr>
          <w:rFonts w:cstheme="minorHAnsi"/>
          <w:color w:val="000000"/>
          <w:shd w:val="clear" w:color="auto" w:fill="FFFFFF"/>
        </w:rPr>
        <w:t xml:space="preserve">Ainsi, si la vérité devient assujettie à ces désirs et passions, le monde sombrera inévitablement </w:t>
      </w:r>
      <w:r>
        <w:rPr>
          <w:rFonts w:cstheme="minorHAnsi"/>
          <w:color w:val="000000"/>
          <w:shd w:val="clear" w:color="auto" w:fill="FFFFFF"/>
        </w:rPr>
        <w:t>dans le chaos et la destruction</w:t>
      </w:r>
      <w:r w:rsidR="006F0604" w:rsidRPr="000B2BBE">
        <w:rPr>
          <w:rFonts w:cstheme="minorHAnsi"/>
          <w:color w:val="000000"/>
          <w:shd w:val="clear" w:color="auto" w:fill="FFFFFF"/>
        </w:rPr>
        <w:t>.</w:t>
      </w:r>
    </w:p>
    <w:p w14:paraId="0BE9C9DD" w14:textId="77777777" w:rsidR="00243448"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243448" w:rsidRPr="00243448">
        <w:rPr>
          <w:rFonts w:cstheme="minorHAnsi"/>
          <w:color w:val="000000"/>
          <w:shd w:val="clear" w:color="auto" w:fill="FFFFFF"/>
        </w:rPr>
        <w:t xml:space="preserve">Le terme coranique </w:t>
      </w:r>
      <w:r w:rsidR="00243448">
        <w:rPr>
          <w:rFonts w:cstheme="minorHAnsi"/>
          <w:color w:val="000000"/>
          <w:shd w:val="clear" w:color="auto" w:fill="FFFFFF"/>
        </w:rPr>
        <w:t>« </w:t>
      </w:r>
      <w:r w:rsidR="00243448" w:rsidRPr="00243448">
        <w:rPr>
          <w:rFonts w:cstheme="minorHAnsi"/>
          <w:b/>
          <w:bCs/>
          <w:color w:val="000000"/>
          <w:shd w:val="clear" w:color="auto" w:fill="FFFFFF"/>
        </w:rPr>
        <w:t>Dhikr</w:t>
      </w:r>
      <w:r w:rsidR="00243448">
        <w:rPr>
          <w:rFonts w:cstheme="minorHAnsi"/>
          <w:color w:val="000000"/>
          <w:shd w:val="clear" w:color="auto" w:fill="FFFFFF"/>
        </w:rPr>
        <w:t> »</w:t>
      </w:r>
      <w:r w:rsidR="00243448" w:rsidRPr="00243448">
        <w:rPr>
          <w:rFonts w:cstheme="minorHAnsi"/>
          <w:color w:val="000000"/>
          <w:shd w:val="clear" w:color="auto" w:fill="FFFFFF"/>
        </w:rPr>
        <w:t xml:space="preserve"> dans ce verset peut être interprété de deux manières : soit comme un rappel et un éveil spirituel, ce qui correspond au sens général du Coran, soit comme le souvenir d'une personne dans la société, de sa dignité et de son honneur. Il n'y a cependant pas d'obstacle à ce que les deux sens soient complémentaires dans l'interprétation de ce verset</w:t>
      </w:r>
      <w:r w:rsidRPr="000B2BBE">
        <w:rPr>
          <w:rFonts w:cstheme="minorHAnsi"/>
          <w:color w:val="000000"/>
          <w:shd w:val="clear" w:color="auto" w:fill="FFFFFF"/>
        </w:rPr>
        <w:t>.</w:t>
      </w:r>
    </w:p>
    <w:p w14:paraId="742D84CB" w14:textId="26E381DA" w:rsidR="006F0604" w:rsidRPr="000B2BBE" w:rsidRDefault="00243448" w:rsidP="00B472D1">
      <w:pPr>
        <w:jc w:val="both"/>
        <w:rPr>
          <w:rFonts w:cstheme="minorHAnsi"/>
          <w:color w:val="000000"/>
          <w:shd w:val="clear" w:color="auto" w:fill="FFFFFF"/>
        </w:rPr>
      </w:pPr>
      <w:r w:rsidRPr="00243448">
        <w:rPr>
          <w:rFonts w:cstheme="minorHAnsi"/>
          <w:color w:val="000000"/>
          <w:shd w:val="clear" w:color="auto" w:fill="FFFFFF"/>
        </w:rPr>
        <w:t xml:space="preserve">En résumé, ce passage souligne les dangers des désirs charnels et des passions humaines lorsqu'ils deviennent la seule boussole, au détriment de la vérité et de l'équilibre. Il met également en lumière la richesse sémantique du terme </w:t>
      </w:r>
      <w:r>
        <w:rPr>
          <w:rFonts w:cstheme="minorHAnsi"/>
          <w:color w:val="000000"/>
          <w:shd w:val="clear" w:color="auto" w:fill="FFFFFF"/>
        </w:rPr>
        <w:t>« </w:t>
      </w:r>
      <w:r w:rsidRPr="007A378D">
        <w:rPr>
          <w:rFonts w:cstheme="minorHAnsi"/>
          <w:color w:val="000000"/>
          <w:shd w:val="clear" w:color="auto" w:fill="FFFFFF"/>
        </w:rPr>
        <w:t>Dhikr</w:t>
      </w:r>
      <w:r>
        <w:rPr>
          <w:rFonts w:cstheme="minorHAnsi"/>
          <w:color w:val="000000"/>
          <w:shd w:val="clear" w:color="auto" w:fill="FFFFFF"/>
        </w:rPr>
        <w:t> »</w:t>
      </w:r>
      <w:r w:rsidRPr="00243448">
        <w:rPr>
          <w:rFonts w:cstheme="minorHAnsi"/>
          <w:color w:val="000000"/>
          <w:shd w:val="clear" w:color="auto" w:fill="FFFFFF"/>
        </w:rPr>
        <w:t>, qui peut renvoyer tant au rappel spirituel qu'à la reconnaissance de la dignité des personnes au sein de la société.</w:t>
      </w:r>
      <w:r w:rsidR="006F0604" w:rsidRPr="000B2BBE">
        <w:rPr>
          <w:rStyle w:val="Appelnotedebasdep"/>
          <w:rFonts w:cstheme="minorHAnsi"/>
          <w:color w:val="000000"/>
          <w:shd w:val="clear" w:color="auto" w:fill="FFFFFF"/>
        </w:rPr>
        <w:footnoteReference w:id="42"/>
      </w:r>
    </w:p>
    <w:p w14:paraId="114C57C9" w14:textId="77777777" w:rsidR="006F0604" w:rsidRPr="000B2BBE" w:rsidRDefault="006F0604" w:rsidP="00B472D1">
      <w:pPr>
        <w:jc w:val="both"/>
        <w:rPr>
          <w:rFonts w:cstheme="minorHAnsi"/>
          <w:color w:val="000000"/>
          <w:shd w:val="clear" w:color="auto" w:fill="FFFFFF"/>
        </w:rPr>
      </w:pPr>
    </w:p>
    <w:p w14:paraId="38D06D32" w14:textId="77777777" w:rsidR="006F0604" w:rsidRPr="000B2BBE" w:rsidRDefault="006F0604" w:rsidP="00B472D1">
      <w:pPr>
        <w:jc w:val="both"/>
        <w:rPr>
          <w:rFonts w:cstheme="minorHAnsi"/>
          <w:color w:val="000000"/>
          <w:shd w:val="clear" w:color="auto" w:fill="FFFFFF"/>
        </w:rPr>
      </w:pPr>
    </w:p>
    <w:p w14:paraId="2EF9F354" w14:textId="2C30AA65" w:rsidR="006F0604" w:rsidRDefault="00E644FC" w:rsidP="00E644FC">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lastRenderedPageBreak/>
        <w:t>أَمۡ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تَسۡ‍َٔلُهُمۡ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خَرۡجٗا</w:t>
      </w:r>
      <w:proofErr w:type="spellEnd"/>
      <w:r w:rsidRPr="00DA1B8A">
        <w:rPr>
          <w:rFonts w:cs="KFGQPC Uthmanic Script HAFS"/>
          <w:color w:val="000000"/>
          <w:sz w:val="36"/>
          <w:szCs w:val="36"/>
          <w:shd w:val="clear" w:color="auto" w:fill="FFFFFF"/>
          <w:rtl/>
        </w:rPr>
        <w:t xml:space="preserve"> فَخَرَاجُ رَبِّكَ </w:t>
      </w:r>
      <w:proofErr w:type="spellStart"/>
      <w:r w:rsidRPr="00DA1B8A">
        <w:rPr>
          <w:rFonts w:cs="KFGQPC Uthmanic Script HAFS"/>
          <w:color w:val="000000"/>
          <w:sz w:val="36"/>
          <w:szCs w:val="36"/>
          <w:shd w:val="clear" w:color="auto" w:fill="FFFFFF"/>
          <w:rtl/>
        </w:rPr>
        <w:t>خَيۡرٞۖ</w:t>
      </w:r>
      <w:proofErr w:type="spellEnd"/>
      <w:r w:rsidRPr="00DA1B8A">
        <w:rPr>
          <w:rFonts w:cs="KFGQPC Uthmanic Script HAFS"/>
          <w:color w:val="000000"/>
          <w:sz w:val="36"/>
          <w:szCs w:val="36"/>
          <w:shd w:val="clear" w:color="auto" w:fill="FFFFFF"/>
          <w:rtl/>
        </w:rPr>
        <w:t xml:space="preserve"> وَهُوَ </w:t>
      </w:r>
      <w:proofErr w:type="spellStart"/>
      <w:r w:rsidRPr="00DA1B8A">
        <w:rPr>
          <w:rFonts w:cs="KFGQPC Uthmanic Script HAFS"/>
          <w:color w:val="000000"/>
          <w:sz w:val="36"/>
          <w:szCs w:val="36"/>
          <w:shd w:val="clear" w:color="auto" w:fill="FFFFFF"/>
          <w:rtl/>
        </w:rPr>
        <w:t>خَيۡرُ</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لرَّٰزِقِينَ</w:t>
      </w:r>
      <w:r w:rsidRPr="00DA1B8A">
        <w:rPr>
          <w:rFonts w:cs="KFGQPC Uthmanic Script HAFS"/>
          <w:color w:val="000000"/>
          <w:sz w:val="36"/>
          <w:szCs w:val="36"/>
          <w:shd w:val="clear" w:color="auto" w:fill="FFFFFF"/>
          <w:rtl/>
        </w:rPr>
        <w:t>٧٢</w:t>
      </w:r>
    </w:p>
    <w:p w14:paraId="74483CCA" w14:textId="77777777" w:rsidR="00E644FC" w:rsidRDefault="00E644FC" w:rsidP="00B472D1">
      <w:pPr>
        <w:jc w:val="both"/>
        <w:rPr>
          <w:rFonts w:cstheme="minorHAnsi"/>
          <w:color w:val="000000"/>
          <w:shd w:val="clear" w:color="auto" w:fill="FFFFFF"/>
        </w:rPr>
      </w:pPr>
    </w:p>
    <w:p w14:paraId="45F8A107" w14:textId="77777777" w:rsidR="006F0604" w:rsidRPr="007C3A9E" w:rsidRDefault="006F0604" w:rsidP="00B472D1">
      <w:pPr>
        <w:jc w:val="both"/>
        <w:rPr>
          <w:rFonts w:cstheme="minorHAnsi"/>
          <w:b/>
          <w:bCs/>
          <w:i/>
          <w:iCs/>
          <w:sz w:val="20"/>
          <w:szCs w:val="20"/>
          <w:lang w:bidi="fa-IR"/>
        </w:rPr>
      </w:pPr>
      <w:r w:rsidRPr="00ED135F">
        <w:rPr>
          <w:rFonts w:cstheme="minorHAnsi"/>
          <w:b/>
          <w:bCs/>
          <w:i/>
          <w:iCs/>
          <w:sz w:val="20"/>
          <w:szCs w:val="20"/>
          <w:lang w:bidi="fa-IR"/>
        </w:rPr>
        <w:t>72- Ou leur demandes-tu une rétribution ? Mais la rétribution de ton Seigneur est meilleure. Et c’est Lui, le Meilleur des pourvoyeurs.</w:t>
      </w:r>
    </w:p>
    <w:p w14:paraId="00F94438" w14:textId="77777777" w:rsidR="00243448" w:rsidRPr="000B2BBE" w:rsidRDefault="00243448" w:rsidP="00B472D1">
      <w:pPr>
        <w:jc w:val="both"/>
        <w:rPr>
          <w:rFonts w:cstheme="minorHAnsi"/>
          <w:color w:val="000000"/>
          <w:shd w:val="clear" w:color="auto" w:fill="FFFFFF"/>
        </w:rPr>
      </w:pPr>
    </w:p>
    <w:p w14:paraId="1B686EE8" w14:textId="52AAE878"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243448" w:rsidRPr="00243448">
        <w:rPr>
          <w:rFonts w:cstheme="minorHAnsi"/>
          <w:color w:val="000000"/>
          <w:shd w:val="clear" w:color="auto" w:fill="FFFFFF"/>
        </w:rPr>
        <w:t>Le Prophète (s) n'a pas demandé de rétribution en échange de sa guidance et de son invitation à la foi. Cela avait pour but d'ôter tout prétexte aux opposants qui auraient pu dire qu'ils n'avaient pas les moyens financiers de le suivre, ou encore l'accuser de rechercher des biens matériels</w:t>
      </w:r>
      <w:r w:rsidRPr="000B2BBE">
        <w:rPr>
          <w:rFonts w:cstheme="minorHAnsi"/>
          <w:color w:val="000000"/>
          <w:shd w:val="clear" w:color="auto" w:fill="FFFFFF"/>
        </w:rPr>
        <w:t>.</w:t>
      </w:r>
    </w:p>
    <w:p w14:paraId="1ADB7C1A" w14:textId="77777777" w:rsidR="00243448" w:rsidRPr="00243448"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243448" w:rsidRPr="00243448">
        <w:rPr>
          <w:rFonts w:cstheme="minorHAnsi"/>
          <w:color w:val="000000"/>
          <w:shd w:val="clear" w:color="auto" w:fill="FFFFFF"/>
        </w:rPr>
        <w:t>Si les guides spirituels exigeaient des récompenses matérielles de la part des gens en échange de leur appel et de leur direction, cela aurait deux conséquences négatives :</w:t>
      </w:r>
    </w:p>
    <w:p w14:paraId="0D095381" w14:textId="77777777" w:rsidR="00243448" w:rsidRPr="00243448" w:rsidRDefault="00243448" w:rsidP="00B472D1">
      <w:pPr>
        <w:jc w:val="both"/>
        <w:rPr>
          <w:rFonts w:cstheme="minorHAnsi"/>
          <w:color w:val="000000"/>
          <w:shd w:val="clear" w:color="auto" w:fill="FFFFFF"/>
        </w:rPr>
      </w:pPr>
      <w:r w:rsidRPr="00243448">
        <w:rPr>
          <w:rFonts w:cstheme="minorHAnsi"/>
          <w:color w:val="000000"/>
          <w:shd w:val="clear" w:color="auto" w:fill="FFFFFF"/>
        </w:rPr>
        <w:t>D'une part, ils deviendraient progressivement dépendants des personnes ou groupes riches, les empêchant ainsi de délivrer librement leurs vérités sans crainte de représailles.</w:t>
      </w:r>
    </w:p>
    <w:p w14:paraId="0BB7CBA6" w14:textId="77777777" w:rsidR="00243448" w:rsidRDefault="00243448" w:rsidP="00B472D1">
      <w:pPr>
        <w:jc w:val="both"/>
        <w:rPr>
          <w:rFonts w:cstheme="minorHAnsi"/>
          <w:color w:val="000000"/>
          <w:shd w:val="clear" w:color="auto" w:fill="FFFFFF"/>
        </w:rPr>
      </w:pPr>
      <w:r w:rsidRPr="00243448">
        <w:rPr>
          <w:rFonts w:cstheme="minorHAnsi"/>
          <w:color w:val="000000"/>
          <w:shd w:val="clear" w:color="auto" w:fill="FFFFFF"/>
        </w:rPr>
        <w:t>D'autre part, ils s'exposeraient aux calomnies et aux prétextes de la part de ceux qui voudraient discréditer leur message</w:t>
      </w:r>
      <w:r w:rsidR="006F0604" w:rsidRPr="000B2BBE">
        <w:rPr>
          <w:rFonts w:cstheme="minorHAnsi"/>
          <w:color w:val="000000"/>
          <w:shd w:val="clear" w:color="auto" w:fill="FFFFFF"/>
        </w:rPr>
        <w:t>.</w:t>
      </w:r>
    </w:p>
    <w:p w14:paraId="10738C08" w14:textId="5D73D20C" w:rsidR="006F0604" w:rsidRPr="000B2BBE" w:rsidRDefault="00243448" w:rsidP="00B472D1">
      <w:pPr>
        <w:jc w:val="both"/>
        <w:rPr>
          <w:rFonts w:cstheme="minorHAnsi"/>
          <w:color w:val="000000"/>
          <w:shd w:val="clear" w:color="auto" w:fill="FFFFFF"/>
        </w:rPr>
      </w:pPr>
      <w:r w:rsidRPr="00243448">
        <w:rPr>
          <w:rFonts w:cstheme="minorHAnsi"/>
          <w:color w:val="000000"/>
          <w:shd w:val="clear" w:color="auto" w:fill="FFFFFF"/>
        </w:rPr>
        <w:t>En effet, le fait que le Prophète (</w:t>
      </w:r>
      <w:r w:rsidR="007A378D">
        <w:rPr>
          <w:rFonts w:cstheme="minorHAnsi"/>
          <w:color w:val="000000"/>
          <w:shd w:val="clear" w:color="auto" w:fill="FFFFFF"/>
        </w:rPr>
        <w:t>s</w:t>
      </w:r>
      <w:r w:rsidRPr="00243448">
        <w:rPr>
          <w:rFonts w:cstheme="minorHAnsi"/>
          <w:color w:val="000000"/>
          <w:shd w:val="clear" w:color="auto" w:fill="FFFFFF"/>
        </w:rPr>
        <w:t>) n'ait pas réclamé de rétribution matérielle visait à écarter tout obstacle et tout prétexte qui auraient pu entraver la libre diffusion de son message divin. De même, les guides spirituels doivent éviter de se laisser asservir à des intérêts mondains, afin de pouvoir agir en toute indépendance et intégrité.</w:t>
      </w:r>
      <w:r w:rsidR="006F0604" w:rsidRPr="000B2BBE">
        <w:rPr>
          <w:rStyle w:val="Appelnotedebasdep"/>
          <w:rFonts w:cstheme="minorHAnsi"/>
          <w:color w:val="000000"/>
          <w:shd w:val="clear" w:color="auto" w:fill="FFFFFF"/>
        </w:rPr>
        <w:footnoteReference w:id="43"/>
      </w:r>
    </w:p>
    <w:p w14:paraId="3BCFC8E7" w14:textId="77777777" w:rsidR="006F0604" w:rsidRDefault="006F0604" w:rsidP="00B472D1">
      <w:pPr>
        <w:jc w:val="both"/>
        <w:rPr>
          <w:rFonts w:cstheme="minorHAnsi"/>
          <w:color w:val="000000"/>
          <w:shd w:val="clear" w:color="auto" w:fill="FFFFFF"/>
        </w:rPr>
      </w:pPr>
    </w:p>
    <w:p w14:paraId="2D5B1006" w14:textId="77777777" w:rsidR="006F0604" w:rsidRDefault="006F0604" w:rsidP="00B472D1">
      <w:pPr>
        <w:jc w:val="both"/>
        <w:rPr>
          <w:rFonts w:cstheme="minorHAnsi"/>
          <w:color w:val="000000"/>
          <w:shd w:val="clear" w:color="auto" w:fill="FFFFFF"/>
        </w:rPr>
      </w:pPr>
    </w:p>
    <w:p w14:paraId="63FA764B" w14:textId="77777777" w:rsidR="00563E76" w:rsidRDefault="00563E76" w:rsidP="00B472D1">
      <w:pPr>
        <w:jc w:val="both"/>
        <w:rPr>
          <w:rFonts w:cstheme="minorHAnsi"/>
          <w:color w:val="000000"/>
          <w:shd w:val="clear" w:color="auto" w:fill="FFFFFF"/>
        </w:rPr>
      </w:pPr>
    </w:p>
    <w:p w14:paraId="7B048762" w14:textId="48AA8E06" w:rsidR="00563E76" w:rsidRDefault="00563E76" w:rsidP="00563E76">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وَإِنَّكَ </w:t>
      </w:r>
      <w:proofErr w:type="spellStart"/>
      <w:r w:rsidRPr="00DA1B8A">
        <w:rPr>
          <w:rFonts w:cs="KFGQPC Uthmanic Script HAFS"/>
          <w:color w:val="000000"/>
          <w:sz w:val="36"/>
          <w:szCs w:val="36"/>
          <w:shd w:val="clear" w:color="auto" w:fill="FFFFFF"/>
          <w:rtl/>
        </w:rPr>
        <w:t>لَتَدۡعُوهُمۡ</w:t>
      </w:r>
      <w:proofErr w:type="spellEnd"/>
      <w:r w:rsidRPr="00DA1B8A">
        <w:rPr>
          <w:rFonts w:cs="KFGQPC Uthmanic Script HAFS"/>
          <w:color w:val="000000"/>
          <w:sz w:val="36"/>
          <w:szCs w:val="36"/>
          <w:shd w:val="clear" w:color="auto" w:fill="FFFFFF"/>
          <w:rtl/>
        </w:rPr>
        <w:t xml:space="preserve"> إِلَىٰ صِرَٰطٖ مُّسۡتَقِيمٖ٧٣ وَإِنَّ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لَا </w:t>
      </w:r>
      <w:proofErr w:type="spellStart"/>
      <w:r w:rsidRPr="00DA1B8A">
        <w:rPr>
          <w:rFonts w:cs="KFGQPC Uthmanic Script HAFS"/>
          <w:color w:val="000000"/>
          <w:sz w:val="36"/>
          <w:szCs w:val="36"/>
          <w:shd w:val="clear" w:color="auto" w:fill="FFFFFF"/>
          <w:rtl/>
        </w:rPr>
        <w:t>يُؤۡمِنُونَ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لۡأٓخِرَةِ</w:t>
      </w:r>
      <w:proofErr w:type="spellEnd"/>
      <w:r w:rsidRPr="00DA1B8A">
        <w:rPr>
          <w:rFonts w:cs="KFGQPC Uthmanic Script HAFS"/>
          <w:color w:val="000000"/>
          <w:sz w:val="36"/>
          <w:szCs w:val="36"/>
          <w:shd w:val="clear" w:color="auto" w:fill="FFFFFF"/>
          <w:rtl/>
        </w:rPr>
        <w:t xml:space="preserve"> عَنِ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لصِّرَٰطِ</w:t>
      </w:r>
      <w:proofErr w:type="spellEnd"/>
      <w:r w:rsidRPr="00DA1B8A">
        <w:rPr>
          <w:rFonts w:cs="KFGQPC Uthmanic Script HAFS"/>
          <w:color w:val="000000"/>
          <w:sz w:val="36"/>
          <w:szCs w:val="36"/>
          <w:shd w:val="clear" w:color="auto" w:fill="FFFFFF"/>
          <w:rtl/>
        </w:rPr>
        <w:t xml:space="preserve"> لَنَٰكِبُونَ٧٤</w:t>
      </w:r>
    </w:p>
    <w:p w14:paraId="1982824F" w14:textId="77777777" w:rsidR="006F0604" w:rsidRPr="000B2BBE" w:rsidRDefault="006F0604" w:rsidP="00B472D1">
      <w:pPr>
        <w:jc w:val="both"/>
        <w:rPr>
          <w:rFonts w:cstheme="minorHAnsi"/>
          <w:color w:val="000000"/>
          <w:shd w:val="clear" w:color="auto" w:fill="FFFFFF"/>
        </w:rPr>
      </w:pPr>
    </w:p>
    <w:p w14:paraId="3ECDD928"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 xml:space="preserve">73- Et tu les </w:t>
      </w:r>
      <w:proofErr w:type="spellStart"/>
      <w:r w:rsidRPr="00ED135F">
        <w:rPr>
          <w:rFonts w:cstheme="minorHAnsi"/>
          <w:b/>
          <w:bCs/>
          <w:i/>
          <w:iCs/>
          <w:sz w:val="20"/>
          <w:szCs w:val="20"/>
          <w:lang w:bidi="fa-IR"/>
        </w:rPr>
        <w:t>appelles</w:t>
      </w:r>
      <w:proofErr w:type="spellEnd"/>
      <w:r w:rsidRPr="00ED135F">
        <w:rPr>
          <w:rFonts w:cstheme="minorHAnsi"/>
          <w:b/>
          <w:bCs/>
          <w:i/>
          <w:iCs/>
          <w:sz w:val="20"/>
          <w:szCs w:val="20"/>
          <w:lang w:bidi="fa-IR"/>
        </w:rPr>
        <w:t>, certes, vers le droit chemin.</w:t>
      </w:r>
    </w:p>
    <w:p w14:paraId="7A109FCE"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74- mais ceux qui ne croient pas à l’au-delà sont bien écartés du [droit] chemin.</w:t>
      </w:r>
    </w:p>
    <w:p w14:paraId="6ACF9E97" w14:textId="77777777" w:rsidR="006F0604" w:rsidRPr="000B2BBE" w:rsidRDefault="006F0604" w:rsidP="00B472D1">
      <w:pPr>
        <w:jc w:val="both"/>
        <w:rPr>
          <w:rFonts w:cstheme="minorHAnsi"/>
          <w:color w:val="000000"/>
          <w:shd w:val="clear" w:color="auto" w:fill="FFFFFF"/>
        </w:rPr>
      </w:pPr>
    </w:p>
    <w:p w14:paraId="3A03F154" w14:textId="53E25C16" w:rsidR="006F0604" w:rsidRPr="000B2BBE" w:rsidRDefault="00227EC5" w:rsidP="00B472D1">
      <w:pPr>
        <w:jc w:val="both"/>
        <w:rPr>
          <w:rFonts w:cstheme="minorHAnsi"/>
          <w:color w:val="000000"/>
          <w:shd w:val="clear" w:color="auto" w:fill="FFFFFF"/>
        </w:rPr>
      </w:pPr>
      <w:r w:rsidRPr="00227EC5">
        <w:rPr>
          <w:rFonts w:cstheme="minorHAnsi"/>
          <w:color w:val="000000"/>
          <w:shd w:val="clear" w:color="auto" w:fill="FFFFFF"/>
        </w:rPr>
        <w:t xml:space="preserve">Dans certaines traditions islamiques, le </w:t>
      </w:r>
      <w:r>
        <w:rPr>
          <w:rFonts w:cstheme="minorHAnsi"/>
          <w:color w:val="000000"/>
          <w:shd w:val="clear" w:color="auto" w:fill="FFFFFF"/>
        </w:rPr>
        <w:t>« </w:t>
      </w:r>
      <w:r w:rsidRPr="00227EC5">
        <w:rPr>
          <w:rFonts w:cstheme="minorHAnsi"/>
          <w:b/>
          <w:bCs/>
          <w:color w:val="000000"/>
          <w:shd w:val="clear" w:color="auto" w:fill="FFFFFF"/>
        </w:rPr>
        <w:t>droit chemin</w:t>
      </w:r>
      <w:r>
        <w:rPr>
          <w:rFonts w:cstheme="minorHAnsi"/>
          <w:color w:val="000000"/>
          <w:shd w:val="clear" w:color="auto" w:fill="FFFFFF"/>
        </w:rPr>
        <w:t> »</w:t>
      </w:r>
      <w:r w:rsidRPr="00227EC5">
        <w:rPr>
          <w:rFonts w:cstheme="minorHAnsi"/>
          <w:color w:val="000000"/>
          <w:shd w:val="clear" w:color="auto" w:fill="FFFFFF"/>
        </w:rPr>
        <w:t xml:space="preserve"> (as-</w:t>
      </w:r>
      <w:proofErr w:type="spellStart"/>
      <w:r w:rsidRPr="00227EC5">
        <w:rPr>
          <w:rFonts w:cstheme="minorHAnsi"/>
          <w:color w:val="000000"/>
          <w:shd w:val="clear" w:color="auto" w:fill="FFFFFF"/>
        </w:rPr>
        <w:t>Sirât</w:t>
      </w:r>
      <w:proofErr w:type="spellEnd"/>
      <w:r w:rsidRPr="00227EC5">
        <w:rPr>
          <w:rFonts w:cstheme="minorHAnsi"/>
          <w:color w:val="000000"/>
          <w:shd w:val="clear" w:color="auto" w:fill="FFFFFF"/>
        </w:rPr>
        <w:t xml:space="preserve"> al-</w:t>
      </w:r>
      <w:proofErr w:type="spellStart"/>
      <w:r w:rsidRPr="00227EC5">
        <w:rPr>
          <w:rFonts w:cstheme="minorHAnsi"/>
          <w:color w:val="000000"/>
          <w:shd w:val="clear" w:color="auto" w:fill="FFFFFF"/>
        </w:rPr>
        <w:t>M</w:t>
      </w:r>
      <w:r w:rsidR="007A378D">
        <w:rPr>
          <w:rFonts w:cstheme="minorHAnsi"/>
          <w:color w:val="000000"/>
          <w:shd w:val="clear" w:color="auto" w:fill="FFFFFF"/>
        </w:rPr>
        <w:t>o</w:t>
      </w:r>
      <w:r w:rsidRPr="00227EC5">
        <w:rPr>
          <w:rFonts w:cstheme="minorHAnsi"/>
          <w:color w:val="000000"/>
          <w:shd w:val="clear" w:color="auto" w:fill="FFFFFF"/>
        </w:rPr>
        <w:t>u</w:t>
      </w:r>
      <w:r w:rsidR="007F0C0F">
        <w:rPr>
          <w:rFonts w:cstheme="minorHAnsi"/>
          <w:color w:val="000000"/>
          <w:shd w:val="clear" w:color="auto" w:fill="FFFFFF"/>
        </w:rPr>
        <w:t>s</w:t>
      </w:r>
      <w:r w:rsidRPr="00227EC5">
        <w:rPr>
          <w:rFonts w:cstheme="minorHAnsi"/>
          <w:color w:val="000000"/>
          <w:shd w:val="clear" w:color="auto" w:fill="FFFFFF"/>
        </w:rPr>
        <w:t>staqîm</w:t>
      </w:r>
      <w:proofErr w:type="spellEnd"/>
      <w:r w:rsidRPr="00227EC5">
        <w:rPr>
          <w:rFonts w:cstheme="minorHAnsi"/>
          <w:color w:val="000000"/>
          <w:shd w:val="clear" w:color="auto" w:fill="FFFFFF"/>
        </w:rPr>
        <w:t>) a été interprété comme désignant spécifiquement l'acceptation de l'autorité et de la tutelle</w:t>
      </w:r>
      <w:r w:rsidR="00327C8D">
        <w:rPr>
          <w:rStyle w:val="Appelnotedebasdep"/>
          <w:rFonts w:cstheme="minorHAnsi"/>
          <w:color w:val="000000"/>
          <w:shd w:val="clear" w:color="auto" w:fill="FFFFFF"/>
        </w:rPr>
        <w:footnoteReference w:id="44"/>
      </w:r>
      <w:r w:rsidRPr="00227EC5">
        <w:rPr>
          <w:rFonts w:cstheme="minorHAnsi"/>
          <w:color w:val="000000"/>
          <w:shd w:val="clear" w:color="auto" w:fill="FFFFFF"/>
        </w:rPr>
        <w:t xml:space="preserve"> de l'Imam Ali (a). Bien </w:t>
      </w:r>
      <w:r w:rsidRPr="00227EC5">
        <w:rPr>
          <w:rFonts w:cstheme="minorHAnsi"/>
          <w:color w:val="000000"/>
          <w:shd w:val="clear" w:color="auto" w:fill="FFFFFF"/>
        </w:rPr>
        <w:lastRenderedPageBreak/>
        <w:t>que de telles interprétations puissent être considérées par certains comme des exemples clairs de la voie droite, il convie</w:t>
      </w:r>
      <w:r w:rsidR="00D03010">
        <w:rPr>
          <w:rFonts w:cstheme="minorHAnsi"/>
          <w:color w:val="000000"/>
          <w:shd w:val="clear" w:color="auto" w:fill="FFFFFF"/>
        </w:rPr>
        <w:t>nt de garder à l'esprit que le « droit chemin »</w:t>
      </w:r>
      <w:r w:rsidRPr="00227EC5">
        <w:rPr>
          <w:rFonts w:cstheme="minorHAnsi"/>
          <w:color w:val="000000"/>
          <w:shd w:val="clear" w:color="auto" w:fill="FFFFFF"/>
        </w:rPr>
        <w:t xml:space="preserve"> est généralement compris dans le Coran comme désignant la foi en l'unicité divine, l'obéissance aux enseignements révélés et la pratique des vertus morales</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45"/>
      </w:r>
    </w:p>
    <w:p w14:paraId="444E01B3" w14:textId="77777777" w:rsidR="006F0604" w:rsidRPr="000B2BBE" w:rsidRDefault="006F0604" w:rsidP="00B472D1">
      <w:pPr>
        <w:jc w:val="both"/>
        <w:rPr>
          <w:rFonts w:cstheme="minorHAnsi"/>
          <w:color w:val="000000"/>
          <w:shd w:val="clear" w:color="auto" w:fill="FFFFFF"/>
        </w:rPr>
      </w:pPr>
    </w:p>
    <w:p w14:paraId="7FA4163A" w14:textId="77777777" w:rsidR="006F0604" w:rsidRDefault="006F0604" w:rsidP="00B472D1">
      <w:pPr>
        <w:jc w:val="both"/>
        <w:rPr>
          <w:rFonts w:cstheme="minorHAnsi"/>
          <w:color w:val="000000"/>
          <w:shd w:val="clear" w:color="auto" w:fill="FFFFFF"/>
        </w:rPr>
      </w:pPr>
    </w:p>
    <w:p w14:paraId="62F55ADB" w14:textId="77777777" w:rsidR="00563E76" w:rsidRDefault="00563E76" w:rsidP="00B472D1">
      <w:pPr>
        <w:jc w:val="both"/>
        <w:rPr>
          <w:rFonts w:cstheme="minorHAnsi"/>
          <w:color w:val="000000"/>
          <w:shd w:val="clear" w:color="auto" w:fill="FFFFFF"/>
        </w:rPr>
      </w:pPr>
    </w:p>
    <w:p w14:paraId="4177FDB4" w14:textId="77777777" w:rsidR="00563E76" w:rsidRDefault="00563E76" w:rsidP="00B472D1">
      <w:pPr>
        <w:jc w:val="both"/>
        <w:rPr>
          <w:rFonts w:cstheme="minorHAnsi"/>
          <w:color w:val="000000"/>
          <w:shd w:val="clear" w:color="auto" w:fill="FFFFFF"/>
        </w:rPr>
      </w:pPr>
    </w:p>
    <w:p w14:paraId="2433DA35" w14:textId="7144B49D" w:rsidR="00563E76" w:rsidRDefault="00563E76" w:rsidP="00563E76">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وَلَوۡ</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رَحِمۡنَٰهُمۡ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وَكَشَفۡنَا</w:t>
      </w:r>
      <w:proofErr w:type="spellEnd"/>
      <w:r w:rsidRPr="00DA1B8A">
        <w:rPr>
          <w:rFonts w:cs="KFGQPC Uthmanic Script HAFS"/>
          <w:color w:val="000000"/>
          <w:sz w:val="36"/>
          <w:szCs w:val="36"/>
          <w:shd w:val="clear" w:color="auto" w:fill="FFFFFF"/>
          <w:rtl/>
        </w:rPr>
        <w:t xml:space="preserve"> مَا بِهِم مِّن ضُرّٖ لَّلَجُّواْ فِي </w:t>
      </w:r>
      <w:proofErr w:type="spellStart"/>
      <w:r w:rsidRPr="00DA1B8A">
        <w:rPr>
          <w:rFonts w:cs="KFGQPC Uthmanic Script HAFS"/>
          <w:color w:val="000000"/>
          <w:sz w:val="36"/>
          <w:szCs w:val="36"/>
          <w:shd w:val="clear" w:color="auto" w:fill="FFFFFF"/>
          <w:rtl/>
        </w:rPr>
        <w:t>طُغۡيَٰنِهِمۡ</w:t>
      </w:r>
      <w:proofErr w:type="spellEnd"/>
      <w:r w:rsidRPr="00DA1B8A">
        <w:rPr>
          <w:rFonts w:cs="KFGQPC Uthmanic Script HAFS"/>
          <w:color w:val="000000"/>
          <w:sz w:val="36"/>
          <w:szCs w:val="36"/>
          <w:shd w:val="clear" w:color="auto" w:fill="FFFFFF"/>
          <w:rtl/>
        </w:rPr>
        <w:t xml:space="preserve"> يَعۡمَهُونَ٧٥ </w:t>
      </w:r>
      <w:proofErr w:type="spellStart"/>
      <w:r w:rsidRPr="00DA1B8A">
        <w:rPr>
          <w:rFonts w:cs="KFGQPC Uthmanic Script HAFS"/>
          <w:color w:val="000000"/>
          <w:sz w:val="36"/>
          <w:szCs w:val="36"/>
          <w:shd w:val="clear" w:color="auto" w:fill="FFFFFF"/>
          <w:rtl/>
        </w:rPr>
        <w:t>وَلَقَدۡ</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أَخَذۡنَٰهُم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eastAsia"/>
          <w:color w:val="000000"/>
          <w:sz w:val="36"/>
          <w:szCs w:val="36"/>
          <w:shd w:val="clear" w:color="auto" w:fill="FFFFFF"/>
          <w:rtl/>
        </w:rPr>
        <w:t>بِ</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لۡعَذَابِ</w:t>
      </w:r>
      <w:proofErr w:type="spellEnd"/>
      <w:r w:rsidRPr="00DA1B8A">
        <w:rPr>
          <w:rFonts w:cs="KFGQPC Uthmanic Script HAFS"/>
          <w:color w:val="000000"/>
          <w:sz w:val="36"/>
          <w:szCs w:val="36"/>
          <w:shd w:val="clear" w:color="auto" w:fill="FFFFFF"/>
          <w:rtl/>
        </w:rPr>
        <w:t xml:space="preserve"> فَمَا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سۡتَكَانُواْ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لِرَبِّهِمۡ</w:t>
      </w:r>
      <w:proofErr w:type="spellEnd"/>
      <w:r w:rsidRPr="00DA1B8A">
        <w:rPr>
          <w:rFonts w:cs="KFGQPC Uthmanic Script HAFS"/>
          <w:color w:val="000000"/>
          <w:sz w:val="36"/>
          <w:szCs w:val="36"/>
          <w:shd w:val="clear" w:color="auto" w:fill="FFFFFF"/>
          <w:rtl/>
        </w:rPr>
        <w:t xml:space="preserve"> وَمَا يَتَضَرَّعُونَ٧٦ </w:t>
      </w:r>
      <w:proofErr w:type="spellStart"/>
      <w:r w:rsidRPr="00DA1B8A">
        <w:rPr>
          <w:rFonts w:cs="KFGQPC Uthmanic Script HAFS"/>
          <w:color w:val="000000"/>
          <w:sz w:val="36"/>
          <w:szCs w:val="36"/>
          <w:shd w:val="clear" w:color="auto" w:fill="FFFFFF"/>
          <w:rtl/>
        </w:rPr>
        <w:t>حَتَّىٰٓ</w:t>
      </w:r>
      <w:proofErr w:type="spellEnd"/>
      <w:r w:rsidRPr="00DA1B8A">
        <w:rPr>
          <w:rFonts w:cs="KFGQPC Uthmanic Script HAFS"/>
          <w:color w:val="000000"/>
          <w:sz w:val="36"/>
          <w:szCs w:val="36"/>
          <w:shd w:val="clear" w:color="auto" w:fill="FFFFFF"/>
          <w:rtl/>
        </w:rPr>
        <w:t xml:space="preserve"> إِذَا </w:t>
      </w:r>
      <w:proofErr w:type="spellStart"/>
      <w:r w:rsidRPr="00DA1B8A">
        <w:rPr>
          <w:rFonts w:cs="KFGQPC Uthmanic Script HAFS"/>
          <w:color w:val="000000"/>
          <w:sz w:val="36"/>
          <w:szCs w:val="36"/>
          <w:shd w:val="clear" w:color="auto" w:fill="FFFFFF"/>
          <w:rtl/>
        </w:rPr>
        <w:t>فَتَحۡنَا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عَلَيۡهِم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بَابٗا</w:t>
      </w:r>
      <w:proofErr w:type="spellEnd"/>
      <w:r w:rsidRPr="00DA1B8A">
        <w:rPr>
          <w:rFonts w:cs="KFGQPC Uthmanic Script HAFS"/>
          <w:color w:val="000000"/>
          <w:sz w:val="36"/>
          <w:szCs w:val="36"/>
          <w:shd w:val="clear" w:color="auto" w:fill="FFFFFF"/>
          <w:rtl/>
        </w:rPr>
        <w:t xml:space="preserve"> ذَا عَذَابٖ شَدِيدٍ إِذَا </w:t>
      </w:r>
      <w:proofErr w:type="spellStart"/>
      <w:r w:rsidRPr="00DA1B8A">
        <w:rPr>
          <w:rFonts w:cs="KFGQPC Uthmanic Script HAFS"/>
          <w:color w:val="000000"/>
          <w:sz w:val="36"/>
          <w:szCs w:val="36"/>
          <w:shd w:val="clear" w:color="auto" w:fill="FFFFFF"/>
          <w:rtl/>
        </w:rPr>
        <w:t>هُمۡ</w:t>
      </w:r>
      <w:proofErr w:type="spellEnd"/>
      <w:r w:rsidRPr="00DA1B8A">
        <w:rPr>
          <w:rFonts w:cs="KFGQPC Uthmanic Script HAFS"/>
          <w:color w:val="000000"/>
          <w:sz w:val="36"/>
          <w:szCs w:val="36"/>
          <w:shd w:val="clear" w:color="auto" w:fill="FFFFFF"/>
          <w:rtl/>
        </w:rPr>
        <w:t xml:space="preserve"> فِيهِ مُبۡلِسُونَ٧٧</w:t>
      </w:r>
    </w:p>
    <w:p w14:paraId="54F5A5FB" w14:textId="77777777" w:rsidR="006F0604" w:rsidRDefault="006F0604" w:rsidP="00B472D1">
      <w:pPr>
        <w:jc w:val="both"/>
        <w:rPr>
          <w:rFonts w:cstheme="minorHAnsi"/>
          <w:color w:val="000000"/>
          <w:shd w:val="clear" w:color="auto" w:fill="FFFFFF"/>
        </w:rPr>
      </w:pPr>
    </w:p>
    <w:p w14:paraId="6EED7236"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75- Si Nous leur faisions miséricorde et écartions d’eux le mal, ils se seraient entêtés à s’enfoncer dans leur rébellion, aveuglés.</w:t>
      </w:r>
    </w:p>
    <w:p w14:paraId="26436E44"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76- Nous les avons certes saisis du châtiment, mais ils ne se sont pas soumis à leur Seigneur ; de même qu’ils ne [Le] supplient point,</w:t>
      </w:r>
    </w:p>
    <w:p w14:paraId="03E9E8DE"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77- jusqu’à ce que Nous leur ayons ouvert la porte du châtiment très sévère et voilà qu’ils en seront désespérés.</w:t>
      </w:r>
    </w:p>
    <w:p w14:paraId="2AD91AF4" w14:textId="77777777" w:rsidR="00227EC5" w:rsidRPr="000B2BBE" w:rsidRDefault="00227EC5" w:rsidP="00B472D1">
      <w:pPr>
        <w:jc w:val="both"/>
        <w:rPr>
          <w:rFonts w:cstheme="minorHAnsi"/>
          <w:color w:val="000000"/>
          <w:shd w:val="clear" w:color="auto" w:fill="FFFFFF"/>
        </w:rPr>
      </w:pPr>
    </w:p>
    <w:p w14:paraId="2ABFE390" w14:textId="77777777"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Pr>
          <w:rFonts w:cstheme="minorHAnsi"/>
          <w:color w:val="000000"/>
          <w:shd w:val="clear" w:color="auto" w:fill="FFFFFF"/>
        </w:rPr>
        <w:t xml:space="preserve">Il y a deux types de châtiment de </w:t>
      </w:r>
      <w:r w:rsidRPr="000B2BBE">
        <w:rPr>
          <w:rFonts w:cstheme="minorHAnsi"/>
          <w:color w:val="000000"/>
          <w:shd w:val="clear" w:color="auto" w:fill="FFFFFF"/>
        </w:rPr>
        <w:t>Dieu Tout-Puissant</w:t>
      </w:r>
      <w:r>
        <w:rPr>
          <w:rFonts w:cstheme="minorHAnsi"/>
          <w:color w:val="000000"/>
          <w:shd w:val="clear" w:color="auto" w:fill="FFFFFF"/>
        </w:rPr>
        <w:t>, à savoir</w:t>
      </w:r>
      <w:r w:rsidRPr="000B2BBE">
        <w:rPr>
          <w:rFonts w:cstheme="minorHAnsi"/>
          <w:color w:val="000000"/>
          <w:shd w:val="clear" w:color="auto" w:fill="FFFFFF"/>
        </w:rPr>
        <w:t xml:space="preserve"> :</w:t>
      </w:r>
    </w:p>
    <w:p w14:paraId="1E89D63E" w14:textId="3D02B054"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a) </w:t>
      </w:r>
      <w:r w:rsidR="007F54FD" w:rsidRPr="007F54FD">
        <w:rPr>
          <w:rFonts w:cstheme="minorHAnsi"/>
          <w:color w:val="000000"/>
          <w:shd w:val="clear" w:color="auto" w:fill="FFFFFF"/>
        </w:rPr>
        <w:t>Les sanctions éducatives : ce sont les tourments et les problèmes qui s'abattent sur les gens pour les punir, les réveiller, les empêcher de commettre de mauvaises actions, d'être orgueilleux et rebelles, et les conduire sur la voie du repentir, de la supplication, de la croissance et de la perfection</w:t>
      </w:r>
      <w:r w:rsidRPr="000B2BBE">
        <w:rPr>
          <w:rFonts w:cstheme="minorHAnsi"/>
          <w:color w:val="000000"/>
          <w:shd w:val="clear" w:color="auto" w:fill="FFFFFF"/>
        </w:rPr>
        <w:t>.</w:t>
      </w:r>
    </w:p>
    <w:p w14:paraId="4ECE850A" w14:textId="547F1EB9" w:rsidR="009427A5" w:rsidRDefault="009427A5" w:rsidP="00B472D1">
      <w:pPr>
        <w:jc w:val="both"/>
        <w:rPr>
          <w:rFonts w:cstheme="minorHAnsi"/>
          <w:color w:val="000000"/>
          <w:shd w:val="clear" w:color="auto" w:fill="FFFFFF"/>
        </w:rPr>
      </w:pPr>
      <w:r w:rsidRPr="009427A5">
        <w:rPr>
          <w:rFonts w:cstheme="minorHAnsi"/>
          <w:color w:val="000000"/>
          <w:shd w:val="clear" w:color="auto" w:fill="FFFFFF"/>
        </w:rPr>
        <w:t>b) Les châtiments d'éradication, ou supplices d'anéantissement : ces châtiments s’abattent sur ceux qui ne peuvent être réformés et qui font obstacle au progrès ainsi qu'à la perfection des autres êtres humains. Ils sont alors extirpés, telles des épines nuisibles, du jardin de l'humanité, afin que les autres puissent avancer librement vers leur perfection.</w:t>
      </w:r>
    </w:p>
    <w:p w14:paraId="20A3F341" w14:textId="35B729E2" w:rsidR="006F0604" w:rsidRPr="000B2BBE" w:rsidRDefault="009427A5" w:rsidP="00B472D1">
      <w:pPr>
        <w:jc w:val="both"/>
        <w:rPr>
          <w:rFonts w:cstheme="minorHAnsi"/>
          <w:color w:val="000000"/>
          <w:shd w:val="clear" w:color="auto" w:fill="FFFFFF"/>
        </w:rPr>
      </w:pPr>
      <w:r w:rsidRPr="009427A5">
        <w:rPr>
          <w:rFonts w:cstheme="minorHAnsi"/>
          <w:color w:val="000000"/>
          <w:shd w:val="clear" w:color="auto" w:fill="FFFFFF"/>
        </w:rPr>
        <w:t>De tels récits tracent avec clarté le chemin du salut : la perfection collective exige parfois l'élimination des éléments nuisibles, à l'image du jardinier extirpant les épines pour préserver la beauté de son parterre de fleurs. Ainsi libérés de ces entraves, les hommes peuvent poursuivre leur ascension vers l'accomplissement</w:t>
      </w:r>
      <w:r w:rsidR="006F0604" w:rsidRPr="000B2BBE">
        <w:rPr>
          <w:rFonts w:cstheme="minorHAnsi"/>
          <w:color w:val="000000"/>
          <w:shd w:val="clear" w:color="auto" w:fill="FFFFFF"/>
        </w:rPr>
        <w:t>.</w:t>
      </w:r>
    </w:p>
    <w:p w14:paraId="259BBA52" w14:textId="04B68222" w:rsidR="006F0604" w:rsidRDefault="006F0604" w:rsidP="00993063">
      <w:pPr>
        <w:jc w:val="both"/>
        <w:rPr>
          <w:rFonts w:cstheme="minorHAnsi"/>
          <w:color w:val="000000"/>
          <w:shd w:val="clear" w:color="auto" w:fill="FFFFFF"/>
        </w:rPr>
      </w:pPr>
      <w:r w:rsidRPr="000B2BBE">
        <w:rPr>
          <w:rFonts w:cstheme="minorHAnsi"/>
          <w:color w:val="000000"/>
          <w:shd w:val="clear" w:color="auto" w:fill="FFFFFF"/>
        </w:rPr>
        <w:t xml:space="preserve">2- </w:t>
      </w:r>
      <w:r w:rsidR="00F77D09" w:rsidRPr="00F77D09">
        <w:rPr>
          <w:rFonts w:cstheme="minorHAnsi"/>
          <w:color w:val="000000"/>
          <w:shd w:val="clear" w:color="auto" w:fill="FFFFFF"/>
        </w:rPr>
        <w:t xml:space="preserve">Ces versets suggèrent que les mécréants et les opposants aux </w:t>
      </w:r>
      <w:r w:rsidR="00165143">
        <w:rPr>
          <w:rFonts w:cstheme="minorHAnsi"/>
          <w:color w:val="000000"/>
          <w:shd w:val="clear" w:color="auto" w:fill="FFFFFF"/>
        </w:rPr>
        <w:t>P</w:t>
      </w:r>
      <w:r w:rsidR="00F77D09" w:rsidRPr="00F77D09">
        <w:rPr>
          <w:rFonts w:cstheme="minorHAnsi"/>
          <w:color w:val="000000"/>
          <w:shd w:val="clear" w:color="auto" w:fill="FFFFFF"/>
        </w:rPr>
        <w:t xml:space="preserve">rophètes de Dieu </w:t>
      </w:r>
      <w:r w:rsidR="00165143">
        <w:rPr>
          <w:rFonts w:cstheme="minorHAnsi"/>
          <w:color w:val="000000"/>
          <w:shd w:val="clear" w:color="auto" w:fill="FFFFFF"/>
        </w:rPr>
        <w:t xml:space="preserve">(a) </w:t>
      </w:r>
      <w:r w:rsidR="00F77D09" w:rsidRPr="00F77D09">
        <w:rPr>
          <w:rFonts w:cstheme="minorHAnsi"/>
          <w:color w:val="000000"/>
          <w:shd w:val="clear" w:color="auto" w:fill="FFFFFF"/>
        </w:rPr>
        <w:t xml:space="preserve">étaient parfois si entêtés qu'ils ne prenaient pas conscience de leurs erreurs même après avoir subi des punitions éducatives, et persistaient dans leur rébellion et leurs péchés. Finalement, ils étaient frappés par le </w:t>
      </w:r>
      <w:r w:rsidR="00F77D09" w:rsidRPr="00F77D09">
        <w:rPr>
          <w:rFonts w:cstheme="minorHAnsi"/>
          <w:color w:val="000000"/>
          <w:shd w:val="clear" w:color="auto" w:fill="FFFFFF"/>
        </w:rPr>
        <w:lastRenderedPageBreak/>
        <w:t>châtiment sévère de Dieu, les plongeant dans un désespoir total et une destruction inévitable. Cela constitue un avertissement pour les incrédules et les adversaires de l'Islam : un sort tout aussi tourmenté les attend s'ils maintiennent leur désobéissance et leur égarement, même s'ils bénéficient d</w:t>
      </w:r>
      <w:r w:rsidR="00F77D09">
        <w:rPr>
          <w:rFonts w:cstheme="minorHAnsi"/>
          <w:color w:val="000000"/>
          <w:shd w:val="clear" w:color="auto" w:fill="FFFFFF"/>
        </w:rPr>
        <w:t>'un répit ou de faveurs divines</w:t>
      </w:r>
      <w:r w:rsidRPr="000B2BBE">
        <w:rPr>
          <w:rFonts w:cstheme="minorHAnsi"/>
          <w:color w:val="000000"/>
          <w:shd w:val="clear" w:color="auto" w:fill="FFFFFF"/>
        </w:rPr>
        <w:t>.</w:t>
      </w:r>
      <w:r w:rsidRPr="000B2BBE">
        <w:rPr>
          <w:rStyle w:val="Appelnotedebasdep"/>
          <w:rFonts w:cstheme="minorHAnsi"/>
          <w:color w:val="000000"/>
          <w:shd w:val="clear" w:color="auto" w:fill="FFFFFF"/>
        </w:rPr>
        <w:footnoteReference w:id="46"/>
      </w:r>
    </w:p>
    <w:p w14:paraId="33CA85E3" w14:textId="77777777" w:rsidR="00563E76" w:rsidRDefault="00563E76" w:rsidP="00993063">
      <w:pPr>
        <w:jc w:val="both"/>
        <w:rPr>
          <w:rFonts w:cstheme="minorHAnsi"/>
          <w:color w:val="000000"/>
          <w:shd w:val="clear" w:color="auto" w:fill="FFFFFF"/>
        </w:rPr>
      </w:pPr>
    </w:p>
    <w:p w14:paraId="5849A063" w14:textId="77777777" w:rsidR="00563E76" w:rsidRDefault="00563E76" w:rsidP="00993063">
      <w:pPr>
        <w:jc w:val="both"/>
        <w:rPr>
          <w:rFonts w:cstheme="minorHAnsi"/>
          <w:color w:val="000000"/>
          <w:shd w:val="clear" w:color="auto" w:fill="FFFFFF"/>
        </w:rPr>
      </w:pPr>
    </w:p>
    <w:p w14:paraId="1FB24606" w14:textId="77777777" w:rsidR="00563E76" w:rsidRDefault="00563E76" w:rsidP="00993063">
      <w:pPr>
        <w:jc w:val="both"/>
        <w:rPr>
          <w:rFonts w:cstheme="minorHAnsi"/>
          <w:color w:val="000000"/>
          <w:shd w:val="clear" w:color="auto" w:fill="FFFFFF"/>
        </w:rPr>
      </w:pPr>
    </w:p>
    <w:p w14:paraId="314DA8DB" w14:textId="77777777" w:rsidR="00563E76" w:rsidRDefault="00563E76" w:rsidP="00993063">
      <w:pPr>
        <w:jc w:val="both"/>
        <w:rPr>
          <w:rFonts w:cstheme="minorHAnsi"/>
          <w:color w:val="000000"/>
          <w:shd w:val="clear" w:color="auto" w:fill="FFFFFF"/>
        </w:rPr>
      </w:pPr>
    </w:p>
    <w:p w14:paraId="23613563" w14:textId="306E55BB" w:rsidR="00563E76" w:rsidRDefault="00563E76" w:rsidP="00563E76">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وَهُوَ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w:t>
      </w:r>
      <w:proofErr w:type="spellEnd"/>
      <w:r w:rsidRPr="00DA1B8A">
        <w:rPr>
          <w:rFonts w:cs="KFGQPC Uthmanic Script HAFS"/>
          <w:color w:val="000000"/>
          <w:sz w:val="36"/>
          <w:szCs w:val="36"/>
          <w:shd w:val="clear" w:color="auto" w:fill="FFFFFF"/>
          <w:rtl/>
        </w:rPr>
        <w:t xml:space="preserve"> أَنشَأَ لَكُمُ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لسَّمۡعَ</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لۡأَبۡصَٰرَ</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لۡأَفۡ‍ِٔدَةَۚ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قَلِيلٗا</w:t>
      </w:r>
      <w:proofErr w:type="spellEnd"/>
      <w:r w:rsidRPr="00DA1B8A">
        <w:rPr>
          <w:rFonts w:cs="KFGQPC Uthmanic Script HAFS"/>
          <w:color w:val="000000"/>
          <w:sz w:val="36"/>
          <w:szCs w:val="36"/>
          <w:shd w:val="clear" w:color="auto" w:fill="FFFFFF"/>
          <w:rtl/>
        </w:rPr>
        <w:t xml:space="preserve"> مَّا تَشۡكُ</w:t>
      </w:r>
      <w:r w:rsidRPr="00DA1B8A">
        <w:rPr>
          <w:rFonts w:cs="KFGQPC Uthmanic Script HAFS" w:hint="eastAsia"/>
          <w:color w:val="000000"/>
          <w:sz w:val="36"/>
          <w:szCs w:val="36"/>
          <w:shd w:val="clear" w:color="auto" w:fill="FFFFFF"/>
          <w:rtl/>
        </w:rPr>
        <w:t>رُونَ</w:t>
      </w:r>
      <w:r w:rsidRPr="00DA1B8A">
        <w:rPr>
          <w:rFonts w:cs="KFGQPC Uthmanic Script HAFS"/>
          <w:color w:val="000000"/>
          <w:sz w:val="36"/>
          <w:szCs w:val="36"/>
          <w:shd w:val="clear" w:color="auto" w:fill="FFFFFF"/>
          <w:rtl/>
        </w:rPr>
        <w:t xml:space="preserve">٧٨ وَهُوَ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ذَرَأَكُمۡ</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لۡأَرۡضِ</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وَإِلَيۡهِ</w:t>
      </w:r>
      <w:proofErr w:type="spellEnd"/>
      <w:r w:rsidRPr="00DA1B8A">
        <w:rPr>
          <w:rFonts w:cs="KFGQPC Uthmanic Script HAFS"/>
          <w:color w:val="000000"/>
          <w:sz w:val="36"/>
          <w:szCs w:val="36"/>
          <w:shd w:val="clear" w:color="auto" w:fill="FFFFFF"/>
          <w:rtl/>
        </w:rPr>
        <w:t xml:space="preserve"> تُحۡشَرُونَ٧٩ وَهُوَ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يُحۡيِ</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وَيُمِيتُ وَلَهُ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خۡتِلَٰفُ</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لَّيۡلِ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لنَّهَارِۚ</w:t>
      </w:r>
      <w:proofErr w:type="spellEnd"/>
      <w:r w:rsidRPr="00DA1B8A">
        <w:rPr>
          <w:rFonts w:cs="KFGQPC Uthmanic Script HAFS"/>
          <w:color w:val="000000"/>
          <w:sz w:val="36"/>
          <w:szCs w:val="36"/>
          <w:shd w:val="clear" w:color="auto" w:fill="FFFFFF"/>
          <w:rtl/>
        </w:rPr>
        <w:t xml:space="preserve"> أَفَلَا تَعۡقِلُونَ٨٠</w:t>
      </w:r>
    </w:p>
    <w:p w14:paraId="22B9CDC6" w14:textId="77777777" w:rsidR="00563E76" w:rsidRPr="000B2BBE" w:rsidRDefault="00563E76" w:rsidP="00993063">
      <w:pPr>
        <w:jc w:val="both"/>
        <w:rPr>
          <w:rFonts w:cstheme="minorHAnsi"/>
          <w:color w:val="000000"/>
          <w:shd w:val="clear" w:color="auto" w:fill="FFFFFF"/>
        </w:rPr>
      </w:pPr>
    </w:p>
    <w:p w14:paraId="624796E8" w14:textId="77777777" w:rsidR="006F0604" w:rsidRPr="00ED135F" w:rsidRDefault="006F0604" w:rsidP="00B472D1">
      <w:pPr>
        <w:jc w:val="both"/>
        <w:rPr>
          <w:rFonts w:cstheme="minorHAnsi"/>
          <w:b/>
          <w:bCs/>
          <w:i/>
          <w:iCs/>
          <w:sz w:val="20"/>
          <w:szCs w:val="20"/>
          <w:lang w:bidi="fa-IR"/>
        </w:rPr>
      </w:pPr>
      <w:r w:rsidRPr="007E2EFE">
        <w:rPr>
          <w:rFonts w:cstheme="minorHAnsi"/>
          <w:b/>
          <w:bCs/>
          <w:i/>
          <w:iCs/>
          <w:sz w:val="20"/>
          <w:szCs w:val="20"/>
          <w:lang w:bidi="fa-IR"/>
        </w:rPr>
        <w:t>78</w:t>
      </w:r>
      <w:r w:rsidRPr="00ED135F">
        <w:rPr>
          <w:rFonts w:cstheme="minorHAnsi"/>
          <w:b/>
          <w:bCs/>
          <w:i/>
          <w:iCs/>
          <w:sz w:val="20"/>
          <w:szCs w:val="20"/>
          <w:lang w:bidi="fa-IR"/>
        </w:rPr>
        <w:t>- Et c’est Lui qui a créé pour vous l’ouïe, les yeux et les cœurs. Mais vous êtes rarement reconnaissants.</w:t>
      </w:r>
    </w:p>
    <w:p w14:paraId="6F75282E"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79- C’est Lui qui vous a créés sur la terre et c’est vers Lui que vous serez rassemblés.</w:t>
      </w:r>
    </w:p>
    <w:p w14:paraId="0322F24D" w14:textId="4D728684" w:rsidR="0077091E" w:rsidRDefault="006F0604" w:rsidP="00B472D1">
      <w:pPr>
        <w:jc w:val="both"/>
        <w:rPr>
          <w:rFonts w:cstheme="minorHAnsi"/>
          <w:b/>
          <w:bCs/>
          <w:i/>
          <w:iCs/>
          <w:sz w:val="20"/>
          <w:szCs w:val="20"/>
          <w:lang w:bidi="fa-IR"/>
        </w:rPr>
      </w:pPr>
      <w:r w:rsidRPr="00ED135F">
        <w:rPr>
          <w:rFonts w:cstheme="minorHAnsi"/>
          <w:b/>
          <w:bCs/>
          <w:i/>
          <w:iCs/>
          <w:sz w:val="20"/>
          <w:szCs w:val="20"/>
          <w:lang w:bidi="fa-IR"/>
        </w:rPr>
        <w:t>80- Et c’est Lui qui donne la vie et qui donne la mort ; et l’alternance de la nuit et du jour dépend de Lui. Ne raisonnerez-vous donc pas ?</w:t>
      </w:r>
    </w:p>
    <w:p w14:paraId="6D1D95BE" w14:textId="77777777" w:rsidR="00327C8D" w:rsidRPr="0083714C" w:rsidRDefault="00327C8D" w:rsidP="00B472D1">
      <w:pPr>
        <w:jc w:val="both"/>
        <w:rPr>
          <w:rFonts w:cstheme="minorHAnsi"/>
          <w:b/>
          <w:bCs/>
          <w:i/>
          <w:iCs/>
          <w:sz w:val="20"/>
          <w:szCs w:val="20"/>
          <w:lang w:bidi="fa-IR"/>
        </w:rPr>
      </w:pPr>
    </w:p>
    <w:p w14:paraId="35FD50CC" w14:textId="54C90BF5"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7E72A5" w:rsidRPr="007E72A5">
        <w:rPr>
          <w:rFonts w:cstheme="minorHAnsi"/>
          <w:color w:val="000000"/>
          <w:shd w:val="clear" w:color="auto" w:fill="FFFFFF"/>
        </w:rPr>
        <w:t>Dans ces versets, trois des principales bénédictions accordées à l'être humain sont mentionnées : les oreilles, les yeux et le cœur (ainsi que l'intellect). En effet, ces trois voies constituent les principaux canaux de connaissance et de conscience pour l'être humain. La vue et l'ouïe représentent les clés pour appréhender le monde sensible, tandis que le cœur et l'intellect sont les outils permettant de comprendre les réalités suprasensibles</w:t>
      </w:r>
      <w:r w:rsidRPr="000B2BBE">
        <w:rPr>
          <w:rFonts w:cstheme="minorHAnsi"/>
          <w:color w:val="000000"/>
          <w:shd w:val="clear" w:color="auto" w:fill="FFFFFF"/>
        </w:rPr>
        <w:t>.</w:t>
      </w:r>
    </w:p>
    <w:p w14:paraId="758BD6C5" w14:textId="77777777" w:rsidR="007E72A5" w:rsidRPr="007E72A5"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7E72A5" w:rsidRPr="007E72A5">
        <w:rPr>
          <w:rFonts w:cstheme="minorHAnsi"/>
          <w:color w:val="000000"/>
          <w:shd w:val="clear" w:color="auto" w:fill="FFFFFF"/>
        </w:rPr>
        <w:t>Certains exégètes ont avancé une raison quant au fait que l'oreille soit citée avant l'œil dans ce verset. Selon eux, cela refléterait le développement de l'être humain, où l'enfant commence d'abord par entendre avant de pouvoir voir quelques jours plus tard.</w:t>
      </w:r>
    </w:p>
    <w:p w14:paraId="5211792D" w14:textId="6394417A" w:rsidR="006F0604" w:rsidRPr="000B2BBE" w:rsidRDefault="007E72A5" w:rsidP="00B472D1">
      <w:pPr>
        <w:jc w:val="both"/>
        <w:rPr>
          <w:rFonts w:cstheme="minorHAnsi"/>
          <w:color w:val="000000"/>
          <w:shd w:val="clear" w:color="auto" w:fill="FFFFFF"/>
        </w:rPr>
      </w:pPr>
      <w:r w:rsidRPr="007E72A5">
        <w:rPr>
          <w:rFonts w:cstheme="minorHAnsi"/>
          <w:color w:val="000000"/>
          <w:shd w:val="clear" w:color="auto" w:fill="FFFFFF"/>
        </w:rPr>
        <w:t>Ce</w:t>
      </w:r>
      <w:r>
        <w:rPr>
          <w:rFonts w:cstheme="minorHAnsi"/>
          <w:color w:val="000000"/>
          <w:shd w:val="clear" w:color="auto" w:fill="FFFFFF"/>
        </w:rPr>
        <w:t>s</w:t>
      </w:r>
      <w:r w:rsidRPr="007E72A5">
        <w:rPr>
          <w:rFonts w:cstheme="minorHAnsi"/>
          <w:color w:val="000000"/>
          <w:shd w:val="clear" w:color="auto" w:fill="FFFFFF"/>
        </w:rPr>
        <w:t xml:space="preserve"> </w:t>
      </w:r>
      <w:r>
        <w:rPr>
          <w:rFonts w:cstheme="minorHAnsi"/>
          <w:color w:val="000000"/>
          <w:shd w:val="clear" w:color="auto" w:fill="FFFFFF"/>
        </w:rPr>
        <w:t>versets</w:t>
      </w:r>
      <w:r w:rsidRPr="007E72A5">
        <w:rPr>
          <w:rFonts w:cstheme="minorHAnsi"/>
          <w:color w:val="000000"/>
          <w:shd w:val="clear" w:color="auto" w:fill="FFFFFF"/>
        </w:rPr>
        <w:t xml:space="preserve"> souligne</w:t>
      </w:r>
      <w:r>
        <w:rPr>
          <w:rFonts w:cstheme="minorHAnsi"/>
          <w:color w:val="000000"/>
          <w:shd w:val="clear" w:color="auto" w:fill="FFFFFF"/>
        </w:rPr>
        <w:t>nt</w:t>
      </w:r>
      <w:r w:rsidRPr="007E72A5">
        <w:rPr>
          <w:rFonts w:cstheme="minorHAnsi"/>
          <w:color w:val="000000"/>
          <w:shd w:val="clear" w:color="auto" w:fill="FFFFFF"/>
        </w:rPr>
        <w:t xml:space="preserve"> ainsi les trois dons essentiels conférés à l'être humain - l'ouïe, la vue et le cœur/intellect - qui lui permettent d'accéder à la connaissance du monde sensible comme du monde spirituel. L'ordre d'apparition de ces facultés chez le nouveau-né renforce l'idée que l'audition précède la vision dans le développement humain</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47"/>
      </w:r>
    </w:p>
    <w:p w14:paraId="03628FBD" w14:textId="77777777" w:rsidR="006F0604" w:rsidRPr="000B2BBE" w:rsidRDefault="006F0604" w:rsidP="00B472D1">
      <w:pPr>
        <w:jc w:val="both"/>
        <w:rPr>
          <w:rFonts w:cstheme="minorHAnsi"/>
          <w:color w:val="000000"/>
          <w:shd w:val="clear" w:color="auto" w:fill="FFFFFF"/>
        </w:rPr>
      </w:pPr>
    </w:p>
    <w:p w14:paraId="7730F7B6" w14:textId="77777777" w:rsidR="006F0604" w:rsidRDefault="006F0604" w:rsidP="00B472D1">
      <w:pPr>
        <w:jc w:val="both"/>
        <w:rPr>
          <w:rFonts w:cstheme="minorHAnsi"/>
          <w:color w:val="000000"/>
          <w:shd w:val="clear" w:color="auto" w:fill="FFFFFF"/>
        </w:rPr>
      </w:pPr>
    </w:p>
    <w:p w14:paraId="2C9BE7D8" w14:textId="77777777" w:rsidR="006F0604" w:rsidRDefault="006F0604" w:rsidP="00B472D1">
      <w:pPr>
        <w:jc w:val="both"/>
        <w:rPr>
          <w:rFonts w:cstheme="minorHAnsi"/>
          <w:color w:val="000000"/>
          <w:shd w:val="clear" w:color="auto" w:fill="FFFFFF"/>
        </w:rPr>
      </w:pPr>
    </w:p>
    <w:p w14:paraId="5AB77D5B" w14:textId="68755D59" w:rsidR="00563E76" w:rsidRDefault="00563E76" w:rsidP="00563E76">
      <w:pPr>
        <w:jc w:val="right"/>
        <w:rPr>
          <w:rFonts w:cstheme="minorHAnsi"/>
          <w:b/>
          <w:bCs/>
          <w:i/>
          <w:iCs/>
          <w:sz w:val="20"/>
          <w:szCs w:val="20"/>
          <w:lang w:bidi="fa-IR"/>
        </w:rPr>
      </w:pPr>
      <w:proofErr w:type="spellStart"/>
      <w:r w:rsidRPr="00DA1B8A">
        <w:rPr>
          <w:rFonts w:cs="KFGQPC Uthmanic Script HAFS"/>
          <w:color w:val="000000"/>
          <w:sz w:val="36"/>
          <w:szCs w:val="36"/>
          <w:shd w:val="clear" w:color="auto" w:fill="FFFFFF"/>
          <w:rtl/>
        </w:rPr>
        <w:lastRenderedPageBreak/>
        <w:t>بَلۡ</w:t>
      </w:r>
      <w:proofErr w:type="spellEnd"/>
      <w:r w:rsidRPr="00DA1B8A">
        <w:rPr>
          <w:rFonts w:cs="KFGQPC Uthmanic Script HAFS"/>
          <w:color w:val="000000"/>
          <w:sz w:val="36"/>
          <w:szCs w:val="36"/>
          <w:shd w:val="clear" w:color="auto" w:fill="FFFFFF"/>
          <w:rtl/>
        </w:rPr>
        <w:t xml:space="preserve"> قَالُواْ </w:t>
      </w:r>
      <w:proofErr w:type="spellStart"/>
      <w:r w:rsidRPr="00DA1B8A">
        <w:rPr>
          <w:rFonts w:cs="KFGQPC Uthmanic Script HAFS"/>
          <w:color w:val="000000"/>
          <w:sz w:val="36"/>
          <w:szCs w:val="36"/>
          <w:shd w:val="clear" w:color="auto" w:fill="FFFFFF"/>
          <w:rtl/>
        </w:rPr>
        <w:t>مِثۡلَ</w:t>
      </w:r>
      <w:proofErr w:type="spellEnd"/>
      <w:r w:rsidRPr="00DA1B8A">
        <w:rPr>
          <w:rFonts w:cs="KFGQPC Uthmanic Script HAFS"/>
          <w:color w:val="000000"/>
          <w:sz w:val="36"/>
          <w:szCs w:val="36"/>
          <w:shd w:val="clear" w:color="auto" w:fill="FFFFFF"/>
          <w:rtl/>
        </w:rPr>
        <w:t xml:space="preserve"> مَا قَالَ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لۡأَوَّلُونَ</w:t>
      </w:r>
      <w:r w:rsidRPr="00DA1B8A">
        <w:rPr>
          <w:rFonts w:cs="KFGQPC Uthmanic Script HAFS"/>
          <w:color w:val="000000"/>
          <w:sz w:val="36"/>
          <w:szCs w:val="36"/>
          <w:shd w:val="clear" w:color="auto" w:fill="FFFFFF"/>
          <w:rtl/>
        </w:rPr>
        <w:t xml:space="preserve">٨١ </w:t>
      </w:r>
      <w:proofErr w:type="spellStart"/>
      <w:r w:rsidRPr="00DA1B8A">
        <w:rPr>
          <w:rFonts w:cs="KFGQPC Uthmanic Script HAFS"/>
          <w:color w:val="000000"/>
          <w:sz w:val="36"/>
          <w:szCs w:val="36"/>
          <w:shd w:val="clear" w:color="auto" w:fill="FFFFFF"/>
          <w:rtl/>
        </w:rPr>
        <w:t>قَالُوٓاْ</w:t>
      </w:r>
      <w:proofErr w:type="spellEnd"/>
      <w:r w:rsidRPr="00DA1B8A">
        <w:rPr>
          <w:rFonts w:cs="KFGQPC Uthmanic Script HAFS"/>
          <w:color w:val="000000"/>
          <w:sz w:val="36"/>
          <w:szCs w:val="36"/>
          <w:shd w:val="clear" w:color="auto" w:fill="FFFFFF"/>
          <w:rtl/>
        </w:rPr>
        <w:t xml:space="preserve"> أَءِذَا </w:t>
      </w:r>
      <w:proofErr w:type="spellStart"/>
      <w:r w:rsidRPr="00DA1B8A">
        <w:rPr>
          <w:rFonts w:cs="KFGQPC Uthmanic Script HAFS"/>
          <w:color w:val="000000"/>
          <w:sz w:val="36"/>
          <w:szCs w:val="36"/>
          <w:shd w:val="clear" w:color="auto" w:fill="FFFFFF"/>
          <w:rtl/>
        </w:rPr>
        <w:t>مِتۡنَا</w:t>
      </w:r>
      <w:proofErr w:type="spellEnd"/>
      <w:r w:rsidRPr="00DA1B8A">
        <w:rPr>
          <w:rFonts w:cs="KFGQPC Uthmanic Script HAFS"/>
          <w:color w:val="000000"/>
          <w:sz w:val="36"/>
          <w:szCs w:val="36"/>
          <w:shd w:val="clear" w:color="auto" w:fill="FFFFFF"/>
          <w:rtl/>
        </w:rPr>
        <w:t xml:space="preserve"> وَكُنَّا </w:t>
      </w:r>
      <w:proofErr w:type="spellStart"/>
      <w:r w:rsidRPr="00DA1B8A">
        <w:rPr>
          <w:rFonts w:cs="KFGQPC Uthmanic Script HAFS"/>
          <w:color w:val="000000"/>
          <w:sz w:val="36"/>
          <w:szCs w:val="36"/>
          <w:shd w:val="clear" w:color="auto" w:fill="FFFFFF"/>
          <w:rtl/>
        </w:rPr>
        <w:t>تُرَ</w:t>
      </w:r>
      <w:r w:rsidRPr="00DA1B8A">
        <w:rPr>
          <w:rFonts w:cs="KFGQPC Uthmanic Script HAFS" w:hint="eastAsia"/>
          <w:color w:val="000000"/>
          <w:sz w:val="36"/>
          <w:szCs w:val="36"/>
          <w:shd w:val="clear" w:color="auto" w:fill="FFFFFF"/>
          <w:rtl/>
        </w:rPr>
        <w:t>ابٗا</w:t>
      </w:r>
      <w:proofErr w:type="spellEnd"/>
      <w:r w:rsidRPr="00DA1B8A">
        <w:rPr>
          <w:rFonts w:cs="KFGQPC Uthmanic Script HAFS"/>
          <w:color w:val="000000"/>
          <w:sz w:val="36"/>
          <w:szCs w:val="36"/>
          <w:shd w:val="clear" w:color="auto" w:fill="FFFFFF"/>
          <w:rtl/>
        </w:rPr>
        <w:t xml:space="preserve"> وَعِظَٰمًا أَءِنَّا لَمَبۡعُوثُونَ٨٢ </w:t>
      </w:r>
      <w:proofErr w:type="spellStart"/>
      <w:r w:rsidRPr="00DA1B8A">
        <w:rPr>
          <w:rFonts w:cs="KFGQPC Uthmanic Script HAFS"/>
          <w:color w:val="000000"/>
          <w:sz w:val="36"/>
          <w:szCs w:val="36"/>
          <w:shd w:val="clear" w:color="auto" w:fill="FFFFFF"/>
          <w:rtl/>
        </w:rPr>
        <w:t>لَقَدۡ</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وُعِدۡنَا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نَحۡنُ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وَءَابَآؤُنَا</w:t>
      </w:r>
      <w:proofErr w:type="spellEnd"/>
      <w:r w:rsidRPr="00DA1B8A">
        <w:rPr>
          <w:rFonts w:cs="KFGQPC Uthmanic Script HAFS"/>
          <w:color w:val="000000"/>
          <w:sz w:val="36"/>
          <w:szCs w:val="36"/>
          <w:shd w:val="clear" w:color="auto" w:fill="FFFFFF"/>
          <w:rtl/>
        </w:rPr>
        <w:t xml:space="preserve"> هَٰذَا مِن </w:t>
      </w:r>
      <w:proofErr w:type="spellStart"/>
      <w:r w:rsidRPr="00DA1B8A">
        <w:rPr>
          <w:rFonts w:cs="KFGQPC Uthmanic Script HAFS"/>
          <w:color w:val="000000"/>
          <w:sz w:val="36"/>
          <w:szCs w:val="36"/>
          <w:shd w:val="clear" w:color="auto" w:fill="FFFFFF"/>
          <w:rtl/>
        </w:rPr>
        <w:t>قَبۡلُ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إِنۡ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هَٰذَآ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إِلَّآ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أَسَٰطِيرُ</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لۡأَوَّلِينَ</w:t>
      </w:r>
      <w:r w:rsidRPr="00DA1B8A">
        <w:rPr>
          <w:rFonts w:cs="KFGQPC Uthmanic Script HAFS"/>
          <w:color w:val="000000"/>
          <w:sz w:val="36"/>
          <w:szCs w:val="36"/>
          <w:shd w:val="clear" w:color="auto" w:fill="FFFFFF"/>
          <w:rtl/>
        </w:rPr>
        <w:t>٨٣</w:t>
      </w:r>
    </w:p>
    <w:p w14:paraId="5B562343" w14:textId="77777777" w:rsidR="00563E76" w:rsidRDefault="00563E76" w:rsidP="00B472D1">
      <w:pPr>
        <w:jc w:val="both"/>
        <w:rPr>
          <w:rFonts w:cstheme="minorHAnsi"/>
          <w:b/>
          <w:bCs/>
          <w:i/>
          <w:iCs/>
          <w:sz w:val="20"/>
          <w:szCs w:val="20"/>
          <w:lang w:bidi="fa-IR"/>
        </w:rPr>
      </w:pPr>
    </w:p>
    <w:p w14:paraId="45A08F45" w14:textId="77777777" w:rsidR="00563E76" w:rsidRDefault="00563E76" w:rsidP="00B472D1">
      <w:pPr>
        <w:jc w:val="both"/>
        <w:rPr>
          <w:rFonts w:cstheme="minorHAnsi"/>
          <w:b/>
          <w:bCs/>
          <w:i/>
          <w:iCs/>
          <w:sz w:val="20"/>
          <w:szCs w:val="20"/>
          <w:lang w:bidi="fa-IR"/>
        </w:rPr>
      </w:pPr>
    </w:p>
    <w:p w14:paraId="741A2481" w14:textId="1293A7FF"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81- Ils ont plutôt tenu les mêmes propos que les anciens.</w:t>
      </w:r>
    </w:p>
    <w:p w14:paraId="29F75D4E"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82- Ils ont dit : « lorsque nous serons morts, après que nous ayons été réduits en poussière et en os, serons-nous vraiment ressuscités ?</w:t>
      </w:r>
    </w:p>
    <w:p w14:paraId="11C3374E" w14:textId="50B1E639" w:rsidR="006F0604" w:rsidRPr="00ED135F" w:rsidRDefault="006D04DF" w:rsidP="00B472D1">
      <w:pPr>
        <w:jc w:val="both"/>
        <w:rPr>
          <w:rFonts w:cstheme="minorHAnsi"/>
          <w:b/>
          <w:bCs/>
          <w:i/>
          <w:iCs/>
          <w:sz w:val="20"/>
          <w:szCs w:val="20"/>
          <w:lang w:bidi="fa-IR"/>
        </w:rPr>
      </w:pPr>
      <w:r>
        <w:rPr>
          <w:rFonts w:cstheme="minorHAnsi"/>
          <w:b/>
          <w:bCs/>
          <w:i/>
          <w:iCs/>
          <w:sz w:val="20"/>
          <w:szCs w:val="20"/>
          <w:lang w:bidi="fa-IR"/>
        </w:rPr>
        <w:t xml:space="preserve">83- </w:t>
      </w:r>
      <w:r w:rsidR="006F0604" w:rsidRPr="00ED135F">
        <w:rPr>
          <w:rFonts w:cstheme="minorHAnsi"/>
          <w:b/>
          <w:bCs/>
          <w:i/>
          <w:iCs/>
          <w:sz w:val="20"/>
          <w:szCs w:val="20"/>
          <w:lang w:bidi="fa-IR"/>
        </w:rPr>
        <w:t>Cela nous a été promis, à nous et à nos pères avant nous ; mais ce n’est là que fables d’anciens</w:t>
      </w:r>
      <w:r w:rsidR="00C33346">
        <w:rPr>
          <w:rFonts w:cstheme="minorHAnsi"/>
          <w:b/>
          <w:bCs/>
          <w:i/>
          <w:iCs/>
          <w:sz w:val="20"/>
          <w:szCs w:val="20"/>
          <w:lang w:bidi="fa-IR"/>
        </w:rPr>
        <w:t> »</w:t>
      </w:r>
      <w:r w:rsidR="006F0604" w:rsidRPr="00ED135F">
        <w:rPr>
          <w:rFonts w:cstheme="minorHAnsi"/>
          <w:b/>
          <w:bCs/>
          <w:i/>
          <w:iCs/>
          <w:sz w:val="20"/>
          <w:szCs w:val="20"/>
          <w:lang w:bidi="fa-IR"/>
        </w:rPr>
        <w:t>.</w:t>
      </w:r>
    </w:p>
    <w:p w14:paraId="1DC3866F" w14:textId="77777777" w:rsidR="006D04DF" w:rsidRPr="000B2BBE" w:rsidRDefault="006D04DF" w:rsidP="00B472D1">
      <w:pPr>
        <w:jc w:val="both"/>
        <w:rPr>
          <w:rFonts w:cstheme="minorHAnsi"/>
          <w:color w:val="000000"/>
          <w:shd w:val="clear" w:color="auto" w:fill="FFFFFF"/>
        </w:rPr>
      </w:pPr>
    </w:p>
    <w:p w14:paraId="37B441E3" w14:textId="0A153611" w:rsidR="002851DA" w:rsidRPr="002851DA" w:rsidRDefault="002851DA" w:rsidP="00B472D1">
      <w:pPr>
        <w:jc w:val="both"/>
        <w:rPr>
          <w:rFonts w:cstheme="minorHAnsi"/>
          <w:color w:val="000000"/>
          <w:shd w:val="clear" w:color="auto" w:fill="FFFFFF"/>
        </w:rPr>
      </w:pPr>
      <w:r w:rsidRPr="002851DA">
        <w:rPr>
          <w:rFonts w:cstheme="minorHAnsi"/>
          <w:color w:val="000000"/>
          <w:shd w:val="clear" w:color="auto" w:fill="FFFFFF"/>
        </w:rPr>
        <w:t xml:space="preserve">Le terme arabe </w:t>
      </w:r>
      <w:r>
        <w:rPr>
          <w:rFonts w:cstheme="minorHAnsi"/>
          <w:color w:val="000000"/>
          <w:shd w:val="clear" w:color="auto" w:fill="FFFFFF"/>
        </w:rPr>
        <w:t>« </w:t>
      </w:r>
      <w:proofErr w:type="spellStart"/>
      <w:r w:rsidRPr="002851DA">
        <w:rPr>
          <w:rFonts w:cstheme="minorHAnsi"/>
          <w:b/>
          <w:bCs/>
          <w:color w:val="000000"/>
          <w:shd w:val="clear" w:color="auto" w:fill="FFFFFF"/>
        </w:rPr>
        <w:t>assaatîr</w:t>
      </w:r>
      <w:proofErr w:type="spellEnd"/>
      <w:r>
        <w:rPr>
          <w:rFonts w:cstheme="minorHAnsi"/>
          <w:color w:val="000000"/>
          <w:shd w:val="clear" w:color="auto" w:fill="FFFFFF"/>
        </w:rPr>
        <w:t> »</w:t>
      </w:r>
      <w:r w:rsidRPr="002851DA">
        <w:rPr>
          <w:rFonts w:cstheme="minorHAnsi"/>
          <w:color w:val="000000"/>
          <w:shd w:val="clear" w:color="auto" w:fill="FFFFFF"/>
        </w:rPr>
        <w:t xml:space="preserve"> signifie initialement une </w:t>
      </w:r>
      <w:r>
        <w:rPr>
          <w:rFonts w:cstheme="minorHAnsi"/>
          <w:color w:val="000000"/>
          <w:shd w:val="clear" w:color="auto" w:fill="FFFFFF"/>
        </w:rPr>
        <w:t>« </w:t>
      </w:r>
      <w:r w:rsidRPr="002851DA">
        <w:rPr>
          <w:rFonts w:cstheme="minorHAnsi"/>
          <w:color w:val="000000"/>
          <w:shd w:val="clear" w:color="auto" w:fill="FFFFFF"/>
        </w:rPr>
        <w:t>rangée</w:t>
      </w:r>
      <w:r>
        <w:rPr>
          <w:rFonts w:cstheme="minorHAnsi"/>
          <w:color w:val="000000"/>
          <w:shd w:val="clear" w:color="auto" w:fill="FFFFFF"/>
        </w:rPr>
        <w:t> »</w:t>
      </w:r>
      <w:r w:rsidRPr="002851DA">
        <w:rPr>
          <w:rFonts w:cstheme="minorHAnsi"/>
          <w:color w:val="000000"/>
          <w:shd w:val="clear" w:color="auto" w:fill="FFFFFF"/>
        </w:rPr>
        <w:t xml:space="preserve"> ou une </w:t>
      </w:r>
      <w:r>
        <w:rPr>
          <w:rFonts w:cstheme="minorHAnsi"/>
          <w:color w:val="000000"/>
          <w:shd w:val="clear" w:color="auto" w:fill="FFFFFF"/>
        </w:rPr>
        <w:t>« </w:t>
      </w:r>
      <w:r w:rsidRPr="002851DA">
        <w:rPr>
          <w:rFonts w:cstheme="minorHAnsi"/>
          <w:color w:val="000000"/>
          <w:shd w:val="clear" w:color="auto" w:fill="FFFFFF"/>
        </w:rPr>
        <w:t>ligne</w:t>
      </w:r>
      <w:r>
        <w:rPr>
          <w:rFonts w:cstheme="minorHAnsi"/>
          <w:color w:val="000000"/>
          <w:shd w:val="clear" w:color="auto" w:fill="FFFFFF"/>
        </w:rPr>
        <w:t> »</w:t>
      </w:r>
      <w:r w:rsidRPr="002851DA">
        <w:rPr>
          <w:rFonts w:cstheme="minorHAnsi"/>
          <w:color w:val="000000"/>
          <w:shd w:val="clear" w:color="auto" w:fill="FFFFFF"/>
        </w:rPr>
        <w:t>. Par extension, ce terme désigne les mots alignés ou écrits dans une suite.</w:t>
      </w:r>
    </w:p>
    <w:p w14:paraId="2DDA34E1" w14:textId="461F3112" w:rsidR="006F0604" w:rsidRPr="000B2BBE" w:rsidRDefault="009427A5" w:rsidP="00B472D1">
      <w:pPr>
        <w:jc w:val="both"/>
        <w:rPr>
          <w:rFonts w:cstheme="minorHAnsi"/>
          <w:color w:val="000000"/>
          <w:shd w:val="clear" w:color="auto" w:fill="FFFFFF"/>
        </w:rPr>
      </w:pPr>
      <w:r w:rsidRPr="009427A5">
        <w:rPr>
          <w:rFonts w:cstheme="minorHAnsi"/>
          <w:color w:val="000000"/>
          <w:shd w:val="clear" w:color="auto" w:fill="FFFFFF"/>
        </w:rPr>
        <w:t xml:space="preserve">L'expression « </w:t>
      </w:r>
      <w:r w:rsidRPr="009427A5">
        <w:rPr>
          <w:rFonts w:cstheme="minorHAnsi"/>
          <w:b/>
          <w:bCs/>
          <w:color w:val="000000"/>
          <w:shd w:val="clear" w:color="auto" w:fill="FFFFFF"/>
        </w:rPr>
        <w:t>fables d'anciens</w:t>
      </w:r>
      <w:r w:rsidRPr="009427A5">
        <w:rPr>
          <w:rFonts w:cstheme="minorHAnsi"/>
          <w:color w:val="000000"/>
          <w:shd w:val="clear" w:color="auto" w:fill="FFFFFF"/>
        </w:rPr>
        <w:t xml:space="preserve"> » désigne un ensemble de récits, d'écrits et de traditions transmis par la mémoire collective. Comme les textes anciens regorgeaient souvent de légendes et de superstitions, ce terme en est venu à caractériser, de manière générale, des histoires fabuleuses et dénuées de fondement. Ainsi, lorsque le Coran utilise le mot « </w:t>
      </w:r>
      <w:proofErr w:type="spellStart"/>
      <w:r w:rsidRPr="009427A5">
        <w:rPr>
          <w:rFonts w:cstheme="minorHAnsi"/>
          <w:color w:val="000000"/>
          <w:shd w:val="clear" w:color="auto" w:fill="FFFFFF"/>
        </w:rPr>
        <w:t>ass</w:t>
      </w:r>
      <w:r w:rsidR="00993063">
        <w:rPr>
          <w:rFonts w:cstheme="minorHAnsi"/>
          <w:color w:val="000000"/>
          <w:shd w:val="clear" w:color="auto" w:fill="FFFFFF"/>
        </w:rPr>
        <w:t>aa</w:t>
      </w:r>
      <w:r w:rsidRPr="009427A5">
        <w:rPr>
          <w:rFonts w:cstheme="minorHAnsi"/>
          <w:color w:val="000000"/>
          <w:shd w:val="clear" w:color="auto" w:fill="FFFFFF"/>
        </w:rPr>
        <w:t>tîr</w:t>
      </w:r>
      <w:proofErr w:type="spellEnd"/>
      <w:r w:rsidRPr="009427A5">
        <w:rPr>
          <w:rFonts w:cstheme="minorHAnsi"/>
          <w:color w:val="000000"/>
          <w:shd w:val="clear" w:color="auto" w:fill="FFFFFF"/>
        </w:rPr>
        <w:t xml:space="preserve"> » pour qualifier certains écrits, il souligne leur nature purement transmise - souvent teintée de mythes et de croyances erronées - par opposition à la Parole divine révélée, authentique et immuable</w:t>
      </w:r>
      <w:r w:rsidR="006D04DF" w:rsidRPr="006D04DF">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48"/>
      </w:r>
    </w:p>
    <w:p w14:paraId="272B780D" w14:textId="77777777" w:rsidR="006F0604" w:rsidRPr="000B2BBE" w:rsidRDefault="006F0604" w:rsidP="00B472D1">
      <w:pPr>
        <w:jc w:val="both"/>
        <w:rPr>
          <w:rFonts w:cstheme="minorHAnsi"/>
          <w:color w:val="000000"/>
          <w:shd w:val="clear" w:color="auto" w:fill="FFFFFF"/>
        </w:rPr>
      </w:pPr>
    </w:p>
    <w:p w14:paraId="49A95C2B" w14:textId="77777777" w:rsidR="006F0604" w:rsidRPr="000B2BBE" w:rsidRDefault="006F0604" w:rsidP="00B472D1">
      <w:pPr>
        <w:jc w:val="both"/>
        <w:rPr>
          <w:rFonts w:cstheme="minorHAnsi"/>
          <w:color w:val="000000"/>
          <w:shd w:val="clear" w:color="auto" w:fill="FFFFFF"/>
        </w:rPr>
      </w:pPr>
    </w:p>
    <w:p w14:paraId="0141C879" w14:textId="77777777" w:rsidR="006F0604" w:rsidRDefault="006F0604" w:rsidP="00B472D1">
      <w:pPr>
        <w:jc w:val="both"/>
        <w:rPr>
          <w:rFonts w:cstheme="minorHAnsi"/>
          <w:color w:val="000000"/>
          <w:shd w:val="clear" w:color="auto" w:fill="FFFFFF"/>
        </w:rPr>
      </w:pPr>
    </w:p>
    <w:p w14:paraId="17081CFB" w14:textId="3DC49AC4" w:rsidR="00563E76" w:rsidRDefault="00563E76" w:rsidP="00563E76">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قُل لِّمَنِ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لۡأَرۡضُ</w:t>
      </w:r>
      <w:proofErr w:type="spellEnd"/>
      <w:r w:rsidRPr="00DA1B8A">
        <w:rPr>
          <w:rFonts w:cs="KFGQPC Uthmanic Script HAFS"/>
          <w:color w:val="000000"/>
          <w:sz w:val="36"/>
          <w:szCs w:val="36"/>
          <w:shd w:val="clear" w:color="auto" w:fill="FFFFFF"/>
          <w:rtl/>
        </w:rPr>
        <w:t xml:space="preserve"> وَمَن </w:t>
      </w:r>
      <w:proofErr w:type="spellStart"/>
      <w:r w:rsidRPr="00DA1B8A">
        <w:rPr>
          <w:rFonts w:cs="KFGQPC Uthmanic Script HAFS"/>
          <w:color w:val="000000"/>
          <w:sz w:val="36"/>
          <w:szCs w:val="36"/>
          <w:shd w:val="clear" w:color="auto" w:fill="FFFFFF"/>
          <w:rtl/>
        </w:rPr>
        <w:t>فِيهَآ</w:t>
      </w:r>
      <w:proofErr w:type="spellEnd"/>
      <w:r w:rsidRPr="00DA1B8A">
        <w:rPr>
          <w:rFonts w:cs="KFGQPC Uthmanic Script HAFS"/>
          <w:color w:val="000000"/>
          <w:sz w:val="36"/>
          <w:szCs w:val="36"/>
          <w:shd w:val="clear" w:color="auto" w:fill="FFFFFF"/>
          <w:rtl/>
        </w:rPr>
        <w:t xml:space="preserve"> إِن </w:t>
      </w:r>
      <w:proofErr w:type="spellStart"/>
      <w:r w:rsidRPr="00DA1B8A">
        <w:rPr>
          <w:rFonts w:cs="KFGQPC Uthmanic Script HAFS"/>
          <w:color w:val="000000"/>
          <w:sz w:val="36"/>
          <w:szCs w:val="36"/>
          <w:shd w:val="clear" w:color="auto" w:fill="FFFFFF"/>
          <w:rtl/>
        </w:rPr>
        <w:t>كُنتُمۡ</w:t>
      </w:r>
      <w:proofErr w:type="spellEnd"/>
      <w:r w:rsidRPr="00DA1B8A">
        <w:rPr>
          <w:rFonts w:cs="KFGQPC Uthmanic Script HAFS"/>
          <w:color w:val="000000"/>
          <w:sz w:val="36"/>
          <w:szCs w:val="36"/>
          <w:shd w:val="clear" w:color="auto" w:fill="FFFFFF"/>
          <w:rtl/>
        </w:rPr>
        <w:t xml:space="preserve"> تَعۡلَمُونَ٨٤ سَيَقُولُونَ </w:t>
      </w:r>
      <w:proofErr w:type="spellStart"/>
      <w:r w:rsidRPr="00DA1B8A">
        <w:rPr>
          <w:rFonts w:cs="KFGQPC Uthmanic Script HAFS"/>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قُلۡ</w:t>
      </w:r>
      <w:proofErr w:type="spellEnd"/>
      <w:r w:rsidRPr="00DA1B8A">
        <w:rPr>
          <w:rFonts w:cs="KFGQPC Uthmanic Script HAFS"/>
          <w:color w:val="000000"/>
          <w:sz w:val="36"/>
          <w:szCs w:val="36"/>
          <w:shd w:val="clear" w:color="auto" w:fill="FFFFFF"/>
          <w:rtl/>
        </w:rPr>
        <w:t xml:space="preserve"> أَفَلَا تَذَكَّرُون</w:t>
      </w:r>
      <w:r w:rsidRPr="00DA1B8A">
        <w:rPr>
          <w:rFonts w:cs="KFGQPC Uthmanic Script HAFS" w:hint="eastAsia"/>
          <w:color w:val="000000"/>
          <w:sz w:val="36"/>
          <w:szCs w:val="36"/>
          <w:shd w:val="clear" w:color="auto" w:fill="FFFFFF"/>
          <w:rtl/>
        </w:rPr>
        <w:t>َ</w:t>
      </w:r>
      <w:r w:rsidRPr="00DA1B8A">
        <w:rPr>
          <w:rFonts w:cs="KFGQPC Uthmanic Script HAFS"/>
          <w:color w:val="000000"/>
          <w:sz w:val="36"/>
          <w:szCs w:val="36"/>
          <w:shd w:val="clear" w:color="auto" w:fill="FFFFFF"/>
          <w:rtl/>
        </w:rPr>
        <w:t xml:space="preserve">٨٥ </w:t>
      </w:r>
      <w:proofErr w:type="spellStart"/>
      <w:r w:rsidRPr="00DA1B8A">
        <w:rPr>
          <w:rFonts w:cs="KFGQPC Uthmanic Script HAFS"/>
          <w:color w:val="000000"/>
          <w:sz w:val="36"/>
          <w:szCs w:val="36"/>
          <w:shd w:val="clear" w:color="auto" w:fill="FFFFFF"/>
          <w:rtl/>
        </w:rPr>
        <w:t>قُلۡ</w:t>
      </w:r>
      <w:proofErr w:type="spellEnd"/>
      <w:r w:rsidRPr="00DA1B8A">
        <w:rPr>
          <w:rFonts w:cs="KFGQPC Uthmanic Script HAFS"/>
          <w:color w:val="000000"/>
          <w:sz w:val="36"/>
          <w:szCs w:val="36"/>
          <w:shd w:val="clear" w:color="auto" w:fill="FFFFFF"/>
          <w:rtl/>
        </w:rPr>
        <w:t xml:space="preserve"> مَن رَّبُّ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لسَّمَٰوَٰتِ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لسَّبۡعِ</w:t>
      </w:r>
      <w:proofErr w:type="spellEnd"/>
      <w:r w:rsidRPr="00DA1B8A">
        <w:rPr>
          <w:rFonts w:cs="KFGQPC Uthmanic Script HAFS"/>
          <w:color w:val="000000"/>
          <w:sz w:val="36"/>
          <w:szCs w:val="36"/>
          <w:shd w:val="clear" w:color="auto" w:fill="FFFFFF"/>
          <w:rtl/>
        </w:rPr>
        <w:t xml:space="preserve"> وَرَبُّ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لۡعَرۡشِ</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لۡعَظِيمِ</w:t>
      </w:r>
      <w:r w:rsidRPr="00DA1B8A">
        <w:rPr>
          <w:rFonts w:cs="KFGQPC Uthmanic Script HAFS"/>
          <w:color w:val="000000"/>
          <w:sz w:val="36"/>
          <w:szCs w:val="36"/>
          <w:shd w:val="clear" w:color="auto" w:fill="FFFFFF"/>
          <w:rtl/>
        </w:rPr>
        <w:t xml:space="preserve">٨٦ سَيَقُولُونَ </w:t>
      </w:r>
      <w:proofErr w:type="spellStart"/>
      <w:r w:rsidRPr="00DA1B8A">
        <w:rPr>
          <w:rFonts w:cs="KFGQPC Uthmanic Script HAFS"/>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قُلۡ</w:t>
      </w:r>
      <w:proofErr w:type="spellEnd"/>
      <w:r w:rsidRPr="00DA1B8A">
        <w:rPr>
          <w:rFonts w:cs="KFGQPC Uthmanic Script HAFS"/>
          <w:color w:val="000000"/>
          <w:sz w:val="36"/>
          <w:szCs w:val="36"/>
          <w:shd w:val="clear" w:color="auto" w:fill="FFFFFF"/>
          <w:rtl/>
        </w:rPr>
        <w:t xml:space="preserve"> أَفَلَا تَتَّقُونَ٨٧ </w:t>
      </w:r>
      <w:proofErr w:type="spellStart"/>
      <w:r w:rsidRPr="00DA1B8A">
        <w:rPr>
          <w:rFonts w:cs="KFGQPC Uthmanic Script HAFS"/>
          <w:color w:val="000000"/>
          <w:sz w:val="36"/>
          <w:szCs w:val="36"/>
          <w:shd w:val="clear" w:color="auto" w:fill="FFFFFF"/>
          <w:rtl/>
        </w:rPr>
        <w:t>قُلۡ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بِيَدِهِ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مَلَكُوتُ كُلِّ </w:t>
      </w:r>
      <w:proofErr w:type="spellStart"/>
      <w:r w:rsidRPr="00DA1B8A">
        <w:rPr>
          <w:rFonts w:cs="KFGQPC Uthmanic Script HAFS"/>
          <w:color w:val="000000"/>
          <w:sz w:val="36"/>
          <w:szCs w:val="36"/>
          <w:shd w:val="clear" w:color="auto" w:fill="FFFFFF"/>
          <w:rtl/>
        </w:rPr>
        <w:t>شَيۡء</w:t>
      </w:r>
      <w:proofErr w:type="spellEnd"/>
      <w:r w:rsidRPr="00DA1B8A">
        <w:rPr>
          <w:rFonts w:cs="KFGQPC Uthmanic Script HAFS"/>
          <w:color w:val="000000"/>
          <w:sz w:val="36"/>
          <w:szCs w:val="36"/>
          <w:shd w:val="clear" w:color="auto" w:fill="FFFFFF"/>
          <w:rtl/>
        </w:rPr>
        <w:t xml:space="preserve">ٖ وَهُوَ يُجِيرُ وَلَا يُجَارُ </w:t>
      </w:r>
      <w:proofErr w:type="spellStart"/>
      <w:r w:rsidRPr="00DA1B8A">
        <w:rPr>
          <w:rFonts w:cs="KFGQPC Uthmanic Script HAFS"/>
          <w:color w:val="000000"/>
          <w:sz w:val="36"/>
          <w:szCs w:val="36"/>
          <w:shd w:val="clear" w:color="auto" w:fill="FFFFFF"/>
          <w:rtl/>
        </w:rPr>
        <w:t>عَلَيۡهِ</w:t>
      </w:r>
      <w:proofErr w:type="spellEnd"/>
      <w:r w:rsidRPr="00DA1B8A">
        <w:rPr>
          <w:rFonts w:cs="KFGQPC Uthmanic Script HAFS"/>
          <w:color w:val="000000"/>
          <w:sz w:val="36"/>
          <w:szCs w:val="36"/>
          <w:shd w:val="clear" w:color="auto" w:fill="FFFFFF"/>
          <w:rtl/>
        </w:rPr>
        <w:t xml:space="preserve"> إِن </w:t>
      </w:r>
      <w:proofErr w:type="spellStart"/>
      <w:r w:rsidRPr="00DA1B8A">
        <w:rPr>
          <w:rFonts w:cs="KFGQPC Uthmanic Script HAFS"/>
          <w:color w:val="000000"/>
          <w:sz w:val="36"/>
          <w:szCs w:val="36"/>
          <w:shd w:val="clear" w:color="auto" w:fill="FFFFFF"/>
          <w:rtl/>
        </w:rPr>
        <w:t>كُنتُمۡ</w:t>
      </w:r>
      <w:proofErr w:type="spellEnd"/>
      <w:r w:rsidRPr="00DA1B8A">
        <w:rPr>
          <w:rFonts w:cs="KFGQPC Uthmanic Script HAFS"/>
          <w:color w:val="000000"/>
          <w:sz w:val="36"/>
          <w:szCs w:val="36"/>
          <w:shd w:val="clear" w:color="auto" w:fill="FFFFFF"/>
          <w:rtl/>
        </w:rPr>
        <w:t xml:space="preserve"> تَعۡلَمُونَ٨٨ سَيَقُولُونَ </w:t>
      </w:r>
      <w:proofErr w:type="spellStart"/>
      <w:r w:rsidRPr="00DA1B8A">
        <w:rPr>
          <w:rFonts w:cs="KFGQPC Uthmanic Script HAFS"/>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قُلۡ</w:t>
      </w:r>
      <w:proofErr w:type="spellEnd"/>
      <w:r w:rsidRPr="00DA1B8A">
        <w:rPr>
          <w:rFonts w:cs="KFGQPC Uthmanic Script HAFS"/>
          <w:color w:val="000000"/>
          <w:sz w:val="36"/>
          <w:szCs w:val="36"/>
          <w:shd w:val="clear" w:color="auto" w:fill="FFFFFF"/>
          <w:rtl/>
        </w:rPr>
        <w:t xml:space="preserve"> فَأَنَّىٰ تُسۡحَرُونَ٨٩ </w:t>
      </w:r>
      <w:proofErr w:type="spellStart"/>
      <w:r w:rsidRPr="00DA1B8A">
        <w:rPr>
          <w:rFonts w:cs="KFGQPC Uthmanic Script HAFS"/>
          <w:color w:val="000000"/>
          <w:sz w:val="36"/>
          <w:szCs w:val="36"/>
          <w:shd w:val="clear" w:color="auto" w:fill="FFFFFF"/>
          <w:rtl/>
        </w:rPr>
        <w:t>بَلۡ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أَتَيۡنَٰهُم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لۡحَقِّ</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وَإِنَّهُمۡ</w:t>
      </w:r>
      <w:proofErr w:type="spellEnd"/>
      <w:r w:rsidRPr="00DA1B8A">
        <w:rPr>
          <w:rFonts w:cs="KFGQPC Uthmanic Script HAFS"/>
          <w:color w:val="000000"/>
          <w:sz w:val="36"/>
          <w:szCs w:val="36"/>
          <w:shd w:val="clear" w:color="auto" w:fill="FFFFFF"/>
          <w:rtl/>
        </w:rPr>
        <w:t xml:space="preserve"> لَكَٰذِبُونَ٩٠</w:t>
      </w:r>
    </w:p>
    <w:p w14:paraId="6D343016" w14:textId="77777777" w:rsidR="00563E76" w:rsidRPr="000B2BBE" w:rsidRDefault="00563E76" w:rsidP="00B472D1">
      <w:pPr>
        <w:jc w:val="both"/>
        <w:rPr>
          <w:rFonts w:cstheme="minorHAnsi"/>
          <w:color w:val="000000"/>
          <w:shd w:val="clear" w:color="auto" w:fill="FFFFFF"/>
        </w:rPr>
      </w:pPr>
    </w:p>
    <w:p w14:paraId="53B47E2E"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84- Dis : « A qui appartient la terre et ceux qui y sont ? Si vous savez ».</w:t>
      </w:r>
    </w:p>
    <w:p w14:paraId="4E599BB4" w14:textId="6F963B48"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85- Ils diront : « A Allah ». Dis : « Ne vous souvenez-vous donc pas ?</w:t>
      </w:r>
      <w:r w:rsidR="00C33346">
        <w:rPr>
          <w:rFonts w:cstheme="minorHAnsi"/>
          <w:b/>
          <w:bCs/>
          <w:i/>
          <w:iCs/>
          <w:sz w:val="20"/>
          <w:szCs w:val="20"/>
          <w:lang w:bidi="fa-IR"/>
        </w:rPr>
        <w:t> ».</w:t>
      </w:r>
    </w:p>
    <w:p w14:paraId="5EB72A65" w14:textId="23D62CE8"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86- Dis : « Qui est le Seigneur des sept cieux et le Seigneur du Trône sublime ?</w:t>
      </w:r>
      <w:r w:rsidR="00C33346">
        <w:rPr>
          <w:rFonts w:cstheme="minorHAnsi"/>
          <w:b/>
          <w:bCs/>
          <w:i/>
          <w:iCs/>
          <w:sz w:val="20"/>
          <w:szCs w:val="20"/>
          <w:lang w:bidi="fa-IR"/>
        </w:rPr>
        <w:t> ».</w:t>
      </w:r>
    </w:p>
    <w:p w14:paraId="33E25503" w14:textId="5ECB50DC"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87- Ils diront : « [Ils sont] à DIEU ».  Dis : « Ne craignez-vous donc pas ?</w:t>
      </w:r>
      <w:r w:rsidR="00C33346">
        <w:rPr>
          <w:rFonts w:cstheme="minorHAnsi"/>
          <w:b/>
          <w:bCs/>
          <w:i/>
          <w:iCs/>
          <w:sz w:val="20"/>
          <w:szCs w:val="20"/>
          <w:lang w:bidi="fa-IR"/>
        </w:rPr>
        <w:t> ».</w:t>
      </w:r>
    </w:p>
    <w:p w14:paraId="0CE41249" w14:textId="11045F53"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lastRenderedPageBreak/>
        <w:t>88- Dis : « Qui a en main la royauté de toutes les choses, et qui protège sans [avoir besoin d’] être protégé, si vous le savez ?</w:t>
      </w:r>
      <w:r w:rsidR="00C33346">
        <w:rPr>
          <w:rFonts w:cstheme="minorHAnsi"/>
          <w:b/>
          <w:bCs/>
          <w:i/>
          <w:iCs/>
          <w:sz w:val="20"/>
          <w:szCs w:val="20"/>
          <w:lang w:bidi="fa-IR"/>
        </w:rPr>
        <w:t> ».</w:t>
      </w:r>
    </w:p>
    <w:p w14:paraId="249E24DB"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89- Ils diront : « Allah ». Dis : « Comment donc se fait-il que vous soyez ensorcelés ? » [au point de ne pas croire en Lui].</w:t>
      </w:r>
    </w:p>
    <w:p w14:paraId="61F8B116"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90- Nous leur avons plutôt apporté la vérité et ils sont assurément des menteurs.</w:t>
      </w:r>
    </w:p>
    <w:p w14:paraId="1CAE766E" w14:textId="77777777" w:rsidR="006F0604" w:rsidRPr="000B2BBE" w:rsidRDefault="006F0604" w:rsidP="00B472D1">
      <w:pPr>
        <w:jc w:val="both"/>
        <w:rPr>
          <w:rFonts w:cstheme="minorHAnsi"/>
          <w:color w:val="000000"/>
          <w:shd w:val="clear" w:color="auto" w:fill="FFFFFF"/>
        </w:rPr>
      </w:pPr>
    </w:p>
    <w:p w14:paraId="6C0220D7" w14:textId="7AFE10AA"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14435F" w:rsidRPr="0014435F">
        <w:rPr>
          <w:rFonts w:cstheme="minorHAnsi"/>
          <w:color w:val="000000"/>
          <w:shd w:val="clear" w:color="auto" w:fill="FFFFFF"/>
        </w:rPr>
        <w:t xml:space="preserve">Ces versets mettent l'accent sur les trois attributs divins suivants : la </w:t>
      </w:r>
      <w:r w:rsidR="003C6D3D" w:rsidRPr="0014435F">
        <w:rPr>
          <w:rFonts w:cstheme="minorHAnsi"/>
          <w:color w:val="000000"/>
          <w:shd w:val="clear" w:color="auto" w:fill="FFFFFF"/>
        </w:rPr>
        <w:t>propriété,</w:t>
      </w:r>
      <w:r w:rsidR="0014435F" w:rsidRPr="0014435F">
        <w:rPr>
          <w:rFonts w:cstheme="minorHAnsi"/>
          <w:color w:val="000000"/>
          <w:shd w:val="clear" w:color="auto" w:fill="FFFFFF"/>
        </w:rPr>
        <w:t xml:space="preserve"> la seigneurie et la souveraineté sur l'univers. Ils rapportent les aveux des mécréants concernant ces trois aspects, afin de démontrer que Dieu est le Maître absolu de la création, détenant le pouvoir de rassembler l'humanité au Jour du Jugement. En conclusion, ces versets affirment que la croyance en la </w:t>
      </w:r>
      <w:r w:rsidR="00165143">
        <w:rPr>
          <w:rFonts w:cstheme="minorHAnsi"/>
          <w:color w:val="000000"/>
          <w:shd w:val="clear" w:color="auto" w:fill="FFFFFF"/>
        </w:rPr>
        <w:t>R</w:t>
      </w:r>
      <w:r w:rsidR="0014435F" w:rsidRPr="0014435F">
        <w:rPr>
          <w:rFonts w:cstheme="minorHAnsi"/>
          <w:color w:val="000000"/>
          <w:shd w:val="clear" w:color="auto" w:fill="FFFFFF"/>
        </w:rPr>
        <w:t>ésurrection est véritable, et</w:t>
      </w:r>
      <w:r w:rsidR="007E2EFE">
        <w:rPr>
          <w:rFonts w:cstheme="minorHAnsi"/>
          <w:color w:val="000000"/>
          <w:shd w:val="clear" w:color="auto" w:fill="FFFFFF"/>
        </w:rPr>
        <w:t xml:space="preserve"> que ceux qui la qualifient de « mythe »</w:t>
      </w:r>
      <w:r w:rsidR="0014435F" w:rsidRPr="0014435F">
        <w:rPr>
          <w:rFonts w:cstheme="minorHAnsi"/>
          <w:color w:val="000000"/>
          <w:shd w:val="clear" w:color="auto" w:fill="FFFFFF"/>
        </w:rPr>
        <w:t xml:space="preserve"> sont des menteurs</w:t>
      </w:r>
      <w:r w:rsidR="0014435F">
        <w:rPr>
          <w:rFonts w:cstheme="minorHAnsi"/>
          <w:color w:val="000000"/>
          <w:shd w:val="clear" w:color="auto" w:fill="FFFFFF"/>
        </w:rPr>
        <w:t>.</w:t>
      </w:r>
    </w:p>
    <w:p w14:paraId="28B2D1DE" w14:textId="5AB9E063"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14435F" w:rsidRPr="0014435F">
        <w:rPr>
          <w:rFonts w:cstheme="minorHAnsi"/>
          <w:color w:val="000000"/>
          <w:shd w:val="clear" w:color="auto" w:fill="FFFFFF"/>
        </w:rPr>
        <w:t>Certains exégètes ont proposé que ces trois questions et réponses correspondent à trois catégories de mécréants distinctes</w:t>
      </w:r>
      <w:r w:rsidR="0083714C">
        <w:rPr>
          <w:rFonts w:cstheme="minorHAnsi"/>
          <w:color w:val="000000"/>
          <w:shd w:val="clear" w:color="auto" w:fill="FFFFFF"/>
        </w:rPr>
        <w:t xml:space="preserve"> </w:t>
      </w:r>
      <w:r w:rsidRPr="000B2BBE">
        <w:rPr>
          <w:rFonts w:cstheme="minorHAnsi"/>
          <w:color w:val="000000"/>
          <w:shd w:val="clear" w:color="auto" w:fill="FFFFFF"/>
        </w:rPr>
        <w:t>:</w:t>
      </w:r>
    </w:p>
    <w:p w14:paraId="6F29EB91" w14:textId="50259A02"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a) </w:t>
      </w:r>
      <w:r w:rsidR="0014435F" w:rsidRPr="0014435F">
        <w:rPr>
          <w:rFonts w:cstheme="minorHAnsi"/>
          <w:color w:val="000000"/>
          <w:shd w:val="clear" w:color="auto" w:fill="FFFFFF"/>
        </w:rPr>
        <w:t xml:space="preserve">Si le rejet de la </w:t>
      </w:r>
      <w:r w:rsidR="00165143">
        <w:rPr>
          <w:rFonts w:cstheme="minorHAnsi"/>
          <w:color w:val="000000"/>
          <w:shd w:val="clear" w:color="auto" w:fill="FFFFFF"/>
        </w:rPr>
        <w:t>R</w:t>
      </w:r>
      <w:r w:rsidR="0014435F" w:rsidRPr="0014435F">
        <w:rPr>
          <w:rFonts w:cstheme="minorHAnsi"/>
          <w:color w:val="000000"/>
          <w:shd w:val="clear" w:color="auto" w:fill="FFFFFF"/>
        </w:rPr>
        <w:t>ésurrection découle de la croyance que les êtres humains corrompus échappent au domaine de propriété de Dieu, il convient de leur rappeler que Dieu est le Propriétaire de toute l'existence</w:t>
      </w:r>
      <w:r w:rsidRPr="000B2BBE">
        <w:rPr>
          <w:rFonts w:cstheme="minorHAnsi"/>
          <w:color w:val="000000"/>
          <w:shd w:val="clear" w:color="auto" w:fill="FFFFFF"/>
        </w:rPr>
        <w:t>.</w:t>
      </w:r>
    </w:p>
    <w:p w14:paraId="363F032D" w14:textId="1F1AEBB3"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b) Si la </w:t>
      </w:r>
      <w:r w:rsidR="00165143">
        <w:rPr>
          <w:rFonts w:cstheme="minorHAnsi"/>
          <w:color w:val="000000"/>
          <w:shd w:val="clear" w:color="auto" w:fill="FFFFFF"/>
        </w:rPr>
        <w:t>R</w:t>
      </w:r>
      <w:r w:rsidRPr="000B2BBE">
        <w:rPr>
          <w:rFonts w:cstheme="minorHAnsi"/>
          <w:color w:val="000000"/>
          <w:shd w:val="clear" w:color="auto" w:fill="FFFFFF"/>
        </w:rPr>
        <w:t>ésurrection est niée parce que la résurrection des morts requiert Dieu, alors il faut dire que Dieu est le Seigneur du monde entier.</w:t>
      </w:r>
    </w:p>
    <w:p w14:paraId="79C4F151" w14:textId="10712D8B" w:rsidR="0014435F"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c) </w:t>
      </w:r>
      <w:r w:rsidR="0014435F" w:rsidRPr="0014435F">
        <w:rPr>
          <w:rFonts w:cstheme="minorHAnsi"/>
          <w:color w:val="000000"/>
          <w:shd w:val="clear" w:color="auto" w:fill="FFFFFF"/>
        </w:rPr>
        <w:t xml:space="preserve">Si la </w:t>
      </w:r>
      <w:r w:rsidR="00165143">
        <w:rPr>
          <w:rFonts w:cstheme="minorHAnsi"/>
          <w:color w:val="000000"/>
          <w:shd w:val="clear" w:color="auto" w:fill="FFFFFF"/>
        </w:rPr>
        <w:t>R</w:t>
      </w:r>
      <w:r w:rsidR="0014435F" w:rsidRPr="0014435F">
        <w:rPr>
          <w:rFonts w:cstheme="minorHAnsi"/>
          <w:color w:val="000000"/>
          <w:shd w:val="clear" w:color="auto" w:fill="FFFFFF"/>
        </w:rPr>
        <w:t>ésurrection est rejetée car ils estiment qu'elle échappe à la souveraineté divine, il faut leur rappeler que Dieu est le Maître absolu de la royauté et de la domination</w:t>
      </w:r>
      <w:r w:rsidRPr="000B2BBE">
        <w:rPr>
          <w:rFonts w:cstheme="minorHAnsi"/>
          <w:color w:val="000000"/>
          <w:shd w:val="clear" w:color="auto" w:fill="FFFFFF"/>
        </w:rPr>
        <w:t>.</w:t>
      </w:r>
    </w:p>
    <w:p w14:paraId="2A69A599" w14:textId="3953A667" w:rsidR="006F0604" w:rsidRPr="000B2BBE" w:rsidRDefault="0014435F" w:rsidP="00B472D1">
      <w:pPr>
        <w:jc w:val="both"/>
        <w:rPr>
          <w:rFonts w:cstheme="minorHAnsi"/>
          <w:color w:val="000000"/>
          <w:shd w:val="clear" w:color="auto" w:fill="FFFFFF"/>
        </w:rPr>
      </w:pPr>
      <w:r w:rsidRPr="003C6D3D">
        <w:rPr>
          <w:rFonts w:cstheme="minorHAnsi"/>
          <w:color w:val="000000"/>
          <w:shd w:val="clear" w:color="auto" w:fill="FFFFFF"/>
        </w:rPr>
        <w:t xml:space="preserve">Ces versets mettent donc en lumière les trois attributs fondamentaux de Dieu - la propriété, la seigneurie et la souveraineté - que les mécréants eux-mêmes admettent, tout en soulignant leur contradiction dans le déni de la </w:t>
      </w:r>
      <w:r w:rsidR="00165143">
        <w:rPr>
          <w:rFonts w:cstheme="minorHAnsi"/>
          <w:color w:val="000000"/>
          <w:shd w:val="clear" w:color="auto" w:fill="FFFFFF"/>
        </w:rPr>
        <w:t>R</w:t>
      </w:r>
      <w:r w:rsidRPr="003C6D3D">
        <w:rPr>
          <w:rFonts w:cstheme="minorHAnsi"/>
          <w:color w:val="000000"/>
          <w:shd w:val="clear" w:color="auto" w:fill="FFFFFF"/>
        </w:rPr>
        <w:t>ésurrection, qui découle pourtant de ces mêmes caractéristiques divines</w:t>
      </w:r>
      <w:r>
        <w:rPr>
          <w:rFonts w:ascii="Arial" w:hAnsi="Arial" w:cs="Arial"/>
          <w:color w:val="404040"/>
          <w:shd w:val="clear" w:color="auto" w:fill="FFFFFF"/>
        </w:rPr>
        <w:t>.</w:t>
      </w:r>
      <w:r w:rsidR="006F0604" w:rsidRPr="000B2BBE">
        <w:rPr>
          <w:rStyle w:val="Appelnotedebasdep"/>
          <w:rFonts w:cstheme="minorHAnsi"/>
          <w:color w:val="000000"/>
          <w:shd w:val="clear" w:color="auto" w:fill="FFFFFF"/>
        </w:rPr>
        <w:footnoteReference w:id="49"/>
      </w:r>
    </w:p>
    <w:p w14:paraId="3202A6AA" w14:textId="77777777" w:rsidR="006F0604" w:rsidRPr="000B2BBE" w:rsidRDefault="006F0604" w:rsidP="00B472D1">
      <w:pPr>
        <w:jc w:val="both"/>
        <w:rPr>
          <w:rFonts w:cstheme="minorHAnsi"/>
          <w:color w:val="000000"/>
          <w:shd w:val="clear" w:color="auto" w:fill="FFFFFF"/>
        </w:rPr>
      </w:pPr>
    </w:p>
    <w:p w14:paraId="2AC0978F" w14:textId="77777777" w:rsidR="006F0604" w:rsidRDefault="006F0604" w:rsidP="00B472D1">
      <w:pPr>
        <w:jc w:val="both"/>
        <w:rPr>
          <w:rFonts w:cstheme="minorHAnsi"/>
          <w:color w:val="000000"/>
          <w:shd w:val="clear" w:color="auto" w:fill="FFFFFF"/>
        </w:rPr>
      </w:pPr>
    </w:p>
    <w:p w14:paraId="4A1216F1" w14:textId="77777777" w:rsidR="00563E76" w:rsidRDefault="00563E76" w:rsidP="00B472D1">
      <w:pPr>
        <w:jc w:val="both"/>
        <w:rPr>
          <w:rFonts w:cstheme="minorHAnsi"/>
          <w:color w:val="000000"/>
          <w:shd w:val="clear" w:color="auto" w:fill="FFFFFF"/>
        </w:rPr>
      </w:pPr>
    </w:p>
    <w:p w14:paraId="2C9393EA" w14:textId="585DE951" w:rsidR="00563E76" w:rsidRDefault="00563E76" w:rsidP="00563E76">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مَا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تَّخَذَ</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مِن وَلَدٖ وَمَا كَانَ </w:t>
      </w:r>
      <w:proofErr w:type="spellStart"/>
      <w:r w:rsidRPr="00DA1B8A">
        <w:rPr>
          <w:rFonts w:cs="KFGQPC Uthmanic Script HAFS"/>
          <w:color w:val="000000"/>
          <w:sz w:val="36"/>
          <w:szCs w:val="36"/>
          <w:shd w:val="clear" w:color="auto" w:fill="FFFFFF"/>
          <w:rtl/>
        </w:rPr>
        <w:t>مَعَهُ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إِلَٰهٍۚ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إِذٗا</w:t>
      </w:r>
      <w:proofErr w:type="spellEnd"/>
      <w:r w:rsidRPr="00DA1B8A">
        <w:rPr>
          <w:rFonts w:cs="KFGQPC Uthmanic Script HAFS"/>
          <w:color w:val="000000"/>
          <w:sz w:val="36"/>
          <w:szCs w:val="36"/>
          <w:shd w:val="clear" w:color="auto" w:fill="FFFFFF"/>
          <w:rtl/>
        </w:rPr>
        <w:t xml:space="preserve"> لَّذَهَبَ كُلُّ </w:t>
      </w:r>
      <w:proofErr w:type="spellStart"/>
      <w:r w:rsidRPr="00DA1B8A">
        <w:rPr>
          <w:rFonts w:cs="KFGQPC Uthmanic Script HAFS"/>
          <w:color w:val="000000"/>
          <w:sz w:val="36"/>
          <w:szCs w:val="36"/>
          <w:shd w:val="clear" w:color="auto" w:fill="FFFFFF"/>
          <w:rtl/>
        </w:rPr>
        <w:t>إِلَٰهِۢ</w:t>
      </w:r>
      <w:proofErr w:type="spellEnd"/>
      <w:r w:rsidRPr="00DA1B8A">
        <w:rPr>
          <w:rFonts w:cs="KFGQPC Uthmanic Script HAFS"/>
          <w:color w:val="000000"/>
          <w:sz w:val="36"/>
          <w:szCs w:val="36"/>
          <w:shd w:val="clear" w:color="auto" w:fill="FFFFFF"/>
          <w:rtl/>
        </w:rPr>
        <w:t xml:space="preserve"> بِمَا خَلَقَ وَلَعَلَا </w:t>
      </w:r>
      <w:proofErr w:type="spellStart"/>
      <w:r w:rsidRPr="00DA1B8A">
        <w:rPr>
          <w:rFonts w:cs="KFGQPC Uthmanic Script HAFS"/>
          <w:color w:val="000000"/>
          <w:sz w:val="36"/>
          <w:szCs w:val="36"/>
          <w:shd w:val="clear" w:color="auto" w:fill="FFFFFF"/>
          <w:rtl/>
        </w:rPr>
        <w:t>بَعۡضُهُمۡ</w:t>
      </w:r>
      <w:proofErr w:type="spellEnd"/>
      <w:r w:rsidRPr="00DA1B8A">
        <w:rPr>
          <w:rFonts w:cs="KFGQPC Uthmanic Script HAFS"/>
          <w:color w:val="000000"/>
          <w:sz w:val="36"/>
          <w:szCs w:val="36"/>
          <w:shd w:val="clear" w:color="auto" w:fill="FFFFFF"/>
          <w:rtl/>
        </w:rPr>
        <w:t xml:space="preserve"> عَلَىٰ </w:t>
      </w:r>
      <w:proofErr w:type="spellStart"/>
      <w:r w:rsidRPr="00DA1B8A">
        <w:rPr>
          <w:rFonts w:cs="KFGQPC Uthmanic Script HAFS"/>
          <w:color w:val="000000"/>
          <w:sz w:val="36"/>
          <w:szCs w:val="36"/>
          <w:shd w:val="clear" w:color="auto" w:fill="FFFFFF"/>
          <w:rtl/>
        </w:rPr>
        <w:t>بَعۡضٖۚ</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سُبۡحَٰنَ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عَمَّا يَ</w:t>
      </w:r>
      <w:r w:rsidRPr="00DA1B8A">
        <w:rPr>
          <w:rFonts w:cs="KFGQPC Uthmanic Script HAFS" w:hint="eastAsia"/>
          <w:color w:val="000000"/>
          <w:sz w:val="36"/>
          <w:szCs w:val="36"/>
          <w:shd w:val="clear" w:color="auto" w:fill="FFFFFF"/>
          <w:rtl/>
        </w:rPr>
        <w:t>صِفُونَ</w:t>
      </w:r>
      <w:r w:rsidRPr="00DA1B8A">
        <w:rPr>
          <w:rFonts w:cs="KFGQPC Uthmanic Script HAFS"/>
          <w:color w:val="000000"/>
          <w:sz w:val="36"/>
          <w:szCs w:val="36"/>
          <w:shd w:val="clear" w:color="auto" w:fill="FFFFFF"/>
          <w:rtl/>
        </w:rPr>
        <w:t xml:space="preserve">٩١ عَٰلِمِ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لۡغَيۡبِ</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لشَّهَٰدَةِ</w:t>
      </w:r>
      <w:proofErr w:type="spellEnd"/>
      <w:r w:rsidRPr="00DA1B8A">
        <w:rPr>
          <w:rFonts w:cs="KFGQPC Uthmanic Script HAFS"/>
          <w:color w:val="000000"/>
          <w:sz w:val="36"/>
          <w:szCs w:val="36"/>
          <w:shd w:val="clear" w:color="auto" w:fill="FFFFFF"/>
          <w:rtl/>
        </w:rPr>
        <w:t xml:space="preserve"> فَتَعَٰلَىٰ عَمَّا يُشۡرِكُونَ٩٢</w:t>
      </w:r>
    </w:p>
    <w:p w14:paraId="39830D96" w14:textId="77777777" w:rsidR="006F0604" w:rsidRDefault="006F0604" w:rsidP="00B472D1">
      <w:pPr>
        <w:jc w:val="both"/>
        <w:rPr>
          <w:color w:val="000000"/>
          <w:sz w:val="27"/>
          <w:szCs w:val="27"/>
          <w:shd w:val="clear" w:color="auto" w:fill="FFFFFF"/>
        </w:rPr>
      </w:pPr>
    </w:p>
    <w:p w14:paraId="73ACF5A7"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91- Allah ne S’est point attribué d’enfant et il n’existe point de divinité avec Lui ; sinon, chaque divinité s’en irait avec ce qu’elle a créé, et certaines seraient supérieures aux autres. (Gloire et pureté) à Allah ! Il est Supérieur à tout ce qu’ils décrivent.</w:t>
      </w:r>
    </w:p>
    <w:p w14:paraId="4D58F06B" w14:textId="77777777" w:rsidR="006F0604" w:rsidRPr="003D13B8" w:rsidRDefault="006F0604" w:rsidP="00B472D1">
      <w:pPr>
        <w:jc w:val="both"/>
        <w:rPr>
          <w:rFonts w:cstheme="minorHAnsi"/>
          <w:b/>
          <w:bCs/>
          <w:i/>
          <w:iCs/>
          <w:sz w:val="20"/>
          <w:szCs w:val="20"/>
          <w:lang w:bidi="fa-IR"/>
        </w:rPr>
      </w:pPr>
      <w:r w:rsidRPr="00ED135F">
        <w:rPr>
          <w:rFonts w:cstheme="minorHAnsi"/>
          <w:b/>
          <w:bCs/>
          <w:i/>
          <w:iCs/>
          <w:sz w:val="20"/>
          <w:szCs w:val="20"/>
          <w:lang w:bidi="fa-IR"/>
        </w:rPr>
        <w:t>92- Il est connaisseur de l’invisible et du visible, Il est bien au-dessus de ce qu’ils [Lui] associent !</w:t>
      </w:r>
    </w:p>
    <w:p w14:paraId="680C104F" w14:textId="77777777" w:rsidR="006F0604" w:rsidRPr="000B2BBE" w:rsidRDefault="006F0604" w:rsidP="00B472D1">
      <w:pPr>
        <w:jc w:val="both"/>
        <w:rPr>
          <w:rFonts w:cstheme="minorHAnsi"/>
          <w:color w:val="000000"/>
          <w:shd w:val="clear" w:color="auto" w:fill="FFFFFF"/>
        </w:rPr>
      </w:pPr>
    </w:p>
    <w:p w14:paraId="31DAA5EE" w14:textId="6B4C62E5" w:rsidR="006F0604" w:rsidRPr="000B2BBE" w:rsidRDefault="003B4E3F" w:rsidP="00B472D1">
      <w:pPr>
        <w:jc w:val="both"/>
        <w:rPr>
          <w:rFonts w:cstheme="minorHAnsi"/>
          <w:color w:val="000000"/>
          <w:shd w:val="clear" w:color="auto" w:fill="FFFFFF"/>
        </w:rPr>
      </w:pPr>
      <w:r w:rsidRPr="003B4E3F">
        <w:rPr>
          <w:rFonts w:cstheme="minorHAnsi"/>
          <w:color w:val="000000"/>
          <w:shd w:val="clear" w:color="auto" w:fill="FFFFFF"/>
        </w:rPr>
        <w:t>Dans ce verset coranique, deux arguments sont avancés pour réfuter l'existence de partenaires associés à Dieu :</w:t>
      </w:r>
    </w:p>
    <w:p w14:paraId="2C1C5F46" w14:textId="2D3574CB"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a) </w:t>
      </w:r>
      <w:r w:rsidR="00650DA5" w:rsidRPr="00650DA5">
        <w:rPr>
          <w:rFonts w:cstheme="minorHAnsi"/>
          <w:color w:val="000000"/>
          <w:shd w:val="clear" w:color="auto" w:fill="FFFFFF"/>
        </w:rPr>
        <w:t>Le monde est régi par un système unique, caractérisé par des lois harmonieuses. Par conséquent, il ne peut exister qu'un seul Dieu. En effet, si deux dieux ou plus coexistaient, cette dualité se manifesterait dans le système de l'existence, chaque divinité cherchant à organiser et à diriger ses créatures selon sa propre volonté. Cela mènerait inévitablement à l'effondrement de l'ordre cosmique</w:t>
      </w:r>
      <w:r w:rsidRPr="000B2BBE">
        <w:rPr>
          <w:rFonts w:cstheme="minorHAnsi"/>
          <w:color w:val="000000"/>
          <w:shd w:val="clear" w:color="auto" w:fill="FFFFFF"/>
        </w:rPr>
        <w:t>.</w:t>
      </w:r>
    </w:p>
    <w:p w14:paraId="005EB52C" w14:textId="77777777" w:rsidR="00650DA5"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b) </w:t>
      </w:r>
      <w:r w:rsidR="00650DA5" w:rsidRPr="00650DA5">
        <w:rPr>
          <w:rFonts w:cstheme="minorHAnsi"/>
          <w:color w:val="000000"/>
          <w:shd w:val="clear" w:color="auto" w:fill="FFFFFF"/>
        </w:rPr>
        <w:t>S'il existait deux dieux ou plus, chacun d'entre eux serait inévitablement imparfait et aspirerait à atteindre sa propre perfection ainsi qu'à consolider son royaume. Cela entraînerait une quête de suprématie de l'un sur l'autre, ce qui, une fois de plus, conduirait à la désintégration du système d'existence dans son ensemble</w:t>
      </w:r>
      <w:r w:rsidRPr="000B2BBE">
        <w:rPr>
          <w:rFonts w:cstheme="minorHAnsi"/>
          <w:color w:val="000000"/>
          <w:shd w:val="clear" w:color="auto" w:fill="FFFFFF"/>
        </w:rPr>
        <w:t>.</w:t>
      </w:r>
    </w:p>
    <w:p w14:paraId="577FC2AA" w14:textId="6A985B03" w:rsidR="006F0604" w:rsidRPr="000B2BBE" w:rsidRDefault="00650DA5" w:rsidP="00B472D1">
      <w:pPr>
        <w:jc w:val="both"/>
        <w:rPr>
          <w:rFonts w:cstheme="minorHAnsi"/>
          <w:color w:val="000000"/>
          <w:shd w:val="clear" w:color="auto" w:fill="FFFFFF"/>
        </w:rPr>
      </w:pPr>
      <w:r w:rsidRPr="00650DA5">
        <w:rPr>
          <w:rFonts w:cstheme="minorHAnsi"/>
          <w:color w:val="000000"/>
          <w:shd w:val="clear" w:color="auto" w:fill="FFFFFF"/>
        </w:rPr>
        <w:t>Ces deux arguments mettent en évidence le fait que l'unité du système régissant l'univers, ainsi que la perfection et la souveraineté absolue du Créateur, impliquent nécessairement l'unicité divine. Toute forme de pluralité divine serait incompatible avec la cohé</w:t>
      </w:r>
      <w:r>
        <w:rPr>
          <w:rFonts w:cstheme="minorHAnsi"/>
          <w:color w:val="000000"/>
          <w:shd w:val="clear" w:color="auto" w:fill="FFFFFF"/>
        </w:rPr>
        <w:t>rence et la stabilité du cosmos</w:t>
      </w:r>
      <w:r w:rsidRPr="00650DA5">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50"/>
      </w:r>
    </w:p>
    <w:p w14:paraId="5B5BE379" w14:textId="77777777" w:rsidR="006F0604" w:rsidRPr="000B2BBE" w:rsidRDefault="006F0604" w:rsidP="00B472D1">
      <w:pPr>
        <w:jc w:val="both"/>
        <w:rPr>
          <w:rFonts w:cstheme="minorHAnsi"/>
          <w:color w:val="000000"/>
          <w:shd w:val="clear" w:color="auto" w:fill="FFFFFF"/>
        </w:rPr>
      </w:pPr>
    </w:p>
    <w:p w14:paraId="6F32927D" w14:textId="77777777" w:rsidR="006F0604" w:rsidRDefault="006F0604" w:rsidP="00B472D1">
      <w:pPr>
        <w:jc w:val="both"/>
        <w:rPr>
          <w:rFonts w:cstheme="minorHAnsi"/>
          <w:color w:val="000000"/>
          <w:shd w:val="clear" w:color="auto" w:fill="FFFFFF"/>
        </w:rPr>
      </w:pPr>
    </w:p>
    <w:p w14:paraId="2788C8B4" w14:textId="77777777" w:rsidR="00563E76" w:rsidRDefault="00563E76" w:rsidP="00B472D1">
      <w:pPr>
        <w:jc w:val="both"/>
        <w:rPr>
          <w:rFonts w:cstheme="minorHAnsi"/>
          <w:color w:val="000000"/>
          <w:shd w:val="clear" w:color="auto" w:fill="FFFFFF"/>
        </w:rPr>
      </w:pPr>
    </w:p>
    <w:p w14:paraId="20035713" w14:textId="77777777" w:rsidR="00563E76" w:rsidRDefault="00563E76" w:rsidP="00B472D1">
      <w:pPr>
        <w:jc w:val="both"/>
        <w:rPr>
          <w:rFonts w:cstheme="minorHAnsi"/>
          <w:color w:val="000000"/>
          <w:shd w:val="clear" w:color="auto" w:fill="FFFFFF"/>
        </w:rPr>
      </w:pPr>
    </w:p>
    <w:p w14:paraId="42213D60" w14:textId="3C94023E" w:rsidR="00563E76" w:rsidRDefault="00563E76" w:rsidP="00563E76">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قُل رَّبِّ إِمَّا تُرِيَنِّي مَا يُوعَدُونَ٩٣ رَبِّ فَلَا </w:t>
      </w:r>
      <w:proofErr w:type="spellStart"/>
      <w:r w:rsidRPr="00DA1B8A">
        <w:rPr>
          <w:rFonts w:cs="KFGQPC Uthmanic Script HAFS"/>
          <w:color w:val="000000"/>
          <w:sz w:val="36"/>
          <w:szCs w:val="36"/>
          <w:shd w:val="clear" w:color="auto" w:fill="FFFFFF"/>
          <w:rtl/>
        </w:rPr>
        <w:t>تَجۡعَلۡنِي</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لۡقَوۡمِ</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لظَّٰلِمِينَ</w:t>
      </w:r>
      <w:r w:rsidRPr="00DA1B8A">
        <w:rPr>
          <w:rFonts w:cs="KFGQPC Uthmanic Script HAFS"/>
          <w:color w:val="000000"/>
          <w:sz w:val="36"/>
          <w:szCs w:val="36"/>
          <w:shd w:val="clear" w:color="auto" w:fill="FFFFFF"/>
          <w:rtl/>
        </w:rPr>
        <w:t xml:space="preserve">٩٤ وَإِنَّا </w:t>
      </w:r>
      <w:proofErr w:type="spellStart"/>
      <w:r w:rsidRPr="00DA1B8A">
        <w:rPr>
          <w:rFonts w:cs="KFGQPC Uthmanic Script HAFS"/>
          <w:color w:val="000000"/>
          <w:sz w:val="36"/>
          <w:szCs w:val="36"/>
          <w:shd w:val="clear" w:color="auto" w:fill="FFFFFF"/>
          <w:rtl/>
        </w:rPr>
        <w:t>عَلَىٰٓ</w:t>
      </w:r>
      <w:proofErr w:type="spellEnd"/>
      <w:r w:rsidRPr="00DA1B8A">
        <w:rPr>
          <w:rFonts w:cs="KFGQPC Uthmanic Script HAFS"/>
          <w:color w:val="000000"/>
          <w:sz w:val="36"/>
          <w:szCs w:val="36"/>
          <w:shd w:val="clear" w:color="auto" w:fill="FFFFFF"/>
          <w:rtl/>
        </w:rPr>
        <w:t xml:space="preserve"> أَن نُّرِيَكَ مَا </w:t>
      </w:r>
      <w:proofErr w:type="spellStart"/>
      <w:r w:rsidRPr="00DA1B8A">
        <w:rPr>
          <w:rFonts w:cs="KFGQPC Uthmanic Script HAFS"/>
          <w:color w:val="000000"/>
          <w:sz w:val="36"/>
          <w:szCs w:val="36"/>
          <w:shd w:val="clear" w:color="auto" w:fill="FFFFFF"/>
          <w:rtl/>
        </w:rPr>
        <w:t>نَعِدُهُمۡ</w:t>
      </w:r>
      <w:proofErr w:type="spellEnd"/>
      <w:r w:rsidRPr="00DA1B8A">
        <w:rPr>
          <w:rFonts w:cs="KFGQPC Uthmanic Script HAFS"/>
          <w:color w:val="000000"/>
          <w:sz w:val="36"/>
          <w:szCs w:val="36"/>
          <w:shd w:val="clear" w:color="auto" w:fill="FFFFFF"/>
          <w:rtl/>
        </w:rPr>
        <w:t xml:space="preserve"> لَقَٰدِرُونَ٩٥</w:t>
      </w:r>
    </w:p>
    <w:p w14:paraId="022AB715" w14:textId="77777777" w:rsidR="006F0604" w:rsidRDefault="006F0604" w:rsidP="00B472D1">
      <w:pPr>
        <w:jc w:val="both"/>
        <w:rPr>
          <w:rFonts w:cstheme="minorHAnsi"/>
          <w:color w:val="000000"/>
          <w:shd w:val="clear" w:color="auto" w:fill="FFFFFF"/>
        </w:rPr>
      </w:pPr>
    </w:p>
    <w:p w14:paraId="3BBE42DF" w14:textId="084B3DB9"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93- Dis : « Seigneur, si jamais Tu me montres ce qui leur est promis ;</w:t>
      </w:r>
    </w:p>
    <w:p w14:paraId="0D183F3B" w14:textId="7FAC918A"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94- alors, Seigneur, ne me place pas parmi les gens injustes</w:t>
      </w:r>
      <w:r w:rsidR="00143CDC">
        <w:rPr>
          <w:rFonts w:cstheme="minorHAnsi"/>
          <w:b/>
          <w:bCs/>
          <w:i/>
          <w:iCs/>
          <w:sz w:val="20"/>
          <w:szCs w:val="20"/>
          <w:lang w:bidi="fa-IR"/>
        </w:rPr>
        <w:t> »</w:t>
      </w:r>
      <w:r w:rsidRPr="00ED135F">
        <w:rPr>
          <w:rFonts w:cstheme="minorHAnsi"/>
          <w:b/>
          <w:bCs/>
          <w:i/>
          <w:iCs/>
          <w:sz w:val="20"/>
          <w:szCs w:val="20"/>
          <w:lang w:bidi="fa-IR"/>
        </w:rPr>
        <w:t>.</w:t>
      </w:r>
    </w:p>
    <w:p w14:paraId="763E7938"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95- Nous avons le pouvoir de te montrer ce que Nous leur promettons.</w:t>
      </w:r>
    </w:p>
    <w:p w14:paraId="55BD61CA" w14:textId="77777777" w:rsidR="006F0604" w:rsidRPr="000B2BBE" w:rsidRDefault="006F0604" w:rsidP="00B472D1">
      <w:pPr>
        <w:jc w:val="both"/>
        <w:rPr>
          <w:rFonts w:cstheme="minorHAnsi"/>
          <w:color w:val="000000"/>
          <w:shd w:val="clear" w:color="auto" w:fill="FFFFFF"/>
        </w:rPr>
      </w:pPr>
    </w:p>
    <w:p w14:paraId="5D5D5361" w14:textId="501C81D2" w:rsidR="006F0604" w:rsidRPr="000B2BBE" w:rsidRDefault="006F0604" w:rsidP="00B472D1">
      <w:pPr>
        <w:jc w:val="both"/>
        <w:rPr>
          <w:rFonts w:cstheme="minorHAnsi"/>
          <w:color w:val="000000"/>
          <w:shd w:val="clear" w:color="auto" w:fill="FFFFFF"/>
        </w:rPr>
      </w:pPr>
      <w:bookmarkStart w:id="14" w:name="_Hlk152748457"/>
      <w:r w:rsidRPr="000B2BBE">
        <w:rPr>
          <w:rFonts w:cstheme="minorHAnsi"/>
          <w:color w:val="000000"/>
          <w:shd w:val="clear" w:color="auto" w:fill="FFFFFF"/>
        </w:rPr>
        <w:t>1-</w:t>
      </w:r>
      <w:r w:rsidR="00134EF2">
        <w:rPr>
          <w:rFonts w:cstheme="minorHAnsi"/>
          <w:color w:val="000000"/>
          <w:shd w:val="clear" w:color="auto" w:fill="FFFFFF"/>
        </w:rPr>
        <w:t> </w:t>
      </w:r>
      <w:r w:rsidRPr="000B2BBE">
        <w:rPr>
          <w:rFonts w:cstheme="minorHAnsi"/>
          <w:color w:val="000000"/>
          <w:shd w:val="clear" w:color="auto" w:fill="FFFFFF"/>
        </w:rPr>
        <w:t xml:space="preserve">Le sens de la promesse de châtiment dans ces versets </w:t>
      </w:r>
      <w:r w:rsidR="00B4067B" w:rsidRPr="00B4067B">
        <w:rPr>
          <w:rFonts w:cstheme="minorHAnsi"/>
          <w:color w:val="000000"/>
          <w:shd w:val="clear" w:color="auto" w:fill="FFFFFF"/>
        </w:rPr>
        <w:t xml:space="preserve">se réfère au </w:t>
      </w:r>
      <w:r w:rsidRPr="000B2BBE">
        <w:rPr>
          <w:rFonts w:cstheme="minorHAnsi"/>
          <w:color w:val="000000"/>
          <w:shd w:val="clear" w:color="auto" w:fill="FFFFFF"/>
        </w:rPr>
        <w:t xml:space="preserve">châtiment mondain des polythéistes, </w:t>
      </w:r>
      <w:r w:rsidR="00B4067B">
        <w:rPr>
          <w:rFonts w:cstheme="minorHAnsi"/>
          <w:color w:val="000000"/>
          <w:shd w:val="clear" w:color="auto" w:fill="FFFFFF"/>
        </w:rPr>
        <w:t>tel que</w:t>
      </w:r>
      <w:r w:rsidRPr="000B2BBE">
        <w:rPr>
          <w:rFonts w:cstheme="minorHAnsi"/>
          <w:color w:val="000000"/>
          <w:shd w:val="clear" w:color="auto" w:fill="FFFFFF"/>
        </w:rPr>
        <w:t xml:space="preserve"> la défaite </w:t>
      </w:r>
      <w:r w:rsidR="00B4067B">
        <w:rPr>
          <w:rFonts w:cstheme="minorHAnsi"/>
          <w:color w:val="000000"/>
          <w:shd w:val="clear" w:color="auto" w:fill="FFFFFF"/>
        </w:rPr>
        <w:t>lors de</w:t>
      </w:r>
      <w:r w:rsidRPr="000B2BBE">
        <w:rPr>
          <w:rFonts w:cstheme="minorHAnsi"/>
          <w:color w:val="000000"/>
          <w:shd w:val="clear" w:color="auto" w:fill="FFFFFF"/>
        </w:rPr>
        <w:t xml:space="preserve"> la bataille de Badr</w:t>
      </w:r>
      <w:r w:rsidR="000970DE">
        <w:rPr>
          <w:rStyle w:val="Appelnotedebasdep"/>
          <w:rFonts w:cstheme="minorHAnsi"/>
          <w:color w:val="000000"/>
          <w:shd w:val="clear" w:color="auto" w:fill="FFFFFF"/>
        </w:rPr>
        <w:footnoteReference w:id="51"/>
      </w:r>
      <w:r w:rsidRPr="000B2BBE">
        <w:rPr>
          <w:rFonts w:cstheme="minorHAnsi"/>
          <w:color w:val="000000"/>
          <w:shd w:val="clear" w:color="auto" w:fill="FFFFFF"/>
        </w:rPr>
        <w:t xml:space="preserve">, ou </w:t>
      </w:r>
      <w:r w:rsidR="00B4067B">
        <w:rPr>
          <w:rFonts w:cstheme="minorHAnsi"/>
          <w:color w:val="000000"/>
          <w:shd w:val="clear" w:color="auto" w:fill="FFFFFF"/>
        </w:rPr>
        <w:t>au</w:t>
      </w:r>
      <w:r w:rsidRPr="000B2BBE">
        <w:rPr>
          <w:rFonts w:cstheme="minorHAnsi"/>
          <w:color w:val="000000"/>
          <w:shd w:val="clear" w:color="auto" w:fill="FFFFFF"/>
        </w:rPr>
        <w:t xml:space="preserve"> châtiment d</w:t>
      </w:r>
      <w:r w:rsidR="00B4067B">
        <w:rPr>
          <w:rFonts w:cstheme="minorHAnsi"/>
          <w:color w:val="000000"/>
          <w:shd w:val="clear" w:color="auto" w:fill="FFFFFF"/>
        </w:rPr>
        <w:t>ans</w:t>
      </w:r>
      <w:r w:rsidRPr="000B2BBE">
        <w:rPr>
          <w:rFonts w:cstheme="minorHAnsi"/>
          <w:color w:val="000000"/>
          <w:shd w:val="clear" w:color="auto" w:fill="FFFFFF"/>
        </w:rPr>
        <w:t xml:space="preserve"> ce monde et d</w:t>
      </w:r>
      <w:r w:rsidR="00B4067B">
        <w:rPr>
          <w:rFonts w:cstheme="minorHAnsi"/>
          <w:color w:val="000000"/>
          <w:shd w:val="clear" w:color="auto" w:fill="FFFFFF"/>
        </w:rPr>
        <w:t xml:space="preserve">ans </w:t>
      </w:r>
      <w:r w:rsidRPr="000B2BBE">
        <w:rPr>
          <w:rFonts w:cstheme="minorHAnsi"/>
          <w:color w:val="000000"/>
          <w:shd w:val="clear" w:color="auto" w:fill="FFFFFF"/>
        </w:rPr>
        <w:t>l'</w:t>
      </w:r>
      <w:r w:rsidR="00165143">
        <w:rPr>
          <w:rFonts w:cstheme="minorHAnsi"/>
          <w:color w:val="000000"/>
          <w:shd w:val="clear" w:color="auto" w:fill="FFFFFF"/>
        </w:rPr>
        <w:t>A</w:t>
      </w:r>
      <w:r w:rsidRPr="000B2BBE">
        <w:rPr>
          <w:rFonts w:cstheme="minorHAnsi"/>
          <w:color w:val="000000"/>
          <w:shd w:val="clear" w:color="auto" w:fill="FFFFFF"/>
        </w:rPr>
        <w:t>u-delà.</w:t>
      </w:r>
    </w:p>
    <w:bookmarkEnd w:id="14"/>
    <w:p w14:paraId="605497A3" w14:textId="498B9C80"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lastRenderedPageBreak/>
        <w:t xml:space="preserve">2- </w:t>
      </w:r>
      <w:r w:rsidR="00B4067B" w:rsidRPr="00B4067B">
        <w:rPr>
          <w:rFonts w:cstheme="minorHAnsi"/>
          <w:color w:val="000000"/>
          <w:shd w:val="clear" w:color="auto" w:fill="FFFFFF"/>
        </w:rPr>
        <w:t>Ces versets, révélés à La Mecque, offrent une forme de réconfort et de consolation au Prophète (s) ainsi qu'aux croyants qui subissaient de fortes pressions de la part des polythéistes mecquois. Ils rappellent que Dieu est capable de tenir Ses promesses et pourrait bientôt punir les polythéistes</w:t>
      </w:r>
      <w:r w:rsidRPr="000B2BBE">
        <w:rPr>
          <w:rFonts w:cstheme="minorHAnsi"/>
          <w:color w:val="000000"/>
          <w:shd w:val="clear" w:color="auto" w:fill="FFFFFF"/>
        </w:rPr>
        <w:t>.</w:t>
      </w:r>
    </w:p>
    <w:p w14:paraId="284A3B88" w14:textId="42B8CB56"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3-</w:t>
      </w:r>
      <w:r w:rsidR="00134EF2">
        <w:rPr>
          <w:rFonts w:cstheme="minorHAnsi"/>
          <w:color w:val="000000"/>
          <w:shd w:val="clear" w:color="auto" w:fill="FFFFFF"/>
        </w:rPr>
        <w:t> </w:t>
      </w:r>
      <w:r w:rsidR="00B4067B" w:rsidRPr="00B4067B">
        <w:rPr>
          <w:rFonts w:cstheme="minorHAnsi"/>
          <w:color w:val="000000"/>
          <w:shd w:val="clear" w:color="auto" w:fill="FFFFFF"/>
        </w:rPr>
        <w:t>Ces versets servent d'avertissements aux polythéistes de La Mecque, leur conseillant de ne pas s'enorgueillir de leurs méfaits, car ils pourraient bientôt subir le goût amer du châtiment divin</w:t>
      </w:r>
      <w:r w:rsidRPr="000B2BBE">
        <w:rPr>
          <w:rFonts w:cstheme="minorHAnsi"/>
          <w:color w:val="000000"/>
          <w:shd w:val="clear" w:color="auto" w:fill="FFFFFF"/>
        </w:rPr>
        <w:t>.</w:t>
      </w:r>
    </w:p>
    <w:p w14:paraId="42DA98CA" w14:textId="2E9E7411" w:rsidR="006F0604"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4- </w:t>
      </w:r>
      <w:r w:rsidR="0038604C" w:rsidRPr="0038604C">
        <w:rPr>
          <w:rFonts w:cstheme="minorHAnsi"/>
          <w:color w:val="000000"/>
          <w:shd w:val="clear" w:color="auto" w:fill="FFFFFF"/>
        </w:rPr>
        <w:t>Bien que ces versets fassent référence au Prophète (s), leur véritable intention est d'enseigner les croyants et de menacer les mécréants. En d'autres termes, lorsque le Prophète (s) demande à Dieu de ne pas le laisser parmi les malfaiteurs pendant le châtiment, il est certain que le Prophète (s) n'a pas été soumis au châtiment divin et qu'il ne restera pas parmi les malfaiteurs pendant le châtiment. Cette demande a été formulée afin d'instruire les croyants et de menacer les non-croyants, pour qu'ils comprennent qu'il s'agit d'une question sérieuse à laquelle même le Prophète (s) doit se soumettre à Dieu pour être sauvé</w:t>
      </w:r>
      <w:r w:rsidRPr="000B2BBE">
        <w:rPr>
          <w:rFonts w:cstheme="minorHAnsi"/>
          <w:color w:val="000000"/>
          <w:shd w:val="clear" w:color="auto" w:fill="FFFFFF"/>
        </w:rPr>
        <w:t>.</w:t>
      </w:r>
      <w:r w:rsidRPr="000B2BBE">
        <w:rPr>
          <w:rStyle w:val="Appelnotedebasdep"/>
          <w:rFonts w:cstheme="minorHAnsi"/>
          <w:color w:val="000000"/>
          <w:shd w:val="clear" w:color="auto" w:fill="FFFFFF"/>
        </w:rPr>
        <w:footnoteReference w:id="52"/>
      </w:r>
    </w:p>
    <w:p w14:paraId="41A00F0B" w14:textId="77777777" w:rsidR="000970DE" w:rsidRDefault="000970DE" w:rsidP="00B472D1">
      <w:pPr>
        <w:jc w:val="both"/>
        <w:rPr>
          <w:rFonts w:cstheme="minorHAnsi"/>
          <w:color w:val="000000"/>
          <w:shd w:val="clear" w:color="auto" w:fill="FFFFFF"/>
        </w:rPr>
      </w:pPr>
    </w:p>
    <w:p w14:paraId="6C83BE7B" w14:textId="77777777" w:rsidR="00563E76" w:rsidRDefault="00563E76" w:rsidP="00B472D1">
      <w:pPr>
        <w:jc w:val="both"/>
        <w:rPr>
          <w:rFonts w:cstheme="minorHAnsi"/>
          <w:color w:val="000000"/>
          <w:shd w:val="clear" w:color="auto" w:fill="FFFFFF"/>
        </w:rPr>
      </w:pPr>
    </w:p>
    <w:p w14:paraId="58F196CB" w14:textId="77777777" w:rsidR="00563E76" w:rsidRDefault="00563E76" w:rsidP="00B472D1">
      <w:pPr>
        <w:jc w:val="both"/>
        <w:rPr>
          <w:rFonts w:cstheme="minorHAnsi"/>
          <w:color w:val="000000"/>
          <w:shd w:val="clear" w:color="auto" w:fill="FFFFFF"/>
        </w:rPr>
      </w:pPr>
    </w:p>
    <w:p w14:paraId="041E254B" w14:textId="7659AC65" w:rsidR="00563E76" w:rsidRDefault="00563E76" w:rsidP="00563E76">
      <w:pPr>
        <w:jc w:val="right"/>
        <w:rPr>
          <w:rFonts w:cstheme="minorHAnsi"/>
          <w:color w:val="000000"/>
          <w:shd w:val="clear" w:color="auto" w:fill="FFFFFF"/>
        </w:rPr>
      </w:pP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دۡفَعۡ</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لَّتِي</w:t>
      </w:r>
      <w:proofErr w:type="spellEnd"/>
      <w:r w:rsidRPr="00DA1B8A">
        <w:rPr>
          <w:rFonts w:cs="KFGQPC Uthmanic Script HAFS"/>
          <w:color w:val="000000"/>
          <w:sz w:val="36"/>
          <w:szCs w:val="36"/>
          <w:shd w:val="clear" w:color="auto" w:fill="FFFFFF"/>
          <w:rtl/>
        </w:rPr>
        <w:t xml:space="preserve"> </w:t>
      </w:r>
      <w:r w:rsidRPr="00DA1B8A">
        <w:rPr>
          <w:rFonts w:cs="KFGQPC Uthmanic Script HAFS" w:hint="eastAsia"/>
          <w:color w:val="000000"/>
          <w:sz w:val="36"/>
          <w:szCs w:val="36"/>
          <w:shd w:val="clear" w:color="auto" w:fill="FFFFFF"/>
          <w:rtl/>
        </w:rPr>
        <w:t>هِيَ</w:t>
      </w:r>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أَحۡسَنُ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لسَّيِّئَةَۚ</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نَحۡنُ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أَعۡلَمُ</w:t>
      </w:r>
      <w:proofErr w:type="spellEnd"/>
      <w:r w:rsidRPr="00DA1B8A">
        <w:rPr>
          <w:rFonts w:cs="KFGQPC Uthmanic Script HAFS"/>
          <w:color w:val="000000"/>
          <w:sz w:val="36"/>
          <w:szCs w:val="36"/>
          <w:shd w:val="clear" w:color="auto" w:fill="FFFFFF"/>
          <w:rtl/>
        </w:rPr>
        <w:t xml:space="preserve"> بِمَا يَصِفُونَ٩٦</w:t>
      </w:r>
    </w:p>
    <w:p w14:paraId="7823D7C2" w14:textId="77777777" w:rsidR="000970DE" w:rsidRPr="000B2BBE" w:rsidRDefault="000970DE" w:rsidP="00B472D1">
      <w:pPr>
        <w:jc w:val="both"/>
        <w:rPr>
          <w:rFonts w:cstheme="minorHAnsi"/>
          <w:color w:val="000000"/>
          <w:shd w:val="clear" w:color="auto" w:fill="FFFFFF"/>
        </w:rPr>
      </w:pPr>
    </w:p>
    <w:p w14:paraId="7654A027" w14:textId="77777777" w:rsidR="006F0604" w:rsidRPr="0066084E" w:rsidRDefault="006F0604" w:rsidP="00B472D1">
      <w:pPr>
        <w:jc w:val="both"/>
        <w:rPr>
          <w:rFonts w:cstheme="minorHAnsi"/>
          <w:b/>
          <w:bCs/>
          <w:i/>
          <w:iCs/>
          <w:sz w:val="20"/>
          <w:szCs w:val="20"/>
          <w:lang w:bidi="fa-IR"/>
        </w:rPr>
      </w:pPr>
      <w:r w:rsidRPr="00ED135F">
        <w:rPr>
          <w:rFonts w:cstheme="minorHAnsi"/>
          <w:b/>
          <w:bCs/>
          <w:i/>
          <w:iCs/>
          <w:sz w:val="20"/>
          <w:szCs w:val="20"/>
          <w:lang w:bidi="fa-IR"/>
        </w:rPr>
        <w:t>96- Repousse le mal par ce qui est meilleur. Nous savons bien ce qu’ils décrivent.</w:t>
      </w:r>
    </w:p>
    <w:p w14:paraId="2790F021" w14:textId="77777777" w:rsidR="006F0604" w:rsidRPr="000B2BBE" w:rsidRDefault="006F0604" w:rsidP="00B472D1">
      <w:pPr>
        <w:jc w:val="both"/>
        <w:rPr>
          <w:rFonts w:cstheme="minorHAnsi"/>
          <w:color w:val="000000"/>
          <w:shd w:val="clear" w:color="auto" w:fill="FFFFFF"/>
        </w:rPr>
      </w:pPr>
    </w:p>
    <w:p w14:paraId="7E58F47B" w14:textId="1D1CC0B2"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Il y a plusieurs points à</w:t>
      </w:r>
      <w:r w:rsidR="00C33346">
        <w:rPr>
          <w:rFonts w:cstheme="minorHAnsi"/>
          <w:color w:val="000000"/>
          <w:shd w:val="clear" w:color="auto" w:fill="FFFFFF"/>
        </w:rPr>
        <w:t xml:space="preserve"> </w:t>
      </w:r>
      <w:r w:rsidR="0038604C" w:rsidRPr="0038604C">
        <w:rPr>
          <w:rFonts w:cstheme="minorHAnsi"/>
          <w:color w:val="000000"/>
          <w:shd w:val="clear" w:color="auto" w:fill="FFFFFF"/>
        </w:rPr>
        <w:t>souligner concernant</w:t>
      </w:r>
      <w:r w:rsidR="0038604C">
        <w:rPr>
          <w:rFonts w:cstheme="minorHAnsi"/>
          <w:color w:val="000000"/>
          <w:shd w:val="clear" w:color="auto" w:fill="FFFFFF"/>
        </w:rPr>
        <w:t xml:space="preserve"> </w:t>
      </w:r>
      <w:r w:rsidRPr="000B2BBE">
        <w:rPr>
          <w:rFonts w:cstheme="minorHAnsi"/>
          <w:color w:val="000000"/>
          <w:shd w:val="clear" w:color="auto" w:fill="FFFFFF"/>
        </w:rPr>
        <w:t>la loi de « </w:t>
      </w:r>
      <w:r w:rsidRPr="00143CDC">
        <w:rPr>
          <w:rFonts w:cstheme="minorHAnsi"/>
          <w:bCs/>
          <w:color w:val="000000"/>
          <w:shd w:val="clear" w:color="auto" w:fill="FFFFFF"/>
        </w:rPr>
        <w:t>répondre aux mauvaises choses avec la meilleure façon</w:t>
      </w:r>
      <w:r w:rsidRPr="000B2BBE">
        <w:rPr>
          <w:rFonts w:cstheme="minorHAnsi"/>
          <w:color w:val="000000"/>
          <w:shd w:val="clear" w:color="auto" w:fill="FFFFFF"/>
        </w:rPr>
        <w:t> » :</w:t>
      </w:r>
    </w:p>
    <w:p w14:paraId="35A8125D" w14:textId="17EA6A38" w:rsidR="006F0604" w:rsidRPr="000B2BBE" w:rsidRDefault="006F0604" w:rsidP="00B472D1">
      <w:pPr>
        <w:jc w:val="both"/>
        <w:rPr>
          <w:rFonts w:cstheme="minorHAnsi"/>
          <w:color w:val="000000"/>
          <w:shd w:val="clear" w:color="auto" w:fill="FFFFFF"/>
        </w:rPr>
      </w:pPr>
      <w:r>
        <w:rPr>
          <w:rFonts w:cstheme="minorHAnsi"/>
          <w:color w:val="000000"/>
          <w:shd w:val="clear" w:color="auto" w:fill="FFFFFF"/>
        </w:rPr>
        <w:t xml:space="preserve">a) </w:t>
      </w:r>
      <w:r w:rsidR="0038604C" w:rsidRPr="0038604C">
        <w:rPr>
          <w:rFonts w:cstheme="minorHAnsi"/>
          <w:color w:val="000000"/>
          <w:shd w:val="clear" w:color="auto" w:fill="FFFFFF"/>
        </w:rPr>
        <w:t>Tout d'abord, cette loi s'applique spécifiquement aux situations où l'ennemi n'en profite pas et ne considère pas cela comme un signe de faiblesse de la part des musulmans, sans que cela n'encourage son audace</w:t>
      </w:r>
      <w:r w:rsidRPr="000B2BBE">
        <w:rPr>
          <w:rFonts w:cstheme="minorHAnsi"/>
          <w:color w:val="000000"/>
          <w:shd w:val="clear" w:color="auto" w:fill="FFFFFF"/>
        </w:rPr>
        <w:t>.</w:t>
      </w:r>
    </w:p>
    <w:p w14:paraId="0BD5410C" w14:textId="64104350" w:rsidR="006F0604" w:rsidRPr="000B2BBE" w:rsidRDefault="006F0604" w:rsidP="00B472D1">
      <w:pPr>
        <w:jc w:val="both"/>
        <w:rPr>
          <w:rFonts w:cstheme="minorHAnsi"/>
          <w:color w:val="000000"/>
          <w:shd w:val="clear" w:color="auto" w:fill="FFFFFF"/>
        </w:rPr>
      </w:pPr>
      <w:r>
        <w:rPr>
          <w:rFonts w:cstheme="minorHAnsi"/>
          <w:color w:val="000000"/>
          <w:shd w:val="clear" w:color="auto" w:fill="FFFFFF"/>
        </w:rPr>
        <w:t xml:space="preserve">b) </w:t>
      </w:r>
      <w:r w:rsidR="0038604C" w:rsidRPr="0038604C">
        <w:rPr>
          <w:rFonts w:cstheme="minorHAnsi"/>
          <w:color w:val="000000"/>
          <w:shd w:val="clear" w:color="auto" w:fill="FFFFFF"/>
        </w:rPr>
        <w:t>Deuxièmement, cette loi ne suggère pas de faire des compromis avec l'ennemi et de céder à l'oppression. Au contraire, la personne opprimée doit résister à l'oppresseur, car accepter l'oppression n'est pas toléré en Islam</w:t>
      </w:r>
      <w:r w:rsidRPr="000B2BBE">
        <w:rPr>
          <w:rFonts w:cstheme="minorHAnsi"/>
          <w:color w:val="000000"/>
          <w:shd w:val="clear" w:color="auto" w:fill="FFFFFF"/>
        </w:rPr>
        <w:t>.</w:t>
      </w:r>
      <w:r w:rsidRPr="000B2BBE">
        <w:rPr>
          <w:rStyle w:val="Appelnotedebasdep"/>
          <w:rFonts w:cstheme="minorHAnsi"/>
          <w:color w:val="000000"/>
          <w:shd w:val="clear" w:color="auto" w:fill="FFFFFF"/>
        </w:rPr>
        <w:footnoteReference w:id="53"/>
      </w:r>
    </w:p>
    <w:p w14:paraId="0F2D12DF" w14:textId="77777777" w:rsidR="006F0604" w:rsidRPr="000B2BBE" w:rsidRDefault="006F0604" w:rsidP="00B472D1">
      <w:pPr>
        <w:jc w:val="both"/>
        <w:rPr>
          <w:rFonts w:cstheme="minorHAnsi"/>
          <w:color w:val="000000"/>
          <w:shd w:val="clear" w:color="auto" w:fill="FFFFFF"/>
        </w:rPr>
      </w:pPr>
    </w:p>
    <w:p w14:paraId="4F39C09D" w14:textId="77777777" w:rsidR="006F0604" w:rsidRDefault="006F0604" w:rsidP="00B472D1">
      <w:pPr>
        <w:jc w:val="both"/>
        <w:rPr>
          <w:rFonts w:cstheme="minorHAnsi"/>
          <w:color w:val="000000"/>
          <w:shd w:val="clear" w:color="auto" w:fill="FFFFFF"/>
        </w:rPr>
      </w:pPr>
    </w:p>
    <w:p w14:paraId="10B17C3A" w14:textId="77777777" w:rsidR="00563E76" w:rsidRDefault="00563E76" w:rsidP="00B472D1">
      <w:pPr>
        <w:jc w:val="both"/>
        <w:rPr>
          <w:rFonts w:cstheme="minorHAnsi"/>
          <w:color w:val="000000"/>
          <w:shd w:val="clear" w:color="auto" w:fill="FFFFFF"/>
        </w:rPr>
      </w:pPr>
    </w:p>
    <w:p w14:paraId="475A9462" w14:textId="77777777" w:rsidR="00563E76" w:rsidRDefault="00563E76" w:rsidP="00B472D1">
      <w:pPr>
        <w:jc w:val="both"/>
        <w:rPr>
          <w:rFonts w:cstheme="minorHAnsi"/>
          <w:color w:val="000000"/>
          <w:shd w:val="clear" w:color="auto" w:fill="FFFFFF"/>
        </w:rPr>
      </w:pPr>
    </w:p>
    <w:p w14:paraId="5D1B8B1B" w14:textId="77777777" w:rsidR="00563E76" w:rsidRDefault="00563E76" w:rsidP="00B472D1">
      <w:pPr>
        <w:jc w:val="both"/>
        <w:rPr>
          <w:rFonts w:cstheme="minorHAnsi"/>
          <w:color w:val="000000"/>
          <w:shd w:val="clear" w:color="auto" w:fill="FFFFFF"/>
        </w:rPr>
      </w:pPr>
    </w:p>
    <w:p w14:paraId="1C6B4D98" w14:textId="77777777" w:rsidR="00563E76" w:rsidRDefault="00563E76" w:rsidP="00B472D1">
      <w:pPr>
        <w:jc w:val="both"/>
        <w:rPr>
          <w:rFonts w:cstheme="minorHAnsi"/>
          <w:color w:val="000000"/>
          <w:shd w:val="clear" w:color="auto" w:fill="FFFFFF"/>
        </w:rPr>
      </w:pPr>
    </w:p>
    <w:p w14:paraId="371F7B40" w14:textId="64CCFFCC" w:rsidR="00563E76" w:rsidRPr="000B2BBE" w:rsidRDefault="00563E76" w:rsidP="00563E76">
      <w:pPr>
        <w:jc w:val="right"/>
        <w:rPr>
          <w:rFonts w:cstheme="minorHAnsi"/>
          <w:color w:val="000000"/>
          <w:shd w:val="clear" w:color="auto" w:fill="FFFFFF"/>
        </w:rPr>
      </w:pPr>
      <w:r w:rsidRPr="00DA1B8A">
        <w:rPr>
          <w:rFonts w:cs="KFGQPC Uthmanic Script HAFS"/>
          <w:color w:val="000000"/>
          <w:sz w:val="36"/>
          <w:szCs w:val="36"/>
          <w:shd w:val="clear" w:color="auto" w:fill="FFFFFF"/>
          <w:rtl/>
        </w:rPr>
        <w:lastRenderedPageBreak/>
        <w:t xml:space="preserve">وَقُل رَّبِّ أَعُوذُ بِكَ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هَمَزَٰتِ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لشَّيَٰطِينِ</w:t>
      </w:r>
      <w:r w:rsidRPr="00DA1B8A">
        <w:rPr>
          <w:rFonts w:cs="KFGQPC Uthmanic Script HAFS"/>
          <w:color w:val="000000"/>
          <w:sz w:val="36"/>
          <w:szCs w:val="36"/>
          <w:shd w:val="clear" w:color="auto" w:fill="FFFFFF"/>
          <w:rtl/>
        </w:rPr>
        <w:t>٩٧ وَأَعُوذُ بِكَ رَبِّ أَن يَحۡضُرُونِ٩٨</w:t>
      </w:r>
    </w:p>
    <w:p w14:paraId="759F2B70" w14:textId="77777777" w:rsidR="006F0604" w:rsidRDefault="006F0604" w:rsidP="00B472D1">
      <w:pPr>
        <w:jc w:val="both"/>
        <w:rPr>
          <w:rFonts w:cstheme="minorHAnsi"/>
          <w:color w:val="000000"/>
          <w:shd w:val="clear" w:color="auto" w:fill="FFFFFF"/>
        </w:rPr>
      </w:pPr>
    </w:p>
    <w:p w14:paraId="765250CF"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97- Et dis : « Seigneur, je me réfugie en Toi contre les tentations des diables,</w:t>
      </w:r>
    </w:p>
    <w:p w14:paraId="4EF30F68"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98- et je cherche Ta protection, Seigneur, contre leur présence auprès de moi »</w:t>
      </w:r>
    </w:p>
    <w:p w14:paraId="77A356A6" w14:textId="77777777" w:rsidR="000467C3" w:rsidRPr="000B2BBE" w:rsidRDefault="000467C3" w:rsidP="00B472D1">
      <w:pPr>
        <w:jc w:val="both"/>
        <w:rPr>
          <w:rFonts w:cstheme="minorHAnsi"/>
          <w:color w:val="000000"/>
          <w:shd w:val="clear" w:color="auto" w:fill="FFFFFF"/>
        </w:rPr>
      </w:pPr>
    </w:p>
    <w:p w14:paraId="4E582E5D" w14:textId="1859DF69"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637A0C" w:rsidRPr="00637A0C">
        <w:rPr>
          <w:rFonts w:cstheme="minorHAnsi"/>
          <w:color w:val="000000"/>
          <w:shd w:val="clear" w:color="auto" w:fill="FFFFFF"/>
        </w:rPr>
        <w:t xml:space="preserve">Ce verset s'adresse au Prophète (s), mais en réalité, il instruit les musulmans sur la manière de faire face aux tentations de Satan. En d'autres termes, lorsque Dieu ordonne au Prophète (s) de chercher refuge auprès de Lui, le </w:t>
      </w:r>
      <w:r w:rsidR="00637A0C">
        <w:rPr>
          <w:rFonts w:cstheme="minorHAnsi"/>
          <w:color w:val="000000"/>
          <w:shd w:val="clear" w:color="auto" w:fill="FFFFFF"/>
        </w:rPr>
        <w:t>devoir des autres devient clair</w:t>
      </w:r>
      <w:r w:rsidRPr="000B2BBE">
        <w:rPr>
          <w:rFonts w:cstheme="minorHAnsi"/>
          <w:color w:val="000000"/>
          <w:shd w:val="clear" w:color="auto" w:fill="FFFFFF"/>
        </w:rPr>
        <w:t>.</w:t>
      </w:r>
    </w:p>
    <w:p w14:paraId="27F77848" w14:textId="37DF47B4"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637A0C" w:rsidRPr="00637A0C">
        <w:rPr>
          <w:rFonts w:cstheme="minorHAnsi"/>
          <w:color w:val="000000"/>
          <w:shd w:val="clear" w:color="auto" w:fill="FFFFFF"/>
        </w:rPr>
        <w:t>La présence des démons dans une assemblée est si dangereuse que le Prophète (s) cherche refuge auprès de Dieu contre cela. Par conséquent, la présence d'êtres humains dans une assemblée de démons serait encore plus dangereuse, car ils peuvent être influencés par leurs tentations</w:t>
      </w:r>
      <w:r w:rsidRPr="000B2BBE">
        <w:rPr>
          <w:rFonts w:cstheme="minorHAnsi"/>
          <w:color w:val="000000"/>
          <w:shd w:val="clear" w:color="auto" w:fill="FFFFFF"/>
        </w:rPr>
        <w:t>.</w:t>
      </w:r>
      <w:r w:rsidRPr="000B2BBE">
        <w:rPr>
          <w:rStyle w:val="Appelnotedebasdep"/>
          <w:rFonts w:cstheme="minorHAnsi"/>
          <w:color w:val="000000"/>
          <w:shd w:val="clear" w:color="auto" w:fill="FFFFFF"/>
        </w:rPr>
        <w:footnoteReference w:id="54"/>
      </w:r>
    </w:p>
    <w:p w14:paraId="5BCE3B78" w14:textId="77777777" w:rsidR="006F0604" w:rsidRPr="000B2BBE" w:rsidRDefault="006F0604" w:rsidP="00B472D1">
      <w:pPr>
        <w:jc w:val="both"/>
        <w:rPr>
          <w:rFonts w:cstheme="minorHAnsi"/>
          <w:color w:val="000000"/>
          <w:shd w:val="clear" w:color="auto" w:fill="FFFFFF"/>
        </w:rPr>
      </w:pPr>
    </w:p>
    <w:p w14:paraId="11CC5838" w14:textId="77777777" w:rsidR="006F0604" w:rsidRDefault="006F0604" w:rsidP="00B472D1">
      <w:pPr>
        <w:jc w:val="both"/>
        <w:rPr>
          <w:rFonts w:cstheme="minorHAnsi"/>
          <w:color w:val="000000"/>
          <w:shd w:val="clear" w:color="auto" w:fill="FFFFFF"/>
        </w:rPr>
      </w:pPr>
    </w:p>
    <w:p w14:paraId="39F8EF51" w14:textId="77777777" w:rsidR="00563E76" w:rsidRDefault="00563E76" w:rsidP="00B472D1">
      <w:pPr>
        <w:jc w:val="both"/>
        <w:rPr>
          <w:rFonts w:cstheme="minorHAnsi"/>
          <w:color w:val="000000"/>
          <w:shd w:val="clear" w:color="auto" w:fill="FFFFFF"/>
        </w:rPr>
      </w:pPr>
    </w:p>
    <w:p w14:paraId="43A5D4A5" w14:textId="77777777" w:rsidR="00563E76" w:rsidRDefault="00563E76" w:rsidP="00B472D1">
      <w:pPr>
        <w:jc w:val="both"/>
        <w:rPr>
          <w:rFonts w:cstheme="minorHAnsi"/>
          <w:color w:val="000000"/>
          <w:shd w:val="clear" w:color="auto" w:fill="FFFFFF"/>
        </w:rPr>
      </w:pPr>
    </w:p>
    <w:p w14:paraId="44F86732" w14:textId="40623EC4" w:rsidR="00563E76" w:rsidRDefault="00563E76" w:rsidP="00563E76">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حَتَّىٰٓ</w:t>
      </w:r>
      <w:proofErr w:type="spellEnd"/>
      <w:r w:rsidRPr="00DA1B8A">
        <w:rPr>
          <w:rFonts w:cs="KFGQPC Uthmanic Script HAFS"/>
          <w:color w:val="000000"/>
          <w:sz w:val="36"/>
          <w:szCs w:val="36"/>
          <w:shd w:val="clear" w:color="auto" w:fill="FFFFFF"/>
          <w:rtl/>
        </w:rPr>
        <w:t xml:space="preserve"> إِذَا </w:t>
      </w:r>
      <w:proofErr w:type="spellStart"/>
      <w:r w:rsidRPr="00DA1B8A">
        <w:rPr>
          <w:rFonts w:cs="KFGQPC Uthmanic Script HAFS"/>
          <w:color w:val="000000"/>
          <w:sz w:val="36"/>
          <w:szCs w:val="36"/>
          <w:shd w:val="clear" w:color="auto" w:fill="FFFFFF"/>
          <w:rtl/>
        </w:rPr>
        <w:t>جَآءَ</w:t>
      </w:r>
      <w:proofErr w:type="spellEnd"/>
      <w:r w:rsidRPr="00DA1B8A">
        <w:rPr>
          <w:rFonts w:cs="KFGQPC Uthmanic Script HAFS"/>
          <w:color w:val="000000"/>
          <w:sz w:val="36"/>
          <w:szCs w:val="36"/>
          <w:shd w:val="clear" w:color="auto" w:fill="FFFFFF"/>
          <w:rtl/>
        </w:rPr>
        <w:t xml:space="preserve"> أَحَدَهُمُ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لۡمَوۡتُ</w:t>
      </w:r>
      <w:proofErr w:type="spellEnd"/>
      <w:r w:rsidRPr="00DA1B8A">
        <w:rPr>
          <w:rFonts w:cs="KFGQPC Uthmanic Script HAFS"/>
          <w:color w:val="000000"/>
          <w:sz w:val="36"/>
          <w:szCs w:val="36"/>
          <w:shd w:val="clear" w:color="auto" w:fill="FFFFFF"/>
          <w:rtl/>
        </w:rPr>
        <w:t xml:space="preserve"> قَالَ رَبِّ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رۡجِعُونِ</w:t>
      </w:r>
      <w:r w:rsidRPr="00DA1B8A">
        <w:rPr>
          <w:rFonts w:cs="KFGQPC Uthmanic Script HAFS"/>
          <w:color w:val="000000"/>
          <w:sz w:val="36"/>
          <w:szCs w:val="36"/>
          <w:shd w:val="clear" w:color="auto" w:fill="FFFFFF"/>
          <w:rtl/>
        </w:rPr>
        <w:t xml:space="preserve">٩٩ </w:t>
      </w:r>
      <w:proofErr w:type="spellStart"/>
      <w:r w:rsidRPr="00DA1B8A">
        <w:rPr>
          <w:rFonts w:cs="KFGQPC Uthmanic Script HAFS"/>
          <w:color w:val="000000"/>
          <w:sz w:val="36"/>
          <w:szCs w:val="36"/>
          <w:shd w:val="clear" w:color="auto" w:fill="FFFFFF"/>
          <w:rtl/>
        </w:rPr>
        <w:t>لَعَلِّيٓ</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أَعۡمَلُ</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صَٰلِحٗا</w:t>
      </w:r>
      <w:proofErr w:type="spellEnd"/>
      <w:r w:rsidRPr="00DA1B8A">
        <w:rPr>
          <w:rFonts w:cs="KFGQPC Uthmanic Script HAFS"/>
          <w:color w:val="000000"/>
          <w:sz w:val="36"/>
          <w:szCs w:val="36"/>
          <w:shd w:val="clear" w:color="auto" w:fill="FFFFFF"/>
          <w:rtl/>
        </w:rPr>
        <w:t xml:space="preserve"> ف</w:t>
      </w:r>
      <w:r w:rsidRPr="00DA1B8A">
        <w:rPr>
          <w:rFonts w:cs="KFGQPC Uthmanic Script HAFS" w:hint="eastAsia"/>
          <w:color w:val="000000"/>
          <w:sz w:val="36"/>
          <w:szCs w:val="36"/>
          <w:shd w:val="clear" w:color="auto" w:fill="FFFFFF"/>
          <w:rtl/>
        </w:rPr>
        <w:t>ِيمَا</w:t>
      </w:r>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تَرَكۡتُۚ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كَلَّآۚ</w:t>
      </w:r>
      <w:proofErr w:type="spellEnd"/>
      <w:r w:rsidRPr="00DA1B8A">
        <w:rPr>
          <w:rFonts w:cs="KFGQPC Uthmanic Script HAFS"/>
          <w:color w:val="000000"/>
          <w:sz w:val="36"/>
          <w:szCs w:val="36"/>
          <w:shd w:val="clear" w:color="auto" w:fill="FFFFFF"/>
          <w:rtl/>
        </w:rPr>
        <w:t xml:space="preserve"> إِنَّهَا كَلِمَةٌ هُوَ </w:t>
      </w:r>
      <w:proofErr w:type="spellStart"/>
      <w:r w:rsidRPr="00DA1B8A">
        <w:rPr>
          <w:rFonts w:cs="KFGQPC Uthmanic Script HAFS"/>
          <w:color w:val="000000"/>
          <w:sz w:val="36"/>
          <w:szCs w:val="36"/>
          <w:shd w:val="clear" w:color="auto" w:fill="FFFFFF"/>
          <w:rtl/>
        </w:rPr>
        <w:t>قَآئِلُهَاۖ</w:t>
      </w:r>
      <w:proofErr w:type="spellEnd"/>
      <w:r w:rsidRPr="00DA1B8A">
        <w:rPr>
          <w:rFonts w:cs="KFGQPC Uthmanic Script HAFS"/>
          <w:color w:val="000000"/>
          <w:sz w:val="36"/>
          <w:szCs w:val="36"/>
          <w:shd w:val="clear" w:color="auto" w:fill="FFFFFF"/>
          <w:rtl/>
        </w:rPr>
        <w:t xml:space="preserve"> وَمِن </w:t>
      </w:r>
      <w:proofErr w:type="spellStart"/>
      <w:r w:rsidRPr="00DA1B8A">
        <w:rPr>
          <w:rFonts w:cs="KFGQPC Uthmanic Script HAFS"/>
          <w:color w:val="000000"/>
          <w:sz w:val="36"/>
          <w:szCs w:val="36"/>
          <w:shd w:val="clear" w:color="auto" w:fill="FFFFFF"/>
          <w:rtl/>
        </w:rPr>
        <w:t>وَرَآئِهِم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بَرۡزَخٌ</w:t>
      </w:r>
      <w:proofErr w:type="spellEnd"/>
      <w:r w:rsidRPr="00DA1B8A">
        <w:rPr>
          <w:rFonts w:cs="KFGQPC Uthmanic Script HAFS"/>
          <w:color w:val="000000"/>
          <w:sz w:val="36"/>
          <w:szCs w:val="36"/>
          <w:shd w:val="clear" w:color="auto" w:fill="FFFFFF"/>
          <w:rtl/>
        </w:rPr>
        <w:t xml:space="preserve"> إِلَىٰ </w:t>
      </w:r>
      <w:proofErr w:type="spellStart"/>
      <w:r w:rsidRPr="00DA1B8A">
        <w:rPr>
          <w:rFonts w:cs="KFGQPC Uthmanic Script HAFS"/>
          <w:color w:val="000000"/>
          <w:sz w:val="36"/>
          <w:szCs w:val="36"/>
          <w:shd w:val="clear" w:color="auto" w:fill="FFFFFF"/>
          <w:rtl/>
        </w:rPr>
        <w:t>يَوۡمِ</w:t>
      </w:r>
      <w:proofErr w:type="spellEnd"/>
      <w:r w:rsidRPr="00DA1B8A">
        <w:rPr>
          <w:rFonts w:cs="KFGQPC Uthmanic Script HAFS"/>
          <w:color w:val="000000"/>
          <w:sz w:val="36"/>
          <w:szCs w:val="36"/>
          <w:shd w:val="clear" w:color="auto" w:fill="FFFFFF"/>
          <w:rtl/>
        </w:rPr>
        <w:t xml:space="preserve"> يُبۡعَثُونَ١٠٠</w:t>
      </w:r>
    </w:p>
    <w:p w14:paraId="5A5871C0" w14:textId="77777777" w:rsidR="00563E76" w:rsidRPr="000B2BBE" w:rsidRDefault="00563E76" w:rsidP="00B472D1">
      <w:pPr>
        <w:jc w:val="both"/>
        <w:rPr>
          <w:rFonts w:cstheme="minorHAnsi"/>
          <w:color w:val="000000"/>
          <w:shd w:val="clear" w:color="auto" w:fill="FFFFFF"/>
        </w:rPr>
      </w:pPr>
    </w:p>
    <w:p w14:paraId="102A6E2A"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99- Puis, lorsque la mort vient à l’un deux, il dit : « Mon Seigneur ! Fais-moi revenir (sur terre),</w:t>
      </w:r>
    </w:p>
    <w:p w14:paraId="46D0FF4C"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100- afin que je fasse du bien (et réparer) ce que j’ai omis. Non, c’est simplement une parole qu’il dit. Derrière eux, cependant, il y a une barrière, jusqu’au jour où ils seront ressuscités ».</w:t>
      </w:r>
    </w:p>
    <w:p w14:paraId="3085F732" w14:textId="77777777" w:rsidR="00950980" w:rsidRPr="000B2BBE" w:rsidRDefault="00950980" w:rsidP="00B472D1">
      <w:pPr>
        <w:jc w:val="both"/>
        <w:rPr>
          <w:rFonts w:cstheme="minorHAnsi"/>
          <w:color w:val="000000"/>
          <w:shd w:val="clear" w:color="auto" w:fill="FFFFFF"/>
        </w:rPr>
      </w:pPr>
    </w:p>
    <w:p w14:paraId="359FD311" w14:textId="0BFFC07B" w:rsidR="006F0604" w:rsidRPr="000B2BBE" w:rsidRDefault="006F0604" w:rsidP="00B472D1">
      <w:pPr>
        <w:jc w:val="both"/>
        <w:rPr>
          <w:rFonts w:cstheme="minorHAnsi"/>
          <w:color w:val="000000"/>
          <w:shd w:val="clear" w:color="auto" w:fill="FFFFFF"/>
        </w:rPr>
      </w:pPr>
      <w:r w:rsidRPr="00DC4707">
        <w:rPr>
          <w:rFonts w:cstheme="minorHAnsi"/>
          <w:color w:val="000000"/>
          <w:shd w:val="clear" w:color="auto" w:fill="FFFFFF"/>
        </w:rPr>
        <w:t xml:space="preserve">1- </w:t>
      </w:r>
      <w:r w:rsidR="00DC4707" w:rsidRPr="00DC4707">
        <w:rPr>
          <w:rFonts w:cstheme="minorHAnsi"/>
          <w:color w:val="000000"/>
          <w:shd w:val="clear" w:color="auto" w:fill="FFFFFF"/>
        </w:rPr>
        <w:t xml:space="preserve">Le terme </w:t>
      </w:r>
      <w:r w:rsidR="00DC4707">
        <w:rPr>
          <w:rFonts w:cstheme="minorHAnsi"/>
          <w:color w:val="000000"/>
          <w:shd w:val="clear" w:color="auto" w:fill="FFFFFF"/>
        </w:rPr>
        <w:t>« </w:t>
      </w:r>
      <w:proofErr w:type="spellStart"/>
      <w:r w:rsidR="00DC4707" w:rsidRPr="00DC4707">
        <w:rPr>
          <w:rFonts w:cstheme="minorHAnsi"/>
          <w:b/>
          <w:bCs/>
          <w:color w:val="000000"/>
          <w:shd w:val="clear" w:color="auto" w:fill="FFFFFF"/>
        </w:rPr>
        <w:t>kallaa</w:t>
      </w:r>
      <w:proofErr w:type="spellEnd"/>
      <w:r w:rsidR="00DC4707">
        <w:rPr>
          <w:rFonts w:cstheme="minorHAnsi"/>
          <w:color w:val="000000"/>
          <w:shd w:val="clear" w:color="auto" w:fill="FFFFFF"/>
        </w:rPr>
        <w:t> »</w:t>
      </w:r>
      <w:r w:rsidR="00DC4707" w:rsidRPr="00DC4707">
        <w:rPr>
          <w:rFonts w:cstheme="minorHAnsi"/>
          <w:color w:val="000000"/>
          <w:shd w:val="clear" w:color="auto" w:fill="FFFFFF"/>
        </w:rPr>
        <w:t xml:space="preserve"> renvoie soit à l'impossibilité pour les polythéistes d'obtenir la permission de revenir dans le monde, soit au fait que la voie de leur retour leur est fermée. Il peut également être interprété comme une négation de l'affirmation des polythéistes, qui prétendaient vouloir revenir dans le monde pour réparer leurs erreurs passées. Cependant, s'ils revenaient, ils reprendraient très probablement leurs anciens projets, de sorte qu'ils ne pourraient pas avoir confiance en cette affirmation. C'est pourquoi ils ajoutent : </w:t>
      </w:r>
      <w:r w:rsidR="00DC4707">
        <w:rPr>
          <w:rFonts w:cstheme="minorHAnsi"/>
          <w:color w:val="000000"/>
          <w:shd w:val="clear" w:color="auto" w:fill="FFFFFF"/>
        </w:rPr>
        <w:t>« </w:t>
      </w:r>
      <w:r w:rsidR="00DC4707" w:rsidRPr="00DC4707">
        <w:rPr>
          <w:rFonts w:cstheme="minorHAnsi"/>
          <w:color w:val="000000"/>
          <w:shd w:val="clear" w:color="auto" w:fill="FFFFFF"/>
        </w:rPr>
        <w:t>Afin que nous puissions accomplir de bonnes actions</w:t>
      </w:r>
      <w:r w:rsidR="00DC4707">
        <w:rPr>
          <w:rFonts w:cstheme="minorHAnsi"/>
          <w:color w:val="000000"/>
          <w:shd w:val="clear" w:color="auto" w:fill="FFFFFF"/>
        </w:rPr>
        <w:t> »</w:t>
      </w:r>
      <w:r w:rsidR="00DC4707" w:rsidRPr="00DC4707">
        <w:rPr>
          <w:rFonts w:cstheme="minorHAnsi"/>
          <w:color w:val="000000"/>
          <w:shd w:val="clear" w:color="auto" w:fill="FFFFFF"/>
        </w:rPr>
        <w:t>. Le Coran répond que ces paroles ne sont que des mots prononcés sans sincérité</w:t>
      </w:r>
      <w:r w:rsidRPr="000B2BBE">
        <w:rPr>
          <w:rFonts w:cstheme="minorHAnsi"/>
          <w:color w:val="000000"/>
          <w:shd w:val="clear" w:color="auto" w:fill="FFFFFF"/>
        </w:rPr>
        <w:t>.</w:t>
      </w:r>
    </w:p>
    <w:p w14:paraId="54A370DC" w14:textId="1071660E" w:rsidR="006F0604" w:rsidRPr="000B2BBE" w:rsidRDefault="009427A5" w:rsidP="00B472D1">
      <w:pPr>
        <w:jc w:val="both"/>
        <w:rPr>
          <w:rFonts w:cstheme="minorHAnsi"/>
          <w:color w:val="000000"/>
          <w:shd w:val="clear" w:color="auto" w:fill="FFFFFF"/>
        </w:rPr>
      </w:pPr>
      <w:r w:rsidRPr="009427A5">
        <w:rPr>
          <w:rFonts w:cstheme="minorHAnsi"/>
          <w:color w:val="000000"/>
          <w:shd w:val="clear" w:color="auto" w:fill="FFFFFF"/>
        </w:rPr>
        <w:t xml:space="preserve">2- L'expression « </w:t>
      </w:r>
      <w:r w:rsidRPr="009427A5">
        <w:rPr>
          <w:rFonts w:cstheme="minorHAnsi"/>
          <w:b/>
          <w:bCs/>
          <w:color w:val="000000"/>
          <w:shd w:val="clear" w:color="auto" w:fill="FFFFFF"/>
        </w:rPr>
        <w:t>ce que j’ai omis</w:t>
      </w:r>
      <w:r w:rsidRPr="009427A5">
        <w:rPr>
          <w:rFonts w:cstheme="minorHAnsi"/>
          <w:color w:val="000000"/>
          <w:shd w:val="clear" w:color="auto" w:fill="FFFFFF"/>
        </w:rPr>
        <w:t xml:space="preserve"> » renvoie à leur désir de revenir en ce monde pour compenser ce qu'ils ont perdu. Il s'agit des affaires qu'ils n'ont pas réglées, des bonnes actions qu'ils n'ont pas accomplies et des opportunités qu'ils ont laissé échapper. Ces regrets révèlent leur attachement aux </w:t>
      </w:r>
      <w:r w:rsidRPr="009427A5">
        <w:rPr>
          <w:rFonts w:cstheme="minorHAnsi"/>
          <w:color w:val="000000"/>
          <w:shd w:val="clear" w:color="auto" w:fill="FFFFFF"/>
        </w:rPr>
        <w:lastRenderedPageBreak/>
        <w:t>plaisirs et aux biens éphémères de ce bas-monde, plutôt qu'à la quête de l'agrément de Dieu et à la préparation pour l'</w:t>
      </w:r>
      <w:r w:rsidR="00AD5E39">
        <w:rPr>
          <w:rFonts w:cstheme="minorHAnsi"/>
          <w:color w:val="000000"/>
          <w:shd w:val="clear" w:color="auto" w:fill="FFFFFF"/>
        </w:rPr>
        <w:t>A</w:t>
      </w:r>
      <w:r w:rsidRPr="009427A5">
        <w:rPr>
          <w:rFonts w:cstheme="minorHAnsi"/>
          <w:color w:val="000000"/>
          <w:shd w:val="clear" w:color="auto" w:fill="FFFFFF"/>
        </w:rPr>
        <w:t>u-delà</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55"/>
      </w:r>
    </w:p>
    <w:p w14:paraId="1D2D8463" w14:textId="77777777" w:rsidR="006F0604" w:rsidRPr="000B2BBE" w:rsidRDefault="006F0604" w:rsidP="00B472D1">
      <w:pPr>
        <w:jc w:val="both"/>
        <w:rPr>
          <w:rFonts w:cstheme="minorHAnsi"/>
          <w:color w:val="000000"/>
          <w:shd w:val="clear" w:color="auto" w:fill="FFFFFF"/>
        </w:rPr>
      </w:pPr>
    </w:p>
    <w:p w14:paraId="763C82FB" w14:textId="77777777" w:rsidR="006F0604" w:rsidRPr="000B2BBE" w:rsidRDefault="006F0604" w:rsidP="00B472D1">
      <w:pPr>
        <w:jc w:val="both"/>
        <w:rPr>
          <w:rFonts w:cstheme="minorHAnsi"/>
          <w:color w:val="000000"/>
          <w:shd w:val="clear" w:color="auto" w:fill="FFFFFF"/>
        </w:rPr>
      </w:pPr>
    </w:p>
    <w:p w14:paraId="0A79E028" w14:textId="77777777" w:rsidR="006F0604" w:rsidRDefault="006F0604" w:rsidP="00B472D1">
      <w:pPr>
        <w:jc w:val="both"/>
        <w:rPr>
          <w:rFonts w:cstheme="minorHAnsi"/>
          <w:color w:val="000000"/>
          <w:shd w:val="clear" w:color="auto" w:fill="FFFFFF"/>
        </w:rPr>
      </w:pPr>
    </w:p>
    <w:p w14:paraId="57188461" w14:textId="12A9B857" w:rsidR="00563E76" w:rsidRDefault="00563E76" w:rsidP="00563E76">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فَإِذَا نُفِخَ فِي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لصُّورِ</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فَلَآ</w:t>
      </w:r>
      <w:proofErr w:type="spellEnd"/>
      <w:r w:rsidRPr="00DA1B8A">
        <w:rPr>
          <w:rFonts w:cs="KFGQPC Uthmanic Script HAFS"/>
          <w:color w:val="000000"/>
          <w:sz w:val="36"/>
          <w:szCs w:val="36"/>
          <w:shd w:val="clear" w:color="auto" w:fill="FFFFFF"/>
          <w:rtl/>
        </w:rPr>
        <w:t xml:space="preserve"> أَنسَابَ </w:t>
      </w:r>
      <w:proofErr w:type="spellStart"/>
      <w:r w:rsidRPr="00DA1B8A">
        <w:rPr>
          <w:rFonts w:cs="KFGQPC Uthmanic Script HAFS"/>
          <w:color w:val="000000"/>
          <w:sz w:val="36"/>
          <w:szCs w:val="36"/>
          <w:shd w:val="clear" w:color="auto" w:fill="FFFFFF"/>
          <w:rtl/>
        </w:rPr>
        <w:t>بَيۡنَهُمۡ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يَوۡمَئِذ</w:t>
      </w:r>
      <w:proofErr w:type="spellEnd"/>
      <w:r w:rsidRPr="00DA1B8A">
        <w:rPr>
          <w:rFonts w:cs="KFGQPC Uthmanic Script HAFS"/>
          <w:color w:val="000000"/>
          <w:sz w:val="36"/>
          <w:szCs w:val="36"/>
          <w:shd w:val="clear" w:color="auto" w:fill="FFFFFF"/>
          <w:rtl/>
        </w:rPr>
        <w:t>ٖ وَلَا يَتَسَآءَلُونَ١٠١</w:t>
      </w:r>
    </w:p>
    <w:p w14:paraId="7EDB0FBE" w14:textId="77777777" w:rsidR="00563E76" w:rsidRPr="000B2BBE" w:rsidRDefault="00563E76" w:rsidP="00B472D1">
      <w:pPr>
        <w:jc w:val="both"/>
        <w:rPr>
          <w:rFonts w:cstheme="minorHAnsi"/>
          <w:color w:val="000000"/>
          <w:shd w:val="clear" w:color="auto" w:fill="FFFFFF"/>
        </w:rPr>
      </w:pPr>
    </w:p>
    <w:p w14:paraId="00991382"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101- Puis quand on soufflera dans la Trompe, il n’y aura plus de parenté entre eux ce jour-là, et ils ne se poseront pas de questions.</w:t>
      </w:r>
    </w:p>
    <w:p w14:paraId="0B8E25D1" w14:textId="77777777" w:rsidR="006F0604" w:rsidRPr="000B2BBE" w:rsidRDefault="006F0604" w:rsidP="00B472D1">
      <w:pPr>
        <w:jc w:val="both"/>
        <w:rPr>
          <w:rFonts w:cstheme="minorHAnsi"/>
          <w:color w:val="000000"/>
          <w:shd w:val="clear" w:color="auto" w:fill="FFFFFF"/>
        </w:rPr>
      </w:pPr>
    </w:p>
    <w:p w14:paraId="6854A80E" w14:textId="751F2250" w:rsidR="00E61461"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Dans le Saint Coran, deux « </w:t>
      </w:r>
      <w:r w:rsidRPr="000B2BBE">
        <w:rPr>
          <w:rFonts w:cstheme="minorHAnsi"/>
          <w:b/>
          <w:bCs/>
          <w:color w:val="000000"/>
          <w:shd w:val="clear" w:color="auto" w:fill="FFFFFF"/>
        </w:rPr>
        <w:t>souffles de tromp</w:t>
      </w:r>
      <w:r w:rsidR="00AD5E39">
        <w:rPr>
          <w:rFonts w:cstheme="minorHAnsi"/>
          <w:b/>
          <w:bCs/>
          <w:color w:val="000000"/>
          <w:shd w:val="clear" w:color="auto" w:fill="FFFFFF"/>
        </w:rPr>
        <w:t>et</w:t>
      </w:r>
      <w:r w:rsidRPr="000B2BBE">
        <w:rPr>
          <w:rFonts w:cstheme="minorHAnsi"/>
          <w:b/>
          <w:bCs/>
          <w:color w:val="000000"/>
          <w:shd w:val="clear" w:color="auto" w:fill="FFFFFF"/>
        </w:rPr>
        <w:t>tes</w:t>
      </w:r>
      <w:r w:rsidRPr="000B2BBE">
        <w:rPr>
          <w:rFonts w:cstheme="minorHAnsi"/>
          <w:color w:val="000000"/>
          <w:shd w:val="clear" w:color="auto" w:fill="FFFFFF"/>
        </w:rPr>
        <w:t xml:space="preserve"> » sont mentionnées : </w:t>
      </w:r>
      <w:r w:rsidR="003E047B" w:rsidRPr="003E047B">
        <w:rPr>
          <w:rFonts w:cstheme="minorHAnsi"/>
          <w:color w:val="000000"/>
          <w:shd w:val="clear" w:color="auto" w:fill="FFFFFF"/>
        </w:rPr>
        <w:t>le premier annonce la mort générale des créatures, tandis que le second initie la résurrection générale des créatures. Le verset cité ci-dessus fait référence à cette deuxième étape</w:t>
      </w:r>
      <w:r w:rsidRPr="000B2BBE">
        <w:rPr>
          <w:rFonts w:cstheme="minorHAnsi"/>
          <w:color w:val="000000"/>
          <w:shd w:val="clear" w:color="auto" w:fill="FFFFFF"/>
        </w:rPr>
        <w:t>.</w:t>
      </w:r>
    </w:p>
    <w:p w14:paraId="07EB9913" w14:textId="6D87EA53" w:rsidR="00A76F35" w:rsidRDefault="00E61461" w:rsidP="00B472D1">
      <w:pPr>
        <w:jc w:val="both"/>
        <w:rPr>
          <w:rFonts w:cstheme="minorHAnsi"/>
          <w:color w:val="000000"/>
          <w:shd w:val="clear" w:color="auto" w:fill="FFFFFF"/>
        </w:rPr>
      </w:pPr>
      <w:r w:rsidRPr="00E61461">
        <w:rPr>
          <w:rFonts w:cstheme="minorHAnsi"/>
          <w:color w:val="000000"/>
          <w:shd w:val="clear" w:color="auto" w:fill="FFFFFF"/>
        </w:rPr>
        <w:t>En effet, le premier souffle de trompette marque la fin de la vie sur Terre et l'anéantissement de toutes les créatures. Après une période d'attente, le second souffle de trompette retentira pour annoncer la résurrection de tous les êtres humains et leur rassemblement sur la terre de la Résurrection.</w:t>
      </w:r>
    </w:p>
    <w:p w14:paraId="674D7042" w14:textId="6378805C" w:rsidR="006F0604" w:rsidRPr="000B2BBE" w:rsidRDefault="00E61461" w:rsidP="00B472D1">
      <w:pPr>
        <w:jc w:val="both"/>
        <w:rPr>
          <w:rFonts w:cstheme="minorHAnsi"/>
          <w:color w:val="000000"/>
          <w:shd w:val="clear" w:color="auto" w:fill="FFFFFF"/>
        </w:rPr>
      </w:pPr>
      <w:r w:rsidRPr="00E61461">
        <w:rPr>
          <w:rFonts w:cstheme="minorHAnsi"/>
          <w:color w:val="000000"/>
          <w:shd w:val="clear" w:color="auto" w:fill="FFFFFF"/>
        </w:rPr>
        <w:t>Ainsi, ce verset met en évidence la seconde étape du processus de la fin des temps, où toutes les créatures seront ressuscitées pour être jugées par Dieu en fonction de leurs actions sur Terre.</w:t>
      </w:r>
      <w:r w:rsidR="006F0604" w:rsidRPr="000B2BBE">
        <w:rPr>
          <w:rStyle w:val="Appelnotedebasdep"/>
          <w:rFonts w:cstheme="minorHAnsi"/>
          <w:color w:val="000000"/>
          <w:shd w:val="clear" w:color="auto" w:fill="FFFFFF"/>
        </w:rPr>
        <w:footnoteReference w:id="56"/>
      </w:r>
    </w:p>
    <w:p w14:paraId="20D87533" w14:textId="77777777" w:rsidR="006F0604" w:rsidRDefault="006F0604" w:rsidP="00B472D1">
      <w:pPr>
        <w:jc w:val="both"/>
        <w:rPr>
          <w:rFonts w:cstheme="minorHAnsi"/>
          <w:color w:val="000000"/>
          <w:shd w:val="clear" w:color="auto" w:fill="FFFFFF"/>
        </w:rPr>
      </w:pPr>
    </w:p>
    <w:p w14:paraId="2B14DFD3" w14:textId="77777777" w:rsidR="006F0604" w:rsidRDefault="006F0604" w:rsidP="00B472D1">
      <w:pPr>
        <w:jc w:val="both"/>
        <w:rPr>
          <w:rFonts w:cstheme="minorHAnsi"/>
          <w:color w:val="000000"/>
          <w:shd w:val="clear" w:color="auto" w:fill="FFFFFF"/>
        </w:rPr>
      </w:pPr>
    </w:p>
    <w:p w14:paraId="7C9EB954" w14:textId="77777777" w:rsidR="009427A5" w:rsidRDefault="009427A5" w:rsidP="00B472D1">
      <w:pPr>
        <w:jc w:val="both"/>
        <w:rPr>
          <w:rFonts w:cstheme="minorHAnsi"/>
          <w:color w:val="000000"/>
          <w:shd w:val="clear" w:color="auto" w:fill="FFFFFF"/>
        </w:rPr>
      </w:pPr>
    </w:p>
    <w:p w14:paraId="1388670E" w14:textId="69598B06" w:rsidR="00563E76" w:rsidRDefault="00563E76" w:rsidP="00563E76">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فَمَن </w:t>
      </w:r>
      <w:proofErr w:type="spellStart"/>
      <w:r w:rsidRPr="00DA1B8A">
        <w:rPr>
          <w:rFonts w:cs="KFGQPC Uthmanic Script HAFS"/>
          <w:color w:val="000000"/>
          <w:sz w:val="36"/>
          <w:szCs w:val="36"/>
          <w:shd w:val="clear" w:color="auto" w:fill="FFFFFF"/>
          <w:rtl/>
        </w:rPr>
        <w:t>ثَقُلَتۡ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مَوَٰزِينُهُ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فَأُوْلَٰٓئِكَ</w:t>
      </w:r>
      <w:proofErr w:type="spellEnd"/>
      <w:r w:rsidRPr="00DA1B8A">
        <w:rPr>
          <w:rFonts w:cs="KFGQPC Uthmanic Script HAFS"/>
          <w:color w:val="000000"/>
          <w:sz w:val="36"/>
          <w:szCs w:val="36"/>
          <w:shd w:val="clear" w:color="auto" w:fill="FFFFFF"/>
          <w:rtl/>
        </w:rPr>
        <w:t xml:space="preserve"> هُم</w:t>
      </w:r>
      <w:r w:rsidRPr="00DA1B8A">
        <w:rPr>
          <w:rFonts w:cs="KFGQPC Uthmanic Script HAFS" w:hint="eastAsia"/>
          <w:color w:val="000000"/>
          <w:sz w:val="36"/>
          <w:szCs w:val="36"/>
          <w:shd w:val="clear" w:color="auto" w:fill="FFFFFF"/>
          <w:rtl/>
        </w:rPr>
        <w:t>ُ</w:t>
      </w:r>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لۡمُفۡلِحُونَ</w:t>
      </w:r>
      <w:r w:rsidRPr="00DA1B8A">
        <w:rPr>
          <w:rFonts w:cs="KFGQPC Uthmanic Script HAFS"/>
          <w:color w:val="000000"/>
          <w:sz w:val="36"/>
          <w:szCs w:val="36"/>
          <w:shd w:val="clear" w:color="auto" w:fill="FFFFFF"/>
          <w:rtl/>
        </w:rPr>
        <w:t xml:space="preserve">١٠٢ </w:t>
      </w:r>
      <w:proofErr w:type="spellStart"/>
      <w:r w:rsidRPr="00DA1B8A">
        <w:rPr>
          <w:rFonts w:cs="KFGQPC Uthmanic Script HAFS"/>
          <w:color w:val="000000"/>
          <w:sz w:val="36"/>
          <w:szCs w:val="36"/>
          <w:shd w:val="clear" w:color="auto" w:fill="FFFFFF"/>
          <w:rtl/>
        </w:rPr>
        <w:t>وَمَنۡ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خَفَّتۡ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مَوَٰزِينُهُ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فَأُوْلَٰٓئِكَ</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لَّذِينَ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خَسِرُوٓاْ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أَنفُسَهُمۡ</w:t>
      </w:r>
      <w:proofErr w:type="spellEnd"/>
      <w:r w:rsidRPr="00DA1B8A">
        <w:rPr>
          <w:rFonts w:cs="KFGQPC Uthmanic Script HAFS"/>
          <w:color w:val="000000"/>
          <w:sz w:val="36"/>
          <w:szCs w:val="36"/>
          <w:shd w:val="clear" w:color="auto" w:fill="FFFFFF"/>
          <w:rtl/>
        </w:rPr>
        <w:t xml:space="preserve"> فِي جَهَنَّمَ خَٰلِدُونَ١٠٣ </w:t>
      </w:r>
      <w:proofErr w:type="spellStart"/>
      <w:r w:rsidRPr="00DA1B8A">
        <w:rPr>
          <w:rFonts w:cs="KFGQPC Uthmanic Script HAFS"/>
          <w:color w:val="000000"/>
          <w:sz w:val="36"/>
          <w:szCs w:val="36"/>
          <w:shd w:val="clear" w:color="auto" w:fill="FFFFFF"/>
          <w:rtl/>
        </w:rPr>
        <w:t>تَلۡفَحُ</w:t>
      </w:r>
      <w:proofErr w:type="spellEnd"/>
      <w:r w:rsidRPr="00DA1B8A">
        <w:rPr>
          <w:rFonts w:cs="KFGQPC Uthmanic Script HAFS"/>
          <w:color w:val="000000"/>
          <w:sz w:val="36"/>
          <w:szCs w:val="36"/>
          <w:shd w:val="clear" w:color="auto" w:fill="FFFFFF"/>
          <w:rtl/>
        </w:rPr>
        <w:t xml:space="preserve"> وُجُوهَهُمُ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لنَّارُ</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وَهُمۡ</w:t>
      </w:r>
      <w:proofErr w:type="spellEnd"/>
      <w:r w:rsidRPr="00DA1B8A">
        <w:rPr>
          <w:rFonts w:cs="KFGQPC Uthmanic Script HAFS"/>
          <w:color w:val="000000"/>
          <w:sz w:val="36"/>
          <w:szCs w:val="36"/>
          <w:shd w:val="clear" w:color="auto" w:fill="FFFFFF"/>
          <w:rtl/>
        </w:rPr>
        <w:t xml:space="preserve"> فِيهَا كَٰلِحُونَ١٠٤</w:t>
      </w:r>
    </w:p>
    <w:p w14:paraId="4A9AE024" w14:textId="77777777" w:rsidR="009427A5" w:rsidRDefault="009427A5" w:rsidP="00B472D1">
      <w:pPr>
        <w:jc w:val="both"/>
        <w:rPr>
          <w:rFonts w:cstheme="minorHAnsi"/>
          <w:b/>
          <w:bCs/>
          <w:i/>
          <w:iCs/>
          <w:sz w:val="20"/>
          <w:szCs w:val="20"/>
          <w:lang w:bidi="fa-IR"/>
        </w:rPr>
      </w:pPr>
    </w:p>
    <w:p w14:paraId="2D2F4FB6" w14:textId="28CC8F1C"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102- Ceux dont la balance est lourde seront les bienheureux ;</w:t>
      </w:r>
    </w:p>
    <w:p w14:paraId="0B11C313"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103- et ceux dont la balance est légère seront ceux qui ont ruiné leurs propres âmes et ils demeureront éternellement dans l’Enfer.</w:t>
      </w:r>
    </w:p>
    <w:p w14:paraId="43756E18"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104- le Feu brûlera leurs visages et ils y seront hideux.</w:t>
      </w:r>
    </w:p>
    <w:p w14:paraId="0B0D5F6C" w14:textId="77777777" w:rsidR="006F0604" w:rsidRPr="000B2BBE" w:rsidRDefault="006F0604" w:rsidP="00B472D1">
      <w:pPr>
        <w:jc w:val="both"/>
        <w:rPr>
          <w:rFonts w:cstheme="minorHAnsi"/>
          <w:color w:val="000000"/>
          <w:shd w:val="clear" w:color="auto" w:fill="FFFFFF"/>
        </w:rPr>
      </w:pPr>
    </w:p>
    <w:p w14:paraId="1B125767" w14:textId="3A4AD40D"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0F025C">
        <w:rPr>
          <w:rFonts w:cstheme="minorHAnsi"/>
          <w:color w:val="000000"/>
          <w:shd w:val="clear" w:color="auto" w:fill="FFFFFF"/>
        </w:rPr>
        <w:t>Le terme</w:t>
      </w:r>
      <w:r>
        <w:rPr>
          <w:rFonts w:cstheme="minorHAnsi"/>
          <w:color w:val="000000"/>
          <w:shd w:val="clear" w:color="auto" w:fill="FFFFFF"/>
        </w:rPr>
        <w:t xml:space="preserve"> </w:t>
      </w:r>
      <w:r w:rsidRPr="000B2BBE">
        <w:rPr>
          <w:rFonts w:cstheme="minorHAnsi"/>
          <w:color w:val="000000"/>
          <w:shd w:val="clear" w:color="auto" w:fill="FFFFFF"/>
        </w:rPr>
        <w:t xml:space="preserve">« </w:t>
      </w:r>
      <w:proofErr w:type="spellStart"/>
      <w:r w:rsidR="00311863">
        <w:rPr>
          <w:rFonts w:cstheme="minorHAnsi"/>
          <w:b/>
          <w:bCs/>
          <w:color w:val="000000"/>
          <w:shd w:val="clear" w:color="auto" w:fill="FFFFFF"/>
        </w:rPr>
        <w:t>mawaazîne</w:t>
      </w:r>
      <w:proofErr w:type="spellEnd"/>
      <w:r w:rsidRPr="000B2BBE">
        <w:rPr>
          <w:rFonts w:cstheme="minorHAnsi"/>
          <w:color w:val="000000"/>
          <w:shd w:val="clear" w:color="auto" w:fill="FFFFFF"/>
        </w:rPr>
        <w:t xml:space="preserve"> » </w:t>
      </w:r>
      <w:r w:rsidR="008F1673" w:rsidRPr="008F1673">
        <w:rPr>
          <w:rFonts w:cstheme="minorHAnsi"/>
          <w:color w:val="000000"/>
          <w:shd w:val="clear" w:color="auto" w:fill="FFFFFF"/>
        </w:rPr>
        <w:t xml:space="preserve">se réfère à un moyen de mesurer le poids, et dans ce contexte, il ne s'agit pas d'une balance ordinaire, mais d'un outil adapté pour évaluer les actions des êtres humains. Cette </w:t>
      </w:r>
      <w:r w:rsidR="008F1673" w:rsidRPr="008F1673">
        <w:rPr>
          <w:rFonts w:cstheme="minorHAnsi"/>
          <w:color w:val="000000"/>
          <w:shd w:val="clear" w:color="auto" w:fill="FFFFFF"/>
        </w:rPr>
        <w:lastRenderedPageBreak/>
        <w:t>mesure peut être incarnée par un être humain parfait qui jauge le poids des actions des autres à son égard</w:t>
      </w:r>
      <w:r w:rsidRPr="000B2BBE">
        <w:rPr>
          <w:rFonts w:cstheme="minorHAnsi"/>
          <w:color w:val="000000"/>
          <w:shd w:val="clear" w:color="auto" w:fill="FFFFFF"/>
        </w:rPr>
        <w:t>.</w:t>
      </w:r>
    </w:p>
    <w:p w14:paraId="29AFC17E" w14:textId="0B73C30C"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2-</w:t>
      </w:r>
      <w:r w:rsidR="00134EF2">
        <w:rPr>
          <w:rFonts w:cstheme="minorHAnsi"/>
          <w:color w:val="000000"/>
          <w:shd w:val="clear" w:color="auto" w:fill="FFFFFF"/>
        </w:rPr>
        <w:t> </w:t>
      </w:r>
      <w:r w:rsidR="008F1673" w:rsidRPr="008F1673">
        <w:rPr>
          <w:rFonts w:cstheme="minorHAnsi"/>
          <w:color w:val="000000"/>
          <w:shd w:val="clear" w:color="auto" w:fill="FFFFFF"/>
        </w:rPr>
        <w:t>Les récits islamiques rapportent que l'Imam Ali (a) et les Imams</w:t>
      </w:r>
      <w:r w:rsidR="008D7CEC">
        <w:rPr>
          <w:rFonts w:cstheme="minorHAnsi"/>
          <w:color w:val="000000"/>
          <w:shd w:val="clear" w:color="auto" w:fill="FFFFFF"/>
        </w:rPr>
        <w:t xml:space="preserve"> (a)</w:t>
      </w:r>
      <w:r w:rsidR="008F1673" w:rsidRPr="008F1673">
        <w:rPr>
          <w:rFonts w:cstheme="minorHAnsi"/>
          <w:color w:val="000000"/>
          <w:shd w:val="clear" w:color="auto" w:fill="FFFFFF"/>
        </w:rPr>
        <w:t xml:space="preserve"> qui lui ont succédé sont les étalons de mesure des actions des individus. Cela signifie que les actions des gens seront évaluées en fonction de leur ressemblance avec celles de l'Imam Ali (a) et des Imams</w:t>
      </w:r>
      <w:r w:rsidR="008D7CEC">
        <w:rPr>
          <w:rFonts w:cstheme="minorHAnsi"/>
          <w:color w:val="000000"/>
          <w:shd w:val="clear" w:color="auto" w:fill="FFFFFF"/>
        </w:rPr>
        <w:t xml:space="preserve"> (a)</w:t>
      </w:r>
      <w:r w:rsidR="008F1673" w:rsidRPr="008F1673">
        <w:rPr>
          <w:rFonts w:cstheme="minorHAnsi"/>
          <w:color w:val="000000"/>
          <w:shd w:val="clear" w:color="auto" w:fill="FFFFFF"/>
        </w:rPr>
        <w:t xml:space="preserve"> ultérieurs. Plus les actions d'une personne sont similaires à celles de ces modèl</w:t>
      </w:r>
      <w:r w:rsidR="008F1673">
        <w:rPr>
          <w:rFonts w:cstheme="minorHAnsi"/>
          <w:color w:val="000000"/>
          <w:shd w:val="clear" w:color="auto" w:fill="FFFFFF"/>
        </w:rPr>
        <w:t>es, plus elles auront de valeur</w:t>
      </w:r>
      <w:r w:rsidRPr="000B2BBE">
        <w:rPr>
          <w:rFonts w:cstheme="minorHAnsi"/>
          <w:color w:val="000000"/>
          <w:shd w:val="clear" w:color="auto" w:fill="FFFFFF"/>
        </w:rPr>
        <w:t>.</w:t>
      </w:r>
      <w:r w:rsidRPr="000B2BBE">
        <w:rPr>
          <w:rStyle w:val="Appelnotedebasdep"/>
          <w:rFonts w:cstheme="minorHAnsi"/>
          <w:color w:val="000000"/>
          <w:shd w:val="clear" w:color="auto" w:fill="FFFFFF"/>
        </w:rPr>
        <w:footnoteReference w:id="57"/>
      </w:r>
    </w:p>
    <w:p w14:paraId="569EC5A8" w14:textId="191687BF"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3- </w:t>
      </w:r>
      <w:r w:rsidR="008F1673" w:rsidRPr="008F1673">
        <w:rPr>
          <w:rFonts w:cstheme="minorHAnsi"/>
          <w:color w:val="000000"/>
          <w:shd w:val="clear" w:color="auto" w:fill="FFFFFF"/>
        </w:rPr>
        <w:t xml:space="preserve">Les non-croyants dont les actes seront jugés de faible valeur auront </w:t>
      </w:r>
      <w:r w:rsidR="008F1673">
        <w:rPr>
          <w:rFonts w:cstheme="minorHAnsi"/>
          <w:color w:val="000000"/>
          <w:shd w:val="clear" w:color="auto" w:fill="FFFFFF"/>
        </w:rPr>
        <w:t>« </w:t>
      </w:r>
      <w:r w:rsidR="008F1673" w:rsidRPr="008F1673">
        <w:rPr>
          <w:rFonts w:cstheme="minorHAnsi"/>
          <w:color w:val="000000"/>
          <w:shd w:val="clear" w:color="auto" w:fill="FFFFFF"/>
        </w:rPr>
        <w:t>perdu leur vie</w:t>
      </w:r>
      <w:r w:rsidR="008F1673">
        <w:rPr>
          <w:rFonts w:cstheme="minorHAnsi"/>
          <w:color w:val="000000"/>
          <w:shd w:val="clear" w:color="auto" w:fill="FFFFFF"/>
        </w:rPr>
        <w:t> »</w:t>
      </w:r>
      <w:r w:rsidR="008F1673" w:rsidRPr="008F1673">
        <w:rPr>
          <w:rFonts w:cstheme="minorHAnsi"/>
          <w:color w:val="000000"/>
          <w:shd w:val="clear" w:color="auto" w:fill="FFFFFF"/>
        </w:rPr>
        <w:t>. En d'autres termes, le capital existentiel le plus précieux de l'être humain est son existence, et ces personnes l'auront gaspillée dans les affaires mondaines sans rien obtenir de valeur en retour</w:t>
      </w:r>
      <w:r w:rsidRPr="000B2BBE">
        <w:rPr>
          <w:rFonts w:cstheme="minorHAnsi"/>
          <w:color w:val="000000"/>
          <w:shd w:val="clear" w:color="auto" w:fill="FFFFFF"/>
        </w:rPr>
        <w:t>.</w:t>
      </w:r>
    </w:p>
    <w:p w14:paraId="2411916E" w14:textId="6C764844"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4- </w:t>
      </w:r>
      <w:r w:rsidR="00B26EAD" w:rsidRPr="00B26EAD">
        <w:rPr>
          <w:rFonts w:cstheme="minorHAnsi"/>
          <w:color w:val="000000"/>
          <w:shd w:val="clear" w:color="auto" w:fill="FFFFFF"/>
        </w:rPr>
        <w:t xml:space="preserve">Les châtiments du Jour du Jugement seront proportionnels aux péchés commis dans ce monde. Ainsi, ceux qui, dans cette vie, froncent souvent les sourcils et sourient avec dédain en entendant les versets divins auront le visage ridé et les lèvres ouvertes lors de la </w:t>
      </w:r>
      <w:r w:rsidR="00AD5E39">
        <w:rPr>
          <w:rFonts w:cstheme="minorHAnsi"/>
          <w:color w:val="000000"/>
          <w:shd w:val="clear" w:color="auto" w:fill="FFFFFF"/>
        </w:rPr>
        <w:t>R</w:t>
      </w:r>
      <w:r w:rsidR="00B26EAD" w:rsidRPr="00B26EAD">
        <w:rPr>
          <w:rFonts w:cstheme="minorHAnsi"/>
          <w:color w:val="000000"/>
          <w:shd w:val="clear" w:color="auto" w:fill="FFFFFF"/>
        </w:rPr>
        <w:t>ésurrection, reflétant leur mépris et leur moquerie envers la parole de Dieu</w:t>
      </w:r>
      <w:r w:rsidRPr="000B2BBE">
        <w:rPr>
          <w:rFonts w:cstheme="minorHAnsi"/>
          <w:color w:val="000000"/>
          <w:shd w:val="clear" w:color="auto" w:fill="FFFFFF"/>
        </w:rPr>
        <w:t>.</w:t>
      </w:r>
      <w:r w:rsidRPr="000B2BBE">
        <w:rPr>
          <w:rStyle w:val="Appelnotedebasdep"/>
          <w:rFonts w:cstheme="minorHAnsi"/>
          <w:color w:val="000000"/>
          <w:shd w:val="clear" w:color="auto" w:fill="FFFFFF"/>
        </w:rPr>
        <w:footnoteReference w:id="58"/>
      </w:r>
    </w:p>
    <w:p w14:paraId="5104E2CE" w14:textId="77777777" w:rsidR="006F0604" w:rsidRPr="000B2BBE" w:rsidRDefault="006F0604" w:rsidP="00B472D1">
      <w:pPr>
        <w:jc w:val="both"/>
        <w:rPr>
          <w:rFonts w:cstheme="minorHAnsi"/>
          <w:color w:val="000000"/>
          <w:shd w:val="clear" w:color="auto" w:fill="FFFFFF"/>
        </w:rPr>
      </w:pPr>
    </w:p>
    <w:p w14:paraId="437DDB5E" w14:textId="77777777" w:rsidR="006F0604" w:rsidRDefault="006F0604" w:rsidP="00B472D1">
      <w:pPr>
        <w:jc w:val="both"/>
        <w:rPr>
          <w:rFonts w:cstheme="minorHAnsi"/>
          <w:color w:val="000000"/>
          <w:shd w:val="clear" w:color="auto" w:fill="FFFFFF"/>
        </w:rPr>
      </w:pPr>
    </w:p>
    <w:p w14:paraId="307B4F59" w14:textId="77777777" w:rsidR="00563E76" w:rsidRDefault="00563E76" w:rsidP="00B472D1">
      <w:pPr>
        <w:jc w:val="both"/>
        <w:rPr>
          <w:rFonts w:cstheme="minorHAnsi"/>
          <w:color w:val="000000"/>
          <w:shd w:val="clear" w:color="auto" w:fill="FFFFFF"/>
        </w:rPr>
      </w:pPr>
    </w:p>
    <w:p w14:paraId="6233FCA5" w14:textId="753D8E21" w:rsidR="00563E76" w:rsidRDefault="00563E76" w:rsidP="00563E76">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أَلَمۡ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تَكُنۡ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ءَايَٰتِي</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تُتۡلَىٰ</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عَلَيۡكُمۡ</w:t>
      </w:r>
      <w:proofErr w:type="spellEnd"/>
      <w:r w:rsidRPr="00DA1B8A">
        <w:rPr>
          <w:rFonts w:cs="KFGQPC Uthmanic Script HAFS"/>
          <w:color w:val="000000"/>
          <w:sz w:val="36"/>
          <w:szCs w:val="36"/>
          <w:shd w:val="clear" w:color="auto" w:fill="FFFFFF"/>
          <w:rtl/>
        </w:rPr>
        <w:t xml:space="preserve"> فَكُنتُم بِهَا تُكَذِّبُونَ١٠٥ قَالُواْ رَبَّنَا </w:t>
      </w:r>
      <w:proofErr w:type="spellStart"/>
      <w:r w:rsidRPr="00DA1B8A">
        <w:rPr>
          <w:rFonts w:cs="KFGQPC Uthmanic Script HAFS"/>
          <w:color w:val="000000"/>
          <w:sz w:val="36"/>
          <w:szCs w:val="36"/>
          <w:shd w:val="clear" w:color="auto" w:fill="FFFFFF"/>
          <w:rtl/>
        </w:rPr>
        <w:t>غَلَبَتۡ</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عَلَيۡنَا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شِقۡوَتُنَا</w:t>
      </w:r>
      <w:proofErr w:type="spellEnd"/>
      <w:r w:rsidRPr="00DA1B8A">
        <w:rPr>
          <w:rFonts w:cs="KFGQPC Uthmanic Script HAFS"/>
          <w:color w:val="000000"/>
          <w:sz w:val="36"/>
          <w:szCs w:val="36"/>
          <w:shd w:val="clear" w:color="auto" w:fill="FFFFFF"/>
          <w:rtl/>
        </w:rPr>
        <w:t xml:space="preserve"> وَكُنَّا </w:t>
      </w:r>
      <w:proofErr w:type="spellStart"/>
      <w:r w:rsidRPr="00DA1B8A">
        <w:rPr>
          <w:rFonts w:cs="KFGQPC Uthmanic Script HAFS"/>
          <w:color w:val="000000"/>
          <w:sz w:val="36"/>
          <w:szCs w:val="36"/>
          <w:shd w:val="clear" w:color="auto" w:fill="FFFFFF"/>
          <w:rtl/>
        </w:rPr>
        <w:t>قَوۡمٗا</w:t>
      </w:r>
      <w:proofErr w:type="spellEnd"/>
      <w:r w:rsidRPr="00DA1B8A">
        <w:rPr>
          <w:rFonts w:cs="KFGQPC Uthmanic Script HAFS"/>
          <w:color w:val="000000"/>
          <w:sz w:val="36"/>
          <w:szCs w:val="36"/>
          <w:shd w:val="clear" w:color="auto" w:fill="FFFFFF"/>
          <w:rtl/>
        </w:rPr>
        <w:t xml:space="preserve"> ضَآلِّينَ١٠٦</w:t>
      </w:r>
    </w:p>
    <w:p w14:paraId="4E557984" w14:textId="77777777" w:rsidR="006F0604" w:rsidRPr="000B2BBE" w:rsidRDefault="006F0604" w:rsidP="00B472D1">
      <w:pPr>
        <w:jc w:val="both"/>
        <w:rPr>
          <w:rFonts w:cstheme="minorHAnsi"/>
          <w:color w:val="000000"/>
          <w:shd w:val="clear" w:color="auto" w:fill="FFFFFF"/>
        </w:rPr>
      </w:pPr>
    </w:p>
    <w:p w14:paraId="4023AB06"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105- Mes versets ne vous étaient-ils pas récités et [ne] les traitiez-vous [pas] de mensonges ?</w:t>
      </w:r>
    </w:p>
    <w:p w14:paraId="3364D880"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106- Ils dirent : « Seigneur ! Notre malheur nous a vaincus, et nous étions des gens égarés.</w:t>
      </w:r>
    </w:p>
    <w:p w14:paraId="20FEC7A4" w14:textId="77777777" w:rsidR="00187274" w:rsidRPr="000B2BBE" w:rsidRDefault="00187274" w:rsidP="00B472D1">
      <w:pPr>
        <w:jc w:val="both"/>
        <w:rPr>
          <w:rFonts w:cstheme="minorHAnsi"/>
          <w:color w:val="000000"/>
          <w:shd w:val="clear" w:color="auto" w:fill="FFFFFF"/>
        </w:rPr>
      </w:pPr>
    </w:p>
    <w:p w14:paraId="00A6A46D" w14:textId="4E0FE9DC" w:rsidR="00634820" w:rsidRDefault="009427A5" w:rsidP="00B472D1">
      <w:pPr>
        <w:jc w:val="both"/>
        <w:rPr>
          <w:rFonts w:cstheme="minorHAnsi"/>
          <w:color w:val="000000"/>
          <w:shd w:val="clear" w:color="auto" w:fill="FFFFFF"/>
        </w:rPr>
      </w:pPr>
      <w:r w:rsidRPr="009427A5">
        <w:rPr>
          <w:rFonts w:cstheme="minorHAnsi"/>
          <w:color w:val="000000"/>
          <w:shd w:val="clear" w:color="auto" w:fill="FFFFFF"/>
        </w:rPr>
        <w:t xml:space="preserve">Le terme « </w:t>
      </w:r>
      <w:r w:rsidRPr="009427A5">
        <w:rPr>
          <w:rFonts w:cstheme="minorHAnsi"/>
          <w:b/>
          <w:bCs/>
          <w:color w:val="000000"/>
          <w:shd w:val="clear" w:color="auto" w:fill="FFFFFF"/>
        </w:rPr>
        <w:t>malheur</w:t>
      </w:r>
      <w:r w:rsidRPr="009427A5">
        <w:rPr>
          <w:rFonts w:cstheme="minorHAnsi"/>
          <w:color w:val="000000"/>
          <w:shd w:val="clear" w:color="auto" w:fill="FFFFFF"/>
        </w:rPr>
        <w:t xml:space="preserve"> » renvoie à des circonstances douloureuses, des épreuves ou des souffrances endurées par une personne. Il s’oppose au bonheur et au bien-être, marquant un état de détresse physique ou morale. Le malheur ne se limite pas à la simple présence de tourments ou de châtiments</w:t>
      </w:r>
      <w:r w:rsidR="009E39D0">
        <w:rPr>
          <w:rFonts w:cstheme="minorHAnsi"/>
          <w:color w:val="000000"/>
          <w:shd w:val="clear" w:color="auto" w:fill="FFFFFF"/>
        </w:rPr>
        <w:t> </w:t>
      </w:r>
      <w:r w:rsidRPr="009427A5">
        <w:rPr>
          <w:rFonts w:cstheme="minorHAnsi"/>
          <w:color w:val="000000"/>
          <w:shd w:val="clear" w:color="auto" w:fill="FFFFFF"/>
        </w:rPr>
        <w:t>; il peut aussi résulter d’une forme de malveillance ou de cruauté subie par l’individu</w:t>
      </w:r>
      <w:r w:rsidR="006F0604" w:rsidRPr="000B2BBE">
        <w:rPr>
          <w:rFonts w:cstheme="minorHAnsi"/>
          <w:color w:val="000000"/>
          <w:shd w:val="clear" w:color="auto" w:fill="FFFFFF"/>
        </w:rPr>
        <w:t>.</w:t>
      </w:r>
    </w:p>
    <w:p w14:paraId="075C49F2" w14:textId="6409C435" w:rsidR="00634820" w:rsidRPr="00634820" w:rsidRDefault="00634820" w:rsidP="00B472D1">
      <w:pPr>
        <w:jc w:val="both"/>
        <w:rPr>
          <w:rFonts w:cstheme="minorHAnsi"/>
          <w:color w:val="000000"/>
          <w:shd w:val="clear" w:color="auto" w:fill="FFFFFF"/>
        </w:rPr>
      </w:pPr>
      <w:r w:rsidRPr="00634820">
        <w:rPr>
          <w:rFonts w:cstheme="minorHAnsi"/>
          <w:color w:val="000000"/>
          <w:shd w:val="clear" w:color="auto" w:fill="FFFFFF"/>
        </w:rPr>
        <w:t>Cependant, il convient de souligner que le malheur et le bonheur d'une personne ne sont pas le fruit du hasard ou de forces extérieures, mais plutôt</w:t>
      </w:r>
      <w:r>
        <w:rPr>
          <w:rFonts w:cstheme="minorHAnsi"/>
          <w:color w:val="000000"/>
          <w:shd w:val="clear" w:color="auto" w:fill="FFFFFF"/>
        </w:rPr>
        <w:t xml:space="preserve"> </w:t>
      </w:r>
      <w:r w:rsidRPr="00634820">
        <w:rPr>
          <w:rFonts w:cstheme="minorHAnsi"/>
          <w:color w:val="000000"/>
          <w:shd w:val="clear" w:color="auto" w:fill="FFFFFF"/>
        </w:rPr>
        <w:t>les conséquences de ses propres actes et choix. Ceux qui perçoivent le bonheur et la misère comme des états intrinsèques et inévitables</w:t>
      </w:r>
      <w:r>
        <w:rPr>
          <w:rFonts w:cstheme="minorHAnsi"/>
          <w:color w:val="000000"/>
          <w:shd w:val="clear" w:color="auto" w:fill="FFFFFF"/>
        </w:rPr>
        <w:t xml:space="preserve"> </w:t>
      </w:r>
      <w:r w:rsidRPr="00634820">
        <w:rPr>
          <w:rFonts w:cstheme="minorHAnsi"/>
          <w:color w:val="000000"/>
          <w:shd w:val="clear" w:color="auto" w:fill="FFFFFF"/>
        </w:rPr>
        <w:t>cherchent souvent à se réfugier dans une forme de déterminisme qui les exonère de toute responsabilité. En vérité, l'être humain a la capacité d'influencer son propre destin grâce à ses décisions et ses actions.</w:t>
      </w:r>
    </w:p>
    <w:p w14:paraId="2C7B5C50" w14:textId="2E934660" w:rsidR="006F0604" w:rsidRPr="000B2BBE" w:rsidRDefault="006E52EA" w:rsidP="00B472D1">
      <w:pPr>
        <w:jc w:val="both"/>
        <w:rPr>
          <w:rFonts w:cstheme="minorHAnsi"/>
          <w:color w:val="000000"/>
          <w:shd w:val="clear" w:color="auto" w:fill="FFFFFF"/>
        </w:rPr>
      </w:pPr>
      <w:r w:rsidRPr="006E52EA">
        <w:rPr>
          <w:rFonts w:cstheme="minorHAnsi"/>
          <w:color w:val="000000"/>
          <w:shd w:val="clear" w:color="auto" w:fill="FFFFFF"/>
        </w:rPr>
        <w:t>Au lieu</w:t>
      </w:r>
      <w:r w:rsidR="00634820" w:rsidRPr="00634820">
        <w:rPr>
          <w:rFonts w:cstheme="minorHAnsi"/>
          <w:color w:val="000000"/>
          <w:shd w:val="clear" w:color="auto" w:fill="FFFFFF"/>
        </w:rPr>
        <w:t xml:space="preserve"> de fuir </w:t>
      </w:r>
      <w:r w:rsidRPr="006E52EA">
        <w:rPr>
          <w:rFonts w:cstheme="minorHAnsi"/>
          <w:color w:val="000000"/>
          <w:shd w:val="clear" w:color="auto" w:fill="FFFFFF"/>
        </w:rPr>
        <w:t>la responsabilité de leurs actes</w:t>
      </w:r>
      <w:r w:rsidR="00634820" w:rsidRPr="00634820">
        <w:rPr>
          <w:rFonts w:cstheme="minorHAnsi"/>
          <w:color w:val="000000"/>
          <w:shd w:val="clear" w:color="auto" w:fill="FFFFFF"/>
        </w:rPr>
        <w:t xml:space="preserve">, les individus </w:t>
      </w:r>
      <w:r w:rsidRPr="006E52EA">
        <w:rPr>
          <w:rFonts w:cstheme="minorHAnsi"/>
          <w:color w:val="000000"/>
          <w:shd w:val="clear" w:color="auto" w:fill="FFFFFF"/>
        </w:rPr>
        <w:t>devraient prendre conscience du rôle qu'ils jouent dans la construction</w:t>
      </w:r>
      <w:r>
        <w:rPr>
          <w:rFonts w:cstheme="minorHAnsi"/>
          <w:color w:val="000000"/>
          <w:shd w:val="clear" w:color="auto" w:fill="FFFFFF"/>
        </w:rPr>
        <w:t xml:space="preserve"> </w:t>
      </w:r>
      <w:r w:rsidR="00634820" w:rsidRPr="00634820">
        <w:rPr>
          <w:rFonts w:cstheme="minorHAnsi"/>
          <w:color w:val="000000"/>
          <w:shd w:val="clear" w:color="auto" w:fill="FFFFFF"/>
        </w:rPr>
        <w:t xml:space="preserve">de leur destinée, </w:t>
      </w:r>
      <w:r w:rsidRPr="006E52EA">
        <w:rPr>
          <w:rFonts w:cstheme="minorHAnsi"/>
          <w:color w:val="000000"/>
          <w:shd w:val="clear" w:color="auto" w:fill="FFFFFF"/>
        </w:rPr>
        <w:t>afin de mieux faire face aux défis de l'adversité et de chercher à atteindre un état de bien-être durable</w:t>
      </w:r>
      <w:r w:rsidR="00634820" w:rsidRPr="00634820">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59"/>
      </w:r>
    </w:p>
    <w:p w14:paraId="452B5BC6" w14:textId="77777777" w:rsidR="006F0604" w:rsidRDefault="006F0604" w:rsidP="00B472D1">
      <w:pPr>
        <w:jc w:val="both"/>
        <w:rPr>
          <w:rFonts w:cstheme="minorHAnsi"/>
          <w:color w:val="000000"/>
          <w:shd w:val="clear" w:color="auto" w:fill="FFFFFF"/>
        </w:rPr>
      </w:pPr>
    </w:p>
    <w:p w14:paraId="654E5F3B" w14:textId="06762441" w:rsidR="009427A5" w:rsidRDefault="00563E76" w:rsidP="00563E76">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رَبَّنَآ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أَخۡرِجۡنَا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مِنۡهَا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فَإِنۡ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عُدۡنَا</w:t>
      </w:r>
      <w:proofErr w:type="spellEnd"/>
      <w:r w:rsidRPr="00DA1B8A">
        <w:rPr>
          <w:rFonts w:cs="KFGQPC Uthmanic Script HAFS"/>
          <w:color w:val="000000"/>
          <w:sz w:val="36"/>
          <w:szCs w:val="36"/>
          <w:shd w:val="clear" w:color="auto" w:fill="FFFFFF"/>
          <w:rtl/>
        </w:rPr>
        <w:t xml:space="preserve"> فَإِنَّا ظَٰلِمُونَ١٠٧ قَالَ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خۡسَ‍ُٔواْ</w:t>
      </w:r>
      <w:proofErr w:type="spellEnd"/>
      <w:r w:rsidRPr="00DA1B8A">
        <w:rPr>
          <w:rFonts w:cs="KFGQPC Uthmanic Script HAFS"/>
          <w:color w:val="000000"/>
          <w:sz w:val="36"/>
          <w:szCs w:val="36"/>
          <w:shd w:val="clear" w:color="auto" w:fill="FFFFFF"/>
          <w:rtl/>
        </w:rPr>
        <w:t xml:space="preserve"> فِيهَا وَلَا تُكَلِّمُونِ١٠٨ </w:t>
      </w:r>
      <w:proofErr w:type="spellStart"/>
      <w:r w:rsidRPr="00DA1B8A">
        <w:rPr>
          <w:rFonts w:cs="KFGQPC Uthmanic Script HAFS"/>
          <w:color w:val="000000"/>
          <w:sz w:val="36"/>
          <w:szCs w:val="36"/>
          <w:shd w:val="clear" w:color="auto" w:fill="FFFFFF"/>
          <w:rtl/>
        </w:rPr>
        <w:t>إِنَّهُ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كَانَ فَرِيقٞ </w:t>
      </w:r>
      <w:proofErr w:type="spellStart"/>
      <w:r w:rsidRPr="00DA1B8A">
        <w:rPr>
          <w:rFonts w:cs="KFGQPC Uthmanic Script HAFS"/>
          <w:color w:val="000000"/>
          <w:sz w:val="36"/>
          <w:szCs w:val="36"/>
          <w:shd w:val="clear" w:color="auto" w:fill="FFFFFF"/>
          <w:rtl/>
        </w:rPr>
        <w:t>مِّنۡ</w:t>
      </w:r>
      <w:proofErr w:type="spellEnd"/>
      <w:r w:rsidRPr="00DA1B8A">
        <w:rPr>
          <w:rFonts w:cs="KFGQPC Uthmanic Script HAFS"/>
          <w:color w:val="000000"/>
          <w:sz w:val="36"/>
          <w:szCs w:val="36"/>
          <w:shd w:val="clear" w:color="auto" w:fill="FFFFFF"/>
          <w:rtl/>
        </w:rPr>
        <w:t xml:space="preserve"> عِبَادِي يَقُولُونَ </w:t>
      </w:r>
      <w:proofErr w:type="spellStart"/>
      <w:r w:rsidRPr="00DA1B8A">
        <w:rPr>
          <w:rFonts w:cs="KFGQPC Uthmanic Script HAFS"/>
          <w:color w:val="000000"/>
          <w:sz w:val="36"/>
          <w:szCs w:val="36"/>
          <w:shd w:val="clear" w:color="auto" w:fill="FFFFFF"/>
          <w:rtl/>
        </w:rPr>
        <w:t>رَبَّنَآ</w:t>
      </w:r>
      <w:proofErr w:type="spellEnd"/>
      <w:r w:rsidRPr="00DA1B8A">
        <w:rPr>
          <w:rFonts w:cs="KFGQPC Uthmanic Script HAFS"/>
          <w:color w:val="000000"/>
          <w:sz w:val="36"/>
          <w:szCs w:val="36"/>
          <w:shd w:val="clear" w:color="auto" w:fill="FFFFFF"/>
          <w:rtl/>
        </w:rPr>
        <w:t xml:space="preserve"> ءَامَنَّا </w:t>
      </w:r>
      <w:proofErr w:type="spellStart"/>
      <w:r w:rsidRPr="00DA1B8A">
        <w:rPr>
          <w:rFonts w:cs="KFGQPC Uthmanic Script HAFS"/>
          <w:color w:val="000000"/>
          <w:sz w:val="36"/>
          <w:szCs w:val="36"/>
          <w:shd w:val="clear" w:color="auto" w:fill="FFFFFF"/>
          <w:rtl/>
        </w:rPr>
        <w:t>فَ</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غۡفِرۡ</w:t>
      </w:r>
      <w:proofErr w:type="spellEnd"/>
      <w:r w:rsidRPr="00DA1B8A">
        <w:rPr>
          <w:rFonts w:cs="KFGQPC Uthmanic Script HAFS"/>
          <w:color w:val="000000"/>
          <w:sz w:val="36"/>
          <w:szCs w:val="36"/>
          <w:shd w:val="clear" w:color="auto" w:fill="FFFFFF"/>
          <w:rtl/>
        </w:rPr>
        <w:t xml:space="preserve"> لَنَا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رۡحَمۡنَا</w:t>
      </w:r>
      <w:proofErr w:type="spellEnd"/>
      <w:r w:rsidRPr="00DA1B8A">
        <w:rPr>
          <w:rFonts w:cs="KFGQPC Uthmanic Script HAFS"/>
          <w:color w:val="000000"/>
          <w:sz w:val="36"/>
          <w:szCs w:val="36"/>
          <w:shd w:val="clear" w:color="auto" w:fill="FFFFFF"/>
          <w:rtl/>
        </w:rPr>
        <w:t xml:space="preserve"> وَأَنتَ </w:t>
      </w:r>
      <w:proofErr w:type="spellStart"/>
      <w:r w:rsidRPr="00DA1B8A">
        <w:rPr>
          <w:rFonts w:cs="KFGQPC Uthmanic Script HAFS"/>
          <w:color w:val="000000"/>
          <w:sz w:val="36"/>
          <w:szCs w:val="36"/>
          <w:shd w:val="clear" w:color="auto" w:fill="FFFFFF"/>
          <w:rtl/>
        </w:rPr>
        <w:t>خَيۡرُ</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لرَّٰحِمِينَ</w:t>
      </w:r>
      <w:r w:rsidRPr="00DA1B8A">
        <w:rPr>
          <w:rFonts w:cs="KFGQPC Uthmanic Script HAFS"/>
          <w:color w:val="000000"/>
          <w:sz w:val="36"/>
          <w:szCs w:val="36"/>
          <w:shd w:val="clear" w:color="auto" w:fill="FFFFFF"/>
          <w:rtl/>
        </w:rPr>
        <w:t xml:space="preserve">١٠٩ </w:t>
      </w:r>
      <w:proofErr w:type="spellStart"/>
      <w:r w:rsidRPr="00DA1B8A">
        <w:rPr>
          <w:rFonts w:cs="KFGQPC Uthmanic Script HAFS"/>
          <w:color w:val="000000"/>
          <w:sz w:val="36"/>
          <w:szCs w:val="36"/>
          <w:shd w:val="clear" w:color="auto" w:fill="FFFFFF"/>
          <w:rtl/>
        </w:rPr>
        <w:t>فَ</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تَّخَذۡتُمُوهُمۡ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سِخۡرِيًّا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حَتَّىٰٓ</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أَنسَوۡكُمۡ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ذِكۡرِي</w:t>
      </w:r>
      <w:proofErr w:type="spellEnd"/>
      <w:r w:rsidRPr="00DA1B8A">
        <w:rPr>
          <w:rFonts w:cs="KFGQPC Uthmanic Script HAFS"/>
          <w:color w:val="000000"/>
          <w:sz w:val="36"/>
          <w:szCs w:val="36"/>
          <w:shd w:val="clear" w:color="auto" w:fill="FFFFFF"/>
          <w:rtl/>
        </w:rPr>
        <w:t xml:space="preserve"> وَكُنتُم </w:t>
      </w:r>
      <w:proofErr w:type="spellStart"/>
      <w:r w:rsidRPr="00DA1B8A">
        <w:rPr>
          <w:rFonts w:cs="KFGQPC Uthmanic Script HAFS"/>
          <w:color w:val="000000"/>
          <w:sz w:val="36"/>
          <w:szCs w:val="36"/>
          <w:shd w:val="clear" w:color="auto" w:fill="FFFFFF"/>
          <w:rtl/>
        </w:rPr>
        <w:t>مِّنۡهُمۡ</w:t>
      </w:r>
      <w:proofErr w:type="spellEnd"/>
      <w:r w:rsidRPr="00DA1B8A">
        <w:rPr>
          <w:rFonts w:cs="KFGQPC Uthmanic Script HAFS"/>
          <w:color w:val="000000"/>
          <w:sz w:val="36"/>
          <w:szCs w:val="36"/>
          <w:shd w:val="clear" w:color="auto" w:fill="FFFFFF"/>
          <w:rtl/>
        </w:rPr>
        <w:t xml:space="preserve"> تَضۡحَكُونَ١١٠</w:t>
      </w:r>
    </w:p>
    <w:p w14:paraId="73A1FF50" w14:textId="77777777" w:rsidR="009427A5" w:rsidRPr="000B2BBE" w:rsidRDefault="009427A5" w:rsidP="00B472D1">
      <w:pPr>
        <w:jc w:val="both"/>
        <w:rPr>
          <w:rFonts w:cstheme="minorHAnsi"/>
          <w:color w:val="000000"/>
          <w:shd w:val="clear" w:color="auto" w:fill="FFFFFF"/>
        </w:rPr>
      </w:pPr>
    </w:p>
    <w:p w14:paraId="2B6C924C" w14:textId="07CD24CF" w:rsidR="006F0604" w:rsidRPr="00ED135F" w:rsidRDefault="006F0604" w:rsidP="00B472D1">
      <w:pPr>
        <w:jc w:val="both"/>
        <w:rPr>
          <w:rFonts w:cstheme="minorHAnsi"/>
          <w:b/>
          <w:bCs/>
          <w:i/>
          <w:iCs/>
          <w:sz w:val="20"/>
          <w:szCs w:val="20"/>
          <w:lang w:bidi="fa-IR"/>
        </w:rPr>
      </w:pPr>
      <w:r w:rsidRPr="00460B60">
        <w:rPr>
          <w:rFonts w:cstheme="minorHAnsi"/>
          <w:b/>
          <w:bCs/>
          <w:i/>
          <w:iCs/>
          <w:sz w:val="20"/>
          <w:szCs w:val="20"/>
          <w:lang w:bidi="fa-IR"/>
        </w:rPr>
        <w:t>107</w:t>
      </w:r>
      <w:r w:rsidRPr="00ED135F">
        <w:rPr>
          <w:rFonts w:cstheme="minorHAnsi"/>
          <w:b/>
          <w:bCs/>
          <w:i/>
          <w:iCs/>
          <w:sz w:val="20"/>
          <w:szCs w:val="20"/>
          <w:lang w:bidi="fa-IR"/>
        </w:rPr>
        <w:t>- Ô notre Seigneur, fais-nous sortir du feu, et, si nous récidivons, nous serons injustes</w:t>
      </w:r>
      <w:r w:rsidR="007845C9">
        <w:rPr>
          <w:rFonts w:cstheme="minorHAnsi"/>
          <w:b/>
          <w:bCs/>
          <w:i/>
          <w:iCs/>
          <w:sz w:val="20"/>
          <w:szCs w:val="20"/>
          <w:lang w:bidi="fa-IR"/>
        </w:rPr>
        <w:t> »</w:t>
      </w:r>
      <w:r w:rsidRPr="00ED135F">
        <w:rPr>
          <w:rFonts w:cstheme="minorHAnsi"/>
          <w:b/>
          <w:bCs/>
          <w:i/>
          <w:iCs/>
          <w:sz w:val="20"/>
          <w:szCs w:val="20"/>
          <w:lang w:bidi="fa-IR"/>
        </w:rPr>
        <w:t>.</w:t>
      </w:r>
    </w:p>
    <w:p w14:paraId="7F353F81"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108- Il dit : « Soyez-y refoulés (humiliés) et ne Me parlez plus ».</w:t>
      </w:r>
    </w:p>
    <w:p w14:paraId="38D22629" w14:textId="250F7A39"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109- Il y avait parmi Mes adorateurs qui dirent : « Seigneur, nous croyons ; pardonne-nous donc et fais-nous miséricorde, car Tu es le meilleur des Miséricordieux » ;</w:t>
      </w:r>
    </w:p>
    <w:p w14:paraId="5C39435A" w14:textId="63E6E6FE" w:rsidR="006F0604" w:rsidRDefault="006F0604" w:rsidP="00B472D1">
      <w:pPr>
        <w:jc w:val="both"/>
        <w:rPr>
          <w:rFonts w:cstheme="minorHAnsi"/>
          <w:b/>
          <w:bCs/>
          <w:i/>
          <w:iCs/>
          <w:sz w:val="20"/>
          <w:szCs w:val="20"/>
          <w:lang w:bidi="fa-IR"/>
        </w:rPr>
      </w:pPr>
      <w:r w:rsidRPr="00ED135F">
        <w:rPr>
          <w:rFonts w:cstheme="minorHAnsi"/>
          <w:b/>
          <w:bCs/>
          <w:i/>
          <w:iCs/>
          <w:sz w:val="20"/>
          <w:szCs w:val="20"/>
          <w:lang w:bidi="fa-IR"/>
        </w:rPr>
        <w:t>110- mais vous les avez pris en raillerie au point d’oublier de vous souvenir de Moi et vous vous riiez d’eux.</w:t>
      </w:r>
    </w:p>
    <w:p w14:paraId="57A2D05A" w14:textId="77777777" w:rsidR="000970DE" w:rsidRPr="008D7CEC" w:rsidRDefault="000970DE" w:rsidP="00B472D1">
      <w:pPr>
        <w:jc w:val="both"/>
        <w:rPr>
          <w:rFonts w:cstheme="minorHAnsi"/>
          <w:b/>
          <w:bCs/>
          <w:i/>
          <w:iCs/>
          <w:sz w:val="20"/>
          <w:szCs w:val="20"/>
          <w:lang w:bidi="fa-IR"/>
        </w:rPr>
      </w:pPr>
    </w:p>
    <w:p w14:paraId="512BD3DA" w14:textId="77777777" w:rsidR="006812E5" w:rsidRDefault="006812E5" w:rsidP="00B472D1">
      <w:pPr>
        <w:jc w:val="both"/>
        <w:rPr>
          <w:rFonts w:cstheme="minorHAnsi"/>
          <w:color w:val="000000"/>
          <w:shd w:val="clear" w:color="auto" w:fill="FFFFFF"/>
        </w:rPr>
      </w:pPr>
      <w:r w:rsidRPr="006812E5">
        <w:rPr>
          <w:rFonts w:cstheme="minorHAnsi"/>
          <w:color w:val="000000"/>
          <w:shd w:val="clear" w:color="auto" w:fill="FFFFFF"/>
        </w:rPr>
        <w:t>L'expression arabe</w:t>
      </w:r>
      <w:r w:rsidR="006F0604" w:rsidRPr="000B2BBE">
        <w:rPr>
          <w:rFonts w:cstheme="minorHAnsi"/>
          <w:color w:val="000000"/>
          <w:shd w:val="clear" w:color="auto" w:fill="FFFFFF"/>
        </w:rPr>
        <w:t xml:space="preserve"> « </w:t>
      </w:r>
      <w:proofErr w:type="spellStart"/>
      <w:r w:rsidR="006F0604" w:rsidRPr="000B2BBE">
        <w:rPr>
          <w:rFonts w:cstheme="minorHAnsi"/>
          <w:b/>
          <w:bCs/>
          <w:color w:val="000000"/>
          <w:shd w:val="clear" w:color="auto" w:fill="FFFFFF"/>
        </w:rPr>
        <w:t>akhssa’ou</w:t>
      </w:r>
      <w:proofErr w:type="spellEnd"/>
      <w:r w:rsidR="006F0604" w:rsidRPr="000B2BBE">
        <w:rPr>
          <w:rFonts w:cstheme="minorHAnsi"/>
          <w:color w:val="000000"/>
          <w:shd w:val="clear" w:color="auto" w:fill="FFFFFF"/>
        </w:rPr>
        <w:t xml:space="preserve"> » </w:t>
      </w:r>
      <w:r w:rsidRPr="006812E5">
        <w:rPr>
          <w:rFonts w:cstheme="minorHAnsi"/>
          <w:color w:val="000000"/>
          <w:shd w:val="clear" w:color="auto" w:fill="FFFFFF"/>
        </w:rPr>
        <w:t>signifie littéralement « éloigne-toi » et est généralement utilisée pour écarter ou chasser un chien. Lorsqu'elle est employée à l'encontre d'un être humain, cela sous-entend une forme de dénigrement extrême, suggérant que la personne visée est considérée comme indigne, voire inférieure à un animal</w:t>
      </w:r>
      <w:r w:rsidR="006F0604" w:rsidRPr="000B2BBE">
        <w:rPr>
          <w:rFonts w:cstheme="minorHAnsi"/>
          <w:color w:val="000000"/>
          <w:shd w:val="clear" w:color="auto" w:fill="FFFFFF"/>
        </w:rPr>
        <w:t>.</w:t>
      </w:r>
    </w:p>
    <w:p w14:paraId="78EA5380" w14:textId="77777777" w:rsidR="006812E5" w:rsidRPr="006812E5" w:rsidRDefault="006812E5" w:rsidP="00B472D1">
      <w:pPr>
        <w:jc w:val="both"/>
        <w:rPr>
          <w:rFonts w:cstheme="minorHAnsi"/>
          <w:color w:val="000000"/>
          <w:shd w:val="clear" w:color="auto" w:fill="FFFFFF"/>
        </w:rPr>
      </w:pPr>
      <w:r w:rsidRPr="006812E5">
        <w:rPr>
          <w:rFonts w:cstheme="minorHAnsi"/>
          <w:color w:val="000000"/>
          <w:shd w:val="clear" w:color="auto" w:fill="FFFFFF"/>
        </w:rPr>
        <w:t>Dans le Coran, Dieu le Tout-Puissant n'a employé cette expression particulièrement sévère qu'une seule fois. Il l'a réservée à ceux qui se moquaient et tournaient en dérision les fidèles serviteurs de Dieu, ainsi que leurs prières et leur dévotion. Cela témoigne de l'importance primordiale que le Créateur accorde au mépris et au manque de respect envers les croyants.</w:t>
      </w:r>
    </w:p>
    <w:p w14:paraId="1BD9BBA0" w14:textId="0D41BA28" w:rsidR="006F0604" w:rsidRPr="000B2BBE" w:rsidRDefault="00730034" w:rsidP="00B472D1">
      <w:pPr>
        <w:jc w:val="both"/>
        <w:rPr>
          <w:rFonts w:cstheme="minorHAnsi"/>
          <w:color w:val="000000"/>
          <w:shd w:val="clear" w:color="auto" w:fill="FFFFFF"/>
        </w:rPr>
      </w:pPr>
      <w:r w:rsidRPr="00730034">
        <w:rPr>
          <w:rFonts w:cstheme="minorHAnsi"/>
          <w:color w:val="000000"/>
          <w:shd w:val="clear" w:color="auto" w:fill="FFFFFF"/>
        </w:rPr>
        <w:t xml:space="preserve">Cette utilisation ciblée de l'expression « </w:t>
      </w:r>
      <w:proofErr w:type="spellStart"/>
      <w:r w:rsidRPr="00A0021D">
        <w:rPr>
          <w:rFonts w:cstheme="minorHAnsi"/>
          <w:color w:val="000000"/>
          <w:shd w:val="clear" w:color="auto" w:fill="FFFFFF"/>
        </w:rPr>
        <w:t>akhssa'ou</w:t>
      </w:r>
      <w:proofErr w:type="spellEnd"/>
      <w:r w:rsidRPr="00A0021D">
        <w:rPr>
          <w:rFonts w:cstheme="minorHAnsi"/>
          <w:color w:val="000000"/>
          <w:shd w:val="clear" w:color="auto" w:fill="FFFFFF"/>
        </w:rPr>
        <w:t xml:space="preserve"> </w:t>
      </w:r>
      <w:r w:rsidRPr="00730034">
        <w:rPr>
          <w:rFonts w:cstheme="minorHAnsi"/>
          <w:color w:val="000000"/>
          <w:shd w:val="clear" w:color="auto" w:fill="FFFFFF"/>
        </w:rPr>
        <w:t>» montre à quel point Dieu réprouve toute forme de dénigrement et de mépris envers Ses adorate</w:t>
      </w:r>
      <w:r>
        <w:rPr>
          <w:rFonts w:cstheme="minorHAnsi"/>
          <w:color w:val="000000"/>
          <w:shd w:val="clear" w:color="auto" w:fill="FFFFFF"/>
        </w:rPr>
        <w:t>urs</w:t>
      </w:r>
      <w:r w:rsidR="006812E5" w:rsidRPr="006812E5">
        <w:rPr>
          <w:rFonts w:cstheme="minorHAnsi"/>
          <w:color w:val="000000"/>
          <w:shd w:val="clear" w:color="auto" w:fill="FFFFFF"/>
        </w:rPr>
        <w:t>. Cela révèle la gravité de ce péché aux yeux du Tout-Puissant, qui considère la moquerie des croyants comme une transgression majeure, méritant la plus sévère désapprobation.</w:t>
      </w:r>
      <w:r w:rsidR="006F0604" w:rsidRPr="000B2BBE">
        <w:rPr>
          <w:rStyle w:val="Appelnotedebasdep"/>
          <w:rFonts w:cstheme="minorHAnsi"/>
          <w:color w:val="000000"/>
          <w:shd w:val="clear" w:color="auto" w:fill="FFFFFF"/>
        </w:rPr>
        <w:footnoteReference w:id="60"/>
      </w:r>
    </w:p>
    <w:p w14:paraId="0AFF9A22" w14:textId="77777777" w:rsidR="006F0604" w:rsidRDefault="006F0604" w:rsidP="00B472D1">
      <w:pPr>
        <w:jc w:val="both"/>
        <w:rPr>
          <w:rFonts w:cstheme="minorHAnsi"/>
          <w:color w:val="000000"/>
          <w:shd w:val="clear" w:color="auto" w:fill="FFFFFF"/>
        </w:rPr>
      </w:pPr>
    </w:p>
    <w:p w14:paraId="10AEFC51" w14:textId="77777777" w:rsidR="008D7CEC" w:rsidRDefault="008D7CEC" w:rsidP="00B472D1">
      <w:pPr>
        <w:jc w:val="both"/>
        <w:rPr>
          <w:rFonts w:cstheme="minorHAnsi"/>
          <w:color w:val="000000"/>
          <w:shd w:val="clear" w:color="auto" w:fill="FFFFFF"/>
        </w:rPr>
      </w:pPr>
    </w:p>
    <w:p w14:paraId="0C4B4365" w14:textId="77777777" w:rsidR="00563E76" w:rsidRDefault="00563E76" w:rsidP="00B472D1">
      <w:pPr>
        <w:jc w:val="both"/>
        <w:rPr>
          <w:rFonts w:cstheme="minorHAnsi"/>
          <w:color w:val="000000"/>
          <w:shd w:val="clear" w:color="auto" w:fill="FFFFFF"/>
        </w:rPr>
      </w:pPr>
    </w:p>
    <w:p w14:paraId="4D11FECE" w14:textId="703A4BEF" w:rsidR="00563E76" w:rsidRDefault="00563E76" w:rsidP="00563E76">
      <w:pPr>
        <w:jc w:val="right"/>
        <w:rPr>
          <w:rFonts w:cstheme="minorHAnsi"/>
          <w:color w:val="000000"/>
          <w:shd w:val="clear" w:color="auto" w:fill="FFFFFF"/>
        </w:rPr>
      </w:pPr>
      <w:r w:rsidRPr="00DA1B8A">
        <w:rPr>
          <w:rFonts w:cs="KFGQPC Uthmanic Script HAFS"/>
          <w:color w:val="000000"/>
          <w:sz w:val="36"/>
          <w:szCs w:val="36"/>
          <w:shd w:val="clear" w:color="auto" w:fill="FFFFFF"/>
          <w:rtl/>
        </w:rPr>
        <w:t xml:space="preserve">إِنِّي </w:t>
      </w:r>
      <w:proofErr w:type="spellStart"/>
      <w:r w:rsidRPr="00DA1B8A">
        <w:rPr>
          <w:rFonts w:cs="KFGQPC Uthmanic Script HAFS"/>
          <w:color w:val="000000"/>
          <w:sz w:val="36"/>
          <w:szCs w:val="36"/>
          <w:shd w:val="clear" w:color="auto" w:fill="FFFFFF"/>
          <w:rtl/>
        </w:rPr>
        <w:t>جَزَيۡتُهُمُ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لۡيَوۡمَ</w:t>
      </w:r>
      <w:proofErr w:type="spellEnd"/>
      <w:r w:rsidRPr="00DA1B8A">
        <w:rPr>
          <w:rFonts w:cs="KFGQPC Uthmanic Script HAFS"/>
          <w:color w:val="000000"/>
          <w:sz w:val="36"/>
          <w:szCs w:val="36"/>
          <w:shd w:val="clear" w:color="auto" w:fill="FFFFFF"/>
          <w:rtl/>
        </w:rPr>
        <w:t xml:space="preserve"> بِمَا </w:t>
      </w:r>
      <w:proofErr w:type="spellStart"/>
      <w:r w:rsidRPr="00DA1B8A">
        <w:rPr>
          <w:rFonts w:cs="KFGQPC Uthmanic Script HAFS"/>
          <w:color w:val="000000"/>
          <w:sz w:val="36"/>
          <w:szCs w:val="36"/>
          <w:shd w:val="clear" w:color="auto" w:fill="FFFFFF"/>
          <w:rtl/>
        </w:rPr>
        <w:t>صَبَرُوٓاْ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أَنَّهُمۡ</w:t>
      </w:r>
      <w:proofErr w:type="spellEnd"/>
      <w:r w:rsidRPr="00DA1B8A">
        <w:rPr>
          <w:rFonts w:cs="KFGQPC Uthmanic Script HAFS"/>
          <w:color w:val="000000"/>
          <w:sz w:val="36"/>
          <w:szCs w:val="36"/>
          <w:shd w:val="clear" w:color="auto" w:fill="FFFFFF"/>
          <w:rtl/>
        </w:rPr>
        <w:t xml:space="preserve"> هُمُ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لۡفَآئِزُونَ</w:t>
      </w:r>
      <w:r w:rsidRPr="00DA1B8A">
        <w:rPr>
          <w:rFonts w:cs="KFGQPC Uthmanic Script HAFS"/>
          <w:color w:val="000000"/>
          <w:sz w:val="36"/>
          <w:szCs w:val="36"/>
          <w:shd w:val="clear" w:color="auto" w:fill="FFFFFF"/>
          <w:rtl/>
        </w:rPr>
        <w:t>١١١</w:t>
      </w:r>
    </w:p>
    <w:p w14:paraId="0A0727C2" w14:textId="77777777" w:rsidR="0001658A" w:rsidRPr="000B2BBE" w:rsidRDefault="0001658A" w:rsidP="00B472D1">
      <w:pPr>
        <w:jc w:val="both"/>
        <w:rPr>
          <w:rFonts w:cstheme="minorHAnsi"/>
          <w:color w:val="000000"/>
          <w:shd w:val="clear" w:color="auto" w:fill="FFFFFF"/>
        </w:rPr>
      </w:pPr>
    </w:p>
    <w:p w14:paraId="68895B3F"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111- Vraiment, Je les ai récompensés aujourd’hui à cause de leur patience et ce sont eux les triomphants.</w:t>
      </w:r>
    </w:p>
    <w:p w14:paraId="693D96D9" w14:textId="77777777" w:rsidR="00187274" w:rsidRPr="000B2BBE" w:rsidRDefault="00187274" w:rsidP="00B472D1">
      <w:pPr>
        <w:jc w:val="both"/>
        <w:rPr>
          <w:rFonts w:cstheme="minorHAnsi"/>
          <w:color w:val="000000"/>
          <w:shd w:val="clear" w:color="auto" w:fill="FFFFFF"/>
        </w:rPr>
      </w:pPr>
    </w:p>
    <w:p w14:paraId="245BAE31" w14:textId="5E413C83"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lastRenderedPageBreak/>
        <w:t xml:space="preserve">1- </w:t>
      </w:r>
      <w:r w:rsidR="00F438EF" w:rsidRPr="00F438EF">
        <w:rPr>
          <w:rFonts w:cstheme="minorHAnsi"/>
          <w:color w:val="000000"/>
          <w:shd w:val="clear" w:color="auto" w:fill="FFFFFF"/>
        </w:rPr>
        <w:t>La patience et la persévérance face au mépris et à l'hostilité des incroyants sont récompensées par Dieu, car elles permettent à la personne pieuse d'atteindre le salut et la victoire spirituelle. Le fait d'adopter cette attitude vertueuse, malgré les épreuves et la désapprobation d'autrui, est gran</w:t>
      </w:r>
      <w:r w:rsidR="00F438EF">
        <w:rPr>
          <w:rFonts w:cstheme="minorHAnsi"/>
          <w:color w:val="000000"/>
          <w:shd w:val="clear" w:color="auto" w:fill="FFFFFF"/>
        </w:rPr>
        <w:t>dement apprécié par le Créateur</w:t>
      </w:r>
      <w:r w:rsidRPr="000B2BBE">
        <w:rPr>
          <w:rFonts w:cstheme="minorHAnsi"/>
          <w:color w:val="000000"/>
          <w:shd w:val="clear" w:color="auto" w:fill="FFFFFF"/>
        </w:rPr>
        <w:t>.</w:t>
      </w:r>
    </w:p>
    <w:p w14:paraId="4C83742F" w14:textId="7AC65280" w:rsidR="00F438EF" w:rsidRPr="00F438EF"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F438EF" w:rsidRPr="00F438EF">
        <w:rPr>
          <w:rFonts w:cstheme="minorHAnsi"/>
          <w:color w:val="000000"/>
          <w:shd w:val="clear" w:color="auto" w:fill="FFFFFF"/>
        </w:rPr>
        <w:t>Dieu Lui-même récompense celui qui fait preuve de patience et de persévérance, ce qui témoigne de la faveur et de la bienveillance particulières du Tout-Puissant envers ceux qui cultivent ces qualités louables. Cette récompense divine est un signe de l'estime et de la considération que Dieu porte à ceux qui restent fermes dans leur foi et leur obéissance, malgré l'adversité.</w:t>
      </w:r>
    </w:p>
    <w:p w14:paraId="6C364193" w14:textId="13DD5E42" w:rsidR="006F0604" w:rsidRPr="000B2BBE" w:rsidRDefault="00F438EF" w:rsidP="00B472D1">
      <w:pPr>
        <w:jc w:val="both"/>
        <w:rPr>
          <w:rFonts w:cstheme="minorHAnsi"/>
          <w:color w:val="000000"/>
          <w:shd w:val="clear" w:color="auto" w:fill="FFFFFF"/>
        </w:rPr>
      </w:pPr>
      <w:r w:rsidRPr="00F438EF">
        <w:rPr>
          <w:rFonts w:cstheme="minorHAnsi"/>
          <w:color w:val="000000"/>
          <w:shd w:val="clear" w:color="auto" w:fill="FFFFFF"/>
        </w:rPr>
        <w:t>Ainsi, la patience et la persévérance face à l'hostilité des mécréants sont non seulement des vertus en soi, mais elles constituent également un moyen d'obtenir la gratification et la satisfaction de Dieu. Cela confère une valeur inestimable à ces qualités aux yeux du croyant sincère,</w:t>
      </w:r>
      <w:r w:rsidRPr="00F438EF">
        <w:t xml:space="preserve"> </w:t>
      </w:r>
      <w:r w:rsidRPr="00F438EF">
        <w:rPr>
          <w:rFonts w:cstheme="minorHAnsi"/>
          <w:color w:val="000000"/>
          <w:shd w:val="clear" w:color="auto" w:fill="FFFFFF"/>
        </w:rPr>
        <w:t>qui aspire à plaire à son Créateur et à obtenir Son agrément</w:t>
      </w:r>
      <w:r w:rsidR="006F0604" w:rsidRPr="000B2BBE">
        <w:rPr>
          <w:rFonts w:cstheme="minorHAnsi"/>
          <w:color w:val="000000"/>
          <w:shd w:val="clear" w:color="auto" w:fill="FFFFFF"/>
        </w:rPr>
        <w:t>.</w:t>
      </w:r>
      <w:r w:rsidR="006F0604" w:rsidRPr="000B2BBE">
        <w:rPr>
          <w:rStyle w:val="Appelnotedebasdep"/>
          <w:rFonts w:cstheme="minorHAnsi"/>
          <w:color w:val="000000"/>
          <w:shd w:val="clear" w:color="auto" w:fill="FFFFFF"/>
        </w:rPr>
        <w:footnoteReference w:id="61"/>
      </w:r>
    </w:p>
    <w:p w14:paraId="04F7FA9E" w14:textId="77777777" w:rsidR="006F0604" w:rsidRDefault="006F0604" w:rsidP="00B472D1">
      <w:pPr>
        <w:jc w:val="both"/>
        <w:rPr>
          <w:rFonts w:cstheme="minorHAnsi"/>
          <w:color w:val="000000"/>
          <w:highlight w:val="cyan"/>
          <w:shd w:val="clear" w:color="auto" w:fill="FFFFFF"/>
        </w:rPr>
      </w:pPr>
    </w:p>
    <w:p w14:paraId="5BEAA443" w14:textId="77777777" w:rsidR="00563E76" w:rsidRDefault="00563E76" w:rsidP="00B472D1">
      <w:pPr>
        <w:jc w:val="both"/>
        <w:rPr>
          <w:rFonts w:cstheme="minorHAnsi"/>
          <w:color w:val="000000"/>
          <w:highlight w:val="cyan"/>
          <w:shd w:val="clear" w:color="auto" w:fill="FFFFFF"/>
        </w:rPr>
      </w:pPr>
    </w:p>
    <w:p w14:paraId="1AF5A99A" w14:textId="77777777" w:rsidR="00563E76" w:rsidRDefault="00563E76" w:rsidP="00B472D1">
      <w:pPr>
        <w:jc w:val="both"/>
        <w:rPr>
          <w:rFonts w:cstheme="minorHAnsi"/>
          <w:color w:val="000000"/>
          <w:highlight w:val="cyan"/>
          <w:shd w:val="clear" w:color="auto" w:fill="FFFFFF"/>
        </w:rPr>
      </w:pPr>
    </w:p>
    <w:p w14:paraId="66611C00" w14:textId="4C301D01" w:rsidR="00563E76" w:rsidRDefault="00563E76" w:rsidP="00563E76">
      <w:pPr>
        <w:jc w:val="right"/>
        <w:rPr>
          <w:rFonts w:cstheme="minorHAnsi"/>
          <w:color w:val="000000"/>
          <w:highlight w:val="cyan"/>
          <w:shd w:val="clear" w:color="auto" w:fill="FFFFFF"/>
        </w:rPr>
      </w:pPr>
      <w:r w:rsidRPr="00DA1B8A">
        <w:rPr>
          <w:rFonts w:cs="KFGQPC Uthmanic Script HAFS"/>
          <w:color w:val="000000"/>
          <w:sz w:val="36"/>
          <w:szCs w:val="36"/>
          <w:shd w:val="clear" w:color="auto" w:fill="FFFFFF"/>
          <w:rtl/>
        </w:rPr>
        <w:t xml:space="preserve">قَٰلَ </w:t>
      </w:r>
      <w:proofErr w:type="spellStart"/>
      <w:r w:rsidRPr="00DA1B8A">
        <w:rPr>
          <w:rFonts w:cs="KFGQPC Uthmanic Script HAFS"/>
          <w:color w:val="000000"/>
          <w:sz w:val="36"/>
          <w:szCs w:val="36"/>
          <w:shd w:val="clear" w:color="auto" w:fill="FFFFFF"/>
          <w:rtl/>
        </w:rPr>
        <w:t>كَ</w:t>
      </w:r>
      <w:r w:rsidRPr="00DA1B8A">
        <w:rPr>
          <w:rFonts w:cs="KFGQPC Uthmanic Script HAFS" w:hint="eastAsia"/>
          <w:color w:val="000000"/>
          <w:sz w:val="36"/>
          <w:szCs w:val="36"/>
          <w:shd w:val="clear" w:color="auto" w:fill="FFFFFF"/>
          <w:rtl/>
        </w:rPr>
        <w:t>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لَبِثۡتُمۡ</w:t>
      </w:r>
      <w:proofErr w:type="spellEnd"/>
      <w:r w:rsidRPr="00DA1B8A">
        <w:rPr>
          <w:rFonts w:cs="KFGQPC Uthmanic Script HAFS"/>
          <w:color w:val="000000"/>
          <w:sz w:val="36"/>
          <w:szCs w:val="36"/>
          <w:shd w:val="clear" w:color="auto" w:fill="FFFFFF"/>
          <w:rtl/>
        </w:rPr>
        <w:t xml:space="preserve"> فِي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لۡأَرۡضِ</w:t>
      </w:r>
      <w:proofErr w:type="spellEnd"/>
      <w:r w:rsidRPr="00DA1B8A">
        <w:rPr>
          <w:rFonts w:cs="KFGQPC Uthmanic Script HAFS"/>
          <w:color w:val="000000"/>
          <w:sz w:val="36"/>
          <w:szCs w:val="36"/>
          <w:shd w:val="clear" w:color="auto" w:fill="FFFFFF"/>
          <w:rtl/>
        </w:rPr>
        <w:t xml:space="preserve"> عَدَدَ سِنِينَ١١٢ قَالُواْ </w:t>
      </w:r>
      <w:proofErr w:type="spellStart"/>
      <w:r w:rsidRPr="00DA1B8A">
        <w:rPr>
          <w:rFonts w:cs="KFGQPC Uthmanic Script HAFS"/>
          <w:color w:val="000000"/>
          <w:sz w:val="36"/>
          <w:szCs w:val="36"/>
          <w:shd w:val="clear" w:color="auto" w:fill="FFFFFF"/>
          <w:rtl/>
        </w:rPr>
        <w:t>لَبِثۡنَا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يَوۡمًا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أَوۡ</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بَعۡضَ</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يَوۡم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فَسۡ‍َٔلِ</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لۡعَآدِّينَ</w:t>
      </w:r>
      <w:r w:rsidRPr="00DA1B8A">
        <w:rPr>
          <w:rFonts w:cs="KFGQPC Uthmanic Script HAFS"/>
          <w:color w:val="000000"/>
          <w:sz w:val="36"/>
          <w:szCs w:val="36"/>
          <w:shd w:val="clear" w:color="auto" w:fill="FFFFFF"/>
          <w:rtl/>
        </w:rPr>
        <w:t xml:space="preserve">١١٣ قَٰلَ إِن </w:t>
      </w:r>
      <w:proofErr w:type="spellStart"/>
      <w:r w:rsidRPr="00DA1B8A">
        <w:rPr>
          <w:rFonts w:cs="KFGQPC Uthmanic Script HAFS"/>
          <w:color w:val="000000"/>
          <w:sz w:val="36"/>
          <w:szCs w:val="36"/>
          <w:shd w:val="clear" w:color="auto" w:fill="FFFFFF"/>
          <w:rtl/>
        </w:rPr>
        <w:t>لَّبِثۡتُمۡ</w:t>
      </w:r>
      <w:proofErr w:type="spellEnd"/>
      <w:r w:rsidRPr="00DA1B8A">
        <w:rPr>
          <w:rFonts w:cs="KFGQPC Uthmanic Script HAFS"/>
          <w:color w:val="000000"/>
          <w:sz w:val="36"/>
          <w:szCs w:val="36"/>
          <w:shd w:val="clear" w:color="auto" w:fill="FFFFFF"/>
          <w:rtl/>
        </w:rPr>
        <w:t xml:space="preserve"> إِلَّا </w:t>
      </w:r>
      <w:proofErr w:type="spellStart"/>
      <w:r w:rsidRPr="00DA1B8A">
        <w:rPr>
          <w:rFonts w:cs="KFGQPC Uthmanic Script HAFS"/>
          <w:color w:val="000000"/>
          <w:sz w:val="36"/>
          <w:szCs w:val="36"/>
          <w:shd w:val="clear" w:color="auto" w:fill="FFFFFF"/>
          <w:rtl/>
        </w:rPr>
        <w:t>قَلِيلٗاۖ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لَّوۡ</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أَنَّكُمۡ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كُنتُمۡ</w:t>
      </w:r>
      <w:proofErr w:type="spellEnd"/>
      <w:r w:rsidRPr="00DA1B8A">
        <w:rPr>
          <w:rFonts w:cs="KFGQPC Uthmanic Script HAFS"/>
          <w:color w:val="000000"/>
          <w:sz w:val="36"/>
          <w:szCs w:val="36"/>
          <w:shd w:val="clear" w:color="auto" w:fill="FFFFFF"/>
          <w:rtl/>
        </w:rPr>
        <w:t xml:space="preserve"> تَعۡلَمُونَ١١٤</w:t>
      </w:r>
    </w:p>
    <w:p w14:paraId="5054AB21" w14:textId="77777777" w:rsidR="00563E76" w:rsidRDefault="00563E76" w:rsidP="00B472D1">
      <w:pPr>
        <w:jc w:val="both"/>
        <w:rPr>
          <w:rFonts w:cstheme="minorHAnsi"/>
          <w:color w:val="000000"/>
          <w:highlight w:val="cyan"/>
          <w:shd w:val="clear" w:color="auto" w:fill="FFFFFF"/>
        </w:rPr>
      </w:pPr>
    </w:p>
    <w:p w14:paraId="3E703956" w14:textId="77777777" w:rsidR="00563E76" w:rsidRDefault="00563E76" w:rsidP="00B472D1">
      <w:pPr>
        <w:jc w:val="both"/>
        <w:rPr>
          <w:rFonts w:cstheme="minorHAnsi"/>
          <w:color w:val="000000"/>
          <w:highlight w:val="cyan"/>
          <w:shd w:val="clear" w:color="auto" w:fill="FFFFFF"/>
        </w:rPr>
      </w:pPr>
    </w:p>
    <w:p w14:paraId="38563BCB" w14:textId="5DD0B45F"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112- Il dira : « Combien d’années êtes-vous restés sur terre ? ».</w:t>
      </w:r>
    </w:p>
    <w:p w14:paraId="5F409DA8" w14:textId="573DA0C4"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 xml:space="preserve">113- Ils diront : « Nous y avons demeuré un jour, ou une partie d’un jour. Interroge donc ceux qui </w:t>
      </w:r>
      <w:r w:rsidR="00460B60">
        <w:rPr>
          <w:rFonts w:cstheme="minorHAnsi"/>
          <w:b/>
          <w:bCs/>
          <w:i/>
          <w:iCs/>
          <w:sz w:val="20"/>
          <w:szCs w:val="20"/>
          <w:lang w:bidi="fa-IR"/>
        </w:rPr>
        <w:t xml:space="preserve">comptent </w:t>
      </w:r>
      <w:r w:rsidRPr="00ED135F">
        <w:rPr>
          <w:rFonts w:cstheme="minorHAnsi"/>
          <w:b/>
          <w:bCs/>
          <w:i/>
          <w:iCs/>
          <w:sz w:val="20"/>
          <w:szCs w:val="20"/>
          <w:lang w:bidi="fa-IR"/>
        </w:rPr>
        <w:t>»</w:t>
      </w:r>
      <w:r w:rsidR="00460B60">
        <w:rPr>
          <w:rFonts w:cstheme="minorHAnsi"/>
          <w:b/>
          <w:bCs/>
          <w:i/>
          <w:iCs/>
          <w:sz w:val="20"/>
          <w:szCs w:val="20"/>
          <w:lang w:bidi="fa-IR"/>
        </w:rPr>
        <w:t>.</w:t>
      </w:r>
    </w:p>
    <w:p w14:paraId="4CED17BD"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114- Il dira : « Vous n’y avez demeuré que peu [de temps], si seulement vous saviez.</w:t>
      </w:r>
    </w:p>
    <w:p w14:paraId="2E75CEE9" w14:textId="77777777" w:rsidR="00F438EF" w:rsidRPr="000B2BBE" w:rsidRDefault="00F438EF" w:rsidP="00B472D1">
      <w:pPr>
        <w:jc w:val="both"/>
        <w:rPr>
          <w:rFonts w:cstheme="minorHAnsi"/>
          <w:color w:val="000000"/>
          <w:shd w:val="clear" w:color="auto" w:fill="FFFFFF"/>
        </w:rPr>
      </w:pPr>
    </w:p>
    <w:p w14:paraId="2DF0147C" w14:textId="06D8B06B" w:rsidR="006F0604" w:rsidRPr="000B2BBE" w:rsidRDefault="00EA50F1" w:rsidP="00B472D1">
      <w:pPr>
        <w:jc w:val="both"/>
        <w:rPr>
          <w:rFonts w:cstheme="minorHAnsi"/>
          <w:color w:val="000000"/>
          <w:shd w:val="clear" w:color="auto" w:fill="FFFFFF"/>
        </w:rPr>
      </w:pPr>
      <w:r>
        <w:rPr>
          <w:rFonts w:cstheme="minorHAnsi"/>
          <w:color w:val="000000"/>
          <w:shd w:val="clear" w:color="auto" w:fill="FFFFFF"/>
        </w:rPr>
        <w:t>1-</w:t>
      </w:r>
      <w:r w:rsidR="00134EF2">
        <w:rPr>
          <w:rFonts w:cstheme="minorHAnsi"/>
          <w:color w:val="000000"/>
          <w:shd w:val="clear" w:color="auto" w:fill="FFFFFF"/>
        </w:rPr>
        <w:t> </w:t>
      </w:r>
      <w:r w:rsidRPr="00EA50F1">
        <w:rPr>
          <w:rFonts w:cstheme="minorHAnsi"/>
          <w:color w:val="000000"/>
          <w:shd w:val="clear" w:color="auto" w:fill="FFFFFF"/>
        </w:rPr>
        <w:t>Ces versets abordent la brièveté de la vie terrestre en comparaison avec la longue durée de l'existence dans l'</w:t>
      </w:r>
      <w:r w:rsidR="00FD60CA">
        <w:rPr>
          <w:rFonts w:cstheme="minorHAnsi"/>
          <w:color w:val="000000"/>
          <w:shd w:val="clear" w:color="auto" w:fill="FFFFFF"/>
        </w:rPr>
        <w:t>A</w:t>
      </w:r>
      <w:r w:rsidRPr="00EA50F1">
        <w:rPr>
          <w:rFonts w:cstheme="minorHAnsi"/>
          <w:color w:val="000000"/>
          <w:shd w:val="clear" w:color="auto" w:fill="FFFFFF"/>
        </w:rPr>
        <w:t xml:space="preserve">u-delà. En effet, les bénédictions et les tourments de la </w:t>
      </w:r>
      <w:r w:rsidR="00FD60CA">
        <w:rPr>
          <w:rFonts w:cstheme="minorHAnsi"/>
          <w:color w:val="000000"/>
          <w:shd w:val="clear" w:color="auto" w:fill="FFFFFF"/>
        </w:rPr>
        <w:t>R</w:t>
      </w:r>
      <w:r w:rsidRPr="00EA50F1">
        <w:rPr>
          <w:rFonts w:cstheme="minorHAnsi"/>
          <w:color w:val="000000"/>
          <w:shd w:val="clear" w:color="auto" w:fill="FFFFFF"/>
        </w:rPr>
        <w:t>ésurrection sont illimités et éternels, tandis que les gratifications et les opportunités offertes dans ce monde sont éphémères et de courte durée. Cette perspective met en lumière l'importance de ne pas se concentrer exclusivement sur les biens et les plaisirs terrestres, qui s'avèrent finalement dérisoires face à l'immensité de la vie</w:t>
      </w:r>
      <w:r>
        <w:rPr>
          <w:rFonts w:cstheme="minorHAnsi"/>
          <w:color w:val="000000"/>
          <w:shd w:val="clear" w:color="auto" w:fill="FFFFFF"/>
        </w:rPr>
        <w:t xml:space="preserve"> future</w:t>
      </w:r>
      <w:r w:rsidR="006F0604" w:rsidRPr="000B2BBE">
        <w:rPr>
          <w:rFonts w:cstheme="minorHAnsi"/>
          <w:color w:val="000000"/>
          <w:shd w:val="clear" w:color="auto" w:fill="FFFFFF"/>
        </w:rPr>
        <w:t>.</w:t>
      </w:r>
    </w:p>
    <w:p w14:paraId="3500FBE9" w14:textId="288D0253" w:rsidR="00EA50F1" w:rsidRDefault="006F0604" w:rsidP="00B472D1">
      <w:pPr>
        <w:jc w:val="both"/>
        <w:rPr>
          <w:rFonts w:cstheme="minorHAnsi"/>
          <w:color w:val="000000"/>
          <w:shd w:val="clear" w:color="auto" w:fill="FFFFFF"/>
        </w:rPr>
      </w:pPr>
      <w:r w:rsidRPr="000B2BBE">
        <w:rPr>
          <w:rFonts w:cstheme="minorHAnsi"/>
          <w:color w:val="000000"/>
          <w:shd w:val="clear" w:color="auto" w:fill="FFFFFF"/>
        </w:rPr>
        <w:t>2-</w:t>
      </w:r>
      <w:r w:rsidR="00EC48B0">
        <w:rPr>
          <w:rFonts w:cstheme="minorHAnsi"/>
          <w:color w:val="000000"/>
          <w:shd w:val="clear" w:color="auto" w:fill="FFFFFF"/>
        </w:rPr>
        <w:t> </w:t>
      </w:r>
      <w:r w:rsidR="00EA50F1" w:rsidRPr="00EA50F1">
        <w:rPr>
          <w:rFonts w:cstheme="minorHAnsi"/>
          <w:color w:val="000000"/>
          <w:shd w:val="clear" w:color="auto" w:fill="FFFFFF"/>
        </w:rPr>
        <w:t>La mention du décompte des personnes dans ces versets peut se référer au rôle des anges qui tiennent un registre précis et détaillé des actes de chaque être humain. Ces anges gardiens, désignés par Dieu, ont pour mission de consigner scrupuleusement toutes les actions, paroles et pensées des individus, en prévision du Jour du Jugement où chacun devra répondre de son comportement. Cette comptabilité rigoureuse met en évidence la précision et l'impart</w:t>
      </w:r>
      <w:r w:rsidR="00EA50F1">
        <w:rPr>
          <w:rFonts w:cstheme="minorHAnsi"/>
          <w:color w:val="000000"/>
          <w:shd w:val="clear" w:color="auto" w:fill="FFFFFF"/>
        </w:rPr>
        <w:t>ialité du processus de jugement</w:t>
      </w:r>
      <w:r w:rsidR="00EA50F1" w:rsidRPr="00EA50F1">
        <w:rPr>
          <w:rFonts w:cstheme="minorHAnsi"/>
          <w:color w:val="000000"/>
          <w:shd w:val="clear" w:color="auto" w:fill="FFFFFF"/>
        </w:rPr>
        <w:t xml:space="preserve"> auquel seront soumis l</w:t>
      </w:r>
      <w:r w:rsidR="00EA50F1">
        <w:rPr>
          <w:rFonts w:cstheme="minorHAnsi"/>
          <w:color w:val="000000"/>
          <w:shd w:val="clear" w:color="auto" w:fill="FFFFFF"/>
        </w:rPr>
        <w:t>es êtres humains dans l'</w:t>
      </w:r>
      <w:r w:rsidR="00FD60CA">
        <w:rPr>
          <w:rFonts w:cstheme="minorHAnsi"/>
          <w:color w:val="000000"/>
          <w:shd w:val="clear" w:color="auto" w:fill="FFFFFF"/>
        </w:rPr>
        <w:t>A</w:t>
      </w:r>
      <w:r w:rsidR="00EA50F1">
        <w:rPr>
          <w:rFonts w:cstheme="minorHAnsi"/>
          <w:color w:val="000000"/>
          <w:shd w:val="clear" w:color="auto" w:fill="FFFFFF"/>
        </w:rPr>
        <w:t>u-delà</w:t>
      </w:r>
      <w:r w:rsidRPr="000B2BBE">
        <w:rPr>
          <w:rFonts w:cstheme="minorHAnsi"/>
          <w:color w:val="000000"/>
          <w:shd w:val="clear" w:color="auto" w:fill="FFFFFF"/>
        </w:rPr>
        <w:t>.</w:t>
      </w:r>
    </w:p>
    <w:p w14:paraId="6E4EA83E" w14:textId="20E13EE9" w:rsidR="006F0604" w:rsidRPr="000B2BBE" w:rsidRDefault="00EA50F1" w:rsidP="00B472D1">
      <w:pPr>
        <w:jc w:val="both"/>
        <w:rPr>
          <w:rFonts w:cstheme="minorHAnsi"/>
          <w:color w:val="000000"/>
          <w:shd w:val="clear" w:color="auto" w:fill="FFFFFF"/>
        </w:rPr>
      </w:pPr>
      <w:r w:rsidRPr="00A0021D">
        <w:rPr>
          <w:rFonts w:cstheme="minorHAnsi"/>
          <w:shd w:val="clear" w:color="auto" w:fill="FFFFFF"/>
        </w:rPr>
        <w:lastRenderedPageBreak/>
        <w:t>Ainsi, ces versets invitent les croyants à prendre conscience de la nature éphémère de la vie présente et de la nécessité de se préparer pour la vie éternelle, étant donné que toutes leurs actions sont soigneusement suivies et enregistrées par les anges, en prévision du Jugement dernier.</w:t>
      </w:r>
      <w:r w:rsidR="006F0604" w:rsidRPr="000B2BBE">
        <w:rPr>
          <w:rStyle w:val="Appelnotedebasdep"/>
          <w:rFonts w:cstheme="minorHAnsi"/>
          <w:color w:val="000000"/>
          <w:shd w:val="clear" w:color="auto" w:fill="FFFFFF"/>
        </w:rPr>
        <w:footnoteReference w:id="62"/>
      </w:r>
    </w:p>
    <w:p w14:paraId="5A995280" w14:textId="77777777" w:rsidR="006F0604" w:rsidRDefault="006F0604" w:rsidP="00B472D1">
      <w:pPr>
        <w:jc w:val="both"/>
        <w:rPr>
          <w:rFonts w:cstheme="minorHAnsi"/>
          <w:color w:val="000000"/>
          <w:shd w:val="clear" w:color="auto" w:fill="FFFFFF"/>
        </w:rPr>
      </w:pPr>
    </w:p>
    <w:p w14:paraId="46FEDBA1" w14:textId="77777777" w:rsidR="006F0604" w:rsidRDefault="006F0604" w:rsidP="00B472D1">
      <w:pPr>
        <w:jc w:val="both"/>
        <w:rPr>
          <w:rFonts w:cstheme="minorHAnsi"/>
          <w:color w:val="000000"/>
          <w:shd w:val="clear" w:color="auto" w:fill="FFFFFF"/>
        </w:rPr>
      </w:pPr>
    </w:p>
    <w:p w14:paraId="76964443" w14:textId="77777777" w:rsidR="00563E76" w:rsidRDefault="00563E76" w:rsidP="00B472D1">
      <w:pPr>
        <w:jc w:val="both"/>
        <w:rPr>
          <w:rFonts w:cstheme="minorHAnsi"/>
          <w:color w:val="000000"/>
          <w:shd w:val="clear" w:color="auto" w:fill="FFFFFF"/>
        </w:rPr>
      </w:pPr>
    </w:p>
    <w:p w14:paraId="246860A0" w14:textId="77777777" w:rsidR="00563E76" w:rsidRDefault="00563E76" w:rsidP="00B472D1">
      <w:pPr>
        <w:jc w:val="both"/>
        <w:rPr>
          <w:rFonts w:cstheme="minorHAnsi"/>
          <w:color w:val="000000"/>
          <w:shd w:val="clear" w:color="auto" w:fill="FFFFFF"/>
        </w:rPr>
      </w:pPr>
    </w:p>
    <w:p w14:paraId="2F3A1022" w14:textId="7CDE18C0" w:rsidR="00563E76" w:rsidRDefault="00563E76" w:rsidP="00563E76">
      <w:pPr>
        <w:jc w:val="right"/>
        <w:rPr>
          <w:rFonts w:cstheme="minorHAnsi"/>
          <w:color w:val="000000"/>
          <w:shd w:val="clear" w:color="auto" w:fill="FFFFFF"/>
        </w:rPr>
      </w:pPr>
      <w:proofErr w:type="spellStart"/>
      <w:r w:rsidRPr="00DA1B8A">
        <w:rPr>
          <w:rFonts w:cs="KFGQPC Uthmanic Script HAFS"/>
          <w:color w:val="000000"/>
          <w:sz w:val="36"/>
          <w:szCs w:val="36"/>
          <w:shd w:val="clear" w:color="auto" w:fill="FFFFFF"/>
          <w:rtl/>
        </w:rPr>
        <w:t>أَفَحَسِبۡتُمۡ</w:t>
      </w:r>
      <w:proofErr w:type="spellEnd"/>
      <w:r w:rsidRPr="00DA1B8A">
        <w:rPr>
          <w:rFonts w:cs="KFGQPC Uthmanic Script HAFS"/>
          <w:color w:val="000000"/>
          <w:sz w:val="36"/>
          <w:szCs w:val="36"/>
          <w:shd w:val="clear" w:color="auto" w:fill="FFFFFF"/>
          <w:rtl/>
        </w:rPr>
        <w:t xml:space="preserve"> أَنَّمَا </w:t>
      </w:r>
      <w:proofErr w:type="spellStart"/>
      <w:r w:rsidRPr="00DA1B8A">
        <w:rPr>
          <w:rFonts w:cs="KFGQPC Uthmanic Script HAFS"/>
          <w:color w:val="000000"/>
          <w:sz w:val="36"/>
          <w:szCs w:val="36"/>
          <w:shd w:val="clear" w:color="auto" w:fill="FFFFFF"/>
          <w:rtl/>
        </w:rPr>
        <w:t>خَلَقۡنَٰكُمۡ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عَبَثٗا</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وَأَنَّكُمۡ</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eastAsia"/>
          <w:color w:val="000000"/>
          <w:sz w:val="36"/>
          <w:szCs w:val="36"/>
          <w:shd w:val="clear" w:color="auto" w:fill="FFFFFF"/>
          <w:rtl/>
        </w:rPr>
        <w:t>إِلَيۡنَا</w:t>
      </w:r>
      <w:proofErr w:type="spellEnd"/>
      <w:r w:rsidRPr="00DA1B8A">
        <w:rPr>
          <w:rFonts w:cs="KFGQPC Uthmanic Script HAFS"/>
          <w:color w:val="000000"/>
          <w:sz w:val="36"/>
          <w:szCs w:val="36"/>
          <w:shd w:val="clear" w:color="auto" w:fill="FFFFFF"/>
          <w:rtl/>
        </w:rPr>
        <w:t xml:space="preserve"> لَا تُرۡجَعُونَ١١٥ فَتَعَٰلَى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لۡمَلِكُ</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لۡحَقُّۖ</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لَآ</w:t>
      </w:r>
      <w:proofErr w:type="spellEnd"/>
      <w:r w:rsidRPr="00DA1B8A">
        <w:rPr>
          <w:rFonts w:cs="KFGQPC Uthmanic Script HAFS"/>
          <w:color w:val="000000"/>
          <w:sz w:val="36"/>
          <w:szCs w:val="36"/>
          <w:shd w:val="clear" w:color="auto" w:fill="FFFFFF"/>
          <w:rtl/>
        </w:rPr>
        <w:t xml:space="preserve"> إِلَٰهَ إِلَّا هُوَ رَبُّ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لۡعَرۡشِ</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لۡكَرِيمِ</w:t>
      </w:r>
      <w:r w:rsidRPr="00DA1B8A">
        <w:rPr>
          <w:rFonts w:cs="KFGQPC Uthmanic Script HAFS"/>
          <w:color w:val="000000"/>
          <w:sz w:val="36"/>
          <w:szCs w:val="36"/>
          <w:shd w:val="clear" w:color="auto" w:fill="FFFFFF"/>
          <w:rtl/>
        </w:rPr>
        <w:t>١١٦</w:t>
      </w:r>
    </w:p>
    <w:p w14:paraId="3A3C953E" w14:textId="77777777" w:rsidR="006F0604" w:rsidRDefault="006F0604" w:rsidP="00B472D1">
      <w:pPr>
        <w:jc w:val="both"/>
        <w:rPr>
          <w:rFonts w:cstheme="minorHAnsi"/>
          <w:color w:val="000000"/>
          <w:shd w:val="clear" w:color="auto" w:fill="FFFFFF"/>
        </w:rPr>
      </w:pPr>
    </w:p>
    <w:p w14:paraId="413638A0"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115- Avez-vous supposé que Nous vous avions créés sans but, et que vous ne seriez pas ramenés vers Nous ? »</w:t>
      </w:r>
    </w:p>
    <w:p w14:paraId="58272871"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116- Exalté soit Allah, le vrai Souverain ! Pas de divinité en dehors de Lui, le Seigneur du Trône sublime.</w:t>
      </w:r>
    </w:p>
    <w:p w14:paraId="71475A7A" w14:textId="77777777" w:rsidR="006F0604" w:rsidRPr="000B2BBE" w:rsidRDefault="006F0604" w:rsidP="00B472D1">
      <w:pPr>
        <w:jc w:val="both"/>
        <w:rPr>
          <w:rFonts w:cstheme="minorHAnsi"/>
          <w:color w:val="000000"/>
          <w:shd w:val="clear" w:color="auto" w:fill="FFFFFF"/>
        </w:rPr>
      </w:pPr>
    </w:p>
    <w:p w14:paraId="5966FBF2" w14:textId="2BDCF1B1" w:rsidR="006F0604" w:rsidRPr="000B2BBE" w:rsidRDefault="001A5D5C" w:rsidP="00B472D1">
      <w:pPr>
        <w:jc w:val="both"/>
        <w:rPr>
          <w:rFonts w:cstheme="minorHAnsi"/>
          <w:color w:val="000000"/>
          <w:shd w:val="clear" w:color="auto" w:fill="FFFFFF"/>
        </w:rPr>
      </w:pPr>
      <w:r w:rsidRPr="001A5D5C">
        <w:rPr>
          <w:rFonts w:cstheme="minorHAnsi"/>
          <w:color w:val="000000"/>
          <w:shd w:val="clear" w:color="auto" w:fill="FFFFFF"/>
        </w:rPr>
        <w:t>Ces versets mettent en lumière quatre attributs fondamentaux de Dieu, tous en relation avec le but et la finalité de la création du monde</w:t>
      </w:r>
      <w:r>
        <w:rPr>
          <w:rFonts w:cstheme="minorHAnsi"/>
          <w:color w:val="000000"/>
          <w:shd w:val="clear" w:color="auto" w:fill="FFFFFF"/>
        </w:rPr>
        <w:t xml:space="preserve"> </w:t>
      </w:r>
      <w:r w:rsidR="006F0604" w:rsidRPr="000B2BBE">
        <w:rPr>
          <w:rFonts w:cstheme="minorHAnsi"/>
          <w:color w:val="000000"/>
          <w:shd w:val="clear" w:color="auto" w:fill="FFFFFF"/>
        </w:rPr>
        <w:t>:</w:t>
      </w:r>
    </w:p>
    <w:p w14:paraId="41785B46" w14:textId="7EE65973" w:rsidR="001A5D5C" w:rsidRDefault="00A0021D" w:rsidP="00B472D1">
      <w:pPr>
        <w:jc w:val="both"/>
        <w:rPr>
          <w:rFonts w:cstheme="minorHAnsi"/>
          <w:color w:val="000000"/>
          <w:shd w:val="clear" w:color="auto" w:fill="FFFFFF"/>
        </w:rPr>
      </w:pPr>
      <w:r>
        <w:rPr>
          <w:rFonts w:cstheme="minorHAnsi"/>
          <w:color w:val="000000"/>
          <w:shd w:val="clear" w:color="auto" w:fill="FFFFFF"/>
        </w:rPr>
        <w:t xml:space="preserve">a) </w:t>
      </w:r>
      <w:r w:rsidR="001A5D5C" w:rsidRPr="001A5D5C">
        <w:rPr>
          <w:rFonts w:cstheme="minorHAnsi"/>
          <w:color w:val="000000"/>
          <w:shd w:val="clear" w:color="auto" w:fill="FFFFFF"/>
        </w:rPr>
        <w:t>La propriété et la souveraineté absolue de Dieu : Il est le seul et unique véritable Propriétaire et Souverain du monde, sans aucun associé</w:t>
      </w:r>
      <w:r w:rsidR="006F0604" w:rsidRPr="000B2BBE">
        <w:rPr>
          <w:rFonts w:cstheme="minorHAnsi"/>
          <w:color w:val="000000"/>
          <w:shd w:val="clear" w:color="auto" w:fill="FFFFFF"/>
        </w:rPr>
        <w:t>.</w:t>
      </w:r>
    </w:p>
    <w:p w14:paraId="1C7B61CF" w14:textId="2144B5EB" w:rsidR="001A5D5C" w:rsidRDefault="00A0021D" w:rsidP="00B472D1">
      <w:pPr>
        <w:jc w:val="both"/>
        <w:rPr>
          <w:rFonts w:cstheme="minorHAnsi"/>
          <w:color w:val="000000"/>
          <w:shd w:val="clear" w:color="auto" w:fill="FFFFFF"/>
        </w:rPr>
      </w:pPr>
      <w:r>
        <w:rPr>
          <w:rFonts w:cstheme="minorHAnsi"/>
          <w:color w:val="000000"/>
          <w:shd w:val="clear" w:color="auto" w:fill="FFFFFF"/>
        </w:rPr>
        <w:t xml:space="preserve">b) </w:t>
      </w:r>
      <w:r w:rsidR="001A5D5C" w:rsidRPr="001A5D5C">
        <w:rPr>
          <w:rFonts w:cstheme="minorHAnsi"/>
          <w:color w:val="000000"/>
          <w:shd w:val="clear" w:color="auto" w:fill="FFFFFF"/>
        </w:rPr>
        <w:t xml:space="preserve">La vérité de l'existence de Dieu : </w:t>
      </w:r>
      <w:r w:rsidR="00FD60CA">
        <w:rPr>
          <w:rFonts w:cstheme="minorHAnsi"/>
          <w:color w:val="000000"/>
          <w:shd w:val="clear" w:color="auto" w:fill="FFFFFF"/>
        </w:rPr>
        <w:t>é</w:t>
      </w:r>
      <w:r w:rsidR="001A5D5C" w:rsidRPr="001A5D5C">
        <w:rPr>
          <w:rFonts w:cstheme="minorHAnsi"/>
          <w:color w:val="000000"/>
          <w:shd w:val="clear" w:color="auto" w:fill="FFFFFF"/>
        </w:rPr>
        <w:t>tant Lui-même la Vérité, rien d'autre que la vérité ne peut provenir de Lui.</w:t>
      </w:r>
    </w:p>
    <w:p w14:paraId="6F0221A3" w14:textId="13E60130" w:rsidR="001A5D5C" w:rsidRDefault="00A0021D" w:rsidP="00B472D1">
      <w:pPr>
        <w:jc w:val="both"/>
        <w:rPr>
          <w:rFonts w:cstheme="minorHAnsi"/>
          <w:color w:val="000000"/>
          <w:shd w:val="clear" w:color="auto" w:fill="FFFFFF"/>
        </w:rPr>
      </w:pPr>
      <w:r>
        <w:rPr>
          <w:rFonts w:cstheme="minorHAnsi"/>
          <w:color w:val="000000"/>
          <w:shd w:val="clear" w:color="auto" w:fill="FFFFFF"/>
        </w:rPr>
        <w:t xml:space="preserve">c) </w:t>
      </w:r>
      <w:r w:rsidR="001A5D5C" w:rsidRPr="001A5D5C">
        <w:rPr>
          <w:rFonts w:cstheme="minorHAnsi"/>
          <w:color w:val="000000"/>
          <w:shd w:val="clear" w:color="auto" w:fill="FFFFFF"/>
        </w:rPr>
        <w:t xml:space="preserve">L'unicité de Dieu, sans partenaire ni associé : </w:t>
      </w:r>
      <w:r w:rsidR="00FD60CA">
        <w:rPr>
          <w:rFonts w:cstheme="minorHAnsi"/>
          <w:color w:val="000000"/>
          <w:shd w:val="clear" w:color="auto" w:fill="FFFFFF"/>
        </w:rPr>
        <w:t>s</w:t>
      </w:r>
      <w:r w:rsidR="001A5D5C" w:rsidRPr="001A5D5C">
        <w:rPr>
          <w:rFonts w:cstheme="minorHAnsi"/>
          <w:color w:val="000000"/>
          <w:shd w:val="clear" w:color="auto" w:fill="FFFFFF"/>
        </w:rPr>
        <w:t>'</w:t>
      </w:r>
      <w:r w:rsidR="00FD60CA">
        <w:rPr>
          <w:rFonts w:cstheme="minorHAnsi"/>
          <w:color w:val="000000"/>
          <w:shd w:val="clear" w:color="auto" w:fill="FFFFFF"/>
        </w:rPr>
        <w:t>Il</w:t>
      </w:r>
      <w:r w:rsidR="001A5D5C" w:rsidRPr="001A5D5C">
        <w:rPr>
          <w:rFonts w:cstheme="minorHAnsi"/>
          <w:color w:val="000000"/>
          <w:shd w:val="clear" w:color="auto" w:fill="FFFFFF"/>
        </w:rPr>
        <w:t xml:space="preserve"> avait un partenaire, </w:t>
      </w:r>
      <w:r w:rsidR="001A5D5C">
        <w:rPr>
          <w:rFonts w:cstheme="minorHAnsi"/>
          <w:color w:val="000000"/>
          <w:shd w:val="clear" w:color="auto" w:fill="FFFFFF"/>
        </w:rPr>
        <w:t>ce dernier</w:t>
      </w:r>
      <w:r w:rsidR="001A5D5C" w:rsidRPr="001A5D5C">
        <w:rPr>
          <w:rFonts w:cstheme="minorHAnsi"/>
          <w:color w:val="000000"/>
          <w:shd w:val="clear" w:color="auto" w:fill="FFFFFF"/>
        </w:rPr>
        <w:t xml:space="preserve"> pourrait entraver l'accomplissement de Ses desseins</w:t>
      </w:r>
      <w:r w:rsidR="001A5D5C">
        <w:rPr>
          <w:rFonts w:cstheme="minorHAnsi"/>
          <w:color w:val="000000"/>
          <w:shd w:val="clear" w:color="auto" w:fill="FFFFFF"/>
        </w:rPr>
        <w:t>.</w:t>
      </w:r>
    </w:p>
    <w:p w14:paraId="2F98C0FF" w14:textId="11E06604" w:rsidR="001A5D5C" w:rsidRDefault="00A0021D" w:rsidP="00B472D1">
      <w:pPr>
        <w:jc w:val="both"/>
        <w:rPr>
          <w:rFonts w:cstheme="minorHAnsi"/>
          <w:color w:val="000000"/>
          <w:shd w:val="clear" w:color="auto" w:fill="FFFFFF"/>
        </w:rPr>
      </w:pPr>
      <w:r>
        <w:rPr>
          <w:rFonts w:cstheme="minorHAnsi"/>
          <w:color w:val="000000"/>
          <w:shd w:val="clear" w:color="auto" w:fill="FFFFFF"/>
        </w:rPr>
        <w:t xml:space="preserve">d) </w:t>
      </w:r>
      <w:r w:rsidR="001A5D5C" w:rsidRPr="001A5D5C">
        <w:rPr>
          <w:rFonts w:cstheme="minorHAnsi"/>
          <w:color w:val="000000"/>
          <w:shd w:val="clear" w:color="auto" w:fill="FFFFFF"/>
        </w:rPr>
        <w:t xml:space="preserve">La Seigneurie et la Souveraineté de Dieu sur le monde : </w:t>
      </w:r>
      <w:r w:rsidR="00FD60CA">
        <w:rPr>
          <w:rFonts w:cstheme="minorHAnsi"/>
          <w:color w:val="000000"/>
          <w:shd w:val="clear" w:color="auto" w:fill="FFFFFF"/>
        </w:rPr>
        <w:t>e</w:t>
      </w:r>
      <w:r w:rsidR="001A5D5C" w:rsidRPr="001A5D5C">
        <w:rPr>
          <w:rFonts w:cstheme="minorHAnsi"/>
          <w:color w:val="000000"/>
          <w:shd w:val="clear" w:color="auto" w:fill="FFFFFF"/>
        </w:rPr>
        <w:t xml:space="preserve">n tant que Seigneur et Souverain du monde, Il doit nécessairement avoir un objectif élevé et universel derrière </w:t>
      </w:r>
      <w:r w:rsidR="00FD60CA">
        <w:rPr>
          <w:rFonts w:cstheme="minorHAnsi"/>
          <w:color w:val="000000"/>
          <w:shd w:val="clear" w:color="auto" w:fill="FFFFFF"/>
        </w:rPr>
        <w:t>S</w:t>
      </w:r>
      <w:r w:rsidR="001A5D5C" w:rsidRPr="001A5D5C">
        <w:rPr>
          <w:rFonts w:cstheme="minorHAnsi"/>
          <w:color w:val="000000"/>
          <w:shd w:val="clear" w:color="auto" w:fill="FFFFFF"/>
        </w:rPr>
        <w:t>a création, car personne ne peut L'en empêcher.</w:t>
      </w:r>
    </w:p>
    <w:p w14:paraId="58F86E9A" w14:textId="2AA48E49" w:rsidR="001A490B" w:rsidRDefault="001A5D5C" w:rsidP="00B472D1">
      <w:pPr>
        <w:jc w:val="both"/>
        <w:rPr>
          <w:rFonts w:cstheme="minorHAnsi"/>
          <w:color w:val="000000"/>
          <w:shd w:val="clear" w:color="auto" w:fill="FFFFFF"/>
        </w:rPr>
      </w:pPr>
      <w:r w:rsidRPr="001A5D5C">
        <w:rPr>
          <w:rFonts w:cstheme="minorHAnsi"/>
          <w:color w:val="000000"/>
          <w:shd w:val="clear" w:color="auto" w:fill="FFFFFF"/>
        </w:rPr>
        <w:t>Ces attributs divins mettent en évidence le fait que si Dieu était faux ou impuissant, Sa création pourrait être vaine et dénuée de sens. Cependant, puisqu'Il est la Vérité Absolue, le Propriétaire Souverain et l'Unique Seigneur, Il a inévitablement établi un but et un dessein supérieur pour le monde qu'Il a créé et qu'Il gouverne. La compréhension de ces attributs divins est cruciale pour appréhender la sagesse et la finalité de l'existence.</w:t>
      </w:r>
      <w:r w:rsidR="006F0604" w:rsidRPr="000B2BBE">
        <w:rPr>
          <w:rStyle w:val="Appelnotedebasdep"/>
          <w:rFonts w:cstheme="minorHAnsi"/>
          <w:color w:val="000000"/>
          <w:shd w:val="clear" w:color="auto" w:fill="FFFFFF"/>
        </w:rPr>
        <w:footnoteReference w:id="63"/>
      </w:r>
    </w:p>
    <w:p w14:paraId="177DC0D9" w14:textId="77777777" w:rsidR="006A1ACA" w:rsidRDefault="006A1ACA" w:rsidP="00B472D1">
      <w:pPr>
        <w:jc w:val="both"/>
        <w:rPr>
          <w:rFonts w:cstheme="minorHAnsi"/>
          <w:color w:val="000000"/>
          <w:shd w:val="clear" w:color="auto" w:fill="FFFFFF"/>
        </w:rPr>
      </w:pPr>
    </w:p>
    <w:p w14:paraId="38774A33" w14:textId="77777777" w:rsidR="006A1ACA" w:rsidRDefault="006A1ACA" w:rsidP="00B472D1">
      <w:pPr>
        <w:jc w:val="both"/>
        <w:rPr>
          <w:rFonts w:cstheme="minorHAnsi"/>
          <w:color w:val="000000"/>
          <w:shd w:val="clear" w:color="auto" w:fill="FFFFFF"/>
        </w:rPr>
      </w:pPr>
    </w:p>
    <w:p w14:paraId="1A6BFDBC" w14:textId="77777777" w:rsidR="006A1ACA" w:rsidRPr="000B2BBE" w:rsidRDefault="006A1ACA" w:rsidP="00B472D1">
      <w:pPr>
        <w:jc w:val="both"/>
        <w:rPr>
          <w:rFonts w:cstheme="minorHAnsi"/>
          <w:color w:val="000000"/>
          <w:shd w:val="clear" w:color="auto" w:fill="FFFFFF"/>
        </w:rPr>
      </w:pPr>
    </w:p>
    <w:p w14:paraId="4A1BE04C" w14:textId="77777777" w:rsidR="00563E76" w:rsidRDefault="00563E76" w:rsidP="00B472D1">
      <w:pPr>
        <w:jc w:val="both"/>
        <w:rPr>
          <w:rFonts w:cstheme="minorHAnsi"/>
          <w:b/>
          <w:bCs/>
          <w:i/>
          <w:iCs/>
          <w:sz w:val="20"/>
          <w:szCs w:val="20"/>
          <w:lang w:bidi="fa-IR"/>
        </w:rPr>
      </w:pPr>
    </w:p>
    <w:p w14:paraId="6FF539AE" w14:textId="3D40149D" w:rsidR="00563E76" w:rsidRDefault="00563E76" w:rsidP="00563E76">
      <w:pPr>
        <w:jc w:val="right"/>
        <w:rPr>
          <w:rFonts w:cstheme="minorHAnsi"/>
          <w:b/>
          <w:bCs/>
          <w:i/>
          <w:iCs/>
          <w:sz w:val="20"/>
          <w:szCs w:val="20"/>
          <w:lang w:bidi="fa-IR"/>
        </w:rPr>
      </w:pPr>
      <w:r w:rsidRPr="00DA1B8A">
        <w:rPr>
          <w:rFonts w:cs="KFGQPC Uthmanic Script HAFS"/>
          <w:color w:val="000000"/>
          <w:sz w:val="36"/>
          <w:szCs w:val="36"/>
          <w:shd w:val="clear" w:color="auto" w:fill="FFFFFF"/>
          <w:rtl/>
        </w:rPr>
        <w:t xml:space="preserve">وَمَن </w:t>
      </w:r>
      <w:proofErr w:type="spellStart"/>
      <w:r w:rsidRPr="00DA1B8A">
        <w:rPr>
          <w:rFonts w:cs="KFGQPC Uthmanic Script HAFS"/>
          <w:color w:val="000000"/>
          <w:sz w:val="36"/>
          <w:szCs w:val="36"/>
          <w:shd w:val="clear" w:color="auto" w:fill="FFFFFF"/>
          <w:rtl/>
        </w:rPr>
        <w:t>يَدۡعُ</w:t>
      </w:r>
      <w:proofErr w:type="spellEnd"/>
      <w:r w:rsidRPr="00DA1B8A">
        <w:rPr>
          <w:rFonts w:cs="KFGQPC Uthmanic Script HAFS"/>
          <w:color w:val="000000"/>
          <w:sz w:val="36"/>
          <w:szCs w:val="36"/>
          <w:shd w:val="clear" w:color="auto" w:fill="FFFFFF"/>
          <w:rtl/>
        </w:rPr>
        <w:t xml:space="preserve"> مَعَ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للَّهِ</w:t>
      </w:r>
      <w:proofErr w:type="spellEnd"/>
      <w:r w:rsidRPr="00DA1B8A">
        <w:rPr>
          <w:rFonts w:cs="KFGQPC Uthmanic Script HAFS"/>
          <w:color w:val="000000"/>
          <w:sz w:val="36"/>
          <w:szCs w:val="36"/>
          <w:shd w:val="clear" w:color="auto" w:fill="FFFFFF"/>
          <w:rtl/>
        </w:rPr>
        <w:t xml:space="preserve"> إِلَٰهًا ءَاخَرَ لَا </w:t>
      </w:r>
      <w:proofErr w:type="spellStart"/>
      <w:r w:rsidRPr="00DA1B8A">
        <w:rPr>
          <w:rFonts w:cs="KFGQPC Uthmanic Script HAFS"/>
          <w:color w:val="000000"/>
          <w:sz w:val="36"/>
          <w:szCs w:val="36"/>
          <w:shd w:val="clear" w:color="auto" w:fill="FFFFFF"/>
          <w:rtl/>
        </w:rPr>
        <w:t>بُرۡهَٰنَ</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لَهُ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بِهِ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فَإِنَّمَا </w:t>
      </w:r>
      <w:proofErr w:type="spellStart"/>
      <w:r w:rsidRPr="00DA1B8A">
        <w:rPr>
          <w:rFonts w:cs="KFGQPC Uthmanic Script HAFS"/>
          <w:color w:val="000000"/>
          <w:sz w:val="36"/>
          <w:szCs w:val="36"/>
          <w:shd w:val="clear" w:color="auto" w:fill="FFFFFF"/>
          <w:rtl/>
        </w:rPr>
        <w:t>حِسَابُهُ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عِندَ </w:t>
      </w:r>
      <w:proofErr w:type="spellStart"/>
      <w:r w:rsidRPr="00DA1B8A">
        <w:rPr>
          <w:rFonts w:cs="KFGQPC Uthmanic Script HAFS"/>
          <w:color w:val="000000"/>
          <w:sz w:val="36"/>
          <w:szCs w:val="36"/>
          <w:shd w:val="clear" w:color="auto" w:fill="FFFFFF"/>
          <w:rtl/>
        </w:rPr>
        <w:t>رَبِّهِ</w:t>
      </w:r>
      <w:r w:rsidRPr="00DA1B8A">
        <w:rPr>
          <w:rFonts w:cs="KFGQPC Uthmanic Script HAFS" w:hint="cs"/>
          <w:color w:val="000000"/>
          <w:sz w:val="36"/>
          <w:szCs w:val="36"/>
          <w:shd w:val="clear" w:color="auto" w:fill="FFFFFF"/>
          <w:rtl/>
        </w:rPr>
        <w:t>ۦٓۚ</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إِنَّهُ</w:t>
      </w:r>
      <w:r w:rsidRPr="00DA1B8A">
        <w:rPr>
          <w:rFonts w:cs="KFGQPC Uthmanic Script HAFS" w:hint="cs"/>
          <w:color w:val="000000"/>
          <w:sz w:val="36"/>
          <w:szCs w:val="36"/>
          <w:shd w:val="clear" w:color="auto" w:fill="FFFFFF"/>
          <w:rtl/>
        </w:rPr>
        <w:t>ۥ</w:t>
      </w:r>
      <w:proofErr w:type="spellEnd"/>
      <w:r w:rsidRPr="00DA1B8A">
        <w:rPr>
          <w:rFonts w:cs="KFGQPC Uthmanic Script HAFS"/>
          <w:color w:val="000000"/>
          <w:sz w:val="36"/>
          <w:szCs w:val="36"/>
          <w:shd w:val="clear" w:color="auto" w:fill="FFFFFF"/>
          <w:rtl/>
        </w:rPr>
        <w:t xml:space="preserve"> لَا </w:t>
      </w:r>
      <w:proofErr w:type="spellStart"/>
      <w:r w:rsidRPr="00DA1B8A">
        <w:rPr>
          <w:rFonts w:cs="KFGQPC Uthmanic Script HAFS"/>
          <w:color w:val="000000"/>
          <w:sz w:val="36"/>
          <w:szCs w:val="36"/>
          <w:shd w:val="clear" w:color="auto" w:fill="FFFFFF"/>
          <w:rtl/>
        </w:rPr>
        <w:t>يُفۡلِحُ</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w:t>
      </w:r>
      <w:r w:rsidRPr="00DA1B8A">
        <w:rPr>
          <w:rFonts w:cs="KFGQPC Uthmanic Script HAFS"/>
          <w:color w:val="000000"/>
          <w:sz w:val="36"/>
          <w:szCs w:val="36"/>
          <w:shd w:val="clear" w:color="auto" w:fill="FFFFFF"/>
          <w:rtl/>
        </w:rPr>
        <w:t>ۡكَٰفِرُونَ١١٧</w:t>
      </w:r>
    </w:p>
    <w:p w14:paraId="3CDF51C7" w14:textId="77777777" w:rsidR="00563E76" w:rsidRDefault="00563E76" w:rsidP="00B472D1">
      <w:pPr>
        <w:jc w:val="both"/>
        <w:rPr>
          <w:rFonts w:cstheme="minorHAnsi"/>
          <w:b/>
          <w:bCs/>
          <w:i/>
          <w:iCs/>
          <w:sz w:val="20"/>
          <w:szCs w:val="20"/>
          <w:lang w:bidi="fa-IR"/>
        </w:rPr>
      </w:pPr>
    </w:p>
    <w:p w14:paraId="45DDC9C0" w14:textId="2DB2BBE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117- Et quiconque invoque avec Allah une autre divinité, sans avoir la preuve évidente [de son existence], aura à en rendre compte à son Seigneur. En vérité, les mécréants, ne réussiront pas.</w:t>
      </w:r>
    </w:p>
    <w:p w14:paraId="5955DCD1" w14:textId="77777777" w:rsidR="001E2A60" w:rsidRPr="000B2BBE" w:rsidRDefault="001E2A60" w:rsidP="00B472D1">
      <w:pPr>
        <w:jc w:val="both"/>
        <w:rPr>
          <w:rFonts w:cstheme="minorHAnsi"/>
          <w:color w:val="000000"/>
          <w:shd w:val="clear" w:color="auto" w:fill="FFFFFF"/>
        </w:rPr>
      </w:pPr>
    </w:p>
    <w:p w14:paraId="3735E202" w14:textId="5438EDEB" w:rsidR="00CF3B13" w:rsidRDefault="00CF3B13" w:rsidP="00B472D1">
      <w:pPr>
        <w:jc w:val="both"/>
        <w:rPr>
          <w:rFonts w:cstheme="minorHAnsi"/>
          <w:color w:val="000000"/>
          <w:shd w:val="clear" w:color="auto" w:fill="FFFFFF"/>
        </w:rPr>
      </w:pPr>
      <w:r w:rsidRPr="00CF3B13">
        <w:rPr>
          <w:rFonts w:cstheme="minorHAnsi"/>
          <w:color w:val="000000"/>
          <w:shd w:val="clear" w:color="auto" w:fill="FFFFFF"/>
        </w:rPr>
        <w:t>La Sourate al-</w:t>
      </w:r>
      <w:proofErr w:type="spellStart"/>
      <w:r w:rsidRPr="00CF3B13">
        <w:rPr>
          <w:rFonts w:cstheme="minorHAnsi"/>
          <w:color w:val="000000"/>
          <w:shd w:val="clear" w:color="auto" w:fill="FFFFFF"/>
        </w:rPr>
        <w:t>Mu'minun</w:t>
      </w:r>
      <w:proofErr w:type="spellEnd"/>
      <w:r w:rsidRPr="00CF3B13">
        <w:rPr>
          <w:rFonts w:cstheme="minorHAnsi"/>
          <w:color w:val="000000"/>
          <w:shd w:val="clear" w:color="auto" w:fill="FFFFFF"/>
        </w:rPr>
        <w:t xml:space="preserve"> débute par un salut et une bienveillance envers les fidèles, puis se concentre, dans ses derniers versets, sur l'injustice et le comportement blâmable des non-croyants. Cette structure narrative illustre la dichotomie fondamentale entre ces deux groupes aux destins divergents</w:t>
      </w:r>
      <w:r w:rsidR="006F0604" w:rsidRPr="000B2BBE">
        <w:rPr>
          <w:rFonts w:cstheme="minorHAnsi"/>
          <w:color w:val="000000"/>
          <w:shd w:val="clear" w:color="auto" w:fill="FFFFFF"/>
        </w:rPr>
        <w:t>.</w:t>
      </w:r>
    </w:p>
    <w:p w14:paraId="74B815F2" w14:textId="77777777" w:rsidR="00CF3B13" w:rsidRDefault="00CF3B13" w:rsidP="00B472D1">
      <w:pPr>
        <w:jc w:val="both"/>
        <w:rPr>
          <w:rFonts w:cstheme="minorHAnsi"/>
          <w:color w:val="000000"/>
          <w:shd w:val="clear" w:color="auto" w:fill="FFFFFF"/>
        </w:rPr>
      </w:pPr>
      <w:r w:rsidRPr="00CF3B13">
        <w:rPr>
          <w:rFonts w:cstheme="minorHAnsi"/>
          <w:color w:val="000000"/>
          <w:shd w:val="clear" w:color="auto" w:fill="FFFFFF"/>
        </w:rPr>
        <w:t>En effet, cette sourate présente un contraste marqué entre la vie et le devenir des croyants, d'une part, et des mécréants, d'autre part. Elle décrit la situation des croyants, bénis et guidés par Dieu, en opposition à celle des non-croyants, égarés et livrés à leurs propres dérives.</w:t>
      </w:r>
      <w:r w:rsidRPr="00CF3B13">
        <w:t xml:space="preserve"> </w:t>
      </w:r>
      <w:r w:rsidRPr="00CF3B13">
        <w:rPr>
          <w:rFonts w:cstheme="minorHAnsi"/>
          <w:color w:val="000000"/>
          <w:shd w:val="clear" w:color="auto" w:fill="FFFFFF"/>
        </w:rPr>
        <w:t>Ce contraste frappant souligne l'importance cruciale de la foi et de la piété, qui conduisent les croyants au salut, tandis que l'injustice et l'impiété des mécréants les mènent à la perdition</w:t>
      </w:r>
      <w:r>
        <w:rPr>
          <w:rFonts w:cstheme="minorHAnsi"/>
          <w:color w:val="000000"/>
          <w:shd w:val="clear" w:color="auto" w:fill="FFFFFF"/>
        </w:rPr>
        <w:t>.</w:t>
      </w:r>
    </w:p>
    <w:p w14:paraId="347B5C84" w14:textId="6F70A45F" w:rsidR="006F0604" w:rsidRPr="000B2BBE" w:rsidRDefault="00CF3B13" w:rsidP="00B472D1">
      <w:pPr>
        <w:jc w:val="both"/>
        <w:rPr>
          <w:rFonts w:cstheme="minorHAnsi"/>
          <w:color w:val="000000"/>
          <w:shd w:val="clear" w:color="auto" w:fill="FFFFFF"/>
        </w:rPr>
      </w:pPr>
      <w:r w:rsidRPr="00CF3B13">
        <w:rPr>
          <w:rFonts w:cstheme="minorHAnsi"/>
          <w:color w:val="000000"/>
          <w:shd w:val="clear" w:color="auto" w:fill="FFFFFF"/>
        </w:rPr>
        <w:t>Ainsi, la Sourate al-</w:t>
      </w:r>
      <w:proofErr w:type="spellStart"/>
      <w:r w:rsidRPr="00CF3B13">
        <w:rPr>
          <w:rFonts w:cstheme="minorHAnsi"/>
          <w:color w:val="000000"/>
          <w:shd w:val="clear" w:color="auto" w:fill="FFFFFF"/>
        </w:rPr>
        <w:t>Mu'minun</w:t>
      </w:r>
      <w:proofErr w:type="spellEnd"/>
      <w:r w:rsidRPr="00CF3B13">
        <w:rPr>
          <w:rFonts w:cstheme="minorHAnsi"/>
          <w:color w:val="000000"/>
          <w:shd w:val="clear" w:color="auto" w:fill="FFFFFF"/>
        </w:rPr>
        <w:t xml:space="preserve"> dresse un tableau complet et équilibré, alternant entre la récompense des fidèles et le châtiment des impies, afin de mettre en évidence les conséquences divinement ordonnées qui attendent chacun dans l'</w:t>
      </w:r>
      <w:r w:rsidR="00E50DE7">
        <w:rPr>
          <w:rFonts w:cstheme="minorHAnsi"/>
          <w:color w:val="000000"/>
          <w:shd w:val="clear" w:color="auto" w:fill="FFFFFF"/>
        </w:rPr>
        <w:t>A</w:t>
      </w:r>
      <w:r w:rsidRPr="00CF3B13">
        <w:rPr>
          <w:rFonts w:cstheme="minorHAnsi"/>
          <w:color w:val="000000"/>
          <w:shd w:val="clear" w:color="auto" w:fill="FFFFFF"/>
        </w:rPr>
        <w:t>u-delà, en fonction de ses actes et de ses croyances en ce monde.</w:t>
      </w:r>
      <w:r w:rsidR="006F0604" w:rsidRPr="000B2BBE">
        <w:rPr>
          <w:rStyle w:val="Appelnotedebasdep"/>
          <w:rFonts w:cstheme="minorHAnsi"/>
          <w:color w:val="000000"/>
          <w:shd w:val="clear" w:color="auto" w:fill="FFFFFF"/>
        </w:rPr>
        <w:footnoteReference w:id="64"/>
      </w:r>
    </w:p>
    <w:p w14:paraId="7B98F104" w14:textId="77777777" w:rsidR="006F0604" w:rsidRDefault="006F0604" w:rsidP="00B472D1">
      <w:pPr>
        <w:jc w:val="both"/>
        <w:rPr>
          <w:rFonts w:cstheme="minorHAnsi"/>
          <w:color w:val="000000"/>
          <w:shd w:val="clear" w:color="auto" w:fill="FFFFFF"/>
        </w:rPr>
      </w:pPr>
    </w:p>
    <w:p w14:paraId="1396C051" w14:textId="77777777" w:rsidR="00563E76" w:rsidRDefault="00563E76" w:rsidP="00B472D1">
      <w:pPr>
        <w:jc w:val="both"/>
        <w:rPr>
          <w:rFonts w:cstheme="minorHAnsi"/>
          <w:color w:val="000000"/>
          <w:shd w:val="clear" w:color="auto" w:fill="FFFFFF"/>
        </w:rPr>
      </w:pPr>
    </w:p>
    <w:p w14:paraId="12B9D939" w14:textId="77777777" w:rsidR="00563E76" w:rsidRDefault="00563E76" w:rsidP="00B472D1">
      <w:pPr>
        <w:jc w:val="both"/>
        <w:rPr>
          <w:rFonts w:cstheme="minorHAnsi"/>
          <w:color w:val="000000"/>
          <w:shd w:val="clear" w:color="auto" w:fill="FFFFFF"/>
        </w:rPr>
      </w:pPr>
    </w:p>
    <w:p w14:paraId="621D5E18" w14:textId="77777777" w:rsidR="00563E76" w:rsidRPr="00DA1B8A" w:rsidRDefault="00563E76" w:rsidP="00563E76">
      <w:pPr>
        <w:bidi/>
        <w:spacing w:line="240" w:lineRule="auto"/>
        <w:rPr>
          <w:rFonts w:cs="KFGQPC Uthmanic Script HAFS"/>
          <w:color w:val="000000"/>
          <w:sz w:val="36"/>
          <w:szCs w:val="36"/>
        </w:rPr>
      </w:pPr>
      <w:r w:rsidRPr="00DA1B8A">
        <w:rPr>
          <w:rFonts w:cs="KFGQPC Uthmanic Script HAFS"/>
          <w:color w:val="000000"/>
          <w:sz w:val="36"/>
          <w:szCs w:val="36"/>
          <w:shd w:val="clear" w:color="auto" w:fill="FFFFFF"/>
          <w:rtl/>
        </w:rPr>
        <w:t xml:space="preserve">وَقُل رَّبِّ </w:t>
      </w:r>
      <w:proofErr w:type="spellStart"/>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غۡفِرۡ</w:t>
      </w:r>
      <w:proofErr w:type="spellEnd"/>
      <w:r w:rsidRPr="00DA1B8A">
        <w:rPr>
          <w:rFonts w:cs="KFGQPC Uthmanic Script HAFS"/>
          <w:color w:val="000000"/>
          <w:sz w:val="36"/>
          <w:szCs w:val="36"/>
          <w:shd w:val="clear" w:color="auto" w:fill="FFFFFF"/>
          <w:rtl/>
        </w:rPr>
        <w:t xml:space="preserve"> </w:t>
      </w:r>
      <w:proofErr w:type="spellStart"/>
      <w:r w:rsidRPr="00DA1B8A">
        <w:rPr>
          <w:rFonts w:cs="KFGQPC Uthmanic Script HAFS"/>
          <w:color w:val="000000"/>
          <w:sz w:val="36"/>
          <w:szCs w:val="36"/>
          <w:shd w:val="clear" w:color="auto" w:fill="FFFFFF"/>
          <w:rtl/>
        </w:rPr>
        <w:t>وَ</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رۡحَمۡ</w:t>
      </w:r>
      <w:proofErr w:type="spellEnd"/>
      <w:r w:rsidRPr="00DA1B8A">
        <w:rPr>
          <w:rFonts w:cs="KFGQPC Uthmanic Script HAFS"/>
          <w:color w:val="000000"/>
          <w:sz w:val="36"/>
          <w:szCs w:val="36"/>
          <w:shd w:val="clear" w:color="auto" w:fill="FFFFFF"/>
          <w:rtl/>
        </w:rPr>
        <w:t xml:space="preserve"> وَأَنتَ </w:t>
      </w:r>
      <w:proofErr w:type="spellStart"/>
      <w:r w:rsidRPr="00DA1B8A">
        <w:rPr>
          <w:rFonts w:cs="KFGQPC Uthmanic Script HAFS"/>
          <w:color w:val="000000"/>
          <w:sz w:val="36"/>
          <w:szCs w:val="36"/>
          <w:shd w:val="clear" w:color="auto" w:fill="FFFFFF"/>
          <w:rtl/>
        </w:rPr>
        <w:t>خَيۡرُ</w:t>
      </w:r>
      <w:proofErr w:type="spellEnd"/>
      <w:r w:rsidRPr="00DA1B8A">
        <w:rPr>
          <w:rFonts w:cs="KFGQPC Uthmanic Script HAFS"/>
          <w:color w:val="000000"/>
          <w:sz w:val="36"/>
          <w:szCs w:val="36"/>
          <w:shd w:val="clear" w:color="auto" w:fill="FFFFFF"/>
          <w:rtl/>
        </w:rPr>
        <w:t xml:space="preserve"> </w:t>
      </w:r>
      <w:r w:rsidRPr="00DA1B8A">
        <w:rPr>
          <w:rFonts w:cs="KFGQPC Uthmanic Script HAFS" w:hint="cs"/>
          <w:color w:val="000000"/>
          <w:sz w:val="36"/>
          <w:szCs w:val="36"/>
          <w:shd w:val="clear" w:color="auto" w:fill="FFFFFF"/>
          <w:rtl/>
        </w:rPr>
        <w:t>ٱ</w:t>
      </w:r>
      <w:r w:rsidRPr="00DA1B8A">
        <w:rPr>
          <w:rFonts w:cs="KFGQPC Uthmanic Script HAFS" w:hint="eastAsia"/>
          <w:color w:val="000000"/>
          <w:sz w:val="36"/>
          <w:szCs w:val="36"/>
          <w:shd w:val="clear" w:color="auto" w:fill="FFFFFF"/>
          <w:rtl/>
        </w:rPr>
        <w:t>لرَّٰحِمِينَ</w:t>
      </w:r>
      <w:r w:rsidRPr="00DA1B8A">
        <w:rPr>
          <w:rFonts w:cs="KFGQPC Uthmanic Script HAFS"/>
          <w:color w:val="000000"/>
          <w:sz w:val="36"/>
          <w:szCs w:val="36"/>
          <w:shd w:val="clear" w:color="auto" w:fill="FFFFFF"/>
          <w:rtl/>
        </w:rPr>
        <w:t>١١٨</w:t>
      </w:r>
    </w:p>
    <w:p w14:paraId="38056A66" w14:textId="77777777" w:rsidR="006F0604" w:rsidRPr="000B2BBE" w:rsidRDefault="006F0604" w:rsidP="00B472D1">
      <w:pPr>
        <w:jc w:val="both"/>
        <w:rPr>
          <w:rFonts w:cstheme="minorHAnsi"/>
          <w:color w:val="000000"/>
          <w:shd w:val="clear" w:color="auto" w:fill="FFFFFF"/>
        </w:rPr>
      </w:pPr>
    </w:p>
    <w:p w14:paraId="42CF8A72" w14:textId="77777777" w:rsidR="006F0604" w:rsidRPr="00ED135F" w:rsidRDefault="006F0604" w:rsidP="00B472D1">
      <w:pPr>
        <w:jc w:val="both"/>
        <w:rPr>
          <w:rFonts w:cstheme="minorHAnsi"/>
          <w:b/>
          <w:bCs/>
          <w:i/>
          <w:iCs/>
          <w:sz w:val="20"/>
          <w:szCs w:val="20"/>
          <w:lang w:bidi="fa-IR"/>
        </w:rPr>
      </w:pPr>
      <w:r w:rsidRPr="00ED135F">
        <w:rPr>
          <w:rFonts w:cstheme="minorHAnsi"/>
          <w:b/>
          <w:bCs/>
          <w:i/>
          <w:iCs/>
          <w:sz w:val="20"/>
          <w:szCs w:val="20"/>
          <w:lang w:bidi="fa-IR"/>
        </w:rPr>
        <w:t>118- Et dis : « Seigneur, pardonne et fais miséricorde. C’est Toi le Meilleur des miséricordieux ».</w:t>
      </w:r>
    </w:p>
    <w:p w14:paraId="30B7B2DF" w14:textId="77777777" w:rsidR="00D75B1D" w:rsidRPr="000B2BBE" w:rsidRDefault="00D75B1D" w:rsidP="00B472D1">
      <w:pPr>
        <w:jc w:val="both"/>
        <w:rPr>
          <w:rFonts w:cstheme="minorHAnsi"/>
          <w:color w:val="000000"/>
          <w:shd w:val="clear" w:color="auto" w:fill="FFFFFF"/>
        </w:rPr>
      </w:pPr>
    </w:p>
    <w:p w14:paraId="085D1246" w14:textId="33EB4608"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1- </w:t>
      </w:r>
      <w:r w:rsidR="00AE7D6B" w:rsidRPr="00AE7D6B">
        <w:rPr>
          <w:rFonts w:cstheme="minorHAnsi"/>
          <w:color w:val="000000"/>
          <w:shd w:val="clear" w:color="auto" w:fill="FFFFFF"/>
        </w:rPr>
        <w:t>Dans la Sourate al-</w:t>
      </w:r>
      <w:proofErr w:type="spellStart"/>
      <w:r w:rsidR="00AE7D6B" w:rsidRPr="00AE7D6B">
        <w:rPr>
          <w:rFonts w:cstheme="minorHAnsi"/>
          <w:color w:val="000000"/>
          <w:shd w:val="clear" w:color="auto" w:fill="FFFFFF"/>
        </w:rPr>
        <w:t>Mu'minun</w:t>
      </w:r>
      <w:proofErr w:type="spellEnd"/>
      <w:r w:rsidR="00AE7D6B" w:rsidRPr="00AE7D6B">
        <w:rPr>
          <w:rFonts w:cstheme="minorHAnsi"/>
          <w:color w:val="000000"/>
          <w:shd w:val="clear" w:color="auto" w:fill="FFFFFF"/>
        </w:rPr>
        <w:t>, de nombreux versets abordent les mécréants et les polythéistes. En guise de conclusion, le dernier verset fait référence au Prophète (s). Bien qu'un groupe se soit égaré dans les voies de l'incrédulité et de l'oppression, refusant de se soumettre à Dieu, le Prophète (s) est exhorté à se tourner vers Dieu, à Lui demander pardon et à implorer Sa miséricorde</w:t>
      </w:r>
      <w:r w:rsidRPr="000B2BBE">
        <w:rPr>
          <w:rFonts w:cstheme="minorHAnsi"/>
          <w:color w:val="000000"/>
          <w:shd w:val="clear" w:color="auto" w:fill="FFFFFF"/>
        </w:rPr>
        <w:t>.</w:t>
      </w:r>
    </w:p>
    <w:p w14:paraId="7592C47E" w14:textId="351905E8" w:rsidR="006F0604" w:rsidRPr="000B2BBE"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2- </w:t>
      </w:r>
      <w:r w:rsidR="00591048" w:rsidRPr="00591048">
        <w:rPr>
          <w:rFonts w:cstheme="minorHAnsi"/>
          <w:color w:val="000000"/>
          <w:shd w:val="clear" w:color="auto" w:fill="FFFFFF"/>
        </w:rPr>
        <w:t xml:space="preserve">Ce verset instruit le Prophète (s) sur la manière et le contenu de la prière, mais en réalité, cette leçon est destinée à tous les véritables croyants. En effet, si le Prophète (s), l'être le plus proche de </w:t>
      </w:r>
      <w:r w:rsidR="00591048" w:rsidRPr="00591048">
        <w:rPr>
          <w:rFonts w:cstheme="minorHAnsi"/>
          <w:color w:val="000000"/>
          <w:shd w:val="clear" w:color="auto" w:fill="FFFFFF"/>
        </w:rPr>
        <w:lastRenderedPageBreak/>
        <w:t>Dieu, a besoin du pardon et de la miséricorde divine, il en va de même, et même davantage, pour nous, les fidèles</w:t>
      </w:r>
      <w:r w:rsidRPr="000B2BBE">
        <w:rPr>
          <w:rFonts w:cstheme="minorHAnsi"/>
          <w:color w:val="000000"/>
          <w:shd w:val="clear" w:color="auto" w:fill="FFFFFF"/>
        </w:rPr>
        <w:t>.</w:t>
      </w:r>
    </w:p>
    <w:p w14:paraId="4A506E71" w14:textId="77777777" w:rsidR="00591048" w:rsidRDefault="006F0604" w:rsidP="00B472D1">
      <w:pPr>
        <w:jc w:val="both"/>
        <w:rPr>
          <w:rFonts w:cstheme="minorHAnsi"/>
          <w:color w:val="000000"/>
          <w:shd w:val="clear" w:color="auto" w:fill="FFFFFF"/>
        </w:rPr>
      </w:pPr>
      <w:r w:rsidRPr="000B2BBE">
        <w:rPr>
          <w:rFonts w:cstheme="minorHAnsi"/>
          <w:color w:val="000000"/>
          <w:shd w:val="clear" w:color="auto" w:fill="FFFFFF"/>
        </w:rPr>
        <w:t xml:space="preserve">3- </w:t>
      </w:r>
      <w:r w:rsidR="00591048" w:rsidRPr="00591048">
        <w:rPr>
          <w:rFonts w:cstheme="minorHAnsi"/>
          <w:color w:val="000000"/>
          <w:shd w:val="clear" w:color="auto" w:fill="FFFFFF"/>
        </w:rPr>
        <w:t>Certains récits mentionnent que le début et la fin de la Sourate al-</w:t>
      </w:r>
      <w:proofErr w:type="spellStart"/>
      <w:r w:rsidR="00591048" w:rsidRPr="00591048">
        <w:rPr>
          <w:rFonts w:cstheme="minorHAnsi"/>
          <w:color w:val="000000"/>
          <w:shd w:val="clear" w:color="auto" w:fill="FFFFFF"/>
        </w:rPr>
        <w:t>Mu'minun</w:t>
      </w:r>
      <w:proofErr w:type="spellEnd"/>
      <w:r w:rsidR="00591048" w:rsidRPr="00591048">
        <w:rPr>
          <w:rFonts w:cstheme="minorHAnsi"/>
          <w:color w:val="000000"/>
          <w:shd w:val="clear" w:color="auto" w:fill="FFFFFF"/>
        </w:rPr>
        <w:t xml:space="preserve"> font partie des trésors du Trône de Dieu. Quiconque suit les enseignements des trois premiers versets et mémorise les quatre derniers versets de cette sourate est considéré comme une personne sur la voie du salut</w:t>
      </w:r>
      <w:r w:rsidR="00591048">
        <w:rPr>
          <w:rFonts w:cstheme="minorHAnsi"/>
          <w:color w:val="000000"/>
          <w:shd w:val="clear" w:color="auto" w:fill="FFFFFF"/>
        </w:rPr>
        <w:t>.</w:t>
      </w:r>
    </w:p>
    <w:p w14:paraId="1A891767" w14:textId="7C374349" w:rsidR="006F0604" w:rsidRPr="000B2BBE" w:rsidRDefault="00591048" w:rsidP="00B472D1">
      <w:pPr>
        <w:jc w:val="both"/>
        <w:rPr>
          <w:rFonts w:cstheme="minorHAnsi"/>
          <w:color w:val="000000"/>
          <w:shd w:val="clear" w:color="auto" w:fill="FFFFFF"/>
        </w:rPr>
      </w:pPr>
      <w:r w:rsidRPr="00591048">
        <w:rPr>
          <w:rFonts w:cstheme="minorHAnsi"/>
          <w:color w:val="000000"/>
          <w:shd w:val="clear" w:color="auto" w:fill="FFFFFF"/>
        </w:rPr>
        <w:t>Ainsi, ce verset final de la sourate met en lumière l'importance pour tout croyant, y compris le Prophète (s), de se tourner continuellement vers Dieu avec humilité, repentance et recherche de pardon, conscient de sa propre vulnérabilité face à la Grandeur et à la Miséricorde divines.</w:t>
      </w:r>
      <w:r w:rsidR="006F0604" w:rsidRPr="000B2BBE">
        <w:rPr>
          <w:rStyle w:val="Appelnotedebasdep"/>
          <w:rFonts w:cstheme="minorHAnsi"/>
          <w:color w:val="000000"/>
          <w:shd w:val="clear" w:color="auto" w:fill="FFFFFF"/>
        </w:rPr>
        <w:footnoteReference w:id="65"/>
      </w:r>
      <w:r w:rsidR="006F0604" w:rsidRPr="000B2BBE">
        <w:rPr>
          <w:rFonts w:cstheme="minorHAnsi"/>
          <w:color w:val="000000"/>
          <w:shd w:val="clear" w:color="auto" w:fill="FFFFFF"/>
        </w:rPr>
        <w:t xml:space="preserve"> </w:t>
      </w:r>
      <w:r w:rsidR="006F0604" w:rsidRPr="000B2BBE">
        <w:rPr>
          <w:rStyle w:val="Appelnotedebasdep"/>
          <w:rFonts w:cstheme="minorHAnsi"/>
          <w:color w:val="000000"/>
          <w:shd w:val="clear" w:color="auto" w:fill="FFFFFF"/>
        </w:rPr>
        <w:footnoteReference w:id="66"/>
      </w:r>
    </w:p>
    <w:p w14:paraId="18538730" w14:textId="77777777" w:rsidR="006F0604" w:rsidRDefault="006F0604" w:rsidP="00B472D1">
      <w:pPr>
        <w:jc w:val="both"/>
        <w:rPr>
          <w:rFonts w:cstheme="minorHAnsi"/>
          <w:color w:val="000000"/>
          <w:shd w:val="clear" w:color="auto" w:fill="FFFFFF"/>
        </w:rPr>
      </w:pPr>
    </w:p>
    <w:p w14:paraId="42ADD959" w14:textId="77777777" w:rsidR="006F0604" w:rsidRDefault="006F0604" w:rsidP="00B472D1">
      <w:pPr>
        <w:spacing w:after="0" w:line="240" w:lineRule="auto"/>
        <w:jc w:val="both"/>
        <w:rPr>
          <w:rFonts w:ascii="Calibri" w:eastAsia="Times New Roman" w:hAnsi="Calibri" w:cs="Calibri"/>
          <w:b/>
          <w:bCs/>
          <w:sz w:val="20"/>
          <w:szCs w:val="20"/>
          <w:lang w:val="fr-RE"/>
        </w:rPr>
      </w:pPr>
    </w:p>
    <w:p w14:paraId="69C67C3E" w14:textId="77777777" w:rsidR="00563E76" w:rsidRDefault="00563E76" w:rsidP="00B472D1">
      <w:pPr>
        <w:spacing w:after="0" w:line="240" w:lineRule="auto"/>
        <w:jc w:val="both"/>
        <w:rPr>
          <w:rFonts w:ascii="Calibri" w:eastAsia="Times New Roman" w:hAnsi="Calibri" w:cs="Calibri"/>
          <w:b/>
          <w:bCs/>
          <w:sz w:val="20"/>
          <w:szCs w:val="20"/>
          <w:lang w:val="fr-RE"/>
        </w:rPr>
      </w:pPr>
    </w:p>
    <w:p w14:paraId="73A1812D" w14:textId="77777777" w:rsidR="006F0604" w:rsidRDefault="006F0604" w:rsidP="00B472D1">
      <w:pPr>
        <w:spacing w:after="0" w:line="240" w:lineRule="auto"/>
        <w:jc w:val="both"/>
        <w:rPr>
          <w:rFonts w:ascii="Calibri" w:eastAsia="Times New Roman" w:hAnsi="Calibri" w:cs="Calibri"/>
          <w:b/>
          <w:bCs/>
          <w:sz w:val="20"/>
          <w:szCs w:val="20"/>
          <w:lang w:val="fr-RE"/>
        </w:rPr>
      </w:pPr>
    </w:p>
    <w:p w14:paraId="15E594E2" w14:textId="77777777" w:rsidR="006F0604" w:rsidRDefault="006F0604" w:rsidP="00B472D1">
      <w:pPr>
        <w:spacing w:after="0" w:line="240" w:lineRule="auto"/>
        <w:jc w:val="both"/>
        <w:rPr>
          <w:rFonts w:ascii="Calibri" w:eastAsia="Times New Roman" w:hAnsi="Calibri" w:cs="Calibri"/>
          <w:b/>
          <w:bCs/>
          <w:sz w:val="20"/>
          <w:szCs w:val="20"/>
          <w:lang w:val="fr-RE"/>
        </w:rPr>
      </w:pPr>
    </w:p>
    <w:p w14:paraId="238D6D8E" w14:textId="05F33DF8" w:rsidR="006F0604" w:rsidRPr="00884A40" w:rsidRDefault="006F0604" w:rsidP="00B472D1">
      <w:pPr>
        <w:spacing w:after="0" w:line="240" w:lineRule="auto"/>
        <w:jc w:val="both"/>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Pr="00884A40">
        <w:rPr>
          <w:rFonts w:ascii="Calibri" w:eastAsia="Times New Roman" w:hAnsi="Calibri" w:cs="Calibri"/>
          <w:b/>
          <w:bCs/>
          <w:sz w:val="20"/>
          <w:szCs w:val="20"/>
          <w:lang w:val="fr-RE"/>
        </w:rPr>
        <w:t>) Message et leçons à tirer de la sourate</w:t>
      </w:r>
    </w:p>
    <w:p w14:paraId="03B0B70F" w14:textId="77777777" w:rsidR="006F0604" w:rsidRPr="00884A40" w:rsidRDefault="006F0604" w:rsidP="00B472D1">
      <w:pPr>
        <w:spacing w:after="0" w:line="240" w:lineRule="auto"/>
        <w:jc w:val="both"/>
        <w:rPr>
          <w:rFonts w:ascii="Calibri" w:eastAsia="Times New Roman" w:hAnsi="Calibri" w:cs="Calibri"/>
          <w:color w:val="000000"/>
          <w:lang w:val="fr-RE"/>
        </w:rPr>
      </w:pPr>
    </w:p>
    <w:p w14:paraId="2D6B5F17" w14:textId="77777777" w:rsidR="006F0604" w:rsidRPr="00884A40" w:rsidRDefault="006F0604" w:rsidP="00B472D1">
      <w:pPr>
        <w:spacing w:after="0" w:line="240" w:lineRule="auto"/>
        <w:jc w:val="both"/>
        <w:rPr>
          <w:rFonts w:ascii="Calibri" w:eastAsia="Times New Roman" w:hAnsi="Calibri" w:cs="Calibri"/>
          <w:color w:val="000000"/>
        </w:rPr>
      </w:pPr>
    </w:p>
    <w:p w14:paraId="0B2BC861" w14:textId="75D3F00B" w:rsidR="006F0604" w:rsidRPr="00884A40" w:rsidRDefault="006F0604" w:rsidP="00B472D1">
      <w:pPr>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Méditez sur votre propre création afin de reconnaître le Meilleur des Créateurs</w:t>
      </w:r>
      <w:r w:rsidRPr="00884A40">
        <w:rPr>
          <w:rFonts w:ascii="Calibri" w:eastAsia="Times New Roman" w:hAnsi="Calibri" w:cs="Calibri"/>
        </w:rPr>
        <w:t>.</w:t>
      </w:r>
    </w:p>
    <w:p w14:paraId="29B2EE9B" w14:textId="0406A71B" w:rsidR="006F0604" w:rsidRPr="00884A40" w:rsidRDefault="006F0604" w:rsidP="00B472D1">
      <w:pPr>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Le processus de la création ne se limite pas à cette vie terrestre, mais se poursuit dans l'</w:t>
      </w:r>
      <w:r w:rsidR="00E50DE7">
        <w:rPr>
          <w:rFonts w:ascii="Calibri" w:eastAsia="Times New Roman" w:hAnsi="Calibri" w:cs="Calibri"/>
        </w:rPr>
        <w:t>A</w:t>
      </w:r>
      <w:r w:rsidR="00D71AFB" w:rsidRPr="00D71AFB">
        <w:rPr>
          <w:rFonts w:ascii="Calibri" w:eastAsia="Times New Roman" w:hAnsi="Calibri" w:cs="Calibri"/>
        </w:rPr>
        <w:t>u-delà</w:t>
      </w:r>
      <w:r w:rsidRPr="00884A40">
        <w:rPr>
          <w:rFonts w:ascii="Calibri" w:eastAsia="Times New Roman" w:hAnsi="Calibri" w:cs="Calibri"/>
        </w:rPr>
        <w:t>.</w:t>
      </w:r>
    </w:p>
    <w:p w14:paraId="50788115" w14:textId="72E071B9" w:rsidR="006F0604" w:rsidRPr="00884A40" w:rsidRDefault="006F0604" w:rsidP="00B472D1">
      <w:pPr>
        <w:spacing w:before="240"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N'oubliez pas de remercier Dieu après avoir obtenu la victoire et le salut</w:t>
      </w:r>
      <w:r w:rsidRPr="00884A40">
        <w:rPr>
          <w:rFonts w:ascii="Calibri" w:eastAsia="Times New Roman" w:hAnsi="Calibri" w:cs="Calibri"/>
        </w:rPr>
        <w:t>.</w:t>
      </w:r>
    </w:p>
    <w:p w14:paraId="39FCD520" w14:textId="4944BCA3" w:rsidR="006F0604" w:rsidRPr="00884A40" w:rsidRDefault="006F0604" w:rsidP="00B472D1">
      <w:pPr>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Apprenez de la Révélation divine la manière appropriée de remercier et de prier</w:t>
      </w:r>
      <w:r w:rsidRPr="00884A40">
        <w:rPr>
          <w:rFonts w:ascii="Calibri" w:eastAsia="Times New Roman" w:hAnsi="Calibri" w:cs="Calibri"/>
        </w:rPr>
        <w:t>.</w:t>
      </w:r>
    </w:p>
    <w:p w14:paraId="338905F1" w14:textId="50C88F4E" w:rsidR="006F0604" w:rsidRPr="00884A40" w:rsidRDefault="006F0604" w:rsidP="00B472D1">
      <w:pPr>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Dieu vient en aide et sauve non seulement les croyants, mais aussi Ses dirigeants et guides divins</w:t>
      </w:r>
      <w:r w:rsidRPr="00884A40">
        <w:rPr>
          <w:rFonts w:ascii="Calibri" w:eastAsia="Times New Roman" w:hAnsi="Calibri" w:cs="Calibri"/>
        </w:rPr>
        <w:t>.</w:t>
      </w:r>
    </w:p>
    <w:p w14:paraId="2AB5B5CF" w14:textId="2873454C" w:rsidR="006F0604" w:rsidRPr="00884A40" w:rsidRDefault="006F0604" w:rsidP="00B472D1">
      <w:pPr>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Prêtez attention à la préservation de l'environnement naturel et au bien-être des animaux</w:t>
      </w:r>
      <w:r w:rsidRPr="00884A40">
        <w:rPr>
          <w:rFonts w:ascii="Calibri" w:eastAsia="Times New Roman" w:hAnsi="Calibri" w:cs="Calibri"/>
        </w:rPr>
        <w:t>.</w:t>
      </w:r>
    </w:p>
    <w:p w14:paraId="180C9613" w14:textId="3D43B670" w:rsidR="006F0604" w:rsidRPr="00884A40" w:rsidRDefault="006F0604" w:rsidP="00B472D1">
      <w:pPr>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 xml:space="preserve">La mission principale des </w:t>
      </w:r>
      <w:r w:rsidR="00E50DE7">
        <w:rPr>
          <w:rFonts w:ascii="Calibri" w:eastAsia="Times New Roman" w:hAnsi="Calibri" w:cs="Calibri"/>
        </w:rPr>
        <w:t>P</w:t>
      </w:r>
      <w:r w:rsidR="00D71AFB" w:rsidRPr="00D71AFB">
        <w:rPr>
          <w:rFonts w:ascii="Calibri" w:eastAsia="Times New Roman" w:hAnsi="Calibri" w:cs="Calibri"/>
        </w:rPr>
        <w:t xml:space="preserve">rophètes </w:t>
      </w:r>
      <w:r w:rsidR="00E50DE7">
        <w:rPr>
          <w:rFonts w:ascii="Calibri" w:eastAsia="Times New Roman" w:hAnsi="Calibri" w:cs="Calibri"/>
        </w:rPr>
        <w:t xml:space="preserve">(a) </w:t>
      </w:r>
      <w:r w:rsidR="00D71AFB" w:rsidRPr="00D71AFB">
        <w:rPr>
          <w:rFonts w:ascii="Calibri" w:eastAsia="Times New Roman" w:hAnsi="Calibri" w:cs="Calibri"/>
        </w:rPr>
        <w:t>était d'enseigner l'unicité divine et de rejeter le polythéisme</w:t>
      </w:r>
      <w:r w:rsidRPr="00884A40">
        <w:rPr>
          <w:rFonts w:ascii="Calibri" w:eastAsia="Times New Roman" w:hAnsi="Calibri" w:cs="Calibri"/>
        </w:rPr>
        <w:t>.</w:t>
      </w:r>
    </w:p>
    <w:p w14:paraId="35E62282" w14:textId="69363053" w:rsidR="006F0604" w:rsidRPr="00884A40" w:rsidRDefault="006F0604" w:rsidP="00B472D1">
      <w:pPr>
        <w:tabs>
          <w:tab w:val="num" w:pos="709"/>
        </w:tabs>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Le Livre divin constitue le guide suprême pour l'humanité</w:t>
      </w:r>
      <w:r w:rsidRPr="00884A40">
        <w:rPr>
          <w:rFonts w:ascii="Calibri" w:eastAsia="Times New Roman" w:hAnsi="Calibri" w:cs="Calibri"/>
        </w:rPr>
        <w:t>.</w:t>
      </w:r>
    </w:p>
    <w:p w14:paraId="58C69344" w14:textId="67B856C7" w:rsidR="006F0604" w:rsidRPr="00884A40" w:rsidRDefault="006F0604" w:rsidP="00B472D1">
      <w:pPr>
        <w:tabs>
          <w:tab w:val="num" w:pos="709"/>
        </w:tabs>
        <w:spacing w:before="240" w:after="120" w:line="240" w:lineRule="auto"/>
        <w:jc w:val="both"/>
        <w:rPr>
          <w:rFonts w:ascii="Calibri" w:eastAsia="Times New Roman" w:hAnsi="Calibri" w:cs="Calibri"/>
          <w:color w:val="FF0000"/>
        </w:rPr>
      </w:pPr>
      <w:r w:rsidRPr="00884A40">
        <w:rPr>
          <w:rFonts w:ascii="Calibri" w:eastAsia="Times New Roman" w:hAnsi="Calibri" w:cs="Calibri"/>
        </w:rPr>
        <w:t xml:space="preserve">- </w:t>
      </w:r>
      <w:r w:rsidR="00D71AFB" w:rsidRPr="00D71AFB">
        <w:rPr>
          <w:rFonts w:ascii="Calibri" w:eastAsia="Times New Roman" w:hAnsi="Calibri" w:cs="Calibri"/>
        </w:rPr>
        <w:t>La naissance miraculeuse de Jésus</w:t>
      </w:r>
      <w:r w:rsidR="004A26AF">
        <w:rPr>
          <w:rFonts w:ascii="Calibri" w:eastAsia="Times New Roman" w:hAnsi="Calibri" w:cs="Calibri"/>
        </w:rPr>
        <w:t xml:space="preserve"> (a)</w:t>
      </w:r>
      <w:r w:rsidR="00D71AFB">
        <w:rPr>
          <w:rFonts w:ascii="Calibri" w:eastAsia="Times New Roman" w:hAnsi="Calibri" w:cs="Calibri"/>
        </w:rPr>
        <w:t xml:space="preserve"> </w:t>
      </w:r>
      <w:r w:rsidR="00D71AFB" w:rsidRPr="00D71AFB">
        <w:rPr>
          <w:rFonts w:ascii="Calibri" w:eastAsia="Times New Roman" w:hAnsi="Calibri" w:cs="Calibri"/>
        </w:rPr>
        <w:t>est l'un des signes divins</w:t>
      </w:r>
      <w:r w:rsidRPr="00884A40">
        <w:rPr>
          <w:rFonts w:ascii="Calibri" w:eastAsia="Times New Roman" w:hAnsi="Calibri" w:cs="Calibri"/>
        </w:rPr>
        <w:t>.</w:t>
      </w:r>
    </w:p>
    <w:p w14:paraId="550C80D4" w14:textId="2FEDCE44" w:rsidR="006F0604" w:rsidRPr="00884A40" w:rsidRDefault="00D71AFB" w:rsidP="00B472D1">
      <w:pPr>
        <w:tabs>
          <w:tab w:val="num" w:pos="709"/>
        </w:tabs>
        <w:spacing w:after="120" w:line="240" w:lineRule="auto"/>
        <w:jc w:val="both"/>
        <w:rPr>
          <w:rFonts w:ascii="Calibri" w:eastAsia="Times New Roman" w:hAnsi="Calibri" w:cs="Calibri"/>
        </w:rPr>
      </w:pPr>
      <w:r>
        <w:rPr>
          <w:rFonts w:ascii="Calibri" w:eastAsia="Times New Roman" w:hAnsi="Calibri" w:cs="Calibri"/>
        </w:rPr>
        <w:t xml:space="preserve">- </w:t>
      </w:r>
      <w:r w:rsidRPr="00D71AFB">
        <w:rPr>
          <w:rFonts w:ascii="Calibri" w:eastAsia="Times New Roman" w:hAnsi="Calibri" w:cs="Calibri"/>
        </w:rPr>
        <w:t>Les dirigeants divins (ainsi que tous les musulmans) doivent veiller à la pureté de leur alimentation et de leurs actions</w:t>
      </w:r>
      <w:r w:rsidR="006F0604" w:rsidRPr="00884A40">
        <w:rPr>
          <w:rFonts w:ascii="Calibri" w:eastAsia="Times New Roman" w:hAnsi="Calibri" w:cs="Calibri"/>
        </w:rPr>
        <w:t>.</w:t>
      </w:r>
    </w:p>
    <w:p w14:paraId="5BB718C9" w14:textId="7C247F88" w:rsidR="006F0604" w:rsidRPr="00884A40" w:rsidRDefault="006F0604" w:rsidP="00B472D1">
      <w:pPr>
        <w:tabs>
          <w:tab w:val="num" w:pos="709"/>
        </w:tabs>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Les croyants bienveillants assument pleinement leurs responsabilités et redoutent le Jour de la Résurrection</w:t>
      </w:r>
      <w:r w:rsidRPr="00884A40">
        <w:rPr>
          <w:rFonts w:ascii="Calibri" w:eastAsia="Times New Roman" w:hAnsi="Calibri" w:cs="Calibri"/>
        </w:rPr>
        <w:t>.</w:t>
      </w:r>
    </w:p>
    <w:p w14:paraId="1A3EB3B5" w14:textId="039E2623" w:rsidR="006F0604" w:rsidRPr="00884A40" w:rsidRDefault="006F0604" w:rsidP="00B472D1">
      <w:pPr>
        <w:tabs>
          <w:tab w:val="num" w:pos="709"/>
        </w:tabs>
        <w:spacing w:before="240" w:after="120" w:line="240" w:lineRule="auto"/>
        <w:jc w:val="both"/>
        <w:rPr>
          <w:rFonts w:ascii="Calibri" w:eastAsia="Times New Roman" w:hAnsi="Calibri" w:cs="Calibri"/>
          <w:color w:val="FF0000"/>
        </w:rPr>
      </w:pPr>
      <w:r w:rsidRPr="00884A40">
        <w:rPr>
          <w:rFonts w:ascii="Calibri" w:eastAsia="Times New Roman" w:hAnsi="Calibri" w:cs="Calibri"/>
          <w:color w:val="000000"/>
        </w:rPr>
        <w:t xml:space="preserve">- </w:t>
      </w:r>
      <w:r w:rsidR="00D71AFB" w:rsidRPr="00D71AFB">
        <w:rPr>
          <w:rFonts w:ascii="Calibri" w:eastAsia="Times New Roman" w:hAnsi="Calibri" w:cs="Calibri"/>
          <w:color w:val="000000"/>
        </w:rPr>
        <w:t>Si les opposants à l'</w:t>
      </w:r>
      <w:r w:rsidR="004A26AF">
        <w:rPr>
          <w:rFonts w:ascii="Calibri" w:eastAsia="Times New Roman" w:hAnsi="Calibri" w:cs="Calibri"/>
          <w:color w:val="000000"/>
        </w:rPr>
        <w:t>I</w:t>
      </w:r>
      <w:r w:rsidR="00D71AFB" w:rsidRPr="00D71AFB">
        <w:rPr>
          <w:rFonts w:ascii="Calibri" w:eastAsia="Times New Roman" w:hAnsi="Calibri" w:cs="Calibri"/>
          <w:color w:val="000000"/>
        </w:rPr>
        <w:t>slam persistent dans leur négligence et leurs actions répréhensibles, ils seront saisis par le tourment au Jour du Jugement</w:t>
      </w:r>
      <w:r w:rsidRPr="00884A40">
        <w:rPr>
          <w:rFonts w:ascii="Calibri" w:eastAsia="Times New Roman" w:hAnsi="Calibri" w:cs="Calibri"/>
          <w:color w:val="000000"/>
        </w:rPr>
        <w:t>.</w:t>
      </w:r>
    </w:p>
    <w:p w14:paraId="7280F4AD" w14:textId="5EE8D770" w:rsidR="006F0604" w:rsidRPr="00884A40" w:rsidRDefault="006F0604" w:rsidP="00B472D1">
      <w:pPr>
        <w:tabs>
          <w:tab w:val="num" w:pos="709"/>
        </w:tabs>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Les dirigeants divins ne doivent pas réclamer de récompenses matérielles, car Dieu leur accordera Ses bienfaits</w:t>
      </w:r>
      <w:r w:rsidRPr="00884A40">
        <w:rPr>
          <w:rFonts w:ascii="Calibri" w:eastAsia="Times New Roman" w:hAnsi="Calibri" w:cs="Calibri"/>
        </w:rPr>
        <w:t>.</w:t>
      </w:r>
    </w:p>
    <w:p w14:paraId="58378D74" w14:textId="259DC41F" w:rsidR="006F0604" w:rsidRPr="00884A40" w:rsidRDefault="006F0604" w:rsidP="00B472D1">
      <w:pPr>
        <w:tabs>
          <w:tab w:val="num" w:pos="709"/>
        </w:tabs>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Appréciez les bénédictions de votre existence, cherchez à connaître Dieu et soyez-Lui reconnaissants</w:t>
      </w:r>
      <w:r w:rsidRPr="00884A40">
        <w:rPr>
          <w:rFonts w:ascii="Calibri" w:eastAsia="Times New Roman" w:hAnsi="Calibri" w:cs="Calibri"/>
        </w:rPr>
        <w:t>.</w:t>
      </w:r>
    </w:p>
    <w:p w14:paraId="663A77AD" w14:textId="6F44DC3E" w:rsidR="006F0604" w:rsidRPr="00884A40" w:rsidRDefault="006F0604" w:rsidP="00B472D1">
      <w:pPr>
        <w:tabs>
          <w:tab w:val="num" w:pos="709"/>
        </w:tabs>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Réfléchissez sur le système de la vie, de la mort et sur l'alternance du jour et de la nuit</w:t>
      </w:r>
      <w:r w:rsidRPr="00884A40">
        <w:rPr>
          <w:rFonts w:ascii="Calibri" w:eastAsia="Times New Roman" w:hAnsi="Calibri" w:cs="Calibri"/>
        </w:rPr>
        <w:t>.</w:t>
      </w:r>
    </w:p>
    <w:p w14:paraId="6C0E0E33" w14:textId="08674D16" w:rsidR="006F0604" w:rsidRPr="00884A40" w:rsidRDefault="006F0604" w:rsidP="00B472D1">
      <w:pPr>
        <w:tabs>
          <w:tab w:val="num" w:pos="709"/>
        </w:tabs>
        <w:spacing w:before="240" w:after="120" w:line="240" w:lineRule="auto"/>
        <w:jc w:val="both"/>
        <w:rPr>
          <w:rFonts w:ascii="Calibri" w:eastAsia="Times New Roman" w:hAnsi="Calibri" w:cs="Calibri"/>
          <w:b/>
          <w:bCs/>
          <w:color w:val="FF0000"/>
        </w:rPr>
      </w:pPr>
      <w:r w:rsidRPr="00884A40">
        <w:rPr>
          <w:rFonts w:ascii="Calibri" w:eastAsia="Times New Roman" w:hAnsi="Calibri" w:cs="Calibri"/>
        </w:rPr>
        <w:t xml:space="preserve">- </w:t>
      </w:r>
      <w:r w:rsidR="00D71AFB" w:rsidRPr="00D71AFB">
        <w:rPr>
          <w:rFonts w:ascii="Calibri" w:eastAsia="Times New Roman" w:hAnsi="Calibri" w:cs="Calibri"/>
        </w:rPr>
        <w:t>Dieu est Omniscient, alors ne Le calomniez pas en Lui associant des partenaires</w:t>
      </w:r>
      <w:r w:rsidRPr="00884A40">
        <w:rPr>
          <w:rFonts w:ascii="Calibri" w:eastAsia="Times New Roman" w:hAnsi="Calibri" w:cs="Calibri"/>
        </w:rPr>
        <w:t>.</w:t>
      </w:r>
    </w:p>
    <w:p w14:paraId="72439902" w14:textId="5C37DEEA" w:rsidR="006F0604" w:rsidRPr="00884A40" w:rsidRDefault="006F0604" w:rsidP="00B472D1">
      <w:pPr>
        <w:tabs>
          <w:tab w:val="num" w:pos="709"/>
        </w:tabs>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Si Dieu avait un associé, l'ordre mondial s'effondrerait</w:t>
      </w:r>
      <w:r w:rsidRPr="00884A40">
        <w:rPr>
          <w:rFonts w:ascii="Calibri" w:eastAsia="Times New Roman" w:hAnsi="Calibri" w:cs="Calibri"/>
        </w:rPr>
        <w:t>.</w:t>
      </w:r>
    </w:p>
    <w:p w14:paraId="2651E3E1" w14:textId="43B5FFCC" w:rsidR="006F0604" w:rsidRPr="00884A40" w:rsidRDefault="006F0604" w:rsidP="00B472D1">
      <w:pPr>
        <w:tabs>
          <w:tab w:val="num" w:pos="709"/>
        </w:tabs>
        <w:spacing w:after="120" w:line="240" w:lineRule="auto"/>
        <w:jc w:val="both"/>
        <w:rPr>
          <w:rFonts w:ascii="Calibri" w:eastAsia="Times New Roman" w:hAnsi="Calibri" w:cs="Calibri"/>
        </w:rPr>
      </w:pPr>
      <w:r w:rsidRPr="00884A40">
        <w:rPr>
          <w:rFonts w:ascii="Calibri" w:eastAsia="Times New Roman" w:hAnsi="Calibri" w:cs="Calibri"/>
        </w:rPr>
        <w:lastRenderedPageBreak/>
        <w:t xml:space="preserve">- </w:t>
      </w:r>
      <w:r w:rsidR="00D71AFB" w:rsidRPr="00D71AFB">
        <w:rPr>
          <w:rFonts w:ascii="Calibri" w:eastAsia="Times New Roman" w:hAnsi="Calibri" w:cs="Calibri"/>
        </w:rPr>
        <w:t>Cherchez refuge auprès de Dieu contre Son châtiment et implorez Son secours, car Il est Tout-Puissant</w:t>
      </w:r>
      <w:r w:rsidRPr="00884A40">
        <w:rPr>
          <w:rFonts w:ascii="Calibri" w:eastAsia="Times New Roman" w:hAnsi="Calibri" w:cs="Calibri"/>
        </w:rPr>
        <w:t>.</w:t>
      </w:r>
    </w:p>
    <w:p w14:paraId="2E9FF5D9" w14:textId="3079AA56" w:rsidR="006F0604" w:rsidRPr="00884A40" w:rsidRDefault="006F0604" w:rsidP="00B472D1">
      <w:pPr>
        <w:tabs>
          <w:tab w:val="num" w:pos="709"/>
        </w:tabs>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rPr>
        <w:t xml:space="preserve">La scène de la Résurrection est si terrifiante qu'elle empêche l'homme de poser des questions </w:t>
      </w:r>
      <w:r w:rsidRPr="00884A40">
        <w:rPr>
          <w:rFonts w:ascii="Calibri" w:eastAsia="Times New Roman" w:hAnsi="Calibri" w:cs="Calibri"/>
        </w:rPr>
        <w:t>et de demander de l'aide.</w:t>
      </w:r>
    </w:p>
    <w:p w14:paraId="3179246A" w14:textId="44AF7541" w:rsidR="006F0604" w:rsidRPr="00884A40" w:rsidRDefault="006F0604" w:rsidP="00B472D1">
      <w:pPr>
        <w:tabs>
          <w:tab w:val="num" w:pos="709"/>
        </w:tabs>
        <w:spacing w:after="120" w:line="240" w:lineRule="auto"/>
        <w:jc w:val="both"/>
        <w:rPr>
          <w:rFonts w:ascii="Calibri" w:eastAsia="Times New Roman" w:hAnsi="Calibri" w:cs="Calibri"/>
        </w:rPr>
      </w:pPr>
      <w:r w:rsidRPr="00884A40">
        <w:rPr>
          <w:rFonts w:ascii="Calibri" w:eastAsia="Times New Roman" w:hAnsi="Calibri" w:cs="Calibri"/>
        </w:rPr>
        <w:t xml:space="preserve">- </w:t>
      </w:r>
      <w:r w:rsidR="00D71AFB" w:rsidRPr="00D71AFB">
        <w:rPr>
          <w:rFonts w:ascii="Calibri" w:eastAsia="Times New Roman" w:hAnsi="Calibri" w:cs="Calibri"/>
          <w:color w:val="000000"/>
        </w:rPr>
        <w:t>Les croyants aux actions vertueuses sont destinés à la victoire et à la prospérité</w:t>
      </w:r>
      <w:r w:rsidRPr="00884A40">
        <w:rPr>
          <w:rFonts w:ascii="Calibri" w:eastAsia="Times New Roman" w:hAnsi="Calibri" w:cs="Calibri"/>
          <w:color w:val="000000"/>
        </w:rPr>
        <w:t>.</w:t>
      </w:r>
    </w:p>
    <w:p w14:paraId="0F76B3CD" w14:textId="4D08F412" w:rsidR="006F0604" w:rsidRPr="00884A40" w:rsidRDefault="006F0604" w:rsidP="00B472D1">
      <w:pPr>
        <w:tabs>
          <w:tab w:val="num" w:pos="709"/>
        </w:tabs>
        <w:spacing w:after="120" w:line="240" w:lineRule="auto"/>
        <w:jc w:val="both"/>
        <w:rPr>
          <w:rFonts w:ascii="Calibri" w:eastAsia="Times New Roman" w:hAnsi="Calibri" w:cs="Calibri"/>
          <w:color w:val="000000"/>
        </w:rPr>
      </w:pPr>
      <w:r w:rsidRPr="00884A40">
        <w:rPr>
          <w:rFonts w:ascii="Calibri" w:eastAsia="Times New Roman" w:hAnsi="Calibri" w:cs="Calibri"/>
          <w:color w:val="000000"/>
        </w:rPr>
        <w:t xml:space="preserve">- </w:t>
      </w:r>
      <w:r w:rsidR="00D71AFB" w:rsidRPr="00D71AFB">
        <w:rPr>
          <w:rFonts w:ascii="Calibri" w:eastAsia="Times New Roman" w:hAnsi="Calibri" w:cs="Calibri"/>
          <w:color w:val="000000"/>
        </w:rPr>
        <w:t>Le monde a un but et un dessein, ne le considérez pas comme vain et inutile</w:t>
      </w:r>
      <w:r w:rsidRPr="00884A40">
        <w:rPr>
          <w:rFonts w:ascii="Calibri" w:eastAsia="Times New Roman" w:hAnsi="Calibri" w:cs="Calibri"/>
          <w:color w:val="000000"/>
        </w:rPr>
        <w:t>.</w:t>
      </w:r>
    </w:p>
    <w:p w14:paraId="2E708B08" w14:textId="2FE1A1D3" w:rsidR="00675436" w:rsidRDefault="006F0604" w:rsidP="00B472D1">
      <w:pPr>
        <w:spacing w:after="120" w:line="240" w:lineRule="auto"/>
        <w:jc w:val="both"/>
      </w:pPr>
      <w:r w:rsidRPr="00884A40">
        <w:rPr>
          <w:rFonts w:ascii="Calibri" w:eastAsia="Times New Roman" w:hAnsi="Calibri" w:cs="Calibri"/>
          <w:color w:val="000000"/>
        </w:rPr>
        <w:t xml:space="preserve">- </w:t>
      </w:r>
      <w:r w:rsidR="00D71AFB" w:rsidRPr="00D71AFB">
        <w:rPr>
          <w:rFonts w:ascii="Calibri" w:eastAsia="Times New Roman" w:hAnsi="Calibri" w:cs="Calibri"/>
          <w:color w:val="000000"/>
        </w:rPr>
        <w:t>Apprenez du Coran la manière appropriée de supplier et le contenu de la supplication</w:t>
      </w:r>
      <w:r w:rsidRPr="00884A40">
        <w:rPr>
          <w:rFonts w:ascii="Calibri" w:eastAsia="Times New Roman" w:hAnsi="Calibri" w:cs="Calibri"/>
          <w:color w:val="000000"/>
        </w:rPr>
        <w:t>.</w:t>
      </w:r>
      <w:r w:rsidRPr="00884A40">
        <w:rPr>
          <w:rFonts w:ascii="Calibri" w:eastAsia="Times New Roman" w:hAnsi="Calibri" w:cs="Calibri"/>
          <w:color w:val="000000"/>
          <w:vertAlign w:val="superscript"/>
        </w:rPr>
        <w:footnoteReference w:id="67"/>
      </w:r>
    </w:p>
    <w:sectPr w:rsidR="00675436" w:rsidSect="00105BB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6180B" w14:textId="77777777" w:rsidR="00E37D4C" w:rsidRDefault="00E37D4C" w:rsidP="006F0604">
      <w:pPr>
        <w:spacing w:after="0" w:line="240" w:lineRule="auto"/>
      </w:pPr>
      <w:r>
        <w:separator/>
      </w:r>
    </w:p>
  </w:endnote>
  <w:endnote w:type="continuationSeparator" w:id="0">
    <w:p w14:paraId="74DABC0B" w14:textId="77777777" w:rsidR="00E37D4C" w:rsidRDefault="00E37D4C" w:rsidP="006F0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363DF" w14:textId="77777777" w:rsidR="00E37D4C" w:rsidRDefault="00E37D4C" w:rsidP="006F0604">
      <w:pPr>
        <w:spacing w:after="0" w:line="240" w:lineRule="auto"/>
      </w:pPr>
      <w:r>
        <w:separator/>
      </w:r>
    </w:p>
  </w:footnote>
  <w:footnote w:type="continuationSeparator" w:id="0">
    <w:p w14:paraId="0AFEFF87" w14:textId="77777777" w:rsidR="00E37D4C" w:rsidRDefault="00E37D4C" w:rsidP="006F0604">
      <w:pPr>
        <w:spacing w:after="0" w:line="240" w:lineRule="auto"/>
      </w:pPr>
      <w:r>
        <w:continuationSeparator/>
      </w:r>
    </w:p>
  </w:footnote>
  <w:footnote w:id="1">
    <w:p w14:paraId="4067AEC5" w14:textId="77777777" w:rsidR="00460B60" w:rsidRPr="00EB565C" w:rsidRDefault="00460B60" w:rsidP="006F0604">
      <w:pPr>
        <w:spacing w:after="200" w:line="276" w:lineRule="auto"/>
        <w:rPr>
          <w:rFonts w:ascii="Calibri" w:eastAsia="Times New Roman" w:hAnsi="Calibri" w:cs="Arial"/>
          <w:i/>
          <w:iCs/>
          <w:sz w:val="16"/>
          <w:szCs w:val="16"/>
        </w:rPr>
      </w:pPr>
      <w:r w:rsidRPr="003D630B">
        <w:rPr>
          <w:rStyle w:val="Appelnotedebasdep"/>
          <w:sz w:val="16"/>
          <w:szCs w:val="16"/>
        </w:rPr>
        <w:footnoteRef/>
      </w:r>
      <w:r w:rsidRPr="003D630B">
        <w:rPr>
          <w:sz w:val="16"/>
          <w:szCs w:val="16"/>
        </w:rPr>
        <w:t xml:space="preserve"> </w:t>
      </w:r>
      <w:bookmarkStart w:id="1" w:name="_Hlk153631766"/>
      <w:proofErr w:type="spellStart"/>
      <w:r w:rsidRPr="00EB565C">
        <w:rPr>
          <w:rFonts w:ascii="Calibri" w:eastAsia="Times New Roman" w:hAnsi="Calibri" w:cs="Arial"/>
          <w:i/>
          <w:iCs/>
          <w:sz w:val="16"/>
          <w:szCs w:val="16"/>
        </w:rPr>
        <w:t>Nézaamé</w:t>
      </w:r>
      <w:proofErr w:type="spellEnd"/>
      <w:r w:rsidRPr="00EB565C">
        <w:rPr>
          <w:rFonts w:ascii="Calibri" w:eastAsia="Times New Roman" w:hAnsi="Calibri" w:cs="Arial"/>
          <w:i/>
          <w:iCs/>
          <w:sz w:val="16"/>
          <w:szCs w:val="16"/>
        </w:rPr>
        <w:t xml:space="preserve"> </w:t>
      </w:r>
      <w:proofErr w:type="spellStart"/>
      <w:r w:rsidRPr="00EB565C">
        <w:rPr>
          <w:rFonts w:ascii="Calibri" w:eastAsia="Times New Roman" w:hAnsi="Calibri" w:cs="Arial"/>
          <w:i/>
          <w:iCs/>
          <w:sz w:val="16"/>
          <w:szCs w:val="16"/>
        </w:rPr>
        <w:t>hamahangué</w:t>
      </w:r>
      <w:proofErr w:type="spellEnd"/>
      <w:r w:rsidRPr="00EB565C">
        <w:rPr>
          <w:rFonts w:ascii="Calibri" w:eastAsia="Times New Roman" w:hAnsi="Calibri" w:cs="Arial"/>
          <w:i/>
          <w:iCs/>
          <w:sz w:val="16"/>
          <w:szCs w:val="16"/>
        </w:rPr>
        <w:t xml:space="preserve"> </w:t>
      </w:r>
      <w:proofErr w:type="spellStart"/>
      <w:r w:rsidRPr="00EB565C">
        <w:rPr>
          <w:rFonts w:ascii="Calibri" w:eastAsia="Times New Roman" w:hAnsi="Calibri" w:cs="Arial"/>
          <w:i/>
          <w:iCs/>
          <w:sz w:val="16"/>
          <w:szCs w:val="16"/>
        </w:rPr>
        <w:t>souréhayé</w:t>
      </w:r>
      <w:proofErr w:type="spellEnd"/>
      <w:r w:rsidRPr="00EB565C">
        <w:rPr>
          <w:rFonts w:ascii="Calibri" w:eastAsia="Times New Roman" w:hAnsi="Calibri" w:cs="Arial"/>
          <w:i/>
          <w:iCs/>
          <w:sz w:val="16"/>
          <w:szCs w:val="16"/>
        </w:rPr>
        <w:t xml:space="preserve"> </w:t>
      </w:r>
      <w:proofErr w:type="spellStart"/>
      <w:r w:rsidRPr="00EB565C">
        <w:rPr>
          <w:rFonts w:ascii="Calibri" w:eastAsia="Times New Roman" w:hAnsi="Calibri" w:cs="Arial"/>
          <w:i/>
          <w:iCs/>
          <w:sz w:val="16"/>
          <w:szCs w:val="16"/>
        </w:rPr>
        <w:t>Qur’an</w:t>
      </w:r>
      <w:proofErr w:type="spellEnd"/>
      <w:r w:rsidRPr="00EB565C">
        <w:rPr>
          <w:rFonts w:ascii="Calibri" w:eastAsia="Times New Roman" w:hAnsi="Calibri" w:cs="Arial"/>
          <w:i/>
          <w:iCs/>
          <w:sz w:val="16"/>
          <w:szCs w:val="16"/>
        </w:rPr>
        <w:t xml:space="preserve">, page </w:t>
      </w:r>
      <w:bookmarkEnd w:id="1"/>
      <w:r w:rsidRPr="00EB565C">
        <w:rPr>
          <w:rFonts w:ascii="Calibri" w:eastAsia="Times New Roman" w:hAnsi="Calibri" w:cs="Arial"/>
          <w:i/>
          <w:iCs/>
          <w:sz w:val="16"/>
          <w:szCs w:val="16"/>
        </w:rPr>
        <w:t>225</w:t>
      </w:r>
    </w:p>
  </w:footnote>
  <w:footnote w:id="2">
    <w:p w14:paraId="49F1D4BA" w14:textId="52DB0DF5" w:rsidR="00460B60" w:rsidRPr="00234A08" w:rsidRDefault="00460B60">
      <w:pPr>
        <w:pStyle w:val="Notedebasdepage"/>
        <w:rPr>
          <w:sz w:val="16"/>
          <w:szCs w:val="16"/>
        </w:rPr>
      </w:pPr>
      <w:r w:rsidRPr="00234A08">
        <w:rPr>
          <w:rStyle w:val="Appelnotedebasdep"/>
          <w:sz w:val="16"/>
          <w:szCs w:val="16"/>
        </w:rPr>
        <w:footnoteRef/>
      </w:r>
      <w:r w:rsidRPr="00234A08">
        <w:rPr>
          <w:sz w:val="16"/>
          <w:szCs w:val="16"/>
        </w:rPr>
        <w:t xml:space="preserve"> </w:t>
      </w:r>
      <w:r w:rsidRPr="00234A08">
        <w:rPr>
          <w:rFonts w:cstheme="minorHAnsi"/>
          <w:sz w:val="16"/>
          <w:szCs w:val="16"/>
          <w:lang w:val="fr-RE"/>
        </w:rPr>
        <w:t>Prophète Nouh (a)</w:t>
      </w:r>
    </w:p>
  </w:footnote>
  <w:footnote w:id="3">
    <w:p w14:paraId="19820D8F" w14:textId="3485BD54" w:rsidR="00460B60" w:rsidRPr="00234A08" w:rsidRDefault="00460B60">
      <w:pPr>
        <w:pStyle w:val="Notedebasdepage"/>
        <w:rPr>
          <w:sz w:val="16"/>
          <w:szCs w:val="16"/>
        </w:rPr>
      </w:pPr>
      <w:r w:rsidRPr="00234A08">
        <w:rPr>
          <w:rStyle w:val="Appelnotedebasdep"/>
          <w:sz w:val="16"/>
          <w:szCs w:val="16"/>
        </w:rPr>
        <w:footnoteRef/>
      </w:r>
      <w:r w:rsidRPr="00234A08">
        <w:rPr>
          <w:sz w:val="16"/>
          <w:szCs w:val="16"/>
        </w:rPr>
        <w:t xml:space="preserve"> </w:t>
      </w:r>
      <w:r w:rsidRPr="00234A08">
        <w:rPr>
          <w:rFonts w:eastAsiaTheme="minorEastAsia"/>
          <w:sz w:val="16"/>
          <w:szCs w:val="16"/>
          <w:lang w:bidi="en-US"/>
        </w:rPr>
        <w:t>Prophète Moussa (a)</w:t>
      </w:r>
    </w:p>
  </w:footnote>
  <w:footnote w:id="4">
    <w:p w14:paraId="6A29BDA0" w14:textId="6CC886E5" w:rsidR="00460B60" w:rsidRPr="00234A08" w:rsidRDefault="00460B60">
      <w:pPr>
        <w:pStyle w:val="Notedebasdepage"/>
        <w:rPr>
          <w:sz w:val="16"/>
          <w:szCs w:val="16"/>
        </w:rPr>
      </w:pPr>
      <w:r w:rsidRPr="00234A08">
        <w:rPr>
          <w:rStyle w:val="Appelnotedebasdep"/>
          <w:sz w:val="16"/>
          <w:szCs w:val="16"/>
        </w:rPr>
        <w:footnoteRef/>
      </w:r>
      <w:r w:rsidRPr="00234A08">
        <w:rPr>
          <w:sz w:val="16"/>
          <w:szCs w:val="16"/>
        </w:rPr>
        <w:t xml:space="preserve"> </w:t>
      </w:r>
      <w:r w:rsidRPr="00234A08">
        <w:rPr>
          <w:rFonts w:cstheme="minorHAnsi"/>
          <w:sz w:val="16"/>
          <w:szCs w:val="16"/>
          <w:lang w:val="fr-RE"/>
        </w:rPr>
        <w:t>Prophète Issa (a)</w:t>
      </w:r>
    </w:p>
  </w:footnote>
  <w:footnote w:id="5">
    <w:p w14:paraId="64A8A031" w14:textId="02C9A75E" w:rsidR="00460B60" w:rsidRPr="00234A08" w:rsidRDefault="00460B60" w:rsidP="006F0604">
      <w:pPr>
        <w:pStyle w:val="Notedebasdepage"/>
        <w:rPr>
          <w:sz w:val="16"/>
          <w:szCs w:val="16"/>
        </w:rPr>
      </w:pPr>
      <w:r w:rsidRPr="00234A08">
        <w:rPr>
          <w:rStyle w:val="Appelnotedebasdep"/>
          <w:sz w:val="16"/>
          <w:szCs w:val="16"/>
        </w:rPr>
        <w:footnoteRef/>
      </w:r>
      <w:r w:rsidRPr="00234A08">
        <w:rPr>
          <w:sz w:val="16"/>
          <w:szCs w:val="16"/>
        </w:rPr>
        <w:t xml:space="preserve"> </w:t>
      </w:r>
      <w:hyperlink r:id="rId1" w:history="1">
        <w:r w:rsidRPr="00234A08">
          <w:rPr>
            <w:rFonts w:ascii="Calibri" w:eastAsia="Times New Roman" w:hAnsi="Calibri" w:cs="Arial"/>
            <w:sz w:val="16"/>
            <w:szCs w:val="16"/>
            <w:u w:val="single"/>
          </w:rPr>
          <w:t>quran.inoor.ir</w:t>
        </w:r>
      </w:hyperlink>
    </w:p>
  </w:footnote>
  <w:footnote w:id="6">
    <w:p w14:paraId="341675D5" w14:textId="77777777" w:rsidR="00460B60" w:rsidRPr="00234A08" w:rsidRDefault="00460B60" w:rsidP="006F0604">
      <w:pPr>
        <w:pStyle w:val="Paragraphedeliste"/>
        <w:spacing w:after="0" w:line="240" w:lineRule="auto"/>
        <w:ind w:left="0"/>
        <w:rPr>
          <w:rFonts w:cs="Calibri"/>
          <w:i/>
          <w:iCs/>
          <w:sz w:val="16"/>
          <w:szCs w:val="16"/>
          <w:lang w:val="fr-RE"/>
        </w:rPr>
      </w:pPr>
      <w:r w:rsidRPr="00234A08">
        <w:rPr>
          <w:rStyle w:val="Appelnotedebasdep"/>
          <w:rFonts w:cs="Calibri"/>
          <w:sz w:val="16"/>
          <w:szCs w:val="16"/>
        </w:rPr>
        <w:footnoteRef/>
      </w:r>
      <w:r w:rsidRPr="00234A08">
        <w:rPr>
          <w:rFonts w:cs="Calibri"/>
          <w:sz w:val="16"/>
          <w:szCs w:val="16"/>
          <w:lang w:val="fr-RE"/>
        </w:rPr>
        <w:t xml:space="preserve"> </w:t>
      </w:r>
      <w:proofErr w:type="spellStart"/>
      <w:r w:rsidRPr="00234A08">
        <w:rPr>
          <w:rFonts w:cs="Calibri"/>
          <w:i/>
          <w:iCs/>
          <w:sz w:val="16"/>
          <w:szCs w:val="16"/>
          <w:lang w:val="fr-RE"/>
        </w:rPr>
        <w:t>Tafsiré</w:t>
      </w:r>
      <w:proofErr w:type="spellEnd"/>
      <w:r w:rsidRPr="00234A08">
        <w:rPr>
          <w:rFonts w:cs="Calibri"/>
          <w:i/>
          <w:iCs/>
          <w:sz w:val="16"/>
          <w:szCs w:val="16"/>
          <w:lang w:val="fr-RE"/>
        </w:rPr>
        <w:t xml:space="preserve"> Majmà’ al </w:t>
      </w:r>
      <w:proofErr w:type="spellStart"/>
      <w:r w:rsidRPr="00234A08">
        <w:rPr>
          <w:rFonts w:cs="Calibri"/>
          <w:i/>
          <w:iCs/>
          <w:sz w:val="16"/>
          <w:szCs w:val="16"/>
          <w:lang w:val="fr-RE"/>
        </w:rPr>
        <w:t>Bayàn</w:t>
      </w:r>
      <w:proofErr w:type="spellEnd"/>
      <w:r w:rsidRPr="00234A08">
        <w:rPr>
          <w:rFonts w:cs="Calibri"/>
          <w:i/>
          <w:iCs/>
          <w:sz w:val="16"/>
          <w:szCs w:val="16"/>
          <w:lang w:val="fr-RE"/>
        </w:rPr>
        <w:t>, tome 7, page 98</w:t>
      </w:r>
    </w:p>
  </w:footnote>
  <w:footnote w:id="7">
    <w:p w14:paraId="5CB333C9" w14:textId="77777777" w:rsidR="00460B60" w:rsidRPr="00234A08" w:rsidRDefault="00460B60" w:rsidP="006F0604">
      <w:pPr>
        <w:pStyle w:val="Notedebasdepage"/>
        <w:rPr>
          <w:rFonts w:cs="Calibri"/>
          <w:sz w:val="16"/>
          <w:szCs w:val="16"/>
          <w:lang w:val="fr-RE"/>
        </w:rPr>
      </w:pPr>
      <w:r w:rsidRPr="00234A08">
        <w:rPr>
          <w:rStyle w:val="Appelnotedebasdep"/>
          <w:rFonts w:cs="Calibri"/>
          <w:sz w:val="16"/>
          <w:szCs w:val="16"/>
        </w:rPr>
        <w:footnoteRef/>
      </w:r>
      <w:r w:rsidRPr="00234A08">
        <w:rPr>
          <w:rFonts w:cs="Calibri"/>
          <w:sz w:val="16"/>
          <w:szCs w:val="16"/>
          <w:lang w:val="fr-RE"/>
        </w:rPr>
        <w:t xml:space="preserve"> Idem</w:t>
      </w:r>
    </w:p>
  </w:footnote>
  <w:footnote w:id="8">
    <w:p w14:paraId="7FB1B3A0" w14:textId="75BE464D" w:rsidR="00460B60" w:rsidRPr="00A11D72" w:rsidRDefault="00460B60" w:rsidP="00A11D72">
      <w:pPr>
        <w:spacing w:after="0" w:line="240" w:lineRule="auto"/>
        <w:jc w:val="both"/>
        <w:rPr>
          <w:rFonts w:cstheme="minorHAnsi"/>
          <w:sz w:val="16"/>
          <w:szCs w:val="16"/>
        </w:rPr>
      </w:pPr>
      <w:r w:rsidRPr="00A11D72">
        <w:rPr>
          <w:rStyle w:val="Appelnotedebasdep"/>
          <w:sz w:val="16"/>
          <w:szCs w:val="16"/>
        </w:rPr>
        <w:footnoteRef/>
      </w:r>
      <w:r w:rsidRPr="00A11D72">
        <w:rPr>
          <w:sz w:val="16"/>
          <w:szCs w:val="16"/>
        </w:rPr>
        <w:t xml:space="preserve"> </w:t>
      </w:r>
      <w:bookmarkStart w:id="3" w:name="_Hlk153136874"/>
      <w:r w:rsidRPr="00A11D72">
        <w:rPr>
          <w:rFonts w:cstheme="minorHAnsi"/>
          <w:sz w:val="16"/>
          <w:szCs w:val="16"/>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3"/>
    </w:p>
  </w:footnote>
  <w:footnote w:id="9">
    <w:p w14:paraId="7D8C45BC" w14:textId="77777777" w:rsidR="00460B60" w:rsidRPr="00A11D72" w:rsidRDefault="00460B60" w:rsidP="00A11D72">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A11D72">
        <w:rPr>
          <w:rStyle w:val="Appelnotedebasdep"/>
          <w:rFonts w:asciiTheme="minorHAnsi" w:hAnsiTheme="minorHAnsi" w:cstheme="minorHAnsi"/>
          <w:sz w:val="16"/>
          <w:szCs w:val="16"/>
        </w:rPr>
        <w:footnoteRef/>
      </w:r>
      <w:r w:rsidRPr="00A11D72">
        <w:rPr>
          <w:rFonts w:asciiTheme="minorHAnsi" w:hAnsiTheme="minorHAnsi" w:cstheme="minorHAnsi"/>
          <w:sz w:val="16"/>
          <w:szCs w:val="16"/>
          <w:lang w:val="fr-FR"/>
        </w:rPr>
        <w:t xml:space="preserve"> </w:t>
      </w:r>
      <w:bookmarkStart w:id="4" w:name="_Hlk152176952"/>
      <w:proofErr w:type="spellStart"/>
      <w:r w:rsidRPr="00A11D72">
        <w:rPr>
          <w:rFonts w:asciiTheme="minorHAnsi" w:hAnsiTheme="minorHAnsi" w:cstheme="minorHAnsi"/>
          <w:i/>
          <w:iCs/>
          <w:sz w:val="16"/>
          <w:szCs w:val="16"/>
          <w:lang w:val="fr-FR" w:bidi="en-US"/>
        </w:rPr>
        <w:t>Tafsiré</w:t>
      </w:r>
      <w:proofErr w:type="spellEnd"/>
      <w:r w:rsidRPr="00A11D72">
        <w:rPr>
          <w:rFonts w:asciiTheme="minorHAnsi" w:hAnsiTheme="minorHAnsi" w:cstheme="minorHAnsi"/>
          <w:i/>
          <w:iCs/>
          <w:sz w:val="16"/>
          <w:szCs w:val="16"/>
          <w:lang w:val="fr-FR" w:bidi="en-US"/>
        </w:rPr>
        <w:t xml:space="preserve"> </w:t>
      </w:r>
      <w:proofErr w:type="spellStart"/>
      <w:r w:rsidRPr="00A11D72">
        <w:rPr>
          <w:rFonts w:asciiTheme="minorHAnsi" w:hAnsiTheme="minorHAnsi" w:cstheme="minorHAnsi"/>
          <w:i/>
          <w:iCs/>
          <w:sz w:val="16"/>
          <w:szCs w:val="16"/>
          <w:lang w:val="fr-FR" w:bidi="en-US"/>
        </w:rPr>
        <w:t>Qur’ané</w:t>
      </w:r>
      <w:proofErr w:type="spellEnd"/>
      <w:r w:rsidRPr="00A11D72">
        <w:rPr>
          <w:rFonts w:asciiTheme="minorHAnsi" w:hAnsiTheme="minorHAnsi" w:cstheme="minorHAnsi"/>
          <w:i/>
          <w:iCs/>
          <w:sz w:val="16"/>
          <w:szCs w:val="16"/>
          <w:lang w:val="fr-FR" w:bidi="en-US"/>
        </w:rPr>
        <w:t xml:space="preserve"> Mehr, tome 6, page 213 ; </w:t>
      </w:r>
      <w:proofErr w:type="spellStart"/>
      <w:r w:rsidRPr="00A11D72">
        <w:rPr>
          <w:rFonts w:asciiTheme="minorHAnsi" w:eastAsiaTheme="minorEastAsia" w:hAnsiTheme="minorHAnsi" w:cstheme="minorHAnsi"/>
          <w:i/>
          <w:iCs/>
          <w:sz w:val="16"/>
          <w:szCs w:val="16"/>
          <w:lang w:val="fr-FR" w:bidi="en-US"/>
        </w:rPr>
        <w:t>Tafsiré</w:t>
      </w:r>
      <w:proofErr w:type="spellEnd"/>
      <w:r w:rsidRPr="00A11D72">
        <w:rPr>
          <w:rFonts w:asciiTheme="minorHAnsi" w:eastAsiaTheme="minorEastAsia" w:hAnsiTheme="minorHAnsi" w:cstheme="minorHAnsi"/>
          <w:i/>
          <w:iCs/>
          <w:sz w:val="16"/>
          <w:szCs w:val="16"/>
          <w:lang w:val="fr-FR" w:bidi="en-US"/>
        </w:rPr>
        <w:t xml:space="preserve"> </w:t>
      </w:r>
      <w:proofErr w:type="spellStart"/>
      <w:r w:rsidRPr="00A11D72">
        <w:rPr>
          <w:rFonts w:asciiTheme="minorHAnsi" w:eastAsiaTheme="minorEastAsia" w:hAnsiTheme="minorHAnsi" w:cstheme="minorHAnsi"/>
          <w:i/>
          <w:iCs/>
          <w:sz w:val="16"/>
          <w:szCs w:val="16"/>
          <w:lang w:val="fr-FR" w:bidi="en-US"/>
        </w:rPr>
        <w:t>Némouna</w:t>
      </w:r>
      <w:proofErr w:type="spellEnd"/>
      <w:r w:rsidRPr="00A11D72">
        <w:rPr>
          <w:rFonts w:asciiTheme="minorHAnsi" w:eastAsiaTheme="minorEastAsia" w:hAnsiTheme="minorHAnsi" w:cstheme="minorHAnsi"/>
          <w:i/>
          <w:iCs/>
          <w:sz w:val="16"/>
          <w:szCs w:val="16"/>
          <w:lang w:val="fr-FR" w:bidi="en-US"/>
        </w:rPr>
        <w:t xml:space="preserve">, tome 14, page 204 </w:t>
      </w:r>
      <w:bookmarkEnd w:id="4"/>
    </w:p>
  </w:footnote>
  <w:footnote w:id="10">
    <w:p w14:paraId="095C48D1" w14:textId="77777777" w:rsidR="00460B60" w:rsidRPr="003D630B" w:rsidRDefault="00460B60" w:rsidP="006F0604">
      <w:pPr>
        <w:pStyle w:val="Notedebasdepage"/>
        <w:rPr>
          <w:sz w:val="16"/>
          <w:szCs w:val="16"/>
        </w:rPr>
      </w:pPr>
      <w:r w:rsidRPr="003D630B">
        <w:rPr>
          <w:rStyle w:val="Appelnotedebasdep"/>
          <w:sz w:val="16"/>
          <w:szCs w:val="16"/>
        </w:rPr>
        <w:footnoteRef/>
      </w:r>
      <w:r w:rsidRPr="003D630B">
        <w:rPr>
          <w:sz w:val="16"/>
          <w:szCs w:val="16"/>
        </w:rPr>
        <w:t xml:space="preserve"> </w:t>
      </w:r>
      <w:proofErr w:type="spellStart"/>
      <w:r w:rsidRPr="003D630B">
        <w:rPr>
          <w:i/>
          <w:iCs/>
          <w:sz w:val="16"/>
          <w:szCs w:val="16"/>
          <w:lang w:bidi="en-US"/>
        </w:rPr>
        <w:t>Tafsiré</w:t>
      </w:r>
      <w:proofErr w:type="spellEnd"/>
      <w:r w:rsidRPr="003D630B">
        <w:rPr>
          <w:i/>
          <w:iCs/>
          <w:sz w:val="16"/>
          <w:szCs w:val="16"/>
          <w:lang w:bidi="en-US"/>
        </w:rPr>
        <w:t xml:space="preserve"> </w:t>
      </w:r>
      <w:proofErr w:type="spellStart"/>
      <w:r w:rsidRPr="003D630B">
        <w:rPr>
          <w:i/>
          <w:iCs/>
          <w:sz w:val="16"/>
          <w:szCs w:val="16"/>
          <w:lang w:bidi="en-US"/>
        </w:rPr>
        <w:t>Qur’ané</w:t>
      </w:r>
      <w:proofErr w:type="spellEnd"/>
      <w:r w:rsidRPr="003D630B">
        <w:rPr>
          <w:i/>
          <w:iCs/>
          <w:sz w:val="16"/>
          <w:szCs w:val="16"/>
          <w:lang w:bidi="en-US"/>
        </w:rPr>
        <w:t xml:space="preserve"> Mehr, tome 6, page 216</w:t>
      </w:r>
    </w:p>
  </w:footnote>
  <w:footnote w:id="11">
    <w:p w14:paraId="346235CB" w14:textId="77777777" w:rsidR="00460B60" w:rsidRPr="003D630B" w:rsidRDefault="00460B60" w:rsidP="006F0604">
      <w:pPr>
        <w:pStyle w:val="Paragraphedeliste1"/>
        <w:spacing w:after="0"/>
        <w:ind w:left="0"/>
        <w:rPr>
          <w:rFonts w:asciiTheme="minorHAnsi" w:hAnsiTheme="minorHAnsi" w:cstheme="minorBidi"/>
          <w:i/>
          <w:iCs/>
          <w:sz w:val="16"/>
          <w:szCs w:val="16"/>
          <w:lang w:val="fr-FR" w:bidi="en-US"/>
        </w:rPr>
      </w:pPr>
      <w:r w:rsidRPr="003D630B">
        <w:rPr>
          <w:rStyle w:val="Appelnotedebasdep"/>
          <w:sz w:val="16"/>
          <w:szCs w:val="16"/>
        </w:rPr>
        <w:footnoteRef/>
      </w:r>
      <w:r w:rsidRPr="00EB565C">
        <w:rPr>
          <w:sz w:val="16"/>
          <w:szCs w:val="16"/>
          <w:lang w:val="fr-FR"/>
        </w:rPr>
        <w:t xml:space="preserve"> </w:t>
      </w:r>
      <w:bookmarkStart w:id="5" w:name="_Hlk152173519"/>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w:t>
      </w:r>
      <w:bookmarkEnd w:id="5"/>
      <w:r w:rsidRPr="003D630B">
        <w:rPr>
          <w:rFonts w:asciiTheme="minorHAnsi" w:hAnsiTheme="minorHAnsi" w:cstheme="minorBidi"/>
          <w:i/>
          <w:iCs/>
          <w:sz w:val="16"/>
          <w:szCs w:val="16"/>
          <w:lang w:val="fr-FR" w:bidi="en-US"/>
        </w:rPr>
        <w:t xml:space="preserve"> 217 </w:t>
      </w:r>
    </w:p>
  </w:footnote>
  <w:footnote w:id="12">
    <w:p w14:paraId="14169181" w14:textId="77777777" w:rsidR="00460B60" w:rsidRPr="003D630B" w:rsidRDefault="00460B60" w:rsidP="006F0604">
      <w:pPr>
        <w:pStyle w:val="Paragraphedeliste1"/>
        <w:spacing w:after="0"/>
        <w:ind w:left="0"/>
        <w:jc w:val="left"/>
        <w:rPr>
          <w:rFonts w:asciiTheme="minorHAnsi" w:eastAsiaTheme="minorEastAsia" w:hAnsiTheme="minorHAnsi" w:cstheme="minorBidi"/>
          <w:i/>
          <w:iCs/>
          <w:sz w:val="16"/>
          <w:szCs w:val="16"/>
          <w:lang w:val="fr-FR" w:bidi="en-US"/>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219 ; </w:t>
      </w:r>
      <w:proofErr w:type="spellStart"/>
      <w:r w:rsidRPr="003D630B">
        <w:rPr>
          <w:rFonts w:asciiTheme="minorHAnsi" w:eastAsiaTheme="minorEastAsia" w:hAnsiTheme="minorHAnsi" w:cstheme="minorBidi"/>
          <w:i/>
          <w:iCs/>
          <w:sz w:val="16"/>
          <w:szCs w:val="16"/>
          <w:lang w:val="fr-FR" w:bidi="en-US"/>
        </w:rPr>
        <w:t>Tafsiré</w:t>
      </w:r>
      <w:proofErr w:type="spellEnd"/>
      <w:r w:rsidRPr="003D630B">
        <w:rPr>
          <w:rFonts w:asciiTheme="minorHAnsi" w:eastAsiaTheme="minorEastAsia" w:hAnsiTheme="minorHAnsi" w:cstheme="minorBidi"/>
          <w:i/>
          <w:iCs/>
          <w:sz w:val="16"/>
          <w:szCs w:val="16"/>
          <w:lang w:val="fr-FR" w:bidi="en-US"/>
        </w:rPr>
        <w:t xml:space="preserve"> </w:t>
      </w:r>
      <w:proofErr w:type="spellStart"/>
      <w:r w:rsidRPr="003D630B">
        <w:rPr>
          <w:rFonts w:asciiTheme="minorHAnsi" w:eastAsiaTheme="minorEastAsia" w:hAnsiTheme="minorHAnsi" w:cstheme="minorBidi"/>
          <w:i/>
          <w:iCs/>
          <w:sz w:val="16"/>
          <w:szCs w:val="16"/>
          <w:lang w:val="fr-FR" w:bidi="en-US"/>
        </w:rPr>
        <w:t>Némouna</w:t>
      </w:r>
      <w:proofErr w:type="spellEnd"/>
      <w:r w:rsidRPr="003D630B">
        <w:rPr>
          <w:rFonts w:asciiTheme="minorHAnsi" w:eastAsiaTheme="minorEastAsia" w:hAnsiTheme="minorHAnsi" w:cstheme="minorBidi"/>
          <w:i/>
          <w:iCs/>
          <w:sz w:val="16"/>
          <w:szCs w:val="16"/>
          <w:lang w:val="fr-FR" w:bidi="en-US"/>
        </w:rPr>
        <w:t xml:space="preserve">, tome 14, page 213 </w:t>
      </w:r>
    </w:p>
  </w:footnote>
  <w:footnote w:id="13">
    <w:p w14:paraId="40D8AD52" w14:textId="77777777" w:rsidR="00460B60" w:rsidRPr="003D630B" w:rsidRDefault="00460B60" w:rsidP="006F0604">
      <w:pPr>
        <w:pStyle w:val="Paragraphedeliste1"/>
        <w:spacing w:after="0"/>
        <w:ind w:left="0"/>
        <w:rPr>
          <w:rFonts w:asciiTheme="minorHAnsi" w:hAnsiTheme="minorHAnsi" w:cstheme="minorBidi"/>
          <w:i/>
          <w:iCs/>
          <w:sz w:val="16"/>
          <w:szCs w:val="16"/>
          <w:lang w:val="fr-FR" w:bidi="en-US"/>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222</w:t>
      </w:r>
    </w:p>
  </w:footnote>
  <w:footnote w:id="14">
    <w:p w14:paraId="537E0A1D" w14:textId="77777777" w:rsidR="00460B60" w:rsidRPr="003D630B" w:rsidRDefault="00460B60" w:rsidP="006F060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223 ; </w:t>
      </w:r>
      <w:proofErr w:type="spellStart"/>
      <w:r w:rsidRPr="003D630B">
        <w:rPr>
          <w:rFonts w:asciiTheme="minorHAnsi" w:eastAsiaTheme="minorEastAsia" w:hAnsiTheme="minorHAnsi" w:cstheme="minorBidi"/>
          <w:i/>
          <w:iCs/>
          <w:sz w:val="16"/>
          <w:szCs w:val="16"/>
          <w:lang w:val="fr-FR" w:bidi="en-US"/>
        </w:rPr>
        <w:t>Tafsiré</w:t>
      </w:r>
      <w:proofErr w:type="spellEnd"/>
      <w:r w:rsidRPr="003D630B">
        <w:rPr>
          <w:rFonts w:asciiTheme="minorHAnsi" w:eastAsiaTheme="minorEastAsia" w:hAnsiTheme="minorHAnsi" w:cstheme="minorBidi"/>
          <w:i/>
          <w:iCs/>
          <w:sz w:val="16"/>
          <w:szCs w:val="16"/>
          <w:lang w:val="fr-FR" w:bidi="en-US"/>
        </w:rPr>
        <w:t xml:space="preserve"> </w:t>
      </w:r>
      <w:proofErr w:type="spellStart"/>
      <w:r w:rsidRPr="003D630B">
        <w:rPr>
          <w:rFonts w:asciiTheme="minorHAnsi" w:eastAsiaTheme="minorEastAsia" w:hAnsiTheme="minorHAnsi" w:cstheme="minorBidi"/>
          <w:i/>
          <w:iCs/>
          <w:sz w:val="16"/>
          <w:szCs w:val="16"/>
          <w:lang w:val="fr-FR" w:bidi="en-US"/>
        </w:rPr>
        <w:t>Némouna</w:t>
      </w:r>
      <w:proofErr w:type="spellEnd"/>
      <w:r w:rsidRPr="003D630B">
        <w:rPr>
          <w:rFonts w:asciiTheme="minorHAnsi" w:eastAsiaTheme="minorEastAsia" w:hAnsiTheme="minorHAnsi" w:cstheme="minorBidi"/>
          <w:i/>
          <w:iCs/>
          <w:sz w:val="16"/>
          <w:szCs w:val="16"/>
          <w:lang w:val="fr-FR" w:bidi="en-US"/>
        </w:rPr>
        <w:t xml:space="preserve">, tome 14, page 216 </w:t>
      </w:r>
    </w:p>
  </w:footnote>
  <w:footnote w:id="15">
    <w:p w14:paraId="2556E6E2" w14:textId="77777777" w:rsidR="00460B60" w:rsidRPr="003D630B" w:rsidRDefault="00460B60" w:rsidP="006F0604">
      <w:pPr>
        <w:spacing w:after="0" w:line="240" w:lineRule="auto"/>
        <w:rPr>
          <w:rFonts w:cstheme="minorHAnsi"/>
          <w:color w:val="000000"/>
          <w:sz w:val="16"/>
          <w:szCs w:val="16"/>
          <w:shd w:val="clear" w:color="auto" w:fill="FFFFFF"/>
        </w:rPr>
      </w:pPr>
      <w:r w:rsidRPr="003D630B">
        <w:rPr>
          <w:rStyle w:val="Appelnotedebasdep"/>
          <w:sz w:val="16"/>
          <w:szCs w:val="16"/>
        </w:rPr>
        <w:footnoteRef/>
      </w:r>
      <w:r w:rsidRPr="003D630B">
        <w:rPr>
          <w:sz w:val="16"/>
          <w:szCs w:val="16"/>
        </w:rPr>
        <w:t xml:space="preserve"> </w:t>
      </w:r>
      <w:r w:rsidRPr="003D630B">
        <w:rPr>
          <w:rFonts w:cstheme="minorHAnsi"/>
          <w:color w:val="000000"/>
          <w:sz w:val="16"/>
          <w:szCs w:val="16"/>
          <w:shd w:val="clear" w:color="auto" w:fill="FFFFFF"/>
        </w:rPr>
        <w:t>Hijaz est située à l’ouest de l’Arabie Saoudite.</w:t>
      </w:r>
    </w:p>
  </w:footnote>
  <w:footnote w:id="16">
    <w:p w14:paraId="11E4389B" w14:textId="77777777" w:rsidR="00460B60" w:rsidRPr="003D630B" w:rsidRDefault="00460B60" w:rsidP="006F060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226 ; </w:t>
      </w:r>
      <w:proofErr w:type="spellStart"/>
      <w:r w:rsidRPr="003D630B">
        <w:rPr>
          <w:rFonts w:asciiTheme="minorHAnsi" w:eastAsiaTheme="minorEastAsia" w:hAnsiTheme="minorHAnsi" w:cstheme="minorBidi"/>
          <w:i/>
          <w:iCs/>
          <w:sz w:val="16"/>
          <w:szCs w:val="16"/>
          <w:lang w:val="fr-FR" w:bidi="en-US"/>
        </w:rPr>
        <w:t>Tafsiré</w:t>
      </w:r>
      <w:proofErr w:type="spellEnd"/>
      <w:r w:rsidRPr="003D630B">
        <w:rPr>
          <w:rFonts w:asciiTheme="minorHAnsi" w:eastAsiaTheme="minorEastAsia" w:hAnsiTheme="minorHAnsi" w:cstheme="minorBidi"/>
          <w:i/>
          <w:iCs/>
          <w:sz w:val="16"/>
          <w:szCs w:val="16"/>
          <w:lang w:val="fr-FR" w:bidi="en-US"/>
        </w:rPr>
        <w:t xml:space="preserve"> </w:t>
      </w:r>
      <w:proofErr w:type="spellStart"/>
      <w:r w:rsidRPr="003D630B">
        <w:rPr>
          <w:rFonts w:asciiTheme="minorHAnsi" w:eastAsiaTheme="minorEastAsia" w:hAnsiTheme="minorHAnsi" w:cstheme="minorBidi"/>
          <w:i/>
          <w:iCs/>
          <w:sz w:val="16"/>
          <w:szCs w:val="16"/>
          <w:lang w:val="fr-FR" w:bidi="en-US"/>
        </w:rPr>
        <w:t>Némouna</w:t>
      </w:r>
      <w:proofErr w:type="spellEnd"/>
      <w:r w:rsidRPr="003D630B">
        <w:rPr>
          <w:rFonts w:asciiTheme="minorHAnsi" w:eastAsiaTheme="minorEastAsia" w:hAnsiTheme="minorHAnsi" w:cstheme="minorBidi"/>
          <w:i/>
          <w:iCs/>
          <w:sz w:val="16"/>
          <w:szCs w:val="16"/>
          <w:lang w:val="fr-FR" w:bidi="en-US"/>
        </w:rPr>
        <w:t xml:space="preserve">, tome 14, page 220 </w:t>
      </w:r>
    </w:p>
  </w:footnote>
  <w:footnote w:id="17">
    <w:p w14:paraId="7B5C573D" w14:textId="77777777" w:rsidR="00460B60" w:rsidRPr="003D630B" w:rsidRDefault="00460B60" w:rsidP="006F0604">
      <w:pPr>
        <w:pStyle w:val="Notedebasdepage"/>
        <w:rPr>
          <w:sz w:val="16"/>
          <w:szCs w:val="16"/>
        </w:rPr>
      </w:pPr>
      <w:r w:rsidRPr="003D630B">
        <w:rPr>
          <w:rStyle w:val="Appelnotedebasdep"/>
          <w:sz w:val="16"/>
          <w:szCs w:val="16"/>
        </w:rPr>
        <w:footnoteRef/>
      </w:r>
      <w:r w:rsidRPr="003D630B">
        <w:rPr>
          <w:sz w:val="16"/>
          <w:szCs w:val="16"/>
        </w:rPr>
        <w:t xml:space="preserve"> </w:t>
      </w:r>
      <w:proofErr w:type="spellStart"/>
      <w:r w:rsidRPr="003D630B">
        <w:rPr>
          <w:i/>
          <w:iCs/>
          <w:sz w:val="16"/>
          <w:szCs w:val="16"/>
          <w:lang w:bidi="en-US"/>
        </w:rPr>
        <w:t>Tafsiré</w:t>
      </w:r>
      <w:proofErr w:type="spellEnd"/>
      <w:r w:rsidRPr="003D630B">
        <w:rPr>
          <w:i/>
          <w:iCs/>
          <w:sz w:val="16"/>
          <w:szCs w:val="16"/>
          <w:lang w:bidi="en-US"/>
        </w:rPr>
        <w:t xml:space="preserve"> </w:t>
      </w:r>
      <w:proofErr w:type="spellStart"/>
      <w:r w:rsidRPr="003D630B">
        <w:rPr>
          <w:i/>
          <w:iCs/>
          <w:sz w:val="16"/>
          <w:szCs w:val="16"/>
          <w:lang w:bidi="en-US"/>
        </w:rPr>
        <w:t>Qur’ané</w:t>
      </w:r>
      <w:proofErr w:type="spellEnd"/>
      <w:r w:rsidRPr="003D630B">
        <w:rPr>
          <w:i/>
          <w:iCs/>
          <w:sz w:val="16"/>
          <w:szCs w:val="16"/>
          <w:lang w:bidi="en-US"/>
        </w:rPr>
        <w:t xml:space="preserve"> Mehr, tome 6, page 227</w:t>
      </w:r>
    </w:p>
  </w:footnote>
  <w:footnote w:id="18">
    <w:p w14:paraId="2CDA1D4B" w14:textId="77777777" w:rsidR="00460B60" w:rsidRPr="003D630B" w:rsidRDefault="00460B60" w:rsidP="006F0604">
      <w:pPr>
        <w:pStyle w:val="Notedebasdepage"/>
        <w:rPr>
          <w:sz w:val="16"/>
          <w:szCs w:val="16"/>
        </w:rPr>
      </w:pPr>
      <w:r w:rsidRPr="003D630B">
        <w:rPr>
          <w:rStyle w:val="Appelnotedebasdep"/>
          <w:sz w:val="16"/>
          <w:szCs w:val="16"/>
        </w:rPr>
        <w:footnoteRef/>
      </w:r>
      <w:r w:rsidRPr="003D630B">
        <w:rPr>
          <w:sz w:val="16"/>
          <w:szCs w:val="16"/>
        </w:rPr>
        <w:t xml:space="preserve"> </w:t>
      </w:r>
      <w:proofErr w:type="spellStart"/>
      <w:r w:rsidRPr="003D630B">
        <w:rPr>
          <w:i/>
          <w:iCs/>
          <w:sz w:val="16"/>
          <w:szCs w:val="16"/>
          <w:lang w:bidi="en-US"/>
        </w:rPr>
        <w:t>Tafsiré</w:t>
      </w:r>
      <w:proofErr w:type="spellEnd"/>
      <w:r w:rsidRPr="003D630B">
        <w:rPr>
          <w:i/>
          <w:iCs/>
          <w:sz w:val="16"/>
          <w:szCs w:val="16"/>
          <w:lang w:bidi="en-US"/>
        </w:rPr>
        <w:t xml:space="preserve"> </w:t>
      </w:r>
      <w:proofErr w:type="spellStart"/>
      <w:r w:rsidRPr="003D630B">
        <w:rPr>
          <w:i/>
          <w:iCs/>
          <w:sz w:val="16"/>
          <w:szCs w:val="16"/>
          <w:lang w:bidi="en-US"/>
        </w:rPr>
        <w:t>Qur’ané</w:t>
      </w:r>
      <w:proofErr w:type="spellEnd"/>
      <w:r w:rsidRPr="003D630B">
        <w:rPr>
          <w:i/>
          <w:iCs/>
          <w:sz w:val="16"/>
          <w:szCs w:val="16"/>
          <w:lang w:bidi="en-US"/>
        </w:rPr>
        <w:t xml:space="preserve"> Mehr, tome 6, page 228</w:t>
      </w:r>
    </w:p>
  </w:footnote>
  <w:footnote w:id="19">
    <w:p w14:paraId="46A27FA4" w14:textId="77777777" w:rsidR="00460B60" w:rsidRPr="003D630B" w:rsidRDefault="00460B60" w:rsidP="006F0604">
      <w:pPr>
        <w:pStyle w:val="Paragraphedeliste1"/>
        <w:spacing w:after="0"/>
        <w:ind w:left="0"/>
        <w:rPr>
          <w:rFonts w:asciiTheme="minorHAnsi" w:hAnsiTheme="minorHAnsi" w:cstheme="minorBidi"/>
          <w:i/>
          <w:iCs/>
          <w:sz w:val="16"/>
          <w:szCs w:val="16"/>
          <w:lang w:val="fr-FR" w:bidi="en-US"/>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229</w:t>
      </w:r>
    </w:p>
  </w:footnote>
  <w:footnote w:id="20">
    <w:p w14:paraId="630795A9" w14:textId="77777777" w:rsidR="00460B60" w:rsidRPr="003D630B" w:rsidRDefault="00460B60" w:rsidP="006F0604">
      <w:pPr>
        <w:pStyle w:val="Paragraphedeliste1"/>
        <w:spacing w:after="0"/>
        <w:ind w:left="0"/>
        <w:rPr>
          <w:rFonts w:asciiTheme="minorHAnsi" w:hAnsiTheme="minorHAnsi" w:cstheme="minorBidi"/>
          <w:i/>
          <w:iCs/>
          <w:sz w:val="16"/>
          <w:szCs w:val="16"/>
          <w:lang w:val="fr-FR" w:bidi="en-US"/>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231</w:t>
      </w:r>
    </w:p>
  </w:footnote>
  <w:footnote w:id="21">
    <w:p w14:paraId="3505617E" w14:textId="77777777" w:rsidR="00460B60" w:rsidRPr="003D630B" w:rsidRDefault="00460B60" w:rsidP="006F0604">
      <w:pPr>
        <w:pStyle w:val="Notedebasdepage"/>
        <w:rPr>
          <w:sz w:val="16"/>
          <w:szCs w:val="16"/>
        </w:rPr>
      </w:pPr>
      <w:r w:rsidRPr="003D630B">
        <w:rPr>
          <w:rStyle w:val="Appelnotedebasdep"/>
          <w:sz w:val="16"/>
          <w:szCs w:val="16"/>
        </w:rPr>
        <w:footnoteRef/>
      </w:r>
      <w:r w:rsidRPr="003D630B">
        <w:rPr>
          <w:sz w:val="16"/>
          <w:szCs w:val="16"/>
        </w:rPr>
        <w:t xml:space="preserve"> </w:t>
      </w:r>
      <w:proofErr w:type="spellStart"/>
      <w:r w:rsidRPr="003D630B">
        <w:rPr>
          <w:i/>
          <w:iCs/>
          <w:sz w:val="16"/>
          <w:szCs w:val="16"/>
          <w:lang w:bidi="en-US"/>
        </w:rPr>
        <w:t>Tafsiré</w:t>
      </w:r>
      <w:proofErr w:type="spellEnd"/>
      <w:r w:rsidRPr="003D630B">
        <w:rPr>
          <w:i/>
          <w:iCs/>
          <w:sz w:val="16"/>
          <w:szCs w:val="16"/>
          <w:lang w:bidi="en-US"/>
        </w:rPr>
        <w:t xml:space="preserve"> </w:t>
      </w:r>
      <w:proofErr w:type="spellStart"/>
      <w:r w:rsidRPr="003D630B">
        <w:rPr>
          <w:i/>
          <w:iCs/>
          <w:sz w:val="16"/>
          <w:szCs w:val="16"/>
          <w:lang w:bidi="en-US"/>
        </w:rPr>
        <w:t>Qur’ané</w:t>
      </w:r>
      <w:proofErr w:type="spellEnd"/>
      <w:r w:rsidRPr="003D630B">
        <w:rPr>
          <w:i/>
          <w:iCs/>
          <w:sz w:val="16"/>
          <w:szCs w:val="16"/>
          <w:lang w:bidi="en-US"/>
        </w:rPr>
        <w:t xml:space="preserve"> Mehr, tome 6, page 232</w:t>
      </w:r>
    </w:p>
  </w:footnote>
  <w:footnote w:id="22">
    <w:p w14:paraId="2A79E43C" w14:textId="77777777" w:rsidR="00460B60" w:rsidRPr="003D630B" w:rsidRDefault="00460B60" w:rsidP="006F0604">
      <w:pPr>
        <w:pStyle w:val="Notedebasdepage"/>
        <w:rPr>
          <w:sz w:val="16"/>
          <w:szCs w:val="16"/>
        </w:rPr>
      </w:pPr>
      <w:r w:rsidRPr="003D630B">
        <w:rPr>
          <w:rStyle w:val="Appelnotedebasdep"/>
          <w:sz w:val="16"/>
          <w:szCs w:val="16"/>
        </w:rPr>
        <w:footnoteRef/>
      </w:r>
      <w:r w:rsidRPr="003D630B">
        <w:rPr>
          <w:sz w:val="16"/>
          <w:szCs w:val="16"/>
        </w:rPr>
        <w:t xml:space="preserve"> </w:t>
      </w:r>
      <w:proofErr w:type="spellStart"/>
      <w:r w:rsidRPr="003D630B">
        <w:rPr>
          <w:i/>
          <w:iCs/>
          <w:sz w:val="16"/>
          <w:szCs w:val="16"/>
          <w:lang w:bidi="en-US"/>
        </w:rPr>
        <w:t>Tafsiré</w:t>
      </w:r>
      <w:proofErr w:type="spellEnd"/>
      <w:r w:rsidRPr="003D630B">
        <w:rPr>
          <w:i/>
          <w:iCs/>
          <w:sz w:val="16"/>
          <w:szCs w:val="16"/>
          <w:lang w:bidi="en-US"/>
        </w:rPr>
        <w:t xml:space="preserve"> </w:t>
      </w:r>
      <w:proofErr w:type="spellStart"/>
      <w:r w:rsidRPr="003D630B">
        <w:rPr>
          <w:i/>
          <w:iCs/>
          <w:sz w:val="16"/>
          <w:szCs w:val="16"/>
          <w:lang w:bidi="en-US"/>
        </w:rPr>
        <w:t>Qur’ané</w:t>
      </w:r>
      <w:proofErr w:type="spellEnd"/>
      <w:r w:rsidRPr="003D630B">
        <w:rPr>
          <w:i/>
          <w:iCs/>
          <w:sz w:val="16"/>
          <w:szCs w:val="16"/>
          <w:lang w:bidi="en-US"/>
        </w:rPr>
        <w:t xml:space="preserve"> Mehr, tome 6, page 234</w:t>
      </w:r>
    </w:p>
  </w:footnote>
  <w:footnote w:id="23">
    <w:p w14:paraId="213593E3" w14:textId="77777777" w:rsidR="00460B60" w:rsidRPr="003D630B" w:rsidRDefault="00460B60" w:rsidP="006F0604">
      <w:pPr>
        <w:pStyle w:val="Notedebasdepage"/>
        <w:rPr>
          <w:sz w:val="16"/>
          <w:szCs w:val="16"/>
        </w:rPr>
      </w:pPr>
      <w:r w:rsidRPr="003D630B">
        <w:rPr>
          <w:rStyle w:val="Appelnotedebasdep"/>
          <w:sz w:val="16"/>
          <w:szCs w:val="16"/>
        </w:rPr>
        <w:footnoteRef/>
      </w:r>
      <w:r w:rsidRPr="003D630B">
        <w:rPr>
          <w:sz w:val="16"/>
          <w:szCs w:val="16"/>
        </w:rPr>
        <w:t xml:space="preserve"> </w:t>
      </w:r>
      <w:proofErr w:type="spellStart"/>
      <w:r w:rsidRPr="003D630B">
        <w:rPr>
          <w:i/>
          <w:iCs/>
          <w:sz w:val="16"/>
          <w:szCs w:val="16"/>
          <w:lang w:bidi="en-US"/>
        </w:rPr>
        <w:t>Tafsiré</w:t>
      </w:r>
      <w:proofErr w:type="spellEnd"/>
      <w:r w:rsidRPr="003D630B">
        <w:rPr>
          <w:i/>
          <w:iCs/>
          <w:sz w:val="16"/>
          <w:szCs w:val="16"/>
          <w:lang w:bidi="en-US"/>
        </w:rPr>
        <w:t xml:space="preserve"> </w:t>
      </w:r>
      <w:proofErr w:type="spellStart"/>
      <w:r w:rsidRPr="003D630B">
        <w:rPr>
          <w:i/>
          <w:iCs/>
          <w:sz w:val="16"/>
          <w:szCs w:val="16"/>
          <w:lang w:bidi="en-US"/>
        </w:rPr>
        <w:t>Qur’ané</w:t>
      </w:r>
      <w:proofErr w:type="spellEnd"/>
      <w:r w:rsidRPr="003D630B">
        <w:rPr>
          <w:i/>
          <w:iCs/>
          <w:sz w:val="16"/>
          <w:szCs w:val="16"/>
          <w:lang w:bidi="en-US"/>
        </w:rPr>
        <w:t xml:space="preserve"> Mehr, tome 6, page 235</w:t>
      </w:r>
    </w:p>
  </w:footnote>
  <w:footnote w:id="24">
    <w:p w14:paraId="1F7726E3" w14:textId="77777777" w:rsidR="00460B60" w:rsidRPr="00574821" w:rsidRDefault="00460B60" w:rsidP="006F0604">
      <w:pPr>
        <w:pStyle w:val="Paragraphedeliste1"/>
        <w:spacing w:after="0"/>
        <w:ind w:left="0"/>
        <w:jc w:val="left"/>
        <w:rPr>
          <w:rFonts w:asciiTheme="minorHAnsi" w:eastAsiaTheme="minorEastAsia" w:hAnsiTheme="minorHAnsi" w:cstheme="minorBidi"/>
          <w:i/>
          <w:iCs/>
          <w:sz w:val="16"/>
          <w:szCs w:val="18"/>
          <w:lang w:val="fr-FR" w:bidi="en-US"/>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236 ; </w:t>
      </w:r>
      <w:proofErr w:type="spellStart"/>
      <w:r w:rsidRPr="003D630B">
        <w:rPr>
          <w:rFonts w:asciiTheme="minorHAnsi" w:eastAsiaTheme="minorEastAsia" w:hAnsiTheme="minorHAnsi" w:cstheme="minorBidi"/>
          <w:i/>
          <w:iCs/>
          <w:sz w:val="16"/>
          <w:szCs w:val="16"/>
          <w:lang w:val="fr-FR" w:bidi="en-US"/>
        </w:rPr>
        <w:t>Tafsiré</w:t>
      </w:r>
      <w:proofErr w:type="spellEnd"/>
      <w:r w:rsidRPr="003D630B">
        <w:rPr>
          <w:rFonts w:asciiTheme="minorHAnsi" w:eastAsiaTheme="minorEastAsia" w:hAnsiTheme="minorHAnsi" w:cstheme="minorBidi"/>
          <w:i/>
          <w:iCs/>
          <w:sz w:val="16"/>
          <w:szCs w:val="16"/>
          <w:lang w:val="fr-FR" w:bidi="en-US"/>
        </w:rPr>
        <w:t xml:space="preserve"> </w:t>
      </w:r>
      <w:proofErr w:type="spellStart"/>
      <w:r w:rsidRPr="003D630B">
        <w:rPr>
          <w:rFonts w:asciiTheme="minorHAnsi" w:eastAsiaTheme="minorEastAsia" w:hAnsiTheme="minorHAnsi" w:cstheme="minorBidi"/>
          <w:i/>
          <w:iCs/>
          <w:sz w:val="16"/>
          <w:szCs w:val="16"/>
          <w:lang w:val="fr-FR" w:bidi="en-US"/>
        </w:rPr>
        <w:t>Némouna</w:t>
      </w:r>
      <w:proofErr w:type="spellEnd"/>
      <w:r w:rsidRPr="003D630B">
        <w:rPr>
          <w:rFonts w:asciiTheme="minorHAnsi" w:eastAsiaTheme="minorEastAsia" w:hAnsiTheme="minorHAnsi" w:cstheme="minorBidi"/>
          <w:i/>
          <w:iCs/>
          <w:sz w:val="16"/>
          <w:szCs w:val="16"/>
          <w:lang w:val="fr-FR" w:bidi="en-US"/>
        </w:rPr>
        <w:t>, tome 14, page 235</w:t>
      </w:r>
      <w:r w:rsidRPr="00D4757D">
        <w:rPr>
          <w:rFonts w:asciiTheme="minorHAnsi" w:eastAsiaTheme="minorEastAsia" w:hAnsiTheme="minorHAnsi" w:cstheme="minorBidi"/>
          <w:i/>
          <w:iCs/>
          <w:sz w:val="16"/>
          <w:szCs w:val="18"/>
          <w:lang w:val="fr-FR" w:bidi="en-US"/>
        </w:rPr>
        <w:t xml:space="preserve"> </w:t>
      </w:r>
    </w:p>
  </w:footnote>
  <w:footnote w:id="25">
    <w:p w14:paraId="391B8784" w14:textId="77777777" w:rsidR="00460B60" w:rsidRPr="003D630B" w:rsidRDefault="00460B60" w:rsidP="006F0604">
      <w:pPr>
        <w:pStyle w:val="Paragraphedeliste1"/>
        <w:spacing w:after="0"/>
        <w:ind w:left="0"/>
        <w:jc w:val="left"/>
        <w:rPr>
          <w:i/>
          <w:iCs/>
          <w:sz w:val="16"/>
          <w:szCs w:val="16"/>
          <w:lang w:val="fr-FR"/>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238 ; </w:t>
      </w:r>
      <w:proofErr w:type="spellStart"/>
      <w:r w:rsidRPr="003D630B">
        <w:rPr>
          <w:rFonts w:asciiTheme="minorHAnsi" w:eastAsiaTheme="minorEastAsia" w:hAnsiTheme="minorHAnsi" w:cstheme="minorBidi"/>
          <w:i/>
          <w:iCs/>
          <w:sz w:val="16"/>
          <w:szCs w:val="16"/>
          <w:lang w:val="fr-FR" w:bidi="en-US"/>
        </w:rPr>
        <w:t>Tafsiré</w:t>
      </w:r>
      <w:proofErr w:type="spellEnd"/>
      <w:r w:rsidRPr="003D630B">
        <w:rPr>
          <w:rFonts w:asciiTheme="minorHAnsi" w:eastAsiaTheme="minorEastAsia" w:hAnsiTheme="minorHAnsi" w:cstheme="minorBidi"/>
          <w:i/>
          <w:iCs/>
          <w:sz w:val="16"/>
          <w:szCs w:val="16"/>
          <w:lang w:val="fr-FR" w:bidi="en-US"/>
        </w:rPr>
        <w:t xml:space="preserve"> </w:t>
      </w:r>
      <w:proofErr w:type="spellStart"/>
      <w:r w:rsidRPr="003D630B">
        <w:rPr>
          <w:rFonts w:asciiTheme="minorHAnsi" w:eastAsiaTheme="minorEastAsia" w:hAnsiTheme="minorHAnsi" w:cstheme="minorBidi"/>
          <w:i/>
          <w:iCs/>
          <w:sz w:val="16"/>
          <w:szCs w:val="16"/>
          <w:lang w:val="fr-FR" w:bidi="en-US"/>
        </w:rPr>
        <w:t>Némouna</w:t>
      </w:r>
      <w:proofErr w:type="spellEnd"/>
      <w:r w:rsidRPr="003D630B">
        <w:rPr>
          <w:rFonts w:asciiTheme="minorHAnsi" w:eastAsiaTheme="minorEastAsia" w:hAnsiTheme="minorHAnsi" w:cstheme="minorBidi"/>
          <w:i/>
          <w:iCs/>
          <w:sz w:val="16"/>
          <w:szCs w:val="16"/>
          <w:lang w:val="fr-FR" w:bidi="en-US"/>
        </w:rPr>
        <w:t xml:space="preserve">, tome 14, page 238 ; </w:t>
      </w:r>
      <w:proofErr w:type="spellStart"/>
      <w:r w:rsidRPr="003D630B">
        <w:rPr>
          <w:i/>
          <w:iCs/>
          <w:sz w:val="16"/>
          <w:szCs w:val="16"/>
          <w:lang w:val="fr-FR"/>
        </w:rPr>
        <w:t>Tafsiré</w:t>
      </w:r>
      <w:proofErr w:type="spellEnd"/>
      <w:r w:rsidRPr="003D630B">
        <w:rPr>
          <w:i/>
          <w:iCs/>
          <w:sz w:val="16"/>
          <w:szCs w:val="16"/>
          <w:lang w:val="fr-FR"/>
        </w:rPr>
        <w:t xml:space="preserve"> Al Mizàn, tome 15, page 32</w:t>
      </w:r>
      <w:r w:rsidRPr="003D630B">
        <w:rPr>
          <w:rFonts w:asciiTheme="minorHAnsi" w:eastAsiaTheme="minorEastAsia" w:hAnsiTheme="minorHAnsi" w:cstheme="minorBidi"/>
          <w:i/>
          <w:iCs/>
          <w:sz w:val="16"/>
          <w:szCs w:val="16"/>
          <w:lang w:val="fr-FR" w:bidi="en-US"/>
        </w:rPr>
        <w:t xml:space="preserve"> </w:t>
      </w:r>
    </w:p>
  </w:footnote>
  <w:footnote w:id="26">
    <w:p w14:paraId="702A9D81" w14:textId="77777777" w:rsidR="00460B60" w:rsidRPr="003D630B" w:rsidRDefault="00460B60" w:rsidP="006F0604">
      <w:pPr>
        <w:pStyle w:val="Paragraphedeliste1"/>
        <w:spacing w:after="0"/>
        <w:ind w:left="0"/>
        <w:rPr>
          <w:rFonts w:asciiTheme="minorHAnsi" w:hAnsiTheme="minorHAnsi" w:cstheme="minorBidi"/>
          <w:i/>
          <w:iCs/>
          <w:sz w:val="16"/>
          <w:szCs w:val="16"/>
          <w:lang w:val="fr-FR" w:bidi="en-US"/>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239</w:t>
      </w:r>
    </w:p>
  </w:footnote>
  <w:footnote w:id="27">
    <w:p w14:paraId="2DE953CD" w14:textId="77777777" w:rsidR="00460B60" w:rsidRPr="003D630B" w:rsidRDefault="00460B60" w:rsidP="006F0604">
      <w:pPr>
        <w:pStyle w:val="Paragraphedeliste1"/>
        <w:spacing w:after="0"/>
        <w:ind w:left="0"/>
        <w:jc w:val="left"/>
        <w:rPr>
          <w:rFonts w:asciiTheme="minorHAnsi" w:eastAsiaTheme="minorEastAsia" w:hAnsiTheme="minorHAnsi" w:cstheme="minorBidi"/>
          <w:i/>
          <w:iCs/>
          <w:sz w:val="16"/>
          <w:szCs w:val="16"/>
          <w:lang w:val="fr-FR" w:bidi="en-US"/>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241 ; </w:t>
      </w:r>
      <w:proofErr w:type="spellStart"/>
      <w:r w:rsidRPr="003D630B">
        <w:rPr>
          <w:rFonts w:asciiTheme="minorHAnsi" w:eastAsiaTheme="minorEastAsia" w:hAnsiTheme="minorHAnsi" w:cstheme="minorBidi"/>
          <w:i/>
          <w:iCs/>
          <w:sz w:val="16"/>
          <w:szCs w:val="16"/>
          <w:lang w:val="fr-FR" w:bidi="en-US"/>
        </w:rPr>
        <w:t>Tafsiré</w:t>
      </w:r>
      <w:proofErr w:type="spellEnd"/>
      <w:r w:rsidRPr="003D630B">
        <w:rPr>
          <w:rFonts w:asciiTheme="minorHAnsi" w:eastAsiaTheme="minorEastAsia" w:hAnsiTheme="minorHAnsi" w:cstheme="minorBidi"/>
          <w:i/>
          <w:iCs/>
          <w:sz w:val="16"/>
          <w:szCs w:val="16"/>
          <w:lang w:val="fr-FR" w:bidi="en-US"/>
        </w:rPr>
        <w:t xml:space="preserve"> </w:t>
      </w:r>
      <w:proofErr w:type="spellStart"/>
      <w:r w:rsidRPr="003D630B">
        <w:rPr>
          <w:rFonts w:asciiTheme="minorHAnsi" w:eastAsiaTheme="minorEastAsia" w:hAnsiTheme="minorHAnsi" w:cstheme="minorBidi"/>
          <w:i/>
          <w:iCs/>
          <w:sz w:val="16"/>
          <w:szCs w:val="16"/>
          <w:lang w:val="fr-FR" w:bidi="en-US"/>
        </w:rPr>
        <w:t>Némouna</w:t>
      </w:r>
      <w:proofErr w:type="spellEnd"/>
      <w:r w:rsidRPr="003D630B">
        <w:rPr>
          <w:rFonts w:asciiTheme="minorHAnsi" w:eastAsiaTheme="minorEastAsia" w:hAnsiTheme="minorHAnsi" w:cstheme="minorBidi"/>
          <w:i/>
          <w:iCs/>
          <w:sz w:val="16"/>
          <w:szCs w:val="16"/>
          <w:lang w:val="fr-FR" w:bidi="en-US"/>
        </w:rPr>
        <w:t xml:space="preserve">, tome 14, page 240  </w:t>
      </w:r>
    </w:p>
  </w:footnote>
  <w:footnote w:id="28">
    <w:p w14:paraId="6B40B5B6" w14:textId="094B9646" w:rsidR="00460B60" w:rsidRPr="003D630B" w:rsidRDefault="00460B60" w:rsidP="006F0604">
      <w:pPr>
        <w:pStyle w:val="Paragraphedeliste1"/>
        <w:spacing w:after="0"/>
        <w:ind w:left="0"/>
        <w:jc w:val="left"/>
        <w:rPr>
          <w:i/>
          <w:iCs/>
          <w:sz w:val="16"/>
          <w:szCs w:val="16"/>
          <w:lang w:val="fr-RE"/>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24</w:t>
      </w:r>
      <w:r w:rsidRPr="00EB565C">
        <w:rPr>
          <w:i/>
          <w:iCs/>
          <w:sz w:val="16"/>
          <w:szCs w:val="16"/>
          <w:lang w:val="fr-FR" w:bidi="en-US"/>
        </w:rPr>
        <w:t>3 </w:t>
      </w:r>
    </w:p>
  </w:footnote>
  <w:footnote w:id="29">
    <w:p w14:paraId="3B73B9F1" w14:textId="31E79652" w:rsidR="00460B60" w:rsidRPr="009A3A2D" w:rsidRDefault="00460B60" w:rsidP="009A3A2D">
      <w:pPr>
        <w:spacing w:after="0" w:line="240" w:lineRule="auto"/>
        <w:jc w:val="both"/>
        <w:rPr>
          <w:rFonts w:cstheme="minorHAnsi"/>
          <w:sz w:val="16"/>
          <w:szCs w:val="16"/>
        </w:rPr>
      </w:pPr>
      <w:r w:rsidRPr="009A3A2D">
        <w:rPr>
          <w:rStyle w:val="Appelnotedebasdep"/>
          <w:sz w:val="16"/>
          <w:szCs w:val="16"/>
        </w:rPr>
        <w:footnoteRef/>
      </w:r>
      <w:r w:rsidRPr="009A3A2D">
        <w:rPr>
          <w:sz w:val="16"/>
          <w:szCs w:val="16"/>
        </w:rPr>
        <w:t xml:space="preserve"> </w:t>
      </w:r>
      <w:bookmarkStart w:id="7" w:name="_Hlk153136949"/>
      <w:bookmarkStart w:id="8" w:name="_Hlk157248466"/>
      <w:r>
        <w:rPr>
          <w:rFonts w:cstheme="minorHAnsi"/>
          <w:sz w:val="16"/>
          <w:szCs w:val="16"/>
        </w:rPr>
        <w:t>Le mot « Torah » signifie littéralement « enseignement » ou « instruction »</w:t>
      </w:r>
      <w:r w:rsidRPr="009A3A2D">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w:t>
      </w:r>
      <w:r w:rsidR="00AF34C5">
        <w:rPr>
          <w:rFonts w:cstheme="minorHAnsi"/>
          <w:sz w:val="16"/>
          <w:szCs w:val="16"/>
        </w:rPr>
        <w:t>P</w:t>
      </w:r>
      <w:r w:rsidRPr="009A3A2D">
        <w:rPr>
          <w:rFonts w:cstheme="minorHAnsi"/>
          <w:sz w:val="16"/>
          <w:szCs w:val="16"/>
        </w:rPr>
        <w:t>rophète Moïse (a) pour guider les Enfants d’Israël.</w:t>
      </w:r>
      <w:bookmarkEnd w:id="7"/>
      <w:bookmarkEnd w:id="8"/>
    </w:p>
  </w:footnote>
  <w:footnote w:id="30">
    <w:p w14:paraId="2B1F3B3B" w14:textId="77777777" w:rsidR="00460B60" w:rsidRPr="009A3A2D" w:rsidRDefault="00460B60" w:rsidP="009A3A2D">
      <w:pPr>
        <w:pStyle w:val="Paragraphedeliste1"/>
        <w:spacing w:after="0" w:line="240" w:lineRule="auto"/>
        <w:ind w:left="0"/>
        <w:rPr>
          <w:rFonts w:asciiTheme="minorHAnsi" w:hAnsiTheme="minorHAnsi" w:cstheme="minorBidi"/>
          <w:i/>
          <w:iCs/>
          <w:sz w:val="16"/>
          <w:szCs w:val="16"/>
          <w:lang w:val="fr-FR" w:bidi="en-US"/>
        </w:rPr>
      </w:pPr>
      <w:r w:rsidRPr="009A3A2D">
        <w:rPr>
          <w:rStyle w:val="Appelnotedebasdep"/>
          <w:sz w:val="16"/>
          <w:szCs w:val="16"/>
        </w:rPr>
        <w:footnoteRef/>
      </w:r>
      <w:r w:rsidRPr="009A3A2D">
        <w:rPr>
          <w:sz w:val="16"/>
          <w:szCs w:val="16"/>
          <w:lang w:val="fr-FR"/>
        </w:rPr>
        <w:t xml:space="preserve"> </w:t>
      </w:r>
      <w:proofErr w:type="spellStart"/>
      <w:r w:rsidRPr="009A3A2D">
        <w:rPr>
          <w:rFonts w:asciiTheme="minorHAnsi" w:hAnsiTheme="minorHAnsi" w:cstheme="minorBidi"/>
          <w:i/>
          <w:iCs/>
          <w:sz w:val="16"/>
          <w:szCs w:val="16"/>
          <w:lang w:val="fr-FR" w:bidi="en-US"/>
        </w:rPr>
        <w:t>Tafsiré</w:t>
      </w:r>
      <w:proofErr w:type="spellEnd"/>
      <w:r w:rsidRPr="009A3A2D">
        <w:rPr>
          <w:rFonts w:asciiTheme="minorHAnsi" w:hAnsiTheme="minorHAnsi" w:cstheme="minorBidi"/>
          <w:i/>
          <w:iCs/>
          <w:sz w:val="16"/>
          <w:szCs w:val="16"/>
          <w:lang w:val="fr-FR" w:bidi="en-US"/>
        </w:rPr>
        <w:t xml:space="preserve"> </w:t>
      </w:r>
      <w:proofErr w:type="spellStart"/>
      <w:r w:rsidRPr="009A3A2D">
        <w:rPr>
          <w:rFonts w:asciiTheme="minorHAnsi" w:hAnsiTheme="minorHAnsi" w:cstheme="minorBidi"/>
          <w:i/>
          <w:iCs/>
          <w:sz w:val="16"/>
          <w:szCs w:val="16"/>
          <w:lang w:val="fr-FR" w:bidi="en-US"/>
        </w:rPr>
        <w:t>Qur’ané</w:t>
      </w:r>
      <w:proofErr w:type="spellEnd"/>
      <w:r w:rsidRPr="009A3A2D">
        <w:rPr>
          <w:rFonts w:asciiTheme="minorHAnsi" w:hAnsiTheme="minorHAnsi" w:cstheme="minorBidi"/>
          <w:i/>
          <w:iCs/>
          <w:sz w:val="16"/>
          <w:szCs w:val="16"/>
          <w:lang w:val="fr-FR" w:bidi="en-US"/>
        </w:rPr>
        <w:t xml:space="preserve"> Mehr, tome 6, page 244</w:t>
      </w:r>
    </w:p>
  </w:footnote>
  <w:footnote w:id="31">
    <w:p w14:paraId="18309C2B" w14:textId="77777777" w:rsidR="00460B60" w:rsidRPr="003D630B" w:rsidRDefault="00460B60" w:rsidP="006F0604">
      <w:pPr>
        <w:pStyle w:val="Paragraphedeliste1"/>
        <w:spacing w:after="0" w:line="240" w:lineRule="auto"/>
        <w:ind w:left="0"/>
        <w:rPr>
          <w:rFonts w:asciiTheme="minorHAnsi" w:hAnsiTheme="minorHAnsi" w:cstheme="minorBidi"/>
          <w:i/>
          <w:iCs/>
          <w:sz w:val="16"/>
          <w:szCs w:val="16"/>
          <w:lang w:val="fr-FR" w:bidi="en-US"/>
        </w:rPr>
      </w:pPr>
      <w:r w:rsidRPr="003D630B">
        <w:rPr>
          <w:rStyle w:val="Appelnotedebasdep"/>
          <w:rFonts w:asciiTheme="minorHAnsi" w:hAnsiTheme="minorHAnsi" w:cstheme="minorHAnsi"/>
          <w:sz w:val="16"/>
          <w:szCs w:val="16"/>
        </w:rPr>
        <w:footnoteRef/>
      </w:r>
      <w:r w:rsidRPr="00EB565C">
        <w:rPr>
          <w:rFonts w:asciiTheme="minorHAnsi" w:hAnsiTheme="minorHAnsi" w:cstheme="minorHAnsi"/>
          <w:sz w:val="16"/>
          <w:szCs w:val="16"/>
          <w:lang w:val="fr-FR"/>
        </w:rPr>
        <w:t xml:space="preserve"> </w:t>
      </w:r>
      <w:proofErr w:type="spellStart"/>
      <w:r w:rsidRPr="003D630B">
        <w:rPr>
          <w:rFonts w:asciiTheme="minorHAnsi" w:hAnsiTheme="minorHAnsi" w:cstheme="minorHAnsi"/>
          <w:i/>
          <w:iCs/>
          <w:sz w:val="16"/>
          <w:szCs w:val="16"/>
          <w:lang w:val="fr-FR" w:bidi="en-US"/>
        </w:rPr>
        <w:t>Tafsiré</w:t>
      </w:r>
      <w:proofErr w:type="spellEnd"/>
      <w:r w:rsidRPr="003D630B">
        <w:rPr>
          <w:rFonts w:asciiTheme="minorHAnsi" w:hAnsiTheme="minorHAnsi" w:cstheme="minorHAnsi"/>
          <w:i/>
          <w:iCs/>
          <w:sz w:val="16"/>
          <w:szCs w:val="16"/>
          <w:lang w:val="fr-FR" w:bidi="en-US"/>
        </w:rPr>
        <w:t xml:space="preserve"> </w:t>
      </w:r>
      <w:proofErr w:type="spellStart"/>
      <w:r w:rsidRPr="003D630B">
        <w:rPr>
          <w:rFonts w:asciiTheme="minorHAnsi" w:hAnsiTheme="minorHAnsi" w:cstheme="minorHAnsi"/>
          <w:i/>
          <w:iCs/>
          <w:sz w:val="16"/>
          <w:szCs w:val="16"/>
          <w:lang w:val="fr-FR" w:bidi="en-US"/>
        </w:rPr>
        <w:t>Qur’ané</w:t>
      </w:r>
      <w:proofErr w:type="spellEnd"/>
      <w:r w:rsidRPr="003D630B">
        <w:rPr>
          <w:rFonts w:asciiTheme="minorHAnsi" w:hAnsiTheme="minorHAnsi" w:cstheme="minorHAnsi"/>
          <w:i/>
          <w:iCs/>
          <w:sz w:val="16"/>
          <w:szCs w:val="16"/>
          <w:lang w:val="fr-FR" w:bidi="en-US"/>
        </w:rPr>
        <w:t xml:space="preserve"> Mehr, tome 6, page 246</w:t>
      </w:r>
      <w:r w:rsidRPr="003D630B">
        <w:rPr>
          <w:rFonts w:asciiTheme="minorHAnsi" w:hAnsiTheme="minorHAnsi" w:cstheme="minorBidi"/>
          <w:i/>
          <w:iCs/>
          <w:sz w:val="16"/>
          <w:szCs w:val="16"/>
          <w:lang w:val="fr-FR" w:bidi="en-US"/>
        </w:rPr>
        <w:t xml:space="preserve"> </w:t>
      </w:r>
    </w:p>
  </w:footnote>
  <w:footnote w:id="32">
    <w:p w14:paraId="1BE3CAE1" w14:textId="77777777" w:rsidR="00460B60" w:rsidRPr="003D630B" w:rsidRDefault="00460B60" w:rsidP="006F0604">
      <w:pPr>
        <w:pStyle w:val="Paragraphedeliste1"/>
        <w:spacing w:after="0"/>
        <w:ind w:left="0"/>
        <w:jc w:val="left"/>
        <w:rPr>
          <w:rFonts w:asciiTheme="minorHAnsi" w:eastAsiaTheme="minorEastAsia" w:hAnsiTheme="minorHAnsi" w:cstheme="minorBidi"/>
          <w:i/>
          <w:iCs/>
          <w:sz w:val="16"/>
          <w:szCs w:val="16"/>
          <w:lang w:val="fr-FR" w:bidi="en-US"/>
        </w:rPr>
      </w:pPr>
      <w:r w:rsidRPr="003D630B">
        <w:rPr>
          <w:rStyle w:val="Appelnotedebasdep"/>
          <w:sz w:val="16"/>
          <w:szCs w:val="16"/>
        </w:rPr>
        <w:footnoteRef/>
      </w:r>
      <w:r w:rsidRPr="00EB565C">
        <w:rPr>
          <w:sz w:val="16"/>
          <w:szCs w:val="16"/>
          <w:lang w:val="fr-FR"/>
        </w:rPr>
        <w:t xml:space="preserve"> </w:t>
      </w:r>
      <w:proofErr w:type="spellStart"/>
      <w:r w:rsidRPr="003D630B">
        <w:rPr>
          <w:rFonts w:asciiTheme="minorHAnsi" w:hAnsiTheme="minorHAnsi" w:cstheme="minorBidi"/>
          <w:i/>
          <w:iCs/>
          <w:sz w:val="16"/>
          <w:szCs w:val="16"/>
          <w:lang w:val="fr-FR" w:bidi="en-US"/>
        </w:rPr>
        <w:t>Tafsiré</w:t>
      </w:r>
      <w:proofErr w:type="spellEnd"/>
      <w:r w:rsidRPr="003D630B">
        <w:rPr>
          <w:rFonts w:asciiTheme="minorHAnsi" w:hAnsiTheme="minorHAnsi" w:cstheme="minorBidi"/>
          <w:i/>
          <w:iCs/>
          <w:sz w:val="16"/>
          <w:szCs w:val="16"/>
          <w:lang w:val="fr-FR" w:bidi="en-US"/>
        </w:rPr>
        <w:t xml:space="preserve"> </w:t>
      </w:r>
      <w:proofErr w:type="spellStart"/>
      <w:r w:rsidRPr="003D630B">
        <w:rPr>
          <w:rFonts w:asciiTheme="minorHAnsi" w:hAnsiTheme="minorHAnsi" w:cstheme="minorBidi"/>
          <w:i/>
          <w:iCs/>
          <w:sz w:val="16"/>
          <w:szCs w:val="16"/>
          <w:lang w:val="fr-FR" w:bidi="en-US"/>
        </w:rPr>
        <w:t>Qur’ané</w:t>
      </w:r>
      <w:proofErr w:type="spellEnd"/>
      <w:r w:rsidRPr="003D630B">
        <w:rPr>
          <w:rFonts w:asciiTheme="minorHAnsi" w:hAnsiTheme="minorHAnsi" w:cstheme="minorBidi"/>
          <w:i/>
          <w:iCs/>
          <w:sz w:val="16"/>
          <w:szCs w:val="16"/>
          <w:lang w:val="fr-FR" w:bidi="en-US"/>
        </w:rPr>
        <w:t xml:space="preserve"> Mehr, tome 6, page 247 ; </w:t>
      </w:r>
      <w:proofErr w:type="spellStart"/>
      <w:r w:rsidRPr="003D630B">
        <w:rPr>
          <w:rFonts w:asciiTheme="minorHAnsi" w:eastAsiaTheme="minorEastAsia" w:hAnsiTheme="minorHAnsi" w:cstheme="minorBidi"/>
          <w:i/>
          <w:iCs/>
          <w:sz w:val="16"/>
          <w:szCs w:val="16"/>
          <w:lang w:val="fr-FR" w:bidi="en-US"/>
        </w:rPr>
        <w:t>Tafsiré</w:t>
      </w:r>
      <w:proofErr w:type="spellEnd"/>
      <w:r w:rsidRPr="003D630B">
        <w:rPr>
          <w:rFonts w:asciiTheme="minorHAnsi" w:eastAsiaTheme="minorEastAsia" w:hAnsiTheme="minorHAnsi" w:cstheme="minorBidi"/>
          <w:i/>
          <w:iCs/>
          <w:sz w:val="16"/>
          <w:szCs w:val="16"/>
          <w:lang w:val="fr-FR" w:bidi="en-US"/>
        </w:rPr>
        <w:t xml:space="preserve"> </w:t>
      </w:r>
      <w:proofErr w:type="spellStart"/>
      <w:r w:rsidRPr="003D630B">
        <w:rPr>
          <w:rFonts w:asciiTheme="minorHAnsi" w:eastAsiaTheme="minorEastAsia" w:hAnsiTheme="minorHAnsi" w:cstheme="minorBidi"/>
          <w:i/>
          <w:iCs/>
          <w:sz w:val="16"/>
          <w:szCs w:val="16"/>
          <w:lang w:val="fr-FR" w:bidi="en-US"/>
        </w:rPr>
        <w:t>Némouna</w:t>
      </w:r>
      <w:proofErr w:type="spellEnd"/>
      <w:r w:rsidRPr="003D630B">
        <w:rPr>
          <w:rFonts w:asciiTheme="minorHAnsi" w:eastAsiaTheme="minorEastAsia" w:hAnsiTheme="minorHAnsi" w:cstheme="minorBidi"/>
          <w:i/>
          <w:iCs/>
          <w:sz w:val="16"/>
          <w:szCs w:val="16"/>
          <w:lang w:val="fr-FR" w:bidi="en-US"/>
        </w:rPr>
        <w:t xml:space="preserve">, tome 14, page 255 </w:t>
      </w:r>
    </w:p>
  </w:footnote>
  <w:footnote w:id="33">
    <w:p w14:paraId="0CEAE87E" w14:textId="77777777" w:rsidR="00460B60" w:rsidRPr="003D630B" w:rsidRDefault="00460B60" w:rsidP="006F0604">
      <w:pPr>
        <w:pStyle w:val="Notedebasdepage"/>
        <w:rPr>
          <w:sz w:val="16"/>
          <w:szCs w:val="16"/>
        </w:rPr>
      </w:pPr>
      <w:r w:rsidRPr="003D630B">
        <w:rPr>
          <w:rStyle w:val="Appelnotedebasdep"/>
          <w:sz w:val="16"/>
          <w:szCs w:val="16"/>
        </w:rPr>
        <w:footnoteRef/>
      </w:r>
      <w:r w:rsidRPr="003D630B">
        <w:rPr>
          <w:sz w:val="16"/>
          <w:szCs w:val="16"/>
        </w:rPr>
        <w:t xml:space="preserve"> </w:t>
      </w:r>
      <w:proofErr w:type="spellStart"/>
      <w:r w:rsidRPr="003D630B">
        <w:rPr>
          <w:i/>
          <w:iCs/>
          <w:sz w:val="16"/>
          <w:szCs w:val="16"/>
          <w:lang w:bidi="en-US"/>
        </w:rPr>
        <w:t>Tafsiré</w:t>
      </w:r>
      <w:proofErr w:type="spellEnd"/>
      <w:r w:rsidRPr="003D630B">
        <w:rPr>
          <w:i/>
          <w:iCs/>
          <w:sz w:val="16"/>
          <w:szCs w:val="16"/>
          <w:lang w:bidi="en-US"/>
        </w:rPr>
        <w:t xml:space="preserve"> </w:t>
      </w:r>
      <w:proofErr w:type="spellStart"/>
      <w:r w:rsidRPr="003D630B">
        <w:rPr>
          <w:i/>
          <w:iCs/>
          <w:sz w:val="16"/>
          <w:szCs w:val="16"/>
          <w:lang w:bidi="en-US"/>
        </w:rPr>
        <w:t>Qur’ané</w:t>
      </w:r>
      <w:proofErr w:type="spellEnd"/>
      <w:r w:rsidRPr="003D630B">
        <w:rPr>
          <w:i/>
          <w:iCs/>
          <w:sz w:val="16"/>
          <w:szCs w:val="16"/>
          <w:lang w:bidi="en-US"/>
        </w:rPr>
        <w:t xml:space="preserve"> Mehr, tome 6, page 248</w:t>
      </w:r>
    </w:p>
  </w:footnote>
  <w:footnote w:id="34">
    <w:p w14:paraId="2AE5D994" w14:textId="77777777" w:rsidR="00460B60" w:rsidRPr="00A00A23" w:rsidRDefault="00460B60" w:rsidP="006F0604">
      <w:pPr>
        <w:pStyle w:val="Paragraphedeliste1"/>
        <w:spacing w:after="0"/>
        <w:ind w:left="0"/>
        <w:jc w:val="left"/>
        <w:rPr>
          <w:rFonts w:asciiTheme="minorHAnsi" w:eastAsiaTheme="minorEastAsia"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249 ; </w:t>
      </w:r>
      <w:proofErr w:type="spellStart"/>
      <w:r w:rsidRPr="00A00A23">
        <w:rPr>
          <w:rFonts w:asciiTheme="minorHAnsi" w:eastAsiaTheme="minorEastAsia" w:hAnsiTheme="minorHAnsi" w:cstheme="minorBidi"/>
          <w:i/>
          <w:iCs/>
          <w:sz w:val="16"/>
          <w:szCs w:val="16"/>
          <w:lang w:val="fr-FR" w:bidi="en-US"/>
        </w:rPr>
        <w:t>Tafsiré</w:t>
      </w:r>
      <w:proofErr w:type="spellEnd"/>
      <w:r w:rsidRPr="00A00A23">
        <w:rPr>
          <w:rFonts w:asciiTheme="minorHAnsi" w:eastAsiaTheme="minorEastAsia" w:hAnsiTheme="minorHAnsi" w:cstheme="minorBidi"/>
          <w:i/>
          <w:iCs/>
          <w:sz w:val="16"/>
          <w:szCs w:val="16"/>
          <w:lang w:val="fr-FR" w:bidi="en-US"/>
        </w:rPr>
        <w:t xml:space="preserve"> </w:t>
      </w:r>
      <w:proofErr w:type="spellStart"/>
      <w:r w:rsidRPr="00A00A23">
        <w:rPr>
          <w:rFonts w:asciiTheme="minorHAnsi" w:eastAsiaTheme="minorEastAsia" w:hAnsiTheme="minorHAnsi" w:cstheme="minorBidi"/>
          <w:i/>
          <w:iCs/>
          <w:sz w:val="16"/>
          <w:szCs w:val="16"/>
          <w:lang w:val="fr-FR" w:bidi="en-US"/>
        </w:rPr>
        <w:t>Némouna</w:t>
      </w:r>
      <w:proofErr w:type="spellEnd"/>
      <w:r w:rsidRPr="00A00A23">
        <w:rPr>
          <w:rFonts w:asciiTheme="minorHAnsi" w:eastAsiaTheme="minorEastAsia" w:hAnsiTheme="minorHAnsi" w:cstheme="minorBidi"/>
          <w:i/>
          <w:iCs/>
          <w:sz w:val="16"/>
          <w:szCs w:val="16"/>
          <w:lang w:val="fr-FR" w:bidi="en-US"/>
        </w:rPr>
        <w:t xml:space="preserve">, tome 14, page 258 </w:t>
      </w:r>
    </w:p>
  </w:footnote>
  <w:footnote w:id="35">
    <w:p w14:paraId="4ED8D842" w14:textId="77777777" w:rsidR="00460B60" w:rsidRPr="00A00A23" w:rsidRDefault="00460B60" w:rsidP="006F0604">
      <w:pPr>
        <w:pStyle w:val="Paragraphedeliste1"/>
        <w:spacing w:after="0"/>
        <w:ind w:left="0"/>
        <w:jc w:val="left"/>
        <w:rPr>
          <w:rFonts w:asciiTheme="minorHAnsi" w:eastAsiaTheme="minorEastAsia"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251</w:t>
      </w:r>
    </w:p>
  </w:footnote>
  <w:footnote w:id="36">
    <w:p w14:paraId="6FED3F7B" w14:textId="77777777" w:rsidR="00460B60" w:rsidRPr="00877DC5" w:rsidRDefault="00460B60" w:rsidP="006F0604">
      <w:pPr>
        <w:pStyle w:val="Paragraphedeliste1"/>
        <w:spacing w:after="0"/>
        <w:ind w:left="0"/>
        <w:jc w:val="left"/>
        <w:rPr>
          <w:rFonts w:asciiTheme="minorHAnsi" w:eastAsiaTheme="minorEastAsia" w:hAnsiTheme="minorHAnsi" w:cstheme="minorBidi"/>
          <w:i/>
          <w:iCs/>
          <w:sz w:val="16"/>
          <w:szCs w:val="18"/>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252 ; </w:t>
      </w:r>
      <w:proofErr w:type="spellStart"/>
      <w:r w:rsidRPr="00A00A23">
        <w:rPr>
          <w:rFonts w:asciiTheme="minorHAnsi" w:eastAsiaTheme="minorEastAsia" w:hAnsiTheme="minorHAnsi" w:cstheme="minorBidi"/>
          <w:i/>
          <w:iCs/>
          <w:sz w:val="16"/>
          <w:szCs w:val="16"/>
          <w:lang w:val="fr-FR" w:bidi="en-US"/>
        </w:rPr>
        <w:t>Tafsiré</w:t>
      </w:r>
      <w:proofErr w:type="spellEnd"/>
      <w:r w:rsidRPr="00A00A23">
        <w:rPr>
          <w:rFonts w:asciiTheme="minorHAnsi" w:eastAsiaTheme="minorEastAsia" w:hAnsiTheme="minorHAnsi" w:cstheme="minorBidi"/>
          <w:i/>
          <w:iCs/>
          <w:sz w:val="16"/>
          <w:szCs w:val="16"/>
          <w:lang w:val="fr-FR" w:bidi="en-US"/>
        </w:rPr>
        <w:t xml:space="preserve"> </w:t>
      </w:r>
      <w:proofErr w:type="spellStart"/>
      <w:r w:rsidRPr="00A00A23">
        <w:rPr>
          <w:rFonts w:asciiTheme="minorHAnsi" w:eastAsiaTheme="minorEastAsia" w:hAnsiTheme="minorHAnsi" w:cstheme="minorBidi"/>
          <w:i/>
          <w:iCs/>
          <w:sz w:val="16"/>
          <w:szCs w:val="16"/>
          <w:lang w:val="fr-FR" w:bidi="en-US"/>
        </w:rPr>
        <w:t>Némouna</w:t>
      </w:r>
      <w:proofErr w:type="spellEnd"/>
      <w:r w:rsidRPr="00A00A23">
        <w:rPr>
          <w:rFonts w:asciiTheme="minorHAnsi" w:eastAsiaTheme="minorEastAsia" w:hAnsiTheme="minorHAnsi" w:cstheme="minorBidi"/>
          <w:i/>
          <w:iCs/>
          <w:sz w:val="16"/>
          <w:szCs w:val="16"/>
          <w:lang w:val="fr-FR" w:bidi="en-US"/>
        </w:rPr>
        <w:t>, tome 14, page 268</w:t>
      </w:r>
      <w:r w:rsidRPr="00D4757D">
        <w:rPr>
          <w:rFonts w:asciiTheme="minorHAnsi" w:eastAsiaTheme="minorEastAsia" w:hAnsiTheme="minorHAnsi" w:cstheme="minorBidi"/>
          <w:i/>
          <w:iCs/>
          <w:sz w:val="16"/>
          <w:szCs w:val="18"/>
          <w:lang w:val="fr-FR" w:bidi="en-US"/>
        </w:rPr>
        <w:t xml:space="preserve"> </w:t>
      </w:r>
    </w:p>
  </w:footnote>
  <w:footnote w:id="37">
    <w:p w14:paraId="7BA933E9" w14:textId="77777777" w:rsidR="00460B60" w:rsidRPr="00882BD9" w:rsidRDefault="00460B60" w:rsidP="00882BD9">
      <w:pPr>
        <w:pStyle w:val="Notedebasdepage"/>
        <w:rPr>
          <w:sz w:val="16"/>
          <w:szCs w:val="16"/>
        </w:rPr>
      </w:pPr>
      <w:r w:rsidRPr="00882BD9">
        <w:rPr>
          <w:rStyle w:val="Appelnotedebasdep"/>
          <w:sz w:val="16"/>
          <w:szCs w:val="16"/>
        </w:rPr>
        <w:footnoteRef/>
      </w:r>
      <w:r w:rsidRPr="00882BD9">
        <w:rPr>
          <w:sz w:val="16"/>
          <w:szCs w:val="16"/>
        </w:rPr>
        <w:t xml:space="preserve"> </w:t>
      </w:r>
      <w:proofErr w:type="spellStart"/>
      <w:r w:rsidRPr="00882BD9">
        <w:rPr>
          <w:i/>
          <w:iCs/>
          <w:sz w:val="16"/>
          <w:szCs w:val="16"/>
          <w:lang w:bidi="en-US"/>
        </w:rPr>
        <w:t>Tafsiré</w:t>
      </w:r>
      <w:proofErr w:type="spellEnd"/>
      <w:r w:rsidRPr="00882BD9">
        <w:rPr>
          <w:i/>
          <w:iCs/>
          <w:sz w:val="16"/>
          <w:szCs w:val="16"/>
          <w:lang w:bidi="en-US"/>
        </w:rPr>
        <w:t xml:space="preserve"> </w:t>
      </w:r>
      <w:proofErr w:type="spellStart"/>
      <w:r w:rsidRPr="00882BD9">
        <w:rPr>
          <w:i/>
          <w:iCs/>
          <w:sz w:val="16"/>
          <w:szCs w:val="16"/>
          <w:lang w:bidi="en-US"/>
        </w:rPr>
        <w:t>Qur’ané</w:t>
      </w:r>
      <w:proofErr w:type="spellEnd"/>
      <w:r w:rsidRPr="00882BD9">
        <w:rPr>
          <w:i/>
          <w:iCs/>
          <w:sz w:val="16"/>
          <w:szCs w:val="16"/>
          <w:lang w:bidi="en-US"/>
        </w:rPr>
        <w:t xml:space="preserve"> Mehr, tome 6, page 254</w:t>
      </w:r>
    </w:p>
  </w:footnote>
  <w:footnote w:id="38">
    <w:p w14:paraId="52A5597E" w14:textId="6BE0D6DE" w:rsidR="00460B60" w:rsidRPr="00882BD9" w:rsidRDefault="00460B60" w:rsidP="00882BD9">
      <w:pPr>
        <w:spacing w:after="0" w:line="240" w:lineRule="auto"/>
        <w:jc w:val="both"/>
        <w:rPr>
          <w:rFonts w:cstheme="minorHAnsi"/>
          <w:sz w:val="16"/>
          <w:szCs w:val="16"/>
          <w:lang w:bidi="fa-IR"/>
        </w:rPr>
      </w:pPr>
      <w:r w:rsidRPr="00882BD9">
        <w:rPr>
          <w:rStyle w:val="Appelnotedebasdep"/>
          <w:sz w:val="16"/>
          <w:szCs w:val="16"/>
        </w:rPr>
        <w:footnoteRef/>
      </w:r>
      <w:r w:rsidRPr="00882BD9">
        <w:rPr>
          <w:sz w:val="16"/>
          <w:szCs w:val="16"/>
        </w:rPr>
        <w:t xml:space="preserve"> </w:t>
      </w:r>
      <w:bookmarkStart w:id="10" w:name="_Hlk157249135"/>
      <w:r w:rsidRPr="00882BD9">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882BD9">
        <w:rPr>
          <w:rFonts w:cstheme="minorHAnsi"/>
          <w:sz w:val="16"/>
          <w:szCs w:val="16"/>
          <w:lang w:bidi="fa-IR"/>
        </w:rPr>
        <w:t>kiswa</w:t>
      </w:r>
      <w:proofErr w:type="spellEnd"/>
      <w:r w:rsidRPr="00882BD9">
        <w:rPr>
          <w:rFonts w:cstheme="minorHAnsi"/>
          <w:sz w:val="16"/>
          <w:szCs w:val="16"/>
          <w:lang w:bidi="fa-IR"/>
        </w:rPr>
        <w:t>, qui est changé chaque année.</w:t>
      </w:r>
      <w:bookmarkEnd w:id="10"/>
    </w:p>
  </w:footnote>
  <w:footnote w:id="39">
    <w:p w14:paraId="2894DAC9" w14:textId="77777777" w:rsidR="00460B60" w:rsidRPr="00882BD9" w:rsidRDefault="00460B60" w:rsidP="00882BD9">
      <w:pPr>
        <w:pStyle w:val="Paragraphedeliste1"/>
        <w:spacing w:after="0" w:line="240" w:lineRule="auto"/>
        <w:ind w:left="0"/>
        <w:rPr>
          <w:rFonts w:asciiTheme="minorHAnsi" w:hAnsiTheme="minorHAnsi" w:cstheme="minorBidi"/>
          <w:i/>
          <w:iCs/>
          <w:sz w:val="16"/>
          <w:szCs w:val="16"/>
          <w:lang w:val="fr-FR" w:bidi="en-US"/>
        </w:rPr>
      </w:pPr>
      <w:r w:rsidRPr="00882BD9">
        <w:rPr>
          <w:rStyle w:val="Appelnotedebasdep"/>
          <w:sz w:val="16"/>
          <w:szCs w:val="16"/>
        </w:rPr>
        <w:footnoteRef/>
      </w:r>
      <w:r w:rsidRPr="00882BD9">
        <w:rPr>
          <w:sz w:val="16"/>
          <w:szCs w:val="16"/>
          <w:lang w:val="fr-FR"/>
        </w:rPr>
        <w:t xml:space="preserve"> </w:t>
      </w:r>
      <w:proofErr w:type="spellStart"/>
      <w:r w:rsidRPr="00882BD9">
        <w:rPr>
          <w:rFonts w:asciiTheme="minorHAnsi" w:hAnsiTheme="minorHAnsi" w:cstheme="minorBidi"/>
          <w:i/>
          <w:iCs/>
          <w:sz w:val="16"/>
          <w:szCs w:val="16"/>
          <w:lang w:val="fr-FR" w:bidi="en-US"/>
        </w:rPr>
        <w:t>Tafsiré</w:t>
      </w:r>
      <w:proofErr w:type="spellEnd"/>
      <w:r w:rsidRPr="00882BD9">
        <w:rPr>
          <w:rFonts w:asciiTheme="minorHAnsi" w:hAnsiTheme="minorHAnsi" w:cstheme="minorBidi"/>
          <w:i/>
          <w:iCs/>
          <w:sz w:val="16"/>
          <w:szCs w:val="16"/>
          <w:lang w:val="fr-FR" w:bidi="en-US"/>
        </w:rPr>
        <w:t xml:space="preserve"> </w:t>
      </w:r>
      <w:proofErr w:type="spellStart"/>
      <w:r w:rsidRPr="00882BD9">
        <w:rPr>
          <w:rFonts w:asciiTheme="minorHAnsi" w:hAnsiTheme="minorHAnsi" w:cstheme="minorBidi"/>
          <w:i/>
          <w:iCs/>
          <w:sz w:val="16"/>
          <w:szCs w:val="16"/>
          <w:lang w:val="fr-FR" w:bidi="en-US"/>
        </w:rPr>
        <w:t>Qur’ané</w:t>
      </w:r>
      <w:proofErr w:type="spellEnd"/>
      <w:r w:rsidRPr="00882BD9">
        <w:rPr>
          <w:rFonts w:asciiTheme="minorHAnsi" w:hAnsiTheme="minorHAnsi" w:cstheme="minorBidi"/>
          <w:i/>
          <w:iCs/>
          <w:sz w:val="16"/>
          <w:szCs w:val="16"/>
          <w:lang w:val="fr-FR" w:bidi="en-US"/>
        </w:rPr>
        <w:t xml:space="preserve"> Mehr, tome 6, page 255</w:t>
      </w:r>
    </w:p>
  </w:footnote>
  <w:footnote w:id="40">
    <w:p w14:paraId="719A25B0" w14:textId="084CF1A3" w:rsidR="00460B60" w:rsidRPr="007C3A9E" w:rsidRDefault="00460B60" w:rsidP="006F0604">
      <w:pPr>
        <w:spacing w:after="0" w:line="240" w:lineRule="auto"/>
        <w:jc w:val="both"/>
        <w:rPr>
          <w:rFonts w:cstheme="minorHAnsi"/>
          <w:sz w:val="16"/>
          <w:szCs w:val="16"/>
        </w:rPr>
      </w:pPr>
      <w:r w:rsidRPr="007C3A9E">
        <w:rPr>
          <w:rStyle w:val="Appelnotedebasdep"/>
          <w:rFonts w:cstheme="minorHAnsi"/>
          <w:sz w:val="16"/>
          <w:szCs w:val="16"/>
        </w:rPr>
        <w:footnoteRef/>
      </w:r>
      <w:r w:rsidRPr="007C3A9E">
        <w:rPr>
          <w:rFonts w:cstheme="minorHAnsi"/>
          <w:sz w:val="16"/>
          <w:szCs w:val="16"/>
        </w:rPr>
        <w:t xml:space="preserve"> On dit du P</w:t>
      </w:r>
      <w:r>
        <w:rPr>
          <w:rFonts w:cstheme="minorHAnsi"/>
          <w:sz w:val="16"/>
          <w:szCs w:val="16"/>
        </w:rPr>
        <w:t>rophète Mohammad (s) qu'il est « Amine »</w:t>
      </w:r>
      <w:r w:rsidRPr="007C3A9E">
        <w:rPr>
          <w:rFonts w:cstheme="minorHAnsi"/>
          <w:sz w:val="16"/>
          <w:szCs w:val="16"/>
        </w:rPr>
        <w:t xml:space="preserve">, </w:t>
      </w:r>
      <w:r>
        <w:rPr>
          <w:rFonts w:cstheme="minorHAnsi"/>
          <w:sz w:val="16"/>
          <w:szCs w:val="16"/>
        </w:rPr>
        <w:t>car ce terme arabe signifie « digne de confiance », « intègre » ou « loyal »</w:t>
      </w:r>
      <w:r w:rsidRPr="007C3A9E">
        <w:rPr>
          <w:rFonts w:cstheme="minorHAnsi"/>
          <w:sz w:val="16"/>
          <w:szCs w:val="16"/>
        </w:rPr>
        <w:t>. Ce nom revêt deux sens : un sens largement connu de tous, qui remonte avant même sa mission prophétique et un autre sens peu connu qui concerne sa transmission du Message. En effet, avant même d'être choisi comme prophète, le Prophète Mohammad (s) était reconnu parmi les siens</w:t>
      </w:r>
      <w:r w:rsidRPr="00A151CD">
        <w:rPr>
          <w:rFonts w:cstheme="minorHAnsi"/>
          <w:sz w:val="16"/>
          <w:szCs w:val="16"/>
        </w:rPr>
        <w:t xml:space="preserve"> </w:t>
      </w:r>
      <w:r w:rsidRPr="007C3A9E">
        <w:rPr>
          <w:rFonts w:cstheme="minorHAnsi"/>
          <w:sz w:val="16"/>
          <w:szCs w:val="16"/>
        </w:rPr>
        <w:t>pour son honnêteté scrupuleuse et sa grande droiture. C’es</w:t>
      </w:r>
      <w:r>
        <w:rPr>
          <w:rFonts w:cstheme="minorHAnsi"/>
          <w:sz w:val="16"/>
          <w:szCs w:val="16"/>
        </w:rPr>
        <w:t>t pourquoi on l'avait surnommé « </w:t>
      </w:r>
      <w:proofErr w:type="spellStart"/>
      <w:r>
        <w:rPr>
          <w:rFonts w:cstheme="minorHAnsi"/>
          <w:sz w:val="16"/>
          <w:szCs w:val="16"/>
        </w:rPr>
        <w:t>Al-Amine</w:t>
      </w:r>
      <w:proofErr w:type="spellEnd"/>
      <w:r>
        <w:rPr>
          <w:rFonts w:cstheme="minorHAnsi"/>
          <w:sz w:val="16"/>
          <w:szCs w:val="16"/>
        </w:rPr>
        <w:t> »</w:t>
      </w:r>
      <w:r w:rsidRPr="007C3A9E">
        <w:rPr>
          <w:rFonts w:cstheme="minorHAnsi"/>
          <w:sz w:val="16"/>
          <w:szCs w:val="16"/>
        </w:rPr>
        <w:t xml:space="preserve"> (le Loyal). Tout au long de sa vie, il s'est distingué par son extrême fiabilité. Les gens lui confiaient volontiers leurs biens en dépôt, tant ils avaient confiance en son intégrité. </w:t>
      </w:r>
    </w:p>
    <w:p w14:paraId="41A4B484" w14:textId="0AC8CE56" w:rsidR="00460B60" w:rsidRPr="007C3A9E" w:rsidRDefault="00460B60" w:rsidP="006F0604">
      <w:pPr>
        <w:spacing w:after="0" w:line="240" w:lineRule="auto"/>
        <w:jc w:val="both"/>
        <w:rPr>
          <w:rFonts w:cstheme="minorHAnsi"/>
          <w:sz w:val="16"/>
          <w:szCs w:val="16"/>
        </w:rPr>
      </w:pPr>
      <w:r w:rsidRPr="007C3A9E">
        <w:rPr>
          <w:rFonts w:cstheme="minorHAnsi"/>
          <w:sz w:val="16"/>
          <w:szCs w:val="16"/>
        </w:rPr>
        <w:t xml:space="preserve">Quant au deuxième sens, il indique que le Noble Prophète (s) a transmis fidèlement le message divin qui lui a été révélé par l'archange Gabriel, sans altérer ou modifier quoi que ce soit. Il a profondément respecté et appliqué les commandements de Dieu, vivant de manière exemplaire les préceptes de l'Islam et montrant l'exemple à suivre. Le Prophète (s) a tenu toutes ses promesses vis-à-vis de ses disciples et des croyants. Il n'a jamais trahi la confiance placée en lui. Ainsi, la grande loyauté, l'honnêteté à toute épreuve et la fiabilité absolue du </w:t>
      </w:r>
      <w:r>
        <w:rPr>
          <w:rFonts w:cstheme="minorHAnsi"/>
          <w:sz w:val="16"/>
          <w:szCs w:val="16"/>
        </w:rPr>
        <w:t>Noble Prophète (s) en ont fait « l'intègre »</w:t>
      </w:r>
      <w:r w:rsidRPr="007C3A9E">
        <w:rPr>
          <w:rFonts w:cstheme="minorHAnsi"/>
          <w:sz w:val="16"/>
          <w:szCs w:val="16"/>
        </w:rPr>
        <w:t xml:space="preserve"> par excellence, méritant pleinement le titre </w:t>
      </w:r>
      <w:r>
        <w:rPr>
          <w:rFonts w:cstheme="minorHAnsi"/>
          <w:sz w:val="16"/>
          <w:szCs w:val="16"/>
        </w:rPr>
        <w:t>d’« Amine »</w:t>
      </w:r>
      <w:r w:rsidRPr="007C3A9E">
        <w:rPr>
          <w:rFonts w:cstheme="minorHAnsi"/>
          <w:sz w:val="16"/>
          <w:szCs w:val="16"/>
        </w:rPr>
        <w:t>.</w:t>
      </w:r>
    </w:p>
  </w:footnote>
  <w:footnote w:id="41">
    <w:p w14:paraId="66AE153A" w14:textId="77777777" w:rsidR="00460B60" w:rsidRPr="007C3A9E" w:rsidRDefault="00460B60" w:rsidP="006F0604">
      <w:pPr>
        <w:pStyle w:val="Paragraphedeliste1"/>
        <w:spacing w:after="0" w:line="240" w:lineRule="auto"/>
        <w:ind w:left="0"/>
        <w:rPr>
          <w:rFonts w:asciiTheme="minorHAnsi" w:hAnsiTheme="minorHAnsi" w:cstheme="minorBidi"/>
          <w:i/>
          <w:iCs/>
          <w:sz w:val="16"/>
          <w:szCs w:val="16"/>
          <w:lang w:val="fr-FR" w:bidi="en-US"/>
        </w:rPr>
      </w:pPr>
      <w:r w:rsidRPr="007C3A9E">
        <w:rPr>
          <w:rStyle w:val="Appelnotedebasdep"/>
          <w:sz w:val="16"/>
          <w:szCs w:val="16"/>
        </w:rPr>
        <w:footnoteRef/>
      </w:r>
      <w:r w:rsidRPr="00EB565C">
        <w:rPr>
          <w:sz w:val="16"/>
          <w:szCs w:val="16"/>
          <w:lang w:val="fr-FR"/>
        </w:rPr>
        <w:t xml:space="preserve"> </w:t>
      </w:r>
      <w:proofErr w:type="spellStart"/>
      <w:r w:rsidRPr="007C3A9E">
        <w:rPr>
          <w:rFonts w:asciiTheme="minorHAnsi" w:hAnsiTheme="minorHAnsi" w:cstheme="minorBidi"/>
          <w:i/>
          <w:iCs/>
          <w:sz w:val="16"/>
          <w:szCs w:val="16"/>
          <w:lang w:val="fr-FR" w:bidi="en-US"/>
        </w:rPr>
        <w:t>Tafsiré</w:t>
      </w:r>
      <w:proofErr w:type="spellEnd"/>
      <w:r w:rsidRPr="007C3A9E">
        <w:rPr>
          <w:rFonts w:asciiTheme="minorHAnsi" w:hAnsiTheme="minorHAnsi" w:cstheme="minorBidi"/>
          <w:i/>
          <w:iCs/>
          <w:sz w:val="16"/>
          <w:szCs w:val="16"/>
          <w:lang w:val="fr-FR" w:bidi="en-US"/>
        </w:rPr>
        <w:t xml:space="preserve"> </w:t>
      </w:r>
      <w:proofErr w:type="spellStart"/>
      <w:r w:rsidRPr="007C3A9E">
        <w:rPr>
          <w:rFonts w:asciiTheme="minorHAnsi" w:hAnsiTheme="minorHAnsi" w:cstheme="minorBidi"/>
          <w:i/>
          <w:iCs/>
          <w:sz w:val="16"/>
          <w:szCs w:val="16"/>
          <w:lang w:val="fr-FR" w:bidi="en-US"/>
        </w:rPr>
        <w:t>Qur’ané</w:t>
      </w:r>
      <w:proofErr w:type="spellEnd"/>
      <w:r w:rsidRPr="007C3A9E">
        <w:rPr>
          <w:rFonts w:asciiTheme="minorHAnsi" w:hAnsiTheme="minorHAnsi" w:cstheme="minorBidi"/>
          <w:i/>
          <w:iCs/>
          <w:sz w:val="16"/>
          <w:szCs w:val="16"/>
          <w:lang w:val="fr-FR" w:bidi="en-US"/>
        </w:rPr>
        <w:t xml:space="preserve"> Mehr, tome 6, page 257</w:t>
      </w:r>
    </w:p>
  </w:footnote>
  <w:footnote w:id="42">
    <w:p w14:paraId="3F7133C7" w14:textId="77777777" w:rsidR="00460B60" w:rsidRPr="007C3A9E" w:rsidRDefault="00460B60" w:rsidP="006F0604">
      <w:pPr>
        <w:pStyle w:val="Paragraphedeliste1"/>
        <w:spacing w:after="0"/>
        <w:ind w:left="0"/>
        <w:jc w:val="left"/>
        <w:rPr>
          <w:rFonts w:asciiTheme="minorHAnsi" w:eastAsiaTheme="minorEastAsia" w:hAnsiTheme="minorHAnsi" w:cstheme="minorBidi"/>
          <w:i/>
          <w:iCs/>
          <w:sz w:val="16"/>
          <w:szCs w:val="16"/>
          <w:lang w:val="fr-FR" w:bidi="en-US"/>
        </w:rPr>
      </w:pPr>
      <w:r w:rsidRPr="007C3A9E">
        <w:rPr>
          <w:rStyle w:val="Appelnotedebasdep"/>
          <w:sz w:val="16"/>
          <w:szCs w:val="16"/>
        </w:rPr>
        <w:footnoteRef/>
      </w:r>
      <w:r w:rsidRPr="00EB565C">
        <w:rPr>
          <w:sz w:val="16"/>
          <w:szCs w:val="16"/>
          <w:lang w:val="fr-FR"/>
        </w:rPr>
        <w:t xml:space="preserve"> </w:t>
      </w:r>
      <w:proofErr w:type="spellStart"/>
      <w:r w:rsidRPr="007C3A9E">
        <w:rPr>
          <w:rFonts w:asciiTheme="minorHAnsi" w:hAnsiTheme="minorHAnsi" w:cstheme="minorBidi"/>
          <w:i/>
          <w:iCs/>
          <w:sz w:val="16"/>
          <w:szCs w:val="16"/>
          <w:lang w:val="fr-FR" w:bidi="en-US"/>
        </w:rPr>
        <w:t>Tafsiré</w:t>
      </w:r>
      <w:proofErr w:type="spellEnd"/>
      <w:r w:rsidRPr="007C3A9E">
        <w:rPr>
          <w:rFonts w:asciiTheme="minorHAnsi" w:hAnsiTheme="minorHAnsi" w:cstheme="minorBidi"/>
          <w:i/>
          <w:iCs/>
          <w:sz w:val="16"/>
          <w:szCs w:val="16"/>
          <w:lang w:val="fr-FR" w:bidi="en-US"/>
        </w:rPr>
        <w:t xml:space="preserve"> </w:t>
      </w:r>
      <w:proofErr w:type="spellStart"/>
      <w:r w:rsidRPr="007C3A9E">
        <w:rPr>
          <w:rFonts w:asciiTheme="minorHAnsi" w:hAnsiTheme="minorHAnsi" w:cstheme="minorBidi"/>
          <w:i/>
          <w:iCs/>
          <w:sz w:val="16"/>
          <w:szCs w:val="16"/>
          <w:lang w:val="fr-FR" w:bidi="en-US"/>
        </w:rPr>
        <w:t>Qur’ané</w:t>
      </w:r>
      <w:proofErr w:type="spellEnd"/>
      <w:r w:rsidRPr="007C3A9E">
        <w:rPr>
          <w:rFonts w:asciiTheme="minorHAnsi" w:hAnsiTheme="minorHAnsi" w:cstheme="minorBidi"/>
          <w:i/>
          <w:iCs/>
          <w:sz w:val="16"/>
          <w:szCs w:val="16"/>
          <w:lang w:val="fr-FR" w:bidi="en-US"/>
        </w:rPr>
        <w:t xml:space="preserve"> Mehr, tome 6, page 259 ; </w:t>
      </w:r>
      <w:proofErr w:type="spellStart"/>
      <w:r w:rsidRPr="007C3A9E">
        <w:rPr>
          <w:rFonts w:asciiTheme="minorHAnsi" w:eastAsiaTheme="minorEastAsia" w:hAnsiTheme="minorHAnsi" w:cstheme="minorBidi"/>
          <w:i/>
          <w:iCs/>
          <w:sz w:val="16"/>
          <w:szCs w:val="16"/>
          <w:lang w:val="fr-FR" w:bidi="en-US"/>
        </w:rPr>
        <w:t>Tafsiré</w:t>
      </w:r>
      <w:proofErr w:type="spellEnd"/>
      <w:r w:rsidRPr="007C3A9E">
        <w:rPr>
          <w:rFonts w:asciiTheme="minorHAnsi" w:eastAsiaTheme="minorEastAsia" w:hAnsiTheme="minorHAnsi" w:cstheme="minorBidi"/>
          <w:i/>
          <w:iCs/>
          <w:sz w:val="16"/>
          <w:szCs w:val="16"/>
          <w:lang w:val="fr-FR" w:bidi="en-US"/>
        </w:rPr>
        <w:t xml:space="preserve"> </w:t>
      </w:r>
      <w:proofErr w:type="spellStart"/>
      <w:r w:rsidRPr="007C3A9E">
        <w:rPr>
          <w:rFonts w:asciiTheme="minorHAnsi" w:eastAsiaTheme="minorEastAsia" w:hAnsiTheme="minorHAnsi" w:cstheme="minorBidi"/>
          <w:i/>
          <w:iCs/>
          <w:sz w:val="16"/>
          <w:szCs w:val="16"/>
          <w:lang w:val="fr-FR" w:bidi="en-US"/>
        </w:rPr>
        <w:t>Némouna</w:t>
      </w:r>
      <w:proofErr w:type="spellEnd"/>
      <w:r w:rsidRPr="007C3A9E">
        <w:rPr>
          <w:rFonts w:asciiTheme="minorHAnsi" w:eastAsiaTheme="minorEastAsia" w:hAnsiTheme="minorHAnsi" w:cstheme="minorBidi"/>
          <w:i/>
          <w:iCs/>
          <w:sz w:val="16"/>
          <w:szCs w:val="16"/>
          <w:lang w:val="fr-FR" w:bidi="en-US"/>
        </w:rPr>
        <w:t xml:space="preserve">, tome 14, page 279 </w:t>
      </w:r>
    </w:p>
  </w:footnote>
  <w:footnote w:id="43">
    <w:p w14:paraId="74DC2DBC" w14:textId="77777777" w:rsidR="00460B60" w:rsidRPr="00A00A23" w:rsidRDefault="00460B60" w:rsidP="006F0604">
      <w:pPr>
        <w:pStyle w:val="Paragraphedeliste1"/>
        <w:spacing w:after="0"/>
        <w:ind w:left="0"/>
        <w:jc w:val="left"/>
        <w:rPr>
          <w:rFonts w:asciiTheme="minorHAnsi" w:eastAsiaTheme="minorEastAsia"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260</w:t>
      </w:r>
    </w:p>
  </w:footnote>
  <w:footnote w:id="44">
    <w:p w14:paraId="11C7DBAA" w14:textId="4FD42D87" w:rsidR="00460B60" w:rsidRPr="00327C8D" w:rsidRDefault="00460B60" w:rsidP="00327C8D">
      <w:pPr>
        <w:spacing w:after="0" w:line="240" w:lineRule="auto"/>
        <w:jc w:val="both"/>
        <w:rPr>
          <w:rFonts w:cstheme="minorHAnsi"/>
          <w:sz w:val="16"/>
          <w:szCs w:val="16"/>
        </w:rPr>
      </w:pPr>
      <w:r w:rsidRPr="00327C8D">
        <w:rPr>
          <w:rStyle w:val="Appelnotedebasdep"/>
          <w:sz w:val="16"/>
          <w:szCs w:val="16"/>
        </w:rPr>
        <w:footnoteRef/>
      </w:r>
      <w:r w:rsidRPr="00327C8D">
        <w:rPr>
          <w:sz w:val="16"/>
          <w:szCs w:val="16"/>
        </w:rPr>
        <w:t xml:space="preserve"> </w:t>
      </w:r>
      <w:bookmarkStart w:id="12" w:name="_Hlk154742087"/>
      <w:r w:rsidRPr="00327C8D">
        <w:rPr>
          <w:rFonts w:cstheme="minorHAnsi"/>
          <w:sz w:val="16"/>
          <w:szCs w:val="16"/>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327C8D">
        <w:rPr>
          <w:rFonts w:cstheme="minorHAnsi"/>
          <w:sz w:val="16"/>
          <w:szCs w:val="16"/>
        </w:rPr>
        <w:t>wassi</w:t>
      </w:r>
      <w:proofErr w:type="spellEnd"/>
      <w:r w:rsidRPr="00327C8D">
        <w:rPr>
          <w:rFonts w:cstheme="minorHAnsi"/>
          <w:sz w:val="16"/>
          <w:szCs w:val="16"/>
        </w:rPr>
        <w:t>) et héritier spirituel (</w:t>
      </w:r>
      <w:proofErr w:type="spellStart"/>
      <w:r w:rsidRPr="00327C8D">
        <w:rPr>
          <w:rFonts w:cstheme="minorHAnsi"/>
          <w:sz w:val="16"/>
          <w:szCs w:val="16"/>
        </w:rPr>
        <w:t>walî</w:t>
      </w:r>
      <w:proofErr w:type="spellEnd"/>
      <w:r w:rsidRPr="00327C8D">
        <w:rPr>
          <w:rFonts w:cstheme="minorHAnsi"/>
          <w:sz w:val="16"/>
          <w:szCs w:val="16"/>
        </w:rPr>
        <w:t xml:space="preserve">) du Prophète Mohammad (s), car il avait reçu de lui cette investiture à </w:t>
      </w:r>
      <w:proofErr w:type="spellStart"/>
      <w:r w:rsidRPr="00327C8D">
        <w:rPr>
          <w:rFonts w:cstheme="minorHAnsi"/>
          <w:sz w:val="16"/>
          <w:szCs w:val="16"/>
        </w:rPr>
        <w:t>Ghadir</w:t>
      </w:r>
      <w:proofErr w:type="spellEnd"/>
      <w:r w:rsidRPr="00327C8D">
        <w:rPr>
          <w:rFonts w:cstheme="minorHAnsi"/>
          <w:sz w:val="16"/>
          <w:szCs w:val="16"/>
        </w:rPr>
        <w:t xml:space="preserve"> </w:t>
      </w:r>
      <w:proofErr w:type="spellStart"/>
      <w:r w:rsidRPr="00327C8D">
        <w:rPr>
          <w:rFonts w:cstheme="minorHAnsi"/>
          <w:sz w:val="16"/>
          <w:szCs w:val="16"/>
        </w:rPr>
        <w:t>Khumm</w:t>
      </w:r>
      <w:proofErr w:type="spellEnd"/>
      <w:r w:rsidRPr="00327C8D">
        <w:rPr>
          <w:rFonts w:cstheme="minorHAnsi"/>
          <w:sz w:val="16"/>
          <w:szCs w:val="16"/>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w:t>
      </w:r>
      <w:r w:rsidR="00165143">
        <w:rPr>
          <w:rFonts w:cstheme="minorHAnsi"/>
          <w:sz w:val="16"/>
          <w:szCs w:val="16"/>
        </w:rPr>
        <w:t xml:space="preserve">(a) </w:t>
      </w:r>
      <w:r w:rsidRPr="00327C8D">
        <w:rPr>
          <w:rFonts w:cstheme="minorHAnsi"/>
          <w:sz w:val="16"/>
          <w:szCs w:val="16"/>
        </w:rPr>
        <w:t xml:space="preserve">est aussi temporelle que spirituelle, ce sont des guides immaculés, </w:t>
      </w:r>
      <w:proofErr w:type="spellStart"/>
      <w:r w:rsidRPr="00327C8D">
        <w:rPr>
          <w:rFonts w:cstheme="minorHAnsi"/>
          <w:sz w:val="16"/>
          <w:szCs w:val="16"/>
        </w:rPr>
        <w:t>intercesseurs</w:t>
      </w:r>
      <w:proofErr w:type="spellEnd"/>
      <w:r w:rsidRPr="00327C8D">
        <w:rPr>
          <w:rFonts w:cstheme="minorHAnsi"/>
          <w:sz w:val="16"/>
          <w:szCs w:val="16"/>
        </w:rPr>
        <w:t xml:space="preserve"> entre Dieu et les hommes. D'où leur dévotion.</w:t>
      </w:r>
      <w:bookmarkEnd w:id="12"/>
    </w:p>
  </w:footnote>
  <w:footnote w:id="45">
    <w:p w14:paraId="3DD37A56" w14:textId="77777777" w:rsidR="00460B60" w:rsidRPr="00327C8D" w:rsidRDefault="00460B60" w:rsidP="00327C8D">
      <w:pPr>
        <w:pStyle w:val="Paragraphedeliste"/>
        <w:tabs>
          <w:tab w:val="left" w:pos="765"/>
        </w:tabs>
        <w:spacing w:after="0" w:line="240" w:lineRule="auto"/>
        <w:ind w:left="0"/>
        <w:rPr>
          <w:rFonts w:eastAsia="Times New Roman"/>
          <w:i/>
          <w:iCs/>
          <w:sz w:val="16"/>
          <w:szCs w:val="16"/>
          <w:lang w:val="fr-RE"/>
        </w:rPr>
      </w:pPr>
      <w:r w:rsidRPr="00327C8D">
        <w:rPr>
          <w:rStyle w:val="Appelnotedebasdep"/>
          <w:sz w:val="16"/>
          <w:szCs w:val="16"/>
        </w:rPr>
        <w:footnoteRef/>
      </w:r>
      <w:r w:rsidRPr="00327C8D">
        <w:rPr>
          <w:sz w:val="16"/>
          <w:szCs w:val="16"/>
        </w:rPr>
        <w:t xml:space="preserve"> </w:t>
      </w:r>
      <w:bookmarkStart w:id="13" w:name="_Hlk152176647"/>
      <w:proofErr w:type="spellStart"/>
      <w:r w:rsidRPr="00327C8D">
        <w:rPr>
          <w:rFonts w:eastAsia="Times New Roman"/>
          <w:i/>
          <w:iCs/>
          <w:sz w:val="16"/>
          <w:szCs w:val="16"/>
          <w:lang w:val="fr-RE"/>
        </w:rPr>
        <w:t>Bihàr</w:t>
      </w:r>
      <w:proofErr w:type="spellEnd"/>
      <w:r w:rsidRPr="00327C8D">
        <w:rPr>
          <w:rFonts w:eastAsia="Times New Roman"/>
          <w:i/>
          <w:iCs/>
          <w:sz w:val="16"/>
          <w:szCs w:val="16"/>
          <w:lang w:val="fr-RE"/>
        </w:rPr>
        <w:t xml:space="preserve"> al </w:t>
      </w:r>
      <w:proofErr w:type="spellStart"/>
      <w:r w:rsidRPr="00327C8D">
        <w:rPr>
          <w:rFonts w:eastAsia="Times New Roman"/>
          <w:i/>
          <w:iCs/>
          <w:sz w:val="16"/>
          <w:szCs w:val="16"/>
          <w:lang w:val="fr-RE"/>
        </w:rPr>
        <w:t>Anwàr</w:t>
      </w:r>
      <w:proofErr w:type="spellEnd"/>
      <w:r w:rsidRPr="00327C8D">
        <w:rPr>
          <w:rFonts w:eastAsia="Times New Roman"/>
          <w:i/>
          <w:iCs/>
          <w:sz w:val="16"/>
          <w:szCs w:val="16"/>
          <w:lang w:val="fr-RE"/>
        </w:rPr>
        <w:t>, tome 9, page</w:t>
      </w:r>
      <w:bookmarkEnd w:id="13"/>
      <w:r w:rsidRPr="00327C8D">
        <w:rPr>
          <w:rFonts w:eastAsia="Times New Roman"/>
          <w:i/>
          <w:iCs/>
          <w:sz w:val="16"/>
          <w:szCs w:val="16"/>
          <w:lang w:val="fr-RE"/>
        </w:rPr>
        <w:t xml:space="preserve"> 225 ; </w:t>
      </w:r>
      <w:proofErr w:type="spellStart"/>
      <w:r w:rsidRPr="00327C8D">
        <w:rPr>
          <w:i/>
          <w:iCs/>
          <w:sz w:val="16"/>
          <w:szCs w:val="16"/>
          <w:lang w:bidi="en-US"/>
        </w:rPr>
        <w:t>Tafsiré</w:t>
      </w:r>
      <w:proofErr w:type="spellEnd"/>
      <w:r w:rsidRPr="00327C8D">
        <w:rPr>
          <w:i/>
          <w:iCs/>
          <w:sz w:val="16"/>
          <w:szCs w:val="16"/>
          <w:lang w:bidi="en-US"/>
        </w:rPr>
        <w:t xml:space="preserve"> </w:t>
      </w:r>
      <w:proofErr w:type="spellStart"/>
      <w:r w:rsidRPr="00327C8D">
        <w:rPr>
          <w:i/>
          <w:iCs/>
          <w:sz w:val="16"/>
          <w:szCs w:val="16"/>
          <w:lang w:bidi="en-US"/>
        </w:rPr>
        <w:t>Qur’ané</w:t>
      </w:r>
      <w:proofErr w:type="spellEnd"/>
      <w:r w:rsidRPr="00327C8D">
        <w:rPr>
          <w:i/>
          <w:iCs/>
          <w:sz w:val="16"/>
          <w:szCs w:val="16"/>
          <w:lang w:bidi="en-US"/>
        </w:rPr>
        <w:t xml:space="preserve"> Mehr, tome 6, page 261</w:t>
      </w:r>
    </w:p>
  </w:footnote>
  <w:footnote w:id="46">
    <w:p w14:paraId="75090497" w14:textId="77777777" w:rsidR="00460B60" w:rsidRPr="00A00A23" w:rsidRDefault="00460B60" w:rsidP="00327C8D">
      <w:pPr>
        <w:pStyle w:val="Notedebasdepage"/>
        <w:rPr>
          <w:sz w:val="16"/>
          <w:szCs w:val="16"/>
        </w:rPr>
      </w:pPr>
      <w:r w:rsidRPr="00A00A23">
        <w:rPr>
          <w:rStyle w:val="Appelnotedebasdep"/>
          <w:sz w:val="16"/>
          <w:szCs w:val="16"/>
        </w:rPr>
        <w:footnoteRef/>
      </w:r>
      <w:r w:rsidRPr="00A00A23">
        <w:rPr>
          <w:sz w:val="16"/>
          <w:szCs w:val="16"/>
        </w:rPr>
        <w:t xml:space="preserve"> </w:t>
      </w:r>
      <w:proofErr w:type="spellStart"/>
      <w:r w:rsidRPr="00A00A23">
        <w:rPr>
          <w:i/>
          <w:iCs/>
          <w:sz w:val="16"/>
          <w:szCs w:val="16"/>
          <w:lang w:bidi="en-US"/>
        </w:rPr>
        <w:t>Tafsiré</w:t>
      </w:r>
      <w:proofErr w:type="spellEnd"/>
      <w:r w:rsidRPr="00A00A23">
        <w:rPr>
          <w:i/>
          <w:iCs/>
          <w:sz w:val="16"/>
          <w:szCs w:val="16"/>
          <w:lang w:bidi="en-US"/>
        </w:rPr>
        <w:t xml:space="preserve"> </w:t>
      </w:r>
      <w:proofErr w:type="spellStart"/>
      <w:r w:rsidRPr="00A00A23">
        <w:rPr>
          <w:i/>
          <w:iCs/>
          <w:sz w:val="16"/>
          <w:szCs w:val="16"/>
          <w:lang w:bidi="en-US"/>
        </w:rPr>
        <w:t>Qur’ané</w:t>
      </w:r>
      <w:proofErr w:type="spellEnd"/>
      <w:r w:rsidRPr="00A00A23">
        <w:rPr>
          <w:i/>
          <w:iCs/>
          <w:sz w:val="16"/>
          <w:szCs w:val="16"/>
          <w:lang w:bidi="en-US"/>
        </w:rPr>
        <w:t xml:space="preserve"> Mehr, tome 6, page 263</w:t>
      </w:r>
    </w:p>
  </w:footnote>
  <w:footnote w:id="47">
    <w:p w14:paraId="7601FC67" w14:textId="1B78E1B8" w:rsidR="00460B60" w:rsidRPr="00DE45E9" w:rsidRDefault="00460B60" w:rsidP="006F0604">
      <w:pPr>
        <w:pStyle w:val="Paragraphedeliste1"/>
        <w:spacing w:after="0"/>
        <w:ind w:left="0"/>
        <w:jc w:val="left"/>
        <w:rPr>
          <w:i/>
          <w:iCs/>
          <w:sz w:val="16"/>
          <w:szCs w:val="16"/>
          <w:lang w:val="fr-RE"/>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265 </w:t>
      </w:r>
    </w:p>
  </w:footnote>
  <w:footnote w:id="48">
    <w:p w14:paraId="453CFCD2" w14:textId="77777777" w:rsidR="00460B60" w:rsidRPr="00A00A23" w:rsidRDefault="00460B60" w:rsidP="006F0604">
      <w:pPr>
        <w:pStyle w:val="Paragraphedeliste1"/>
        <w:spacing w:after="0"/>
        <w:ind w:left="0"/>
        <w:rPr>
          <w:rFonts w:asciiTheme="minorHAnsi"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266</w:t>
      </w:r>
    </w:p>
  </w:footnote>
  <w:footnote w:id="49">
    <w:p w14:paraId="4FBBD270" w14:textId="77777777" w:rsidR="00460B60" w:rsidRDefault="00460B60" w:rsidP="006F0604">
      <w:pPr>
        <w:pStyle w:val="Notedebasdepage"/>
      </w:pPr>
      <w:r w:rsidRPr="00A00A23">
        <w:rPr>
          <w:rStyle w:val="Appelnotedebasdep"/>
          <w:sz w:val="16"/>
          <w:szCs w:val="16"/>
        </w:rPr>
        <w:footnoteRef/>
      </w:r>
      <w:r w:rsidRPr="00A00A23">
        <w:rPr>
          <w:sz w:val="16"/>
          <w:szCs w:val="16"/>
        </w:rPr>
        <w:t xml:space="preserve"> </w:t>
      </w:r>
      <w:proofErr w:type="spellStart"/>
      <w:r w:rsidRPr="00A00A23">
        <w:rPr>
          <w:i/>
          <w:iCs/>
          <w:sz w:val="16"/>
          <w:szCs w:val="16"/>
          <w:lang w:bidi="en-US"/>
        </w:rPr>
        <w:t>Tafsiré</w:t>
      </w:r>
      <w:proofErr w:type="spellEnd"/>
      <w:r w:rsidRPr="00A00A23">
        <w:rPr>
          <w:i/>
          <w:iCs/>
          <w:sz w:val="16"/>
          <w:szCs w:val="16"/>
          <w:lang w:bidi="en-US"/>
        </w:rPr>
        <w:t xml:space="preserve"> </w:t>
      </w:r>
      <w:proofErr w:type="spellStart"/>
      <w:r w:rsidRPr="00A00A23">
        <w:rPr>
          <w:i/>
          <w:iCs/>
          <w:sz w:val="16"/>
          <w:szCs w:val="16"/>
          <w:lang w:bidi="en-US"/>
        </w:rPr>
        <w:t>Qur’ané</w:t>
      </w:r>
      <w:proofErr w:type="spellEnd"/>
      <w:r w:rsidRPr="00A00A23">
        <w:rPr>
          <w:i/>
          <w:iCs/>
          <w:sz w:val="16"/>
          <w:szCs w:val="16"/>
          <w:lang w:bidi="en-US"/>
        </w:rPr>
        <w:t xml:space="preserve"> Mehr, tome 6, page 267</w:t>
      </w:r>
      <w:r>
        <w:rPr>
          <w:i/>
          <w:iCs/>
          <w:sz w:val="16"/>
          <w:szCs w:val="18"/>
          <w:lang w:bidi="en-US"/>
        </w:rPr>
        <w:t xml:space="preserve"> </w:t>
      </w:r>
    </w:p>
  </w:footnote>
  <w:footnote w:id="50">
    <w:p w14:paraId="7384FDD5" w14:textId="77777777" w:rsidR="00460B60" w:rsidRPr="000970DE" w:rsidRDefault="00460B60" w:rsidP="006F0604">
      <w:pPr>
        <w:pStyle w:val="Notedebasdepage"/>
        <w:rPr>
          <w:sz w:val="16"/>
          <w:szCs w:val="16"/>
        </w:rPr>
      </w:pPr>
      <w:r w:rsidRPr="000970DE">
        <w:rPr>
          <w:rStyle w:val="Appelnotedebasdep"/>
          <w:sz w:val="16"/>
          <w:szCs w:val="16"/>
        </w:rPr>
        <w:footnoteRef/>
      </w:r>
      <w:r w:rsidRPr="000970DE">
        <w:rPr>
          <w:sz w:val="16"/>
          <w:szCs w:val="16"/>
        </w:rPr>
        <w:t xml:space="preserve"> </w:t>
      </w:r>
      <w:proofErr w:type="spellStart"/>
      <w:r w:rsidRPr="000970DE">
        <w:rPr>
          <w:i/>
          <w:iCs/>
          <w:sz w:val="16"/>
          <w:szCs w:val="16"/>
          <w:lang w:bidi="en-US"/>
        </w:rPr>
        <w:t>Tafsiré</w:t>
      </w:r>
      <w:proofErr w:type="spellEnd"/>
      <w:r w:rsidRPr="000970DE">
        <w:rPr>
          <w:i/>
          <w:iCs/>
          <w:sz w:val="16"/>
          <w:szCs w:val="16"/>
          <w:lang w:bidi="en-US"/>
        </w:rPr>
        <w:t xml:space="preserve"> </w:t>
      </w:r>
      <w:proofErr w:type="spellStart"/>
      <w:r w:rsidRPr="000970DE">
        <w:rPr>
          <w:i/>
          <w:iCs/>
          <w:sz w:val="16"/>
          <w:szCs w:val="16"/>
          <w:lang w:bidi="en-US"/>
        </w:rPr>
        <w:t>Qur’ané</w:t>
      </w:r>
      <w:proofErr w:type="spellEnd"/>
      <w:r w:rsidRPr="000970DE">
        <w:rPr>
          <w:i/>
          <w:iCs/>
          <w:sz w:val="16"/>
          <w:szCs w:val="16"/>
          <w:lang w:bidi="en-US"/>
        </w:rPr>
        <w:t xml:space="preserve"> Mehr, tome 6, page 269</w:t>
      </w:r>
    </w:p>
  </w:footnote>
  <w:footnote w:id="51">
    <w:p w14:paraId="5B7FA0A9" w14:textId="0577572A" w:rsidR="00460B60" w:rsidRPr="000970DE" w:rsidRDefault="00460B60" w:rsidP="000970DE">
      <w:pPr>
        <w:jc w:val="both"/>
        <w:rPr>
          <w:rFonts w:cstheme="minorHAnsi"/>
          <w:sz w:val="16"/>
          <w:szCs w:val="16"/>
        </w:rPr>
      </w:pPr>
      <w:r w:rsidRPr="000970DE">
        <w:rPr>
          <w:rStyle w:val="Appelnotedebasdep"/>
          <w:sz w:val="16"/>
          <w:szCs w:val="16"/>
        </w:rPr>
        <w:footnoteRef/>
      </w:r>
      <w:r w:rsidRPr="000970DE">
        <w:rPr>
          <w:sz w:val="16"/>
          <w:szCs w:val="16"/>
        </w:rPr>
        <w:t xml:space="preserve"> </w:t>
      </w:r>
      <w:bookmarkStart w:id="15" w:name="_Hlk153125804"/>
      <w:r w:rsidRPr="000970DE">
        <w:rPr>
          <w:rFonts w:cstheme="minorHAnsi"/>
          <w:sz w:val="16"/>
          <w:szCs w:val="16"/>
        </w:rPr>
        <w:t>La bataille de Badr est l'une des premières et des plus importantes batailles de l'histoire de l'Islam. Elle a eu lieu le 17 Ramadan de la 2ème année de l'Hégire (624 après JC) dans la plaine de Badr, à l'ouest de l'actuelle Arabie saoudite. Dans cette bataille les musulmans é</w:t>
      </w:r>
      <w:r>
        <w:rPr>
          <w:rFonts w:cstheme="minorHAnsi"/>
          <w:sz w:val="16"/>
          <w:szCs w:val="16"/>
        </w:rPr>
        <w:t>taient en infériorité numérique, environ 313</w:t>
      </w:r>
      <w:r w:rsidRPr="000970DE">
        <w:rPr>
          <w:rFonts w:cstheme="minorHAnsi"/>
          <w:sz w:val="16"/>
          <w:szCs w:val="16"/>
        </w:rPr>
        <w:t xml:space="preserve"> personnes</w:t>
      </w:r>
      <w:r>
        <w:rPr>
          <w:rFonts w:cstheme="minorHAnsi"/>
          <w:sz w:val="16"/>
          <w:szCs w:val="16"/>
        </w:rPr>
        <w:t>,</w:t>
      </w:r>
      <w:r w:rsidRPr="000970DE">
        <w:rPr>
          <w:rFonts w:cstheme="minorHAnsi"/>
          <w:sz w:val="16"/>
          <w:szCs w:val="16"/>
        </w:rPr>
        <w:t xml:space="preserve"> 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bookmarkEnd w:id="15"/>
    </w:p>
    <w:p w14:paraId="642D4D81" w14:textId="4A434D15" w:rsidR="00460B60" w:rsidRDefault="00460B60">
      <w:pPr>
        <w:pStyle w:val="Notedebasdepage"/>
      </w:pPr>
    </w:p>
  </w:footnote>
  <w:footnote w:id="52">
    <w:p w14:paraId="49147AB0" w14:textId="77777777" w:rsidR="00460B60" w:rsidRPr="00A00A23" w:rsidRDefault="00460B60" w:rsidP="006F0604">
      <w:pPr>
        <w:pStyle w:val="Paragraphedeliste1"/>
        <w:spacing w:after="0" w:line="240" w:lineRule="auto"/>
        <w:ind w:left="0"/>
        <w:rPr>
          <w:rFonts w:asciiTheme="minorHAnsi"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270</w:t>
      </w:r>
    </w:p>
  </w:footnote>
  <w:footnote w:id="53">
    <w:p w14:paraId="31B390F3" w14:textId="77777777" w:rsidR="00460B60" w:rsidRPr="00A00A23" w:rsidRDefault="00460B60" w:rsidP="006F0604">
      <w:pPr>
        <w:pStyle w:val="Paragraphedeliste1"/>
        <w:spacing w:after="0"/>
        <w:ind w:left="0"/>
        <w:jc w:val="left"/>
        <w:rPr>
          <w:rFonts w:asciiTheme="minorHAnsi" w:eastAsiaTheme="minorEastAsia"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272 ; </w:t>
      </w:r>
      <w:proofErr w:type="spellStart"/>
      <w:r w:rsidRPr="00A00A23">
        <w:rPr>
          <w:rFonts w:asciiTheme="minorHAnsi" w:eastAsiaTheme="minorEastAsia" w:hAnsiTheme="minorHAnsi" w:cstheme="minorBidi"/>
          <w:i/>
          <w:iCs/>
          <w:sz w:val="16"/>
          <w:szCs w:val="16"/>
          <w:lang w:val="fr-FR" w:bidi="en-US"/>
        </w:rPr>
        <w:t>Tafsiré</w:t>
      </w:r>
      <w:proofErr w:type="spellEnd"/>
      <w:r w:rsidRPr="00A00A23">
        <w:rPr>
          <w:rFonts w:asciiTheme="minorHAnsi" w:eastAsiaTheme="minorEastAsia" w:hAnsiTheme="minorHAnsi" w:cstheme="minorBidi"/>
          <w:i/>
          <w:iCs/>
          <w:sz w:val="16"/>
          <w:szCs w:val="16"/>
          <w:lang w:val="fr-FR" w:bidi="en-US"/>
        </w:rPr>
        <w:t xml:space="preserve"> </w:t>
      </w:r>
      <w:proofErr w:type="spellStart"/>
      <w:r w:rsidRPr="00A00A23">
        <w:rPr>
          <w:rFonts w:asciiTheme="minorHAnsi" w:eastAsiaTheme="minorEastAsia" w:hAnsiTheme="minorHAnsi" w:cstheme="minorBidi"/>
          <w:i/>
          <w:iCs/>
          <w:sz w:val="16"/>
          <w:szCs w:val="16"/>
          <w:lang w:val="fr-FR" w:bidi="en-US"/>
        </w:rPr>
        <w:t>Némouna</w:t>
      </w:r>
      <w:proofErr w:type="spellEnd"/>
      <w:r w:rsidRPr="00A00A23">
        <w:rPr>
          <w:rFonts w:asciiTheme="minorHAnsi" w:eastAsiaTheme="minorEastAsia" w:hAnsiTheme="minorHAnsi" w:cstheme="minorBidi"/>
          <w:i/>
          <w:iCs/>
          <w:sz w:val="16"/>
          <w:szCs w:val="16"/>
          <w:lang w:val="fr-FR" w:bidi="en-US"/>
        </w:rPr>
        <w:t xml:space="preserve">, tome 14, page 309 </w:t>
      </w:r>
    </w:p>
  </w:footnote>
  <w:footnote w:id="54">
    <w:p w14:paraId="50CC7A0A" w14:textId="77777777" w:rsidR="00460B60" w:rsidRDefault="00460B60" w:rsidP="006F0604">
      <w:pPr>
        <w:pStyle w:val="Notedebasdepage"/>
      </w:pPr>
      <w:r w:rsidRPr="00A00A23">
        <w:rPr>
          <w:rStyle w:val="Appelnotedebasdep"/>
          <w:sz w:val="16"/>
          <w:szCs w:val="16"/>
        </w:rPr>
        <w:footnoteRef/>
      </w:r>
      <w:r w:rsidRPr="00A00A23">
        <w:rPr>
          <w:sz w:val="16"/>
          <w:szCs w:val="16"/>
        </w:rPr>
        <w:t xml:space="preserve"> </w:t>
      </w:r>
      <w:proofErr w:type="spellStart"/>
      <w:r w:rsidRPr="00A00A23">
        <w:rPr>
          <w:i/>
          <w:iCs/>
          <w:sz w:val="16"/>
          <w:szCs w:val="16"/>
          <w:lang w:bidi="en-US"/>
        </w:rPr>
        <w:t>Tafsiré</w:t>
      </w:r>
      <w:proofErr w:type="spellEnd"/>
      <w:r w:rsidRPr="00A00A23">
        <w:rPr>
          <w:i/>
          <w:iCs/>
          <w:sz w:val="16"/>
          <w:szCs w:val="16"/>
          <w:lang w:bidi="en-US"/>
        </w:rPr>
        <w:t xml:space="preserve"> </w:t>
      </w:r>
      <w:proofErr w:type="spellStart"/>
      <w:r w:rsidRPr="00A00A23">
        <w:rPr>
          <w:i/>
          <w:iCs/>
          <w:sz w:val="16"/>
          <w:szCs w:val="16"/>
          <w:lang w:bidi="en-US"/>
        </w:rPr>
        <w:t>Qur’ané</w:t>
      </w:r>
      <w:proofErr w:type="spellEnd"/>
      <w:r w:rsidRPr="00A00A23">
        <w:rPr>
          <w:i/>
          <w:iCs/>
          <w:sz w:val="16"/>
          <w:szCs w:val="16"/>
          <w:lang w:bidi="en-US"/>
        </w:rPr>
        <w:t xml:space="preserve"> Mehr, tome 6, page 272</w:t>
      </w:r>
    </w:p>
  </w:footnote>
  <w:footnote w:id="55">
    <w:p w14:paraId="00790C7B" w14:textId="77777777" w:rsidR="00460B60" w:rsidRPr="00A00A23" w:rsidRDefault="00460B60" w:rsidP="006F060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274 ; </w:t>
      </w:r>
      <w:proofErr w:type="spellStart"/>
      <w:r w:rsidRPr="00A00A23">
        <w:rPr>
          <w:rFonts w:asciiTheme="minorHAnsi" w:eastAsiaTheme="minorEastAsia" w:hAnsiTheme="minorHAnsi" w:cstheme="minorBidi"/>
          <w:i/>
          <w:iCs/>
          <w:sz w:val="16"/>
          <w:szCs w:val="16"/>
          <w:lang w:val="fr-FR" w:bidi="en-US"/>
        </w:rPr>
        <w:t>Tafsiré</w:t>
      </w:r>
      <w:proofErr w:type="spellEnd"/>
      <w:r w:rsidRPr="00A00A23">
        <w:rPr>
          <w:rFonts w:asciiTheme="minorHAnsi" w:eastAsiaTheme="minorEastAsia" w:hAnsiTheme="minorHAnsi" w:cstheme="minorBidi"/>
          <w:i/>
          <w:iCs/>
          <w:sz w:val="16"/>
          <w:szCs w:val="16"/>
          <w:lang w:val="fr-FR" w:bidi="en-US"/>
        </w:rPr>
        <w:t xml:space="preserve"> </w:t>
      </w:r>
      <w:proofErr w:type="spellStart"/>
      <w:r w:rsidRPr="00A00A23">
        <w:rPr>
          <w:rFonts w:asciiTheme="minorHAnsi" w:eastAsiaTheme="minorEastAsia" w:hAnsiTheme="minorHAnsi" w:cstheme="minorBidi"/>
          <w:i/>
          <w:iCs/>
          <w:sz w:val="16"/>
          <w:szCs w:val="16"/>
          <w:lang w:val="fr-FR" w:bidi="en-US"/>
        </w:rPr>
        <w:t>Némouna</w:t>
      </w:r>
      <w:proofErr w:type="spellEnd"/>
      <w:r w:rsidRPr="00A00A23">
        <w:rPr>
          <w:rFonts w:asciiTheme="minorHAnsi" w:eastAsiaTheme="minorEastAsia" w:hAnsiTheme="minorHAnsi" w:cstheme="minorBidi"/>
          <w:i/>
          <w:iCs/>
          <w:sz w:val="16"/>
          <w:szCs w:val="16"/>
          <w:lang w:val="fr-FR" w:bidi="en-US"/>
        </w:rPr>
        <w:t xml:space="preserve">, tome 14, page 314 </w:t>
      </w:r>
    </w:p>
  </w:footnote>
  <w:footnote w:id="56">
    <w:p w14:paraId="3EE089A0" w14:textId="77777777" w:rsidR="00460B60" w:rsidRPr="00A00A23" w:rsidRDefault="00460B60" w:rsidP="006F060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276</w:t>
      </w:r>
    </w:p>
  </w:footnote>
  <w:footnote w:id="57">
    <w:p w14:paraId="470C88C8" w14:textId="77777777" w:rsidR="00460B60" w:rsidRPr="00A00A23" w:rsidRDefault="00460B60" w:rsidP="006F0604">
      <w:pPr>
        <w:pStyle w:val="Paragraphedeliste"/>
        <w:tabs>
          <w:tab w:val="left" w:pos="765"/>
        </w:tabs>
        <w:spacing w:after="0" w:line="240" w:lineRule="auto"/>
        <w:ind w:left="0"/>
        <w:rPr>
          <w:rFonts w:eastAsia="Times New Roman"/>
          <w:i/>
          <w:iCs/>
          <w:sz w:val="16"/>
          <w:szCs w:val="16"/>
          <w:lang w:val="fr-RE"/>
        </w:rPr>
      </w:pPr>
      <w:r w:rsidRPr="00A00A23">
        <w:rPr>
          <w:rStyle w:val="Appelnotedebasdep"/>
          <w:sz w:val="16"/>
          <w:szCs w:val="16"/>
        </w:rPr>
        <w:footnoteRef/>
      </w:r>
      <w:r w:rsidRPr="00A00A23">
        <w:rPr>
          <w:sz w:val="16"/>
          <w:szCs w:val="16"/>
        </w:rPr>
        <w:t xml:space="preserve"> </w:t>
      </w:r>
      <w:proofErr w:type="spellStart"/>
      <w:r w:rsidRPr="00A00A23">
        <w:rPr>
          <w:rFonts w:eastAsia="Times New Roman"/>
          <w:i/>
          <w:iCs/>
          <w:sz w:val="16"/>
          <w:szCs w:val="16"/>
          <w:lang w:val="fr-RE"/>
        </w:rPr>
        <w:t>Bihàr</w:t>
      </w:r>
      <w:proofErr w:type="spellEnd"/>
      <w:r w:rsidRPr="00A00A23">
        <w:rPr>
          <w:rFonts w:eastAsia="Times New Roman"/>
          <w:i/>
          <w:iCs/>
          <w:sz w:val="16"/>
          <w:szCs w:val="16"/>
          <w:lang w:val="fr-RE"/>
        </w:rPr>
        <w:t xml:space="preserve"> al </w:t>
      </w:r>
      <w:proofErr w:type="spellStart"/>
      <w:r w:rsidRPr="00A00A23">
        <w:rPr>
          <w:rFonts w:eastAsia="Times New Roman"/>
          <w:i/>
          <w:iCs/>
          <w:sz w:val="16"/>
          <w:szCs w:val="16"/>
          <w:lang w:val="fr-RE"/>
        </w:rPr>
        <w:t>Anwàr</w:t>
      </w:r>
      <w:proofErr w:type="spellEnd"/>
      <w:r w:rsidRPr="00A00A23">
        <w:rPr>
          <w:rFonts w:eastAsia="Times New Roman"/>
          <w:i/>
          <w:iCs/>
          <w:sz w:val="16"/>
          <w:szCs w:val="16"/>
          <w:lang w:val="fr-RE"/>
        </w:rPr>
        <w:t>, tome 7, page 51</w:t>
      </w:r>
    </w:p>
  </w:footnote>
  <w:footnote w:id="58">
    <w:p w14:paraId="46E834CD" w14:textId="77777777" w:rsidR="00460B60" w:rsidRPr="00A00A23" w:rsidRDefault="00460B60" w:rsidP="006F060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278 ; </w:t>
      </w:r>
      <w:proofErr w:type="spellStart"/>
      <w:r w:rsidRPr="00A00A23">
        <w:rPr>
          <w:rFonts w:asciiTheme="minorHAnsi" w:eastAsiaTheme="minorEastAsia" w:hAnsiTheme="minorHAnsi" w:cstheme="minorBidi"/>
          <w:i/>
          <w:iCs/>
          <w:sz w:val="16"/>
          <w:szCs w:val="16"/>
          <w:lang w:val="fr-FR" w:bidi="en-US"/>
        </w:rPr>
        <w:t>Tafsiré</w:t>
      </w:r>
      <w:proofErr w:type="spellEnd"/>
      <w:r w:rsidRPr="00A00A23">
        <w:rPr>
          <w:rFonts w:asciiTheme="minorHAnsi" w:eastAsiaTheme="minorEastAsia" w:hAnsiTheme="minorHAnsi" w:cstheme="minorBidi"/>
          <w:i/>
          <w:iCs/>
          <w:sz w:val="16"/>
          <w:szCs w:val="16"/>
          <w:lang w:val="fr-FR" w:bidi="en-US"/>
        </w:rPr>
        <w:t xml:space="preserve"> </w:t>
      </w:r>
      <w:proofErr w:type="spellStart"/>
      <w:r w:rsidRPr="00A00A23">
        <w:rPr>
          <w:rFonts w:asciiTheme="minorHAnsi" w:eastAsiaTheme="minorEastAsia" w:hAnsiTheme="minorHAnsi" w:cstheme="minorBidi"/>
          <w:i/>
          <w:iCs/>
          <w:sz w:val="16"/>
          <w:szCs w:val="16"/>
          <w:lang w:val="fr-FR" w:bidi="en-US"/>
        </w:rPr>
        <w:t>Némouna</w:t>
      </w:r>
      <w:proofErr w:type="spellEnd"/>
      <w:r w:rsidRPr="00A00A23">
        <w:rPr>
          <w:rFonts w:asciiTheme="minorHAnsi" w:eastAsiaTheme="minorEastAsia" w:hAnsiTheme="minorHAnsi" w:cstheme="minorBidi"/>
          <w:i/>
          <w:iCs/>
          <w:sz w:val="16"/>
          <w:szCs w:val="16"/>
          <w:lang w:val="fr-FR" w:bidi="en-US"/>
        </w:rPr>
        <w:t xml:space="preserve">, tome 14, page 335 </w:t>
      </w:r>
    </w:p>
  </w:footnote>
  <w:footnote w:id="59">
    <w:p w14:paraId="553E75A3" w14:textId="77777777" w:rsidR="00460B60" w:rsidRPr="00A00A23" w:rsidRDefault="00460B60" w:rsidP="006F060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280 ; </w:t>
      </w:r>
      <w:proofErr w:type="spellStart"/>
      <w:r w:rsidRPr="00A00A23">
        <w:rPr>
          <w:rFonts w:asciiTheme="minorHAnsi" w:eastAsiaTheme="minorEastAsia" w:hAnsiTheme="minorHAnsi" w:cstheme="minorBidi"/>
          <w:i/>
          <w:iCs/>
          <w:sz w:val="16"/>
          <w:szCs w:val="16"/>
          <w:lang w:val="fr-FR" w:bidi="en-US"/>
        </w:rPr>
        <w:t>Tafsiré</w:t>
      </w:r>
      <w:proofErr w:type="spellEnd"/>
      <w:r w:rsidRPr="00A00A23">
        <w:rPr>
          <w:rFonts w:asciiTheme="minorHAnsi" w:eastAsiaTheme="minorEastAsia" w:hAnsiTheme="minorHAnsi" w:cstheme="minorBidi"/>
          <w:i/>
          <w:iCs/>
          <w:sz w:val="16"/>
          <w:szCs w:val="16"/>
          <w:lang w:val="fr-FR" w:bidi="en-US"/>
        </w:rPr>
        <w:t xml:space="preserve"> </w:t>
      </w:r>
      <w:proofErr w:type="spellStart"/>
      <w:r w:rsidRPr="00A00A23">
        <w:rPr>
          <w:rFonts w:asciiTheme="minorHAnsi" w:eastAsiaTheme="minorEastAsia" w:hAnsiTheme="minorHAnsi" w:cstheme="minorBidi"/>
          <w:i/>
          <w:iCs/>
          <w:sz w:val="16"/>
          <w:szCs w:val="16"/>
          <w:lang w:val="fr-FR" w:bidi="en-US"/>
        </w:rPr>
        <w:t>Némouna</w:t>
      </w:r>
      <w:proofErr w:type="spellEnd"/>
      <w:r w:rsidRPr="00A00A23">
        <w:rPr>
          <w:rFonts w:asciiTheme="minorHAnsi" w:eastAsiaTheme="minorEastAsia" w:hAnsiTheme="minorHAnsi" w:cstheme="minorBidi"/>
          <w:i/>
          <w:iCs/>
          <w:sz w:val="16"/>
          <w:szCs w:val="16"/>
          <w:lang w:val="fr-FR" w:bidi="en-US"/>
        </w:rPr>
        <w:t xml:space="preserve">, tome 14, page 338 </w:t>
      </w:r>
    </w:p>
  </w:footnote>
  <w:footnote w:id="60">
    <w:p w14:paraId="5833CDE6" w14:textId="77777777" w:rsidR="00460B60" w:rsidRPr="00A00A23" w:rsidRDefault="00460B60" w:rsidP="006F0604">
      <w:pPr>
        <w:pStyle w:val="Paragraphedeliste1"/>
        <w:spacing w:after="0" w:line="240" w:lineRule="auto"/>
        <w:ind w:left="0"/>
        <w:rPr>
          <w:rFonts w:asciiTheme="minorHAnsi"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281</w:t>
      </w:r>
    </w:p>
  </w:footnote>
  <w:footnote w:id="61">
    <w:p w14:paraId="566EC8AB" w14:textId="77777777" w:rsidR="00460B60" w:rsidRPr="00A00A23" w:rsidRDefault="00460B60" w:rsidP="006F0604">
      <w:pPr>
        <w:pStyle w:val="Paragraphedeliste1"/>
        <w:spacing w:after="0" w:line="240" w:lineRule="auto"/>
        <w:ind w:left="0"/>
        <w:rPr>
          <w:rFonts w:asciiTheme="minorHAnsi"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282 </w:t>
      </w:r>
    </w:p>
  </w:footnote>
  <w:footnote w:id="62">
    <w:p w14:paraId="73153956" w14:textId="598ECD7F" w:rsidR="00460B60" w:rsidRPr="00A00A23" w:rsidRDefault="00460B60" w:rsidP="006F0604">
      <w:pPr>
        <w:pStyle w:val="Paragraphedeliste1"/>
        <w:spacing w:after="0" w:line="240" w:lineRule="auto"/>
        <w:ind w:left="0"/>
        <w:jc w:val="left"/>
        <w:rPr>
          <w:i/>
          <w:iCs/>
          <w:sz w:val="16"/>
          <w:szCs w:val="16"/>
          <w:lang w:val="fr-RE"/>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283 </w:t>
      </w:r>
    </w:p>
  </w:footnote>
  <w:footnote w:id="63">
    <w:p w14:paraId="104583B1" w14:textId="77777777" w:rsidR="00460B60" w:rsidRPr="00A00A23" w:rsidRDefault="00460B60" w:rsidP="006F0604">
      <w:pPr>
        <w:pStyle w:val="Paragraphedeliste1"/>
        <w:spacing w:after="0" w:line="240" w:lineRule="auto"/>
        <w:ind w:left="0"/>
        <w:rPr>
          <w:rFonts w:asciiTheme="minorHAnsi"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284</w:t>
      </w:r>
    </w:p>
  </w:footnote>
  <w:footnote w:id="64">
    <w:p w14:paraId="55D9E30F" w14:textId="77777777" w:rsidR="00460B60" w:rsidRPr="00A00A23" w:rsidRDefault="00460B60" w:rsidP="006F0604">
      <w:pPr>
        <w:pStyle w:val="Notedebasdepage"/>
        <w:rPr>
          <w:sz w:val="16"/>
          <w:szCs w:val="16"/>
        </w:rPr>
      </w:pPr>
      <w:r w:rsidRPr="00A00A23">
        <w:rPr>
          <w:rStyle w:val="Appelnotedebasdep"/>
          <w:sz w:val="16"/>
          <w:szCs w:val="16"/>
        </w:rPr>
        <w:footnoteRef/>
      </w:r>
      <w:r w:rsidRPr="00A00A23">
        <w:rPr>
          <w:sz w:val="16"/>
          <w:szCs w:val="16"/>
        </w:rPr>
        <w:t xml:space="preserve"> </w:t>
      </w:r>
      <w:proofErr w:type="spellStart"/>
      <w:r w:rsidRPr="00A00A23">
        <w:rPr>
          <w:i/>
          <w:iCs/>
          <w:sz w:val="16"/>
          <w:szCs w:val="16"/>
          <w:lang w:bidi="en-US"/>
        </w:rPr>
        <w:t>Tafsiré</w:t>
      </w:r>
      <w:proofErr w:type="spellEnd"/>
      <w:r w:rsidRPr="00A00A23">
        <w:rPr>
          <w:i/>
          <w:iCs/>
          <w:sz w:val="16"/>
          <w:szCs w:val="16"/>
          <w:lang w:bidi="en-US"/>
        </w:rPr>
        <w:t xml:space="preserve"> </w:t>
      </w:r>
      <w:proofErr w:type="spellStart"/>
      <w:r w:rsidRPr="00A00A23">
        <w:rPr>
          <w:i/>
          <w:iCs/>
          <w:sz w:val="16"/>
          <w:szCs w:val="16"/>
          <w:lang w:bidi="en-US"/>
        </w:rPr>
        <w:t>Qur’ané</w:t>
      </w:r>
      <w:proofErr w:type="spellEnd"/>
      <w:r w:rsidRPr="00A00A23">
        <w:rPr>
          <w:i/>
          <w:iCs/>
          <w:sz w:val="16"/>
          <w:szCs w:val="16"/>
          <w:lang w:bidi="en-US"/>
        </w:rPr>
        <w:t xml:space="preserve"> Mehr, tome 6, page 285</w:t>
      </w:r>
    </w:p>
  </w:footnote>
  <w:footnote w:id="65">
    <w:p w14:paraId="22E89469" w14:textId="77777777" w:rsidR="00460B60" w:rsidRPr="00A00A23" w:rsidRDefault="00460B60" w:rsidP="006F0604">
      <w:pPr>
        <w:pStyle w:val="Notedebasdepage"/>
        <w:rPr>
          <w:i/>
          <w:iCs/>
          <w:sz w:val="16"/>
          <w:szCs w:val="16"/>
        </w:rPr>
      </w:pPr>
      <w:r w:rsidRPr="00A00A23">
        <w:rPr>
          <w:rStyle w:val="Appelnotedebasdep"/>
          <w:sz w:val="16"/>
          <w:szCs w:val="16"/>
        </w:rPr>
        <w:footnoteRef/>
      </w:r>
      <w:r w:rsidRPr="00A00A23">
        <w:rPr>
          <w:sz w:val="16"/>
          <w:szCs w:val="16"/>
        </w:rPr>
        <w:t xml:space="preserve"> </w:t>
      </w:r>
      <w:proofErr w:type="spellStart"/>
      <w:r w:rsidRPr="00A00A23">
        <w:rPr>
          <w:i/>
          <w:iCs/>
          <w:sz w:val="16"/>
          <w:szCs w:val="16"/>
        </w:rPr>
        <w:t>Tafsiré</w:t>
      </w:r>
      <w:proofErr w:type="spellEnd"/>
      <w:r w:rsidRPr="00A00A23">
        <w:rPr>
          <w:i/>
          <w:iCs/>
          <w:sz w:val="16"/>
          <w:szCs w:val="16"/>
        </w:rPr>
        <w:t xml:space="preserve"> al-Kabir, Fakhr </w:t>
      </w:r>
      <w:proofErr w:type="spellStart"/>
      <w:r w:rsidRPr="00A00A23">
        <w:rPr>
          <w:i/>
          <w:iCs/>
          <w:sz w:val="16"/>
          <w:szCs w:val="16"/>
        </w:rPr>
        <w:t>al-din</w:t>
      </w:r>
      <w:proofErr w:type="spellEnd"/>
      <w:r w:rsidRPr="00A00A23">
        <w:rPr>
          <w:i/>
          <w:iCs/>
          <w:sz w:val="16"/>
          <w:szCs w:val="16"/>
        </w:rPr>
        <w:t xml:space="preserve"> al-Razi, tome 8, page 300 </w:t>
      </w:r>
    </w:p>
  </w:footnote>
  <w:footnote w:id="66">
    <w:p w14:paraId="4F925171" w14:textId="77777777" w:rsidR="00460B60" w:rsidRPr="00A00A23" w:rsidRDefault="00460B60" w:rsidP="006F0604">
      <w:pPr>
        <w:pStyle w:val="Paragraphedeliste1"/>
        <w:spacing w:after="0" w:line="240" w:lineRule="auto"/>
        <w:ind w:left="0"/>
        <w:rPr>
          <w:rFonts w:asciiTheme="minorHAnsi" w:hAnsiTheme="minorHAnsi" w:cstheme="minorBidi"/>
          <w:i/>
          <w:iCs/>
          <w:sz w:val="16"/>
          <w:szCs w:val="16"/>
          <w:lang w:val="fr-FR" w:bidi="en-US"/>
        </w:rPr>
      </w:pPr>
      <w:r w:rsidRPr="00A00A23">
        <w:rPr>
          <w:rStyle w:val="Appelnotedebasdep"/>
          <w:sz w:val="16"/>
          <w:szCs w:val="16"/>
        </w:rPr>
        <w:footnoteRef/>
      </w:r>
      <w:r w:rsidRPr="00EB565C">
        <w:rPr>
          <w:sz w:val="16"/>
          <w:szCs w:val="16"/>
          <w:lang w:val="fr-FR"/>
        </w:rPr>
        <w:t xml:space="preserve"> </w:t>
      </w:r>
      <w:proofErr w:type="spellStart"/>
      <w:r w:rsidRPr="00A00A23">
        <w:rPr>
          <w:rFonts w:asciiTheme="minorHAnsi" w:hAnsiTheme="minorHAnsi" w:cstheme="minorBidi"/>
          <w:i/>
          <w:iCs/>
          <w:sz w:val="16"/>
          <w:szCs w:val="16"/>
          <w:lang w:val="fr-FR" w:bidi="en-US"/>
        </w:rPr>
        <w:t>Tafsiré</w:t>
      </w:r>
      <w:proofErr w:type="spellEnd"/>
      <w:r w:rsidRPr="00A00A23">
        <w:rPr>
          <w:rFonts w:asciiTheme="minorHAnsi" w:hAnsiTheme="minorHAnsi" w:cstheme="minorBidi"/>
          <w:i/>
          <w:iCs/>
          <w:sz w:val="16"/>
          <w:szCs w:val="16"/>
          <w:lang w:val="fr-FR" w:bidi="en-US"/>
        </w:rPr>
        <w:t xml:space="preserve"> </w:t>
      </w:r>
      <w:proofErr w:type="spellStart"/>
      <w:r w:rsidRPr="00A00A23">
        <w:rPr>
          <w:rFonts w:asciiTheme="minorHAnsi" w:hAnsiTheme="minorHAnsi" w:cstheme="minorBidi"/>
          <w:i/>
          <w:iCs/>
          <w:sz w:val="16"/>
          <w:szCs w:val="16"/>
          <w:lang w:val="fr-FR" w:bidi="en-US"/>
        </w:rPr>
        <w:t>Qur’ané</w:t>
      </w:r>
      <w:proofErr w:type="spellEnd"/>
      <w:r w:rsidRPr="00A00A23">
        <w:rPr>
          <w:rFonts w:asciiTheme="minorHAnsi" w:hAnsiTheme="minorHAnsi" w:cstheme="minorBidi"/>
          <w:i/>
          <w:iCs/>
          <w:sz w:val="16"/>
          <w:szCs w:val="16"/>
          <w:lang w:val="fr-FR" w:bidi="en-US"/>
        </w:rPr>
        <w:t xml:space="preserve"> Mehr, tome 6, page 286</w:t>
      </w:r>
    </w:p>
  </w:footnote>
  <w:footnote w:id="67">
    <w:p w14:paraId="3B4B38F6" w14:textId="2CD1BF90" w:rsidR="00460B60" w:rsidRPr="00884A40" w:rsidRDefault="00460B60" w:rsidP="006F0604">
      <w:pPr>
        <w:pStyle w:val="Notedebasdepage"/>
        <w:rPr>
          <w:rFonts w:cs="Calibri"/>
          <w:sz w:val="16"/>
          <w:szCs w:val="16"/>
          <w:lang w:val="fr-RE"/>
        </w:rPr>
      </w:pPr>
      <w:r w:rsidRPr="00884A40">
        <w:rPr>
          <w:rStyle w:val="Appelnotedebasdep"/>
          <w:rFonts w:cs="Calibri"/>
          <w:sz w:val="16"/>
          <w:szCs w:val="16"/>
        </w:rPr>
        <w:footnoteRef/>
      </w:r>
      <w:r w:rsidRPr="00884A40">
        <w:rPr>
          <w:rFonts w:cs="Calibri"/>
          <w:sz w:val="16"/>
          <w:szCs w:val="16"/>
          <w:lang w:val="fr-RE"/>
        </w:rPr>
        <w:t xml:space="preserve"> </w:t>
      </w:r>
      <w:proofErr w:type="spellStart"/>
      <w:r w:rsidRPr="00884A40">
        <w:rPr>
          <w:rFonts w:cs="Calibri"/>
          <w:i/>
          <w:iCs/>
          <w:sz w:val="16"/>
          <w:szCs w:val="16"/>
          <w:lang w:bidi="en-US"/>
        </w:rPr>
        <w:t>Tafsiré</w:t>
      </w:r>
      <w:proofErr w:type="spellEnd"/>
      <w:r w:rsidRPr="00884A40">
        <w:rPr>
          <w:rFonts w:cs="Calibri"/>
          <w:i/>
          <w:iCs/>
          <w:sz w:val="16"/>
          <w:szCs w:val="16"/>
          <w:lang w:bidi="en-US"/>
        </w:rPr>
        <w:t xml:space="preserve"> </w:t>
      </w:r>
      <w:proofErr w:type="spellStart"/>
      <w:r w:rsidRPr="00884A40">
        <w:rPr>
          <w:rFonts w:cs="Calibri"/>
          <w:i/>
          <w:iCs/>
          <w:sz w:val="16"/>
          <w:szCs w:val="16"/>
          <w:lang w:bidi="en-US"/>
        </w:rPr>
        <w:t>Qur’ané</w:t>
      </w:r>
      <w:proofErr w:type="spellEnd"/>
      <w:r w:rsidRPr="00884A40">
        <w:rPr>
          <w:rFonts w:cs="Calibri"/>
          <w:i/>
          <w:iCs/>
          <w:sz w:val="16"/>
          <w:szCs w:val="16"/>
          <w:lang w:bidi="en-US"/>
        </w:rPr>
        <w:t xml:space="preserve"> Mehr, tome 6, page</w:t>
      </w:r>
      <w:r w:rsidR="00CF3975">
        <w:rPr>
          <w:rFonts w:cs="Calibri"/>
          <w:i/>
          <w:iCs/>
          <w:sz w:val="16"/>
          <w:szCs w:val="16"/>
          <w:lang w:bidi="en-US"/>
        </w:rPr>
        <w:t>s</w:t>
      </w:r>
      <w:r w:rsidRPr="00884A40">
        <w:rPr>
          <w:rFonts w:cs="Calibri"/>
          <w:i/>
          <w:iCs/>
          <w:sz w:val="16"/>
          <w:szCs w:val="16"/>
          <w:lang w:bidi="en-US"/>
        </w:rPr>
        <w:t xml:space="preserve"> 215</w:t>
      </w:r>
      <w:r w:rsidR="00F647F1">
        <w:rPr>
          <w:rFonts w:cs="Calibri"/>
          <w:i/>
          <w:iCs/>
          <w:sz w:val="16"/>
          <w:szCs w:val="16"/>
          <w:lang w:bidi="en-US"/>
        </w:rPr>
        <w:t>-</w:t>
      </w:r>
      <w:r w:rsidRPr="00884A40">
        <w:rPr>
          <w:rFonts w:cs="Calibri"/>
          <w:i/>
          <w:iCs/>
          <w:sz w:val="16"/>
          <w:szCs w:val="16"/>
          <w:lang w:bidi="en-US"/>
        </w:rPr>
        <w:t>278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20BC2"/>
    <w:multiLevelType w:val="hybridMultilevel"/>
    <w:tmpl w:val="935E21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9E4224"/>
    <w:multiLevelType w:val="hybridMultilevel"/>
    <w:tmpl w:val="60AABFF2"/>
    <w:lvl w:ilvl="0" w:tplc="E1E21BE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AFC3075"/>
    <w:multiLevelType w:val="hybridMultilevel"/>
    <w:tmpl w:val="50121A3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49E509E"/>
    <w:multiLevelType w:val="hybridMultilevel"/>
    <w:tmpl w:val="071C0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630166"/>
    <w:multiLevelType w:val="hybridMultilevel"/>
    <w:tmpl w:val="BA2007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1D05535"/>
    <w:multiLevelType w:val="hybridMultilevel"/>
    <w:tmpl w:val="2CA2A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BD36DBC"/>
    <w:multiLevelType w:val="hybridMultilevel"/>
    <w:tmpl w:val="251AD3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3832B7"/>
    <w:multiLevelType w:val="hybridMultilevel"/>
    <w:tmpl w:val="AEEC22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5943437"/>
    <w:multiLevelType w:val="hybridMultilevel"/>
    <w:tmpl w:val="DA06A0A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0F4C37"/>
    <w:multiLevelType w:val="hybridMultilevel"/>
    <w:tmpl w:val="49E8D9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D5238F6"/>
    <w:multiLevelType w:val="hybridMultilevel"/>
    <w:tmpl w:val="EAD47A8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F6C5D52"/>
    <w:multiLevelType w:val="hybridMultilevel"/>
    <w:tmpl w:val="9490BB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61E2171"/>
    <w:multiLevelType w:val="hybridMultilevel"/>
    <w:tmpl w:val="444A4DA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20082579">
    <w:abstractNumId w:val="11"/>
  </w:num>
  <w:num w:numId="2" w16cid:durableId="1804732900">
    <w:abstractNumId w:val="7"/>
  </w:num>
  <w:num w:numId="3" w16cid:durableId="1804234265">
    <w:abstractNumId w:val="5"/>
  </w:num>
  <w:num w:numId="4" w16cid:durableId="1897935249">
    <w:abstractNumId w:val="3"/>
  </w:num>
  <w:num w:numId="5" w16cid:durableId="1114251133">
    <w:abstractNumId w:val="1"/>
  </w:num>
  <w:num w:numId="6" w16cid:durableId="911617574">
    <w:abstractNumId w:val="4"/>
  </w:num>
  <w:num w:numId="7" w16cid:durableId="2069918382">
    <w:abstractNumId w:val="9"/>
  </w:num>
  <w:num w:numId="8" w16cid:durableId="608045007">
    <w:abstractNumId w:val="0"/>
  </w:num>
  <w:num w:numId="9" w16cid:durableId="1793206303">
    <w:abstractNumId w:val="12"/>
  </w:num>
  <w:num w:numId="10" w16cid:durableId="518350862">
    <w:abstractNumId w:val="10"/>
  </w:num>
  <w:num w:numId="11" w16cid:durableId="418907611">
    <w:abstractNumId w:val="8"/>
  </w:num>
  <w:num w:numId="12" w16cid:durableId="715815531">
    <w:abstractNumId w:val="2"/>
  </w:num>
  <w:num w:numId="13" w16cid:durableId="824537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04"/>
    <w:rsid w:val="00004FA6"/>
    <w:rsid w:val="00016003"/>
    <w:rsid w:val="0001658A"/>
    <w:rsid w:val="000224BE"/>
    <w:rsid w:val="0002537A"/>
    <w:rsid w:val="00025766"/>
    <w:rsid w:val="0004232B"/>
    <w:rsid w:val="000467C3"/>
    <w:rsid w:val="000522FA"/>
    <w:rsid w:val="000554FF"/>
    <w:rsid w:val="00057905"/>
    <w:rsid w:val="0007300C"/>
    <w:rsid w:val="00076264"/>
    <w:rsid w:val="000902B6"/>
    <w:rsid w:val="000902BC"/>
    <w:rsid w:val="00095846"/>
    <w:rsid w:val="000970DE"/>
    <w:rsid w:val="000B6ED3"/>
    <w:rsid w:val="000C0B67"/>
    <w:rsid w:val="000C39BA"/>
    <w:rsid w:val="000D0A69"/>
    <w:rsid w:val="000D3807"/>
    <w:rsid w:val="000D70F7"/>
    <w:rsid w:val="000D7A2E"/>
    <w:rsid w:val="000F025C"/>
    <w:rsid w:val="000F139B"/>
    <w:rsid w:val="00104194"/>
    <w:rsid w:val="00105BBC"/>
    <w:rsid w:val="00113F67"/>
    <w:rsid w:val="001225DD"/>
    <w:rsid w:val="001329B8"/>
    <w:rsid w:val="00134EF2"/>
    <w:rsid w:val="0013774B"/>
    <w:rsid w:val="00143CDC"/>
    <w:rsid w:val="0014435F"/>
    <w:rsid w:val="00145A7B"/>
    <w:rsid w:val="00157A78"/>
    <w:rsid w:val="00165143"/>
    <w:rsid w:val="001661BC"/>
    <w:rsid w:val="00175FF4"/>
    <w:rsid w:val="00187274"/>
    <w:rsid w:val="001A490B"/>
    <w:rsid w:val="001A5D5C"/>
    <w:rsid w:val="001B7861"/>
    <w:rsid w:val="001C510A"/>
    <w:rsid w:val="001D4F12"/>
    <w:rsid w:val="001E2559"/>
    <w:rsid w:val="001E2A60"/>
    <w:rsid w:val="00227EC5"/>
    <w:rsid w:val="00234A08"/>
    <w:rsid w:val="00243448"/>
    <w:rsid w:val="00245EE9"/>
    <w:rsid w:val="002851DA"/>
    <w:rsid w:val="0028600B"/>
    <w:rsid w:val="00290A84"/>
    <w:rsid w:val="002C0368"/>
    <w:rsid w:val="002E292C"/>
    <w:rsid w:val="002F10E3"/>
    <w:rsid w:val="002F5E55"/>
    <w:rsid w:val="002F627B"/>
    <w:rsid w:val="003015A8"/>
    <w:rsid w:val="00311863"/>
    <w:rsid w:val="00325A1E"/>
    <w:rsid w:val="00327C8D"/>
    <w:rsid w:val="00331272"/>
    <w:rsid w:val="003318B7"/>
    <w:rsid w:val="003609D6"/>
    <w:rsid w:val="003612F3"/>
    <w:rsid w:val="0036385E"/>
    <w:rsid w:val="00363F6A"/>
    <w:rsid w:val="00366069"/>
    <w:rsid w:val="00373D21"/>
    <w:rsid w:val="003742DA"/>
    <w:rsid w:val="003850A7"/>
    <w:rsid w:val="0038604C"/>
    <w:rsid w:val="003973C7"/>
    <w:rsid w:val="003B2FC8"/>
    <w:rsid w:val="003B4E3F"/>
    <w:rsid w:val="003C3992"/>
    <w:rsid w:val="003C4A72"/>
    <w:rsid w:val="003C6D3D"/>
    <w:rsid w:val="003D5645"/>
    <w:rsid w:val="003E047B"/>
    <w:rsid w:val="003F33C2"/>
    <w:rsid w:val="00416AD5"/>
    <w:rsid w:val="004233BF"/>
    <w:rsid w:val="004260EC"/>
    <w:rsid w:val="00426734"/>
    <w:rsid w:val="004353D1"/>
    <w:rsid w:val="00447A01"/>
    <w:rsid w:val="004502A7"/>
    <w:rsid w:val="00460B60"/>
    <w:rsid w:val="00464C3B"/>
    <w:rsid w:val="00465A7D"/>
    <w:rsid w:val="00480C74"/>
    <w:rsid w:val="00485986"/>
    <w:rsid w:val="00487673"/>
    <w:rsid w:val="00494E3B"/>
    <w:rsid w:val="004A26AF"/>
    <w:rsid w:val="004A7844"/>
    <w:rsid w:val="004B7ADF"/>
    <w:rsid w:val="004C1BE8"/>
    <w:rsid w:val="004C1DDE"/>
    <w:rsid w:val="004C6EE6"/>
    <w:rsid w:val="004C7CEF"/>
    <w:rsid w:val="00530D9D"/>
    <w:rsid w:val="00537C99"/>
    <w:rsid w:val="005538DB"/>
    <w:rsid w:val="00563E76"/>
    <w:rsid w:val="0056746C"/>
    <w:rsid w:val="00591048"/>
    <w:rsid w:val="00595EC6"/>
    <w:rsid w:val="005A13C5"/>
    <w:rsid w:val="005A4A81"/>
    <w:rsid w:val="005A6D6C"/>
    <w:rsid w:val="005B0D2D"/>
    <w:rsid w:val="005B1A11"/>
    <w:rsid w:val="005B7C81"/>
    <w:rsid w:val="005C0C16"/>
    <w:rsid w:val="005C5B00"/>
    <w:rsid w:val="005D5C23"/>
    <w:rsid w:val="005E1A5D"/>
    <w:rsid w:val="005F470C"/>
    <w:rsid w:val="005F7077"/>
    <w:rsid w:val="006024BB"/>
    <w:rsid w:val="0060476F"/>
    <w:rsid w:val="006161E0"/>
    <w:rsid w:val="00634820"/>
    <w:rsid w:val="00637A0C"/>
    <w:rsid w:val="00640A2D"/>
    <w:rsid w:val="006447DF"/>
    <w:rsid w:val="00650DA5"/>
    <w:rsid w:val="006661CB"/>
    <w:rsid w:val="00675436"/>
    <w:rsid w:val="006812E5"/>
    <w:rsid w:val="006A1ACA"/>
    <w:rsid w:val="006B1441"/>
    <w:rsid w:val="006B465E"/>
    <w:rsid w:val="006B7E5A"/>
    <w:rsid w:val="006C0488"/>
    <w:rsid w:val="006C43A3"/>
    <w:rsid w:val="006C4679"/>
    <w:rsid w:val="006C7F8E"/>
    <w:rsid w:val="006D04DF"/>
    <w:rsid w:val="006D4C48"/>
    <w:rsid w:val="006D7859"/>
    <w:rsid w:val="006E4F58"/>
    <w:rsid w:val="006E52EA"/>
    <w:rsid w:val="006F0604"/>
    <w:rsid w:val="007046F9"/>
    <w:rsid w:val="0071472F"/>
    <w:rsid w:val="00727BF2"/>
    <w:rsid w:val="00730034"/>
    <w:rsid w:val="007475B8"/>
    <w:rsid w:val="00753DD1"/>
    <w:rsid w:val="0077091E"/>
    <w:rsid w:val="007711B3"/>
    <w:rsid w:val="007845C9"/>
    <w:rsid w:val="007A378D"/>
    <w:rsid w:val="007B00FC"/>
    <w:rsid w:val="007B4FF4"/>
    <w:rsid w:val="007C2D0F"/>
    <w:rsid w:val="007E2D74"/>
    <w:rsid w:val="007E2EFE"/>
    <w:rsid w:val="007E59FC"/>
    <w:rsid w:val="007E72A5"/>
    <w:rsid w:val="007F0C0F"/>
    <w:rsid w:val="007F54FD"/>
    <w:rsid w:val="008005A4"/>
    <w:rsid w:val="00812A53"/>
    <w:rsid w:val="00812B2F"/>
    <w:rsid w:val="00814EEB"/>
    <w:rsid w:val="0083312E"/>
    <w:rsid w:val="0083714C"/>
    <w:rsid w:val="00843181"/>
    <w:rsid w:val="00852EA0"/>
    <w:rsid w:val="00862EB3"/>
    <w:rsid w:val="00867A08"/>
    <w:rsid w:val="0087649D"/>
    <w:rsid w:val="00882BD9"/>
    <w:rsid w:val="0089361E"/>
    <w:rsid w:val="00894491"/>
    <w:rsid w:val="008B01E1"/>
    <w:rsid w:val="008B264E"/>
    <w:rsid w:val="008D7CEC"/>
    <w:rsid w:val="008E5C89"/>
    <w:rsid w:val="008F1673"/>
    <w:rsid w:val="009244B3"/>
    <w:rsid w:val="0093252D"/>
    <w:rsid w:val="00936F7F"/>
    <w:rsid w:val="00937CD0"/>
    <w:rsid w:val="009427A5"/>
    <w:rsid w:val="00947021"/>
    <w:rsid w:val="00950980"/>
    <w:rsid w:val="00965259"/>
    <w:rsid w:val="00983E83"/>
    <w:rsid w:val="009846F4"/>
    <w:rsid w:val="00993063"/>
    <w:rsid w:val="009A3A2D"/>
    <w:rsid w:val="009A427F"/>
    <w:rsid w:val="009C6FFA"/>
    <w:rsid w:val="009D2753"/>
    <w:rsid w:val="009E39D0"/>
    <w:rsid w:val="009E3F00"/>
    <w:rsid w:val="009F7A4D"/>
    <w:rsid w:val="00A0021D"/>
    <w:rsid w:val="00A11D72"/>
    <w:rsid w:val="00A3130A"/>
    <w:rsid w:val="00A3145E"/>
    <w:rsid w:val="00A317BF"/>
    <w:rsid w:val="00A41CE2"/>
    <w:rsid w:val="00A47A29"/>
    <w:rsid w:val="00A5239F"/>
    <w:rsid w:val="00A71FC9"/>
    <w:rsid w:val="00A76F35"/>
    <w:rsid w:val="00AA5BC8"/>
    <w:rsid w:val="00AD5E39"/>
    <w:rsid w:val="00AE7D6B"/>
    <w:rsid w:val="00AF34C5"/>
    <w:rsid w:val="00B006A4"/>
    <w:rsid w:val="00B0468A"/>
    <w:rsid w:val="00B05376"/>
    <w:rsid w:val="00B14C2A"/>
    <w:rsid w:val="00B26EAD"/>
    <w:rsid w:val="00B348A9"/>
    <w:rsid w:val="00B4067B"/>
    <w:rsid w:val="00B472D1"/>
    <w:rsid w:val="00B82F51"/>
    <w:rsid w:val="00B82FBD"/>
    <w:rsid w:val="00B87FB2"/>
    <w:rsid w:val="00BA5831"/>
    <w:rsid w:val="00BB2D91"/>
    <w:rsid w:val="00BD7AC3"/>
    <w:rsid w:val="00BE29F9"/>
    <w:rsid w:val="00BE4FD8"/>
    <w:rsid w:val="00BF6FA5"/>
    <w:rsid w:val="00C01B6E"/>
    <w:rsid w:val="00C065EE"/>
    <w:rsid w:val="00C118D1"/>
    <w:rsid w:val="00C14BCD"/>
    <w:rsid w:val="00C14BEE"/>
    <w:rsid w:val="00C21073"/>
    <w:rsid w:val="00C226B5"/>
    <w:rsid w:val="00C31650"/>
    <w:rsid w:val="00C33346"/>
    <w:rsid w:val="00C36283"/>
    <w:rsid w:val="00C522FB"/>
    <w:rsid w:val="00C55C6F"/>
    <w:rsid w:val="00C6625B"/>
    <w:rsid w:val="00C70C46"/>
    <w:rsid w:val="00C81427"/>
    <w:rsid w:val="00C85DDE"/>
    <w:rsid w:val="00C97324"/>
    <w:rsid w:val="00CA66E0"/>
    <w:rsid w:val="00CA6E3B"/>
    <w:rsid w:val="00CC433F"/>
    <w:rsid w:val="00CC4E15"/>
    <w:rsid w:val="00CF3975"/>
    <w:rsid w:val="00CF3B13"/>
    <w:rsid w:val="00CF58E6"/>
    <w:rsid w:val="00D03010"/>
    <w:rsid w:val="00D06CE3"/>
    <w:rsid w:val="00D15492"/>
    <w:rsid w:val="00D23F0F"/>
    <w:rsid w:val="00D30E61"/>
    <w:rsid w:val="00D33A1A"/>
    <w:rsid w:val="00D34A24"/>
    <w:rsid w:val="00D354E3"/>
    <w:rsid w:val="00D56896"/>
    <w:rsid w:val="00D668E5"/>
    <w:rsid w:val="00D71716"/>
    <w:rsid w:val="00D71AFB"/>
    <w:rsid w:val="00D75B1D"/>
    <w:rsid w:val="00D92758"/>
    <w:rsid w:val="00D92D0D"/>
    <w:rsid w:val="00DB7756"/>
    <w:rsid w:val="00DC24D1"/>
    <w:rsid w:val="00DC2D0E"/>
    <w:rsid w:val="00DC4707"/>
    <w:rsid w:val="00DC6E9C"/>
    <w:rsid w:val="00DD030C"/>
    <w:rsid w:val="00DD074E"/>
    <w:rsid w:val="00DF6AF9"/>
    <w:rsid w:val="00E0171C"/>
    <w:rsid w:val="00E345F9"/>
    <w:rsid w:val="00E37D4C"/>
    <w:rsid w:val="00E40615"/>
    <w:rsid w:val="00E50DE7"/>
    <w:rsid w:val="00E5538E"/>
    <w:rsid w:val="00E61461"/>
    <w:rsid w:val="00E62717"/>
    <w:rsid w:val="00E644FC"/>
    <w:rsid w:val="00E9454F"/>
    <w:rsid w:val="00EA3216"/>
    <w:rsid w:val="00EA50F1"/>
    <w:rsid w:val="00EB1136"/>
    <w:rsid w:val="00EB44DB"/>
    <w:rsid w:val="00EC48B0"/>
    <w:rsid w:val="00ED4DC1"/>
    <w:rsid w:val="00EE5B72"/>
    <w:rsid w:val="00F11B80"/>
    <w:rsid w:val="00F11DD2"/>
    <w:rsid w:val="00F320F9"/>
    <w:rsid w:val="00F438EF"/>
    <w:rsid w:val="00F44D76"/>
    <w:rsid w:val="00F45CD2"/>
    <w:rsid w:val="00F51DD4"/>
    <w:rsid w:val="00F647F1"/>
    <w:rsid w:val="00F70F38"/>
    <w:rsid w:val="00F77D09"/>
    <w:rsid w:val="00F915C7"/>
    <w:rsid w:val="00F9634C"/>
    <w:rsid w:val="00FD60CA"/>
    <w:rsid w:val="00FD7B74"/>
    <w:rsid w:val="00FF0BD8"/>
    <w:rsid w:val="00FF52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6600"/>
  <w15:chartTrackingRefBased/>
  <w15:docId w15:val="{99120CDC-1168-409D-8B1A-A233D6B7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60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F0604"/>
    <w:pPr>
      <w:ind w:left="720"/>
      <w:contextualSpacing/>
    </w:pPr>
  </w:style>
  <w:style w:type="paragraph" w:styleId="Notedebasdepage">
    <w:name w:val="footnote text"/>
    <w:basedOn w:val="Normal"/>
    <w:link w:val="NotedebasdepageCar"/>
    <w:uiPriority w:val="99"/>
    <w:unhideWhenUsed/>
    <w:rsid w:val="006F0604"/>
    <w:pPr>
      <w:spacing w:after="0" w:line="240" w:lineRule="auto"/>
    </w:pPr>
    <w:rPr>
      <w:sz w:val="20"/>
      <w:szCs w:val="20"/>
    </w:rPr>
  </w:style>
  <w:style w:type="character" w:customStyle="1" w:styleId="NotedebasdepageCar">
    <w:name w:val="Note de bas de page Car"/>
    <w:basedOn w:val="Policepardfaut"/>
    <w:link w:val="Notedebasdepage"/>
    <w:uiPriority w:val="99"/>
    <w:rsid w:val="006F0604"/>
    <w:rPr>
      <w:sz w:val="20"/>
      <w:szCs w:val="20"/>
    </w:rPr>
  </w:style>
  <w:style w:type="character" w:styleId="Appelnotedebasdep">
    <w:name w:val="footnote reference"/>
    <w:basedOn w:val="Policepardfaut"/>
    <w:semiHidden/>
    <w:unhideWhenUsed/>
    <w:rsid w:val="006F0604"/>
    <w:rPr>
      <w:vertAlign w:val="superscript"/>
    </w:rPr>
  </w:style>
  <w:style w:type="paragraph" w:customStyle="1" w:styleId="Paragraphedeliste1">
    <w:name w:val="Paragraphe de liste1"/>
    <w:basedOn w:val="Normal"/>
    <w:rsid w:val="006F0604"/>
    <w:pPr>
      <w:spacing w:after="200" w:line="276" w:lineRule="auto"/>
      <w:ind w:left="720"/>
      <w:jc w:val="both"/>
    </w:pPr>
    <w:rPr>
      <w:rFonts w:ascii="Calibri" w:eastAsia="Times New Roman" w:hAnsi="Calibri" w:cs="Arial"/>
      <w:lang w:val="en-US"/>
    </w:rPr>
  </w:style>
  <w:style w:type="character" w:styleId="Lienhypertexte">
    <w:name w:val="Hyperlink"/>
    <w:basedOn w:val="Policepardfaut"/>
    <w:uiPriority w:val="99"/>
    <w:semiHidden/>
    <w:unhideWhenUsed/>
    <w:rsid w:val="006F0604"/>
    <w:rPr>
      <w:color w:val="0000FF"/>
      <w:u w:val="single"/>
    </w:rPr>
  </w:style>
  <w:style w:type="paragraph" w:styleId="Sous-titre">
    <w:name w:val="Subtitle"/>
    <w:basedOn w:val="Normal"/>
    <w:next w:val="Normal"/>
    <w:link w:val="Sous-titreCar"/>
    <w:uiPriority w:val="11"/>
    <w:qFormat/>
    <w:rsid w:val="006F0604"/>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6F0604"/>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6F0604"/>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6F0604"/>
    <w:rPr>
      <w:rFonts w:ascii="Cambria" w:eastAsia="Times New Roman" w:hAnsi="Cambria" w:cs="Times New Roman"/>
      <w:spacing w:val="5"/>
      <w:kern w:val="28"/>
      <w:sz w:val="36"/>
      <w:szCs w:val="36"/>
    </w:rPr>
  </w:style>
  <w:style w:type="paragraph" w:styleId="Rvision">
    <w:name w:val="Revision"/>
    <w:hidden/>
    <w:uiPriority w:val="99"/>
    <w:semiHidden/>
    <w:rsid w:val="004260EC"/>
    <w:pPr>
      <w:spacing w:after="0" w:line="240" w:lineRule="auto"/>
    </w:pPr>
  </w:style>
  <w:style w:type="character" w:styleId="Marquedecommentaire">
    <w:name w:val="annotation reference"/>
    <w:basedOn w:val="Policepardfaut"/>
    <w:uiPriority w:val="99"/>
    <w:semiHidden/>
    <w:unhideWhenUsed/>
    <w:rsid w:val="00814EEB"/>
    <w:rPr>
      <w:sz w:val="16"/>
      <w:szCs w:val="16"/>
    </w:rPr>
  </w:style>
  <w:style w:type="paragraph" w:styleId="Commentaire">
    <w:name w:val="annotation text"/>
    <w:basedOn w:val="Normal"/>
    <w:link w:val="CommentaireCar"/>
    <w:uiPriority w:val="99"/>
    <w:semiHidden/>
    <w:unhideWhenUsed/>
    <w:rsid w:val="00814EEB"/>
    <w:pPr>
      <w:spacing w:line="240" w:lineRule="auto"/>
    </w:pPr>
    <w:rPr>
      <w:sz w:val="20"/>
      <w:szCs w:val="20"/>
    </w:rPr>
  </w:style>
  <w:style w:type="character" w:customStyle="1" w:styleId="CommentaireCar">
    <w:name w:val="Commentaire Car"/>
    <w:basedOn w:val="Policepardfaut"/>
    <w:link w:val="Commentaire"/>
    <w:uiPriority w:val="99"/>
    <w:semiHidden/>
    <w:rsid w:val="00814EEB"/>
    <w:rPr>
      <w:sz w:val="20"/>
      <w:szCs w:val="20"/>
    </w:rPr>
  </w:style>
  <w:style w:type="paragraph" w:styleId="Objetducommentaire">
    <w:name w:val="annotation subject"/>
    <w:basedOn w:val="Commentaire"/>
    <w:next w:val="Commentaire"/>
    <w:link w:val="ObjetducommentaireCar"/>
    <w:uiPriority w:val="99"/>
    <w:semiHidden/>
    <w:unhideWhenUsed/>
    <w:rsid w:val="00814EEB"/>
    <w:rPr>
      <w:b/>
      <w:bCs/>
    </w:rPr>
  </w:style>
  <w:style w:type="character" w:customStyle="1" w:styleId="ObjetducommentaireCar">
    <w:name w:val="Objet du commentaire Car"/>
    <w:basedOn w:val="CommentaireCar"/>
    <w:link w:val="Objetducommentaire"/>
    <w:uiPriority w:val="99"/>
    <w:semiHidden/>
    <w:rsid w:val="00814EEB"/>
    <w:rPr>
      <w:b/>
      <w:bCs/>
      <w:sz w:val="20"/>
      <w:szCs w:val="20"/>
    </w:rPr>
  </w:style>
  <w:style w:type="paragraph" w:customStyle="1" w:styleId="pf0">
    <w:name w:val="pf0"/>
    <w:basedOn w:val="Normal"/>
    <w:rsid w:val="003C4A72"/>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3C4A72"/>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F0F92-06B0-4BC7-8310-EBB91626E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14016</Words>
  <Characters>77091</Characters>
  <Application>Microsoft Office Word</Application>
  <DocSecurity>0</DocSecurity>
  <Lines>642</Lines>
  <Paragraphs>181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29</cp:revision>
  <dcterms:created xsi:type="dcterms:W3CDTF">2025-06-16T07:12:00Z</dcterms:created>
  <dcterms:modified xsi:type="dcterms:W3CDTF">2026-04-09T09:51:00Z</dcterms:modified>
</cp:coreProperties>
</file>