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E2" w:rsidRDefault="004E0550">
      <w:r>
        <w:t xml:space="preserve">- Temperature (T) </w:t>
      </w:r>
      <w:r>
        <w:br/>
        <w:t xml:space="preserve">- Ambient Pressure (AP) </w:t>
      </w:r>
      <w:r>
        <w:br/>
        <w:t xml:space="preserve">- Relative Humidity (RH) </w:t>
      </w:r>
      <w:r>
        <w:br/>
        <w:t xml:space="preserve">- Exhaust Vacuum (V) </w:t>
      </w:r>
      <w:r>
        <w:br/>
        <w:t>- Net hourly</w:t>
      </w:r>
      <w:r>
        <w:t xml:space="preserve"> electrical energy output (EP) </w:t>
      </w:r>
      <w:bookmarkStart w:id="0" w:name="_GoBack"/>
      <w:bookmarkEnd w:id="0"/>
      <w:r>
        <w:t xml:space="preserve"> (ÇIKTI)</w:t>
      </w:r>
    </w:p>
    <w:sectPr w:rsidR="003D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A6"/>
    <w:rsid w:val="0028703F"/>
    <w:rsid w:val="002B5179"/>
    <w:rsid w:val="002F3EA6"/>
    <w:rsid w:val="004E0550"/>
    <w:rsid w:val="007069B3"/>
    <w:rsid w:val="008D7331"/>
    <w:rsid w:val="009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0759"/>
  <w15:chartTrackingRefBased/>
  <w15:docId w15:val="{92CD1679-0222-4C65-ABB4-C9BC9C76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2018-12-17T12:10:00Z</dcterms:created>
  <dcterms:modified xsi:type="dcterms:W3CDTF">2018-12-17T12:10:00Z</dcterms:modified>
</cp:coreProperties>
</file>