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A4016" w14:textId="645DBF9A" w:rsidR="00D3221B" w:rsidRDefault="00D3221B" w:rsidP="00D3221B">
      <w:pPr>
        <w:pStyle w:val="Title"/>
      </w:pPr>
      <w:r>
        <w:t>Presentation structure</w:t>
      </w:r>
    </w:p>
    <w:p w14:paraId="43DD2A42" w14:textId="77777777" w:rsidR="00C77000" w:rsidRPr="00C77000" w:rsidRDefault="00C77000" w:rsidP="00C77000"/>
    <w:p w14:paraId="4A67EC85" w14:textId="22E22974" w:rsidR="00D3221B" w:rsidRDefault="00D3221B" w:rsidP="00D3221B">
      <w:pPr>
        <w:numPr>
          <w:ilvl w:val="0"/>
          <w:numId w:val="30"/>
        </w:numPr>
        <w:jc w:val="left"/>
      </w:pPr>
      <w:r w:rsidRPr="00F24BBA">
        <w:t>Title &amp; context</w:t>
      </w:r>
      <w:r w:rsidRPr="00D3221B">
        <w:t xml:space="preserve"> </w:t>
      </w:r>
    </w:p>
    <w:p w14:paraId="2EC51C19" w14:textId="06D7F68D" w:rsidR="004E0F22" w:rsidRPr="00F24BBA" w:rsidRDefault="000D1843" w:rsidP="00D3221B">
      <w:pPr>
        <w:numPr>
          <w:ilvl w:val="0"/>
          <w:numId w:val="30"/>
        </w:numPr>
        <w:jc w:val="left"/>
      </w:pPr>
      <w:r w:rsidRPr="000D1843">
        <w:t>Digital Humanities Framework</w:t>
      </w:r>
    </w:p>
    <w:p w14:paraId="0FE9789F" w14:textId="77777777" w:rsidR="00D3221B" w:rsidRPr="00F24BBA" w:rsidRDefault="00D3221B" w:rsidP="00D3221B">
      <w:pPr>
        <w:numPr>
          <w:ilvl w:val="0"/>
          <w:numId w:val="30"/>
        </w:numPr>
        <w:jc w:val="left"/>
      </w:pPr>
      <w:r w:rsidRPr="00F24BBA">
        <w:t>Problem &amp; motivation</w:t>
      </w:r>
    </w:p>
    <w:p w14:paraId="0AC5181F" w14:textId="77777777" w:rsidR="00D3221B" w:rsidRPr="00D3221B" w:rsidRDefault="00D3221B" w:rsidP="00D3221B">
      <w:pPr>
        <w:numPr>
          <w:ilvl w:val="0"/>
          <w:numId w:val="30"/>
        </w:numPr>
        <w:jc w:val="left"/>
      </w:pPr>
      <w:r w:rsidRPr="00F24BBA">
        <w:t>Research aim &amp; question</w:t>
      </w:r>
    </w:p>
    <w:p w14:paraId="463B251E" w14:textId="77777777" w:rsidR="00D3221B" w:rsidRPr="00F24BBA" w:rsidRDefault="00D3221B" w:rsidP="00D3221B">
      <w:pPr>
        <w:numPr>
          <w:ilvl w:val="0"/>
          <w:numId w:val="30"/>
        </w:numPr>
        <w:jc w:val="left"/>
      </w:pPr>
      <w:r w:rsidRPr="00D3221B">
        <w:t>Methodological Framework</w:t>
      </w:r>
    </w:p>
    <w:p w14:paraId="660BD127" w14:textId="77777777" w:rsidR="00D3221B" w:rsidRPr="00D3221B" w:rsidRDefault="00D3221B" w:rsidP="00D3221B">
      <w:pPr>
        <w:numPr>
          <w:ilvl w:val="0"/>
          <w:numId w:val="30"/>
        </w:numPr>
        <w:jc w:val="left"/>
      </w:pPr>
      <w:r w:rsidRPr="00F24BBA">
        <w:t xml:space="preserve">Contribution </w:t>
      </w:r>
    </w:p>
    <w:p w14:paraId="6E63BC87" w14:textId="77777777" w:rsidR="00D3221B" w:rsidRPr="00F24BBA" w:rsidRDefault="00D3221B" w:rsidP="00D3221B">
      <w:pPr>
        <w:numPr>
          <w:ilvl w:val="0"/>
          <w:numId w:val="30"/>
        </w:numPr>
        <w:jc w:val="left"/>
      </w:pPr>
      <w:r w:rsidRPr="00F24BBA">
        <w:t>Data &amp; methods</w:t>
      </w:r>
    </w:p>
    <w:p w14:paraId="03446E73" w14:textId="77777777" w:rsidR="00D3221B" w:rsidRPr="00F24BBA" w:rsidRDefault="00D3221B" w:rsidP="00D3221B">
      <w:pPr>
        <w:numPr>
          <w:ilvl w:val="0"/>
          <w:numId w:val="30"/>
        </w:numPr>
        <w:jc w:val="left"/>
      </w:pPr>
      <w:r w:rsidRPr="00F24BBA">
        <w:t>Analytical pipeline</w:t>
      </w:r>
    </w:p>
    <w:p w14:paraId="734DD85D" w14:textId="77777777" w:rsidR="00D3221B" w:rsidRPr="00D3221B" w:rsidRDefault="00D3221B" w:rsidP="00D3221B">
      <w:pPr>
        <w:numPr>
          <w:ilvl w:val="0"/>
          <w:numId w:val="30"/>
        </w:numPr>
        <w:jc w:val="left"/>
      </w:pPr>
      <w:r w:rsidRPr="00F24BBA">
        <w:t>Key findings (quant + NLP)</w:t>
      </w:r>
    </w:p>
    <w:p w14:paraId="0C725689" w14:textId="77777777" w:rsidR="00D3221B" w:rsidRPr="00F24BBA" w:rsidRDefault="00D3221B" w:rsidP="00D3221B">
      <w:pPr>
        <w:numPr>
          <w:ilvl w:val="0"/>
          <w:numId w:val="30"/>
        </w:numPr>
        <w:jc w:val="left"/>
      </w:pPr>
      <w:r w:rsidRPr="00D3221B">
        <w:t>Word clouds</w:t>
      </w:r>
    </w:p>
    <w:p w14:paraId="196E7BCC" w14:textId="77777777" w:rsidR="00D3221B" w:rsidRPr="00F24BBA" w:rsidRDefault="00D3221B" w:rsidP="00D3221B">
      <w:pPr>
        <w:numPr>
          <w:ilvl w:val="0"/>
          <w:numId w:val="30"/>
        </w:numPr>
        <w:jc w:val="left"/>
      </w:pPr>
      <w:r w:rsidRPr="00F24BBA">
        <w:t>Workflow selection</w:t>
      </w:r>
    </w:p>
    <w:p w14:paraId="3E8FF329" w14:textId="77777777" w:rsidR="00D3221B" w:rsidRPr="00D3221B" w:rsidRDefault="00D3221B" w:rsidP="00D3221B">
      <w:pPr>
        <w:numPr>
          <w:ilvl w:val="0"/>
          <w:numId w:val="30"/>
        </w:numPr>
        <w:jc w:val="left"/>
      </w:pPr>
      <w:r w:rsidRPr="00F24BBA">
        <w:t>Redesign strategy</w:t>
      </w:r>
    </w:p>
    <w:p w14:paraId="3370529F" w14:textId="0E13AC6E" w:rsidR="00D3221B" w:rsidRPr="00D3221B" w:rsidRDefault="00D3221B" w:rsidP="00D3221B">
      <w:pPr>
        <w:numPr>
          <w:ilvl w:val="0"/>
          <w:numId w:val="30"/>
        </w:numPr>
        <w:jc w:val="left"/>
      </w:pPr>
      <w:r w:rsidRPr="00D3221B">
        <w:t xml:space="preserve">Students Mobile </w:t>
      </w:r>
      <w:r>
        <w:t>-</w:t>
      </w:r>
      <w:r w:rsidRPr="00D3221B">
        <w:t xml:space="preserve"> Before State</w:t>
      </w:r>
    </w:p>
    <w:p w14:paraId="771E78B9" w14:textId="2A18D277" w:rsidR="00D3221B" w:rsidRPr="00D3221B" w:rsidRDefault="00D3221B" w:rsidP="00D3221B">
      <w:pPr>
        <w:numPr>
          <w:ilvl w:val="0"/>
          <w:numId w:val="30"/>
        </w:numPr>
        <w:jc w:val="left"/>
      </w:pPr>
      <w:r w:rsidRPr="00D3221B">
        <w:t xml:space="preserve">Students Mobile </w:t>
      </w:r>
      <w:r>
        <w:t xml:space="preserve">- </w:t>
      </w:r>
      <w:r w:rsidRPr="00D3221B">
        <w:t>After State</w:t>
      </w:r>
    </w:p>
    <w:p w14:paraId="670A3EAD" w14:textId="0D188E5E" w:rsidR="00D3221B" w:rsidRPr="00D3221B" w:rsidRDefault="00D3221B" w:rsidP="00D3221B">
      <w:pPr>
        <w:numPr>
          <w:ilvl w:val="0"/>
          <w:numId w:val="30"/>
        </w:numPr>
        <w:jc w:val="left"/>
      </w:pPr>
      <w:r w:rsidRPr="00D3221B">
        <w:t xml:space="preserve">Student Desktop </w:t>
      </w:r>
      <w:r>
        <w:t xml:space="preserve">- </w:t>
      </w:r>
      <w:r w:rsidRPr="00D3221B">
        <w:t>Before State</w:t>
      </w:r>
    </w:p>
    <w:p w14:paraId="0F135B3A" w14:textId="664BD037" w:rsidR="00D3221B" w:rsidRPr="00D3221B" w:rsidRDefault="00D3221B" w:rsidP="00D3221B">
      <w:pPr>
        <w:numPr>
          <w:ilvl w:val="0"/>
          <w:numId w:val="30"/>
        </w:numPr>
        <w:jc w:val="left"/>
      </w:pPr>
      <w:r w:rsidRPr="00D3221B">
        <w:t>Student Desktop</w:t>
      </w:r>
      <w:r>
        <w:t xml:space="preserve">- </w:t>
      </w:r>
      <w:r w:rsidRPr="00D3221B">
        <w:t>After state</w:t>
      </w:r>
    </w:p>
    <w:p w14:paraId="749F7484" w14:textId="36706F20" w:rsidR="00D3221B" w:rsidRPr="00D3221B" w:rsidRDefault="00D3221B" w:rsidP="00D3221B">
      <w:pPr>
        <w:numPr>
          <w:ilvl w:val="0"/>
          <w:numId w:val="30"/>
        </w:numPr>
        <w:jc w:val="left"/>
      </w:pPr>
      <w:r w:rsidRPr="00D3221B">
        <w:t xml:space="preserve">Admin </w:t>
      </w:r>
      <w:r>
        <w:t xml:space="preserve">- </w:t>
      </w:r>
      <w:r w:rsidRPr="00D3221B">
        <w:t>Before State</w:t>
      </w:r>
    </w:p>
    <w:p w14:paraId="2445F1DA" w14:textId="6C66D65A" w:rsidR="00D3221B" w:rsidRPr="00F24BBA" w:rsidRDefault="00D3221B" w:rsidP="00D3221B">
      <w:pPr>
        <w:numPr>
          <w:ilvl w:val="0"/>
          <w:numId w:val="30"/>
        </w:numPr>
        <w:jc w:val="left"/>
      </w:pPr>
      <w:r w:rsidRPr="00D3221B">
        <w:t xml:space="preserve">Admin </w:t>
      </w:r>
      <w:r>
        <w:t xml:space="preserve">- </w:t>
      </w:r>
      <w:r w:rsidRPr="00D3221B">
        <w:t>After state</w:t>
      </w:r>
    </w:p>
    <w:p w14:paraId="2A5C0273" w14:textId="77777777" w:rsidR="00D3221B" w:rsidRPr="00F24BBA" w:rsidRDefault="00D3221B" w:rsidP="00D3221B">
      <w:pPr>
        <w:numPr>
          <w:ilvl w:val="0"/>
          <w:numId w:val="30"/>
        </w:numPr>
        <w:jc w:val="left"/>
      </w:pPr>
      <w:r w:rsidRPr="00F24BBA">
        <w:t>Before/after comparison (steps)</w:t>
      </w:r>
    </w:p>
    <w:p w14:paraId="26D6CFD8" w14:textId="2DA2698C" w:rsidR="00D3221B" w:rsidRDefault="00D3221B" w:rsidP="00D3221B">
      <w:pPr>
        <w:numPr>
          <w:ilvl w:val="0"/>
          <w:numId w:val="30"/>
        </w:numPr>
        <w:jc w:val="left"/>
      </w:pPr>
      <w:r w:rsidRPr="00F24BBA">
        <w:t xml:space="preserve">Prototype </w:t>
      </w:r>
      <w:r w:rsidR="00390AB3">
        <w:t>wiring</w:t>
      </w:r>
    </w:p>
    <w:p w14:paraId="449D4A77" w14:textId="2675BC04" w:rsidR="00390AB3" w:rsidRPr="00D3221B" w:rsidRDefault="00390AB3" w:rsidP="00390AB3">
      <w:pPr>
        <w:numPr>
          <w:ilvl w:val="0"/>
          <w:numId w:val="30"/>
        </w:numPr>
        <w:jc w:val="left"/>
      </w:pPr>
      <w:r w:rsidRPr="00F24BBA">
        <w:t>Prototype testing results</w:t>
      </w:r>
    </w:p>
    <w:p w14:paraId="19F051AF" w14:textId="77777777" w:rsidR="00D3221B" w:rsidRPr="00D3221B" w:rsidRDefault="00D3221B" w:rsidP="00D3221B">
      <w:pPr>
        <w:numPr>
          <w:ilvl w:val="0"/>
          <w:numId w:val="30"/>
        </w:numPr>
        <w:jc w:val="left"/>
      </w:pPr>
      <w:r w:rsidRPr="00D3221B">
        <w:t>Style Guide</w:t>
      </w:r>
    </w:p>
    <w:p w14:paraId="337A739A" w14:textId="77777777" w:rsidR="00D3221B" w:rsidRPr="00F24BBA" w:rsidRDefault="00D3221B" w:rsidP="00D3221B">
      <w:pPr>
        <w:numPr>
          <w:ilvl w:val="0"/>
          <w:numId w:val="30"/>
        </w:numPr>
        <w:jc w:val="left"/>
      </w:pPr>
      <w:r w:rsidRPr="00D3221B">
        <w:t>Mobile Hi-Fi screens</w:t>
      </w:r>
    </w:p>
    <w:p w14:paraId="7BB1AA4B" w14:textId="77777777" w:rsidR="00D3221B" w:rsidRPr="00F24BBA" w:rsidRDefault="00D3221B" w:rsidP="00D3221B">
      <w:pPr>
        <w:numPr>
          <w:ilvl w:val="0"/>
          <w:numId w:val="30"/>
        </w:numPr>
        <w:jc w:val="left"/>
      </w:pPr>
      <w:r w:rsidRPr="00F24BBA">
        <w:t>Implications</w:t>
      </w:r>
    </w:p>
    <w:p w14:paraId="69DEE6CB" w14:textId="77777777" w:rsidR="00D3221B" w:rsidRPr="00F24BBA" w:rsidRDefault="00D3221B" w:rsidP="00D3221B">
      <w:pPr>
        <w:numPr>
          <w:ilvl w:val="0"/>
          <w:numId w:val="30"/>
        </w:numPr>
        <w:jc w:val="left"/>
      </w:pPr>
      <w:r w:rsidRPr="00F24BBA">
        <w:t>Conclusion</w:t>
      </w:r>
    </w:p>
    <w:p w14:paraId="2748FB26" w14:textId="77777777" w:rsidR="00D3221B" w:rsidRPr="00F24BBA" w:rsidRDefault="00D3221B" w:rsidP="00D3221B">
      <w:pPr>
        <w:numPr>
          <w:ilvl w:val="0"/>
          <w:numId w:val="30"/>
        </w:numPr>
        <w:jc w:val="left"/>
      </w:pPr>
      <w:r w:rsidRPr="00F24BBA">
        <w:t>Future work</w:t>
      </w:r>
    </w:p>
    <w:p w14:paraId="35D7AEE2" w14:textId="77777777" w:rsidR="00D3221B" w:rsidRPr="00F24BBA" w:rsidRDefault="00D3221B" w:rsidP="00D3221B">
      <w:pPr>
        <w:numPr>
          <w:ilvl w:val="0"/>
          <w:numId w:val="30"/>
        </w:numPr>
        <w:jc w:val="left"/>
      </w:pPr>
      <w:r w:rsidRPr="00F24BBA">
        <w:t>QR / repository / thank you</w:t>
      </w:r>
    </w:p>
    <w:p w14:paraId="2E5CD1EB" w14:textId="23CAA78B" w:rsidR="00D3221B" w:rsidRDefault="00D3221B" w:rsidP="00D3221B">
      <w:pPr>
        <w:ind w:firstLine="0"/>
        <w:jc w:val="left"/>
      </w:pPr>
    </w:p>
    <w:p w14:paraId="642EB5B5" w14:textId="5334A222" w:rsidR="00D3221B" w:rsidRPr="00F24BBA" w:rsidRDefault="00D3221B" w:rsidP="00D3221B">
      <w:pPr>
        <w:spacing w:line="240" w:lineRule="auto"/>
        <w:ind w:firstLine="0"/>
        <w:jc w:val="left"/>
      </w:pPr>
      <w:r>
        <w:br w:type="page"/>
      </w:r>
    </w:p>
    <w:p w14:paraId="12D73098" w14:textId="0ED91FA2" w:rsidR="00A2357E" w:rsidRPr="00A2357E" w:rsidRDefault="00BA50A6" w:rsidP="00FB23F3">
      <w:pPr>
        <w:jc w:val="center"/>
      </w:pPr>
      <w:r>
        <w:rPr>
          <w:noProof/>
        </w:rPr>
        <w:lastRenderedPageBreak/>
        <w:drawing>
          <wp:inline distT="0" distB="0" distL="0" distR="0" wp14:anchorId="247C3089" wp14:editId="02EF157D">
            <wp:extent cx="2946400" cy="1622024"/>
            <wp:effectExtent l="0" t="0" r="6350" b="0"/>
            <wp:docPr id="1265250836" name="Picture 1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50836" name="Picture 1" descr="A blue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324" cy="1655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9DE74" w14:textId="6073CC96" w:rsidR="00D3221B" w:rsidRPr="00D3221B" w:rsidRDefault="00D3221B" w:rsidP="00D5123F">
      <w:pPr>
        <w:pStyle w:val="Heading1"/>
        <w:numPr>
          <w:ilvl w:val="0"/>
          <w:numId w:val="40"/>
        </w:numPr>
      </w:pPr>
      <w:r w:rsidRPr="00F24BBA">
        <w:t>Title slide</w:t>
      </w:r>
    </w:p>
    <w:p w14:paraId="57D027BD" w14:textId="77777777" w:rsidR="002801CD" w:rsidRDefault="00F24BBA" w:rsidP="002801CD">
      <w:r>
        <w:t>“</w:t>
      </w:r>
      <w:r w:rsidR="00E466E1" w:rsidRPr="00E466E1">
        <w:t>Today I’ll present my master’s thesis on usability in Latvian academic information systems, using LUIS as a case study.</w:t>
      </w:r>
      <w:r w:rsidR="002801CD">
        <w:t xml:space="preserve"> </w:t>
      </w:r>
    </w:p>
    <w:p w14:paraId="4CF66542" w14:textId="77777777" w:rsidR="002801CD" w:rsidRDefault="00E466E1" w:rsidP="002801CD">
      <w:r w:rsidRPr="00E466E1">
        <w:t>I examine how workflow structure, navigation, and terminology create unnecessary mental effort, and how user-centered information architecture can reduce it.</w:t>
      </w:r>
      <w:r w:rsidR="002801CD">
        <w:t xml:space="preserve"> </w:t>
      </w:r>
    </w:p>
    <w:p w14:paraId="496506A8" w14:textId="679151A7" w:rsidR="00CC23D6" w:rsidRDefault="00E466E1" w:rsidP="002801CD">
      <w:r w:rsidRPr="00E466E1">
        <w:t>I’ll briefly present the method, the key findings from user data, and how the redesigned workflows performed in prototype testing.</w:t>
      </w:r>
      <w:r w:rsidR="00F24BBA">
        <w:t>”</w:t>
      </w:r>
    </w:p>
    <w:p w14:paraId="4AB90811" w14:textId="4727253B" w:rsidR="006B0D1B" w:rsidRDefault="00D42466" w:rsidP="00FB23F3">
      <w:pPr>
        <w:ind w:firstLine="0"/>
      </w:pPr>
      <w:r>
        <w:pict w14:anchorId="7C4E0F99">
          <v:rect id="_x0000_i1089" style="width:0;height:1.5pt" o:hralign="center" o:bullet="t" o:hrstd="t" o:hr="t" fillcolor="#a0a0a0" stroked="f"/>
        </w:pict>
      </w:r>
    </w:p>
    <w:p w14:paraId="334C6EB1" w14:textId="448EF1D1" w:rsidR="00A2357E" w:rsidRDefault="00D42466" w:rsidP="00FB23F3">
      <w:pPr>
        <w:jc w:val="center"/>
      </w:pPr>
      <w:r w:rsidRPr="00D42466">
        <w:rPr>
          <w:noProof/>
        </w:rPr>
        <w:drawing>
          <wp:inline distT="0" distB="0" distL="0" distR="0" wp14:anchorId="39818623" wp14:editId="3E137B05">
            <wp:extent cx="4702624" cy="1708727"/>
            <wp:effectExtent l="0" t="0" r="3175" b="6350"/>
            <wp:docPr id="43277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75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4352" cy="17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E86D0" w14:textId="25C38896" w:rsidR="00A0319A" w:rsidRDefault="00A0319A" w:rsidP="00FB23F3">
      <w:pPr>
        <w:pStyle w:val="Heading1"/>
        <w:numPr>
          <w:ilvl w:val="0"/>
          <w:numId w:val="40"/>
        </w:numPr>
      </w:pPr>
      <w:r>
        <w:t>DH</w:t>
      </w:r>
      <w:r w:rsidRPr="00F24BBA">
        <w:t xml:space="preserve"> </w:t>
      </w:r>
      <w:r w:rsidR="000D1843" w:rsidRPr="000D1843">
        <w:t>Framework</w:t>
      </w:r>
    </w:p>
    <w:p w14:paraId="37FDC409" w14:textId="3C61BE32" w:rsidR="00445FA7" w:rsidRDefault="0008060B" w:rsidP="00533E3E">
      <w:r w:rsidRPr="0008060B">
        <w:t>“From a Digital Humanities perspective, this thesis treats academic information systems as digital infrastructures shaped by language, structure, and institutional practice, studied through user data with computational support.”</w:t>
      </w:r>
    </w:p>
    <w:p w14:paraId="57DAD8A5" w14:textId="42A0AA4A" w:rsidR="00A0319A" w:rsidRDefault="00A0319A" w:rsidP="00D3221B">
      <w:pPr>
        <w:ind w:firstLine="0"/>
      </w:pPr>
      <w:r>
        <w:pict w14:anchorId="01B61DC4">
          <v:rect id="_x0000_i1064" style="width:0;height:1.5pt" o:hralign="center" o:bullet="t" o:hrstd="t" o:hr="t" fillcolor="#a0a0a0" stroked="f"/>
        </w:pict>
      </w:r>
    </w:p>
    <w:p w14:paraId="55D9F981" w14:textId="314BB516" w:rsidR="00CC23D6" w:rsidRPr="00CC23D6" w:rsidRDefault="00CC23D6" w:rsidP="00FB23F3">
      <w:pPr>
        <w:jc w:val="center"/>
      </w:pPr>
      <w:r>
        <w:rPr>
          <w:noProof/>
        </w:rPr>
        <w:lastRenderedPageBreak/>
        <w:drawing>
          <wp:inline distT="0" distB="0" distL="0" distR="0" wp14:anchorId="3C57C918" wp14:editId="6D557825">
            <wp:extent cx="3149600" cy="1773409"/>
            <wp:effectExtent l="0" t="0" r="0" b="0"/>
            <wp:docPr id="90013983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39831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19" cy="1784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AE2EF" w14:textId="5022DD64" w:rsidR="00E216F1" w:rsidRPr="00E216F1" w:rsidRDefault="00F24BBA" w:rsidP="00FB23F3">
      <w:pPr>
        <w:pStyle w:val="Heading1"/>
        <w:numPr>
          <w:ilvl w:val="0"/>
          <w:numId w:val="40"/>
        </w:numPr>
        <w:ind w:left="714" w:hanging="357"/>
      </w:pPr>
      <w:r w:rsidRPr="00F24BBA">
        <w:t>Problem &amp; Motivation</w:t>
      </w:r>
    </w:p>
    <w:p w14:paraId="5A8B87E2" w14:textId="4685C436" w:rsidR="00CB6EDA" w:rsidRDefault="00CB6EDA" w:rsidP="00CB6EDA">
      <w:r>
        <w:t>“Latvia is planning a major digital change. Systems like LUIS will be merged or replaced by one national platform, and the design choices made now will affect users for years.</w:t>
      </w:r>
    </w:p>
    <w:p w14:paraId="417F3BB3" w14:textId="67CDE71C" w:rsidR="00CB6EDA" w:rsidRDefault="00CB6EDA" w:rsidP="00CB6EDA">
      <w:r>
        <w:t xml:space="preserve">LUIS is still used every day, which gives a clear opportunity to observe real user </w:t>
      </w:r>
      <w:r>
        <w:t>behavior</w:t>
      </w:r>
      <w:r>
        <w:t xml:space="preserve"> and see where students and staff lose time or get stuck, before these problems are carried over into the next system.</w:t>
      </w:r>
    </w:p>
    <w:p w14:paraId="3D9699AE" w14:textId="3D87258E" w:rsidR="00CB6EDA" w:rsidRDefault="00CB6EDA" w:rsidP="00CB6EDA">
      <w:r>
        <w:t xml:space="preserve">What users struggle with is not academic logic. They usually know what they want to do. The problem is the </w:t>
      </w:r>
      <w:r w:rsidR="00AC67C6">
        <w:t>interface, and t</w:t>
      </w:r>
      <w:r>
        <w:t>his creates unnecessary mental effort.</w:t>
      </w:r>
    </w:p>
    <w:p w14:paraId="43DB645D" w14:textId="3F4B8A97" w:rsidR="006B0D1B" w:rsidRDefault="00175BCE" w:rsidP="0045495D">
      <w:r>
        <w:t>So,</w:t>
      </w:r>
      <w:r w:rsidR="00E04132">
        <w:t xml:space="preserve"> t</w:t>
      </w:r>
      <w:r w:rsidR="00CB6EDA">
        <w:t>he motivation of this thesis is practical: to use evidence from LUIS to guide clearer information architecture and workflow design for future academic platforms</w:t>
      </w:r>
      <w:r w:rsidR="00F00870">
        <w:t>.”</w:t>
      </w:r>
    </w:p>
    <w:p w14:paraId="1D9CADA5" w14:textId="3777421A" w:rsidR="00E216F1" w:rsidRDefault="00000000" w:rsidP="006B0D1B">
      <w:pPr>
        <w:ind w:firstLine="0"/>
      </w:pPr>
      <w:r>
        <w:pict w14:anchorId="1EBE52EF">
          <v:rect id="_x0000_i1026" style="width:0;height:1.5pt" o:hralign="center" o:hrstd="t" o:hr="t" fillcolor="#a0a0a0" stroked="f"/>
        </w:pict>
      </w:r>
    </w:p>
    <w:p w14:paraId="404E091E" w14:textId="16E24CD3" w:rsidR="006B0D1B" w:rsidRDefault="006B0D1B" w:rsidP="0045495D">
      <w:pPr>
        <w:jc w:val="center"/>
      </w:pPr>
      <w:r>
        <w:rPr>
          <w:noProof/>
        </w:rPr>
        <w:drawing>
          <wp:inline distT="0" distB="0" distL="0" distR="0" wp14:anchorId="7AE9B998" wp14:editId="75EC98FD">
            <wp:extent cx="2376000" cy="1338837"/>
            <wp:effectExtent l="0" t="0" r="5715" b="0"/>
            <wp:docPr id="1454615802" name="Picture 5" descr="A close-up of a ques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15802" name="Picture 5" descr="A close-up of a ques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567" cy="1368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82D3C" w14:textId="54B4740C" w:rsidR="00E216F1" w:rsidRDefault="00E216F1" w:rsidP="00FB23F3">
      <w:pPr>
        <w:pStyle w:val="Heading1"/>
        <w:numPr>
          <w:ilvl w:val="0"/>
          <w:numId w:val="40"/>
        </w:numPr>
        <w:ind w:left="714" w:hanging="357"/>
      </w:pPr>
      <w:r w:rsidRPr="006D32E9">
        <w:t>Research</w:t>
      </w:r>
      <w:r w:rsidRPr="00D94D21">
        <w:t xml:space="preserve"> Aim &amp; </w:t>
      </w:r>
      <w:r w:rsidRPr="006D32E9">
        <w:t>Research</w:t>
      </w:r>
      <w:r w:rsidRPr="00D94D21">
        <w:t xml:space="preserve"> Question</w:t>
      </w:r>
    </w:p>
    <w:p w14:paraId="69D8238F" w14:textId="30A476B2" w:rsidR="008D2844" w:rsidRDefault="008D2844" w:rsidP="008D2844">
      <w:r>
        <w:t xml:space="preserve">“The aim of this research is to develop a reusable method for </w:t>
      </w:r>
      <w:r w:rsidR="00E04132">
        <w:t>analyzing</w:t>
      </w:r>
      <w:r>
        <w:t xml:space="preserve"> and improving academic workflows using cognitive-load principles and user-centered information architecture.</w:t>
      </w:r>
    </w:p>
    <w:p w14:paraId="58376B98" w14:textId="0F9D77AA" w:rsidR="008D2844" w:rsidRDefault="008D2844" w:rsidP="00287423">
      <w:r>
        <w:t>I combine cognitive load theory with information architecture to identify where interfaces add unnecessary effort and translate those findings into concrete redesign decisions.</w:t>
      </w:r>
    </w:p>
    <w:p w14:paraId="463450EB" w14:textId="64817997" w:rsidR="008D2844" w:rsidRDefault="008D2844" w:rsidP="008D2844">
      <w:r>
        <w:t>LUIS serves as the case study because it has real daily users and well-defined workflow problems.</w:t>
      </w:r>
    </w:p>
    <w:p w14:paraId="579EBBFC" w14:textId="0D093537" w:rsidR="00F00870" w:rsidRDefault="008D2844" w:rsidP="00A2357E">
      <w:r>
        <w:t>The research question is: how can user-centered information architecture, informed by cognitive-load principles, improve usability in academic information systems, and what does LUIS show about reducing unnecessary mental effort?”</w:t>
      </w:r>
      <w:r w:rsidR="00F00870">
        <w:br w:type="page"/>
      </w:r>
    </w:p>
    <w:p w14:paraId="4C54F792" w14:textId="5DFD97DE" w:rsidR="006B0D1B" w:rsidRDefault="00891E0E" w:rsidP="00FB23F3">
      <w:pPr>
        <w:jc w:val="center"/>
      </w:pPr>
      <w:r>
        <w:rPr>
          <w:noProof/>
        </w:rPr>
        <w:lastRenderedPageBreak/>
        <w:drawing>
          <wp:inline distT="0" distB="0" distL="0" distR="0" wp14:anchorId="072A38E0" wp14:editId="1179070A">
            <wp:extent cx="2761673" cy="1552633"/>
            <wp:effectExtent l="0" t="0" r="635" b="9525"/>
            <wp:docPr id="1248610017" name="Picture 6" descr="A screenshot of a computer frame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10017" name="Picture 6" descr="A screenshot of a computer frame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219" cy="1579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42174" w14:textId="43F46476" w:rsidR="00891E0E" w:rsidRPr="00891E0E" w:rsidRDefault="00CD0FFC" w:rsidP="00FB23F3">
      <w:pPr>
        <w:pStyle w:val="Heading1"/>
        <w:numPr>
          <w:ilvl w:val="0"/>
          <w:numId w:val="40"/>
        </w:numPr>
        <w:ind w:left="714" w:hanging="357"/>
      </w:pPr>
      <w:r w:rsidRPr="00C02D07">
        <w:t>Methodological Framework</w:t>
      </w:r>
    </w:p>
    <w:p w14:paraId="2DE6D2EF" w14:textId="330E510B" w:rsidR="004C7E1E" w:rsidRDefault="004C7E1E" w:rsidP="000E0F84">
      <w:pPr>
        <w:ind w:firstLine="0"/>
      </w:pPr>
      <w:r>
        <w:t>This slide shows the integrated methodological framework.</w:t>
      </w:r>
    </w:p>
    <w:p w14:paraId="0B36ED66" w14:textId="77777777" w:rsidR="004C7E1E" w:rsidRDefault="004C7E1E" w:rsidP="004C7E1E">
      <w:pPr>
        <w:numPr>
          <w:ilvl w:val="0"/>
          <w:numId w:val="37"/>
        </w:numPr>
      </w:pPr>
      <w:r w:rsidRPr="000E0F84">
        <w:rPr>
          <w:b/>
          <w:bCs/>
        </w:rPr>
        <w:t>Cognitive Load Theory</w:t>
      </w:r>
      <w:r>
        <w:t xml:space="preserve"> separates task difficulty from interface-caused effort.</w:t>
      </w:r>
    </w:p>
    <w:p w14:paraId="0C510D62" w14:textId="592612F2" w:rsidR="000E0F84" w:rsidRDefault="004C7E1E" w:rsidP="004C7E1E">
      <w:pPr>
        <w:numPr>
          <w:ilvl w:val="0"/>
          <w:numId w:val="37"/>
        </w:numPr>
      </w:pPr>
      <w:r w:rsidRPr="000E0F84">
        <w:rPr>
          <w:b/>
          <w:bCs/>
        </w:rPr>
        <w:t>Information Architecture</w:t>
      </w:r>
      <w:r>
        <w:t xml:space="preserve"> addresse</w:t>
      </w:r>
      <w:r w:rsidR="000E0F84">
        <w:t>d</w:t>
      </w:r>
      <w:r>
        <w:t xml:space="preserve"> structure, navigation, and labeling.</w:t>
      </w:r>
    </w:p>
    <w:p w14:paraId="7AB447CB" w14:textId="180D22FB" w:rsidR="0005577E" w:rsidRPr="0005577E" w:rsidRDefault="0005577E" w:rsidP="00A95D18">
      <w:pPr>
        <w:numPr>
          <w:ilvl w:val="0"/>
          <w:numId w:val="37"/>
        </w:numPr>
      </w:pPr>
      <w:r w:rsidRPr="0005577E">
        <w:rPr>
          <w:b/>
          <w:bCs/>
        </w:rPr>
        <w:t xml:space="preserve">User-centered design </w:t>
      </w:r>
      <w:r>
        <w:t>grounds</w:t>
      </w:r>
      <w:r w:rsidRPr="0005577E">
        <w:t xml:space="preserve"> the work in real workflows.</w:t>
      </w:r>
    </w:p>
    <w:p w14:paraId="12077C20" w14:textId="0C024FE8" w:rsidR="00DB6929" w:rsidRPr="00DB6929" w:rsidRDefault="00DB6929" w:rsidP="00A95D18">
      <w:pPr>
        <w:numPr>
          <w:ilvl w:val="0"/>
          <w:numId w:val="37"/>
        </w:numPr>
      </w:pPr>
      <w:r w:rsidRPr="00DB6929">
        <w:rPr>
          <w:b/>
          <w:bCs/>
        </w:rPr>
        <w:t xml:space="preserve">Surveys and NLP </w:t>
      </w:r>
      <w:r w:rsidRPr="00DB6929">
        <w:t>identify high-impact problems</w:t>
      </w:r>
      <w:r>
        <w:t xml:space="preserve"> to address.</w:t>
      </w:r>
    </w:p>
    <w:p w14:paraId="57630452" w14:textId="29534658" w:rsidR="00F84003" w:rsidRDefault="00F84003" w:rsidP="000151EE">
      <w:pPr>
        <w:pStyle w:val="ListParagraph"/>
        <w:numPr>
          <w:ilvl w:val="0"/>
          <w:numId w:val="37"/>
        </w:numPr>
      </w:pPr>
      <w:r>
        <w:t xml:space="preserve">Finally, </w:t>
      </w:r>
      <w:r w:rsidRPr="000151EE">
        <w:rPr>
          <w:b/>
          <w:bCs/>
        </w:rPr>
        <w:t>prototyping and testing</w:t>
      </w:r>
      <w:r>
        <w:t xml:space="preserve"> validate </w:t>
      </w:r>
      <w:r w:rsidR="000151EE">
        <w:t>if</w:t>
      </w:r>
      <w:r>
        <w:t xml:space="preserve"> the redesigned workflows </w:t>
      </w:r>
      <w:r w:rsidR="00FB23F3">
        <w:t>feel</w:t>
      </w:r>
      <w:r>
        <w:t xml:space="preserve"> clearer and require less mental effort.</w:t>
      </w:r>
    </w:p>
    <w:p w14:paraId="7DD6EE39" w14:textId="74CB371D" w:rsidR="00891E0E" w:rsidRPr="00A95D18" w:rsidRDefault="00F84003" w:rsidP="00FB23F3">
      <w:pPr>
        <w:ind w:firstLine="0"/>
      </w:pPr>
      <w:r>
        <w:t xml:space="preserve">Overall, the framework moves from user evidence to workflow redesign and then to user </w:t>
      </w:r>
      <w:r w:rsidR="00FB23F3">
        <w:t>validation.</w:t>
      </w:r>
    </w:p>
    <w:p w14:paraId="5E5CBDD5" w14:textId="342EE6A4" w:rsidR="00CD0FFC" w:rsidRDefault="00000000" w:rsidP="00CD0FFC">
      <w:pPr>
        <w:ind w:firstLine="0"/>
      </w:pPr>
      <w:r>
        <w:pict w14:anchorId="26EB83E0">
          <v:rect id="_x0000_i1070" style="width:0;height:1.5pt" o:hralign="center" o:bullet="t" o:hrstd="t" o:hr="t" fillcolor="#a0a0a0" stroked="f"/>
        </w:pict>
      </w:r>
    </w:p>
    <w:p w14:paraId="5A07E1AC" w14:textId="754A6214" w:rsidR="005F19B4" w:rsidRDefault="00A67BD7" w:rsidP="00C77000">
      <w:pPr>
        <w:ind w:firstLine="0"/>
        <w:jc w:val="center"/>
      </w:pPr>
      <w:r w:rsidRPr="00A67BD7">
        <w:drawing>
          <wp:inline distT="0" distB="0" distL="0" distR="0" wp14:anchorId="41A1859D" wp14:editId="3E9EADA1">
            <wp:extent cx="2715491" cy="1525226"/>
            <wp:effectExtent l="0" t="0" r="0" b="0"/>
            <wp:docPr id="1734446969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46969" name="Picture 1" descr="A close-up of a documen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2439" cy="154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DE40" w14:textId="610EF197" w:rsidR="00CD0FFC" w:rsidRPr="00C02D07" w:rsidRDefault="00CD0FFC" w:rsidP="00FB23F3">
      <w:pPr>
        <w:pStyle w:val="Heading1"/>
        <w:numPr>
          <w:ilvl w:val="0"/>
          <w:numId w:val="40"/>
        </w:numPr>
        <w:ind w:left="714" w:hanging="357"/>
      </w:pPr>
      <w:r w:rsidRPr="00C02D07">
        <w:t>Contribution</w:t>
      </w:r>
    </w:p>
    <w:p w14:paraId="0A4437EA" w14:textId="4747D010" w:rsidR="00556266" w:rsidRDefault="00556266" w:rsidP="00556266">
      <w:r>
        <w:t xml:space="preserve">This thesis contributes a reusable, data-driven framework for </w:t>
      </w:r>
      <w:r>
        <w:t>analyzing</w:t>
      </w:r>
      <w:r>
        <w:t xml:space="preserve"> and redesigning academic workflows using cognitive load theory and information architecture.</w:t>
      </w:r>
    </w:p>
    <w:p w14:paraId="547CA15D" w14:textId="28C1439F" w:rsidR="00811186" w:rsidRDefault="00556266" w:rsidP="00811186">
      <w:r>
        <w:t xml:space="preserve">It is supported by evidence from real LUIS users, including open-text feedback structured with NLP, and a practical method for </w:t>
      </w:r>
      <w:r w:rsidR="006D5D51">
        <w:t>prioritizing</w:t>
      </w:r>
      <w:r>
        <w:t xml:space="preserve"> high-impact workflows.</w:t>
      </w:r>
      <w:r w:rsidR="00811186">
        <w:t xml:space="preserve"> </w:t>
      </w:r>
      <w:r>
        <w:t>The framework is demonstrated through redesigned student and administrative workflows with measurable step reduction and validated through prototype testing with 51 users.</w:t>
      </w:r>
      <w:r w:rsidR="00FB23F3">
        <w:t xml:space="preserve"> </w:t>
      </w:r>
    </w:p>
    <w:p w14:paraId="28DADF92" w14:textId="6A6C36BB" w:rsidR="001508AA" w:rsidRDefault="00556266" w:rsidP="00FB23F3">
      <w:r>
        <w:t>All data, code notebooks, and design artefacts are available in a public GitHub repository.</w:t>
      </w:r>
      <w:r w:rsidR="00000000">
        <w:pict w14:anchorId="660D3FBF">
          <v:rect id="_x0000_i1028" style="width:0;height:1.5pt" o:hralign="center" o:hrstd="t" o:hr="t" fillcolor="#a0a0a0" stroked="f"/>
        </w:pict>
      </w:r>
    </w:p>
    <w:p w14:paraId="70E22CB2" w14:textId="438D6E5E" w:rsidR="00A95D18" w:rsidRPr="00C02D07" w:rsidRDefault="000C2124" w:rsidP="00A2357E">
      <w:pPr>
        <w:ind w:firstLine="0"/>
        <w:jc w:val="center"/>
      </w:pPr>
      <w:r w:rsidRPr="000C2124">
        <w:lastRenderedPageBreak/>
        <w:drawing>
          <wp:inline distT="0" distB="0" distL="0" distR="0" wp14:anchorId="58D2FA9E" wp14:editId="67E04845">
            <wp:extent cx="3745147" cy="1548000"/>
            <wp:effectExtent l="0" t="0" r="8255" b="0"/>
            <wp:docPr id="5391734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7349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287" cy="1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F09E" w14:textId="7FED6445" w:rsidR="00CD0FFC" w:rsidRPr="00313891" w:rsidRDefault="00CD0FFC" w:rsidP="00FB23F3">
      <w:pPr>
        <w:pStyle w:val="Heading1"/>
        <w:numPr>
          <w:ilvl w:val="0"/>
          <w:numId w:val="40"/>
        </w:numPr>
        <w:ind w:left="714" w:hanging="357"/>
      </w:pPr>
      <w:r w:rsidRPr="00F24BBA">
        <w:t>Data &amp; methods</w:t>
      </w:r>
    </w:p>
    <w:p w14:paraId="721E0D48" w14:textId="77777777" w:rsidR="007A76D5" w:rsidRDefault="007A76D5" w:rsidP="007A76D5">
      <w:r>
        <w:t>“This research uses a mixed-methods design, combining quantitative data and written user feedback.</w:t>
      </w:r>
    </w:p>
    <w:p w14:paraId="4127AD9E" w14:textId="46A50855" w:rsidR="007A76D5" w:rsidRDefault="007A76D5" w:rsidP="00137851">
      <w:r>
        <w:t>I conducted a survey with 92 active LUIS users, focusing on task difficulty, clarity, mental effort, and device use.</w:t>
      </w:r>
      <w:r w:rsidR="00137851">
        <w:t xml:space="preserve"> </w:t>
      </w:r>
      <w:r>
        <w:t xml:space="preserve">Open-text comments were </w:t>
      </w:r>
      <w:r w:rsidR="001508AA">
        <w:t>analyzed</w:t>
      </w:r>
      <w:r>
        <w:t xml:space="preserve"> with basic NLP to structure recurring themes beyond numeric scores.</w:t>
      </w:r>
      <w:r w:rsidR="00137851">
        <w:t xml:space="preserve"> </w:t>
      </w:r>
      <w:r>
        <w:t>The redesigned workflows were then tested with 51 users using clickable prototypes.</w:t>
      </w:r>
    </w:p>
    <w:p w14:paraId="2A3C50F4" w14:textId="77777777" w:rsidR="007A76D5" w:rsidRDefault="007A76D5" w:rsidP="007A76D5">
      <w:r>
        <w:t>Data was used to identify where users struggle, not to automate fixes, but to inform clearer structure and workflow redesign.”</w:t>
      </w:r>
    </w:p>
    <w:p w14:paraId="59FC8965" w14:textId="6F8FBCFE" w:rsidR="00CD0FFC" w:rsidRDefault="00000000" w:rsidP="00CD0FFC">
      <w:pPr>
        <w:ind w:firstLine="0"/>
      </w:pPr>
      <w:r>
        <w:pict w14:anchorId="482FDF20">
          <v:rect id="_x0000_i1029" style="width:0;height:1.5pt" o:hralign="center" o:hrstd="t" o:hr="t" fillcolor="#a0a0a0" stroked="f"/>
        </w:pict>
      </w:r>
    </w:p>
    <w:p w14:paraId="0CADE594" w14:textId="0350EDF2" w:rsidR="001508AA" w:rsidRDefault="00FC0D2C" w:rsidP="00137851">
      <w:pPr>
        <w:jc w:val="center"/>
      </w:pPr>
      <w:r w:rsidRPr="00FC0D2C">
        <w:drawing>
          <wp:inline distT="0" distB="0" distL="0" distR="0" wp14:anchorId="52C51ABB" wp14:editId="1B4F9A0F">
            <wp:extent cx="3163455" cy="1568608"/>
            <wp:effectExtent l="0" t="0" r="0" b="0"/>
            <wp:docPr id="1399341056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41056" name="Picture 1" descr="A diagram of a company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4868" cy="158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BE22" w14:textId="62FC8602" w:rsidR="00CD0FFC" w:rsidRDefault="00CD0FFC" w:rsidP="00FB23F3">
      <w:pPr>
        <w:pStyle w:val="Heading1"/>
        <w:numPr>
          <w:ilvl w:val="0"/>
          <w:numId w:val="40"/>
        </w:numPr>
        <w:ind w:left="714" w:hanging="357"/>
      </w:pPr>
      <w:r w:rsidRPr="00313891">
        <w:t>Analytical Pipeline</w:t>
      </w:r>
    </w:p>
    <w:p w14:paraId="5BFDABC4" w14:textId="6D8BCC14" w:rsidR="008C1C03" w:rsidRDefault="008C1C03" w:rsidP="008C1C03">
      <w:r>
        <w:t>“This slide shows the full analytical pipeline used in the thesis.</w:t>
      </w:r>
    </w:p>
    <w:p w14:paraId="573F2D65" w14:textId="16125B20" w:rsidR="008C1C03" w:rsidRDefault="008C1C03" w:rsidP="008C1C03">
      <w:r>
        <w:t>User feedback is collected and prepared for analysis. Quantitative results show where effort and friction concentrate, while NLP structures open-text comments to explain why those problems occur.</w:t>
      </w:r>
    </w:p>
    <w:p w14:paraId="5686918C" w14:textId="44D69870" w:rsidR="008C1C03" w:rsidRDefault="008C1C03" w:rsidP="008C1C03">
      <w:r>
        <w:t xml:space="preserve">Both signals are combined to select high-impact workflows. These are </w:t>
      </w:r>
      <w:r>
        <w:t>analyzed</w:t>
      </w:r>
      <w:r>
        <w:t xml:space="preserve"> using cognitive load theory, focusing on intrinsic versus extraneous load, and redesigned using information architecture principles.</w:t>
      </w:r>
    </w:p>
    <w:p w14:paraId="48622AED" w14:textId="038A8D77" w:rsidR="00CD0FFC" w:rsidRDefault="008C1C03" w:rsidP="008C1C03">
      <w:r>
        <w:t>The redesigned workflows are then tested with users, and the results feed back into the framework, making the process iterative and reusable.”</w:t>
      </w:r>
      <w:r w:rsidR="00000000">
        <w:pict w14:anchorId="13F49864">
          <v:rect id="_x0000_i1030" style="width:0;height:1.5pt" o:hralign="center" o:hrstd="t" o:hr="t" fillcolor="#a0a0a0" stroked="f"/>
        </w:pict>
      </w:r>
    </w:p>
    <w:p w14:paraId="3C55EDD9" w14:textId="21658B2A" w:rsidR="008C1C03" w:rsidRDefault="00502E14" w:rsidP="00E10EB4">
      <w:pPr>
        <w:ind w:firstLine="0"/>
        <w:jc w:val="center"/>
      </w:pPr>
      <w:r w:rsidRPr="00502E14">
        <w:lastRenderedPageBreak/>
        <w:drawing>
          <wp:inline distT="0" distB="0" distL="0" distR="0" wp14:anchorId="4F987EEF" wp14:editId="532CE91D">
            <wp:extent cx="4221917" cy="1922400"/>
            <wp:effectExtent l="0" t="0" r="7620" b="1905"/>
            <wp:docPr id="234512148" name="Picture 1" descr="A close-up of a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12148" name="Picture 1" descr="A close-up of a lis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9127" cy="193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AC0B" w14:textId="433D3E17" w:rsidR="00CD0FFC" w:rsidRPr="00AB490F" w:rsidRDefault="00CD0FFC" w:rsidP="00FB23F3">
      <w:pPr>
        <w:pStyle w:val="Heading1"/>
        <w:numPr>
          <w:ilvl w:val="0"/>
          <w:numId w:val="40"/>
        </w:numPr>
        <w:ind w:left="714" w:hanging="357"/>
      </w:pPr>
      <w:r w:rsidRPr="00AB490F">
        <w:t>Key findings (quant + NLP)</w:t>
      </w:r>
    </w:p>
    <w:p w14:paraId="3BC0E17C" w14:textId="086CEAA4" w:rsidR="003220ED" w:rsidRDefault="003220ED" w:rsidP="00B36E2E">
      <w:r>
        <w:t>“The analysis shows low intrinsic task difficulty but consistently high extraneous load across workflows.</w:t>
      </w:r>
    </w:p>
    <w:p w14:paraId="4F7B7523" w14:textId="2385B6B3" w:rsidR="003220ED" w:rsidRDefault="003220ED" w:rsidP="00B36E2E">
      <w:r>
        <w:t xml:space="preserve">The main issue is interface structure, not task logic. Students struggle with navigation and terminology, while administrators face high </w:t>
      </w:r>
      <w:proofErr w:type="gramStart"/>
      <w:r>
        <w:t>load</w:t>
      </w:r>
      <w:proofErr w:type="gramEnd"/>
      <w:r>
        <w:t xml:space="preserve"> in multi-step workflows.</w:t>
      </w:r>
    </w:p>
    <w:p w14:paraId="679111AE" w14:textId="77777777" w:rsidR="00B36E2E" w:rsidRDefault="003220ED" w:rsidP="00B36E2E">
      <w:r>
        <w:t>NLP confirms four recurring themes: navigation, terminology, layout and visibility, and system feedback</w:t>
      </w:r>
      <w:r w:rsidR="00B36E2E" w:rsidRPr="00B36E2E">
        <w:t xml:space="preserve"> </w:t>
      </w:r>
    </w:p>
    <w:p w14:paraId="56B1ED2B" w14:textId="0EAB23F0" w:rsidR="00CD0FFC" w:rsidRDefault="00B36E2E" w:rsidP="00B36E2E">
      <w:r w:rsidRPr="00B36E2E">
        <w:t xml:space="preserve">Device context also </w:t>
      </w:r>
      <w:proofErr w:type="gramStart"/>
      <w:r w:rsidRPr="00B36E2E">
        <w:t>matters:</w:t>
      </w:r>
      <w:proofErr w:type="gramEnd"/>
      <w:r w:rsidRPr="00B36E2E">
        <w:t xml:space="preserve"> students use both desktop and mobile, while administrative work is almost entirely </w:t>
      </w:r>
      <w:r w:rsidRPr="00B36E2E">
        <w:t>desktop based</w:t>
      </w:r>
      <w:r w:rsidRPr="00B36E2E">
        <w:t>.”</w:t>
      </w:r>
      <w:r w:rsidR="00000000">
        <w:pict w14:anchorId="2986FBF6">
          <v:rect id="_x0000_i1031" style="width:426.5pt;height:2.3pt" o:hrpct="988" o:hralign="center" o:hrstd="t" o:hr="t" fillcolor="#a0a0a0" stroked="f"/>
        </w:pict>
      </w:r>
    </w:p>
    <w:p w14:paraId="4B870A1D" w14:textId="77777777" w:rsidR="00A2357E" w:rsidRDefault="00A2357E" w:rsidP="00B36E2E"/>
    <w:p w14:paraId="63AB7006" w14:textId="3DDDCA06" w:rsidR="00060445" w:rsidRDefault="00D00D09" w:rsidP="004E5DD8">
      <w:pPr>
        <w:jc w:val="center"/>
      </w:pPr>
      <w:r w:rsidRPr="00D00D09">
        <w:drawing>
          <wp:inline distT="0" distB="0" distL="0" distR="0" wp14:anchorId="009C2924" wp14:editId="20C0CE22">
            <wp:extent cx="3098800" cy="1717454"/>
            <wp:effectExtent l="0" t="0" r="6350" b="0"/>
            <wp:docPr id="27407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797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2043" cy="175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912E" w14:textId="74808840" w:rsidR="00CD0FFC" w:rsidRDefault="00CD0FFC" w:rsidP="00FB23F3">
      <w:pPr>
        <w:pStyle w:val="Heading1"/>
        <w:numPr>
          <w:ilvl w:val="0"/>
          <w:numId w:val="40"/>
        </w:numPr>
        <w:ind w:left="714" w:hanging="357"/>
      </w:pPr>
      <w:r w:rsidRPr="00AB490F">
        <w:t>Word cloud of theme specific open-text responses</w:t>
      </w:r>
    </w:p>
    <w:p w14:paraId="59ECFF24" w14:textId="6C2F4586" w:rsidR="00A95D18" w:rsidRDefault="004E0A62" w:rsidP="004E0A62">
      <w:r w:rsidRPr="004E0A62">
        <w:t xml:space="preserve">“These word clouds </w:t>
      </w:r>
      <w:r w:rsidRPr="004E0A62">
        <w:t>visualize</w:t>
      </w:r>
      <w:r w:rsidRPr="004E0A62">
        <w:t xml:space="preserve"> the open-text responses. They reinforce the quantitative findings by showing the same recurring issues across user comments.”</w:t>
      </w:r>
      <w:r w:rsidR="00000000">
        <w:pict w14:anchorId="7404EC7B">
          <v:rect id="_x0000_i1032" style="width:426.5pt;height:2.3pt" o:hrpct="988" o:hralign="center" o:hrstd="t" o:hr="t" fillcolor="#a0a0a0" stroked="f"/>
        </w:pict>
      </w:r>
    </w:p>
    <w:p w14:paraId="7F551CEA" w14:textId="68ABC5E6" w:rsidR="00C26555" w:rsidRDefault="00C26555" w:rsidP="00137851">
      <w:pPr>
        <w:jc w:val="center"/>
      </w:pPr>
      <w:r w:rsidRPr="00C26555">
        <w:lastRenderedPageBreak/>
        <w:drawing>
          <wp:inline distT="0" distB="0" distL="0" distR="0" wp14:anchorId="20D3F7AD" wp14:editId="391798FB">
            <wp:extent cx="3985491" cy="1771032"/>
            <wp:effectExtent l="0" t="0" r="0" b="635"/>
            <wp:docPr id="16679474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4749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97630" cy="177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24EC" w14:textId="2F418341" w:rsidR="00CD0FFC" w:rsidRDefault="00CD0FFC" w:rsidP="00FB23F3">
      <w:pPr>
        <w:pStyle w:val="Heading1"/>
        <w:numPr>
          <w:ilvl w:val="0"/>
          <w:numId w:val="40"/>
        </w:numPr>
        <w:ind w:left="714" w:hanging="357"/>
      </w:pPr>
      <w:r w:rsidRPr="00AB490F">
        <w:t>Workflow</w:t>
      </w:r>
      <w:r w:rsidRPr="00F24BBA">
        <w:t xml:space="preserve"> selection</w:t>
      </w:r>
    </w:p>
    <w:p w14:paraId="6A2E5F58" w14:textId="643544C4" w:rsidR="003D3344" w:rsidRDefault="003D3344" w:rsidP="003D3344">
      <w:pPr>
        <w:ind w:firstLine="0"/>
      </w:pPr>
      <w:r>
        <w:t>“Two workflows were selected based on combined quantitative and qualitative signals.</w:t>
      </w:r>
    </w:p>
    <w:p w14:paraId="5222D214" w14:textId="63850A61" w:rsidR="003D3344" w:rsidRDefault="003D3344" w:rsidP="003D3344">
      <w:pPr>
        <w:ind w:firstLine="0"/>
      </w:pPr>
      <w:r w:rsidRPr="003D3344">
        <w:rPr>
          <w:b/>
          <w:bCs/>
        </w:rPr>
        <w:t>Exam grade entry had the highest priority for administrators</w:t>
      </w:r>
      <w:r>
        <w:t xml:space="preserve">, while </w:t>
      </w:r>
      <w:r>
        <w:rPr>
          <w:b/>
          <w:bCs/>
        </w:rPr>
        <w:t>C</w:t>
      </w:r>
      <w:r w:rsidRPr="003D3344">
        <w:rPr>
          <w:b/>
          <w:bCs/>
        </w:rPr>
        <w:t xml:space="preserve">ourse </w:t>
      </w:r>
      <w:r>
        <w:rPr>
          <w:b/>
          <w:bCs/>
        </w:rPr>
        <w:t>S</w:t>
      </w:r>
      <w:r w:rsidRPr="003D3344">
        <w:rPr>
          <w:b/>
          <w:bCs/>
        </w:rPr>
        <w:t xml:space="preserve">earch and </w:t>
      </w:r>
      <w:r>
        <w:rPr>
          <w:b/>
          <w:bCs/>
        </w:rPr>
        <w:t>R</w:t>
      </w:r>
      <w:r w:rsidRPr="003D3344">
        <w:rPr>
          <w:b/>
          <w:bCs/>
        </w:rPr>
        <w:t xml:space="preserve">egistration </w:t>
      </w:r>
      <w:r>
        <w:t>showed the highest frequency and confusion for students, especially on mobile.</w:t>
      </w:r>
    </w:p>
    <w:p w14:paraId="33AE6A09" w14:textId="1CE229A0" w:rsidR="00CD0FFC" w:rsidRDefault="003D3344" w:rsidP="003D3344">
      <w:pPr>
        <w:ind w:firstLine="0"/>
      </w:pPr>
      <w:r>
        <w:t>These workflows represent the strongest usability problems.”</w:t>
      </w:r>
      <w:r w:rsidR="00000000">
        <w:pict w14:anchorId="3A7CD8B8">
          <v:rect id="_x0000_i1033" style="width:426.5pt;height:2.3pt" o:hrpct="988" o:hralign="center" o:hrstd="t" o:hr="t" fillcolor="#a0a0a0" stroked="f"/>
        </w:pict>
      </w:r>
    </w:p>
    <w:p w14:paraId="11B965CC" w14:textId="08EB5C36" w:rsidR="000C5780" w:rsidRDefault="000C5780" w:rsidP="00137851">
      <w:pPr>
        <w:jc w:val="center"/>
      </w:pPr>
      <w:r w:rsidRPr="000C5780">
        <w:drawing>
          <wp:inline distT="0" distB="0" distL="0" distR="0" wp14:anchorId="483D494D" wp14:editId="62C39555">
            <wp:extent cx="3713018" cy="1736493"/>
            <wp:effectExtent l="0" t="0" r="1905" b="0"/>
            <wp:docPr id="1732031216" name="Picture 1" descr="A blue and purpl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31216" name="Picture 1" descr="A blue and purple squares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38469" cy="174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AB5E" w14:textId="1057C1FB" w:rsidR="00CD0FFC" w:rsidRDefault="00CD0FFC" w:rsidP="00FB23F3">
      <w:pPr>
        <w:pStyle w:val="Heading1"/>
        <w:numPr>
          <w:ilvl w:val="0"/>
          <w:numId w:val="40"/>
        </w:numPr>
        <w:ind w:left="714" w:hanging="357"/>
      </w:pPr>
      <w:r w:rsidRPr="00F24BBA">
        <w:t>Redesign strategy</w:t>
      </w:r>
    </w:p>
    <w:p w14:paraId="491C4D47" w14:textId="77777777" w:rsidR="009C63E7" w:rsidRDefault="000263EB" w:rsidP="008F79CC">
      <w:r w:rsidRPr="000263EB">
        <w:t>“The redesign strategy targets extraneous cognitive load identified in the analysis.</w:t>
      </w:r>
      <w:r w:rsidR="008F79CC">
        <w:t xml:space="preserve"> </w:t>
      </w:r>
      <w:r w:rsidR="008F79CC" w:rsidRPr="008F79CC">
        <w:t xml:space="preserve">Workflows are shortened by removing unnecessary steps and deep menu paths. </w:t>
      </w:r>
    </w:p>
    <w:p w14:paraId="492856AD" w14:textId="24220B68" w:rsidR="008F79CC" w:rsidRPr="008F79CC" w:rsidRDefault="008F79CC" w:rsidP="008F79CC">
      <w:r w:rsidRPr="008F79CC">
        <w:t>Labels and terminology are clarified, and layouts are kept stable and predictable.</w:t>
      </w:r>
    </w:p>
    <w:p w14:paraId="6977631C" w14:textId="77777777" w:rsidR="009C63E7" w:rsidRDefault="008F79CC" w:rsidP="009C63E7">
      <w:r w:rsidRPr="008F79CC">
        <w:t>The design adapts to device context, with simplified one-column layouts on mobile and clearer overviews on desktop.</w:t>
      </w:r>
      <w:r w:rsidR="009C63E7">
        <w:t xml:space="preserve"> </w:t>
      </w:r>
    </w:p>
    <w:p w14:paraId="1A2F981B" w14:textId="644FEE57" w:rsidR="008F79CC" w:rsidRPr="008F79CC" w:rsidRDefault="008F79CC" w:rsidP="009C63E7">
      <w:r w:rsidRPr="008F79CC">
        <w:t>Basic accessibility principles are applied throughout.</w:t>
      </w:r>
    </w:p>
    <w:p w14:paraId="2EEB04B3" w14:textId="77777777" w:rsidR="008F79CC" w:rsidRPr="008F79CC" w:rsidRDefault="008F79CC" w:rsidP="008F79CC">
      <w:r w:rsidRPr="008F79CC">
        <w:t>These rules translate the analytical findings into concrete design decisions across all redesigned workflows.”</w:t>
      </w:r>
    </w:p>
    <w:p w14:paraId="2D616FE4" w14:textId="39424D22" w:rsidR="006C1600" w:rsidRDefault="00000000" w:rsidP="002801CD">
      <w:pPr>
        <w:ind w:firstLine="0"/>
      </w:pPr>
      <w:r>
        <w:pict w14:anchorId="6292E834">
          <v:rect id="_x0000_i1034" style="width:426.5pt;height:2.3pt" o:hrpct="988" o:hralign="center" o:hrstd="t" o:hr="t" fillcolor="#a0a0a0" stroked="f"/>
        </w:pict>
      </w:r>
    </w:p>
    <w:p w14:paraId="195862F2" w14:textId="303CF3CB" w:rsidR="00F03B61" w:rsidRPr="00F03B61" w:rsidRDefault="00F03B61" w:rsidP="00FB23F3">
      <w:pPr>
        <w:pStyle w:val="Heading1"/>
        <w:numPr>
          <w:ilvl w:val="0"/>
          <w:numId w:val="40"/>
        </w:numPr>
        <w:ind w:left="714" w:hanging="357"/>
      </w:pPr>
      <w:r w:rsidRPr="00F03B61">
        <w:lastRenderedPageBreak/>
        <w:t xml:space="preserve"> Students Mobile – Before State</w:t>
      </w:r>
    </w:p>
    <w:p w14:paraId="6E6B669E" w14:textId="3A81702C" w:rsidR="00482E98" w:rsidRPr="002801CD" w:rsidRDefault="00B43B50" w:rsidP="002801CD">
      <w:pPr>
        <w:rPr>
          <w:b/>
          <w:bCs/>
        </w:rPr>
      </w:pPr>
      <w:r>
        <w:t xml:space="preserve">“Moving to examples. </w:t>
      </w:r>
      <w:r w:rsidR="00FD6C81" w:rsidRPr="00FD6C81">
        <w:t>On mobile</w:t>
      </w:r>
      <w:r>
        <w:t xml:space="preserve"> workflows existing state</w:t>
      </w:r>
      <w:r w:rsidR="00FD6C81" w:rsidRPr="00FD6C81">
        <w:t>, key student actions like course registration are not visible on the main screens, which makes the workflow unusable without switching to desktop.</w:t>
      </w:r>
      <w:r w:rsidR="0046509A" w:rsidRPr="0046509A">
        <w:t>”</w:t>
      </w:r>
      <w:r w:rsidR="00000000">
        <w:rPr>
          <w:b/>
          <w:bCs/>
        </w:rPr>
        <w:pict w14:anchorId="30B551B4">
          <v:rect id="_x0000_i1127" style="width:0;height:1.5pt" o:hralign="center" o:hrstd="t" o:hr="t" fillcolor="#a0a0a0" stroked="f"/>
        </w:pict>
      </w:r>
    </w:p>
    <w:p w14:paraId="3FD06FEF" w14:textId="5E11DD80" w:rsidR="00F03B61" w:rsidRPr="00F03B61" w:rsidRDefault="00F03B61" w:rsidP="00FB23F3">
      <w:pPr>
        <w:pStyle w:val="Heading1"/>
        <w:numPr>
          <w:ilvl w:val="0"/>
          <w:numId w:val="40"/>
        </w:numPr>
        <w:ind w:left="714" w:hanging="357"/>
      </w:pPr>
      <w:r w:rsidRPr="00F03B61">
        <w:t>Students Mobile – After State</w:t>
      </w:r>
    </w:p>
    <w:p w14:paraId="3A62F14D" w14:textId="5E0BBFDA" w:rsidR="00F03B61" w:rsidRPr="00F03B61" w:rsidRDefault="00B43B50" w:rsidP="00F03B61">
      <w:r>
        <w:t>Here, t</w:t>
      </w:r>
      <w:r w:rsidR="00F03B61" w:rsidRPr="00F03B61">
        <w:t>he redesigned mobile flow makes course registration visible and usable, with one clear path and immediate feedback.</w:t>
      </w:r>
    </w:p>
    <w:p w14:paraId="50FBDB3D" w14:textId="7D2DA168" w:rsidR="0030226D" w:rsidRPr="002801CD" w:rsidRDefault="00000000" w:rsidP="002801CD">
      <w:pPr>
        <w:ind w:firstLine="0"/>
        <w:rPr>
          <w:b/>
          <w:bCs/>
        </w:rPr>
      </w:pPr>
      <w:r>
        <w:rPr>
          <w:b/>
          <w:bCs/>
        </w:rPr>
        <w:pict w14:anchorId="370C35E4">
          <v:rect id="_x0000_i1036" style="width:0;height:1.5pt" o:hralign="center" o:hrstd="t" o:hr="t" fillcolor="#a0a0a0" stroked="f"/>
        </w:pict>
      </w:r>
    </w:p>
    <w:p w14:paraId="4347F964" w14:textId="5EADEA21" w:rsidR="00F03B61" w:rsidRPr="00F03B61" w:rsidRDefault="00F03B61" w:rsidP="00FB23F3">
      <w:pPr>
        <w:pStyle w:val="Heading1"/>
        <w:numPr>
          <w:ilvl w:val="0"/>
          <w:numId w:val="40"/>
        </w:numPr>
        <w:ind w:left="714" w:hanging="357"/>
      </w:pPr>
      <w:r>
        <w:t xml:space="preserve"> </w:t>
      </w:r>
      <w:r w:rsidRPr="00F03B61">
        <w:t>Student Desktop – Before State</w:t>
      </w:r>
    </w:p>
    <w:p w14:paraId="3B374E77" w14:textId="29E22788" w:rsidR="00F03B61" w:rsidRPr="00F03B61" w:rsidRDefault="00F03B61" w:rsidP="00F03B61">
      <w:r w:rsidRPr="00F03B61">
        <w:t xml:space="preserve">On </w:t>
      </w:r>
      <w:r w:rsidR="001459DB">
        <w:t>student’s</w:t>
      </w:r>
      <w:r w:rsidR="00B43B50">
        <w:t xml:space="preserve"> </w:t>
      </w:r>
      <w:r w:rsidRPr="00F03B61">
        <w:t>desktop</w:t>
      </w:r>
      <w:r w:rsidR="00B43B50">
        <w:t xml:space="preserve"> before state</w:t>
      </w:r>
      <w:r w:rsidRPr="00F03B61">
        <w:t>, course registration is fragmented across menus, with unclear labels and actions placed far from the task.</w:t>
      </w:r>
    </w:p>
    <w:p w14:paraId="53CA0811" w14:textId="77777777" w:rsidR="00F03B61" w:rsidRPr="00F03B61" w:rsidRDefault="00000000" w:rsidP="00F03B61">
      <w:pPr>
        <w:ind w:firstLine="0"/>
      </w:pPr>
      <w:r>
        <w:pict w14:anchorId="6A7C3AF3">
          <v:rect id="_x0000_i1037" style="width:0;height:1.5pt" o:hralign="center" o:hrstd="t" o:hr="t" fillcolor="#a0a0a0" stroked="f"/>
        </w:pict>
      </w:r>
    </w:p>
    <w:p w14:paraId="08A4500B" w14:textId="467C8F00" w:rsidR="00F03B61" w:rsidRPr="00F03B61" w:rsidRDefault="00F03B61" w:rsidP="00FB23F3">
      <w:pPr>
        <w:pStyle w:val="Heading1"/>
        <w:numPr>
          <w:ilvl w:val="0"/>
          <w:numId w:val="40"/>
        </w:numPr>
        <w:ind w:left="714" w:hanging="357"/>
      </w:pPr>
      <w:r w:rsidRPr="00F03B61">
        <w:t>Student Desktop – After State</w:t>
      </w:r>
    </w:p>
    <w:p w14:paraId="229F5DA3" w14:textId="62DC212D" w:rsidR="00F03B61" w:rsidRPr="00F03B61" w:rsidRDefault="00F03B61" w:rsidP="00F03B61">
      <w:r w:rsidRPr="00F03B61">
        <w:t xml:space="preserve">The redesigned </w:t>
      </w:r>
      <w:r w:rsidR="00374C76">
        <w:t xml:space="preserve">student </w:t>
      </w:r>
      <w:r w:rsidRPr="00F03B61">
        <w:t>desktop view keeps all course information and actions in one place, making the workflow predictable and easier to scan.</w:t>
      </w:r>
    </w:p>
    <w:p w14:paraId="56D7ED10" w14:textId="77777777" w:rsidR="00F03B61" w:rsidRPr="00F03B61" w:rsidRDefault="00000000" w:rsidP="00F03B61">
      <w:pPr>
        <w:ind w:firstLine="0"/>
        <w:rPr>
          <w:b/>
          <w:bCs/>
        </w:rPr>
      </w:pPr>
      <w:r>
        <w:rPr>
          <w:b/>
          <w:bCs/>
        </w:rPr>
        <w:pict w14:anchorId="3AEE754A">
          <v:rect id="_x0000_i1038" style="width:0;height:1.5pt" o:hralign="center" o:hrstd="t" o:hr="t" fillcolor="#a0a0a0" stroked="f"/>
        </w:pict>
      </w:r>
    </w:p>
    <w:p w14:paraId="34AE5727" w14:textId="55BBAC1E" w:rsidR="00F03B61" w:rsidRPr="00F03B61" w:rsidRDefault="00F03B61" w:rsidP="00FB23F3">
      <w:pPr>
        <w:pStyle w:val="Heading1"/>
        <w:numPr>
          <w:ilvl w:val="0"/>
          <w:numId w:val="40"/>
        </w:numPr>
        <w:ind w:left="714" w:hanging="357"/>
      </w:pPr>
      <w:r w:rsidRPr="00F03B61">
        <w:t>Admin – Before State</w:t>
      </w:r>
    </w:p>
    <w:p w14:paraId="1F5252EE" w14:textId="4D507C04" w:rsidR="00F03B61" w:rsidRPr="00F03B61" w:rsidRDefault="00F03B61" w:rsidP="00F03B61">
      <w:r w:rsidRPr="00F03B61">
        <w:t xml:space="preserve">The </w:t>
      </w:r>
      <w:r w:rsidR="008879DA">
        <w:t xml:space="preserve">existing </w:t>
      </w:r>
      <w:r w:rsidR="00374C76">
        <w:t xml:space="preserve">admin </w:t>
      </w:r>
      <w:r w:rsidRPr="00F03B61">
        <w:t>workflow is long and visually overloaded, with repeated filters, dense tables, and late validation messages.</w:t>
      </w:r>
    </w:p>
    <w:p w14:paraId="34442D2F" w14:textId="77777777" w:rsidR="00F03B61" w:rsidRPr="00F03B61" w:rsidRDefault="00000000" w:rsidP="00F03B61">
      <w:pPr>
        <w:ind w:firstLine="0"/>
        <w:rPr>
          <w:b/>
          <w:bCs/>
        </w:rPr>
      </w:pPr>
      <w:r>
        <w:rPr>
          <w:b/>
          <w:bCs/>
        </w:rPr>
        <w:pict w14:anchorId="691658C5">
          <v:rect id="_x0000_i1039" style="width:0;height:1.5pt" o:hralign="center" o:hrstd="t" o:hr="t" fillcolor="#a0a0a0" stroked="f"/>
        </w:pict>
      </w:r>
    </w:p>
    <w:p w14:paraId="36862ACF" w14:textId="4E4F408B" w:rsidR="00F03B61" w:rsidRPr="00F03B61" w:rsidRDefault="00F03B61" w:rsidP="00FB23F3">
      <w:pPr>
        <w:pStyle w:val="Heading1"/>
        <w:numPr>
          <w:ilvl w:val="0"/>
          <w:numId w:val="40"/>
        </w:numPr>
        <w:ind w:left="714" w:hanging="357"/>
      </w:pPr>
      <w:r w:rsidRPr="00F03B61">
        <w:t>Admin – After State</w:t>
      </w:r>
    </w:p>
    <w:p w14:paraId="54250CA8" w14:textId="778AC865" w:rsidR="00F03B61" w:rsidRPr="00F03B61" w:rsidRDefault="00CD22FF" w:rsidP="00F03B61">
      <w:r>
        <w:t>Here, t</w:t>
      </w:r>
      <w:r w:rsidR="00F03B61" w:rsidRPr="00F03B61">
        <w:t>he redesigned admin workflow reduces steps, groups related actions, and gives feedback earlier, lowering mental effort and error risk.</w:t>
      </w:r>
    </w:p>
    <w:p w14:paraId="1849FAF2" w14:textId="36AD7EEF" w:rsidR="00F03B61" w:rsidRDefault="00000000" w:rsidP="00CD0FFC">
      <w:pPr>
        <w:ind w:firstLine="0"/>
        <w:rPr>
          <w:b/>
          <w:bCs/>
        </w:rPr>
      </w:pPr>
      <w:r>
        <w:rPr>
          <w:b/>
          <w:bCs/>
        </w:rPr>
        <w:pict w14:anchorId="40B9E5B1">
          <v:rect id="_x0000_i1040" style="width:0;height:1.5pt" o:hralign="center" o:hrstd="t" o:hr="t" fillcolor="#a0a0a0" stroked="f"/>
        </w:pict>
      </w:r>
    </w:p>
    <w:p w14:paraId="74EAAC29" w14:textId="77777777" w:rsidR="002801CD" w:rsidRDefault="002801CD">
      <w:pPr>
        <w:spacing w:line="240" w:lineRule="auto"/>
        <w:ind w:firstLine="0"/>
        <w:jc w:val="left"/>
      </w:pPr>
      <w:r>
        <w:br w:type="page"/>
      </w:r>
    </w:p>
    <w:p w14:paraId="34189681" w14:textId="6CC24C01" w:rsidR="00EB76FE" w:rsidRDefault="00EB76FE" w:rsidP="00137851">
      <w:pPr>
        <w:jc w:val="center"/>
      </w:pPr>
      <w:r w:rsidRPr="00EB76FE">
        <w:lastRenderedPageBreak/>
        <w:drawing>
          <wp:inline distT="0" distB="0" distL="0" distR="0" wp14:anchorId="1D29DC9B" wp14:editId="7AA5F7DC">
            <wp:extent cx="2327564" cy="939420"/>
            <wp:effectExtent l="0" t="0" r="0" b="0"/>
            <wp:docPr id="8597483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4830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97272" cy="96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7DC39" w14:textId="4CF37D3E" w:rsidR="00CD0FFC" w:rsidRPr="00E216F1" w:rsidRDefault="00CD0FFC" w:rsidP="00FB23F3">
      <w:pPr>
        <w:pStyle w:val="Heading1"/>
        <w:numPr>
          <w:ilvl w:val="0"/>
          <w:numId w:val="40"/>
        </w:numPr>
        <w:ind w:left="714" w:hanging="357"/>
      </w:pPr>
      <w:r w:rsidRPr="00F24BBA">
        <w:t>Before/after comparison (steps)</w:t>
      </w:r>
    </w:p>
    <w:p w14:paraId="34577592" w14:textId="41B9DCEC" w:rsidR="006D32E9" w:rsidRDefault="002C1B44" w:rsidP="008E4130">
      <w:r>
        <w:t>“This table compares the number of interaction steps before and after redesign.</w:t>
      </w:r>
      <w:r w:rsidR="00D26D47">
        <w:t xml:space="preserve"> </w:t>
      </w:r>
      <w:r>
        <w:t>The biggest improvement is in admin grade entry, where the workflow drops from eleven steps to five.</w:t>
      </w:r>
      <w:r w:rsidR="00D26D47">
        <w:t xml:space="preserve"> </w:t>
      </w:r>
      <w:r>
        <w:t>For students on desktop, the step count changes only slightly, but clarity and visibility improve.</w:t>
      </w:r>
      <w:r w:rsidR="00D26D47">
        <w:t xml:space="preserve"> </w:t>
      </w:r>
      <w:r>
        <w:t>On mobile, course registration did not exist before, so the redesign introduces a new, functional three-step workflow.”</w:t>
      </w:r>
    </w:p>
    <w:p w14:paraId="3242259D" w14:textId="3D772600" w:rsidR="00C2531B" w:rsidRPr="00A95D18" w:rsidRDefault="00000000" w:rsidP="00271131">
      <w:pPr>
        <w:ind w:firstLine="0"/>
        <w:rPr>
          <w:b/>
          <w:bCs/>
        </w:rPr>
      </w:pPr>
      <w:r>
        <w:rPr>
          <w:b/>
          <w:bCs/>
        </w:rPr>
        <w:pict w14:anchorId="15385945">
          <v:rect id="_x0000_i1041" style="width:0;height:1.5pt" o:hralign="center" o:hrstd="t" o:hr="t" fillcolor="#a0a0a0" stroked="f"/>
        </w:pict>
      </w:r>
    </w:p>
    <w:p w14:paraId="2EDFDB3C" w14:textId="5E71702F" w:rsidR="00704A7B" w:rsidRDefault="00271131" w:rsidP="00137851">
      <w:pPr>
        <w:jc w:val="center"/>
      </w:pPr>
      <w:r w:rsidRPr="00271131">
        <w:drawing>
          <wp:inline distT="0" distB="0" distL="0" distR="0" wp14:anchorId="5867210C" wp14:editId="0085CD24">
            <wp:extent cx="1768764" cy="889132"/>
            <wp:effectExtent l="0" t="0" r="3175" b="6350"/>
            <wp:docPr id="3700601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6015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10420" cy="91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35A2" w14:textId="62F0BCBD" w:rsidR="00542C52" w:rsidRDefault="00542C52" w:rsidP="00FB23F3">
      <w:pPr>
        <w:pStyle w:val="Heading1"/>
        <w:numPr>
          <w:ilvl w:val="0"/>
          <w:numId w:val="40"/>
        </w:numPr>
        <w:ind w:left="714" w:hanging="357"/>
      </w:pPr>
      <w:r w:rsidRPr="00C2531B">
        <w:t>Prototype Testing</w:t>
      </w:r>
    </w:p>
    <w:p w14:paraId="646445D1" w14:textId="57E66BD2" w:rsidR="00FD189E" w:rsidRDefault="00FD189E" w:rsidP="00FD189E">
      <w:r>
        <w:t xml:space="preserve">“Here you can see an example of the interactive prototype wiring used for testing. I tested the redesigned workflows with 51 users from the original survey </w:t>
      </w:r>
      <w:proofErr w:type="gramStart"/>
      <w:r>
        <w:t>group.</w:t>
      </w:r>
      <w:r w:rsidR="00390AB3">
        <w:t>”</w:t>
      </w:r>
      <w:proofErr w:type="gramEnd"/>
    </w:p>
    <w:p w14:paraId="0AE8F096" w14:textId="0B1F4588" w:rsidR="00DA535E" w:rsidRPr="00767B52" w:rsidRDefault="00FD189E" w:rsidP="00767B52">
      <w:pPr>
        <w:ind w:firstLine="0"/>
      </w:pPr>
      <w:r>
        <w:rPr>
          <w:b/>
          <w:bCs/>
        </w:rPr>
        <w:pict w14:anchorId="3FA0B0C1">
          <v:rect id="_x0000_i1133" style="width:0;height:1.5pt" o:hralign="center" o:hrstd="t" o:hr="t" fillcolor="#a0a0a0" stroked="f"/>
        </w:pict>
      </w:r>
    </w:p>
    <w:p w14:paraId="3500944C" w14:textId="1A7EBB6C" w:rsidR="00D45059" w:rsidRDefault="00FD189E" w:rsidP="00137851">
      <w:pPr>
        <w:jc w:val="center"/>
      </w:pPr>
      <w:r>
        <w:rPr>
          <w:noProof/>
        </w:rPr>
        <w:drawing>
          <wp:inline distT="0" distB="0" distL="0" distR="0" wp14:anchorId="62E4CDF3" wp14:editId="337D69ED">
            <wp:extent cx="1782618" cy="883876"/>
            <wp:effectExtent l="0" t="0" r="8255" b="0"/>
            <wp:docPr id="817940139" name="Picture 3" descr="A graph of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40139" name="Picture 3" descr="A graph of a bar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3980" cy="909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3E5DF" w14:textId="0576AE12" w:rsidR="00C2531B" w:rsidRDefault="00C2531B" w:rsidP="00FB23F3">
      <w:pPr>
        <w:pStyle w:val="Heading1"/>
        <w:numPr>
          <w:ilvl w:val="0"/>
          <w:numId w:val="40"/>
        </w:numPr>
        <w:ind w:left="714" w:hanging="357"/>
      </w:pPr>
      <w:r w:rsidRPr="00C2531B">
        <w:t>Prototype Testing Results</w:t>
      </w:r>
    </w:p>
    <w:p w14:paraId="3DAA7122" w14:textId="69DB8D04" w:rsidR="001344D9" w:rsidRDefault="001344D9" w:rsidP="00767B52">
      <w:r>
        <w:t>“Across all user groups, the redesigned prototypes were rated clearer and required less mental effort than the current LUIS.</w:t>
      </w:r>
      <w:r w:rsidR="00767B52">
        <w:t xml:space="preserve"> </w:t>
      </w:r>
      <w:r>
        <w:t>The strongest improvement appears in the student mobile workflow, which aligns with where the original usability problems were most pronounced.</w:t>
      </w:r>
      <w:r w:rsidR="002801CD">
        <w:t xml:space="preserve"> </w:t>
      </w:r>
      <w:proofErr w:type="gramStart"/>
      <w:r>
        <w:t>This</w:t>
      </w:r>
      <w:proofErr w:type="gramEnd"/>
      <w:r>
        <w:t xml:space="preserve"> shows that improving structure, navigation, </w:t>
      </w:r>
      <w:r w:rsidR="00FB23F3">
        <w:t>and information</w:t>
      </w:r>
      <w:r>
        <w:t xml:space="preserve"> layout already produces measurable usability gains, even without full system implementation.</w:t>
      </w:r>
    </w:p>
    <w:p w14:paraId="11D4C1F9" w14:textId="73FF0C10" w:rsidR="00A95D18" w:rsidRDefault="001344D9" w:rsidP="001344D9">
      <w:r>
        <w:t xml:space="preserve">From a Digital Humanities perspective, this demonstrates how user </w:t>
      </w:r>
      <w:r w:rsidR="00DA535E">
        <w:t>behavior</w:t>
      </w:r>
      <w:r>
        <w:t xml:space="preserve"> data can directly inform the redesign of institutional digital infrastructure.</w:t>
      </w:r>
      <w:r w:rsidR="00D45059" w:rsidRPr="00D45059">
        <w:t>”</w:t>
      </w:r>
      <w:r w:rsidR="00000000">
        <w:pict w14:anchorId="2A22297A">
          <v:rect id="_x0000_i1042" style="width:0;height:1.5pt" o:hralign="center" o:hrstd="t" o:hr="t" fillcolor="#a0a0a0" stroked="f"/>
        </w:pict>
      </w:r>
    </w:p>
    <w:p w14:paraId="66545F52" w14:textId="071170A7" w:rsidR="00767B52" w:rsidRDefault="00767B52" w:rsidP="00137851">
      <w:pPr>
        <w:jc w:val="center"/>
      </w:pPr>
      <w:r w:rsidRPr="00767B52">
        <w:lastRenderedPageBreak/>
        <w:drawing>
          <wp:inline distT="0" distB="0" distL="0" distR="0" wp14:anchorId="431B582A" wp14:editId="3814CEC5">
            <wp:extent cx="2757054" cy="1010692"/>
            <wp:effectExtent l="0" t="0" r="5715" b="0"/>
            <wp:docPr id="7667950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9501" name="Picture 1" descr="A screenshot of a graph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95312" cy="102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C5AF" w14:textId="3643E927" w:rsidR="00D9554F" w:rsidRDefault="00D9554F" w:rsidP="00FB23F3">
      <w:pPr>
        <w:pStyle w:val="Heading1"/>
        <w:numPr>
          <w:ilvl w:val="0"/>
          <w:numId w:val="40"/>
        </w:numPr>
        <w:ind w:left="714" w:hanging="357"/>
      </w:pPr>
      <w:r w:rsidRPr="00D9554F">
        <w:t>Quantitative Evaluation After Redesign</w:t>
      </w:r>
    </w:p>
    <w:p w14:paraId="1909E811" w14:textId="665DCF71" w:rsidR="00487EEE" w:rsidRDefault="00487EEE" w:rsidP="008B6F2A">
      <w:r>
        <w:t>“</w:t>
      </w:r>
      <w:r>
        <w:t>And here I show</w:t>
      </w:r>
      <w:r>
        <w:t xml:space="preserve"> the quantitative evaluation after redesign.</w:t>
      </w:r>
    </w:p>
    <w:p w14:paraId="511AF706" w14:textId="67B4BBB2" w:rsidR="00487EEE" w:rsidRDefault="00487EEE" w:rsidP="00487EEE">
      <w:pPr>
        <w:ind w:firstLine="0"/>
      </w:pPr>
      <w:r>
        <w:t>Compared to the original LUIS workflows, the prototypes score higher on ease, clarity, and perceived mental effort.</w:t>
      </w:r>
      <w:r w:rsidR="008B6F2A">
        <w:t xml:space="preserve"> </w:t>
      </w:r>
      <w:r>
        <w:t>The largest improvement is in extraneous cognitive load, which increases by a wide margin.</w:t>
      </w:r>
    </w:p>
    <w:p w14:paraId="7F58B7FE" w14:textId="04098DB8" w:rsidR="00D9554F" w:rsidRPr="00D9554F" w:rsidRDefault="00487EEE" w:rsidP="008B6F2A">
      <w:r>
        <w:t xml:space="preserve">This confirms the core finding of the thesis: </w:t>
      </w:r>
      <w:r w:rsidRPr="008B6F2A">
        <w:rPr>
          <w:b/>
          <w:bCs/>
        </w:rPr>
        <w:t>the main usability barrier is interface structure, not task logic.</w:t>
      </w:r>
      <w:r w:rsidR="008B6F2A">
        <w:t xml:space="preserve"> </w:t>
      </w:r>
      <w:r>
        <w:t>Even without full implementation, improving information architecture already produces measurable usability gains.”</w:t>
      </w:r>
      <w:r w:rsidR="00704A7B">
        <w:pict w14:anchorId="1EBEA639">
          <v:rect id="_x0000_i1139" style="width:0;height:1.5pt" o:hralign="center" o:hrstd="t" o:hr="t" fillcolor="#a0a0a0" stroked="f"/>
        </w:pict>
      </w:r>
    </w:p>
    <w:p w14:paraId="27A5A5CC" w14:textId="652A465B" w:rsidR="00125573" w:rsidRDefault="00375349" w:rsidP="00137851">
      <w:pPr>
        <w:jc w:val="center"/>
      </w:pPr>
      <w:r w:rsidRPr="00375349">
        <w:drawing>
          <wp:inline distT="0" distB="0" distL="0" distR="0" wp14:anchorId="21DA0C18" wp14:editId="29E98691">
            <wp:extent cx="2439277" cy="1274619"/>
            <wp:effectExtent l="0" t="0" r="0" b="1905"/>
            <wp:docPr id="3" name="Picture 2" descr="A screen shot of a sampl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BB2AE36-5645-C41A-FC2D-47368D4A80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screen shot of a sample&#10;&#10;AI-generated content may be incorrect.">
                      <a:extLst>
                        <a:ext uri="{FF2B5EF4-FFF2-40B4-BE49-F238E27FC236}">
                          <a16:creationId xmlns:a16="http://schemas.microsoft.com/office/drawing/2014/main" id="{7BB2AE36-5645-C41A-FC2D-47368D4A80E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0654" cy="12805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55E75A" w14:textId="2943C33C" w:rsidR="00C2531B" w:rsidRDefault="00C2531B" w:rsidP="00FB23F3">
      <w:pPr>
        <w:pStyle w:val="Heading1"/>
        <w:numPr>
          <w:ilvl w:val="0"/>
          <w:numId w:val="40"/>
        </w:numPr>
        <w:ind w:left="714" w:hanging="357"/>
      </w:pPr>
      <w:r>
        <w:t xml:space="preserve"> </w:t>
      </w:r>
      <w:r w:rsidRPr="00C2531B">
        <w:t xml:space="preserve">Style Guide </w:t>
      </w:r>
    </w:p>
    <w:p w14:paraId="0B9AACB0" w14:textId="6C848BB8" w:rsidR="00C2531B" w:rsidRPr="00C2531B" w:rsidRDefault="00336C56" w:rsidP="00AC493C">
      <w:r>
        <w:t>“</w:t>
      </w:r>
      <w:r w:rsidR="00745A59">
        <w:t>Here is my proposed</w:t>
      </w:r>
      <w:r>
        <w:t xml:space="preserve"> style guide </w:t>
      </w:r>
      <w:r w:rsidR="00745A59">
        <w:t xml:space="preserve">that </w:t>
      </w:r>
      <w:r>
        <w:t>translates the analytical findings into concrete visual rules, such as clear hierarchy, accessible color contrast, and consistent spacing.</w:t>
      </w:r>
      <w:r w:rsidR="00EB50A5">
        <w:t xml:space="preserve"> </w:t>
      </w:r>
      <w:r>
        <w:t>Its role is to support information structure and reduce unnecessary cognitive load across workflows.”</w:t>
      </w:r>
      <w:r w:rsidR="00000000">
        <w:pict w14:anchorId="48E6C941">
          <v:rect id="_x0000_i1043" style="width:0;height:1.5pt" o:hralign="center" o:hrstd="t" o:hr="t" fillcolor="#a0a0a0" stroked="f"/>
        </w:pict>
      </w:r>
    </w:p>
    <w:p w14:paraId="2410E999" w14:textId="4514A643" w:rsidR="00125573" w:rsidRDefault="00125573" w:rsidP="00137851">
      <w:pPr>
        <w:jc w:val="center"/>
      </w:pPr>
      <w:r w:rsidRPr="00125573">
        <w:drawing>
          <wp:inline distT="0" distB="0" distL="0" distR="0" wp14:anchorId="443B2C69" wp14:editId="219F0911">
            <wp:extent cx="1662545" cy="897768"/>
            <wp:effectExtent l="0" t="0" r="0" b="0"/>
            <wp:docPr id="4" name="Picture 3" descr="Screens screenshot of a phon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EE57633-3755-9485-30D0-FAF73D7562C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Screens screenshot of a phone&#10;&#10;AI-generated content may be incorrect.">
                      <a:extLst>
                        <a:ext uri="{FF2B5EF4-FFF2-40B4-BE49-F238E27FC236}">
                          <a16:creationId xmlns:a16="http://schemas.microsoft.com/office/drawing/2014/main" id="{FEE57633-3755-9485-30D0-FAF73D7562C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3075" cy="90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F8586" w14:textId="14E4AEC1" w:rsidR="00C2531B" w:rsidRPr="00C2531B" w:rsidRDefault="00C2531B" w:rsidP="00FB23F3">
      <w:pPr>
        <w:pStyle w:val="Heading1"/>
        <w:numPr>
          <w:ilvl w:val="0"/>
          <w:numId w:val="40"/>
        </w:numPr>
        <w:ind w:left="714" w:hanging="357"/>
      </w:pPr>
      <w:r w:rsidRPr="00C2531B">
        <w:t>Mobile Hi-Fi Screens</w:t>
      </w:r>
    </w:p>
    <w:p w14:paraId="0F9628DF" w14:textId="6067BA37" w:rsidR="00C2531B" w:rsidRDefault="00C2531B" w:rsidP="00C2531B">
      <w:r w:rsidRPr="00C2531B">
        <w:t xml:space="preserve">“These high-fidelity mobile screen </w:t>
      </w:r>
      <w:r>
        <w:t>propos</w:t>
      </w:r>
      <w:r w:rsidR="00EB50A5">
        <w:t xml:space="preserve">als </w:t>
      </w:r>
      <w:r w:rsidR="00AC493C">
        <w:t>show</w:t>
      </w:r>
      <w:r w:rsidRPr="00C2531B">
        <w:t xml:space="preserve"> how the redesigned workflow </w:t>
      </w:r>
      <w:r>
        <w:t>could</w:t>
      </w:r>
      <w:r w:rsidRPr="00C2531B">
        <w:t xml:space="preserve"> look in practice, </w:t>
      </w:r>
      <w:r w:rsidR="00AC493C">
        <w:t>using</w:t>
      </w:r>
      <w:r w:rsidRPr="00C2531B">
        <w:t xml:space="preserve"> the same structure, hierarchy, and clarity tested in the prototypes.”</w:t>
      </w:r>
    </w:p>
    <w:p w14:paraId="0D675001" w14:textId="58F46BD5" w:rsidR="00C2531B" w:rsidRDefault="00000000" w:rsidP="00C2531B">
      <w:pPr>
        <w:ind w:firstLine="0"/>
      </w:pPr>
      <w:r>
        <w:pict w14:anchorId="1AD7841F">
          <v:rect id="_x0000_i1044" style="width:0;height:1.5pt" o:hralign="center" o:hrstd="t" o:hr="t" fillcolor="#a0a0a0" stroked="f"/>
        </w:pict>
      </w:r>
    </w:p>
    <w:p w14:paraId="472EFA31" w14:textId="6DD1C729" w:rsidR="00321104" w:rsidRDefault="00321104" w:rsidP="00137851">
      <w:pPr>
        <w:jc w:val="center"/>
      </w:pPr>
      <w:r w:rsidRPr="00321104">
        <w:lastRenderedPageBreak/>
        <w:drawing>
          <wp:inline distT="0" distB="0" distL="0" distR="0" wp14:anchorId="23D255E0" wp14:editId="6AD92832">
            <wp:extent cx="4990478" cy="1667163"/>
            <wp:effectExtent l="0" t="0" r="635" b="9525"/>
            <wp:docPr id="160758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836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62515" cy="169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0CEA2" w14:textId="6CE27853" w:rsidR="006C536C" w:rsidRDefault="00C2531B" w:rsidP="00FB23F3">
      <w:pPr>
        <w:pStyle w:val="Heading1"/>
        <w:numPr>
          <w:ilvl w:val="0"/>
          <w:numId w:val="40"/>
        </w:numPr>
        <w:ind w:left="714" w:hanging="357"/>
      </w:pPr>
      <w:r w:rsidRPr="00C2531B">
        <w:t>Implications</w:t>
      </w:r>
    </w:p>
    <w:p w14:paraId="3E794FDB" w14:textId="1F695970" w:rsidR="00DA403C" w:rsidRDefault="00DA403C" w:rsidP="00DA403C">
      <w:r>
        <w:t>“From a Digital Humanities perspective, these findings show that usability problems in academic systems are not isolated technical issues, but structural properties of digital public platforms that shape everyday academic work.</w:t>
      </w:r>
    </w:p>
    <w:p w14:paraId="6B26861C" w14:textId="4EF954BB" w:rsidR="00FC700E" w:rsidRDefault="00DA403C" w:rsidP="00DA403C">
      <w:r>
        <w:t>This means that information structure, cognitive load, and workflow design should be treated as institutional design decisions, not post-implementation refinements.”</w:t>
      </w:r>
      <w:r w:rsidR="00000000">
        <w:pict w14:anchorId="3FF3E0D3">
          <v:rect id="_x0000_i1045" style="width:0;height:1.5pt" o:hralign="center" o:hrstd="t" o:hr="t" fillcolor="#a0a0a0" stroked="f"/>
        </w:pict>
      </w:r>
    </w:p>
    <w:p w14:paraId="47A80EE0" w14:textId="2624074E" w:rsidR="00D50FFA" w:rsidRDefault="00D50FFA" w:rsidP="00137851">
      <w:pPr>
        <w:jc w:val="center"/>
      </w:pPr>
      <w:r w:rsidRPr="00D50FFA">
        <w:drawing>
          <wp:inline distT="0" distB="0" distL="0" distR="0" wp14:anchorId="4F38F0E9" wp14:editId="301FC5B8">
            <wp:extent cx="4060039" cy="1838037"/>
            <wp:effectExtent l="0" t="0" r="0" b="0"/>
            <wp:docPr id="774298520" name="Picture 1" descr="A close-up of a cour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98520" name="Picture 1" descr="A close-up of a cours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21237" cy="186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84121" w14:textId="22E1B34B" w:rsidR="00FC700E" w:rsidRDefault="00FC700E" w:rsidP="00FB23F3">
      <w:pPr>
        <w:pStyle w:val="Heading1"/>
        <w:numPr>
          <w:ilvl w:val="0"/>
          <w:numId w:val="40"/>
        </w:numPr>
        <w:ind w:left="714" w:hanging="357"/>
      </w:pPr>
      <w:r>
        <w:t xml:space="preserve"> </w:t>
      </w:r>
      <w:r w:rsidRPr="00FC700E">
        <w:t>Conclusion</w:t>
      </w:r>
    </w:p>
    <w:p w14:paraId="68BC563B" w14:textId="52F7CA5D" w:rsidR="00506653" w:rsidRDefault="00506653" w:rsidP="00506653">
      <w:r>
        <w:t>“The case of LUIS shows that many usability problems in academic systems are structural rather than functional.</w:t>
      </w:r>
      <w:r>
        <w:t xml:space="preserve"> </w:t>
      </w:r>
      <w:r>
        <w:t>By applying cognitive load principles and information architecture, it is possible to reduce mental effort and improve clarity without rebuilding the system.</w:t>
      </w:r>
    </w:p>
    <w:p w14:paraId="0C384DB4" w14:textId="1C450574" w:rsidR="00CD0FFC" w:rsidRDefault="00506653" w:rsidP="00506653">
      <w:r>
        <w:t>From a Digital Humanities perspective, this demonstrates how computational methods and human interpretation can be combined to analyze and redesign everyday digital infrastructures in a grounded, evidence-based way.”</w:t>
      </w:r>
      <w:r w:rsidR="00000000">
        <w:pict w14:anchorId="20D45AEE">
          <v:rect id="_x0000_i1046" style="width:0;height:1.5pt" o:hralign="center" o:hrstd="t" o:hr="t" fillcolor="#a0a0a0" stroked="f"/>
        </w:pict>
      </w:r>
    </w:p>
    <w:p w14:paraId="60E175DF" w14:textId="73060DF8" w:rsidR="007E0B3E" w:rsidRDefault="00772BD9" w:rsidP="00137851">
      <w:pPr>
        <w:jc w:val="center"/>
        <w:rPr>
          <w:rStyle w:val="Heading1Char"/>
          <w:b w:val="0"/>
          <w:caps w:val="0"/>
        </w:rPr>
      </w:pPr>
      <w:r w:rsidRPr="00772BD9">
        <w:rPr>
          <w:rStyle w:val="Heading1Char"/>
        </w:rPr>
        <w:lastRenderedPageBreak/>
        <w:drawing>
          <wp:inline distT="0" distB="0" distL="0" distR="0" wp14:anchorId="17642EE0" wp14:editId="7EC9C451">
            <wp:extent cx="4937583" cy="1487054"/>
            <wp:effectExtent l="0" t="0" r="0" b="0"/>
            <wp:docPr id="793816355" name="Picture 1" descr="A list of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16355" name="Picture 1" descr="A list of text on a white background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01682" cy="150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58DB" w14:textId="27F0EDD9" w:rsidR="00FC700E" w:rsidRDefault="00FC700E" w:rsidP="00FB23F3">
      <w:pPr>
        <w:pStyle w:val="Heading1"/>
        <w:numPr>
          <w:ilvl w:val="0"/>
          <w:numId w:val="40"/>
        </w:numPr>
        <w:ind w:left="714" w:hanging="357"/>
        <w:rPr>
          <w:rStyle w:val="Heading1Char"/>
          <w:b/>
          <w:caps/>
        </w:rPr>
      </w:pPr>
      <w:r w:rsidRPr="00FC700E">
        <w:rPr>
          <w:rStyle w:val="Heading1Char"/>
          <w:b/>
          <w:caps/>
        </w:rPr>
        <w:t>Future Work</w:t>
      </w:r>
    </w:p>
    <w:p w14:paraId="086704E0" w14:textId="7FA7E01C" w:rsidR="001F7907" w:rsidRPr="001F7907" w:rsidRDefault="001F7907" w:rsidP="00B02819">
      <w:r w:rsidRPr="001F7907">
        <w:t>“Future work would involve implementing the redesigned workflows in a live system, validating the approach with larger and multi-institutional samples, and combining usability data with real system logs.</w:t>
      </w:r>
    </w:p>
    <w:p w14:paraId="75D6061E" w14:textId="7332B121" w:rsidR="00313891" w:rsidRDefault="001F7907" w:rsidP="001F7907">
      <w:pPr>
        <w:pStyle w:val="Title"/>
        <w:rPr>
          <w:rFonts w:eastAsiaTheme="minorHAnsi" w:cstheme="minorBidi"/>
          <w:b w:val="0"/>
          <w:caps w:val="0"/>
          <w:spacing w:val="0"/>
          <w:kern w:val="2"/>
          <w:sz w:val="24"/>
          <w:szCs w:val="24"/>
        </w:rPr>
      </w:pPr>
      <w:r w:rsidRPr="001F7907">
        <w:rPr>
          <w:rFonts w:eastAsiaTheme="minorHAnsi" w:cstheme="minorBidi"/>
          <w:b w:val="0"/>
          <w:caps w:val="0"/>
          <w:spacing w:val="0"/>
          <w:kern w:val="2"/>
          <w:sz w:val="24"/>
          <w:szCs w:val="24"/>
        </w:rPr>
        <w:t>These steps would allow the framework to be tested at scale and under real operational conditions.”</w:t>
      </w:r>
    </w:p>
    <w:p w14:paraId="1CA9B7BF" w14:textId="7530A0FE" w:rsidR="00B02819" w:rsidRDefault="00B02819" w:rsidP="00B02819">
      <w:pPr>
        <w:ind w:firstLine="0"/>
      </w:pPr>
      <w:r>
        <w:pict w14:anchorId="35FAE504">
          <v:rect id="_x0000_i1150" style="width:0;height:1.5pt" o:hralign="center" o:bullet="t" o:hrstd="t" o:hr="t" fillcolor="#a0a0a0" stroked="f"/>
        </w:pict>
      </w:r>
    </w:p>
    <w:p w14:paraId="174FABF6" w14:textId="6684AB7F" w:rsidR="00171237" w:rsidRDefault="00171237" w:rsidP="00137851">
      <w:pPr>
        <w:jc w:val="center"/>
        <w:rPr>
          <w:rStyle w:val="Heading1Char"/>
          <w:b w:val="0"/>
          <w:caps w:val="0"/>
        </w:rPr>
      </w:pPr>
      <w:r w:rsidRPr="00617647">
        <w:drawing>
          <wp:inline distT="0" distB="0" distL="0" distR="0" wp14:anchorId="0AB421A6" wp14:editId="06B6F263">
            <wp:extent cx="4875504" cy="2378363"/>
            <wp:effectExtent l="0" t="0" r="1905" b="3175"/>
            <wp:docPr id="581441485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41485" name="Picture 1" descr="A qr code on a white background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93373" cy="238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4D25" w14:textId="030FFC53" w:rsidR="00BE6344" w:rsidRDefault="003554BF" w:rsidP="00FB23F3">
      <w:pPr>
        <w:pStyle w:val="Heading1"/>
        <w:numPr>
          <w:ilvl w:val="0"/>
          <w:numId w:val="40"/>
        </w:numPr>
        <w:ind w:left="714" w:hanging="357"/>
        <w:rPr>
          <w:rStyle w:val="Heading1Char"/>
          <w:b/>
          <w:caps/>
        </w:rPr>
      </w:pPr>
      <w:r>
        <w:rPr>
          <w:rStyle w:val="Heading1Char"/>
          <w:b/>
          <w:caps/>
        </w:rPr>
        <w:t>End Slide</w:t>
      </w:r>
    </w:p>
    <w:p w14:paraId="017D87AC" w14:textId="0E40572E" w:rsidR="00C23744" w:rsidRPr="00C23744" w:rsidRDefault="00C23744" w:rsidP="00C23744">
      <w:r w:rsidRPr="00C23744">
        <w:t>“The QR code links to the complete research repository on GitHub.</w:t>
      </w:r>
      <w:r>
        <w:t xml:space="preserve"> Thank you</w:t>
      </w:r>
      <w:r w:rsidR="00171237">
        <w:t>!</w:t>
      </w:r>
      <w:r w:rsidRPr="00C23744">
        <w:t>”</w:t>
      </w:r>
    </w:p>
    <w:p w14:paraId="2195C069" w14:textId="77777777" w:rsidR="00BE6344" w:rsidRDefault="00BE6344" w:rsidP="00B02819">
      <w:pPr>
        <w:ind w:firstLine="0"/>
      </w:pPr>
    </w:p>
    <w:p w14:paraId="7DEB9B55" w14:textId="77777777" w:rsidR="00C23744" w:rsidRPr="00B02819" w:rsidRDefault="00C23744" w:rsidP="00171237">
      <w:pPr>
        <w:ind w:firstLine="0"/>
      </w:pPr>
    </w:p>
    <w:sectPr w:rsidR="00C23744" w:rsidRPr="00B02819" w:rsidSect="00C0386E">
      <w:headerReference w:type="default" r:id="rId29"/>
      <w:pgSz w:w="12240" w:h="15840"/>
      <w:pgMar w:top="964" w:right="907" w:bottom="964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A14E6" w14:textId="77777777" w:rsidR="00E74B04" w:rsidRDefault="00E74B04" w:rsidP="00D3221B">
      <w:pPr>
        <w:spacing w:line="240" w:lineRule="auto"/>
      </w:pPr>
      <w:r>
        <w:separator/>
      </w:r>
    </w:p>
  </w:endnote>
  <w:endnote w:type="continuationSeparator" w:id="0">
    <w:p w14:paraId="56ABA566" w14:textId="77777777" w:rsidR="00E74B04" w:rsidRDefault="00E74B04" w:rsidP="00D322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56A79" w14:textId="77777777" w:rsidR="00E74B04" w:rsidRDefault="00E74B04" w:rsidP="00D3221B">
      <w:pPr>
        <w:spacing w:line="240" w:lineRule="auto"/>
      </w:pPr>
      <w:r>
        <w:separator/>
      </w:r>
    </w:p>
  </w:footnote>
  <w:footnote w:type="continuationSeparator" w:id="0">
    <w:p w14:paraId="206CF428" w14:textId="77777777" w:rsidR="00E74B04" w:rsidRDefault="00E74B04" w:rsidP="00D3221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185995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B0AEBA0" w14:textId="23E9CEF5" w:rsidR="00D3221B" w:rsidRDefault="00D3221B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8F4210" w14:textId="77777777" w:rsidR="00D3221B" w:rsidRDefault="00D322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0090B0F"/>
    <w:multiLevelType w:val="multilevel"/>
    <w:tmpl w:val="C550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77377"/>
    <w:multiLevelType w:val="multilevel"/>
    <w:tmpl w:val="84F05B8E"/>
    <w:lvl w:ilvl="0">
      <w:start w:val="1"/>
      <w:numFmt w:val="decimal"/>
      <w:lvlText w:val="%1."/>
      <w:lvlJc w:val="left"/>
      <w:pPr>
        <w:ind w:left="1352" w:hanging="36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lvlText w:val="%1.%2."/>
      <w:lvlJc w:val="left"/>
      <w:pPr>
        <w:ind w:left="1784" w:hanging="432"/>
      </w:pPr>
    </w:lvl>
    <w:lvl w:ilvl="2">
      <w:start w:val="1"/>
      <w:numFmt w:val="decimal"/>
      <w:lvlText w:val="%1.%2.%3."/>
      <w:lvlJc w:val="left"/>
      <w:pPr>
        <w:ind w:left="2216" w:hanging="504"/>
      </w:pPr>
    </w:lvl>
    <w:lvl w:ilvl="3">
      <w:start w:val="1"/>
      <w:numFmt w:val="decimal"/>
      <w:lvlText w:val="%1.%2.%3.%4."/>
      <w:lvlJc w:val="left"/>
      <w:pPr>
        <w:ind w:left="2720" w:hanging="648"/>
      </w:pPr>
    </w:lvl>
    <w:lvl w:ilvl="4">
      <w:start w:val="1"/>
      <w:numFmt w:val="decimal"/>
      <w:lvlText w:val="%1.%2.%3.%4.%5."/>
      <w:lvlJc w:val="left"/>
      <w:pPr>
        <w:ind w:left="3224" w:hanging="792"/>
      </w:pPr>
    </w:lvl>
    <w:lvl w:ilvl="5">
      <w:start w:val="1"/>
      <w:numFmt w:val="decimal"/>
      <w:lvlText w:val="%1.%2.%3.%4.%5.%6."/>
      <w:lvlJc w:val="left"/>
      <w:pPr>
        <w:ind w:left="3728" w:hanging="936"/>
      </w:pPr>
    </w:lvl>
    <w:lvl w:ilvl="6">
      <w:start w:val="1"/>
      <w:numFmt w:val="decimal"/>
      <w:lvlText w:val="%1.%2.%3.%4.%5.%6.%7."/>
      <w:lvlJc w:val="left"/>
      <w:pPr>
        <w:ind w:left="4232" w:hanging="1080"/>
      </w:pPr>
    </w:lvl>
    <w:lvl w:ilvl="7">
      <w:start w:val="1"/>
      <w:numFmt w:val="decimal"/>
      <w:lvlText w:val="%1.%2.%3.%4.%5.%6.%7.%8."/>
      <w:lvlJc w:val="left"/>
      <w:pPr>
        <w:ind w:left="4736" w:hanging="1224"/>
      </w:pPr>
    </w:lvl>
    <w:lvl w:ilvl="8">
      <w:start w:val="1"/>
      <w:numFmt w:val="decimal"/>
      <w:lvlText w:val="%1.%2.%3.%4.%5.%6.%7.%8.%9."/>
      <w:lvlJc w:val="left"/>
      <w:pPr>
        <w:ind w:left="5312" w:hanging="1440"/>
      </w:pPr>
    </w:lvl>
  </w:abstractNum>
  <w:abstractNum w:abstractNumId="2" w15:restartNumberingAfterBreak="0">
    <w:nsid w:val="03E17D27"/>
    <w:multiLevelType w:val="hybridMultilevel"/>
    <w:tmpl w:val="1E12DD6C"/>
    <w:lvl w:ilvl="0" w:tplc="5C56CC0C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7F3C74"/>
    <w:multiLevelType w:val="hybridMultilevel"/>
    <w:tmpl w:val="E0C43C92"/>
    <w:lvl w:ilvl="0" w:tplc="2F146F92">
      <w:start w:val="1"/>
      <w:numFmt w:val="decimal"/>
      <w:lvlText w:val="%1.1.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09C27F0B"/>
    <w:multiLevelType w:val="multilevel"/>
    <w:tmpl w:val="577245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D2E357D"/>
    <w:multiLevelType w:val="hybridMultilevel"/>
    <w:tmpl w:val="72C68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2221E8"/>
    <w:multiLevelType w:val="hybridMultilevel"/>
    <w:tmpl w:val="BB089C20"/>
    <w:lvl w:ilvl="0" w:tplc="FD4CE71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394A0948"/>
    <w:multiLevelType w:val="hybridMultilevel"/>
    <w:tmpl w:val="9D5E88A4"/>
    <w:lvl w:ilvl="0" w:tplc="DA2446C8">
      <w:start w:val="1"/>
      <w:numFmt w:val="decimal"/>
      <w:lvlText w:val="%1.1.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E0548D"/>
    <w:multiLevelType w:val="multilevel"/>
    <w:tmpl w:val="1DE08F7C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lvlText w:val="%1.%2."/>
      <w:lvlJc w:val="left"/>
      <w:pPr>
        <w:ind w:left="1784" w:hanging="432"/>
      </w:pPr>
    </w:lvl>
    <w:lvl w:ilvl="2">
      <w:start w:val="1"/>
      <w:numFmt w:val="decimal"/>
      <w:pStyle w:val="NoSpacing"/>
      <w:lvlText w:val="%1.%2.%3."/>
      <w:lvlJc w:val="left"/>
      <w:pPr>
        <w:ind w:left="2216" w:hanging="504"/>
      </w:pPr>
    </w:lvl>
    <w:lvl w:ilvl="3">
      <w:start w:val="1"/>
      <w:numFmt w:val="decimal"/>
      <w:lvlText w:val="%1.%2.%3.%4."/>
      <w:lvlJc w:val="left"/>
      <w:pPr>
        <w:ind w:left="2720" w:hanging="648"/>
      </w:pPr>
    </w:lvl>
    <w:lvl w:ilvl="4">
      <w:start w:val="1"/>
      <w:numFmt w:val="decimal"/>
      <w:lvlText w:val="%1.%2.%3.%4.%5."/>
      <w:lvlJc w:val="left"/>
      <w:pPr>
        <w:ind w:left="3224" w:hanging="792"/>
      </w:pPr>
    </w:lvl>
    <w:lvl w:ilvl="5">
      <w:start w:val="1"/>
      <w:numFmt w:val="decimal"/>
      <w:lvlText w:val="%1.%2.%3.%4.%5.%6."/>
      <w:lvlJc w:val="left"/>
      <w:pPr>
        <w:ind w:left="3728" w:hanging="936"/>
      </w:pPr>
    </w:lvl>
    <w:lvl w:ilvl="6">
      <w:start w:val="1"/>
      <w:numFmt w:val="decimal"/>
      <w:lvlText w:val="%1.%2.%3.%4.%5.%6.%7."/>
      <w:lvlJc w:val="left"/>
      <w:pPr>
        <w:ind w:left="4232" w:hanging="1080"/>
      </w:pPr>
    </w:lvl>
    <w:lvl w:ilvl="7">
      <w:start w:val="1"/>
      <w:numFmt w:val="decimal"/>
      <w:lvlText w:val="%1.%2.%3.%4.%5.%6.%7.%8."/>
      <w:lvlJc w:val="left"/>
      <w:pPr>
        <w:ind w:left="4736" w:hanging="1224"/>
      </w:pPr>
    </w:lvl>
    <w:lvl w:ilvl="8">
      <w:start w:val="1"/>
      <w:numFmt w:val="decimal"/>
      <w:lvlText w:val="%1.%2.%3.%4.%5.%6.%7.%8.%9."/>
      <w:lvlJc w:val="left"/>
      <w:pPr>
        <w:ind w:left="5312" w:hanging="1440"/>
      </w:pPr>
    </w:lvl>
  </w:abstractNum>
  <w:abstractNum w:abstractNumId="9" w15:restartNumberingAfterBreak="0">
    <w:nsid w:val="473C7CF2"/>
    <w:multiLevelType w:val="multilevel"/>
    <w:tmpl w:val="5D8C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C17891"/>
    <w:multiLevelType w:val="hybridMultilevel"/>
    <w:tmpl w:val="F9CA6FB6"/>
    <w:lvl w:ilvl="0" w:tplc="1C3ED690">
      <w:start w:val="1"/>
      <w:numFmt w:val="decimal"/>
      <w:lvlText w:val="%1.1.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1" w15:restartNumberingAfterBreak="0">
    <w:nsid w:val="75D821D1"/>
    <w:multiLevelType w:val="multilevel"/>
    <w:tmpl w:val="EB42D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F97075"/>
    <w:multiLevelType w:val="multilevel"/>
    <w:tmpl w:val="572A6892"/>
    <w:lvl w:ilvl="0">
      <w:start w:val="1"/>
      <w:numFmt w:val="decimal"/>
      <w:lvlText w:val="%1."/>
      <w:lvlJc w:val="left"/>
      <w:pPr>
        <w:ind w:left="1352" w:hanging="36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pStyle w:val="Heading2"/>
      <w:lvlText w:val="%1.%2."/>
      <w:lvlJc w:val="left"/>
      <w:pPr>
        <w:ind w:left="1784" w:hanging="432"/>
      </w:pPr>
    </w:lvl>
    <w:lvl w:ilvl="2">
      <w:start w:val="1"/>
      <w:numFmt w:val="decimal"/>
      <w:lvlText w:val="%1.%2.%3."/>
      <w:lvlJc w:val="left"/>
      <w:pPr>
        <w:ind w:left="2216" w:hanging="504"/>
      </w:pPr>
    </w:lvl>
    <w:lvl w:ilvl="3">
      <w:start w:val="1"/>
      <w:numFmt w:val="decimal"/>
      <w:lvlText w:val="%1.%2.%3.%4."/>
      <w:lvlJc w:val="left"/>
      <w:pPr>
        <w:ind w:left="2720" w:hanging="648"/>
      </w:pPr>
    </w:lvl>
    <w:lvl w:ilvl="4">
      <w:start w:val="1"/>
      <w:numFmt w:val="decimal"/>
      <w:lvlText w:val="%1.%2.%3.%4.%5."/>
      <w:lvlJc w:val="left"/>
      <w:pPr>
        <w:ind w:left="3224" w:hanging="792"/>
      </w:pPr>
    </w:lvl>
    <w:lvl w:ilvl="5">
      <w:start w:val="1"/>
      <w:numFmt w:val="decimal"/>
      <w:lvlText w:val="%1.%2.%3.%4.%5.%6."/>
      <w:lvlJc w:val="left"/>
      <w:pPr>
        <w:ind w:left="3728" w:hanging="936"/>
      </w:pPr>
    </w:lvl>
    <w:lvl w:ilvl="6">
      <w:start w:val="1"/>
      <w:numFmt w:val="decimal"/>
      <w:lvlText w:val="%1.%2.%3.%4.%5.%6.%7."/>
      <w:lvlJc w:val="left"/>
      <w:pPr>
        <w:ind w:left="4232" w:hanging="1080"/>
      </w:pPr>
    </w:lvl>
    <w:lvl w:ilvl="7">
      <w:start w:val="1"/>
      <w:numFmt w:val="decimal"/>
      <w:lvlText w:val="%1.%2.%3.%4.%5.%6.%7.%8."/>
      <w:lvlJc w:val="left"/>
      <w:pPr>
        <w:ind w:left="4736" w:hanging="1224"/>
      </w:pPr>
    </w:lvl>
    <w:lvl w:ilvl="8">
      <w:start w:val="1"/>
      <w:numFmt w:val="decimal"/>
      <w:lvlText w:val="%1.%2.%3.%4.%5.%6.%7.%8.%9."/>
      <w:lvlJc w:val="left"/>
      <w:pPr>
        <w:ind w:left="5312" w:hanging="1440"/>
      </w:pPr>
    </w:lvl>
  </w:abstractNum>
  <w:abstractNum w:abstractNumId="13" w15:restartNumberingAfterBreak="0">
    <w:nsid w:val="7CF058D7"/>
    <w:multiLevelType w:val="multilevel"/>
    <w:tmpl w:val="93C09BD0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space"/>
      <w:lvlText w:val="1.1."/>
      <w:lvlJc w:val="left"/>
      <w:pPr>
        <w:ind w:left="425" w:hanging="141"/>
      </w:pPr>
      <w:rPr>
        <w:rFonts w:hint="default"/>
      </w:rPr>
    </w:lvl>
    <w:lvl w:ilvl="2">
      <w:start w:val="1"/>
      <w:numFmt w:val="none"/>
      <w:suff w:val="space"/>
      <w:lvlText w:val="1.1.1."/>
      <w:lvlJc w:val="left"/>
      <w:pPr>
        <w:ind w:left="992" w:hanging="28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323696467">
    <w:abstractNumId w:val="13"/>
  </w:num>
  <w:num w:numId="2" w16cid:durableId="1070232217">
    <w:abstractNumId w:val="13"/>
  </w:num>
  <w:num w:numId="3" w16cid:durableId="1594320424">
    <w:abstractNumId w:val="3"/>
  </w:num>
  <w:num w:numId="4" w16cid:durableId="662704625">
    <w:abstractNumId w:val="13"/>
  </w:num>
  <w:num w:numId="5" w16cid:durableId="663893206">
    <w:abstractNumId w:val="13"/>
  </w:num>
  <w:num w:numId="6" w16cid:durableId="1433623986">
    <w:abstractNumId w:val="13"/>
  </w:num>
  <w:num w:numId="7" w16cid:durableId="1359887287">
    <w:abstractNumId w:val="7"/>
  </w:num>
  <w:num w:numId="8" w16cid:durableId="41828354">
    <w:abstractNumId w:val="4"/>
  </w:num>
  <w:num w:numId="9" w16cid:durableId="644235452">
    <w:abstractNumId w:val="12"/>
  </w:num>
  <w:num w:numId="10" w16cid:durableId="923760757">
    <w:abstractNumId w:val="3"/>
  </w:num>
  <w:num w:numId="11" w16cid:durableId="1140809455">
    <w:abstractNumId w:val="12"/>
  </w:num>
  <w:num w:numId="12" w16cid:durableId="1849246584">
    <w:abstractNumId w:val="12"/>
  </w:num>
  <w:num w:numId="13" w16cid:durableId="785736189">
    <w:abstractNumId w:val="12"/>
  </w:num>
  <w:num w:numId="14" w16cid:durableId="195312153">
    <w:abstractNumId w:val="12"/>
  </w:num>
  <w:num w:numId="15" w16cid:durableId="691344968">
    <w:abstractNumId w:val="12"/>
  </w:num>
  <w:num w:numId="16" w16cid:durableId="408431798">
    <w:abstractNumId w:val="12"/>
  </w:num>
  <w:num w:numId="17" w16cid:durableId="41712047">
    <w:abstractNumId w:val="12"/>
  </w:num>
  <w:num w:numId="18" w16cid:durableId="358776090">
    <w:abstractNumId w:val="12"/>
  </w:num>
  <w:num w:numId="19" w16cid:durableId="930703362">
    <w:abstractNumId w:val="10"/>
  </w:num>
  <w:num w:numId="20" w16cid:durableId="1419402019">
    <w:abstractNumId w:val="1"/>
  </w:num>
  <w:num w:numId="21" w16cid:durableId="1588346825">
    <w:abstractNumId w:val="10"/>
  </w:num>
  <w:num w:numId="22" w16cid:durableId="1887795782">
    <w:abstractNumId w:val="10"/>
  </w:num>
  <w:num w:numId="23" w16cid:durableId="807941321">
    <w:abstractNumId w:val="4"/>
  </w:num>
  <w:num w:numId="24" w16cid:durableId="1543593767">
    <w:abstractNumId w:val="4"/>
  </w:num>
  <w:num w:numId="25" w16cid:durableId="1641568803">
    <w:abstractNumId w:val="1"/>
  </w:num>
  <w:num w:numId="26" w16cid:durableId="1016661309">
    <w:abstractNumId w:val="8"/>
  </w:num>
  <w:num w:numId="27" w16cid:durableId="445151121">
    <w:abstractNumId w:val="8"/>
  </w:num>
  <w:num w:numId="28" w16cid:durableId="1675761615">
    <w:abstractNumId w:val="8"/>
  </w:num>
  <w:num w:numId="29" w16cid:durableId="2102526885">
    <w:abstractNumId w:val="8"/>
  </w:num>
  <w:num w:numId="30" w16cid:durableId="1503664326">
    <w:abstractNumId w:val="11"/>
  </w:num>
  <w:num w:numId="31" w16cid:durableId="1179274912">
    <w:abstractNumId w:val="5"/>
  </w:num>
  <w:num w:numId="32" w16cid:durableId="422149340">
    <w:abstractNumId w:val="8"/>
  </w:num>
  <w:num w:numId="33" w16cid:durableId="1236818720">
    <w:abstractNumId w:val="8"/>
  </w:num>
  <w:num w:numId="34" w16cid:durableId="1870289150">
    <w:abstractNumId w:val="8"/>
  </w:num>
  <w:num w:numId="35" w16cid:durableId="1844201907">
    <w:abstractNumId w:val="8"/>
  </w:num>
  <w:num w:numId="36" w16cid:durableId="1083796923">
    <w:abstractNumId w:val="9"/>
  </w:num>
  <w:num w:numId="37" w16cid:durableId="894463767">
    <w:abstractNumId w:val="0"/>
  </w:num>
  <w:num w:numId="38" w16cid:durableId="4210215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271937034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335767274">
    <w:abstractNumId w:val="6"/>
  </w:num>
  <w:num w:numId="41" w16cid:durableId="1299989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mirrorMargin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198"/>
    <w:rsid w:val="00005E2E"/>
    <w:rsid w:val="000151EE"/>
    <w:rsid w:val="000263EB"/>
    <w:rsid w:val="000457FB"/>
    <w:rsid w:val="0005577E"/>
    <w:rsid w:val="00060445"/>
    <w:rsid w:val="0008060B"/>
    <w:rsid w:val="00097DFD"/>
    <w:rsid w:val="000C2124"/>
    <w:rsid w:val="000C5780"/>
    <w:rsid w:val="000D1843"/>
    <w:rsid w:val="000E0F84"/>
    <w:rsid w:val="00125573"/>
    <w:rsid w:val="001344D9"/>
    <w:rsid w:val="00137851"/>
    <w:rsid w:val="001459DB"/>
    <w:rsid w:val="001508AA"/>
    <w:rsid w:val="00171237"/>
    <w:rsid w:val="00175BCE"/>
    <w:rsid w:val="00190FF1"/>
    <w:rsid w:val="001F0C91"/>
    <w:rsid w:val="001F57C0"/>
    <w:rsid w:val="001F7907"/>
    <w:rsid w:val="0021257C"/>
    <w:rsid w:val="00214188"/>
    <w:rsid w:val="00257715"/>
    <w:rsid w:val="00271131"/>
    <w:rsid w:val="002801CD"/>
    <w:rsid w:val="00287423"/>
    <w:rsid w:val="002B3D1A"/>
    <w:rsid w:val="002C1B44"/>
    <w:rsid w:val="0030226D"/>
    <w:rsid w:val="00313891"/>
    <w:rsid w:val="00316198"/>
    <w:rsid w:val="00321104"/>
    <w:rsid w:val="003220ED"/>
    <w:rsid w:val="0033389A"/>
    <w:rsid w:val="00336C56"/>
    <w:rsid w:val="00337084"/>
    <w:rsid w:val="0035294A"/>
    <w:rsid w:val="003554BF"/>
    <w:rsid w:val="00374C76"/>
    <w:rsid w:val="00375349"/>
    <w:rsid w:val="00390AB3"/>
    <w:rsid w:val="003A2A86"/>
    <w:rsid w:val="003D3344"/>
    <w:rsid w:val="00405F4D"/>
    <w:rsid w:val="00445FA7"/>
    <w:rsid w:val="0045495D"/>
    <w:rsid w:val="0046509A"/>
    <w:rsid w:val="00475E33"/>
    <w:rsid w:val="00482E98"/>
    <w:rsid w:val="00484DD6"/>
    <w:rsid w:val="00487EEE"/>
    <w:rsid w:val="004A4CAA"/>
    <w:rsid w:val="004C7E1E"/>
    <w:rsid w:val="004D3E3C"/>
    <w:rsid w:val="004E0A62"/>
    <w:rsid w:val="004E0F22"/>
    <w:rsid w:val="004E12C8"/>
    <w:rsid w:val="004E5DD8"/>
    <w:rsid w:val="00502E14"/>
    <w:rsid w:val="00506653"/>
    <w:rsid w:val="00533E3E"/>
    <w:rsid w:val="00542C52"/>
    <w:rsid w:val="00556266"/>
    <w:rsid w:val="00597C9C"/>
    <w:rsid w:val="005F05E2"/>
    <w:rsid w:val="005F07CF"/>
    <w:rsid w:val="005F19B4"/>
    <w:rsid w:val="00617647"/>
    <w:rsid w:val="00662D08"/>
    <w:rsid w:val="00690690"/>
    <w:rsid w:val="006B0D1B"/>
    <w:rsid w:val="006B4C49"/>
    <w:rsid w:val="006C1600"/>
    <w:rsid w:val="006C536C"/>
    <w:rsid w:val="006D32E9"/>
    <w:rsid w:val="006D5D51"/>
    <w:rsid w:val="006D797D"/>
    <w:rsid w:val="006F4B6F"/>
    <w:rsid w:val="00704A7B"/>
    <w:rsid w:val="00745A59"/>
    <w:rsid w:val="00767B52"/>
    <w:rsid w:val="00772BD9"/>
    <w:rsid w:val="00797C72"/>
    <w:rsid w:val="007A5417"/>
    <w:rsid w:val="007A76D5"/>
    <w:rsid w:val="007E0B3E"/>
    <w:rsid w:val="00802AD1"/>
    <w:rsid w:val="00811186"/>
    <w:rsid w:val="008168F8"/>
    <w:rsid w:val="00842C97"/>
    <w:rsid w:val="008879DA"/>
    <w:rsid w:val="00891E0E"/>
    <w:rsid w:val="008B6F2A"/>
    <w:rsid w:val="008C1C03"/>
    <w:rsid w:val="008D2844"/>
    <w:rsid w:val="008D6D09"/>
    <w:rsid w:val="008E4130"/>
    <w:rsid w:val="008F79CC"/>
    <w:rsid w:val="009A1896"/>
    <w:rsid w:val="009A18C4"/>
    <w:rsid w:val="009C63E7"/>
    <w:rsid w:val="009C7451"/>
    <w:rsid w:val="00A00903"/>
    <w:rsid w:val="00A0319A"/>
    <w:rsid w:val="00A2357E"/>
    <w:rsid w:val="00A66C6B"/>
    <w:rsid w:val="00A6705D"/>
    <w:rsid w:val="00A67BD7"/>
    <w:rsid w:val="00A95D18"/>
    <w:rsid w:val="00AB490F"/>
    <w:rsid w:val="00AC37D0"/>
    <w:rsid w:val="00AC493C"/>
    <w:rsid w:val="00AC67C6"/>
    <w:rsid w:val="00AF0299"/>
    <w:rsid w:val="00B0215A"/>
    <w:rsid w:val="00B02819"/>
    <w:rsid w:val="00B029B9"/>
    <w:rsid w:val="00B36E2E"/>
    <w:rsid w:val="00B43B50"/>
    <w:rsid w:val="00B508A9"/>
    <w:rsid w:val="00BA50A6"/>
    <w:rsid w:val="00BD0376"/>
    <w:rsid w:val="00BE6344"/>
    <w:rsid w:val="00BF43B1"/>
    <w:rsid w:val="00C016B8"/>
    <w:rsid w:val="00C02D07"/>
    <w:rsid w:val="00C0386E"/>
    <w:rsid w:val="00C23744"/>
    <w:rsid w:val="00C2531B"/>
    <w:rsid w:val="00C26555"/>
    <w:rsid w:val="00C77000"/>
    <w:rsid w:val="00CB6EDA"/>
    <w:rsid w:val="00CC23D6"/>
    <w:rsid w:val="00CC530E"/>
    <w:rsid w:val="00CD0FFC"/>
    <w:rsid w:val="00CD22FF"/>
    <w:rsid w:val="00D00D09"/>
    <w:rsid w:val="00D01DB1"/>
    <w:rsid w:val="00D26D47"/>
    <w:rsid w:val="00D3221B"/>
    <w:rsid w:val="00D42466"/>
    <w:rsid w:val="00D428A4"/>
    <w:rsid w:val="00D45059"/>
    <w:rsid w:val="00D50FFA"/>
    <w:rsid w:val="00D5123F"/>
    <w:rsid w:val="00D52500"/>
    <w:rsid w:val="00D94D21"/>
    <w:rsid w:val="00D9554F"/>
    <w:rsid w:val="00DA403C"/>
    <w:rsid w:val="00DA535E"/>
    <w:rsid w:val="00DB2B12"/>
    <w:rsid w:val="00DB6929"/>
    <w:rsid w:val="00DE0799"/>
    <w:rsid w:val="00DF0ABE"/>
    <w:rsid w:val="00E01521"/>
    <w:rsid w:val="00E04132"/>
    <w:rsid w:val="00E10EB4"/>
    <w:rsid w:val="00E216F1"/>
    <w:rsid w:val="00E466E1"/>
    <w:rsid w:val="00E74B04"/>
    <w:rsid w:val="00EB50A5"/>
    <w:rsid w:val="00EB76FE"/>
    <w:rsid w:val="00EC1585"/>
    <w:rsid w:val="00EE486D"/>
    <w:rsid w:val="00EE5252"/>
    <w:rsid w:val="00F00870"/>
    <w:rsid w:val="00F03B61"/>
    <w:rsid w:val="00F24BBA"/>
    <w:rsid w:val="00F40708"/>
    <w:rsid w:val="00F84003"/>
    <w:rsid w:val="00FB23F3"/>
    <w:rsid w:val="00FC0D2C"/>
    <w:rsid w:val="00FC700E"/>
    <w:rsid w:val="00FD06DD"/>
    <w:rsid w:val="00FD189E"/>
    <w:rsid w:val="00FD6C81"/>
    <w:rsid w:val="00FD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2F980"/>
  <w15:chartTrackingRefBased/>
  <w15:docId w15:val="{977C0219-476E-496B-A8F9-A065A4B70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E1D"/>
    <w:pPr>
      <w:spacing w:line="360" w:lineRule="auto"/>
      <w:ind w:firstLine="567"/>
      <w:jc w:val="both"/>
    </w:pPr>
    <w:rPr>
      <w:rFonts w:ascii="Times New Roman" w:hAnsi="Times New Roman"/>
    </w:rPr>
  </w:style>
  <w:style w:type="paragraph" w:styleId="Heading1">
    <w:name w:val="heading 1"/>
    <w:aliases w:val="Heading 1 RTU"/>
    <w:next w:val="Normal"/>
    <w:link w:val="Heading1Char"/>
    <w:autoRedefine/>
    <w:uiPriority w:val="9"/>
    <w:qFormat/>
    <w:rsid w:val="00FB23F3"/>
    <w:pPr>
      <w:keepNext/>
      <w:keepLines/>
      <w:numPr>
        <w:numId w:val="41"/>
      </w:numPr>
      <w:spacing w:before="240" w:after="240"/>
      <w:ind w:left="714" w:hanging="357"/>
      <w:jc w:val="center"/>
      <w:outlineLvl w:val="0"/>
    </w:pPr>
    <w:rPr>
      <w:rFonts w:ascii="Times New Roman" w:eastAsiaTheme="majorEastAsia" w:hAnsi="Times New Roman" w:cstheme="majorBidi"/>
      <w:b/>
      <w:caps/>
      <w:szCs w:val="40"/>
    </w:rPr>
  </w:style>
  <w:style w:type="paragraph" w:styleId="Heading2">
    <w:name w:val="heading 2"/>
    <w:aliases w:val="RTU 2  Heading"/>
    <w:next w:val="Normal"/>
    <w:link w:val="Heading2Char"/>
    <w:autoRedefine/>
    <w:uiPriority w:val="9"/>
    <w:unhideWhenUsed/>
    <w:qFormat/>
    <w:rsid w:val="00FD6E1D"/>
    <w:pPr>
      <w:keepNext/>
      <w:keepLines/>
      <w:numPr>
        <w:ilvl w:val="1"/>
        <w:numId w:val="13"/>
      </w:numPr>
      <w:ind w:left="0" w:firstLine="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3">
    <w:name w:val="heading 3"/>
    <w:next w:val="Normal"/>
    <w:link w:val="Heading3Char"/>
    <w:autoRedefine/>
    <w:uiPriority w:val="9"/>
    <w:unhideWhenUsed/>
    <w:rsid w:val="000457FB"/>
    <w:pPr>
      <w:keepNext/>
      <w:keepLines/>
      <w:numPr>
        <w:ilvl w:val="2"/>
        <w:numId w:val="8"/>
      </w:numPr>
      <w:ind w:left="567" w:firstLine="0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1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1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19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19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19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19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next w:val="Normal"/>
    <w:autoRedefine/>
    <w:uiPriority w:val="39"/>
    <w:unhideWhenUsed/>
    <w:rsid w:val="000457FB"/>
    <w:pPr>
      <w:tabs>
        <w:tab w:val="right" w:leader="dot" w:pos="9395"/>
      </w:tabs>
    </w:pPr>
    <w:rPr>
      <w:rFonts w:ascii="Times New Roman" w:hAnsi="Times New Roman"/>
      <w:caps/>
    </w:rPr>
  </w:style>
  <w:style w:type="paragraph" w:styleId="TOC2">
    <w:name w:val="toc 2"/>
    <w:next w:val="Normal"/>
    <w:autoRedefine/>
    <w:uiPriority w:val="39"/>
    <w:unhideWhenUsed/>
    <w:rsid w:val="000457FB"/>
    <w:pPr>
      <w:ind w:left="284"/>
    </w:pPr>
    <w:rPr>
      <w:rFonts w:ascii="Times New Roman" w:hAnsi="Times New Roman"/>
    </w:rPr>
  </w:style>
  <w:style w:type="paragraph" w:styleId="TOC3">
    <w:name w:val="toc 3"/>
    <w:next w:val="Normal"/>
    <w:autoRedefine/>
    <w:uiPriority w:val="39"/>
    <w:unhideWhenUsed/>
    <w:rsid w:val="00FD6E1D"/>
    <w:pPr>
      <w:spacing w:line="360" w:lineRule="auto"/>
      <w:ind w:left="425"/>
    </w:pPr>
    <w:rPr>
      <w:rFonts w:ascii="Times New Roman" w:hAnsi="Times New Roman"/>
    </w:rPr>
  </w:style>
  <w:style w:type="character" w:customStyle="1" w:styleId="Heading1Char">
    <w:name w:val="Heading 1 Char"/>
    <w:aliases w:val="Heading 1 RTU Char"/>
    <w:basedOn w:val="DefaultParagraphFont"/>
    <w:link w:val="Heading1"/>
    <w:uiPriority w:val="9"/>
    <w:rsid w:val="00FB23F3"/>
    <w:rPr>
      <w:rFonts w:ascii="Times New Roman" w:eastAsiaTheme="majorEastAsia" w:hAnsi="Times New Roman" w:cstheme="majorBidi"/>
      <w:b/>
      <w:caps/>
      <w:szCs w:val="40"/>
    </w:rPr>
  </w:style>
  <w:style w:type="paragraph" w:styleId="NoSpacing">
    <w:name w:val="No Spacing"/>
    <w:aliases w:val="Heading 3- RTU"/>
    <w:next w:val="Normal"/>
    <w:autoRedefine/>
    <w:uiPriority w:val="1"/>
    <w:qFormat/>
    <w:rsid w:val="00FD6E1D"/>
    <w:pPr>
      <w:numPr>
        <w:ilvl w:val="2"/>
        <w:numId w:val="29"/>
      </w:numPr>
    </w:pPr>
    <w:rPr>
      <w:rFonts w:ascii="Times New Roman" w:eastAsiaTheme="majorEastAsia" w:hAnsi="Times New Roman" w:cstheme="majorBidi"/>
      <w:b/>
      <w:szCs w:val="32"/>
    </w:rPr>
  </w:style>
  <w:style w:type="character" w:customStyle="1" w:styleId="Heading2Char">
    <w:name w:val="Heading 2 Char"/>
    <w:aliases w:val="RTU 2  Heading Char"/>
    <w:basedOn w:val="DefaultParagraphFont"/>
    <w:link w:val="Heading2"/>
    <w:uiPriority w:val="9"/>
    <w:rsid w:val="00FD6E1D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57FB"/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Title">
    <w:name w:val="Title"/>
    <w:aliases w:val="Title 0-RTU"/>
    <w:next w:val="Normal"/>
    <w:link w:val="TitleChar"/>
    <w:autoRedefine/>
    <w:uiPriority w:val="10"/>
    <w:qFormat/>
    <w:rsid w:val="00D3221B"/>
    <w:pPr>
      <w:spacing w:after="240"/>
      <w:contextualSpacing/>
    </w:pPr>
    <w:rPr>
      <w:rFonts w:ascii="Times New Roman" w:eastAsiaTheme="majorEastAsia" w:hAnsi="Times New Roman" w:cstheme="majorBidi"/>
      <w:b/>
      <w:caps/>
      <w:spacing w:val="-10"/>
      <w:kern w:val="28"/>
      <w:sz w:val="28"/>
      <w:szCs w:val="56"/>
    </w:rPr>
  </w:style>
  <w:style w:type="character" w:customStyle="1" w:styleId="TitleChar">
    <w:name w:val="Title Char"/>
    <w:aliases w:val="Title 0-RTU Char"/>
    <w:basedOn w:val="DefaultParagraphFont"/>
    <w:link w:val="Title"/>
    <w:uiPriority w:val="10"/>
    <w:rsid w:val="00D3221B"/>
    <w:rPr>
      <w:rFonts w:ascii="Times New Roman" w:eastAsiaTheme="majorEastAsia" w:hAnsi="Times New Roman" w:cstheme="majorBidi"/>
      <w:b/>
      <w:caps/>
      <w:spacing w:val="-10"/>
      <w:kern w:val="28"/>
      <w:sz w:val="28"/>
      <w:szCs w:val="56"/>
    </w:rPr>
  </w:style>
  <w:style w:type="paragraph" w:customStyle="1" w:styleId="Style5">
    <w:name w:val="Style 5"/>
    <w:autoRedefine/>
    <w:qFormat/>
    <w:rsid w:val="00FD6E1D"/>
    <w:rPr>
      <w:rFonts w:ascii="Times New Roman" w:hAnsi="Times New Roman"/>
      <w:b/>
      <w:sz w:val="28"/>
    </w:rPr>
  </w:style>
  <w:style w:type="paragraph" w:styleId="TOC5">
    <w:name w:val="toc 5"/>
    <w:next w:val="Normal"/>
    <w:autoRedefine/>
    <w:uiPriority w:val="39"/>
    <w:unhideWhenUsed/>
    <w:rsid w:val="000457FB"/>
    <w:rPr>
      <w:rFonts w:ascii="Times New Roman" w:hAnsi="Times New Roman"/>
    </w:rPr>
  </w:style>
  <w:style w:type="paragraph" w:styleId="TOC4">
    <w:name w:val="toc 4"/>
    <w:next w:val="Normal"/>
    <w:autoRedefine/>
    <w:uiPriority w:val="39"/>
    <w:unhideWhenUsed/>
    <w:rsid w:val="000457FB"/>
    <w:pPr>
      <w:ind w:left="709"/>
    </w:pPr>
    <w:rPr>
      <w:rFonts w:ascii="Times New Roman" w:hAnsi="Times New Roman"/>
    </w:rPr>
  </w:style>
  <w:style w:type="paragraph" w:customStyle="1" w:styleId="noTOC">
    <w:name w:val="no TOC"/>
    <w:next w:val="Normal"/>
    <w:autoRedefine/>
    <w:qFormat/>
    <w:rsid w:val="00FD6E1D"/>
    <w:rPr>
      <w:rFonts w:ascii="Times New Roman" w:hAnsi="Times New Roman"/>
      <w:b/>
      <w:bCs/>
    </w:rPr>
  </w:style>
  <w:style w:type="paragraph" w:customStyle="1" w:styleId="Figures">
    <w:name w:val="Figures"/>
    <w:link w:val="FiguresChar"/>
    <w:autoRedefine/>
    <w:qFormat/>
    <w:rsid w:val="00FD6E1D"/>
    <w:pPr>
      <w:spacing w:before="120"/>
    </w:pPr>
    <w:rPr>
      <w:rFonts w:ascii="Times New Roman" w:hAnsi="Times New Roman"/>
      <w:b/>
    </w:rPr>
  </w:style>
  <w:style w:type="character" w:customStyle="1" w:styleId="FiguresChar">
    <w:name w:val="Figures Char"/>
    <w:basedOn w:val="DefaultParagraphFont"/>
    <w:link w:val="Figures"/>
    <w:rsid w:val="00FD6E1D"/>
    <w:rPr>
      <w:rFonts w:ascii="Times New Roman" w:hAnsi="Times New Roman"/>
      <w:b/>
    </w:rPr>
  </w:style>
  <w:style w:type="paragraph" w:customStyle="1" w:styleId="Table">
    <w:name w:val="Table"/>
    <w:next w:val="Normal"/>
    <w:link w:val="TableChar"/>
    <w:autoRedefine/>
    <w:qFormat/>
    <w:rsid w:val="00FD6E1D"/>
    <w:pPr>
      <w:spacing w:after="120"/>
    </w:pPr>
    <w:rPr>
      <w:rFonts w:ascii="Times New Roman" w:hAnsi="Times New Roman"/>
      <w:b/>
    </w:rPr>
  </w:style>
  <w:style w:type="character" w:customStyle="1" w:styleId="TableChar">
    <w:name w:val="Table Char"/>
    <w:basedOn w:val="DefaultParagraphFont"/>
    <w:link w:val="Table"/>
    <w:rsid w:val="00FD6E1D"/>
    <w:rPr>
      <w:rFonts w:ascii="Times New Roman" w:hAnsi="Times New Roman"/>
      <w:b/>
    </w:rPr>
  </w:style>
  <w:style w:type="paragraph" w:customStyle="1" w:styleId="TableNo">
    <w:name w:val="Table No"/>
    <w:next w:val="Table"/>
    <w:link w:val="TableNoChar"/>
    <w:autoRedefine/>
    <w:qFormat/>
    <w:rsid w:val="00FD6E1D"/>
    <w:pPr>
      <w:spacing w:before="240" w:line="360" w:lineRule="auto"/>
      <w:jc w:val="right"/>
    </w:pPr>
    <w:rPr>
      <w:rFonts w:ascii="Times New Roman" w:hAnsi="Times New Roman"/>
      <w:b/>
    </w:rPr>
  </w:style>
  <w:style w:type="character" w:customStyle="1" w:styleId="TableNoChar">
    <w:name w:val="Table No Char"/>
    <w:basedOn w:val="DefaultParagraphFont"/>
    <w:link w:val="TableNo"/>
    <w:rsid w:val="00FD6E1D"/>
    <w:rPr>
      <w:rFonts w:ascii="Times New Roman" w:hAnsi="Times New Roman"/>
      <w:b/>
    </w:rPr>
  </w:style>
  <w:style w:type="paragraph" w:customStyle="1" w:styleId="legendfigure">
    <w:name w:val="legend figure"/>
    <w:basedOn w:val="noTOC"/>
    <w:next w:val="Normal"/>
    <w:link w:val="legendfigureChar"/>
    <w:autoRedefine/>
    <w:qFormat/>
    <w:rsid w:val="00FD6E1D"/>
    <w:pPr>
      <w:spacing w:after="240" w:line="360" w:lineRule="auto"/>
      <w:jc w:val="center"/>
    </w:pPr>
    <w:rPr>
      <w:b w:val="0"/>
      <w:sz w:val="20"/>
    </w:rPr>
  </w:style>
  <w:style w:type="character" w:customStyle="1" w:styleId="legendfigureChar">
    <w:name w:val="legend figure Char"/>
    <w:basedOn w:val="DefaultParagraphFont"/>
    <w:link w:val="legendfigure"/>
    <w:rsid w:val="00FD6E1D"/>
    <w:rPr>
      <w:rFonts w:ascii="Times New Roman" w:hAnsi="Times New Roman"/>
      <w:bCs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198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198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1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198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198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1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21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21B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D3221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21B"/>
    <w:rPr>
      <w:rFonts w:ascii="Times New Roman" w:hAnsi="Times New Roman"/>
    </w:rPr>
  </w:style>
  <w:style w:type="paragraph" w:styleId="NormalWeb">
    <w:name w:val="Normal (Web)"/>
    <w:basedOn w:val="Normal"/>
    <w:uiPriority w:val="99"/>
    <w:semiHidden/>
    <w:unhideWhenUsed/>
    <w:rsid w:val="00A95D1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</TotalTime>
  <Pages>12</Pages>
  <Words>1700</Words>
  <Characters>9694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Zogota</dc:creator>
  <cp:keywords/>
  <dc:description/>
  <cp:lastModifiedBy>Alina Zogota</cp:lastModifiedBy>
  <cp:revision>132</cp:revision>
  <dcterms:created xsi:type="dcterms:W3CDTF">2025-12-14T16:03:00Z</dcterms:created>
  <dcterms:modified xsi:type="dcterms:W3CDTF">2025-12-28T19:11:00Z</dcterms:modified>
</cp:coreProperties>
</file>