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AD" w:rsidRDefault="00E100AD">
      <w:r>
        <w:rPr>
          <w:noProof/>
        </w:rPr>
        <w:drawing>
          <wp:anchor distT="0" distB="0" distL="114300" distR="114300" simplePos="0" relativeHeight="251658240" behindDoc="1" locked="0" layoutInCell="1" allowOverlap="1" wp14:anchorId="15D82D17">
            <wp:simplePos x="0" y="0"/>
            <wp:positionH relativeFrom="column">
              <wp:posOffset>776605</wp:posOffset>
            </wp:positionH>
            <wp:positionV relativeFrom="paragraph">
              <wp:posOffset>0</wp:posOffset>
            </wp:positionV>
            <wp:extent cx="3430800" cy="3430800"/>
            <wp:effectExtent l="0" t="0" r="0" b="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" name="Grafik 1" descr="Image result for Alfa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fatrai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0AD" w:rsidRDefault="00E100AD"/>
    <w:p w:rsidR="00E100AD" w:rsidRDefault="00E100AD"/>
    <w:p w:rsidR="00E100AD" w:rsidRDefault="00E100AD"/>
    <w:p w:rsidR="00E100AD" w:rsidRDefault="00E100AD"/>
    <w:p w:rsidR="00E100AD" w:rsidRDefault="00E100AD" w:rsidP="00E100AD"/>
    <w:p w:rsidR="00E100AD" w:rsidRDefault="00E100AD" w:rsidP="00E100AD"/>
    <w:p w:rsidR="00E100AD" w:rsidRDefault="00E100AD" w:rsidP="00E100AD"/>
    <w:p w:rsidR="00E100AD" w:rsidRDefault="00E100AD" w:rsidP="00E100AD"/>
    <w:p w:rsidR="00E100AD" w:rsidRDefault="00E100AD" w:rsidP="00E100AD"/>
    <w:p w:rsidR="00E100AD" w:rsidRDefault="00E100AD" w:rsidP="00E100AD"/>
    <w:p w:rsidR="00E100AD" w:rsidRDefault="00E100AD" w:rsidP="00E100AD"/>
    <w:p w:rsidR="00E100AD" w:rsidRDefault="00E100AD" w:rsidP="00E100AD"/>
    <w:p w:rsidR="00E100AD" w:rsidRDefault="00E100AD" w:rsidP="00E100AD"/>
    <w:p w:rsidR="00E100AD" w:rsidRPr="00E100AD" w:rsidRDefault="00E100AD" w:rsidP="00E100AD">
      <w:pPr>
        <w:rPr>
          <w:sz w:val="72"/>
        </w:rPr>
      </w:pPr>
    </w:p>
    <w:p w:rsidR="00E100AD" w:rsidRDefault="00E100AD" w:rsidP="00E100AD">
      <w:pPr>
        <w:rPr>
          <w:sz w:val="72"/>
        </w:rPr>
      </w:pPr>
      <w:r w:rsidRPr="00E100AD">
        <w:rPr>
          <w:sz w:val="72"/>
        </w:rPr>
        <w:t xml:space="preserve">Abschlussprojekt </w:t>
      </w:r>
    </w:p>
    <w:p w:rsidR="00E100AD" w:rsidRDefault="00E100AD" w:rsidP="00E100AD">
      <w:pPr>
        <w:rPr>
          <w:sz w:val="72"/>
        </w:rPr>
      </w:pPr>
      <w:r>
        <w:rPr>
          <w:sz w:val="72"/>
        </w:rPr>
        <w:t>von</w:t>
      </w:r>
    </w:p>
    <w:p w:rsidR="00E100AD" w:rsidRDefault="00BC0F6A" w:rsidP="00E100AD">
      <w:pPr>
        <w:rPr>
          <w:sz w:val="72"/>
        </w:rPr>
      </w:pPr>
      <w:r>
        <w:rPr>
          <w:sz w:val="72"/>
        </w:rPr>
        <w:t>N</w:t>
      </w:r>
      <w:r w:rsidR="00E100AD">
        <w:rPr>
          <w:sz w:val="72"/>
        </w:rPr>
        <w:t>AME</w:t>
      </w:r>
    </w:p>
    <w:p w:rsidR="00E100AD" w:rsidRDefault="00E100AD" w:rsidP="00E100AD">
      <w:pPr>
        <w:rPr>
          <w:sz w:val="72"/>
        </w:rPr>
      </w:pPr>
    </w:p>
    <w:p w:rsidR="00E100AD" w:rsidRDefault="00E100AD" w:rsidP="00E100AD">
      <w:r>
        <w:t xml:space="preserve">Thema:  </w:t>
      </w:r>
      <w:r>
        <w:tab/>
      </w:r>
      <w:r>
        <w:tab/>
        <w:t xml:space="preserve">Statistik mit R </w:t>
      </w:r>
    </w:p>
    <w:p w:rsidR="00E100AD" w:rsidRDefault="00E100AD" w:rsidP="00E100AD">
      <w:r>
        <w:t xml:space="preserve">Dozentin: </w:t>
      </w:r>
      <w:r>
        <w:tab/>
      </w:r>
      <w:r>
        <w:tab/>
        <w:t xml:space="preserve">Julianne </w:t>
      </w:r>
      <w:proofErr w:type="spellStart"/>
      <w:r>
        <w:t>Wawerda</w:t>
      </w:r>
      <w:proofErr w:type="spellEnd"/>
    </w:p>
    <w:p w:rsidR="00E100AD" w:rsidRDefault="00E100AD" w:rsidP="00E100AD">
      <w:r>
        <w:t xml:space="preserve">Projektzeitraum: </w:t>
      </w:r>
      <w:proofErr w:type="gramStart"/>
      <w:r>
        <w:tab/>
        <w:t>XX.XX.XXXX</w:t>
      </w:r>
      <w:proofErr w:type="gramEnd"/>
      <w:r>
        <w:t xml:space="preserve"> – XX.XX.XXXX</w:t>
      </w:r>
    </w:p>
    <w:p w:rsidR="00E100AD" w:rsidRDefault="00E100AD" w:rsidP="00E100AD">
      <w:r>
        <w:t xml:space="preserve">Partner: </w:t>
      </w:r>
      <w:r>
        <w:tab/>
      </w:r>
      <w:r>
        <w:tab/>
      </w:r>
      <w:proofErr w:type="spellStart"/>
      <w:r>
        <w:t>Partner</w:t>
      </w:r>
      <w:r w:rsidR="00BC0F6A">
        <w:t>IN</w:t>
      </w:r>
      <w:proofErr w:type="spellEnd"/>
      <w:r>
        <w:t xml:space="preserve"> </w:t>
      </w:r>
    </w:p>
    <w:p w:rsidR="00E100AD" w:rsidRDefault="00E100AD" w:rsidP="00E100A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8247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0AD" w:rsidRDefault="00E100AD">
          <w:pPr>
            <w:pStyle w:val="Inhaltsverzeichnisberschrift"/>
          </w:pPr>
          <w:r>
            <w:t>Inhalt</w:t>
          </w:r>
          <w:r w:rsidR="009A2DEC">
            <w:t>sverzeichnis</w:t>
          </w:r>
        </w:p>
        <w:p w:rsidR="007F0B91" w:rsidRDefault="00E100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2296" w:history="1">
            <w:r w:rsidR="007F0B91" w:rsidRPr="00685761">
              <w:rPr>
                <w:rStyle w:val="Hyperlink"/>
                <w:noProof/>
              </w:rPr>
              <w:t>Aufgabe 1: Grundlagen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_Toc41292296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3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:rsidR="007F0B91" w:rsidRDefault="005B5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7" w:history="1">
            <w:r w:rsidR="007F0B91" w:rsidRPr="00685761">
              <w:rPr>
                <w:rStyle w:val="Hyperlink"/>
                <w:noProof/>
              </w:rPr>
              <w:t>Aufgabe 2: Multiple Choice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_Toc41292297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6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:rsidR="007F0B91" w:rsidRDefault="005B5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8" w:history="1">
            <w:r w:rsidR="007F0B91" w:rsidRPr="00685761">
              <w:rPr>
                <w:rStyle w:val="Hyperlink"/>
                <w:noProof/>
              </w:rPr>
              <w:t>Aufgabe 3: Zusammenhangshypothese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_Toc41292298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7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:rsidR="007F0B91" w:rsidRDefault="005B5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9" w:history="1">
            <w:r w:rsidR="007F0B91" w:rsidRPr="00685761">
              <w:rPr>
                <w:rStyle w:val="Hyperlink"/>
                <w:noProof/>
              </w:rPr>
              <w:t>Aufgabe 4: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_Toc41292299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8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:rsidR="007F0B91" w:rsidRDefault="005B5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300" w:history="1">
            <w:r w:rsidR="007F0B91" w:rsidRPr="00685761">
              <w:rPr>
                <w:rStyle w:val="Hyperlink"/>
                <w:noProof/>
              </w:rPr>
              <w:t>Aufgabe 5: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_Toc41292300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9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:rsidR="007F0B91" w:rsidRDefault="005B5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301" w:history="1">
            <w:r w:rsidR="007F0B91" w:rsidRPr="00685761">
              <w:rPr>
                <w:rStyle w:val="Hyperlink"/>
                <w:noProof/>
              </w:rPr>
              <w:t>Aufgabe 6: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_Toc41292301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10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:rsidR="00E100AD" w:rsidRDefault="00E100AD">
          <w:r>
            <w:rPr>
              <w:b/>
              <w:bCs/>
            </w:rPr>
            <w:fldChar w:fldCharType="end"/>
          </w:r>
        </w:p>
      </w:sdtContent>
    </w:sdt>
    <w:p w:rsidR="00E100AD" w:rsidRDefault="00E100AD">
      <w:pPr>
        <w:rPr>
          <w:sz w:val="72"/>
        </w:rPr>
      </w:pPr>
    </w:p>
    <w:p w:rsidR="00E100AD" w:rsidRDefault="00E100AD">
      <w:pPr>
        <w:rPr>
          <w:sz w:val="72"/>
        </w:rPr>
      </w:pPr>
      <w:r>
        <w:rPr>
          <w:sz w:val="72"/>
        </w:rPr>
        <w:br w:type="page"/>
      </w:r>
    </w:p>
    <w:p w:rsidR="00E100AD" w:rsidRDefault="00E100AD" w:rsidP="00E100AD">
      <w:pPr>
        <w:pStyle w:val="berschrift1"/>
        <w:rPr>
          <w:sz w:val="72"/>
        </w:rPr>
      </w:pPr>
      <w:bookmarkStart w:id="0" w:name="_Toc41292296"/>
      <w:r>
        <w:rPr>
          <w:sz w:val="72"/>
        </w:rPr>
        <w:lastRenderedPageBreak/>
        <w:t>Aufgabe 1: Grundlagen</w:t>
      </w:r>
      <w:bookmarkEnd w:id="0"/>
    </w:p>
    <w:p w:rsidR="007B488F" w:rsidRPr="002B3C3C" w:rsidRDefault="007B488F" w:rsidP="002B3C3C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41"/>
        <w:gridCol w:w="717"/>
        <w:gridCol w:w="716"/>
        <w:gridCol w:w="715"/>
        <w:gridCol w:w="715"/>
        <w:gridCol w:w="715"/>
        <w:gridCol w:w="715"/>
        <w:gridCol w:w="716"/>
        <w:gridCol w:w="716"/>
        <w:gridCol w:w="668"/>
      </w:tblGrid>
      <w:tr w:rsidR="002B3C3C" w:rsidTr="00726726"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SAP vorher</w:t>
            </w:r>
          </w:p>
        </w:tc>
        <w:tc>
          <w:tcPr>
            <w:tcW w:w="303" w:type="dxa"/>
            <w:tcBorders>
              <w:left w:val="single" w:sz="4" w:space="0" w:color="auto"/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2B3C3C" w:rsidTr="00726726"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SAP nachher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:rsidR="002B3C3C" w:rsidRPr="002B3C3C" w:rsidRDefault="002B3C3C" w:rsidP="002B3C3C">
      <w:pPr>
        <w:rPr>
          <w:sz w:val="32"/>
          <w:szCs w:val="32"/>
        </w:rPr>
      </w:pPr>
    </w:p>
    <w:p w:rsidR="002B3C3C" w:rsidRDefault="002B3C3C" w:rsidP="002B3C3C">
      <w:pPr>
        <w:rPr>
          <w:sz w:val="32"/>
          <w:szCs w:val="32"/>
        </w:rPr>
      </w:pPr>
    </w:p>
    <w:p w:rsidR="00E100AD" w:rsidRDefault="00E100AD" w:rsidP="00E100A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Berechne d</w:t>
      </w:r>
      <w:r w:rsidR="002B3C3C">
        <w:rPr>
          <w:sz w:val="32"/>
          <w:szCs w:val="32"/>
        </w:rPr>
        <w:t>ie</w:t>
      </w:r>
      <w:r w:rsidRPr="00E100AD">
        <w:rPr>
          <w:sz w:val="32"/>
          <w:szCs w:val="32"/>
        </w:rPr>
        <w:t xml:space="preserve"> Mittelwert</w:t>
      </w:r>
      <w:r w:rsidR="002B3C3C">
        <w:rPr>
          <w:sz w:val="32"/>
          <w:szCs w:val="32"/>
        </w:rPr>
        <w:t>e</w:t>
      </w:r>
      <w:r w:rsidRPr="00E100AD">
        <w:rPr>
          <w:sz w:val="32"/>
          <w:szCs w:val="32"/>
        </w:rPr>
        <w:t xml:space="preserve">, Modus/Modi und </w:t>
      </w:r>
      <w:r w:rsidR="002B3C3C">
        <w:rPr>
          <w:sz w:val="32"/>
          <w:szCs w:val="32"/>
        </w:rPr>
        <w:t>die</w:t>
      </w:r>
      <w:r w:rsidRPr="00E100AD">
        <w:rPr>
          <w:sz w:val="32"/>
          <w:szCs w:val="32"/>
        </w:rPr>
        <w:t xml:space="preserve"> Med</w:t>
      </w:r>
      <w:r>
        <w:rPr>
          <w:sz w:val="32"/>
          <w:szCs w:val="32"/>
        </w:rPr>
        <w:t>ian</w:t>
      </w:r>
      <w:r w:rsidR="002B3C3C">
        <w:rPr>
          <w:sz w:val="32"/>
          <w:szCs w:val="32"/>
        </w:rPr>
        <w:t>e (</w:t>
      </w:r>
      <w:proofErr w:type="spellStart"/>
      <w:r w:rsidR="002B3C3C">
        <w:rPr>
          <w:sz w:val="32"/>
          <w:szCs w:val="32"/>
        </w:rPr>
        <w:t>SAPvorher</w:t>
      </w:r>
      <w:proofErr w:type="spellEnd"/>
      <w:r w:rsidR="002B3C3C">
        <w:rPr>
          <w:sz w:val="32"/>
          <w:szCs w:val="32"/>
        </w:rPr>
        <w:t xml:space="preserve"> und </w:t>
      </w:r>
      <w:proofErr w:type="spellStart"/>
      <w:r w:rsidR="002B3C3C">
        <w:rPr>
          <w:sz w:val="32"/>
          <w:szCs w:val="32"/>
        </w:rPr>
        <w:t>SAPnachher</w:t>
      </w:r>
      <w:proofErr w:type="spellEnd"/>
      <w:r w:rsidR="002B3C3C">
        <w:rPr>
          <w:sz w:val="32"/>
          <w:szCs w:val="32"/>
        </w:rPr>
        <w:t>)</w:t>
      </w:r>
    </w:p>
    <w:p w:rsidR="002B3C3C" w:rsidRDefault="002B3C3C" w:rsidP="002B3C3C">
      <w:pPr>
        <w:rPr>
          <w:sz w:val="32"/>
          <w:szCs w:val="32"/>
        </w:rPr>
      </w:pPr>
    </w:p>
    <w:p w:rsidR="00E100AD" w:rsidRDefault="00E100AD">
      <w:pPr>
        <w:rPr>
          <w:sz w:val="32"/>
          <w:szCs w:val="32"/>
        </w:rPr>
      </w:pPr>
    </w:p>
    <w:p w:rsidR="002B3C3C" w:rsidRDefault="00E100AD" w:rsidP="002B3C3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Berechne die Varianz</w:t>
      </w:r>
      <w:r w:rsidR="002B3C3C">
        <w:rPr>
          <w:sz w:val="32"/>
          <w:szCs w:val="32"/>
        </w:rPr>
        <w:t>en</w:t>
      </w:r>
      <w:r w:rsidRPr="00E100AD">
        <w:rPr>
          <w:sz w:val="32"/>
          <w:szCs w:val="32"/>
        </w:rPr>
        <w:t xml:space="preserve"> und Standardabweichung</w:t>
      </w:r>
      <w:r w:rsidR="002B3C3C">
        <w:rPr>
          <w:sz w:val="32"/>
          <w:szCs w:val="32"/>
        </w:rPr>
        <w:t>en</w:t>
      </w:r>
    </w:p>
    <w:p w:rsidR="002B3C3C" w:rsidRDefault="002B3C3C" w:rsidP="002B3C3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SAPvorher</w:t>
      </w:r>
      <w:proofErr w:type="spellEnd"/>
      <w:r>
        <w:rPr>
          <w:sz w:val="32"/>
          <w:szCs w:val="32"/>
        </w:rPr>
        <w:t xml:space="preserve"> und </w:t>
      </w:r>
      <w:proofErr w:type="spellStart"/>
      <w:r>
        <w:rPr>
          <w:sz w:val="32"/>
          <w:szCs w:val="32"/>
        </w:rPr>
        <w:t>SAPnachher</w:t>
      </w:r>
      <w:proofErr w:type="spellEnd"/>
      <w:r>
        <w:rPr>
          <w:sz w:val="32"/>
          <w:szCs w:val="32"/>
        </w:rPr>
        <w:t>)</w:t>
      </w:r>
    </w:p>
    <w:p w:rsidR="00E100AD" w:rsidRPr="002B3C3C" w:rsidRDefault="00E100AD" w:rsidP="002B3C3C">
      <w:pPr>
        <w:ind w:left="360"/>
        <w:rPr>
          <w:sz w:val="32"/>
          <w:szCs w:val="32"/>
        </w:rPr>
      </w:pPr>
    </w:p>
    <w:p w:rsidR="00E100AD" w:rsidRPr="00E100AD" w:rsidRDefault="00E100AD" w:rsidP="00E100AD">
      <w:pPr>
        <w:pStyle w:val="Listenabsatz"/>
        <w:rPr>
          <w:sz w:val="32"/>
          <w:szCs w:val="32"/>
        </w:rPr>
      </w:pPr>
    </w:p>
    <w:p w:rsidR="00E100AD" w:rsidRDefault="00E100AD" w:rsidP="00E100A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Ist der Graph recht-</w:t>
      </w:r>
      <w:r w:rsidR="002B3C3C">
        <w:rPr>
          <w:sz w:val="32"/>
          <w:szCs w:val="32"/>
        </w:rPr>
        <w:t xml:space="preserve">, </w:t>
      </w:r>
      <w:r w:rsidRPr="00E100AD">
        <w:rPr>
          <w:sz w:val="32"/>
          <w:szCs w:val="32"/>
        </w:rPr>
        <w:t>linksschief</w:t>
      </w:r>
      <w:r w:rsidR="002B3C3C">
        <w:rPr>
          <w:sz w:val="32"/>
          <w:szCs w:val="32"/>
        </w:rPr>
        <w:t xml:space="preserve"> und symmetrisch</w:t>
      </w:r>
      <w:r>
        <w:rPr>
          <w:sz w:val="32"/>
          <w:szCs w:val="32"/>
        </w:rPr>
        <w:t>?</w:t>
      </w:r>
    </w:p>
    <w:p w:rsidR="002B3C3C" w:rsidRDefault="002B3C3C" w:rsidP="002B3C3C">
      <w:pPr>
        <w:rPr>
          <w:sz w:val="32"/>
          <w:szCs w:val="32"/>
        </w:rPr>
      </w:pPr>
    </w:p>
    <w:p w:rsidR="002B3C3C" w:rsidRPr="002B3C3C" w:rsidRDefault="002B3C3C" w:rsidP="002B3C3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6BDAEF" wp14:editId="10E31AF1">
            <wp:extent cx="5760720" cy="21259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AD" w:rsidRDefault="00E100AD" w:rsidP="00E100AD">
      <w:pPr>
        <w:pStyle w:val="Listenabsatz"/>
        <w:rPr>
          <w:sz w:val="32"/>
          <w:szCs w:val="32"/>
        </w:rPr>
      </w:pPr>
    </w:p>
    <w:p w:rsidR="00E100AD" w:rsidRDefault="00E100AD" w:rsidP="00E100AD">
      <w:pPr>
        <w:pStyle w:val="Listenabsatz"/>
        <w:rPr>
          <w:sz w:val="32"/>
          <w:szCs w:val="32"/>
        </w:rPr>
      </w:pPr>
    </w:p>
    <w:p w:rsidR="00E100AD" w:rsidRDefault="00E100AD" w:rsidP="00E100AD">
      <w:pPr>
        <w:pStyle w:val="Listenabsatz"/>
        <w:rPr>
          <w:sz w:val="32"/>
          <w:szCs w:val="32"/>
        </w:rPr>
      </w:pPr>
    </w:p>
    <w:p w:rsidR="005C1C4A" w:rsidRDefault="00E100AD" w:rsidP="005C1C4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Ordne der Daten das Skalenniveau zu: (Nominal, Ordinal, Intervall, Ratio</w:t>
      </w:r>
      <w:r w:rsidR="008E6D61">
        <w:rPr>
          <w:sz w:val="32"/>
          <w:szCs w:val="32"/>
        </w:rPr>
        <w:t>, Absolut</w:t>
      </w:r>
      <w:r>
        <w:rPr>
          <w:sz w:val="32"/>
          <w:szCs w:val="32"/>
        </w:rPr>
        <w:t>), welcher Rechenoperation ist erlaubt.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tabs>
                <w:tab w:val="left" w:pos="94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Art der Variable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Skalenniveau</w:t>
            </w:r>
          </w:p>
        </w:tc>
        <w:tc>
          <w:tcPr>
            <w:tcW w:w="3021" w:type="dxa"/>
          </w:tcPr>
          <w:p w:rsidR="00726726" w:rsidRDefault="005B57FE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bookmarkStart w:id="1" w:name="_GoBack"/>
            <w:bookmarkEnd w:id="1"/>
            <w:r w:rsidR="00726726">
              <w:rPr>
                <w:sz w:val="32"/>
                <w:szCs w:val="32"/>
              </w:rPr>
              <w:t>peration</w:t>
            </w: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Militärdienstgrad</w:t>
            </w:r>
            <w:r w:rsidR="00982386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Alter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tabs>
                <w:tab w:val="left" w:pos="915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Verkehrsdichte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Geschlecht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Fahrpreise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Nationalität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Schulbildung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Intelligenzquotient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tabs>
                <w:tab w:val="left" w:pos="900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Studienfach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Semesterzahl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tabs>
                <w:tab w:val="left" w:pos="915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Klausurpunkte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  <w:tr w:rsidR="00726726" w:rsidTr="00726726">
        <w:tc>
          <w:tcPr>
            <w:tcW w:w="3020" w:type="dxa"/>
          </w:tcPr>
          <w:p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Tarifklassen bei der Kfz-Haftpflicht</w:t>
            </w: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726726" w:rsidRDefault="00726726" w:rsidP="00726726">
            <w:pPr>
              <w:rPr>
                <w:sz w:val="32"/>
                <w:szCs w:val="32"/>
              </w:rPr>
            </w:pPr>
          </w:p>
        </w:tc>
      </w:tr>
    </w:tbl>
    <w:p w:rsidR="00726726" w:rsidRDefault="00726726" w:rsidP="00726726">
      <w:pPr>
        <w:rPr>
          <w:sz w:val="32"/>
          <w:szCs w:val="32"/>
        </w:rPr>
      </w:pPr>
    </w:p>
    <w:p w:rsidR="00726726" w:rsidRPr="00726726" w:rsidRDefault="00726726" w:rsidP="00726726">
      <w:pPr>
        <w:rPr>
          <w:sz w:val="32"/>
          <w:szCs w:val="32"/>
        </w:rPr>
      </w:pPr>
      <w:r w:rsidRPr="00726726">
        <w:rPr>
          <w:sz w:val="32"/>
          <w:szCs w:val="32"/>
        </w:rPr>
        <w:t>5)</w:t>
      </w:r>
      <w:r w:rsidRPr="00726726">
        <w:rPr>
          <w:sz w:val="32"/>
          <w:szCs w:val="32"/>
        </w:rPr>
        <w:tab/>
        <w:t>Ordne de</w:t>
      </w:r>
      <w:r>
        <w:rPr>
          <w:sz w:val="32"/>
          <w:szCs w:val="32"/>
        </w:rPr>
        <w:t>n</w:t>
      </w:r>
      <w:r w:rsidRPr="00726726">
        <w:rPr>
          <w:sz w:val="32"/>
          <w:szCs w:val="32"/>
        </w:rPr>
        <w:t xml:space="preserve"> Daten die folgenden Variablen das Variablenniveau</w:t>
      </w:r>
      <w:r>
        <w:rPr>
          <w:sz w:val="32"/>
          <w:szCs w:val="32"/>
        </w:rPr>
        <w:t xml:space="preserve"> zu (stetig vs. </w:t>
      </w:r>
      <w:r w:rsidR="008E6D61">
        <w:rPr>
          <w:sz w:val="32"/>
          <w:szCs w:val="32"/>
        </w:rPr>
        <w:t>d</w:t>
      </w:r>
      <w:r>
        <w:rPr>
          <w:sz w:val="32"/>
          <w:szCs w:val="32"/>
        </w:rPr>
        <w:t>iskret).</w:t>
      </w:r>
    </w:p>
    <w:p w:rsidR="00726726" w:rsidRPr="00726726" w:rsidRDefault="00726726" w:rsidP="00726726">
      <w:pPr>
        <w:rPr>
          <w:sz w:val="32"/>
          <w:szCs w:val="32"/>
        </w:rPr>
      </w:pPr>
      <w:r w:rsidRPr="00726726">
        <w:rPr>
          <w:sz w:val="32"/>
          <w:szCs w:val="32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355"/>
        <w:gridCol w:w="1355"/>
        <w:gridCol w:w="3560"/>
        <w:gridCol w:w="30"/>
        <w:gridCol w:w="517"/>
        <w:gridCol w:w="517"/>
        <w:gridCol w:w="1220"/>
      </w:tblGrid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Nr.</w:t>
            </w:r>
          </w:p>
        </w:tc>
        <w:tc>
          <w:tcPr>
            <w:tcW w:w="0" w:type="auto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Wert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Variable</w: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diskret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25D3E">
              <w:rPr>
                <w:rFonts w:ascii="Arial" w:hAnsi="Arial" w:cs="Arial"/>
                <w:sz w:val="32"/>
                <w:szCs w:val="32"/>
              </w:rPr>
              <w:t>stetig</w: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Steuerklasse</w:t>
            </w:r>
            <w:r w:rsidR="00DF710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20.25pt;height:17.25pt" o:ole="">
                  <v:imagedata r:id="rId10" o:title=""/>
                </v:shape>
                <w:control r:id="rId11" w:name="DefaultOcxName" w:shapeid="_x0000_i107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77" type="#_x0000_t75" style="width:20.25pt;height:17.25pt" o:ole="">
                  <v:imagedata r:id="rId12" o:title=""/>
                </v:shape>
                <w:control r:id="rId13" w:name="DefaultOcxName1" w:shapeid="_x0000_i1077"/>
              </w:objec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Geschlecht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80" type="#_x0000_t75" style="width:20.25pt;height:17.25pt" o:ole="">
                  <v:imagedata r:id="rId10" o:title=""/>
                </v:shape>
                <w:control r:id="rId14" w:name="DefaultOcxName2" w:shapeid="_x0000_i108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83" type="#_x0000_t75" style="width:20.25pt;height:17.25pt" o:ole="">
                  <v:imagedata r:id="rId12" o:title=""/>
                </v:shape>
                <w:control r:id="rId15" w:name="DefaultOcxName3" w:shapeid="_x0000_i1083"/>
              </w:objec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soziale Schicht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86" type="#_x0000_t75" style="width:20.25pt;height:17.25pt" o:ole="">
                  <v:imagedata r:id="rId10" o:title=""/>
                </v:shape>
                <w:control r:id="rId16" w:name="DefaultOcxName4" w:shapeid="_x0000_i108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89" type="#_x0000_t75" style="width:20.25pt;height:17.25pt" o:ole="">
                  <v:imagedata r:id="rId12" o:title=""/>
                </v:shape>
                <w:control r:id="rId17" w:name="DefaultOcxName5" w:shapeid="_x0000_i1089"/>
              </w:objec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Einkommenssteuer</w:t>
            </w:r>
            <w:r w:rsidR="001A06C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92" type="#_x0000_t75" style="width:20.25pt;height:17.25pt" o:ole="">
                  <v:imagedata r:id="rId10" o:title=""/>
                </v:shape>
                <w:control r:id="rId18" w:name="DefaultOcxName6" w:shapeid="_x0000_i109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95" type="#_x0000_t75" style="width:20.25pt;height:17.25pt" o:ole="">
                  <v:imagedata r:id="rId12" o:title=""/>
                </v:shape>
                <w:control r:id="rId19" w:name="DefaultOcxName7" w:shapeid="_x0000_i1095"/>
              </w:objec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Temperatur in Kelvin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098" type="#_x0000_t75" style="width:20.25pt;height:17.25pt" o:ole="">
                  <v:imagedata r:id="rId10" o:title=""/>
                </v:shape>
                <w:control r:id="rId20" w:name="DefaultOcxName8" w:shapeid="_x0000_i109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01" type="#_x0000_t75" style="width:20.25pt;height:17.25pt" o:ole="">
                  <v:imagedata r:id="rId12" o:title=""/>
                </v:shape>
                <w:control r:id="rId21" w:name="DefaultOcxName9" w:shapeid="_x0000_i1101"/>
              </w:objec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Windstärke in Meter/Sekunde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04" type="#_x0000_t75" style="width:20.25pt;height:17.25pt" o:ole="">
                  <v:imagedata r:id="rId10" o:title=""/>
                </v:shape>
                <w:control r:id="rId22" w:name="DefaultOcxName10" w:shapeid="_x0000_i110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07" type="#_x0000_t75" style="width:20.25pt;height:17.25pt" o:ole="">
                  <v:imagedata r:id="rId12" o:title=""/>
                </v:shape>
                <w:control r:id="rId23" w:name="DefaultOcxName11" w:shapeid="_x0000_i1107"/>
              </w:objec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Körpergewicht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10" type="#_x0000_t75" style="width:20.25pt;height:17.25pt" o:ole="">
                  <v:imagedata r:id="rId10" o:title=""/>
                </v:shape>
                <w:control r:id="rId24" w:name="DefaultOcxName12" w:shapeid="_x0000_i111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13" type="#_x0000_t75" style="width:20.25pt;height:17.25pt" o:ole="">
                  <v:imagedata r:id="rId12" o:title=""/>
                </v:shape>
                <w:control r:id="rId25" w:name="DefaultOcxName13" w:shapeid="_x0000_i1113"/>
              </w:object>
            </w:r>
          </w:p>
        </w:tc>
      </w:tr>
      <w:tr w:rsidR="00726726" w:rsidRPr="00726726" w:rsidTr="007267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Schulnote (1-6)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16" type="#_x0000_t75" style="width:20.25pt;height:17.25pt" o:ole="">
                  <v:imagedata r:id="rId10" o:title=""/>
                </v:shape>
                <w:control r:id="rId26" w:name="DefaultOcxName14" w:shapeid="_x0000_i111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19" type="#_x0000_t75" style="width:20.25pt;height:17.25pt" o:ole="">
                  <v:imagedata r:id="rId12" o:title=""/>
                </v:shape>
                <w:control r:id="rId27" w:name="DefaultOcxName15" w:shapeid="_x0000_i1119"/>
              </w:object>
            </w:r>
          </w:p>
        </w:tc>
      </w:tr>
      <w:tr w:rsidR="00726726" w:rsidRPr="00726726" w:rsidTr="00726726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Klausurpunkte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22" type="#_x0000_t75" style="width:20.25pt;height:17.25pt" o:ole="">
                  <v:imagedata r:id="rId10" o:title=""/>
                </v:shape>
                <w:control r:id="rId28" w:name="DefaultOcxName16" w:shapeid="_x0000_i1122"/>
              </w:objec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25" type="#_x0000_t75" style="width:20.25pt;height:17.25pt" o:ole="">
                  <v:imagedata r:id="rId12" o:title=""/>
                </v:shape>
                <w:control r:id="rId29" w:name="DefaultOcxName17" w:shapeid="_x0000_i1125"/>
              </w:object>
            </w:r>
          </w:p>
        </w:tc>
      </w:tr>
      <w:tr w:rsidR="00726726" w:rsidRPr="00726726" w:rsidTr="00726726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lastRenderedPageBreak/>
              <w:t>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Einwohnerzahl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28" type="#_x0000_t75" style="width:20.25pt;height:17.25pt" o:ole="">
                  <v:imagedata r:id="rId10" o:title=""/>
                </v:shape>
                <w:control r:id="rId30" w:name="DefaultOcxName18" w:shapeid="_x0000_i1128"/>
              </w:objec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31" type="#_x0000_t75" style="width:20.25pt;height:17.25pt" o:ole="">
                  <v:imagedata r:id="rId12" o:title=""/>
                </v:shape>
                <w:control r:id="rId31" w:name="DefaultOcxName19" w:shapeid="_x0000_i1131"/>
              </w:object>
            </w:r>
          </w:p>
        </w:tc>
      </w:tr>
      <w:tr w:rsidR="00726726" w:rsidRPr="00726726" w:rsidTr="00726726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Semesterzahl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34" type="#_x0000_t75" style="width:20.25pt;height:17.25pt" o:ole="">
                  <v:imagedata r:id="rId10" o:title=""/>
                </v:shape>
                <w:control r:id="rId32" w:name="DefaultOcxName20" w:shapeid="_x0000_i1134"/>
              </w:objec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37" type="#_x0000_t75" style="width:20.25pt;height:17.25pt" o:ole="">
                  <v:imagedata r:id="rId12" o:title=""/>
                </v:shape>
                <w:control r:id="rId33" w:name="DefaultOcxName21" w:shapeid="_x0000_i1137"/>
              </w:object>
            </w:r>
          </w:p>
        </w:tc>
      </w:tr>
      <w:tr w:rsidR="00726726" w:rsidRPr="00726726" w:rsidTr="00726726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12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38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Handelsklasse (Obst)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40" type="#_x0000_t75" style="width:20.25pt;height:17.25pt" o:ole="">
                  <v:imagedata r:id="rId10" o:title=""/>
                </v:shape>
                <w:control r:id="rId34" w:name="DefaultOcxName22" w:shapeid="_x0000_i1140"/>
              </w:objec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726" w:rsidRPr="00726726" w:rsidRDefault="00726726" w:rsidP="00E25D3E">
            <w:pPr>
              <w:tabs>
                <w:tab w:val="left" w:pos="915"/>
              </w:tabs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object w:dxaOrig="1440" w:dyaOrig="1440">
                <v:shape id="_x0000_i1143" type="#_x0000_t75" style="width:20.25pt;height:17.25pt" o:ole="">
                  <v:imagedata r:id="rId12" o:title=""/>
                </v:shape>
                <w:control r:id="rId35" w:name="DefaultOcxName23" w:shapeid="_x0000_i1143"/>
              </w:object>
            </w:r>
          </w:p>
        </w:tc>
      </w:tr>
    </w:tbl>
    <w:p w:rsidR="00E25D3E" w:rsidRPr="00E25D3E" w:rsidRDefault="00E25D3E" w:rsidP="00E25D3E">
      <w:pPr>
        <w:tabs>
          <w:tab w:val="left" w:pos="915"/>
        </w:tabs>
        <w:spacing w:after="0" w:line="240" w:lineRule="auto"/>
        <w:rPr>
          <w:rFonts w:ascii="Arial" w:hAnsi="Arial" w:cs="Arial"/>
          <w:sz w:val="32"/>
          <w:szCs w:val="32"/>
        </w:rPr>
      </w:pPr>
    </w:p>
    <w:p w:rsidR="00E25D3E" w:rsidRDefault="00E25D3E" w:rsidP="00E25D3E">
      <w:pPr>
        <w:rPr>
          <w:sz w:val="32"/>
          <w:szCs w:val="32"/>
        </w:rPr>
      </w:pPr>
    </w:p>
    <w:p w:rsidR="00E25D3E" w:rsidRDefault="00E25D3E" w:rsidP="00E25D3E">
      <w:pPr>
        <w:rPr>
          <w:sz w:val="32"/>
          <w:szCs w:val="32"/>
        </w:rPr>
      </w:pPr>
    </w:p>
    <w:p w:rsidR="005C1C4A" w:rsidRPr="00E25D3E" w:rsidRDefault="005C1C4A" w:rsidP="00E25D3E">
      <w:pPr>
        <w:pStyle w:val="Listenabsatz"/>
        <w:numPr>
          <w:ilvl w:val="0"/>
          <w:numId w:val="11"/>
        </w:numPr>
        <w:rPr>
          <w:sz w:val="32"/>
          <w:szCs w:val="32"/>
        </w:rPr>
      </w:pPr>
      <w:r w:rsidRPr="00E25D3E">
        <w:rPr>
          <w:sz w:val="32"/>
          <w:szCs w:val="32"/>
        </w:rPr>
        <w:t xml:space="preserve">Beschreibe in Sätzen, was der Unterschied </w:t>
      </w:r>
      <w:r w:rsidR="001632F1">
        <w:rPr>
          <w:sz w:val="32"/>
          <w:szCs w:val="32"/>
        </w:rPr>
        <w:t xml:space="preserve">und Gemeinsamkeiten </w:t>
      </w:r>
      <w:r w:rsidRPr="00E25D3E">
        <w:rPr>
          <w:sz w:val="32"/>
          <w:szCs w:val="32"/>
        </w:rPr>
        <w:t>zwischen Standardnormalverteilung und der Normalverteilung ist.</w:t>
      </w:r>
      <w:r w:rsidR="004E719C">
        <w:rPr>
          <w:sz w:val="32"/>
          <w:szCs w:val="32"/>
        </w:rPr>
        <w:t xml:space="preserve"> Verwenden Sie die </w:t>
      </w:r>
      <w:r w:rsidR="005B57FE">
        <w:rPr>
          <w:sz w:val="32"/>
          <w:szCs w:val="32"/>
        </w:rPr>
        <w:t>Formeln.</w:t>
      </w:r>
    </w:p>
    <w:p w:rsidR="005C1C4A" w:rsidRPr="005C1C4A" w:rsidRDefault="005C1C4A" w:rsidP="005C1C4A">
      <w:pPr>
        <w:pStyle w:val="Listenabsatz"/>
        <w:rPr>
          <w:sz w:val="32"/>
          <w:szCs w:val="32"/>
        </w:rPr>
      </w:pPr>
    </w:p>
    <w:p w:rsidR="005C1C4A" w:rsidRDefault="005C1C4A" w:rsidP="005C1C4A">
      <w:pPr>
        <w:rPr>
          <w:sz w:val="32"/>
          <w:szCs w:val="32"/>
        </w:rPr>
      </w:pPr>
    </w:p>
    <w:p w:rsidR="005C1C4A" w:rsidRDefault="005C1C4A" w:rsidP="005C1C4A">
      <w:pPr>
        <w:rPr>
          <w:sz w:val="32"/>
          <w:szCs w:val="32"/>
        </w:rPr>
      </w:pPr>
    </w:p>
    <w:p w:rsidR="005C1C4A" w:rsidRDefault="005C1C4A" w:rsidP="005C1C4A">
      <w:pPr>
        <w:rPr>
          <w:sz w:val="32"/>
          <w:szCs w:val="32"/>
        </w:rPr>
      </w:pPr>
    </w:p>
    <w:p w:rsidR="005C1C4A" w:rsidRDefault="005C1C4A" w:rsidP="005C1C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C1C4A" w:rsidRDefault="005C1C4A" w:rsidP="005C1C4A">
      <w:pPr>
        <w:pStyle w:val="berschrift1"/>
        <w:rPr>
          <w:sz w:val="72"/>
        </w:rPr>
      </w:pPr>
      <w:bookmarkStart w:id="2" w:name="_Toc41292297"/>
      <w:r>
        <w:rPr>
          <w:sz w:val="72"/>
        </w:rPr>
        <w:lastRenderedPageBreak/>
        <w:t>Aufgabe 2: Multiple Choice</w:t>
      </w:r>
      <w:bookmarkEnd w:id="2"/>
    </w:p>
    <w:p w:rsidR="00DF7105" w:rsidRPr="00DF7105" w:rsidRDefault="00DF7105" w:rsidP="00DF7105">
      <w:r>
        <w:t>Der Sonderpunkt gilt nur innerhalb dieser Aufgabe. Maximal können Sie 10 Punkte erreichen.</w:t>
      </w:r>
    </w:p>
    <w:p w:rsidR="00E25D3E" w:rsidRDefault="00E25D3E" w:rsidP="00E25D3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30"/>
        <w:gridCol w:w="4410"/>
      </w:tblGrid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E25D3E" w:rsidP="00E25D3E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Ein Bravais-Pearson-Korrelationskoeffizient von 0,85 deutet </w:t>
            </w:r>
            <w:r w:rsidR="00BC0F6A" w:rsidRPr="007B488F">
              <w:rPr>
                <w:sz w:val="28"/>
                <w:szCs w:val="28"/>
              </w:rPr>
              <w:t xml:space="preserve">auf eine </w:t>
            </w:r>
            <w:r w:rsidR="00BC0F6A">
              <w:rPr>
                <w:sz w:val="28"/>
                <w:szCs w:val="28"/>
              </w:rPr>
              <w:t>schwache lineare Korrelation</w:t>
            </w:r>
            <w:r w:rsidRPr="007B488F">
              <w:rPr>
                <w:sz w:val="28"/>
                <w:szCs w:val="28"/>
              </w:rPr>
              <w:t xml:space="preserve"> hin.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E25D3E" w:rsidP="00E25D3E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Der Interquartilsabstand (IQR) ist der doppelte Abstand zwischen Median und Modus.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E25D3E" w:rsidP="00E25D3E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</w:t>
            </w:r>
            <w:r w:rsidR="0091470D">
              <w:rPr>
                <w:sz w:val="28"/>
                <w:szCs w:val="28"/>
              </w:rPr>
              <w:t>ie</w:t>
            </w:r>
            <w:r w:rsidRPr="007B488F">
              <w:rPr>
                <w:sz w:val="28"/>
                <w:szCs w:val="28"/>
              </w:rPr>
              <w:t xml:space="preserve"> Mod</w:t>
            </w:r>
            <w:r w:rsidR="003A72F9">
              <w:rPr>
                <w:sz w:val="28"/>
                <w:szCs w:val="28"/>
              </w:rPr>
              <w:t>i</w:t>
            </w:r>
            <w:r w:rsidRPr="007B488F">
              <w:rPr>
                <w:sz w:val="28"/>
                <w:szCs w:val="28"/>
              </w:rPr>
              <w:t xml:space="preserve"> </w:t>
            </w:r>
            <w:r w:rsidR="00982386" w:rsidRPr="007B488F">
              <w:rPr>
                <w:sz w:val="28"/>
                <w:szCs w:val="28"/>
              </w:rPr>
              <w:t>lass</w:t>
            </w:r>
            <w:r w:rsidR="00982386">
              <w:rPr>
                <w:sz w:val="28"/>
                <w:szCs w:val="28"/>
              </w:rPr>
              <w:t>en</w:t>
            </w:r>
            <w:r w:rsidRPr="007B488F">
              <w:rPr>
                <w:sz w:val="28"/>
                <w:szCs w:val="28"/>
              </w:rPr>
              <w:t xml:space="preserve"> sich nur bestimmen, wenn eine unimodale Verteilung vorliegt.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1A06CE" w:rsidP="00E25D3E">
            <w:pPr>
              <w:pStyle w:val="Listenabsatz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1A06CE">
              <w:rPr>
                <w:sz w:val="28"/>
                <w:szCs w:val="28"/>
              </w:rPr>
              <w:t>Nominalskalierte Daten können in eine natürliche Reihenfolge gebracht werden.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7B488F" w:rsidP="007B488F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Ausreißer wirken sich auf die Ergebnisse nicht robuster Analyseverfahren besonders stark aus.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7B488F" w:rsidP="007B488F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Die Standardabweichung berechnet sich </w:t>
            </w:r>
            <w:r w:rsidR="00DF7105">
              <w:rPr>
                <w:sz w:val="28"/>
                <w:szCs w:val="28"/>
              </w:rPr>
              <w:t xml:space="preserve">nicht </w:t>
            </w:r>
            <w:r w:rsidRPr="007B488F">
              <w:rPr>
                <w:sz w:val="28"/>
                <w:szCs w:val="28"/>
              </w:rPr>
              <w:t>als positive Wurzel aus der Varianz.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7B488F" w:rsidP="007B488F">
            <w:pPr>
              <w:pStyle w:val="Listenabsatz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Die </w:t>
            </w:r>
            <w:proofErr w:type="spellStart"/>
            <w:r w:rsidRPr="007B488F">
              <w:rPr>
                <w:sz w:val="28"/>
                <w:szCs w:val="28"/>
              </w:rPr>
              <w:t>Kurtosis</w:t>
            </w:r>
            <w:proofErr w:type="spellEnd"/>
            <w:r w:rsidRPr="007B488F">
              <w:rPr>
                <w:sz w:val="28"/>
                <w:szCs w:val="28"/>
              </w:rPr>
              <w:t xml:space="preserve"> ist ein Maß für die Wölbung einer Verteilung.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7B488F" w:rsidP="007B488F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Berechnung der Varianz setzt mindestens metrisch skalierte Daten voraus.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7B488F" w:rsidP="007B488F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Spannweite ist der absolute Abstand zwischen dem kleinsten und dem größten Wert.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7B488F" w:rsidP="007B488F">
            <w:pPr>
              <w:pStyle w:val="Listenabsatz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Der Bravais-Pearson-Korrelationskoeffizient kann nur Werte zwischen </w:t>
            </w:r>
            <w:r w:rsidR="00BC0F6A">
              <w:rPr>
                <w:sz w:val="28"/>
                <w:szCs w:val="28"/>
              </w:rPr>
              <w:t>0</w:t>
            </w:r>
            <w:r w:rsidRPr="007B488F">
              <w:rPr>
                <w:sz w:val="28"/>
                <w:szCs w:val="28"/>
              </w:rPr>
              <w:t xml:space="preserve"> und 1 annehmen.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:rsidTr="001632F1">
        <w:tc>
          <w:tcPr>
            <w:tcW w:w="8840" w:type="dxa"/>
            <w:gridSpan w:val="2"/>
          </w:tcPr>
          <w:p w:rsidR="00E25D3E" w:rsidRPr="007B488F" w:rsidRDefault="007B488F" w:rsidP="007B488F">
            <w:pPr>
              <w:pStyle w:val="Listenabsatz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Der statistische Ersatz fehlender Werte setzt mindestens metrisch skalierte Daten voraus.</w:t>
            </w:r>
          </w:p>
        </w:tc>
      </w:tr>
      <w:tr w:rsidR="00E25D3E" w:rsidRPr="007B488F" w:rsidTr="001632F1">
        <w:tc>
          <w:tcPr>
            <w:tcW w:w="4430" w:type="dxa"/>
          </w:tcPr>
          <w:p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</w:tbl>
    <w:p w:rsidR="00B0311A" w:rsidRDefault="00B0311A" w:rsidP="00B0311A">
      <w:pPr>
        <w:pStyle w:val="berschrift1"/>
        <w:rPr>
          <w:sz w:val="72"/>
        </w:rPr>
      </w:pPr>
      <w:bookmarkStart w:id="3" w:name="_Toc41292298"/>
      <w:r>
        <w:rPr>
          <w:sz w:val="72"/>
        </w:rPr>
        <w:lastRenderedPageBreak/>
        <w:t>Aufgabe 3: Zusammenhangshypothese</w:t>
      </w:r>
      <w:bookmarkEnd w:id="3"/>
      <w:r>
        <w:rPr>
          <w:sz w:val="72"/>
        </w:rPr>
        <w:t xml:space="preserve"> </w:t>
      </w:r>
    </w:p>
    <w:p w:rsidR="00B0311A" w:rsidRDefault="00B0311A" w:rsidP="00B0311A"/>
    <w:p w:rsidR="008E6D61" w:rsidRPr="008E6D61" w:rsidRDefault="008E6D61" w:rsidP="008E6D61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>Datensatz:</w:t>
      </w:r>
      <w:r w:rsidR="002555C4">
        <w:rPr>
          <w:sz w:val="32"/>
          <w:szCs w:val="32"/>
        </w:rPr>
        <w:t xml:space="preserve"> </w:t>
      </w:r>
    </w:p>
    <w:p w:rsidR="008E6D61" w:rsidRPr="008E6D61" w:rsidRDefault="008E6D61" w:rsidP="008E6D61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1 = </w:t>
      </w:r>
    </w:p>
    <w:p w:rsidR="008E6D61" w:rsidRPr="008E6D61" w:rsidRDefault="008E6D61" w:rsidP="008E6D61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2 = </w:t>
      </w:r>
    </w:p>
    <w:p w:rsidR="00B0311A" w:rsidRPr="008E6D61" w:rsidRDefault="00B0311A" w:rsidP="00B0311A">
      <w:pPr>
        <w:rPr>
          <w:sz w:val="32"/>
          <w:szCs w:val="32"/>
          <w:u w:val="single"/>
        </w:rPr>
      </w:pPr>
      <w:r w:rsidRPr="008E6D61">
        <w:rPr>
          <w:sz w:val="32"/>
          <w:szCs w:val="32"/>
          <w:u w:val="single"/>
        </w:rPr>
        <w:t xml:space="preserve">Aufgabenstellung </w:t>
      </w:r>
    </w:p>
    <w:p w:rsidR="001632F1" w:rsidRDefault="00B0311A" w:rsidP="00FC2A75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1632F1">
        <w:rPr>
          <w:sz w:val="32"/>
          <w:szCs w:val="32"/>
        </w:rPr>
        <w:t xml:space="preserve">Hypothese </w:t>
      </w:r>
    </w:p>
    <w:p w:rsidR="00B0311A" w:rsidRPr="001632F1" w:rsidRDefault="00B0311A" w:rsidP="00FC2A75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1632F1">
        <w:rPr>
          <w:sz w:val="32"/>
          <w:szCs w:val="32"/>
        </w:rPr>
        <w:t>Voraussetzungen</w:t>
      </w:r>
    </w:p>
    <w:p w:rsidR="00B0311A" w:rsidRPr="005E2423" w:rsidRDefault="00B0311A" w:rsidP="00B0311A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Pearson?</w:t>
      </w:r>
      <w:r w:rsidR="002555C4">
        <w:rPr>
          <w:sz w:val="32"/>
          <w:szCs w:val="32"/>
        </w:rPr>
        <w:t xml:space="preserve"> </w:t>
      </w:r>
    </w:p>
    <w:p w:rsidR="00B0311A" w:rsidRPr="005E2423" w:rsidRDefault="00B0311A" w:rsidP="00B0311A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Grafische Veranschaulichung des Zusammenhangs</w:t>
      </w:r>
    </w:p>
    <w:p w:rsidR="00B0311A" w:rsidRPr="005E2423" w:rsidRDefault="00B0311A" w:rsidP="00B0311A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</w:t>
      </w:r>
    </w:p>
    <w:p w:rsidR="00B0311A" w:rsidRPr="005E2423" w:rsidRDefault="00B0311A" w:rsidP="00B0311A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der Korrelationsanalyse</w:t>
      </w:r>
    </w:p>
    <w:p w:rsidR="00B0311A" w:rsidRPr="005E2423" w:rsidRDefault="00B0311A" w:rsidP="00B0311A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Berechnung des </w:t>
      </w:r>
      <w:proofErr w:type="spellStart"/>
      <w:r w:rsidRPr="005E2423">
        <w:rPr>
          <w:sz w:val="32"/>
          <w:szCs w:val="32"/>
        </w:rPr>
        <w:t>Bestimmtheitsmasses</w:t>
      </w:r>
      <w:proofErr w:type="spellEnd"/>
    </w:p>
    <w:p w:rsidR="00B0311A" w:rsidRPr="005E2423" w:rsidRDefault="00B0311A" w:rsidP="00B0311A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:rsidR="00B0311A" w:rsidRPr="005E2423" w:rsidRDefault="00B0311A" w:rsidP="00B0311A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:rsidR="00B0311A" w:rsidRDefault="00B0311A" w:rsidP="00B0311A">
      <w:pPr>
        <w:rPr>
          <w:sz w:val="32"/>
        </w:rPr>
      </w:pPr>
    </w:p>
    <w:p w:rsidR="00B0311A" w:rsidRDefault="00B0311A" w:rsidP="00B0311A">
      <w:pPr>
        <w:rPr>
          <w:sz w:val="32"/>
        </w:rPr>
      </w:pPr>
      <w:r>
        <w:rPr>
          <w:sz w:val="32"/>
        </w:rPr>
        <w:br w:type="page"/>
      </w:r>
    </w:p>
    <w:p w:rsidR="00B0311A" w:rsidRDefault="00B0311A" w:rsidP="00B0311A">
      <w:pPr>
        <w:pStyle w:val="berschrift1"/>
        <w:rPr>
          <w:sz w:val="72"/>
        </w:rPr>
      </w:pPr>
      <w:bookmarkStart w:id="4" w:name="_Toc41292299"/>
      <w:r>
        <w:rPr>
          <w:sz w:val="72"/>
        </w:rPr>
        <w:lastRenderedPageBreak/>
        <w:t xml:space="preserve">Aufgabe </w:t>
      </w:r>
      <w:r w:rsidR="00337EC6">
        <w:rPr>
          <w:sz w:val="72"/>
        </w:rPr>
        <w:t>4</w:t>
      </w:r>
      <w:r>
        <w:rPr>
          <w:sz w:val="72"/>
        </w:rPr>
        <w:t>: Unterschiedshypothese</w:t>
      </w:r>
      <w:bookmarkEnd w:id="4"/>
      <w:r>
        <w:rPr>
          <w:sz w:val="72"/>
        </w:rPr>
        <w:t xml:space="preserve"> </w:t>
      </w:r>
    </w:p>
    <w:p w:rsidR="00B0311A" w:rsidRDefault="00B0311A" w:rsidP="00B0311A"/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>Datensatz:</w:t>
      </w:r>
    </w:p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1 = </w:t>
      </w:r>
    </w:p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2 = </w:t>
      </w:r>
    </w:p>
    <w:p w:rsidR="00B0311A" w:rsidRDefault="00B0311A" w:rsidP="00B0311A"/>
    <w:p w:rsidR="005E2423" w:rsidRPr="00337EC6" w:rsidRDefault="005E2423" w:rsidP="005E2423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:rsidR="005E2423" w:rsidRPr="005E2423" w:rsidRDefault="005E2423" w:rsidP="00B0311A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:rsidR="00B0311A" w:rsidRPr="005E2423" w:rsidRDefault="00B0311A" w:rsidP="00B0311A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unabhängige Stichproben</w:t>
      </w:r>
    </w:p>
    <w:p w:rsidR="005E2423" w:rsidRPr="005E2423" w:rsidRDefault="005E2423" w:rsidP="005E2423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unabhängige Stichproben?</w:t>
      </w:r>
    </w:p>
    <w:p w:rsidR="005E2423" w:rsidRPr="005E2423" w:rsidRDefault="00B0311A" w:rsidP="00B0311A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</w:t>
      </w:r>
    </w:p>
    <w:p w:rsidR="005E2423" w:rsidRPr="005E2423" w:rsidRDefault="00B0311A" w:rsidP="00B0311A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Test auf Varianzhomogenität (Levene-Test)</w:t>
      </w:r>
    </w:p>
    <w:p w:rsidR="005E2423" w:rsidRPr="005E2423" w:rsidRDefault="00B0311A" w:rsidP="00B0311A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unabhängige Stichproben</w:t>
      </w:r>
    </w:p>
    <w:p w:rsidR="005E2423" w:rsidRPr="005E2423" w:rsidRDefault="00B0311A" w:rsidP="00B0311A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:rsidR="00B0311A" w:rsidRPr="005E2423" w:rsidRDefault="00B0311A" w:rsidP="00B0311A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</w:t>
      </w:r>
      <w:r w:rsidR="005E2423" w:rsidRPr="005E2423">
        <w:rPr>
          <w:sz w:val="32"/>
          <w:szCs w:val="32"/>
        </w:rPr>
        <w:t>e</w:t>
      </w:r>
    </w:p>
    <w:p w:rsidR="005E2423" w:rsidRDefault="005E2423" w:rsidP="00B0311A">
      <w:pPr>
        <w:rPr>
          <w:sz w:val="32"/>
        </w:rPr>
      </w:pPr>
      <w:r>
        <w:rPr>
          <w:sz w:val="32"/>
        </w:rPr>
        <w:br w:type="page"/>
      </w:r>
    </w:p>
    <w:p w:rsidR="005E2423" w:rsidRDefault="005E2423" w:rsidP="005E2423">
      <w:pPr>
        <w:pStyle w:val="berschrift1"/>
        <w:rPr>
          <w:sz w:val="72"/>
        </w:rPr>
      </w:pPr>
      <w:bookmarkStart w:id="5" w:name="_Toc41292300"/>
      <w:r>
        <w:rPr>
          <w:sz w:val="72"/>
        </w:rPr>
        <w:lastRenderedPageBreak/>
        <w:t xml:space="preserve">Aufgabe </w:t>
      </w:r>
      <w:r w:rsidR="00337EC6">
        <w:rPr>
          <w:sz w:val="72"/>
        </w:rPr>
        <w:t>5</w:t>
      </w:r>
      <w:r>
        <w:rPr>
          <w:sz w:val="72"/>
        </w:rPr>
        <w:t>: Unterschiedshypothese</w:t>
      </w:r>
      <w:bookmarkEnd w:id="5"/>
      <w:r>
        <w:rPr>
          <w:sz w:val="72"/>
        </w:rPr>
        <w:t xml:space="preserve"> </w:t>
      </w:r>
    </w:p>
    <w:p w:rsidR="005E2423" w:rsidRDefault="005E2423" w:rsidP="005E2423"/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>Datensatz:</w:t>
      </w:r>
    </w:p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1 = </w:t>
      </w:r>
    </w:p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2 = </w:t>
      </w:r>
    </w:p>
    <w:p w:rsidR="00337EC6" w:rsidRDefault="00337EC6" w:rsidP="005E2423"/>
    <w:p w:rsidR="005E2423" w:rsidRPr="00337EC6" w:rsidRDefault="005E2423" w:rsidP="005E2423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:rsidR="005E2423" w:rsidRPr="005E2423" w:rsidRDefault="005E2423" w:rsidP="005E2423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:rsidR="005E2423" w:rsidRPr="005E2423" w:rsidRDefault="005E2423" w:rsidP="005E2423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abhängige Stichproben</w:t>
      </w:r>
    </w:p>
    <w:p w:rsidR="005E2423" w:rsidRDefault="005E2423" w:rsidP="005E2423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abhängige Stichproben?</w:t>
      </w:r>
    </w:p>
    <w:p w:rsidR="005E2423" w:rsidRDefault="005E2423" w:rsidP="005E2423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 und Korrelation</w:t>
      </w:r>
    </w:p>
    <w:p w:rsidR="005E2423" w:rsidRDefault="005E2423" w:rsidP="005E2423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abhängige Stichproben</w:t>
      </w:r>
    </w:p>
    <w:p w:rsidR="005E2423" w:rsidRDefault="005E2423" w:rsidP="005E2423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</w:t>
      </w:r>
      <w:r w:rsidR="001A06CE">
        <w:rPr>
          <w:sz w:val="32"/>
          <w:szCs w:val="32"/>
        </w:rPr>
        <w:t>e</w:t>
      </w:r>
    </w:p>
    <w:p w:rsidR="005E2423" w:rsidRPr="005E2423" w:rsidRDefault="005E2423" w:rsidP="005E2423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:rsidR="00BE0477" w:rsidRDefault="00BE0477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5E2423">
      <w:pPr>
        <w:rPr>
          <w:sz w:val="32"/>
        </w:rPr>
      </w:pPr>
    </w:p>
    <w:p w:rsidR="00337EC6" w:rsidRDefault="00337EC6" w:rsidP="00337EC6">
      <w:pPr>
        <w:pStyle w:val="berschrift1"/>
        <w:rPr>
          <w:sz w:val="72"/>
        </w:rPr>
      </w:pPr>
      <w:bookmarkStart w:id="6" w:name="_Toc41292301"/>
      <w:r>
        <w:rPr>
          <w:sz w:val="72"/>
        </w:rPr>
        <w:lastRenderedPageBreak/>
        <w:t>Aufgabe 6: Unterschiedshypothese</w:t>
      </w:r>
      <w:bookmarkEnd w:id="6"/>
      <w:r>
        <w:rPr>
          <w:sz w:val="72"/>
        </w:rPr>
        <w:t xml:space="preserve"> </w:t>
      </w:r>
    </w:p>
    <w:p w:rsidR="00337EC6" w:rsidRDefault="00337EC6" w:rsidP="00337EC6"/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>Datensatz:</w:t>
      </w:r>
    </w:p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1 = </w:t>
      </w:r>
    </w:p>
    <w:p w:rsidR="00337EC6" w:rsidRPr="008E6D61" w:rsidRDefault="00337EC6" w:rsidP="00337EC6">
      <w:pPr>
        <w:spacing w:line="240" w:lineRule="auto"/>
        <w:rPr>
          <w:sz w:val="32"/>
          <w:szCs w:val="32"/>
        </w:rPr>
      </w:pPr>
      <w:r w:rsidRPr="008E6D61">
        <w:rPr>
          <w:sz w:val="32"/>
          <w:szCs w:val="32"/>
        </w:rPr>
        <w:t xml:space="preserve">Var 2 = </w:t>
      </w:r>
    </w:p>
    <w:p w:rsidR="00337EC6" w:rsidRDefault="00337EC6" w:rsidP="00337EC6"/>
    <w:p w:rsidR="00337EC6" w:rsidRPr="00337EC6" w:rsidRDefault="00337EC6" w:rsidP="00337EC6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:rsidR="00337EC6" w:rsidRPr="005E2423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:rsidR="00337EC6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Voraussetzungen </w:t>
      </w:r>
      <w:r>
        <w:rPr>
          <w:sz w:val="32"/>
          <w:szCs w:val="32"/>
        </w:rPr>
        <w:t xml:space="preserve">für die </w:t>
      </w:r>
      <w:r w:rsidRPr="00337EC6">
        <w:rPr>
          <w:sz w:val="32"/>
          <w:szCs w:val="32"/>
        </w:rPr>
        <w:t>einfaktoriellen Varianzanalyse</w:t>
      </w:r>
      <w:r w:rsidR="00752188">
        <w:rPr>
          <w:sz w:val="32"/>
          <w:szCs w:val="32"/>
        </w:rPr>
        <w:t xml:space="preserve"> ohne Messwiederholung</w:t>
      </w:r>
    </w:p>
    <w:p w:rsidR="00337EC6" w:rsidRPr="00752188" w:rsidRDefault="00337EC6" w:rsidP="00752188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Grundlegende Konzepte: Was ist die einfaktoriellen Varianzanalyse</w:t>
      </w:r>
      <w:r w:rsidR="00752188" w:rsidRPr="00752188">
        <w:rPr>
          <w:sz w:val="32"/>
          <w:szCs w:val="32"/>
        </w:rPr>
        <w:t xml:space="preserve"> </w:t>
      </w:r>
      <w:r w:rsidR="00752188">
        <w:rPr>
          <w:sz w:val="32"/>
          <w:szCs w:val="32"/>
        </w:rPr>
        <w:t>ohne Messwiederholung</w:t>
      </w:r>
    </w:p>
    <w:p w:rsidR="00337EC6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 xml:space="preserve">Deskriptive Statistiken </w:t>
      </w:r>
    </w:p>
    <w:p w:rsidR="00337EC6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Prüfung der Varianzhomogenität (Levene-Test)</w:t>
      </w:r>
    </w:p>
    <w:p w:rsidR="00337EC6" w:rsidRPr="00752188" w:rsidRDefault="00337EC6" w:rsidP="00FC2A75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752188">
        <w:rPr>
          <w:sz w:val="32"/>
          <w:szCs w:val="32"/>
        </w:rPr>
        <w:t>Ergebnisse der einfaktoriellen Varianzanalyse</w:t>
      </w:r>
      <w:r w:rsidR="00752188" w:rsidRPr="00752188">
        <w:rPr>
          <w:sz w:val="32"/>
          <w:szCs w:val="32"/>
        </w:rPr>
        <w:t xml:space="preserve"> ohne Messwiederholung</w:t>
      </w:r>
    </w:p>
    <w:p w:rsidR="00337EC6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Post-hoc-Tests</w:t>
      </w:r>
    </w:p>
    <w:p w:rsidR="00337EC6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Profildiagramm</w:t>
      </w:r>
    </w:p>
    <w:p w:rsidR="00337EC6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Berechnung der Effektstärke</w:t>
      </w:r>
    </w:p>
    <w:p w:rsidR="00337EC6" w:rsidRPr="00337EC6" w:rsidRDefault="00337EC6" w:rsidP="00337EC6">
      <w:pPr>
        <w:pStyle w:val="Listenabsatz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Eine Aussage</w:t>
      </w:r>
    </w:p>
    <w:sectPr w:rsidR="00337EC6" w:rsidRPr="00337EC6" w:rsidSect="00E100AD">
      <w:footerReference w:type="default" r:id="rId3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D3E" w:rsidRDefault="00E25D3E" w:rsidP="00E100AD">
      <w:pPr>
        <w:spacing w:after="0" w:line="240" w:lineRule="auto"/>
      </w:pPr>
      <w:r>
        <w:separator/>
      </w:r>
    </w:p>
  </w:endnote>
  <w:endnote w:type="continuationSeparator" w:id="0">
    <w:p w:rsidR="00E25D3E" w:rsidRDefault="00E25D3E" w:rsidP="00E1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8565743"/>
      <w:docPartObj>
        <w:docPartGallery w:val="Page Numbers (Bottom of Page)"/>
        <w:docPartUnique/>
      </w:docPartObj>
    </w:sdtPr>
    <w:sdtEndPr/>
    <w:sdtContent>
      <w:p w:rsidR="00E25D3E" w:rsidRDefault="00E25D3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25D3E" w:rsidRDefault="00E25D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D3E" w:rsidRDefault="00E25D3E" w:rsidP="00E100AD">
      <w:pPr>
        <w:spacing w:after="0" w:line="240" w:lineRule="auto"/>
      </w:pPr>
      <w:r>
        <w:separator/>
      </w:r>
    </w:p>
  </w:footnote>
  <w:footnote w:type="continuationSeparator" w:id="0">
    <w:p w:rsidR="00E25D3E" w:rsidRDefault="00E25D3E" w:rsidP="00E1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5C89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327C"/>
    <w:multiLevelType w:val="hybridMultilevel"/>
    <w:tmpl w:val="E1203E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16228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21B26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F13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E4C46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A0839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200C1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87BDD"/>
    <w:multiLevelType w:val="hybridMultilevel"/>
    <w:tmpl w:val="17CC4512"/>
    <w:lvl w:ilvl="0" w:tplc="0407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110F2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0260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70DA2"/>
    <w:multiLevelType w:val="hybridMultilevel"/>
    <w:tmpl w:val="896ED678"/>
    <w:lvl w:ilvl="0" w:tplc="04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15279"/>
    <w:multiLevelType w:val="hybridMultilevel"/>
    <w:tmpl w:val="E1203E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AD"/>
    <w:rsid w:val="001632F1"/>
    <w:rsid w:val="001A06CE"/>
    <w:rsid w:val="002555C4"/>
    <w:rsid w:val="002B3C3C"/>
    <w:rsid w:val="00337EC6"/>
    <w:rsid w:val="003A72F9"/>
    <w:rsid w:val="00471723"/>
    <w:rsid w:val="004E719C"/>
    <w:rsid w:val="005B57FE"/>
    <w:rsid w:val="005C1C4A"/>
    <w:rsid w:val="005C68D6"/>
    <w:rsid w:val="005E2423"/>
    <w:rsid w:val="00726726"/>
    <w:rsid w:val="00752188"/>
    <w:rsid w:val="007B488F"/>
    <w:rsid w:val="007F0B91"/>
    <w:rsid w:val="008E6D61"/>
    <w:rsid w:val="0091470D"/>
    <w:rsid w:val="009775E4"/>
    <w:rsid w:val="00982386"/>
    <w:rsid w:val="009A2DEC"/>
    <w:rsid w:val="00B0311A"/>
    <w:rsid w:val="00BC0F6A"/>
    <w:rsid w:val="00BE0477"/>
    <w:rsid w:val="00CA0372"/>
    <w:rsid w:val="00CB4C15"/>
    <w:rsid w:val="00DF7105"/>
    <w:rsid w:val="00E100AD"/>
    <w:rsid w:val="00E25D3E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2F725514"/>
  <w15:chartTrackingRefBased/>
  <w15:docId w15:val="{E6EEBEA4-B3AE-4C63-A2FE-8F28B637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7EC6"/>
  </w:style>
  <w:style w:type="paragraph" w:styleId="berschrift1">
    <w:name w:val="heading 1"/>
    <w:basedOn w:val="Standard"/>
    <w:next w:val="Standard"/>
    <w:link w:val="berschrift1Zchn"/>
    <w:uiPriority w:val="9"/>
    <w:qFormat/>
    <w:rsid w:val="00E10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0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0AD"/>
  </w:style>
  <w:style w:type="paragraph" w:styleId="Fuzeile">
    <w:name w:val="footer"/>
    <w:basedOn w:val="Standard"/>
    <w:link w:val="FuzeileZchn"/>
    <w:uiPriority w:val="99"/>
    <w:unhideWhenUsed/>
    <w:rsid w:val="00E10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0AD"/>
  </w:style>
  <w:style w:type="character" w:customStyle="1" w:styleId="berschrift1Zchn">
    <w:name w:val="Überschrift 1 Zchn"/>
    <w:basedOn w:val="Absatz-Standardschriftart"/>
    <w:link w:val="berschrift1"/>
    <w:uiPriority w:val="9"/>
    <w:rsid w:val="00E1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00A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0A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00A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100A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B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tt">
    <w:name w:val="fett"/>
    <w:basedOn w:val="Absatz-Standardschriftart"/>
    <w:rsid w:val="00726726"/>
  </w:style>
  <w:style w:type="character" w:styleId="SchwacheHervorhebung">
    <w:name w:val="Subtle Emphasis"/>
    <w:basedOn w:val="Absatz-Standardschriftart"/>
    <w:uiPriority w:val="19"/>
    <w:qFormat/>
    <w:rsid w:val="009823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38C01-8BE5-4B82-819A-F20CDA1B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775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</cp:lastModifiedBy>
  <cp:revision>2</cp:revision>
  <dcterms:created xsi:type="dcterms:W3CDTF">2020-09-16T06:59:00Z</dcterms:created>
  <dcterms:modified xsi:type="dcterms:W3CDTF">2020-09-16T06:59:00Z</dcterms:modified>
</cp:coreProperties>
</file>