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B40B1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  <w:b/>
          <w:bCs/>
        </w:rPr>
        <w:t>What about Asynchronous Callbacks?</w:t>
      </w:r>
    </w:p>
    <w:p w14:paraId="747D8A1C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0F283CC6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 xml:space="preserve">In </w:t>
      </w:r>
      <w:r w:rsidR="00982AAC" w:rsidRPr="00F56830">
        <w:rPr>
          <w:rFonts w:ascii="Arial" w:hAnsi="Arial" w:cs="Arial"/>
        </w:rPr>
        <w:t>JavaScript</w:t>
      </w:r>
      <w:r w:rsidRPr="00F56830">
        <w:rPr>
          <w:rFonts w:ascii="Arial" w:hAnsi="Arial" w:cs="Arial"/>
        </w:rPr>
        <w:t xml:space="preserve">, when all the execution contexts finishes firing up then </w:t>
      </w:r>
      <w:r w:rsidR="00982AAC" w:rsidRPr="00F56830">
        <w:rPr>
          <w:rFonts w:ascii="Arial" w:hAnsi="Arial" w:cs="Arial"/>
        </w:rPr>
        <w:t>JavaScript</w:t>
      </w:r>
      <w:r w:rsidRPr="00F56830">
        <w:rPr>
          <w:rFonts w:ascii="Arial" w:hAnsi="Arial" w:cs="Arial"/>
        </w:rPr>
        <w:t xml:space="preserve"> looks for Event Queue i.e. when to fire up certain function based on the Event Listener mentioned in the code.</w:t>
      </w:r>
      <w:bookmarkStart w:id="0" w:name="_GoBack"/>
      <w:bookmarkEnd w:id="0"/>
    </w:p>
    <w:p w14:paraId="15B0414A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25C560B1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  <w:b/>
          <w:bCs/>
        </w:rPr>
        <w:t>Example:</w:t>
      </w:r>
    </w:p>
    <w:p w14:paraId="201B319B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>$(</w:t>
      </w:r>
      <w:proofErr w:type="gramStart"/>
      <w:r w:rsidRPr="00F56830">
        <w:rPr>
          <w:rFonts w:ascii="Arial" w:hAnsi="Arial" w:cs="Arial"/>
        </w:rPr>
        <w:t>‘body’</w:t>
      </w:r>
      <w:proofErr w:type="gramEnd"/>
      <w:r w:rsidRPr="00F56830">
        <w:rPr>
          <w:rFonts w:ascii="Arial" w:hAnsi="Arial" w:cs="Arial"/>
        </w:rPr>
        <w:t>).on(‘click’, function() {</w:t>
      </w:r>
    </w:p>
    <w:p w14:paraId="4E4ACFD7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Arial" w:hAnsi="Arial" w:cs="Arial"/>
        </w:rPr>
      </w:pPr>
      <w:proofErr w:type="gramStart"/>
      <w:r w:rsidRPr="00F56830">
        <w:rPr>
          <w:rFonts w:ascii="Arial" w:hAnsi="Arial" w:cs="Arial"/>
        </w:rPr>
        <w:t>console.log</w:t>
      </w:r>
      <w:proofErr w:type="gramEnd"/>
      <w:r w:rsidRPr="00F56830">
        <w:rPr>
          <w:rFonts w:ascii="Arial" w:hAnsi="Arial" w:cs="Arial"/>
        </w:rPr>
        <w:t>(‘Just Clicked');</w:t>
      </w:r>
    </w:p>
    <w:p w14:paraId="27143E5A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>});</w:t>
      </w:r>
    </w:p>
    <w:p w14:paraId="4EA8D4F7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3DFEF281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>When you run the above code, The ‘Click’ event will be lined up in the Event Queue.</w:t>
      </w:r>
    </w:p>
    <w:p w14:paraId="78AA127B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2F93EDCC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 xml:space="preserve">Once its done running the event the ‘Event Queue' then it keeps on running the ‘Event Loop’. Which basically looks for a listener or handler which has </w:t>
      </w:r>
      <w:proofErr w:type="gramStart"/>
      <w:r w:rsidRPr="00F56830">
        <w:rPr>
          <w:rFonts w:ascii="Arial" w:hAnsi="Arial" w:cs="Arial"/>
        </w:rPr>
        <w:t>a</w:t>
      </w:r>
      <w:proofErr w:type="gramEnd"/>
      <w:r w:rsidRPr="00F56830">
        <w:rPr>
          <w:rFonts w:ascii="Arial" w:hAnsi="Arial" w:cs="Arial"/>
        </w:rPr>
        <w:t xml:space="preserve"> anything assigned against it.</w:t>
      </w:r>
    </w:p>
    <w:p w14:paraId="5916815A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4F6D3628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>There are 3 engines in the browser:</w:t>
      </w:r>
    </w:p>
    <w:p w14:paraId="2BC37BEB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0575A29E" w14:textId="77777777" w:rsidR="00F56830" w:rsidRPr="00F56830" w:rsidRDefault="00F56830" w:rsidP="00F568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</w:rPr>
      </w:pPr>
      <w:r w:rsidRPr="00F56830">
        <w:rPr>
          <w:rFonts w:ascii="Arial" w:hAnsi="Arial" w:cs="Arial"/>
        </w:rPr>
        <w:t>JavaScript</w:t>
      </w:r>
      <w:r w:rsidRPr="00F56830">
        <w:rPr>
          <w:rFonts w:ascii="Arial" w:hAnsi="Arial" w:cs="Arial"/>
        </w:rPr>
        <w:t xml:space="preserve"> Engine - Which deals with </w:t>
      </w:r>
      <w:r w:rsidRPr="00F56830">
        <w:rPr>
          <w:rFonts w:ascii="Arial" w:hAnsi="Arial" w:cs="Arial"/>
        </w:rPr>
        <w:t>JavaScript</w:t>
      </w:r>
    </w:p>
    <w:p w14:paraId="0CEC3C60" w14:textId="77777777" w:rsidR="00F56830" w:rsidRPr="00F56830" w:rsidRDefault="00F56830" w:rsidP="00F568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</w:rPr>
      </w:pPr>
      <w:r w:rsidRPr="00F56830">
        <w:rPr>
          <w:rFonts w:ascii="Arial" w:hAnsi="Arial" w:cs="Arial"/>
        </w:rPr>
        <w:t>Render Engine - Which does the rendering i.e. Html or CSS styles</w:t>
      </w:r>
    </w:p>
    <w:p w14:paraId="5DD4F275" w14:textId="77777777" w:rsidR="00F56830" w:rsidRPr="00F56830" w:rsidRDefault="00F56830" w:rsidP="00F568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Arial" w:hAnsi="Arial" w:cs="Arial"/>
        </w:rPr>
      </w:pPr>
      <w:r w:rsidRPr="00F56830">
        <w:rPr>
          <w:rFonts w:ascii="Arial" w:hAnsi="Arial" w:cs="Arial"/>
        </w:rPr>
        <w:t xml:space="preserve">Http Engine - This is the engine </w:t>
      </w:r>
      <w:r w:rsidRPr="00F56830">
        <w:rPr>
          <w:rFonts w:ascii="Arial" w:hAnsi="Arial" w:cs="Arial"/>
        </w:rPr>
        <w:t>JavaScript</w:t>
      </w:r>
      <w:r w:rsidRPr="00F56830">
        <w:rPr>
          <w:rFonts w:ascii="Arial" w:hAnsi="Arial" w:cs="Arial"/>
        </w:rPr>
        <w:t xml:space="preserve"> engine deals for http requests.</w:t>
      </w:r>
    </w:p>
    <w:p w14:paraId="4D666C90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6D5FA607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F56830">
        <w:rPr>
          <w:rFonts w:ascii="Arial" w:hAnsi="Arial" w:cs="Arial"/>
        </w:rPr>
        <w:t xml:space="preserve">Once the execution stack finishes then it will look for Event Queue in a lexical manner. Which means depending on which one is mentioned first then </w:t>
      </w:r>
      <w:r w:rsidRPr="00F56830">
        <w:rPr>
          <w:rFonts w:ascii="Arial" w:hAnsi="Arial" w:cs="Arial"/>
        </w:rPr>
        <w:t>it will work on the second than the third engine.</w:t>
      </w:r>
      <w:r w:rsidRPr="00F56830">
        <w:rPr>
          <w:rFonts w:ascii="Arial" w:hAnsi="Arial" w:cs="Arial"/>
        </w:rPr>
        <w:t xml:space="preserve"> Once its finished</w:t>
      </w:r>
      <w:r w:rsidRPr="00F56830">
        <w:rPr>
          <w:rFonts w:ascii="Arial" w:hAnsi="Arial" w:cs="Arial"/>
        </w:rPr>
        <w:t xml:space="preserve"> loading</w:t>
      </w:r>
      <w:r w:rsidRPr="00F56830">
        <w:rPr>
          <w:rFonts w:ascii="Arial" w:hAnsi="Arial" w:cs="Arial"/>
        </w:rPr>
        <w:t>, then it will keep on running in the loop.</w:t>
      </w:r>
    </w:p>
    <w:p w14:paraId="097152F5" w14:textId="77777777" w:rsidR="00F56830" w:rsidRPr="00F56830" w:rsidRDefault="00F56830" w:rsidP="00F568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5B883095" w14:textId="77777777" w:rsidR="00DF37B3" w:rsidRPr="00F56830" w:rsidRDefault="00DF37B3">
      <w:pPr>
        <w:rPr>
          <w:rFonts w:ascii="Arial" w:hAnsi="Arial" w:cs="Arial"/>
        </w:rPr>
      </w:pPr>
    </w:p>
    <w:sectPr w:rsidR="00DF37B3" w:rsidRPr="00F56830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30"/>
    <w:rsid w:val="00982AAC"/>
    <w:rsid w:val="00DF37B3"/>
    <w:rsid w:val="00F5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C0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Macintosh Word</Application>
  <DocSecurity>0</DocSecurity>
  <Lines>7</Lines>
  <Paragraphs>2</Paragraphs>
  <ScaleCrop>false</ScaleCrop>
  <Company>home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2</cp:revision>
  <dcterms:created xsi:type="dcterms:W3CDTF">2017-01-09T16:01:00Z</dcterms:created>
  <dcterms:modified xsi:type="dcterms:W3CDTF">2017-01-09T16:04:00Z</dcterms:modified>
</cp:coreProperties>
</file>