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F1DCC" w:rsidRDefault="003F1DCC">
      <w:pPr>
        <w:rPr>
          <w:lang w:val="en-US"/>
        </w:rPr>
      </w:pPr>
      <w:r>
        <w:rPr>
          <w:noProof/>
          <w:lang w:val="en-US"/>
        </w:rPr>
        <w:drawing>
          <wp:anchor distT="0" distB="0" distL="114300" distR="114300" simplePos="0" relativeHeight="251658240" behindDoc="1" locked="0" layoutInCell="1" allowOverlap="1">
            <wp:simplePos x="0" y="0"/>
            <wp:positionH relativeFrom="column">
              <wp:posOffset>2011680</wp:posOffset>
            </wp:positionH>
            <wp:positionV relativeFrom="paragraph">
              <wp:posOffset>-273685</wp:posOffset>
            </wp:positionV>
            <wp:extent cx="1773174" cy="2066872"/>
            <wp:effectExtent l="0" t="0" r="5080" b="3810"/>
            <wp:wrapNone/>
            <wp:docPr id="36953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36837" name="Picture 369536837"/>
                    <pic:cNvPicPr/>
                  </pic:nvPicPr>
                  <pic:blipFill rotWithShape="1">
                    <a:blip r:embed="rId5" cstate="print">
                      <a:extLst>
                        <a:ext uri="{28A0092B-C50C-407E-A947-70E740481C1C}">
                          <a14:useLocalDpi xmlns:a14="http://schemas.microsoft.com/office/drawing/2010/main" val="0"/>
                        </a:ext>
                      </a:extLst>
                    </a:blip>
                    <a:srcRect b="22318"/>
                    <a:stretch/>
                  </pic:blipFill>
                  <pic:spPr bwMode="auto">
                    <a:xfrm>
                      <a:off x="0" y="0"/>
                      <a:ext cx="1773174" cy="20668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F1DCC" w:rsidRDefault="003F1DCC">
      <w:pPr>
        <w:rPr>
          <w:lang w:val="en-US"/>
        </w:rPr>
      </w:pPr>
    </w:p>
    <w:p w:rsidR="003F1DCC" w:rsidRDefault="003F1DCC" w:rsidP="003F1DCC">
      <w:pPr>
        <w:rPr>
          <w:lang w:val="en-US"/>
        </w:rPr>
      </w:pPr>
    </w:p>
    <w:p w:rsidR="003F1DCC" w:rsidRDefault="003F1DCC" w:rsidP="003F1DCC">
      <w:pPr>
        <w:rPr>
          <w:lang w:val="en-US"/>
        </w:rPr>
      </w:pPr>
    </w:p>
    <w:p w:rsidR="003F1DCC" w:rsidRDefault="003F1DCC" w:rsidP="003F1DCC">
      <w:pPr>
        <w:rPr>
          <w:lang w:val="en-US"/>
        </w:rPr>
      </w:pPr>
    </w:p>
    <w:p w:rsidR="003F1DCC" w:rsidRDefault="003F1DCC" w:rsidP="003F1DCC">
      <w:pPr>
        <w:rPr>
          <w:lang w:val="en-US"/>
        </w:rPr>
      </w:pPr>
    </w:p>
    <w:p w:rsidR="003F1DCC" w:rsidRDefault="003F1DCC" w:rsidP="003F1DCC">
      <w:pPr>
        <w:rPr>
          <w:lang w:val="en-US"/>
        </w:rPr>
      </w:pPr>
    </w:p>
    <w:p w:rsidR="003F1DCC" w:rsidRDefault="003F1DCC" w:rsidP="003F1DCC">
      <w:pPr>
        <w:rPr>
          <w:lang w:val="en-US"/>
        </w:rPr>
      </w:pPr>
    </w:p>
    <w:p w:rsidR="003F1DCC" w:rsidRDefault="003F1DCC" w:rsidP="003F1DCC">
      <w:pPr>
        <w:rPr>
          <w:lang w:val="en-US"/>
        </w:rPr>
      </w:pPr>
    </w:p>
    <w:p w:rsidR="003F1DCC" w:rsidRDefault="003F1DCC" w:rsidP="003F1DCC">
      <w:pPr>
        <w:rPr>
          <w:lang w:val="en-US"/>
        </w:rPr>
      </w:pPr>
    </w:p>
    <w:p w:rsidR="003F1DCC" w:rsidRPr="00B144DD" w:rsidRDefault="003F1DCC" w:rsidP="00B144DD">
      <w:pPr>
        <w:spacing w:line="276" w:lineRule="auto"/>
        <w:jc w:val="center"/>
        <w:rPr>
          <w:rFonts w:ascii="Times New Roman" w:hAnsi="Times New Roman" w:cs="Times New Roman"/>
          <w:b/>
          <w:bCs/>
          <w:sz w:val="28"/>
          <w:szCs w:val="28"/>
          <w:lang w:val="en-US"/>
        </w:rPr>
      </w:pPr>
      <w:r w:rsidRPr="00B144DD">
        <w:rPr>
          <w:rFonts w:ascii="Times New Roman" w:hAnsi="Times New Roman" w:cs="Times New Roman"/>
          <w:b/>
          <w:bCs/>
          <w:sz w:val="28"/>
          <w:szCs w:val="28"/>
          <w:lang w:val="en-US"/>
        </w:rPr>
        <w:t>Dr Muhammad Noman</w:t>
      </w:r>
    </w:p>
    <w:p w:rsidR="003F1DCC" w:rsidRPr="00B144DD" w:rsidRDefault="003F1DCC" w:rsidP="00B144DD">
      <w:pPr>
        <w:spacing w:line="276" w:lineRule="auto"/>
        <w:jc w:val="center"/>
        <w:rPr>
          <w:rFonts w:ascii="Times New Roman" w:hAnsi="Times New Roman" w:cs="Times New Roman"/>
          <w:lang w:val="en-US"/>
        </w:rPr>
      </w:pPr>
      <w:r w:rsidRPr="00B144DD">
        <w:rPr>
          <w:rFonts w:ascii="Times New Roman" w:hAnsi="Times New Roman" w:cs="Times New Roman"/>
          <w:lang w:val="en-US"/>
        </w:rPr>
        <w:t>MPHIL PHD CHPE MPH</w:t>
      </w:r>
    </w:p>
    <w:p w:rsidR="003F1DCC" w:rsidRPr="00F94CD4" w:rsidRDefault="003F1DCC" w:rsidP="00B144DD">
      <w:pPr>
        <w:spacing w:line="276" w:lineRule="auto"/>
        <w:jc w:val="center"/>
        <w:rPr>
          <w:rFonts w:ascii="Times New Roman" w:hAnsi="Times New Roman" w:cs="Times New Roman"/>
          <w:b/>
          <w:bCs/>
          <w:lang w:val="en-US"/>
        </w:rPr>
      </w:pPr>
      <w:r w:rsidRPr="00F94CD4">
        <w:rPr>
          <w:rFonts w:ascii="Times New Roman" w:hAnsi="Times New Roman" w:cs="Times New Roman"/>
          <w:b/>
          <w:bCs/>
          <w:lang w:val="en-US"/>
        </w:rPr>
        <w:t>Managing Director Research Cell</w:t>
      </w:r>
    </w:p>
    <w:p w:rsidR="003F1DCC" w:rsidRDefault="003F1DCC" w:rsidP="00B144DD">
      <w:pPr>
        <w:spacing w:line="276" w:lineRule="auto"/>
        <w:jc w:val="center"/>
        <w:rPr>
          <w:rFonts w:ascii="Times New Roman" w:hAnsi="Times New Roman" w:cs="Times New Roman"/>
          <w:lang w:val="en-US"/>
        </w:rPr>
      </w:pPr>
      <w:r w:rsidRPr="00B144DD">
        <w:rPr>
          <w:rFonts w:ascii="Times New Roman" w:hAnsi="Times New Roman" w:cs="Times New Roman"/>
          <w:lang w:val="en-US"/>
        </w:rPr>
        <w:t>Faisalabad Cancer Center</w:t>
      </w:r>
      <w:r w:rsidR="00B144DD">
        <w:rPr>
          <w:rFonts w:ascii="Times New Roman" w:hAnsi="Times New Roman" w:cs="Times New Roman"/>
          <w:lang w:val="en-US"/>
        </w:rPr>
        <w:t xml:space="preserve">, </w:t>
      </w:r>
      <w:r w:rsidRPr="00B144DD">
        <w:rPr>
          <w:rFonts w:ascii="Times New Roman" w:hAnsi="Times New Roman" w:cs="Times New Roman"/>
          <w:lang w:val="en-US"/>
        </w:rPr>
        <w:t>Faisal Hospital Faisalabad</w:t>
      </w:r>
    </w:p>
    <w:p w:rsidR="00F94CD4" w:rsidRPr="00F94CD4" w:rsidRDefault="00F94CD4" w:rsidP="00B144DD">
      <w:pPr>
        <w:spacing w:line="276" w:lineRule="auto"/>
        <w:jc w:val="center"/>
        <w:rPr>
          <w:rFonts w:ascii="Times New Roman" w:hAnsi="Times New Roman" w:cs="Times New Roman"/>
          <w:b/>
          <w:bCs/>
          <w:lang w:val="en-US"/>
        </w:rPr>
      </w:pPr>
      <w:r w:rsidRPr="00F94CD4">
        <w:rPr>
          <w:rFonts w:ascii="Times New Roman" w:hAnsi="Times New Roman" w:cs="Times New Roman"/>
          <w:b/>
          <w:bCs/>
          <w:lang w:val="en-US"/>
        </w:rPr>
        <w:t>Chief Executive</w:t>
      </w:r>
    </w:p>
    <w:p w:rsidR="00F94CD4" w:rsidRDefault="00F94CD4" w:rsidP="00B144DD">
      <w:pPr>
        <w:spacing w:line="276" w:lineRule="auto"/>
        <w:jc w:val="center"/>
        <w:rPr>
          <w:rFonts w:ascii="Times New Roman" w:hAnsi="Times New Roman" w:cs="Times New Roman"/>
          <w:lang w:val="en-US"/>
        </w:rPr>
      </w:pPr>
      <w:r>
        <w:rPr>
          <w:rFonts w:ascii="Times New Roman" w:hAnsi="Times New Roman" w:cs="Times New Roman"/>
          <w:lang w:val="en-US"/>
        </w:rPr>
        <w:t>Sir James Lyall Oncology</w:t>
      </w:r>
    </w:p>
    <w:p w:rsidR="00F94CD4" w:rsidRDefault="00F94CD4" w:rsidP="00B144DD">
      <w:pPr>
        <w:spacing w:line="276" w:lineRule="auto"/>
        <w:jc w:val="center"/>
        <w:rPr>
          <w:rFonts w:ascii="Times New Roman" w:hAnsi="Times New Roman" w:cs="Times New Roman"/>
          <w:lang w:val="en-US"/>
        </w:rPr>
      </w:pPr>
      <w:r>
        <w:rPr>
          <w:rFonts w:ascii="Times New Roman" w:hAnsi="Times New Roman" w:cs="Times New Roman"/>
          <w:lang w:val="en-US"/>
        </w:rPr>
        <w:t xml:space="preserve">Faisalabad International Hospital </w:t>
      </w:r>
    </w:p>
    <w:p w:rsidR="00F94CD4" w:rsidRPr="00B144DD" w:rsidRDefault="00F94CD4" w:rsidP="00B144DD">
      <w:pPr>
        <w:spacing w:line="276" w:lineRule="auto"/>
        <w:jc w:val="center"/>
        <w:rPr>
          <w:rFonts w:ascii="Times New Roman" w:hAnsi="Times New Roman" w:cs="Times New Roman"/>
          <w:lang w:val="en-US"/>
        </w:rPr>
      </w:pPr>
      <w:r>
        <w:rPr>
          <w:rFonts w:ascii="Times New Roman" w:hAnsi="Times New Roman" w:cs="Times New Roman"/>
          <w:lang w:val="en-US"/>
        </w:rPr>
        <w:t xml:space="preserve">East Canal Road, Faisalabad </w:t>
      </w:r>
    </w:p>
    <w:p w:rsidR="00B144DD" w:rsidRPr="00B144DD" w:rsidRDefault="00B144DD" w:rsidP="00B144DD">
      <w:pPr>
        <w:spacing w:line="276" w:lineRule="auto"/>
        <w:jc w:val="both"/>
        <w:rPr>
          <w:rFonts w:ascii="Times New Roman" w:hAnsi="Times New Roman" w:cs="Times New Roman"/>
          <w:lang w:val="en-US"/>
        </w:rPr>
      </w:pPr>
    </w:p>
    <w:p w:rsidR="003F1DCC" w:rsidRDefault="0066785D" w:rsidP="0066785D">
      <w:pPr>
        <w:spacing w:line="360" w:lineRule="auto"/>
        <w:jc w:val="both"/>
        <w:rPr>
          <w:rFonts w:ascii="Times New Roman" w:hAnsi="Times New Roman" w:cs="Times New Roman"/>
          <w:lang w:val="en-US"/>
        </w:rPr>
      </w:pPr>
      <w:r w:rsidRPr="0066785D">
        <w:rPr>
          <w:rFonts w:ascii="Times New Roman" w:hAnsi="Times New Roman" w:cs="Times New Roman"/>
          <w:lang w:val="en-US"/>
        </w:rPr>
        <w:t xml:space="preserve">Dr. Muhammad Noman is a </w:t>
      </w:r>
      <w:r>
        <w:rPr>
          <w:rFonts w:ascii="Times New Roman" w:hAnsi="Times New Roman" w:cs="Times New Roman"/>
          <w:lang w:val="en-US"/>
        </w:rPr>
        <w:t>B</w:t>
      </w:r>
      <w:r w:rsidRPr="0066785D">
        <w:rPr>
          <w:rFonts w:ascii="Times New Roman" w:hAnsi="Times New Roman" w:cs="Times New Roman"/>
          <w:lang w:val="en-US"/>
        </w:rPr>
        <w:t xml:space="preserve">iochemist and </w:t>
      </w:r>
      <w:r>
        <w:rPr>
          <w:rFonts w:ascii="Times New Roman" w:hAnsi="Times New Roman" w:cs="Times New Roman"/>
          <w:lang w:val="en-US"/>
        </w:rPr>
        <w:t>M</w:t>
      </w:r>
      <w:r w:rsidRPr="0066785D">
        <w:rPr>
          <w:rFonts w:ascii="Times New Roman" w:hAnsi="Times New Roman" w:cs="Times New Roman"/>
          <w:lang w:val="en-US"/>
        </w:rPr>
        <w:t xml:space="preserve">olecular </w:t>
      </w:r>
      <w:r>
        <w:rPr>
          <w:rFonts w:ascii="Times New Roman" w:hAnsi="Times New Roman" w:cs="Times New Roman"/>
          <w:lang w:val="en-US"/>
        </w:rPr>
        <w:t>B</w:t>
      </w:r>
      <w:r w:rsidRPr="0066785D">
        <w:rPr>
          <w:rFonts w:ascii="Times New Roman" w:hAnsi="Times New Roman" w:cs="Times New Roman"/>
          <w:lang w:val="en-US"/>
        </w:rPr>
        <w:t xml:space="preserve">iologist specializing in </w:t>
      </w:r>
      <w:r>
        <w:rPr>
          <w:rFonts w:ascii="Times New Roman" w:hAnsi="Times New Roman" w:cs="Times New Roman"/>
          <w:lang w:val="en-US"/>
        </w:rPr>
        <w:t>H</w:t>
      </w:r>
      <w:r w:rsidRPr="0066785D">
        <w:rPr>
          <w:rFonts w:ascii="Times New Roman" w:hAnsi="Times New Roman" w:cs="Times New Roman"/>
          <w:lang w:val="en-US"/>
        </w:rPr>
        <w:t xml:space="preserve">uman </w:t>
      </w:r>
      <w:r>
        <w:rPr>
          <w:rFonts w:ascii="Times New Roman" w:hAnsi="Times New Roman" w:cs="Times New Roman"/>
          <w:lang w:val="en-US"/>
        </w:rPr>
        <w:t>G</w:t>
      </w:r>
      <w:r w:rsidRPr="0066785D">
        <w:rPr>
          <w:rFonts w:ascii="Times New Roman" w:hAnsi="Times New Roman" w:cs="Times New Roman"/>
          <w:lang w:val="en-US"/>
        </w:rPr>
        <w:t xml:space="preserve">enetics, </w:t>
      </w:r>
      <w:r>
        <w:rPr>
          <w:rFonts w:ascii="Times New Roman" w:hAnsi="Times New Roman" w:cs="Times New Roman"/>
          <w:lang w:val="en-US"/>
        </w:rPr>
        <w:t>M</w:t>
      </w:r>
      <w:r w:rsidRPr="0066785D">
        <w:rPr>
          <w:rFonts w:ascii="Times New Roman" w:hAnsi="Times New Roman" w:cs="Times New Roman"/>
          <w:lang w:val="en-US"/>
        </w:rPr>
        <w:t xml:space="preserve">olecular </w:t>
      </w:r>
      <w:r>
        <w:rPr>
          <w:rFonts w:ascii="Times New Roman" w:hAnsi="Times New Roman" w:cs="Times New Roman"/>
          <w:lang w:val="en-US"/>
        </w:rPr>
        <w:t>B</w:t>
      </w:r>
      <w:r w:rsidRPr="0066785D">
        <w:rPr>
          <w:rFonts w:ascii="Times New Roman" w:hAnsi="Times New Roman" w:cs="Times New Roman"/>
          <w:lang w:val="en-US"/>
        </w:rPr>
        <w:t xml:space="preserve">iology, </w:t>
      </w:r>
      <w:r>
        <w:rPr>
          <w:rFonts w:ascii="Times New Roman" w:hAnsi="Times New Roman" w:cs="Times New Roman"/>
          <w:lang w:val="en-US"/>
        </w:rPr>
        <w:t>H</w:t>
      </w:r>
      <w:r w:rsidRPr="0066785D">
        <w:rPr>
          <w:rFonts w:ascii="Times New Roman" w:hAnsi="Times New Roman" w:cs="Times New Roman"/>
          <w:lang w:val="en-US"/>
        </w:rPr>
        <w:t xml:space="preserve">ereditary </w:t>
      </w:r>
      <w:r>
        <w:rPr>
          <w:rFonts w:ascii="Times New Roman" w:hAnsi="Times New Roman" w:cs="Times New Roman"/>
          <w:lang w:val="en-US"/>
        </w:rPr>
        <w:t>D</w:t>
      </w:r>
      <w:r w:rsidRPr="0066785D">
        <w:rPr>
          <w:rFonts w:ascii="Times New Roman" w:hAnsi="Times New Roman" w:cs="Times New Roman"/>
          <w:lang w:val="en-US"/>
        </w:rPr>
        <w:t xml:space="preserve">isorders and </w:t>
      </w:r>
      <w:r>
        <w:rPr>
          <w:rFonts w:ascii="Times New Roman" w:hAnsi="Times New Roman" w:cs="Times New Roman"/>
          <w:lang w:val="en-US"/>
        </w:rPr>
        <w:t>C</w:t>
      </w:r>
      <w:r w:rsidRPr="0066785D">
        <w:rPr>
          <w:rFonts w:ascii="Times New Roman" w:hAnsi="Times New Roman" w:cs="Times New Roman"/>
          <w:lang w:val="en-US"/>
        </w:rPr>
        <w:t xml:space="preserve">ancer </w:t>
      </w:r>
      <w:r>
        <w:rPr>
          <w:rFonts w:ascii="Times New Roman" w:hAnsi="Times New Roman" w:cs="Times New Roman"/>
          <w:lang w:val="en-US"/>
        </w:rPr>
        <w:t>G</w:t>
      </w:r>
      <w:r w:rsidRPr="0066785D">
        <w:rPr>
          <w:rFonts w:ascii="Times New Roman" w:hAnsi="Times New Roman" w:cs="Times New Roman"/>
          <w:lang w:val="en-US"/>
        </w:rPr>
        <w:t xml:space="preserve">enetics. His research experience includes </w:t>
      </w:r>
      <w:r>
        <w:rPr>
          <w:rFonts w:ascii="Times New Roman" w:hAnsi="Times New Roman" w:cs="Times New Roman"/>
          <w:lang w:val="en-US"/>
        </w:rPr>
        <w:t>G</w:t>
      </w:r>
      <w:r w:rsidRPr="0066785D">
        <w:rPr>
          <w:rFonts w:ascii="Times New Roman" w:hAnsi="Times New Roman" w:cs="Times New Roman"/>
          <w:lang w:val="en-US"/>
        </w:rPr>
        <w:t xml:space="preserve">enetic </w:t>
      </w:r>
      <w:r>
        <w:rPr>
          <w:rFonts w:ascii="Times New Roman" w:hAnsi="Times New Roman" w:cs="Times New Roman"/>
          <w:lang w:val="en-US"/>
        </w:rPr>
        <w:t>V</w:t>
      </w:r>
      <w:r w:rsidRPr="0066785D">
        <w:rPr>
          <w:rFonts w:ascii="Times New Roman" w:hAnsi="Times New Roman" w:cs="Times New Roman"/>
          <w:lang w:val="en-US"/>
        </w:rPr>
        <w:t xml:space="preserve">ariant analysis, </w:t>
      </w:r>
      <w:r>
        <w:rPr>
          <w:rFonts w:ascii="Times New Roman" w:hAnsi="Times New Roman" w:cs="Times New Roman"/>
          <w:lang w:val="en-US"/>
        </w:rPr>
        <w:t>M</w:t>
      </w:r>
      <w:r w:rsidRPr="0066785D">
        <w:rPr>
          <w:rFonts w:ascii="Times New Roman" w:hAnsi="Times New Roman" w:cs="Times New Roman"/>
          <w:lang w:val="en-US"/>
        </w:rPr>
        <w:t xml:space="preserve">olecular </w:t>
      </w:r>
      <w:r>
        <w:rPr>
          <w:rFonts w:ascii="Times New Roman" w:hAnsi="Times New Roman" w:cs="Times New Roman"/>
          <w:lang w:val="en-US"/>
        </w:rPr>
        <w:t>D</w:t>
      </w:r>
      <w:r w:rsidRPr="0066785D">
        <w:rPr>
          <w:rFonts w:ascii="Times New Roman" w:hAnsi="Times New Roman" w:cs="Times New Roman"/>
          <w:lang w:val="en-US"/>
        </w:rPr>
        <w:t xml:space="preserve">iagnostics, and </w:t>
      </w:r>
      <w:r>
        <w:rPr>
          <w:rFonts w:ascii="Times New Roman" w:hAnsi="Times New Roman" w:cs="Times New Roman"/>
          <w:lang w:val="en-US"/>
        </w:rPr>
        <w:t>C</w:t>
      </w:r>
      <w:r w:rsidRPr="0066785D">
        <w:rPr>
          <w:rFonts w:ascii="Times New Roman" w:hAnsi="Times New Roman" w:cs="Times New Roman"/>
          <w:lang w:val="en-US"/>
        </w:rPr>
        <w:t xml:space="preserve">ancer </w:t>
      </w:r>
      <w:r>
        <w:rPr>
          <w:rFonts w:ascii="Times New Roman" w:hAnsi="Times New Roman" w:cs="Times New Roman"/>
          <w:lang w:val="en-US"/>
        </w:rPr>
        <w:t>G</w:t>
      </w:r>
      <w:r w:rsidRPr="0066785D">
        <w:rPr>
          <w:rFonts w:ascii="Times New Roman" w:hAnsi="Times New Roman" w:cs="Times New Roman"/>
          <w:lang w:val="en-US"/>
        </w:rPr>
        <w:t xml:space="preserve">enetic </w:t>
      </w:r>
      <w:r>
        <w:rPr>
          <w:rFonts w:ascii="Times New Roman" w:hAnsi="Times New Roman" w:cs="Times New Roman"/>
          <w:lang w:val="en-US"/>
        </w:rPr>
        <w:t>P</w:t>
      </w:r>
      <w:r w:rsidRPr="0066785D">
        <w:rPr>
          <w:rFonts w:ascii="Times New Roman" w:hAnsi="Times New Roman" w:cs="Times New Roman"/>
          <w:lang w:val="en-US"/>
        </w:rPr>
        <w:t xml:space="preserve">rofiling, with collaborations involving national and international research institutions. He has authored peer-reviewed scientific publications and scholarly book chapters. His research interests include </w:t>
      </w:r>
      <w:r>
        <w:rPr>
          <w:rFonts w:ascii="Times New Roman" w:hAnsi="Times New Roman" w:cs="Times New Roman"/>
          <w:lang w:val="en-US"/>
        </w:rPr>
        <w:t>C</w:t>
      </w:r>
      <w:r w:rsidRPr="0066785D">
        <w:rPr>
          <w:rFonts w:ascii="Times New Roman" w:hAnsi="Times New Roman" w:cs="Times New Roman"/>
          <w:lang w:val="en-US"/>
        </w:rPr>
        <w:t xml:space="preserve">ancer </w:t>
      </w:r>
      <w:r>
        <w:rPr>
          <w:rFonts w:ascii="Times New Roman" w:hAnsi="Times New Roman" w:cs="Times New Roman"/>
          <w:lang w:val="en-US"/>
        </w:rPr>
        <w:t>G</w:t>
      </w:r>
      <w:r w:rsidRPr="0066785D">
        <w:rPr>
          <w:rFonts w:ascii="Times New Roman" w:hAnsi="Times New Roman" w:cs="Times New Roman"/>
          <w:lang w:val="en-US"/>
        </w:rPr>
        <w:t xml:space="preserve">enetics, </w:t>
      </w:r>
      <w:r>
        <w:rPr>
          <w:rFonts w:ascii="Times New Roman" w:hAnsi="Times New Roman" w:cs="Times New Roman"/>
          <w:lang w:val="en-US"/>
        </w:rPr>
        <w:t>P</w:t>
      </w:r>
      <w:r w:rsidRPr="0066785D">
        <w:rPr>
          <w:rFonts w:ascii="Times New Roman" w:hAnsi="Times New Roman" w:cs="Times New Roman"/>
          <w:lang w:val="en-US"/>
        </w:rPr>
        <w:t xml:space="preserve">recision </w:t>
      </w:r>
      <w:r>
        <w:rPr>
          <w:rFonts w:ascii="Times New Roman" w:hAnsi="Times New Roman" w:cs="Times New Roman"/>
          <w:lang w:val="en-US"/>
        </w:rPr>
        <w:t>M</w:t>
      </w:r>
      <w:r w:rsidRPr="0066785D">
        <w:rPr>
          <w:rFonts w:ascii="Times New Roman" w:hAnsi="Times New Roman" w:cs="Times New Roman"/>
          <w:lang w:val="en-US"/>
        </w:rPr>
        <w:t xml:space="preserve">edicine, and </w:t>
      </w:r>
      <w:r>
        <w:rPr>
          <w:rFonts w:ascii="Times New Roman" w:hAnsi="Times New Roman" w:cs="Times New Roman"/>
          <w:lang w:val="en-US"/>
        </w:rPr>
        <w:t>T</w:t>
      </w:r>
      <w:r w:rsidRPr="0066785D">
        <w:rPr>
          <w:rFonts w:ascii="Times New Roman" w:hAnsi="Times New Roman" w:cs="Times New Roman"/>
          <w:lang w:val="en-US"/>
        </w:rPr>
        <w:t xml:space="preserve">ranslational </w:t>
      </w:r>
      <w:r>
        <w:rPr>
          <w:rFonts w:ascii="Times New Roman" w:hAnsi="Times New Roman" w:cs="Times New Roman"/>
          <w:lang w:val="en-US"/>
        </w:rPr>
        <w:t>O</w:t>
      </w:r>
      <w:r w:rsidRPr="0066785D">
        <w:rPr>
          <w:rFonts w:ascii="Times New Roman" w:hAnsi="Times New Roman" w:cs="Times New Roman"/>
          <w:lang w:val="en-US"/>
        </w:rPr>
        <w:t>ncology, with a commitment to scientific integrity and excellence in scholarly publishing.</w:t>
      </w: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Default="0066785D" w:rsidP="00B144DD">
      <w:pPr>
        <w:spacing w:line="276" w:lineRule="auto"/>
        <w:jc w:val="both"/>
        <w:rPr>
          <w:rFonts w:ascii="Times New Roman" w:hAnsi="Times New Roman" w:cs="Times New Roman"/>
          <w:lang w:val="en-US"/>
        </w:rPr>
      </w:pPr>
    </w:p>
    <w:p w:rsidR="0066785D" w:rsidRPr="00B144DD" w:rsidRDefault="0066785D" w:rsidP="00B144DD">
      <w:pPr>
        <w:spacing w:line="276" w:lineRule="auto"/>
        <w:jc w:val="both"/>
        <w:rPr>
          <w:rFonts w:ascii="Times New Roman" w:hAnsi="Times New Roman" w:cs="Times New Roman"/>
          <w:lang w:val="en-US"/>
        </w:rPr>
      </w:pPr>
    </w:p>
    <w:p w:rsidR="003F1DCC" w:rsidRDefault="00AE0AA5">
      <w:pPr>
        <w:rPr>
          <w:lang w:val="en-US"/>
        </w:rPr>
      </w:pPr>
      <w:r>
        <w:rPr>
          <w:noProof/>
          <w:lang w:val="en-US"/>
        </w:rPr>
        <w:lastRenderedPageBreak/>
        <w:drawing>
          <wp:anchor distT="0" distB="0" distL="114300" distR="114300" simplePos="0" relativeHeight="251659264" behindDoc="1" locked="0" layoutInCell="1" allowOverlap="1">
            <wp:simplePos x="0" y="0"/>
            <wp:positionH relativeFrom="column">
              <wp:posOffset>2039620</wp:posOffset>
            </wp:positionH>
            <wp:positionV relativeFrom="paragraph">
              <wp:posOffset>-18708</wp:posOffset>
            </wp:positionV>
            <wp:extent cx="1844529" cy="2143367"/>
            <wp:effectExtent l="0" t="0" r="0" b="3175"/>
            <wp:wrapNone/>
            <wp:docPr id="1232313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13137" name="Picture 1232313137"/>
                    <pic:cNvPicPr/>
                  </pic:nvPicPr>
                  <pic:blipFill rotWithShape="1">
                    <a:blip r:embed="rId6" cstate="print">
                      <a:extLst>
                        <a:ext uri="{28A0092B-C50C-407E-A947-70E740481C1C}">
                          <a14:useLocalDpi xmlns:a14="http://schemas.microsoft.com/office/drawing/2010/main" val="0"/>
                        </a:ext>
                      </a:extLst>
                    </a:blip>
                    <a:srcRect t="4971" b="7618"/>
                    <a:stretch/>
                  </pic:blipFill>
                  <pic:spPr bwMode="auto">
                    <a:xfrm>
                      <a:off x="0" y="0"/>
                      <a:ext cx="1844529" cy="21433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F1DCC" w:rsidRDefault="003F1DCC">
      <w:pPr>
        <w:rPr>
          <w:lang w:val="en-US"/>
        </w:rPr>
      </w:pPr>
    </w:p>
    <w:p w:rsidR="003F1DCC" w:rsidRDefault="003F1DCC">
      <w:pPr>
        <w:rPr>
          <w:lang w:val="en-US"/>
        </w:rPr>
      </w:pPr>
    </w:p>
    <w:p w:rsidR="003F1DCC" w:rsidRDefault="003F1DCC">
      <w:pPr>
        <w:rPr>
          <w:lang w:val="en-US"/>
        </w:rPr>
      </w:pPr>
    </w:p>
    <w:p w:rsidR="003F1DCC" w:rsidRDefault="003F1DCC">
      <w:pPr>
        <w:rPr>
          <w:lang w:val="en-US"/>
        </w:rPr>
      </w:pPr>
    </w:p>
    <w:p w:rsidR="003F1DCC" w:rsidRDefault="003F1DCC">
      <w:pPr>
        <w:rPr>
          <w:lang w:val="en-US"/>
        </w:rPr>
      </w:pPr>
    </w:p>
    <w:p w:rsidR="003F1DCC" w:rsidRDefault="003F1DCC">
      <w:pPr>
        <w:rPr>
          <w:lang w:val="en-US"/>
        </w:rPr>
      </w:pPr>
    </w:p>
    <w:p w:rsidR="003F1DCC" w:rsidRDefault="003F1DCC">
      <w:pPr>
        <w:rPr>
          <w:lang w:val="en-US"/>
        </w:rPr>
      </w:pPr>
    </w:p>
    <w:p w:rsidR="003F1DCC" w:rsidRDefault="003F1DCC">
      <w:pPr>
        <w:rPr>
          <w:lang w:val="en-US"/>
        </w:rPr>
      </w:pPr>
    </w:p>
    <w:p w:rsidR="003F1DCC" w:rsidRDefault="003F1DCC">
      <w:pPr>
        <w:rPr>
          <w:lang w:val="en-US"/>
        </w:rPr>
      </w:pPr>
    </w:p>
    <w:p w:rsidR="003F1DCC" w:rsidRDefault="003F1DCC">
      <w:pPr>
        <w:rPr>
          <w:lang w:val="en-US"/>
        </w:rPr>
      </w:pPr>
    </w:p>
    <w:p w:rsidR="00E00B82" w:rsidRPr="00E00B82" w:rsidRDefault="00E00B82" w:rsidP="00E00B82">
      <w:pPr>
        <w:spacing w:before="100" w:beforeAutospacing="1" w:after="100" w:afterAutospacing="1"/>
        <w:jc w:val="center"/>
        <w:outlineLvl w:val="1"/>
        <w:rPr>
          <w:rFonts w:ascii="Times New Roman" w:eastAsia="Times New Roman" w:hAnsi="Times New Roman" w:cs="Times New Roman"/>
          <w:b/>
          <w:bCs/>
          <w:color w:val="000000"/>
          <w:kern w:val="0"/>
          <w:sz w:val="36"/>
          <w:szCs w:val="36"/>
          <w14:ligatures w14:val="none"/>
        </w:rPr>
      </w:pPr>
      <w:r w:rsidRPr="00E00B82">
        <w:rPr>
          <w:rFonts w:ascii="Times New Roman" w:eastAsia="Times New Roman" w:hAnsi="Times New Roman" w:cs="Times New Roman"/>
          <w:b/>
          <w:bCs/>
          <w:color w:val="000000"/>
          <w:kern w:val="0"/>
          <w:sz w:val="36"/>
          <w:szCs w:val="36"/>
          <w14:ligatures w14:val="none"/>
        </w:rPr>
        <w:t>Dr. Muhammad Tahir Bashir</w:t>
      </w:r>
    </w:p>
    <w:p w:rsidR="00E00B82" w:rsidRPr="00E00B82" w:rsidRDefault="00E00B82" w:rsidP="00E00B82">
      <w:pPr>
        <w:spacing w:before="100" w:beforeAutospacing="1" w:after="100" w:afterAutospacing="1"/>
        <w:jc w:val="center"/>
        <w:rPr>
          <w:rFonts w:ascii="Times New Roman" w:eastAsia="Times New Roman" w:hAnsi="Times New Roman" w:cs="Times New Roman"/>
          <w:color w:val="000000"/>
          <w:kern w:val="0"/>
          <w14:ligatures w14:val="none"/>
        </w:rPr>
      </w:pPr>
      <w:r w:rsidRPr="00E00B82">
        <w:rPr>
          <w:rFonts w:ascii="Times New Roman" w:eastAsia="Times New Roman" w:hAnsi="Times New Roman" w:cs="Times New Roman"/>
          <w:b/>
          <w:bCs/>
          <w:color w:val="000000"/>
          <w:kern w:val="0"/>
          <w14:ligatures w14:val="none"/>
        </w:rPr>
        <w:t>MBBS, FCPS, FACP, MRCPS (Glasg), MCPS (Health Professions Education)</w:t>
      </w:r>
    </w:p>
    <w:p w:rsidR="00E00B82" w:rsidRPr="00E00B82" w:rsidRDefault="00E00B82" w:rsidP="00E00B82">
      <w:pPr>
        <w:spacing w:before="100" w:beforeAutospacing="1" w:after="100" w:afterAutospacing="1"/>
        <w:jc w:val="center"/>
        <w:rPr>
          <w:rFonts w:ascii="Times New Roman" w:eastAsia="Times New Roman" w:hAnsi="Times New Roman" w:cs="Times New Roman"/>
          <w:color w:val="000000"/>
          <w:kern w:val="0"/>
          <w14:ligatures w14:val="none"/>
        </w:rPr>
      </w:pPr>
      <w:r w:rsidRPr="00E00B82">
        <w:rPr>
          <w:rFonts w:ascii="Times New Roman" w:eastAsia="Times New Roman" w:hAnsi="Times New Roman" w:cs="Times New Roman"/>
          <w:b/>
          <w:bCs/>
          <w:color w:val="000000"/>
          <w:kern w:val="0"/>
          <w14:ligatures w14:val="none"/>
        </w:rPr>
        <w:t>Associate Professor of Oncology</w:t>
      </w:r>
      <w:r w:rsidRPr="00E00B82">
        <w:rPr>
          <w:rFonts w:ascii="Times New Roman" w:eastAsia="Times New Roman" w:hAnsi="Times New Roman" w:cs="Times New Roman"/>
          <w:color w:val="000000"/>
          <w:kern w:val="0"/>
          <w14:ligatures w14:val="none"/>
        </w:rPr>
        <w:br/>
      </w:r>
      <w:r w:rsidRPr="00E00B82">
        <w:rPr>
          <w:rFonts w:ascii="Times New Roman" w:eastAsia="Times New Roman" w:hAnsi="Times New Roman" w:cs="Times New Roman"/>
          <w:b/>
          <w:bCs/>
          <w:color w:val="000000"/>
          <w:kern w:val="0"/>
          <w14:ligatures w14:val="none"/>
        </w:rPr>
        <w:t>Head, Department of Oncology</w:t>
      </w:r>
      <w:r w:rsidRPr="00E00B82">
        <w:rPr>
          <w:rFonts w:ascii="Times New Roman" w:eastAsia="Times New Roman" w:hAnsi="Times New Roman" w:cs="Times New Roman"/>
          <w:color w:val="000000"/>
          <w:kern w:val="0"/>
          <w14:ligatures w14:val="none"/>
        </w:rPr>
        <w:br/>
        <w:t>Faisalabad Medical University, Faisalabad, Pakistan, and Affiliated Hospitals</w:t>
      </w:r>
    </w:p>
    <w:p w:rsidR="00E00B82" w:rsidRPr="00E00B82" w:rsidRDefault="00E00B82" w:rsidP="00E00B82">
      <w:pPr>
        <w:spacing w:before="100" w:beforeAutospacing="1" w:after="100" w:afterAutospacing="1"/>
        <w:jc w:val="center"/>
        <w:rPr>
          <w:rFonts w:ascii="Times New Roman" w:eastAsia="Times New Roman" w:hAnsi="Times New Roman" w:cs="Times New Roman"/>
          <w:color w:val="000000"/>
          <w:kern w:val="0"/>
          <w14:ligatures w14:val="none"/>
        </w:rPr>
      </w:pPr>
      <w:r w:rsidRPr="00E00B82">
        <w:rPr>
          <w:rFonts w:ascii="Times New Roman" w:eastAsia="Times New Roman" w:hAnsi="Times New Roman" w:cs="Times New Roman"/>
          <w:b/>
          <w:bCs/>
          <w:color w:val="000000"/>
          <w:kern w:val="0"/>
          <w14:ligatures w14:val="none"/>
        </w:rPr>
        <w:t>Director, Office of Research, Innovation and Commercialization (ORIC)</w:t>
      </w:r>
      <w:r w:rsidRPr="00E00B82">
        <w:rPr>
          <w:rFonts w:ascii="Times New Roman" w:eastAsia="Times New Roman" w:hAnsi="Times New Roman" w:cs="Times New Roman"/>
          <w:color w:val="000000"/>
          <w:kern w:val="0"/>
          <w14:ligatures w14:val="none"/>
        </w:rPr>
        <w:br/>
        <w:t>Faisalabad Medical University, Faisalabad, Pakistan</w:t>
      </w:r>
    </w:p>
    <w:p w:rsidR="00B144DD" w:rsidRDefault="0066785D" w:rsidP="0066785D">
      <w:pPr>
        <w:spacing w:line="360" w:lineRule="auto"/>
        <w:jc w:val="both"/>
        <w:rPr>
          <w:lang w:val="en-US"/>
        </w:rPr>
      </w:pPr>
      <w:r w:rsidRPr="0066785D">
        <w:rPr>
          <w:rFonts w:ascii="Times New Roman" w:eastAsia="Times New Roman" w:hAnsi="Times New Roman" w:cs="Times New Roman"/>
          <w:color w:val="000000"/>
          <w:kern w:val="0"/>
          <w14:ligatures w14:val="none"/>
        </w:rPr>
        <w:t>Dr. Muhammad Tahir Bashir is an Associate Professor of Oncology and Director of the Office of Research, Innovation and Commercialization (ORIC) at Faisalabad Medical University, Pakistan. His professional expertise encompasses clinical oncology, medical education, academic leadership, and research management. His research interests include cancer prevention, early detection, clinical and translational oncology, evidence-based healthcare, and improving patient outcomes. He is committed to advancing cancer research, fostering interdisciplinary collaboration, and translating scientific evidence into improved clinical practice and healthcare delivery.</w:t>
      </w: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pPr>
        <w:rPr>
          <w:lang w:val="en-US"/>
        </w:rPr>
      </w:pPr>
    </w:p>
    <w:p w:rsidR="00B144DD" w:rsidRDefault="00B144DD" w:rsidP="00B144DD">
      <w:pPr>
        <w:jc w:val="center"/>
      </w:pPr>
      <w:r>
        <w:fldChar w:fldCharType="begin"/>
      </w:r>
      <w:r>
        <w:instrText xml:space="preserve"> INCLUDEPICTURE "/Users/macbook/Library/Group Containers/UBF8T346G9.ms/WebArchiveCopyPasteTempFiles/com.microsoft.Word/d94e1b7f-9ce7-4ada-b16a-4efcf4be3565" \* MERGEFORMATINET </w:instrText>
      </w:r>
      <w:r>
        <w:fldChar w:fldCharType="separate"/>
      </w:r>
      <w:r>
        <w:rPr>
          <w:noProof/>
        </w:rPr>
        <w:drawing>
          <wp:inline distT="0" distB="0" distL="0" distR="0">
            <wp:extent cx="2025015" cy="2278966"/>
            <wp:effectExtent l="0" t="0" r="0" b="0"/>
            <wp:docPr id="204043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5589"/>
                    <a:stretch/>
                  </pic:blipFill>
                  <pic:spPr bwMode="auto">
                    <a:xfrm>
                      <a:off x="0" y="0"/>
                      <a:ext cx="2039580" cy="229535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B144DD" w:rsidRPr="009030C7" w:rsidRDefault="00B144DD" w:rsidP="00A82781">
      <w:pPr>
        <w:spacing w:line="276" w:lineRule="auto"/>
        <w:jc w:val="center"/>
        <w:rPr>
          <w:rFonts w:ascii="Times New Roman" w:hAnsi="Times New Roman" w:cs="Times New Roman"/>
          <w:b/>
          <w:bCs/>
          <w:sz w:val="32"/>
          <w:szCs w:val="32"/>
          <w:lang w:val="en-US"/>
        </w:rPr>
      </w:pPr>
      <w:r w:rsidRPr="009030C7">
        <w:rPr>
          <w:rFonts w:ascii="Times New Roman" w:hAnsi="Times New Roman" w:cs="Times New Roman"/>
          <w:b/>
          <w:bCs/>
          <w:sz w:val="32"/>
          <w:szCs w:val="32"/>
          <w:lang w:val="en-US"/>
        </w:rPr>
        <w:t>Dr Sajid Hussain</w:t>
      </w:r>
    </w:p>
    <w:p w:rsidR="009030C7" w:rsidRDefault="009030C7" w:rsidP="00A82781">
      <w:pPr>
        <w:spacing w:line="276" w:lineRule="auto"/>
        <w:jc w:val="center"/>
        <w:rPr>
          <w:rFonts w:ascii="Times New Roman" w:hAnsi="Times New Roman" w:cs="Times New Roman"/>
          <w:lang w:val="en-US"/>
        </w:rPr>
      </w:pPr>
      <w:r>
        <w:rPr>
          <w:rFonts w:ascii="Times New Roman" w:hAnsi="Times New Roman" w:cs="Times New Roman"/>
          <w:lang w:val="en-US"/>
        </w:rPr>
        <w:t>PHD Biological Sciences</w:t>
      </w:r>
    </w:p>
    <w:p w:rsidR="00B144DD" w:rsidRPr="009030C7" w:rsidRDefault="00B144DD" w:rsidP="00A82781">
      <w:pPr>
        <w:spacing w:line="276" w:lineRule="auto"/>
        <w:jc w:val="center"/>
        <w:rPr>
          <w:rFonts w:ascii="Times New Roman" w:hAnsi="Times New Roman" w:cs="Times New Roman"/>
          <w:lang w:val="en-US"/>
        </w:rPr>
      </w:pPr>
      <w:r w:rsidRPr="009030C7">
        <w:rPr>
          <w:rFonts w:ascii="Times New Roman" w:hAnsi="Times New Roman" w:cs="Times New Roman"/>
          <w:lang w:val="en-US"/>
        </w:rPr>
        <w:t>Post-</w:t>
      </w:r>
      <w:r w:rsidR="00E00B82">
        <w:rPr>
          <w:rFonts w:ascii="Times New Roman" w:hAnsi="Times New Roman" w:cs="Times New Roman"/>
          <w:lang w:val="en-US"/>
        </w:rPr>
        <w:t>D</w:t>
      </w:r>
      <w:r w:rsidRPr="009030C7">
        <w:rPr>
          <w:rFonts w:ascii="Times New Roman" w:hAnsi="Times New Roman" w:cs="Times New Roman"/>
          <w:lang w:val="en-US"/>
        </w:rPr>
        <w:t xml:space="preserve">octoral </w:t>
      </w:r>
      <w:r w:rsidR="00E00B82">
        <w:rPr>
          <w:rFonts w:ascii="Times New Roman" w:hAnsi="Times New Roman" w:cs="Times New Roman"/>
          <w:lang w:val="en-US"/>
        </w:rPr>
        <w:t>Research F</w:t>
      </w:r>
      <w:r w:rsidRPr="009030C7">
        <w:rPr>
          <w:rFonts w:ascii="Times New Roman" w:hAnsi="Times New Roman" w:cs="Times New Roman"/>
          <w:lang w:val="en-US"/>
        </w:rPr>
        <w:t>ellow</w:t>
      </w:r>
    </w:p>
    <w:p w:rsidR="00B144DD" w:rsidRPr="009030C7" w:rsidRDefault="00B144DD" w:rsidP="00A82781">
      <w:pPr>
        <w:spacing w:line="276" w:lineRule="auto"/>
        <w:jc w:val="center"/>
        <w:rPr>
          <w:rFonts w:ascii="Times New Roman" w:hAnsi="Times New Roman" w:cs="Times New Roman"/>
          <w:lang w:val="en-US"/>
        </w:rPr>
      </w:pPr>
      <w:r w:rsidRPr="009030C7">
        <w:rPr>
          <w:rFonts w:ascii="Times New Roman" w:hAnsi="Times New Roman" w:cs="Times New Roman"/>
          <w:lang w:val="en-US"/>
        </w:rPr>
        <w:t>Research Group of Cancer Biomarkers,</w:t>
      </w:r>
    </w:p>
    <w:p w:rsidR="00B144DD" w:rsidRPr="009030C7" w:rsidRDefault="00B144DD" w:rsidP="00A82781">
      <w:pPr>
        <w:spacing w:line="276" w:lineRule="auto"/>
        <w:jc w:val="center"/>
        <w:rPr>
          <w:rFonts w:ascii="Times New Roman" w:hAnsi="Times New Roman" w:cs="Times New Roman"/>
          <w:lang w:val="en-US"/>
        </w:rPr>
      </w:pPr>
      <w:r w:rsidRPr="009030C7">
        <w:rPr>
          <w:rFonts w:ascii="Times New Roman" w:hAnsi="Times New Roman" w:cs="Times New Roman"/>
          <w:lang w:val="en-US"/>
        </w:rPr>
        <w:t>Biomedical Research Institute of Lleida (</w:t>
      </w:r>
      <w:proofErr w:type="spellStart"/>
      <w:r w:rsidRPr="009030C7">
        <w:rPr>
          <w:rFonts w:ascii="Times New Roman" w:hAnsi="Times New Roman" w:cs="Times New Roman"/>
          <w:lang w:val="en-US"/>
        </w:rPr>
        <w:t>IRBLleida</w:t>
      </w:r>
      <w:proofErr w:type="spellEnd"/>
      <w:r w:rsidRPr="009030C7">
        <w:rPr>
          <w:rFonts w:ascii="Times New Roman" w:hAnsi="Times New Roman" w:cs="Times New Roman"/>
          <w:lang w:val="en-US"/>
        </w:rPr>
        <w:t>),</w:t>
      </w:r>
    </w:p>
    <w:p w:rsidR="00B144DD" w:rsidRPr="009030C7" w:rsidRDefault="00B144DD" w:rsidP="00A82781">
      <w:pPr>
        <w:spacing w:line="276" w:lineRule="auto"/>
        <w:jc w:val="center"/>
        <w:rPr>
          <w:rFonts w:ascii="Times New Roman" w:hAnsi="Times New Roman" w:cs="Times New Roman"/>
          <w:lang w:val="en-US"/>
        </w:rPr>
      </w:pPr>
      <w:r w:rsidRPr="009030C7">
        <w:rPr>
          <w:rFonts w:ascii="Times New Roman" w:hAnsi="Times New Roman" w:cs="Times New Roman"/>
          <w:lang w:val="en-US"/>
        </w:rPr>
        <w:t xml:space="preserve">Av. Alcalde </w:t>
      </w:r>
      <w:proofErr w:type="spellStart"/>
      <w:r w:rsidRPr="009030C7">
        <w:rPr>
          <w:rFonts w:ascii="Times New Roman" w:hAnsi="Times New Roman" w:cs="Times New Roman"/>
          <w:lang w:val="en-US"/>
        </w:rPr>
        <w:t>Rovira</w:t>
      </w:r>
      <w:proofErr w:type="spellEnd"/>
      <w:r w:rsidRPr="009030C7">
        <w:rPr>
          <w:rFonts w:ascii="Times New Roman" w:hAnsi="Times New Roman" w:cs="Times New Roman"/>
          <w:lang w:val="en-US"/>
        </w:rPr>
        <w:t xml:space="preserve"> </w:t>
      </w:r>
      <w:proofErr w:type="spellStart"/>
      <w:r w:rsidRPr="009030C7">
        <w:rPr>
          <w:rFonts w:ascii="Times New Roman" w:hAnsi="Times New Roman" w:cs="Times New Roman"/>
          <w:lang w:val="en-US"/>
        </w:rPr>
        <w:t>Roure</w:t>
      </w:r>
      <w:proofErr w:type="spellEnd"/>
      <w:r w:rsidRPr="009030C7">
        <w:rPr>
          <w:rFonts w:ascii="Times New Roman" w:hAnsi="Times New Roman" w:cs="Times New Roman"/>
          <w:lang w:val="en-US"/>
        </w:rPr>
        <w:t>, 80, 25198 Lleida, Spain</w:t>
      </w:r>
    </w:p>
    <w:p w:rsidR="00B144DD" w:rsidRPr="009030C7" w:rsidRDefault="00B144DD" w:rsidP="00B144DD">
      <w:pPr>
        <w:jc w:val="both"/>
        <w:rPr>
          <w:rFonts w:ascii="Times New Roman" w:hAnsi="Times New Roman" w:cs="Times New Roman"/>
          <w:lang w:val="en-US"/>
        </w:rPr>
      </w:pPr>
    </w:p>
    <w:p w:rsidR="00B144DD" w:rsidRDefault="00B144DD" w:rsidP="00A82781">
      <w:pPr>
        <w:spacing w:line="360" w:lineRule="auto"/>
        <w:jc w:val="both"/>
        <w:rPr>
          <w:rFonts w:ascii="Times New Roman" w:hAnsi="Times New Roman" w:cs="Times New Roman"/>
          <w:lang w:val="en-US"/>
        </w:rPr>
      </w:pPr>
      <w:r w:rsidRPr="009030C7">
        <w:rPr>
          <w:rFonts w:ascii="Times New Roman" w:hAnsi="Times New Roman" w:cs="Times New Roman"/>
          <w:lang w:val="en-US"/>
        </w:rPr>
        <w:t>Sajid Hussain’s expertise encompasses cancer biology, molecular and cellular biology, molecular imaging, and drug-delivery research. His primary research focus is triple-negative breast cancer, particularly MYC- and BRD4-associated oncogenic signaling, epigenetic regulation, cancer-cell metabolism, apoptosis, and mechanisms of therapeutic response. Sajid Hussain has experience in molecular and cellular assays, protein analysis, functional studies, fluorescence microscopy, two-photon imaging, and quantitative image analysis. His research interests include targeted cancer therapy, identification of molecular vulnerabilities in cancer cells, and translational approaches to improve therapeutic strategies. He is also interested in chemical biology, fluorescent-probe development, intracellular organelle imaging, and the application of molecular imaging tools to investigate cancer-associated cellular processes. His broader expertise includes drug mechanisms, oral drug absorption, intestinal mucus biology, epithelial transport, and interactions between absorption enhancers and biological barriers. Sajid Hussain is experienced in experimental design, data analysis and interpretation, scientific manuscript preparation, grant development, interdisciplinary collaboration, laboratory coordination, and mentoring junior researchers.</w:t>
      </w:r>
    </w:p>
    <w:p w:rsidR="003B5525" w:rsidRDefault="003B5525" w:rsidP="00A82781">
      <w:pPr>
        <w:spacing w:line="360" w:lineRule="auto"/>
        <w:jc w:val="both"/>
        <w:rPr>
          <w:rFonts w:ascii="Times New Roman" w:hAnsi="Times New Roman" w:cs="Times New Roman"/>
          <w:lang w:val="en-US"/>
        </w:rPr>
      </w:pPr>
    </w:p>
    <w:p w:rsidR="003B5525" w:rsidRDefault="003B5525" w:rsidP="00A82781">
      <w:pPr>
        <w:spacing w:line="360" w:lineRule="auto"/>
        <w:jc w:val="both"/>
        <w:rPr>
          <w:rFonts w:ascii="Times New Roman" w:hAnsi="Times New Roman" w:cs="Times New Roman"/>
          <w:lang w:val="en-US"/>
        </w:rPr>
      </w:pPr>
    </w:p>
    <w:p w:rsidR="003B5525" w:rsidRDefault="003B5525" w:rsidP="00A82781">
      <w:pPr>
        <w:spacing w:line="360" w:lineRule="auto"/>
        <w:jc w:val="both"/>
        <w:rPr>
          <w:rFonts w:ascii="Times New Roman" w:hAnsi="Times New Roman" w:cs="Times New Roman"/>
          <w:lang w:val="en-US"/>
        </w:rPr>
      </w:pPr>
    </w:p>
    <w:p w:rsidR="003B5525" w:rsidRDefault="003B5525" w:rsidP="00A82781">
      <w:pPr>
        <w:spacing w:line="360" w:lineRule="auto"/>
        <w:jc w:val="both"/>
        <w:rPr>
          <w:rFonts w:ascii="Times New Roman" w:hAnsi="Times New Roman" w:cs="Times New Roman"/>
          <w:lang w:val="en-US"/>
        </w:rPr>
      </w:pPr>
    </w:p>
    <w:p w:rsidR="003B5525" w:rsidRDefault="003B5525" w:rsidP="00A82781">
      <w:pPr>
        <w:spacing w:line="360" w:lineRule="auto"/>
        <w:jc w:val="both"/>
        <w:rPr>
          <w:rFonts w:ascii="Times New Roman" w:hAnsi="Times New Roman" w:cs="Times New Roman"/>
          <w:lang w:val="en-US"/>
        </w:rPr>
      </w:pPr>
    </w:p>
    <w:p w:rsidR="00186E37" w:rsidRDefault="00186E37" w:rsidP="00186E37">
      <w:pPr>
        <w:pStyle w:val="Heading3"/>
        <w:pBdr>
          <w:top w:val="single" w:sz="2" w:space="0" w:color="auto"/>
          <w:left w:val="single" w:sz="2" w:space="0" w:color="auto"/>
          <w:bottom w:val="single" w:sz="2" w:space="0" w:color="auto"/>
          <w:right w:val="single" w:sz="2" w:space="0" w:color="auto"/>
        </w:pBdr>
        <w:spacing w:before="0" w:beforeAutospacing="0" w:after="60" w:afterAutospacing="0"/>
        <w:rPr>
          <w:rFonts w:ascii="Arial" w:hAnsi="Arial" w:cs="Arial"/>
        </w:rPr>
      </w:pPr>
      <w:r>
        <w:rPr>
          <w:rFonts w:ascii="Arial" w:hAnsi="Arial" w:cs="Arial"/>
        </w:rPr>
        <w:t>Dr. Shehbaz Ali</w:t>
      </w:r>
    </w:p>
    <w:p w:rsidR="00186E37" w:rsidRDefault="00186E37" w:rsidP="00186E37">
      <w:pPr>
        <w:pStyle w:val="board-detail"/>
        <w:pBdr>
          <w:top w:val="single" w:sz="2" w:space="0" w:color="auto"/>
          <w:left w:val="single" w:sz="2" w:space="0" w:color="auto"/>
          <w:bottom w:val="single" w:sz="2" w:space="0" w:color="auto"/>
          <w:right w:val="single" w:sz="2" w:space="0" w:color="auto"/>
        </w:pBdr>
        <w:spacing w:before="0" w:beforeAutospacing="0" w:after="60" w:afterAutospacing="0"/>
        <w:rPr>
          <w:rFonts w:ascii="Arial" w:hAnsi="Arial" w:cs="Arial"/>
          <w:color w:val="5B6677"/>
        </w:rPr>
      </w:pPr>
      <w:r>
        <w:rPr>
          <w:rFonts w:ascii="Arial" w:hAnsi="Arial" w:cs="Arial"/>
          <w:color w:val="5B6677"/>
        </w:rPr>
        <w:t>Associate Professor</w:t>
      </w:r>
    </w:p>
    <w:p w:rsidR="00186E37" w:rsidRDefault="00186E37" w:rsidP="00186E37">
      <w:pPr>
        <w:pStyle w:val="board-detail"/>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5B6677"/>
        </w:rPr>
      </w:pPr>
      <w:r>
        <w:rPr>
          <w:rStyle w:val="Strong"/>
          <w:rFonts w:ascii="Arial" w:hAnsi="Arial" w:cs="Arial"/>
          <w:color w:val="5B6677"/>
          <w:bdr w:val="single" w:sz="2" w:space="0" w:color="auto" w:frame="1"/>
        </w:rPr>
        <w:t>Affiliation:</w:t>
      </w:r>
      <w:r>
        <w:rPr>
          <w:rStyle w:val="apple-converted-space"/>
          <w:rFonts w:ascii="Arial" w:hAnsi="Arial" w:cs="Arial"/>
          <w:color w:val="5B6677"/>
        </w:rPr>
        <w:t> </w:t>
      </w:r>
      <w:r>
        <w:rPr>
          <w:rFonts w:ascii="Arial" w:hAnsi="Arial" w:cs="Arial"/>
          <w:color w:val="5B6677"/>
        </w:rPr>
        <w:t>Department of Biotechnology, International Institute of Science, Arts and Technology, Gujranwala Pakistan</w:t>
      </w:r>
    </w:p>
    <w:p w:rsidR="00186E37" w:rsidRDefault="00186E37" w:rsidP="00186E37">
      <w:pPr>
        <w:pStyle w:val="board-detail"/>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5B6677"/>
        </w:rPr>
      </w:pPr>
      <w:r>
        <w:rPr>
          <w:rStyle w:val="Strong"/>
          <w:rFonts w:ascii="Arial" w:hAnsi="Arial" w:cs="Arial"/>
          <w:color w:val="5B6677"/>
          <w:bdr w:val="single" w:sz="2" w:space="0" w:color="auto" w:frame="1"/>
        </w:rPr>
        <w:t>Country:</w:t>
      </w:r>
      <w:r>
        <w:rPr>
          <w:rStyle w:val="apple-converted-space"/>
          <w:rFonts w:ascii="Arial" w:hAnsi="Arial" w:cs="Arial"/>
          <w:color w:val="5B6677"/>
        </w:rPr>
        <w:t> </w:t>
      </w:r>
      <w:r>
        <w:rPr>
          <w:rFonts w:ascii="Arial" w:hAnsi="Arial" w:cs="Arial"/>
          <w:color w:val="5B6677"/>
        </w:rPr>
        <w:t>Pakistan</w:t>
      </w:r>
    </w:p>
    <w:p w:rsidR="00186E37" w:rsidRDefault="00186E37" w:rsidP="00186E37">
      <w:pPr>
        <w:pStyle w:val="board-interest"/>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667185"/>
        </w:rPr>
      </w:pPr>
      <w:r>
        <w:rPr>
          <w:rStyle w:val="Strong"/>
          <w:rFonts w:ascii="Arial" w:hAnsi="Arial" w:cs="Arial"/>
          <w:color w:val="667185"/>
          <w:bdr w:val="single" w:sz="2" w:space="0" w:color="auto" w:frame="1"/>
        </w:rPr>
        <w:t>Expertise:</w:t>
      </w:r>
      <w:r>
        <w:rPr>
          <w:rStyle w:val="apple-converted-space"/>
          <w:rFonts w:ascii="Arial" w:hAnsi="Arial" w:cs="Arial"/>
          <w:color w:val="667185"/>
        </w:rPr>
        <w:t> </w:t>
      </w:r>
      <w:r>
        <w:rPr>
          <w:rFonts w:ascii="Arial" w:hAnsi="Arial" w:cs="Arial"/>
          <w:color w:val="667185"/>
        </w:rPr>
        <w:t>Synthetic Biology; Molecular Biology; Microbial Biotechnology; Bioenergy and Bioprocess Engineering; CRISPR-Cas Genome Editing; Metabolic Engineering; Lignin Valorization</w:t>
      </w:r>
    </w:p>
    <w:p w:rsidR="0066785D" w:rsidRDefault="0066785D" w:rsidP="00A82781">
      <w:pPr>
        <w:spacing w:line="360" w:lineRule="auto"/>
        <w:jc w:val="both"/>
        <w:rPr>
          <w:rFonts w:ascii="Times New Roman" w:hAnsi="Times New Roman" w:cs="Times New Roman"/>
          <w:lang w:val="en-US"/>
        </w:rPr>
      </w:pPr>
    </w:p>
    <w:p w:rsidR="00186E37" w:rsidRPr="009030C7" w:rsidRDefault="00186E37" w:rsidP="00A82781">
      <w:pPr>
        <w:spacing w:line="360" w:lineRule="auto"/>
        <w:jc w:val="both"/>
        <w:rPr>
          <w:rFonts w:ascii="Times New Roman" w:hAnsi="Times New Roman" w:cs="Times New Roman"/>
          <w:lang w:val="en-US"/>
        </w:rPr>
      </w:pPr>
    </w:p>
    <w:sectPr w:rsidR="00186E37" w:rsidRPr="009030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76403C"/>
    <w:multiLevelType w:val="multilevel"/>
    <w:tmpl w:val="05AA8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9265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CC"/>
    <w:rsid w:val="0000150B"/>
    <w:rsid w:val="00002041"/>
    <w:rsid w:val="00003BB0"/>
    <w:rsid w:val="00005008"/>
    <w:rsid w:val="00005D6A"/>
    <w:rsid w:val="00007C49"/>
    <w:rsid w:val="0001208E"/>
    <w:rsid w:val="00017AA6"/>
    <w:rsid w:val="000278F9"/>
    <w:rsid w:val="000339E8"/>
    <w:rsid w:val="00035C4F"/>
    <w:rsid w:val="000459FC"/>
    <w:rsid w:val="00054B4C"/>
    <w:rsid w:val="0006244D"/>
    <w:rsid w:val="00064BB6"/>
    <w:rsid w:val="000675FC"/>
    <w:rsid w:val="00067925"/>
    <w:rsid w:val="00077BBF"/>
    <w:rsid w:val="00084AE1"/>
    <w:rsid w:val="00084E8D"/>
    <w:rsid w:val="00093E02"/>
    <w:rsid w:val="000B07D8"/>
    <w:rsid w:val="000B5453"/>
    <w:rsid w:val="000C29C4"/>
    <w:rsid w:val="000C75F7"/>
    <w:rsid w:val="000D6BB8"/>
    <w:rsid w:val="000E112C"/>
    <w:rsid w:val="000E1EB5"/>
    <w:rsid w:val="000E787D"/>
    <w:rsid w:val="000F5294"/>
    <w:rsid w:val="000F68CA"/>
    <w:rsid w:val="0010130D"/>
    <w:rsid w:val="00101647"/>
    <w:rsid w:val="001036F7"/>
    <w:rsid w:val="00106960"/>
    <w:rsid w:val="0011373F"/>
    <w:rsid w:val="001152AE"/>
    <w:rsid w:val="00115DAF"/>
    <w:rsid w:val="00116DA2"/>
    <w:rsid w:val="00117DD6"/>
    <w:rsid w:val="00122BF9"/>
    <w:rsid w:val="001349B3"/>
    <w:rsid w:val="00136C88"/>
    <w:rsid w:val="00144C07"/>
    <w:rsid w:val="0014779F"/>
    <w:rsid w:val="00147D2C"/>
    <w:rsid w:val="00153970"/>
    <w:rsid w:val="0015781E"/>
    <w:rsid w:val="00183E85"/>
    <w:rsid w:val="001864E1"/>
    <w:rsid w:val="00186E37"/>
    <w:rsid w:val="001873B1"/>
    <w:rsid w:val="0019151E"/>
    <w:rsid w:val="001A2B72"/>
    <w:rsid w:val="001A6CDF"/>
    <w:rsid w:val="001A7471"/>
    <w:rsid w:val="001B3936"/>
    <w:rsid w:val="001B5854"/>
    <w:rsid w:val="001B742B"/>
    <w:rsid w:val="001C0AC1"/>
    <w:rsid w:val="001C0BF4"/>
    <w:rsid w:val="001C1EE7"/>
    <w:rsid w:val="001C4C45"/>
    <w:rsid w:val="001D4D2E"/>
    <w:rsid w:val="001D5653"/>
    <w:rsid w:val="001D63CC"/>
    <w:rsid w:val="001D791B"/>
    <w:rsid w:val="001E1679"/>
    <w:rsid w:val="001E3FD4"/>
    <w:rsid w:val="001E44F9"/>
    <w:rsid w:val="001E666E"/>
    <w:rsid w:val="001E6A44"/>
    <w:rsid w:val="001F5641"/>
    <w:rsid w:val="00212E03"/>
    <w:rsid w:val="00214C4B"/>
    <w:rsid w:val="00222187"/>
    <w:rsid w:val="0022500E"/>
    <w:rsid w:val="00226697"/>
    <w:rsid w:val="00227131"/>
    <w:rsid w:val="00227897"/>
    <w:rsid w:val="00243D2C"/>
    <w:rsid w:val="00254578"/>
    <w:rsid w:val="00255A8E"/>
    <w:rsid w:val="002619F8"/>
    <w:rsid w:val="002641CB"/>
    <w:rsid w:val="00273289"/>
    <w:rsid w:val="0027408B"/>
    <w:rsid w:val="00283136"/>
    <w:rsid w:val="0028510B"/>
    <w:rsid w:val="00286B52"/>
    <w:rsid w:val="00291E1E"/>
    <w:rsid w:val="00296A9B"/>
    <w:rsid w:val="002A25B6"/>
    <w:rsid w:val="002A31A2"/>
    <w:rsid w:val="002B30B6"/>
    <w:rsid w:val="002B77DC"/>
    <w:rsid w:val="002C133A"/>
    <w:rsid w:val="002C310A"/>
    <w:rsid w:val="002C4942"/>
    <w:rsid w:val="002D2612"/>
    <w:rsid w:val="002E1632"/>
    <w:rsid w:val="002F0159"/>
    <w:rsid w:val="002F1E49"/>
    <w:rsid w:val="002F211A"/>
    <w:rsid w:val="002F4A24"/>
    <w:rsid w:val="00301C68"/>
    <w:rsid w:val="00302AD6"/>
    <w:rsid w:val="003078CA"/>
    <w:rsid w:val="00307967"/>
    <w:rsid w:val="0031058F"/>
    <w:rsid w:val="00316156"/>
    <w:rsid w:val="003260A2"/>
    <w:rsid w:val="003314FF"/>
    <w:rsid w:val="003326CE"/>
    <w:rsid w:val="00340E3B"/>
    <w:rsid w:val="0034241C"/>
    <w:rsid w:val="00343873"/>
    <w:rsid w:val="003470B5"/>
    <w:rsid w:val="00365917"/>
    <w:rsid w:val="00365EA1"/>
    <w:rsid w:val="00370A4D"/>
    <w:rsid w:val="00373B68"/>
    <w:rsid w:val="00391CBB"/>
    <w:rsid w:val="00396EB2"/>
    <w:rsid w:val="003A0178"/>
    <w:rsid w:val="003A1812"/>
    <w:rsid w:val="003A32CC"/>
    <w:rsid w:val="003A653A"/>
    <w:rsid w:val="003A6734"/>
    <w:rsid w:val="003B2112"/>
    <w:rsid w:val="003B260C"/>
    <w:rsid w:val="003B5525"/>
    <w:rsid w:val="003B662F"/>
    <w:rsid w:val="003B6A67"/>
    <w:rsid w:val="003B75F2"/>
    <w:rsid w:val="003C026E"/>
    <w:rsid w:val="003C5942"/>
    <w:rsid w:val="003C7CEB"/>
    <w:rsid w:val="003D3F34"/>
    <w:rsid w:val="003E02F1"/>
    <w:rsid w:val="003E4ACF"/>
    <w:rsid w:val="003E4EA7"/>
    <w:rsid w:val="003E5305"/>
    <w:rsid w:val="003E59AD"/>
    <w:rsid w:val="003F1DCC"/>
    <w:rsid w:val="003F3011"/>
    <w:rsid w:val="003F40B1"/>
    <w:rsid w:val="00401821"/>
    <w:rsid w:val="004037AC"/>
    <w:rsid w:val="00412384"/>
    <w:rsid w:val="00415307"/>
    <w:rsid w:val="004300AF"/>
    <w:rsid w:val="00432F5E"/>
    <w:rsid w:val="0044504C"/>
    <w:rsid w:val="00446D16"/>
    <w:rsid w:val="00450812"/>
    <w:rsid w:val="00454B56"/>
    <w:rsid w:val="00454F0A"/>
    <w:rsid w:val="00464B91"/>
    <w:rsid w:val="00465C91"/>
    <w:rsid w:val="00471611"/>
    <w:rsid w:val="0048449B"/>
    <w:rsid w:val="00487508"/>
    <w:rsid w:val="004A0F4F"/>
    <w:rsid w:val="004A29CA"/>
    <w:rsid w:val="004A6307"/>
    <w:rsid w:val="004A6A55"/>
    <w:rsid w:val="004A74D7"/>
    <w:rsid w:val="004C0BF4"/>
    <w:rsid w:val="004C7662"/>
    <w:rsid w:val="004C78FD"/>
    <w:rsid w:val="004D3ADA"/>
    <w:rsid w:val="004E61F4"/>
    <w:rsid w:val="004F7744"/>
    <w:rsid w:val="00515877"/>
    <w:rsid w:val="005279DF"/>
    <w:rsid w:val="005379A4"/>
    <w:rsid w:val="00545DB8"/>
    <w:rsid w:val="00546AB1"/>
    <w:rsid w:val="00550E07"/>
    <w:rsid w:val="0055482E"/>
    <w:rsid w:val="005719A8"/>
    <w:rsid w:val="00572CD2"/>
    <w:rsid w:val="00575E25"/>
    <w:rsid w:val="0057683E"/>
    <w:rsid w:val="00580EE6"/>
    <w:rsid w:val="00584B3F"/>
    <w:rsid w:val="005952C3"/>
    <w:rsid w:val="005A1BD6"/>
    <w:rsid w:val="005A2FD7"/>
    <w:rsid w:val="005B1815"/>
    <w:rsid w:val="005D35C3"/>
    <w:rsid w:val="005E648C"/>
    <w:rsid w:val="005F07E5"/>
    <w:rsid w:val="005F26F9"/>
    <w:rsid w:val="00611EEE"/>
    <w:rsid w:val="00612B5E"/>
    <w:rsid w:val="006151F1"/>
    <w:rsid w:val="006243C3"/>
    <w:rsid w:val="006448CA"/>
    <w:rsid w:val="00644DC2"/>
    <w:rsid w:val="00653951"/>
    <w:rsid w:val="00662564"/>
    <w:rsid w:val="0066538F"/>
    <w:rsid w:val="00666D30"/>
    <w:rsid w:val="0066785D"/>
    <w:rsid w:val="006817CE"/>
    <w:rsid w:val="0068241E"/>
    <w:rsid w:val="00686C74"/>
    <w:rsid w:val="006870EC"/>
    <w:rsid w:val="00687DE8"/>
    <w:rsid w:val="00694B92"/>
    <w:rsid w:val="00695F07"/>
    <w:rsid w:val="006B1CEE"/>
    <w:rsid w:val="006B253A"/>
    <w:rsid w:val="006B4320"/>
    <w:rsid w:val="006C615A"/>
    <w:rsid w:val="006D4425"/>
    <w:rsid w:val="006D4F45"/>
    <w:rsid w:val="006E2E14"/>
    <w:rsid w:val="006E7FD2"/>
    <w:rsid w:val="006F0F2B"/>
    <w:rsid w:val="006F1783"/>
    <w:rsid w:val="006F28CF"/>
    <w:rsid w:val="006F30B8"/>
    <w:rsid w:val="006F5594"/>
    <w:rsid w:val="006F71C8"/>
    <w:rsid w:val="00701C1F"/>
    <w:rsid w:val="00707A83"/>
    <w:rsid w:val="00707D91"/>
    <w:rsid w:val="00722E8A"/>
    <w:rsid w:val="00723C8C"/>
    <w:rsid w:val="00727098"/>
    <w:rsid w:val="00727D79"/>
    <w:rsid w:val="00732E70"/>
    <w:rsid w:val="00743DC3"/>
    <w:rsid w:val="00764ABC"/>
    <w:rsid w:val="00767624"/>
    <w:rsid w:val="00771509"/>
    <w:rsid w:val="0077393F"/>
    <w:rsid w:val="0077633B"/>
    <w:rsid w:val="00776747"/>
    <w:rsid w:val="00776C4B"/>
    <w:rsid w:val="00780CD9"/>
    <w:rsid w:val="00782CF6"/>
    <w:rsid w:val="00786132"/>
    <w:rsid w:val="00786240"/>
    <w:rsid w:val="00790404"/>
    <w:rsid w:val="007A1471"/>
    <w:rsid w:val="007A3966"/>
    <w:rsid w:val="007A3D94"/>
    <w:rsid w:val="007A62C8"/>
    <w:rsid w:val="007A7E14"/>
    <w:rsid w:val="007B126C"/>
    <w:rsid w:val="007B25B0"/>
    <w:rsid w:val="007B5E07"/>
    <w:rsid w:val="007B77EA"/>
    <w:rsid w:val="007C0C64"/>
    <w:rsid w:val="007C29E0"/>
    <w:rsid w:val="007D2CFD"/>
    <w:rsid w:val="007D7ECF"/>
    <w:rsid w:val="007E0C31"/>
    <w:rsid w:val="007E4883"/>
    <w:rsid w:val="007E7178"/>
    <w:rsid w:val="007F6A53"/>
    <w:rsid w:val="007F7319"/>
    <w:rsid w:val="0080481A"/>
    <w:rsid w:val="0081123C"/>
    <w:rsid w:val="008204FA"/>
    <w:rsid w:val="00821C83"/>
    <w:rsid w:val="008264B3"/>
    <w:rsid w:val="008330B2"/>
    <w:rsid w:val="00836FC1"/>
    <w:rsid w:val="00840F51"/>
    <w:rsid w:val="00840FEB"/>
    <w:rsid w:val="00843FB5"/>
    <w:rsid w:val="0085046A"/>
    <w:rsid w:val="00856647"/>
    <w:rsid w:val="00856DF1"/>
    <w:rsid w:val="0085784E"/>
    <w:rsid w:val="00863B21"/>
    <w:rsid w:val="008660D6"/>
    <w:rsid w:val="0087592D"/>
    <w:rsid w:val="00880481"/>
    <w:rsid w:val="00883DD1"/>
    <w:rsid w:val="00883F38"/>
    <w:rsid w:val="008905A8"/>
    <w:rsid w:val="00891D17"/>
    <w:rsid w:val="00893C0F"/>
    <w:rsid w:val="00897B19"/>
    <w:rsid w:val="008A23DF"/>
    <w:rsid w:val="008A4E1A"/>
    <w:rsid w:val="008B290A"/>
    <w:rsid w:val="008B39AD"/>
    <w:rsid w:val="008C1B4E"/>
    <w:rsid w:val="008C2144"/>
    <w:rsid w:val="008C6DBF"/>
    <w:rsid w:val="008D058A"/>
    <w:rsid w:val="008D35AA"/>
    <w:rsid w:val="008D6C55"/>
    <w:rsid w:val="008E4D22"/>
    <w:rsid w:val="008E64FA"/>
    <w:rsid w:val="008E79A1"/>
    <w:rsid w:val="009030C7"/>
    <w:rsid w:val="009234E0"/>
    <w:rsid w:val="00927006"/>
    <w:rsid w:val="00930298"/>
    <w:rsid w:val="00933468"/>
    <w:rsid w:val="00935EF3"/>
    <w:rsid w:val="00935F7E"/>
    <w:rsid w:val="00941640"/>
    <w:rsid w:val="00941B17"/>
    <w:rsid w:val="009420FF"/>
    <w:rsid w:val="0094441E"/>
    <w:rsid w:val="00944DA9"/>
    <w:rsid w:val="00954587"/>
    <w:rsid w:val="00961100"/>
    <w:rsid w:val="00961A71"/>
    <w:rsid w:val="00972797"/>
    <w:rsid w:val="00975018"/>
    <w:rsid w:val="00977647"/>
    <w:rsid w:val="009871B3"/>
    <w:rsid w:val="009A504A"/>
    <w:rsid w:val="009A7019"/>
    <w:rsid w:val="009B0258"/>
    <w:rsid w:val="009B152D"/>
    <w:rsid w:val="009B2C9C"/>
    <w:rsid w:val="009B35D3"/>
    <w:rsid w:val="009B6505"/>
    <w:rsid w:val="009C36B8"/>
    <w:rsid w:val="009D21B7"/>
    <w:rsid w:val="009F2B54"/>
    <w:rsid w:val="00A154C7"/>
    <w:rsid w:val="00A243CB"/>
    <w:rsid w:val="00A30CCF"/>
    <w:rsid w:val="00A37EF2"/>
    <w:rsid w:val="00A425AF"/>
    <w:rsid w:val="00A4633E"/>
    <w:rsid w:val="00A5031B"/>
    <w:rsid w:val="00A5689A"/>
    <w:rsid w:val="00A71D82"/>
    <w:rsid w:val="00A71F2C"/>
    <w:rsid w:val="00A7279E"/>
    <w:rsid w:val="00A72A1E"/>
    <w:rsid w:val="00A74710"/>
    <w:rsid w:val="00A76285"/>
    <w:rsid w:val="00A82781"/>
    <w:rsid w:val="00A83721"/>
    <w:rsid w:val="00AA5037"/>
    <w:rsid w:val="00AC1684"/>
    <w:rsid w:val="00AC2D12"/>
    <w:rsid w:val="00AC33E1"/>
    <w:rsid w:val="00AC5C41"/>
    <w:rsid w:val="00AC5F9E"/>
    <w:rsid w:val="00AC7A57"/>
    <w:rsid w:val="00AD13B7"/>
    <w:rsid w:val="00AD7520"/>
    <w:rsid w:val="00AE0AA5"/>
    <w:rsid w:val="00AE5570"/>
    <w:rsid w:val="00AE6024"/>
    <w:rsid w:val="00AE6FE6"/>
    <w:rsid w:val="00AE7155"/>
    <w:rsid w:val="00AF1399"/>
    <w:rsid w:val="00AF2784"/>
    <w:rsid w:val="00AF5A88"/>
    <w:rsid w:val="00AF6033"/>
    <w:rsid w:val="00B00CFA"/>
    <w:rsid w:val="00B02FD5"/>
    <w:rsid w:val="00B144DD"/>
    <w:rsid w:val="00B1782C"/>
    <w:rsid w:val="00B3085F"/>
    <w:rsid w:val="00B44ABF"/>
    <w:rsid w:val="00B4718F"/>
    <w:rsid w:val="00B52233"/>
    <w:rsid w:val="00B573F8"/>
    <w:rsid w:val="00B721DF"/>
    <w:rsid w:val="00B72219"/>
    <w:rsid w:val="00B7349D"/>
    <w:rsid w:val="00B76B51"/>
    <w:rsid w:val="00B91FD2"/>
    <w:rsid w:val="00B9457F"/>
    <w:rsid w:val="00B96047"/>
    <w:rsid w:val="00BA104A"/>
    <w:rsid w:val="00BA27D8"/>
    <w:rsid w:val="00BA2979"/>
    <w:rsid w:val="00BA7C44"/>
    <w:rsid w:val="00BC28A7"/>
    <w:rsid w:val="00BC3B26"/>
    <w:rsid w:val="00BC4486"/>
    <w:rsid w:val="00BD286C"/>
    <w:rsid w:val="00BD4480"/>
    <w:rsid w:val="00BE23DA"/>
    <w:rsid w:val="00BE6AEE"/>
    <w:rsid w:val="00BF75D2"/>
    <w:rsid w:val="00C00209"/>
    <w:rsid w:val="00C025FB"/>
    <w:rsid w:val="00C044E5"/>
    <w:rsid w:val="00C04E55"/>
    <w:rsid w:val="00C13DE6"/>
    <w:rsid w:val="00C16840"/>
    <w:rsid w:val="00C16A57"/>
    <w:rsid w:val="00C23FA4"/>
    <w:rsid w:val="00C30A7A"/>
    <w:rsid w:val="00C3426D"/>
    <w:rsid w:val="00C5232E"/>
    <w:rsid w:val="00C60067"/>
    <w:rsid w:val="00C62193"/>
    <w:rsid w:val="00C65124"/>
    <w:rsid w:val="00C65206"/>
    <w:rsid w:val="00C65F8A"/>
    <w:rsid w:val="00C67A0B"/>
    <w:rsid w:val="00C702AF"/>
    <w:rsid w:val="00C759EE"/>
    <w:rsid w:val="00C7605D"/>
    <w:rsid w:val="00C77CFE"/>
    <w:rsid w:val="00C80CBA"/>
    <w:rsid w:val="00C8324F"/>
    <w:rsid w:val="00C838E7"/>
    <w:rsid w:val="00C973B0"/>
    <w:rsid w:val="00CA1AC1"/>
    <w:rsid w:val="00CA4A38"/>
    <w:rsid w:val="00CC15CF"/>
    <w:rsid w:val="00CC604C"/>
    <w:rsid w:val="00CC6510"/>
    <w:rsid w:val="00CC7D3D"/>
    <w:rsid w:val="00CE0C36"/>
    <w:rsid w:val="00CE0F97"/>
    <w:rsid w:val="00CF57B6"/>
    <w:rsid w:val="00D0094A"/>
    <w:rsid w:val="00D1523D"/>
    <w:rsid w:val="00D21D47"/>
    <w:rsid w:val="00D228DF"/>
    <w:rsid w:val="00D25CF3"/>
    <w:rsid w:val="00D2669D"/>
    <w:rsid w:val="00D31CD9"/>
    <w:rsid w:val="00D33BF8"/>
    <w:rsid w:val="00D4460B"/>
    <w:rsid w:val="00D51479"/>
    <w:rsid w:val="00D5587C"/>
    <w:rsid w:val="00D55D10"/>
    <w:rsid w:val="00D613CA"/>
    <w:rsid w:val="00D64611"/>
    <w:rsid w:val="00D730C5"/>
    <w:rsid w:val="00D73B51"/>
    <w:rsid w:val="00D867A4"/>
    <w:rsid w:val="00D90BAE"/>
    <w:rsid w:val="00D952C8"/>
    <w:rsid w:val="00DA2C2B"/>
    <w:rsid w:val="00DA36F7"/>
    <w:rsid w:val="00DA6A43"/>
    <w:rsid w:val="00DB1A07"/>
    <w:rsid w:val="00DB4DD3"/>
    <w:rsid w:val="00DB6E6C"/>
    <w:rsid w:val="00DB7AA0"/>
    <w:rsid w:val="00DD65E2"/>
    <w:rsid w:val="00E00B82"/>
    <w:rsid w:val="00E01051"/>
    <w:rsid w:val="00E10BA2"/>
    <w:rsid w:val="00E11911"/>
    <w:rsid w:val="00E12B73"/>
    <w:rsid w:val="00E1666C"/>
    <w:rsid w:val="00E20C8C"/>
    <w:rsid w:val="00E2142B"/>
    <w:rsid w:val="00E335AA"/>
    <w:rsid w:val="00E436D8"/>
    <w:rsid w:val="00E4769B"/>
    <w:rsid w:val="00E505CB"/>
    <w:rsid w:val="00E52CFC"/>
    <w:rsid w:val="00E55200"/>
    <w:rsid w:val="00E644C1"/>
    <w:rsid w:val="00E71798"/>
    <w:rsid w:val="00E76A4A"/>
    <w:rsid w:val="00E77CCA"/>
    <w:rsid w:val="00E81F5D"/>
    <w:rsid w:val="00E91FC1"/>
    <w:rsid w:val="00E95BF7"/>
    <w:rsid w:val="00E97597"/>
    <w:rsid w:val="00EA0814"/>
    <w:rsid w:val="00EA70F9"/>
    <w:rsid w:val="00EB2033"/>
    <w:rsid w:val="00EB5625"/>
    <w:rsid w:val="00EC02ED"/>
    <w:rsid w:val="00EC1B9E"/>
    <w:rsid w:val="00EC6710"/>
    <w:rsid w:val="00EC7B2C"/>
    <w:rsid w:val="00ED0E59"/>
    <w:rsid w:val="00EE3026"/>
    <w:rsid w:val="00F015B2"/>
    <w:rsid w:val="00F01C6E"/>
    <w:rsid w:val="00F0320E"/>
    <w:rsid w:val="00F11085"/>
    <w:rsid w:val="00F11B8D"/>
    <w:rsid w:val="00F12370"/>
    <w:rsid w:val="00F16792"/>
    <w:rsid w:val="00F20635"/>
    <w:rsid w:val="00F22F90"/>
    <w:rsid w:val="00F3050F"/>
    <w:rsid w:val="00F3475B"/>
    <w:rsid w:val="00F447FE"/>
    <w:rsid w:val="00F51E53"/>
    <w:rsid w:val="00F60A0F"/>
    <w:rsid w:val="00F62421"/>
    <w:rsid w:val="00F67C14"/>
    <w:rsid w:val="00F70337"/>
    <w:rsid w:val="00F739AC"/>
    <w:rsid w:val="00F74EAA"/>
    <w:rsid w:val="00F76E41"/>
    <w:rsid w:val="00F81D32"/>
    <w:rsid w:val="00F82ECE"/>
    <w:rsid w:val="00F921A5"/>
    <w:rsid w:val="00F94CD4"/>
    <w:rsid w:val="00F97D9E"/>
    <w:rsid w:val="00FA3173"/>
    <w:rsid w:val="00FA3604"/>
    <w:rsid w:val="00FB22A8"/>
    <w:rsid w:val="00FB432C"/>
    <w:rsid w:val="00FB4C07"/>
    <w:rsid w:val="00FB5902"/>
    <w:rsid w:val="00FB73E3"/>
    <w:rsid w:val="00FB778D"/>
    <w:rsid w:val="00FC2B27"/>
    <w:rsid w:val="00FD0DA8"/>
    <w:rsid w:val="00FD1AD5"/>
    <w:rsid w:val="00FD1C63"/>
    <w:rsid w:val="00FD5DB0"/>
    <w:rsid w:val="00FE11CF"/>
    <w:rsid w:val="00FE5F7F"/>
    <w:rsid w:val="00FE71D6"/>
    <w:rsid w:val="00FE7513"/>
    <w:rsid w:val="00FF4528"/>
    <w:rsid w:val="00FF7A3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A308"/>
  <w15:chartTrackingRefBased/>
  <w15:docId w15:val="{71862586-9A1A-0043-AF4A-E3ECEB980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0B82"/>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00B8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00B82"/>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8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00B8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00B8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00B8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0B82"/>
    <w:rPr>
      <w:b/>
      <w:bCs/>
    </w:rPr>
  </w:style>
  <w:style w:type="character" w:customStyle="1" w:styleId="apple-converted-space">
    <w:name w:val="apple-converted-space"/>
    <w:basedOn w:val="DefaultParagraphFont"/>
    <w:rsid w:val="00E00B82"/>
  </w:style>
  <w:style w:type="paragraph" w:customStyle="1" w:styleId="board-detail">
    <w:name w:val="board-detail"/>
    <w:basedOn w:val="Normal"/>
    <w:rsid w:val="00186E37"/>
    <w:pPr>
      <w:spacing w:before="100" w:beforeAutospacing="1" w:after="100" w:afterAutospacing="1"/>
    </w:pPr>
    <w:rPr>
      <w:rFonts w:ascii="Times New Roman" w:eastAsia="Times New Roman" w:hAnsi="Times New Roman" w:cs="Times New Roman"/>
      <w:kern w:val="0"/>
      <w14:ligatures w14:val="none"/>
    </w:rPr>
  </w:style>
  <w:style w:type="paragraph" w:customStyle="1" w:styleId="board-interest">
    <w:name w:val="board-interest"/>
    <w:basedOn w:val="Normal"/>
    <w:rsid w:val="00186E3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68959">
      <w:bodyDiv w:val="1"/>
      <w:marLeft w:val="0"/>
      <w:marRight w:val="0"/>
      <w:marTop w:val="0"/>
      <w:marBottom w:val="0"/>
      <w:divBdr>
        <w:top w:val="none" w:sz="0" w:space="0" w:color="auto"/>
        <w:left w:val="none" w:sz="0" w:space="0" w:color="auto"/>
        <w:bottom w:val="none" w:sz="0" w:space="0" w:color="auto"/>
        <w:right w:val="none" w:sz="0" w:space="0" w:color="auto"/>
      </w:divBdr>
    </w:div>
    <w:div w:id="1087533871">
      <w:bodyDiv w:val="1"/>
      <w:marLeft w:val="0"/>
      <w:marRight w:val="0"/>
      <w:marTop w:val="0"/>
      <w:marBottom w:val="0"/>
      <w:divBdr>
        <w:top w:val="none" w:sz="0" w:space="0" w:color="auto"/>
        <w:left w:val="none" w:sz="0" w:space="0" w:color="auto"/>
        <w:bottom w:val="none" w:sz="0" w:space="0" w:color="auto"/>
        <w:right w:val="none" w:sz="0" w:space="0" w:color="auto"/>
      </w:divBdr>
    </w:div>
    <w:div w:id="141998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Noman</dc:creator>
  <cp:keywords/>
  <dc:description/>
  <cp:lastModifiedBy>Muhammad Noman</cp:lastModifiedBy>
  <cp:revision>7</cp:revision>
  <dcterms:created xsi:type="dcterms:W3CDTF">2026-10-10T15:13:00Z</dcterms:created>
  <dcterms:modified xsi:type="dcterms:W3CDTF">2026-10-10T16:19:00Z</dcterms:modified>
</cp:coreProperties>
</file>