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89C" w:rsidRPr="00023DD6" w:rsidRDefault="0008389C" w:rsidP="0008389C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23DD6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Project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1</w:t>
      </w:r>
      <w:r w:rsidRPr="00023DD6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Pr="00023DD6">
        <w:rPr>
          <w:rFonts w:asciiTheme="majorBidi" w:hAnsiTheme="majorBidi" w:cstheme="majorBidi"/>
          <w:b/>
          <w:bCs/>
          <w:sz w:val="24"/>
          <w:szCs w:val="24"/>
        </w:rPr>
        <w:t>FMCW Radar Target Detection: CFAR vs Deep Learnin</w:t>
      </w:r>
      <w:r>
        <w:rPr>
          <w:rFonts w:asciiTheme="majorBidi" w:hAnsiTheme="majorBidi" w:cstheme="majorBidi"/>
          <w:b/>
          <w:bCs/>
          <w:sz w:val="24"/>
          <w:szCs w:val="24"/>
        </w:rPr>
        <w:t>g on Range–Doppler Maps</w:t>
      </w:r>
    </w:p>
    <w:p w:rsidR="0008389C" w:rsidRPr="00023DD6" w:rsidRDefault="0008389C" w:rsidP="0008389C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023DD6">
        <w:rPr>
          <w:rFonts w:asciiTheme="majorBidi" w:hAnsiTheme="majorBidi" w:cstheme="majorBidi"/>
          <w:b/>
          <w:bCs/>
          <w:sz w:val="24"/>
          <w:szCs w:val="24"/>
        </w:rPr>
        <w:t>Overview:</w:t>
      </w:r>
      <w:r w:rsidRPr="00023DD6">
        <w:rPr>
          <w:rFonts w:asciiTheme="majorBidi" w:hAnsiTheme="majorBidi" w:cstheme="majorBidi"/>
          <w:sz w:val="24"/>
          <w:szCs w:val="24"/>
        </w:rPr>
        <w:br/>
        <w:t xml:space="preserve">FMCW radars estimate target </w:t>
      </w:r>
      <w:r w:rsidRPr="00023DD6">
        <w:rPr>
          <w:rFonts w:asciiTheme="majorBidi" w:hAnsiTheme="majorBidi" w:cstheme="majorBidi"/>
          <w:b/>
          <w:bCs/>
          <w:sz w:val="24"/>
          <w:szCs w:val="24"/>
        </w:rPr>
        <w:t>range</w:t>
      </w:r>
      <w:r w:rsidRPr="00023DD6">
        <w:rPr>
          <w:rFonts w:asciiTheme="majorBidi" w:hAnsiTheme="majorBidi" w:cstheme="majorBidi"/>
          <w:sz w:val="24"/>
          <w:szCs w:val="24"/>
        </w:rPr>
        <w:t xml:space="preserve"> and </w:t>
      </w:r>
      <w:r w:rsidRPr="00023DD6">
        <w:rPr>
          <w:rFonts w:asciiTheme="majorBidi" w:hAnsiTheme="majorBidi" w:cstheme="majorBidi"/>
          <w:b/>
          <w:bCs/>
          <w:sz w:val="24"/>
          <w:szCs w:val="24"/>
        </w:rPr>
        <w:t>radial velocity</w:t>
      </w:r>
      <w:r w:rsidRPr="00023DD6">
        <w:rPr>
          <w:rFonts w:asciiTheme="majorBidi" w:hAnsiTheme="majorBidi" w:cstheme="majorBidi"/>
          <w:sz w:val="24"/>
          <w:szCs w:val="24"/>
        </w:rPr>
        <w:t xml:space="preserve"> by processing received chirps into a </w:t>
      </w:r>
      <w:r w:rsidRPr="00023DD6">
        <w:rPr>
          <w:rFonts w:asciiTheme="majorBidi" w:hAnsiTheme="majorBidi" w:cstheme="majorBidi"/>
          <w:b/>
          <w:bCs/>
          <w:sz w:val="24"/>
          <w:szCs w:val="24"/>
        </w:rPr>
        <w:t>Range–Doppler (RD) map</w:t>
      </w:r>
      <w:r w:rsidRPr="00023DD6">
        <w:rPr>
          <w:rFonts w:asciiTheme="majorBidi" w:hAnsiTheme="majorBidi" w:cstheme="majorBidi"/>
          <w:sz w:val="24"/>
          <w:szCs w:val="24"/>
        </w:rPr>
        <w:t xml:space="preserve">. Classical detection uses </w:t>
      </w:r>
      <w:r w:rsidRPr="00023DD6">
        <w:rPr>
          <w:rFonts w:asciiTheme="majorBidi" w:hAnsiTheme="majorBidi" w:cstheme="majorBidi"/>
          <w:b/>
          <w:bCs/>
          <w:sz w:val="24"/>
          <w:szCs w:val="24"/>
        </w:rPr>
        <w:t>CFAR</w:t>
      </w:r>
      <w:r w:rsidRPr="00023DD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3DD6">
        <w:rPr>
          <w:rFonts w:asciiTheme="majorBidi" w:hAnsiTheme="majorBidi" w:cstheme="majorBidi"/>
          <w:sz w:val="24"/>
          <w:szCs w:val="24"/>
        </w:rPr>
        <w:t>thresholding</w:t>
      </w:r>
      <w:proofErr w:type="spellEnd"/>
      <w:r w:rsidRPr="00023DD6">
        <w:rPr>
          <w:rFonts w:asciiTheme="majorBidi" w:hAnsiTheme="majorBidi" w:cstheme="majorBidi"/>
          <w:sz w:val="24"/>
          <w:szCs w:val="24"/>
        </w:rPr>
        <w:t xml:space="preserve">, which can degrade under low SNR, non-homogeneous clutter, multipath, and multi-target masking. This project builds a complete FMCW processing pipeline and integrates </w:t>
      </w:r>
      <w:r w:rsidRPr="00023DD6">
        <w:rPr>
          <w:rFonts w:asciiTheme="majorBidi" w:hAnsiTheme="majorBidi" w:cstheme="majorBidi"/>
          <w:b/>
          <w:bCs/>
          <w:sz w:val="24"/>
          <w:szCs w:val="24"/>
        </w:rPr>
        <w:t xml:space="preserve">Machine Learning / </w:t>
      </w:r>
      <w:bookmarkStart w:id="0" w:name="_GoBack"/>
      <w:bookmarkEnd w:id="0"/>
      <w:r w:rsidRPr="00023DD6">
        <w:rPr>
          <w:rFonts w:asciiTheme="majorBidi" w:hAnsiTheme="majorBidi" w:cstheme="majorBidi"/>
          <w:b/>
          <w:bCs/>
          <w:sz w:val="24"/>
          <w:szCs w:val="24"/>
        </w:rPr>
        <w:t>Deep Learning</w:t>
      </w:r>
      <w:r w:rsidRPr="00023DD6">
        <w:rPr>
          <w:rFonts w:asciiTheme="majorBidi" w:hAnsiTheme="majorBidi" w:cstheme="majorBidi"/>
          <w:sz w:val="24"/>
          <w:szCs w:val="24"/>
        </w:rPr>
        <w:t xml:space="preserve"> to detect targets from RD maps, then benchmarks ML against CFAR using rigorous detection metrics.</w:t>
      </w:r>
    </w:p>
    <w:p w:rsidR="0008389C" w:rsidRDefault="0008389C" w:rsidP="0008389C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23DD6">
        <w:rPr>
          <w:rFonts w:asciiTheme="majorBidi" w:hAnsiTheme="majorBidi" w:cstheme="majorBidi"/>
          <w:b/>
          <w:bCs/>
          <w:sz w:val="24"/>
          <w:szCs w:val="24"/>
        </w:rPr>
        <w:t>Main Objective:</w:t>
      </w:r>
    </w:p>
    <w:p w:rsidR="0008389C" w:rsidRPr="00023DD6" w:rsidRDefault="0008389C" w:rsidP="0008389C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023DD6">
        <w:rPr>
          <w:rFonts w:asciiTheme="majorBidi" w:hAnsiTheme="majorBidi" w:cstheme="majorBidi"/>
          <w:sz w:val="24"/>
          <w:szCs w:val="24"/>
        </w:rPr>
        <w:t xml:space="preserve">Implement and evaluate an FMCW radar detection system, comparing </w:t>
      </w:r>
      <w:r w:rsidRPr="00023DD6">
        <w:rPr>
          <w:rFonts w:asciiTheme="majorBidi" w:hAnsiTheme="majorBidi" w:cstheme="majorBidi"/>
          <w:b/>
          <w:bCs/>
          <w:sz w:val="24"/>
          <w:szCs w:val="24"/>
        </w:rPr>
        <w:t>CA-CFAR / OS-CFAR</w:t>
      </w:r>
      <w:r w:rsidRPr="00023DD6">
        <w:rPr>
          <w:rFonts w:asciiTheme="majorBidi" w:hAnsiTheme="majorBidi" w:cstheme="majorBidi"/>
          <w:sz w:val="24"/>
          <w:szCs w:val="24"/>
        </w:rPr>
        <w:t xml:space="preserve"> to a </w:t>
      </w:r>
      <w:r w:rsidRPr="00023DD6">
        <w:rPr>
          <w:rFonts w:asciiTheme="majorBidi" w:hAnsiTheme="majorBidi" w:cstheme="majorBidi"/>
          <w:b/>
          <w:bCs/>
          <w:sz w:val="24"/>
          <w:szCs w:val="24"/>
        </w:rPr>
        <w:t>deep-learning detector</w:t>
      </w:r>
      <w:r w:rsidRPr="00023DD6">
        <w:rPr>
          <w:rFonts w:asciiTheme="majorBidi" w:hAnsiTheme="majorBidi" w:cstheme="majorBidi"/>
          <w:sz w:val="24"/>
          <w:szCs w:val="24"/>
        </w:rPr>
        <w:t xml:space="preserve"> operating on RD maps.</w:t>
      </w:r>
    </w:p>
    <w:p w:rsidR="0008389C" w:rsidRPr="00023DD6" w:rsidRDefault="0008389C" w:rsidP="0008389C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023DD6">
        <w:rPr>
          <w:rFonts w:asciiTheme="majorBidi" w:hAnsiTheme="majorBidi" w:cstheme="majorBidi"/>
          <w:b/>
          <w:bCs/>
          <w:sz w:val="24"/>
          <w:szCs w:val="24"/>
        </w:rPr>
        <w:t>Key Tasks / Methodology:</w:t>
      </w:r>
    </w:p>
    <w:p w:rsidR="0008389C" w:rsidRPr="00023DD6" w:rsidRDefault="0008389C" w:rsidP="0008389C">
      <w:pPr>
        <w:numPr>
          <w:ilvl w:val="0"/>
          <w:numId w:val="1"/>
        </w:numPr>
        <w:tabs>
          <w:tab w:val="clear" w:pos="720"/>
          <w:tab w:val="num" w:pos="900"/>
        </w:tabs>
        <w:spacing w:after="0"/>
        <w:ind w:left="540"/>
        <w:jc w:val="both"/>
        <w:rPr>
          <w:rFonts w:asciiTheme="majorBidi" w:hAnsiTheme="majorBidi" w:cstheme="majorBidi"/>
          <w:sz w:val="24"/>
          <w:szCs w:val="24"/>
        </w:rPr>
      </w:pPr>
      <w:r w:rsidRPr="00023DD6">
        <w:rPr>
          <w:rFonts w:asciiTheme="majorBidi" w:hAnsiTheme="majorBidi" w:cstheme="majorBidi"/>
          <w:b/>
          <w:bCs/>
          <w:sz w:val="24"/>
          <w:szCs w:val="24"/>
        </w:rPr>
        <w:t>Data generation (simulation with labels):</w:t>
      </w:r>
      <w:r w:rsidRPr="00023DD6">
        <w:rPr>
          <w:rFonts w:asciiTheme="majorBidi" w:hAnsiTheme="majorBidi" w:cstheme="majorBidi"/>
          <w:sz w:val="24"/>
          <w:szCs w:val="24"/>
        </w:rPr>
        <w:t xml:space="preserve"> Generate FMCW frames with 0–5 targets/frame; random range/velocity/amplitude; SNR sweep (e.g., −10 to +20 dB); add clutter (near-zero Doppler energy) and optional multipath/non-idealities (frequency offset/phase noise). Labels a</w:t>
      </w:r>
      <w:r>
        <w:rPr>
          <w:rFonts w:asciiTheme="majorBidi" w:hAnsiTheme="majorBidi" w:cstheme="majorBidi"/>
          <w:sz w:val="24"/>
          <w:szCs w:val="24"/>
        </w:rPr>
        <w:t>re target bin locations</w:t>
      </w:r>
      <w:r w:rsidRPr="00023DD6">
        <w:rPr>
          <w:rFonts w:asciiTheme="majorBidi" w:hAnsiTheme="majorBidi" w:cstheme="majorBidi"/>
          <w:sz w:val="24"/>
          <w:szCs w:val="24"/>
        </w:rPr>
        <w:t>.</w:t>
      </w:r>
    </w:p>
    <w:p w:rsidR="0008389C" w:rsidRPr="00023DD6" w:rsidRDefault="0008389C" w:rsidP="0008389C">
      <w:pPr>
        <w:numPr>
          <w:ilvl w:val="0"/>
          <w:numId w:val="1"/>
        </w:numPr>
        <w:tabs>
          <w:tab w:val="clear" w:pos="720"/>
          <w:tab w:val="num" w:pos="900"/>
        </w:tabs>
        <w:spacing w:after="0"/>
        <w:ind w:left="540"/>
        <w:jc w:val="both"/>
        <w:rPr>
          <w:rFonts w:asciiTheme="majorBidi" w:hAnsiTheme="majorBidi" w:cstheme="majorBidi"/>
          <w:sz w:val="24"/>
          <w:szCs w:val="24"/>
        </w:rPr>
      </w:pPr>
      <w:r w:rsidRPr="00023DD6">
        <w:rPr>
          <w:rFonts w:asciiTheme="majorBidi" w:hAnsiTheme="majorBidi" w:cstheme="majorBidi"/>
          <w:b/>
          <w:bCs/>
          <w:sz w:val="24"/>
          <w:szCs w:val="24"/>
        </w:rPr>
        <w:t>Radar processing:</w:t>
      </w:r>
      <w:r w:rsidRPr="00023DD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3DD6">
        <w:rPr>
          <w:rFonts w:asciiTheme="majorBidi" w:hAnsiTheme="majorBidi" w:cstheme="majorBidi"/>
          <w:sz w:val="24"/>
          <w:szCs w:val="24"/>
        </w:rPr>
        <w:t>Dechirp</w:t>
      </w:r>
      <w:proofErr w:type="spellEnd"/>
      <w:r w:rsidRPr="00023DD6">
        <w:rPr>
          <w:rFonts w:asciiTheme="majorBidi" w:hAnsiTheme="majorBidi" w:cstheme="majorBidi"/>
          <w:sz w:val="24"/>
          <w:szCs w:val="24"/>
        </w:rPr>
        <w:t xml:space="preserve"> → Range FFT → Doppler FFT → RD map (log magnitude).</w:t>
      </w:r>
    </w:p>
    <w:p w:rsidR="0008389C" w:rsidRPr="00023DD6" w:rsidRDefault="0008389C" w:rsidP="0008389C">
      <w:pPr>
        <w:numPr>
          <w:ilvl w:val="0"/>
          <w:numId w:val="1"/>
        </w:numPr>
        <w:tabs>
          <w:tab w:val="clear" w:pos="720"/>
          <w:tab w:val="num" w:pos="900"/>
        </w:tabs>
        <w:spacing w:after="0"/>
        <w:ind w:left="540"/>
        <w:jc w:val="both"/>
        <w:rPr>
          <w:rFonts w:asciiTheme="majorBidi" w:hAnsiTheme="majorBidi" w:cstheme="majorBidi"/>
          <w:sz w:val="24"/>
          <w:szCs w:val="24"/>
        </w:rPr>
      </w:pPr>
      <w:r w:rsidRPr="00023DD6">
        <w:rPr>
          <w:rFonts w:asciiTheme="majorBidi" w:hAnsiTheme="majorBidi" w:cstheme="majorBidi"/>
          <w:b/>
          <w:bCs/>
          <w:sz w:val="24"/>
          <w:szCs w:val="24"/>
        </w:rPr>
        <w:t>Baselines:</w:t>
      </w:r>
      <w:r w:rsidRPr="00023DD6">
        <w:rPr>
          <w:rFonts w:asciiTheme="majorBidi" w:hAnsiTheme="majorBidi" w:cstheme="majorBidi"/>
          <w:sz w:val="24"/>
          <w:szCs w:val="24"/>
        </w:rPr>
        <w:t xml:space="preserve"> Implement </w:t>
      </w:r>
      <w:r w:rsidRPr="00023DD6">
        <w:rPr>
          <w:rFonts w:asciiTheme="majorBidi" w:hAnsiTheme="majorBidi" w:cstheme="majorBidi"/>
          <w:b/>
          <w:bCs/>
          <w:sz w:val="24"/>
          <w:szCs w:val="24"/>
        </w:rPr>
        <w:t>CA-CFAR</w:t>
      </w:r>
      <w:r w:rsidRPr="00023DD6">
        <w:rPr>
          <w:rFonts w:asciiTheme="majorBidi" w:hAnsiTheme="majorBidi" w:cstheme="majorBidi"/>
          <w:sz w:val="24"/>
          <w:szCs w:val="24"/>
        </w:rPr>
        <w:t xml:space="preserve"> (mandatory) and </w:t>
      </w:r>
      <w:r w:rsidRPr="00023DD6">
        <w:rPr>
          <w:rFonts w:asciiTheme="majorBidi" w:hAnsiTheme="majorBidi" w:cstheme="majorBidi"/>
          <w:b/>
          <w:bCs/>
          <w:sz w:val="24"/>
          <w:szCs w:val="24"/>
        </w:rPr>
        <w:t>OS-CFAR</w:t>
      </w:r>
      <w:r w:rsidRPr="00023DD6">
        <w:rPr>
          <w:rFonts w:asciiTheme="majorBidi" w:hAnsiTheme="majorBidi" w:cstheme="majorBidi"/>
          <w:sz w:val="24"/>
          <w:szCs w:val="24"/>
        </w:rPr>
        <w:t xml:space="preserve"> (recommended), with tunable guard/training cells and desired </w:t>
      </w:r>
      <w:proofErr w:type="spellStart"/>
      <w:r w:rsidRPr="00023DD6">
        <w:rPr>
          <w:rFonts w:asciiTheme="majorBidi" w:hAnsiTheme="majorBidi" w:cstheme="majorBidi"/>
          <w:sz w:val="24"/>
          <w:szCs w:val="24"/>
        </w:rPr>
        <w:t>Pfa</w:t>
      </w:r>
      <w:proofErr w:type="spellEnd"/>
      <w:r w:rsidRPr="00023DD6">
        <w:rPr>
          <w:rFonts w:asciiTheme="majorBidi" w:hAnsiTheme="majorBidi" w:cstheme="majorBidi"/>
          <w:sz w:val="24"/>
          <w:szCs w:val="24"/>
        </w:rPr>
        <w:t>.</w:t>
      </w:r>
    </w:p>
    <w:p w:rsidR="0008389C" w:rsidRPr="00023DD6" w:rsidRDefault="0008389C" w:rsidP="0008389C">
      <w:pPr>
        <w:numPr>
          <w:ilvl w:val="0"/>
          <w:numId w:val="1"/>
        </w:numPr>
        <w:tabs>
          <w:tab w:val="clear" w:pos="720"/>
          <w:tab w:val="num" w:pos="900"/>
        </w:tabs>
        <w:spacing w:after="0"/>
        <w:ind w:left="540"/>
        <w:jc w:val="both"/>
        <w:rPr>
          <w:rFonts w:asciiTheme="majorBidi" w:hAnsiTheme="majorBidi" w:cstheme="majorBidi"/>
          <w:sz w:val="24"/>
          <w:szCs w:val="24"/>
        </w:rPr>
      </w:pPr>
      <w:r w:rsidRPr="00023DD6">
        <w:rPr>
          <w:rFonts w:asciiTheme="majorBidi" w:hAnsiTheme="majorBidi" w:cstheme="majorBidi"/>
          <w:b/>
          <w:bCs/>
          <w:sz w:val="24"/>
          <w:szCs w:val="24"/>
        </w:rPr>
        <w:t>ML/DL module:</w:t>
      </w:r>
      <w:r w:rsidRPr="00023DD6">
        <w:rPr>
          <w:rFonts w:asciiTheme="majorBidi" w:hAnsiTheme="majorBidi" w:cstheme="majorBidi"/>
          <w:sz w:val="24"/>
          <w:szCs w:val="24"/>
        </w:rPr>
        <w:t xml:space="preserve"> Train a CNN/U-Net to output a </w:t>
      </w:r>
      <w:r w:rsidRPr="00023DD6">
        <w:rPr>
          <w:rFonts w:asciiTheme="majorBidi" w:hAnsiTheme="majorBidi" w:cstheme="majorBidi"/>
          <w:b/>
          <w:bCs/>
          <w:sz w:val="24"/>
          <w:szCs w:val="24"/>
        </w:rPr>
        <w:t xml:space="preserve">target </w:t>
      </w:r>
      <w:proofErr w:type="spellStart"/>
      <w:r w:rsidRPr="00023DD6">
        <w:rPr>
          <w:rFonts w:asciiTheme="majorBidi" w:hAnsiTheme="majorBidi" w:cstheme="majorBidi"/>
          <w:b/>
          <w:bCs/>
          <w:sz w:val="24"/>
          <w:szCs w:val="24"/>
        </w:rPr>
        <w:t>heatmap</w:t>
      </w:r>
      <w:proofErr w:type="spellEnd"/>
      <w:r w:rsidRPr="00023DD6">
        <w:rPr>
          <w:rFonts w:asciiTheme="majorBidi" w:hAnsiTheme="majorBidi" w:cstheme="majorBidi"/>
          <w:b/>
          <w:bCs/>
          <w:sz w:val="24"/>
          <w:szCs w:val="24"/>
        </w:rPr>
        <w:t>/segmentation mask</w:t>
      </w:r>
      <w:r w:rsidRPr="00023DD6">
        <w:rPr>
          <w:rFonts w:asciiTheme="majorBidi" w:hAnsiTheme="majorBidi" w:cstheme="majorBidi"/>
          <w:sz w:val="24"/>
          <w:szCs w:val="24"/>
        </w:rPr>
        <w:t xml:space="preserve"> from RD maps; post-process with peak finding + non-maximum suppression.</w:t>
      </w:r>
    </w:p>
    <w:p w:rsidR="0008389C" w:rsidRPr="00023DD6" w:rsidRDefault="0008389C" w:rsidP="0008389C">
      <w:pPr>
        <w:numPr>
          <w:ilvl w:val="0"/>
          <w:numId w:val="1"/>
        </w:numPr>
        <w:tabs>
          <w:tab w:val="clear" w:pos="720"/>
          <w:tab w:val="num" w:pos="900"/>
        </w:tabs>
        <w:spacing w:after="0"/>
        <w:ind w:left="540"/>
        <w:jc w:val="both"/>
        <w:rPr>
          <w:rFonts w:asciiTheme="majorBidi" w:hAnsiTheme="majorBidi" w:cstheme="majorBidi"/>
          <w:sz w:val="24"/>
          <w:szCs w:val="24"/>
        </w:rPr>
      </w:pPr>
      <w:r w:rsidRPr="00023DD6">
        <w:rPr>
          <w:rFonts w:asciiTheme="majorBidi" w:hAnsiTheme="majorBidi" w:cstheme="majorBidi"/>
          <w:b/>
          <w:bCs/>
          <w:sz w:val="24"/>
          <w:szCs w:val="24"/>
        </w:rPr>
        <w:t>Benchmarking:</w:t>
      </w:r>
      <w:r w:rsidRPr="00023DD6">
        <w:rPr>
          <w:rFonts w:asciiTheme="majorBidi" w:hAnsiTheme="majorBidi" w:cstheme="majorBidi"/>
          <w:sz w:val="24"/>
          <w:szCs w:val="24"/>
        </w:rPr>
        <w:t xml:space="preserve"> Compare CFAR vs DL on identical test scenarios.</w:t>
      </w:r>
    </w:p>
    <w:p w:rsidR="0008389C" w:rsidRPr="00023DD6" w:rsidRDefault="0008389C" w:rsidP="0008389C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023DD6">
        <w:rPr>
          <w:rFonts w:asciiTheme="majorBidi" w:hAnsiTheme="majorBidi" w:cstheme="majorBidi"/>
          <w:b/>
          <w:bCs/>
          <w:sz w:val="24"/>
          <w:szCs w:val="24"/>
        </w:rPr>
        <w:t>Evaluation Metrics:</w:t>
      </w:r>
    </w:p>
    <w:p w:rsidR="0008389C" w:rsidRPr="004D3722" w:rsidRDefault="0008389C" w:rsidP="0008389C">
      <w:pPr>
        <w:pStyle w:val="ListParagraph"/>
        <w:numPr>
          <w:ilvl w:val="0"/>
          <w:numId w:val="2"/>
        </w:numPr>
        <w:spacing w:after="0"/>
        <w:ind w:left="45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4D3722">
        <w:rPr>
          <w:rFonts w:asciiTheme="majorBidi" w:hAnsiTheme="majorBidi" w:cstheme="majorBidi"/>
          <w:b/>
          <w:bCs/>
          <w:sz w:val="24"/>
          <w:szCs w:val="24"/>
        </w:rPr>
        <w:t>Pd</w:t>
      </w:r>
      <w:proofErr w:type="spellEnd"/>
      <w:r w:rsidRPr="004D3722">
        <w:rPr>
          <w:rFonts w:asciiTheme="majorBidi" w:hAnsiTheme="majorBidi" w:cstheme="majorBidi"/>
          <w:b/>
          <w:bCs/>
          <w:sz w:val="24"/>
          <w:szCs w:val="24"/>
        </w:rPr>
        <w:t xml:space="preserve"> vs </w:t>
      </w:r>
      <w:proofErr w:type="spellStart"/>
      <w:r w:rsidRPr="004D3722">
        <w:rPr>
          <w:rFonts w:asciiTheme="majorBidi" w:hAnsiTheme="majorBidi" w:cstheme="majorBidi"/>
          <w:b/>
          <w:bCs/>
          <w:sz w:val="24"/>
          <w:szCs w:val="24"/>
        </w:rPr>
        <w:t>Pfa</w:t>
      </w:r>
      <w:proofErr w:type="spellEnd"/>
      <w:r w:rsidRPr="004D3722">
        <w:rPr>
          <w:rFonts w:asciiTheme="majorBidi" w:hAnsiTheme="majorBidi" w:cstheme="majorBidi"/>
          <w:sz w:val="24"/>
          <w:szCs w:val="24"/>
        </w:rPr>
        <w:t>, ROC curves (threshold sweep)</w:t>
      </w:r>
    </w:p>
    <w:p w:rsidR="0008389C" w:rsidRPr="004D3722" w:rsidRDefault="0008389C" w:rsidP="0008389C">
      <w:pPr>
        <w:pStyle w:val="ListParagraph"/>
        <w:numPr>
          <w:ilvl w:val="0"/>
          <w:numId w:val="2"/>
        </w:numPr>
        <w:spacing w:after="0"/>
        <w:ind w:left="45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4D3722">
        <w:rPr>
          <w:rFonts w:asciiTheme="majorBidi" w:hAnsiTheme="majorBidi" w:cstheme="majorBidi"/>
          <w:sz w:val="24"/>
          <w:szCs w:val="24"/>
        </w:rPr>
        <w:t>Pd</w:t>
      </w:r>
      <w:proofErr w:type="spellEnd"/>
      <w:r w:rsidRPr="004D3722">
        <w:rPr>
          <w:rFonts w:asciiTheme="majorBidi" w:hAnsiTheme="majorBidi" w:cstheme="majorBidi"/>
          <w:sz w:val="24"/>
          <w:szCs w:val="24"/>
        </w:rPr>
        <w:t xml:space="preserve"> at fixed </w:t>
      </w:r>
      <w:proofErr w:type="spellStart"/>
      <w:r w:rsidRPr="004D3722">
        <w:rPr>
          <w:rFonts w:asciiTheme="majorBidi" w:hAnsiTheme="majorBidi" w:cstheme="majorBidi"/>
          <w:sz w:val="24"/>
          <w:szCs w:val="24"/>
        </w:rPr>
        <w:t>Pfa</w:t>
      </w:r>
      <w:proofErr w:type="spellEnd"/>
      <w:r w:rsidRPr="004D3722">
        <w:rPr>
          <w:rFonts w:asciiTheme="majorBidi" w:hAnsiTheme="majorBidi" w:cstheme="majorBidi"/>
          <w:sz w:val="24"/>
          <w:szCs w:val="24"/>
        </w:rPr>
        <w:t xml:space="preserve"> </w:t>
      </w:r>
    </w:p>
    <w:p w:rsidR="0008389C" w:rsidRPr="004D3722" w:rsidRDefault="0008389C" w:rsidP="0008389C">
      <w:pPr>
        <w:pStyle w:val="ListParagraph"/>
        <w:numPr>
          <w:ilvl w:val="0"/>
          <w:numId w:val="2"/>
        </w:numPr>
        <w:spacing w:after="0"/>
        <w:ind w:left="450"/>
        <w:jc w:val="both"/>
        <w:rPr>
          <w:rFonts w:asciiTheme="majorBidi" w:hAnsiTheme="majorBidi" w:cstheme="majorBidi"/>
          <w:sz w:val="24"/>
          <w:szCs w:val="24"/>
        </w:rPr>
      </w:pPr>
      <w:r w:rsidRPr="004D3722">
        <w:rPr>
          <w:rFonts w:asciiTheme="majorBidi" w:hAnsiTheme="majorBidi" w:cstheme="majorBidi"/>
          <w:b/>
          <w:bCs/>
          <w:sz w:val="24"/>
          <w:szCs w:val="24"/>
        </w:rPr>
        <w:t>Localization error</w:t>
      </w:r>
      <w:r w:rsidRPr="004D3722">
        <w:rPr>
          <w:rFonts w:asciiTheme="majorBidi" w:hAnsiTheme="majorBidi" w:cstheme="majorBidi"/>
          <w:sz w:val="24"/>
          <w:szCs w:val="24"/>
        </w:rPr>
        <w:t xml:space="preserve"> in (range bin, Doppler bin) and optionally meters &amp; m/s</w:t>
      </w:r>
    </w:p>
    <w:p w:rsidR="0008389C" w:rsidRPr="004D3722" w:rsidRDefault="0008389C" w:rsidP="0008389C">
      <w:pPr>
        <w:pStyle w:val="ListParagraph"/>
        <w:numPr>
          <w:ilvl w:val="0"/>
          <w:numId w:val="2"/>
        </w:numPr>
        <w:spacing w:after="0"/>
        <w:ind w:left="450"/>
        <w:jc w:val="both"/>
        <w:rPr>
          <w:rFonts w:asciiTheme="majorBidi" w:hAnsiTheme="majorBidi" w:cstheme="majorBidi"/>
          <w:sz w:val="24"/>
          <w:szCs w:val="24"/>
        </w:rPr>
      </w:pPr>
      <w:r w:rsidRPr="004D3722">
        <w:rPr>
          <w:rFonts w:asciiTheme="majorBidi" w:hAnsiTheme="majorBidi" w:cstheme="majorBidi"/>
          <w:b/>
          <w:bCs/>
          <w:sz w:val="24"/>
          <w:szCs w:val="24"/>
        </w:rPr>
        <w:t>Runtime</w:t>
      </w:r>
      <w:r w:rsidRPr="004D3722">
        <w:rPr>
          <w:rFonts w:asciiTheme="majorBidi" w:hAnsiTheme="majorBidi" w:cstheme="majorBidi"/>
          <w:sz w:val="24"/>
          <w:szCs w:val="24"/>
        </w:rPr>
        <w:t xml:space="preserve"> per frame + model size</w:t>
      </w:r>
    </w:p>
    <w:p w:rsidR="0008389C" w:rsidRPr="00023DD6" w:rsidRDefault="0008389C" w:rsidP="0008389C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023DD6">
        <w:rPr>
          <w:rFonts w:asciiTheme="majorBidi" w:hAnsiTheme="majorBidi" w:cstheme="majorBidi"/>
          <w:b/>
          <w:bCs/>
          <w:sz w:val="24"/>
          <w:szCs w:val="24"/>
        </w:rPr>
        <w:t>Ablation Study (experiments):</w:t>
      </w:r>
    </w:p>
    <w:p w:rsidR="0008389C" w:rsidRPr="00023DD6" w:rsidRDefault="0008389C" w:rsidP="0008389C">
      <w:pPr>
        <w:spacing w:after="0"/>
        <w:ind w:left="540"/>
        <w:jc w:val="both"/>
        <w:rPr>
          <w:rFonts w:asciiTheme="majorBidi" w:hAnsiTheme="majorBidi" w:cstheme="majorBidi"/>
          <w:sz w:val="24"/>
          <w:szCs w:val="24"/>
        </w:rPr>
      </w:pPr>
      <w:r w:rsidRPr="00023DD6">
        <w:rPr>
          <w:rFonts w:asciiTheme="majorBidi" w:hAnsiTheme="majorBidi" w:cstheme="majorBidi"/>
          <w:sz w:val="24"/>
          <w:szCs w:val="24"/>
        </w:rPr>
        <w:t>SNR sweep; clutter strength; number of targets; close-target separation; RD resolution (bandwidth, chirps); CFAR parameter sensitivity; DL model size and input type (magnitude vs I/Q channels).</w:t>
      </w:r>
    </w:p>
    <w:p w:rsidR="0008389C" w:rsidRPr="00023DD6" w:rsidRDefault="0008389C" w:rsidP="0008389C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023DD6">
        <w:rPr>
          <w:rFonts w:asciiTheme="majorBidi" w:hAnsiTheme="majorBidi" w:cstheme="majorBidi"/>
          <w:b/>
          <w:bCs/>
          <w:sz w:val="24"/>
          <w:szCs w:val="24"/>
        </w:rPr>
        <w:t>Expected Deliverables:</w:t>
      </w:r>
    </w:p>
    <w:p w:rsidR="0008389C" w:rsidRPr="004D3722" w:rsidRDefault="0008389C" w:rsidP="0008389C">
      <w:pPr>
        <w:pStyle w:val="ListParagraph"/>
        <w:numPr>
          <w:ilvl w:val="0"/>
          <w:numId w:val="3"/>
        </w:numPr>
        <w:spacing w:after="0"/>
        <w:ind w:left="540"/>
        <w:jc w:val="both"/>
        <w:rPr>
          <w:rFonts w:asciiTheme="majorBidi" w:hAnsiTheme="majorBidi" w:cstheme="majorBidi"/>
          <w:sz w:val="24"/>
          <w:szCs w:val="24"/>
        </w:rPr>
      </w:pPr>
      <w:r w:rsidRPr="004D3722">
        <w:rPr>
          <w:rFonts w:asciiTheme="majorBidi" w:hAnsiTheme="majorBidi" w:cstheme="majorBidi"/>
          <w:sz w:val="24"/>
          <w:szCs w:val="24"/>
        </w:rPr>
        <w:t>FMCW simulator + RD pipeline (Python)</w:t>
      </w:r>
    </w:p>
    <w:p w:rsidR="0008389C" w:rsidRPr="004D3722" w:rsidRDefault="0008389C" w:rsidP="0008389C">
      <w:pPr>
        <w:pStyle w:val="ListParagraph"/>
        <w:numPr>
          <w:ilvl w:val="0"/>
          <w:numId w:val="3"/>
        </w:numPr>
        <w:spacing w:after="0"/>
        <w:ind w:left="540"/>
        <w:jc w:val="both"/>
        <w:rPr>
          <w:rFonts w:asciiTheme="majorBidi" w:hAnsiTheme="majorBidi" w:cstheme="majorBidi"/>
          <w:sz w:val="24"/>
          <w:szCs w:val="24"/>
        </w:rPr>
      </w:pPr>
      <w:r w:rsidRPr="004D3722">
        <w:rPr>
          <w:rFonts w:asciiTheme="majorBidi" w:hAnsiTheme="majorBidi" w:cstheme="majorBidi"/>
          <w:sz w:val="24"/>
          <w:szCs w:val="24"/>
        </w:rPr>
        <w:t>CA-CFAR + OS-CFAR implementations</w:t>
      </w:r>
    </w:p>
    <w:p w:rsidR="0008389C" w:rsidRPr="004D3722" w:rsidRDefault="0008389C" w:rsidP="0008389C">
      <w:pPr>
        <w:pStyle w:val="ListParagraph"/>
        <w:numPr>
          <w:ilvl w:val="0"/>
          <w:numId w:val="3"/>
        </w:numPr>
        <w:spacing w:after="0"/>
        <w:ind w:left="540"/>
        <w:jc w:val="both"/>
        <w:rPr>
          <w:rFonts w:asciiTheme="majorBidi" w:hAnsiTheme="majorBidi" w:cstheme="majorBidi"/>
          <w:sz w:val="24"/>
          <w:szCs w:val="24"/>
        </w:rPr>
      </w:pPr>
      <w:r w:rsidRPr="004D3722">
        <w:rPr>
          <w:rFonts w:asciiTheme="majorBidi" w:hAnsiTheme="majorBidi" w:cstheme="majorBidi"/>
          <w:sz w:val="24"/>
          <w:szCs w:val="24"/>
        </w:rPr>
        <w:t>Labeled RD dataset generator (train/</w:t>
      </w:r>
      <w:proofErr w:type="spellStart"/>
      <w:r w:rsidRPr="004D3722">
        <w:rPr>
          <w:rFonts w:asciiTheme="majorBidi" w:hAnsiTheme="majorBidi" w:cstheme="majorBidi"/>
          <w:sz w:val="24"/>
          <w:szCs w:val="24"/>
        </w:rPr>
        <w:t>val</w:t>
      </w:r>
      <w:proofErr w:type="spellEnd"/>
      <w:r w:rsidRPr="004D3722">
        <w:rPr>
          <w:rFonts w:asciiTheme="majorBidi" w:hAnsiTheme="majorBidi" w:cstheme="majorBidi"/>
          <w:sz w:val="24"/>
          <w:szCs w:val="24"/>
        </w:rPr>
        <w:t>/test)</w:t>
      </w:r>
    </w:p>
    <w:p w:rsidR="0008389C" w:rsidRPr="004D3722" w:rsidRDefault="0008389C" w:rsidP="0008389C">
      <w:pPr>
        <w:pStyle w:val="ListParagraph"/>
        <w:numPr>
          <w:ilvl w:val="0"/>
          <w:numId w:val="3"/>
        </w:numPr>
        <w:spacing w:after="0"/>
        <w:ind w:left="540"/>
        <w:jc w:val="both"/>
        <w:rPr>
          <w:rFonts w:asciiTheme="majorBidi" w:hAnsiTheme="majorBidi" w:cstheme="majorBidi"/>
          <w:sz w:val="24"/>
          <w:szCs w:val="24"/>
        </w:rPr>
      </w:pPr>
      <w:r w:rsidRPr="004D3722">
        <w:rPr>
          <w:rFonts w:asciiTheme="majorBidi" w:hAnsiTheme="majorBidi" w:cstheme="majorBidi"/>
          <w:sz w:val="24"/>
          <w:szCs w:val="24"/>
        </w:rPr>
        <w:t>Trained DL detector + inference scripts</w:t>
      </w:r>
    </w:p>
    <w:p w:rsidR="0008389C" w:rsidRPr="004D3722" w:rsidRDefault="0008389C" w:rsidP="0008389C">
      <w:pPr>
        <w:pStyle w:val="ListParagraph"/>
        <w:numPr>
          <w:ilvl w:val="0"/>
          <w:numId w:val="3"/>
        </w:numPr>
        <w:spacing w:after="0"/>
        <w:ind w:left="540"/>
        <w:jc w:val="both"/>
        <w:rPr>
          <w:rFonts w:asciiTheme="majorBidi" w:hAnsiTheme="majorBidi" w:cstheme="majorBidi"/>
          <w:sz w:val="24"/>
          <w:szCs w:val="24"/>
        </w:rPr>
      </w:pPr>
      <w:r w:rsidRPr="004D3722">
        <w:rPr>
          <w:rFonts w:asciiTheme="majorBidi" w:hAnsiTheme="majorBidi" w:cstheme="majorBidi"/>
          <w:sz w:val="24"/>
          <w:szCs w:val="24"/>
        </w:rPr>
        <w:t xml:space="preserve">Benchmark report (ROC, </w:t>
      </w:r>
      <w:proofErr w:type="spellStart"/>
      <w:r w:rsidRPr="004D3722">
        <w:rPr>
          <w:rFonts w:asciiTheme="majorBidi" w:hAnsiTheme="majorBidi" w:cstheme="majorBidi"/>
          <w:sz w:val="24"/>
          <w:szCs w:val="24"/>
        </w:rPr>
        <w:t>Pd</w:t>
      </w:r>
      <w:proofErr w:type="spellEnd"/>
      <w:r w:rsidRPr="004D3722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4D3722">
        <w:rPr>
          <w:rFonts w:asciiTheme="majorBidi" w:hAnsiTheme="majorBidi" w:cstheme="majorBidi"/>
          <w:sz w:val="24"/>
          <w:szCs w:val="24"/>
        </w:rPr>
        <w:t>Pfa</w:t>
      </w:r>
      <w:proofErr w:type="spellEnd"/>
      <w:r w:rsidRPr="004D3722">
        <w:rPr>
          <w:rFonts w:asciiTheme="majorBidi" w:hAnsiTheme="majorBidi" w:cstheme="majorBidi"/>
          <w:sz w:val="24"/>
          <w:szCs w:val="24"/>
        </w:rPr>
        <w:t xml:space="preserve"> tables, localization, runtime) + plots</w:t>
      </w:r>
    </w:p>
    <w:p w:rsidR="0008389C" w:rsidRPr="004D3722" w:rsidRDefault="0008389C" w:rsidP="0008389C">
      <w:pPr>
        <w:pStyle w:val="ListParagraph"/>
        <w:numPr>
          <w:ilvl w:val="0"/>
          <w:numId w:val="3"/>
        </w:numPr>
        <w:spacing w:after="0"/>
        <w:ind w:left="540"/>
        <w:jc w:val="both"/>
        <w:rPr>
          <w:rFonts w:asciiTheme="majorBidi" w:hAnsiTheme="majorBidi" w:cstheme="majorBidi"/>
          <w:sz w:val="24"/>
          <w:szCs w:val="24"/>
        </w:rPr>
      </w:pPr>
      <w:r w:rsidRPr="004D3722">
        <w:rPr>
          <w:rFonts w:asciiTheme="majorBidi" w:hAnsiTheme="majorBidi" w:cstheme="majorBidi"/>
          <w:sz w:val="24"/>
          <w:szCs w:val="24"/>
        </w:rPr>
        <w:t>Reproducible GitHub repo (</w:t>
      </w:r>
      <w:proofErr w:type="spellStart"/>
      <w:r w:rsidRPr="004D3722">
        <w:rPr>
          <w:rFonts w:asciiTheme="majorBidi" w:hAnsiTheme="majorBidi" w:cstheme="majorBidi"/>
          <w:sz w:val="24"/>
          <w:szCs w:val="24"/>
        </w:rPr>
        <w:t>configs</w:t>
      </w:r>
      <w:proofErr w:type="spellEnd"/>
      <w:r w:rsidRPr="004D3722">
        <w:rPr>
          <w:rFonts w:asciiTheme="majorBidi" w:hAnsiTheme="majorBidi" w:cstheme="majorBidi"/>
          <w:sz w:val="24"/>
          <w:szCs w:val="24"/>
        </w:rPr>
        <w:t>, requirements, instructions)</w:t>
      </w:r>
    </w:p>
    <w:p w:rsidR="0008389C" w:rsidRPr="004D3722" w:rsidRDefault="0008389C" w:rsidP="0008389C">
      <w:pPr>
        <w:pStyle w:val="ListParagraph"/>
        <w:numPr>
          <w:ilvl w:val="0"/>
          <w:numId w:val="3"/>
        </w:numPr>
        <w:spacing w:after="0"/>
        <w:ind w:left="540"/>
        <w:jc w:val="both"/>
        <w:rPr>
          <w:rFonts w:asciiTheme="majorBidi" w:hAnsiTheme="majorBidi" w:cstheme="majorBidi"/>
          <w:sz w:val="24"/>
          <w:szCs w:val="24"/>
        </w:rPr>
      </w:pPr>
      <w:r w:rsidRPr="004D3722">
        <w:rPr>
          <w:rFonts w:asciiTheme="majorBidi" w:hAnsiTheme="majorBidi" w:cstheme="majorBidi"/>
          <w:sz w:val="24"/>
          <w:szCs w:val="24"/>
        </w:rPr>
        <w:t>Optional demo (</w:t>
      </w:r>
      <w:proofErr w:type="spellStart"/>
      <w:r w:rsidRPr="004D3722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4D3722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4D3722">
        <w:rPr>
          <w:rFonts w:asciiTheme="majorBidi" w:hAnsiTheme="majorBidi" w:cstheme="majorBidi"/>
          <w:sz w:val="24"/>
          <w:szCs w:val="24"/>
        </w:rPr>
        <w:t>Gradio</w:t>
      </w:r>
      <w:proofErr w:type="spellEnd"/>
      <w:r w:rsidRPr="004D3722">
        <w:rPr>
          <w:rFonts w:asciiTheme="majorBidi" w:hAnsiTheme="majorBidi" w:cstheme="majorBidi"/>
          <w:sz w:val="24"/>
          <w:szCs w:val="24"/>
        </w:rPr>
        <w:t>) visualizing RD map + detections</w:t>
      </w:r>
    </w:p>
    <w:p w:rsidR="0008389C" w:rsidRDefault="0008389C" w:rsidP="0008389C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23DD6">
        <w:rPr>
          <w:rFonts w:asciiTheme="majorBidi" w:hAnsiTheme="majorBidi" w:cstheme="majorBidi"/>
          <w:b/>
          <w:bCs/>
          <w:sz w:val="24"/>
          <w:szCs w:val="24"/>
        </w:rPr>
        <w:t>Tools / Stack:</w:t>
      </w:r>
    </w:p>
    <w:p w:rsidR="0008389C" w:rsidRPr="00023DD6" w:rsidRDefault="0008389C" w:rsidP="0008389C">
      <w:pPr>
        <w:spacing w:after="0"/>
        <w:ind w:left="270"/>
        <w:jc w:val="both"/>
        <w:rPr>
          <w:rFonts w:asciiTheme="majorBidi" w:hAnsiTheme="majorBidi" w:cstheme="majorBidi"/>
          <w:sz w:val="24"/>
          <w:szCs w:val="24"/>
        </w:rPr>
      </w:pPr>
      <w:r w:rsidRPr="00023DD6">
        <w:rPr>
          <w:rFonts w:asciiTheme="majorBidi" w:hAnsiTheme="majorBidi" w:cstheme="majorBidi"/>
          <w:sz w:val="24"/>
          <w:szCs w:val="24"/>
        </w:rPr>
        <w:lastRenderedPageBreak/>
        <w:t xml:space="preserve">Python 3.10+, </w:t>
      </w:r>
      <w:proofErr w:type="spellStart"/>
      <w:r w:rsidRPr="00023DD6">
        <w:rPr>
          <w:rFonts w:asciiTheme="majorBidi" w:hAnsiTheme="majorBidi" w:cstheme="majorBidi"/>
          <w:sz w:val="24"/>
          <w:szCs w:val="24"/>
        </w:rPr>
        <w:t>NumPy</w:t>
      </w:r>
      <w:proofErr w:type="spellEnd"/>
      <w:r w:rsidRPr="00023DD6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023DD6">
        <w:rPr>
          <w:rFonts w:asciiTheme="majorBidi" w:hAnsiTheme="majorBidi" w:cstheme="majorBidi"/>
          <w:sz w:val="24"/>
          <w:szCs w:val="24"/>
        </w:rPr>
        <w:t>SciPy</w:t>
      </w:r>
      <w:proofErr w:type="spellEnd"/>
      <w:r w:rsidRPr="00023DD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23DD6">
        <w:rPr>
          <w:rFonts w:asciiTheme="majorBidi" w:hAnsiTheme="majorBidi" w:cstheme="majorBidi"/>
          <w:sz w:val="24"/>
          <w:szCs w:val="24"/>
        </w:rPr>
        <w:t>Matplotlib</w:t>
      </w:r>
      <w:proofErr w:type="spellEnd"/>
      <w:r w:rsidRPr="00023DD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23DD6">
        <w:rPr>
          <w:rFonts w:asciiTheme="majorBidi" w:hAnsiTheme="majorBidi" w:cstheme="majorBidi"/>
          <w:sz w:val="24"/>
          <w:szCs w:val="24"/>
        </w:rPr>
        <w:t>PyTorch</w:t>
      </w:r>
      <w:proofErr w:type="spellEnd"/>
      <w:r w:rsidRPr="00023DD6">
        <w:rPr>
          <w:rFonts w:asciiTheme="majorBidi" w:hAnsiTheme="majorBidi" w:cstheme="majorBidi"/>
          <w:sz w:val="24"/>
          <w:szCs w:val="24"/>
        </w:rPr>
        <w:t xml:space="preserve">, (optional) </w:t>
      </w:r>
      <w:proofErr w:type="spellStart"/>
      <w:r w:rsidRPr="00023DD6">
        <w:rPr>
          <w:rFonts w:asciiTheme="majorBidi" w:hAnsiTheme="majorBidi" w:cstheme="majorBidi"/>
          <w:sz w:val="24"/>
          <w:szCs w:val="24"/>
        </w:rPr>
        <w:t>scikit</w:t>
      </w:r>
      <w:proofErr w:type="spellEnd"/>
      <w:r w:rsidRPr="00023DD6">
        <w:rPr>
          <w:rFonts w:asciiTheme="majorBidi" w:hAnsiTheme="majorBidi" w:cstheme="majorBidi"/>
          <w:sz w:val="24"/>
          <w:szCs w:val="24"/>
        </w:rPr>
        <w:t>-image/</w:t>
      </w:r>
      <w:proofErr w:type="spellStart"/>
      <w:r w:rsidRPr="00023DD6">
        <w:rPr>
          <w:rFonts w:asciiTheme="majorBidi" w:hAnsiTheme="majorBidi" w:cstheme="majorBidi"/>
          <w:sz w:val="24"/>
          <w:szCs w:val="24"/>
        </w:rPr>
        <w:t>OpenCV</w:t>
      </w:r>
      <w:proofErr w:type="spellEnd"/>
      <w:r w:rsidRPr="00023DD6">
        <w:rPr>
          <w:rFonts w:asciiTheme="majorBidi" w:hAnsiTheme="majorBidi" w:cstheme="majorBidi"/>
          <w:sz w:val="24"/>
          <w:szCs w:val="24"/>
        </w:rPr>
        <w:t xml:space="preserve">, (optional) </w:t>
      </w:r>
      <w:proofErr w:type="spellStart"/>
      <w:r w:rsidRPr="00023DD6">
        <w:rPr>
          <w:rFonts w:asciiTheme="majorBidi" w:hAnsiTheme="majorBidi" w:cstheme="majorBidi"/>
          <w:sz w:val="24"/>
          <w:szCs w:val="24"/>
        </w:rPr>
        <w:t>Numba</w:t>
      </w:r>
      <w:proofErr w:type="spellEnd"/>
      <w:r w:rsidRPr="00023DD6">
        <w:rPr>
          <w:rFonts w:asciiTheme="majorBidi" w:hAnsiTheme="majorBidi" w:cstheme="majorBidi"/>
          <w:sz w:val="24"/>
          <w:szCs w:val="24"/>
        </w:rPr>
        <w:t xml:space="preserve">, (optional) </w:t>
      </w:r>
      <w:proofErr w:type="spellStart"/>
      <w:r w:rsidRPr="00023DD6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023DD6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023DD6">
        <w:rPr>
          <w:rFonts w:asciiTheme="majorBidi" w:hAnsiTheme="majorBidi" w:cstheme="majorBidi"/>
          <w:sz w:val="24"/>
          <w:szCs w:val="24"/>
        </w:rPr>
        <w:t>Gradio</w:t>
      </w:r>
      <w:proofErr w:type="spellEnd"/>
      <w:r w:rsidRPr="00023DD6">
        <w:rPr>
          <w:rFonts w:asciiTheme="majorBidi" w:hAnsiTheme="majorBidi" w:cstheme="majorBidi"/>
          <w:sz w:val="24"/>
          <w:szCs w:val="24"/>
        </w:rPr>
        <w:t>.</w:t>
      </w:r>
    </w:p>
    <w:p w:rsidR="0008389C" w:rsidRDefault="0008389C" w:rsidP="0008389C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23DD6">
        <w:rPr>
          <w:rFonts w:asciiTheme="majorBidi" w:hAnsiTheme="majorBidi" w:cstheme="majorBidi"/>
          <w:b/>
          <w:bCs/>
          <w:sz w:val="24"/>
          <w:szCs w:val="24"/>
        </w:rPr>
        <w:t>References (starter):</w:t>
      </w:r>
    </w:p>
    <w:p w:rsidR="0008389C" w:rsidRDefault="0008389C" w:rsidP="0008389C">
      <w:pPr>
        <w:spacing w:after="0"/>
        <w:ind w:left="270"/>
        <w:jc w:val="both"/>
        <w:rPr>
          <w:rFonts w:asciiTheme="majorBidi" w:hAnsiTheme="majorBidi" w:cstheme="majorBidi"/>
          <w:sz w:val="24"/>
          <w:szCs w:val="24"/>
        </w:rPr>
      </w:pPr>
      <w:r w:rsidRPr="00023DD6">
        <w:rPr>
          <w:rFonts w:asciiTheme="majorBidi" w:hAnsiTheme="majorBidi" w:cstheme="majorBidi"/>
          <w:sz w:val="24"/>
          <w:szCs w:val="24"/>
        </w:rPr>
        <w:t xml:space="preserve">Richards (2014), </w:t>
      </w:r>
      <w:proofErr w:type="spellStart"/>
      <w:r w:rsidRPr="00023DD6">
        <w:rPr>
          <w:rFonts w:asciiTheme="majorBidi" w:hAnsiTheme="majorBidi" w:cstheme="majorBidi"/>
          <w:sz w:val="24"/>
          <w:szCs w:val="24"/>
        </w:rPr>
        <w:t>Skolnik</w:t>
      </w:r>
      <w:proofErr w:type="spellEnd"/>
      <w:r w:rsidRPr="00023DD6">
        <w:rPr>
          <w:rFonts w:asciiTheme="majorBidi" w:hAnsiTheme="majorBidi" w:cstheme="majorBidi"/>
          <w:sz w:val="24"/>
          <w:szCs w:val="24"/>
        </w:rPr>
        <w:t xml:space="preserve"> (2001), Principles of Modern Radar (2010), </w:t>
      </w:r>
      <w:proofErr w:type="spellStart"/>
      <w:r w:rsidRPr="00023DD6">
        <w:rPr>
          <w:rFonts w:asciiTheme="majorBidi" w:hAnsiTheme="majorBidi" w:cstheme="majorBidi"/>
          <w:sz w:val="24"/>
          <w:szCs w:val="24"/>
        </w:rPr>
        <w:t>Rohling</w:t>
      </w:r>
      <w:proofErr w:type="spellEnd"/>
      <w:r w:rsidRPr="00023DD6">
        <w:rPr>
          <w:rFonts w:asciiTheme="majorBidi" w:hAnsiTheme="majorBidi" w:cstheme="majorBidi"/>
          <w:sz w:val="24"/>
          <w:szCs w:val="24"/>
        </w:rPr>
        <w:t xml:space="preserve"> (1983) CFAR.</w:t>
      </w:r>
    </w:p>
    <w:p w:rsidR="0008389C" w:rsidRDefault="0008389C" w:rsidP="0008389C">
      <w:pPr>
        <w:spacing w:after="0"/>
        <w:jc w:val="both"/>
        <w:rPr>
          <w:rFonts w:asciiTheme="majorBidi" w:hAnsiTheme="majorBidi" w:cstheme="majorBidi"/>
          <w:sz w:val="24"/>
          <w:szCs w:val="24"/>
          <w:lang w:bidi="ar-LB"/>
        </w:rPr>
      </w:pPr>
      <w:r w:rsidRPr="0079630E">
        <w:rPr>
          <w:rFonts w:asciiTheme="majorBidi" w:hAnsiTheme="majorBidi" w:cstheme="majorBidi"/>
          <w:b/>
          <w:bCs/>
          <w:sz w:val="24"/>
          <w:szCs w:val="24"/>
          <w:lang w:bidi="ar-LB"/>
        </w:rPr>
        <w:t>Team Size:</w:t>
      </w:r>
      <w:r w:rsidRPr="0079630E">
        <w:rPr>
          <w:rFonts w:asciiTheme="majorBidi" w:hAnsiTheme="majorBidi" w:cstheme="majorBidi"/>
          <w:sz w:val="24"/>
          <w:szCs w:val="24"/>
          <w:lang w:bidi="ar-LB"/>
        </w:rPr>
        <w:t xml:space="preserve"> 1–2 students (2 ideal).</w:t>
      </w:r>
    </w:p>
    <w:p w:rsidR="00490F21" w:rsidRDefault="0008389C" w:rsidP="0008389C">
      <w:r>
        <w:rPr>
          <w:rFonts w:asciiTheme="majorBidi" w:hAnsiTheme="majorBidi" w:cstheme="majorBidi"/>
          <w:sz w:val="24"/>
          <w:szCs w:val="24"/>
          <w:lang w:bidi="ar-LB"/>
        </w:rPr>
        <w:pict>
          <v:rect id="_x0000_i1025" style="width:0;height:1.5pt" o:hralign="center" o:hrstd="t" o:hr="t" fillcolor="#a0a0a0" stroked="f"/>
        </w:pict>
      </w:r>
    </w:p>
    <w:sectPr w:rsidR="00490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13B68"/>
    <w:multiLevelType w:val="hybridMultilevel"/>
    <w:tmpl w:val="A50A13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9A214E0"/>
    <w:multiLevelType w:val="hybridMultilevel"/>
    <w:tmpl w:val="2E0876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7AE2F55"/>
    <w:multiLevelType w:val="multilevel"/>
    <w:tmpl w:val="3544D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CAC"/>
    <w:rsid w:val="0008389C"/>
    <w:rsid w:val="00490F21"/>
    <w:rsid w:val="006C0CAC"/>
    <w:rsid w:val="00D4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5FF2E7-C011-43AD-B8FD-E72F4A55B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38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8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ECEEA422CA043A030415DDDB61AD9" ma:contentTypeVersion="0" ma:contentTypeDescription="Create a new document." ma:contentTypeScope="" ma:versionID="6c78cf90e77226dc5f231bd6656c42b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AD316B-D180-4C32-8C38-DC5AC84FDC94}"/>
</file>

<file path=customXml/itemProps2.xml><?xml version="1.0" encoding="utf-8"?>
<ds:datastoreItem xmlns:ds="http://schemas.openxmlformats.org/officeDocument/2006/customXml" ds:itemID="{19F4AC37-93FE-4AD3-A9D7-6155674B978C}"/>
</file>

<file path=customXml/itemProps3.xml><?xml version="1.0" encoding="utf-8"?>
<ds:datastoreItem xmlns:ds="http://schemas.openxmlformats.org/officeDocument/2006/customXml" ds:itemID="{AFCBB272-3457-4F9C-9399-5067BE929D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rima assaf</dc:creator>
  <cp:keywords/>
  <dc:description/>
  <cp:lastModifiedBy>rima assaf</cp:lastModifiedBy>
  <cp:revision>2</cp:revision>
  <dcterms:created xsi:type="dcterms:W3CDTF">2026-02-09T18:46:00Z</dcterms:created>
  <dcterms:modified xsi:type="dcterms:W3CDTF">2026-02-09T20:52:00Z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0x010100F4EECEEA422CA043A030415DDDB61AD9</vt:lpwstr>
  </property>
</Properties>
</file>