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3F4" w:rsidRDefault="00C13DEB">
      <w:pPr>
        <w:rPr>
          <w:sz w:val="36"/>
          <w:szCs w:val="36"/>
          <w:rtl/>
        </w:rPr>
      </w:pPr>
      <w:r w:rsidRPr="00C13DEB">
        <w:rPr>
          <w:rFonts w:hint="cs"/>
          <w:sz w:val="36"/>
          <w:szCs w:val="36"/>
          <w:rtl/>
        </w:rPr>
        <w:t>درس 14</w:t>
      </w:r>
    </w:p>
    <w:p w:rsidR="00C13DEB" w:rsidRDefault="00C13DEB">
      <w:pPr>
        <w:rPr>
          <w:rFonts w:hint="cs"/>
          <w:sz w:val="36"/>
          <w:szCs w:val="36"/>
          <w:rtl/>
        </w:rPr>
      </w:pPr>
      <w:r>
        <w:rPr>
          <w:rFonts w:hint="cs"/>
          <w:sz w:val="36"/>
          <w:szCs w:val="36"/>
          <w:rtl/>
        </w:rPr>
        <w:t xml:space="preserve">در این درس ابتدا در کلاس </w:t>
      </w:r>
      <w:r>
        <w:rPr>
          <w:sz w:val="36"/>
          <w:szCs w:val="36"/>
        </w:rPr>
        <w:t>program</w:t>
      </w:r>
      <w:r>
        <w:rPr>
          <w:rFonts w:hint="cs"/>
          <w:sz w:val="36"/>
          <w:szCs w:val="36"/>
          <w:rtl/>
        </w:rPr>
        <w:t xml:space="preserve"> سیستم مسیریابی رو تنظیم می کنیم</w:t>
      </w:r>
    </w:p>
    <w:bookmarkStart w:id="0" w:name="_MON_1737553465"/>
    <w:bookmarkEnd w:id="0"/>
    <w:p w:rsidR="00C13DEB" w:rsidRDefault="00C13DEB">
      <w:pPr>
        <w:rPr>
          <w:rFonts w:hint="cs"/>
          <w:sz w:val="36"/>
          <w:szCs w:val="36"/>
          <w:rtl/>
        </w:rPr>
      </w:pPr>
      <w:r>
        <w:rPr>
          <w:sz w:val="36"/>
          <w:szCs w:val="36"/>
        </w:rPr>
        <w:object w:dxaOrig="9360" w:dyaOrig="9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498.4pt" o:ole="">
            <v:imagedata r:id="rId4" o:title=""/>
          </v:shape>
          <o:OLEObject Type="Embed" ProgID="Word.OpenDocumentText.12" ShapeID="_x0000_i1029" DrawAspect="Content" ObjectID="_1737561141" r:id="rId5"/>
        </w:object>
      </w:r>
    </w:p>
    <w:p w:rsidR="00C13DEB" w:rsidRDefault="00C13DEB">
      <w:pPr>
        <w:rPr>
          <w:rFonts w:hint="cs"/>
          <w:sz w:val="36"/>
          <w:szCs w:val="36"/>
          <w:rtl/>
        </w:rPr>
      </w:pPr>
      <w:r>
        <w:rPr>
          <w:rFonts w:hint="cs"/>
          <w:sz w:val="36"/>
          <w:szCs w:val="36"/>
          <w:rtl/>
        </w:rPr>
        <w:t>قسمت هایی که با رنگ زرد مشخص شدن برای مسیر یابی ضروری هستند.</w:t>
      </w:r>
    </w:p>
    <w:p w:rsidR="00C13DEB" w:rsidRDefault="00C13DEB">
      <w:pPr>
        <w:rPr>
          <w:rFonts w:hint="cs"/>
          <w:sz w:val="36"/>
          <w:szCs w:val="36"/>
          <w:rtl/>
        </w:rPr>
      </w:pPr>
    </w:p>
    <w:p w:rsidR="00C13DEB" w:rsidRDefault="00C13DEB">
      <w:pPr>
        <w:rPr>
          <w:rFonts w:hint="cs"/>
          <w:sz w:val="36"/>
          <w:szCs w:val="36"/>
          <w:rtl/>
        </w:rPr>
      </w:pPr>
      <w:r>
        <w:rPr>
          <w:rFonts w:hint="cs"/>
          <w:sz w:val="36"/>
          <w:szCs w:val="36"/>
          <w:rtl/>
        </w:rPr>
        <w:t>بعد از این کار  یک کنترولر میسازیم و با دادن روت ان را اجرا می کنیم.</w:t>
      </w:r>
    </w:p>
    <w:bookmarkStart w:id="1" w:name="_MON_1737553588"/>
    <w:bookmarkEnd w:id="1"/>
    <w:p w:rsidR="00C13DEB" w:rsidRDefault="00FB180E">
      <w:pPr>
        <w:rPr>
          <w:rFonts w:hint="cs"/>
          <w:sz w:val="36"/>
          <w:szCs w:val="36"/>
          <w:rtl/>
        </w:rPr>
      </w:pPr>
      <w:r>
        <w:rPr>
          <w:sz w:val="36"/>
          <w:szCs w:val="36"/>
        </w:rPr>
        <w:object w:dxaOrig="9026" w:dyaOrig="4568">
          <v:shape id="_x0000_i1038" type="#_x0000_t75" style="width:451.25pt;height:228.15pt" o:ole="">
            <v:imagedata r:id="rId6" o:title=""/>
          </v:shape>
          <o:OLEObject Type="Embed" ProgID="Word.OpenDocumentText.12" ShapeID="_x0000_i1038" DrawAspect="Content" ObjectID="_1737561142" r:id="rId7"/>
        </w:object>
      </w:r>
    </w:p>
    <w:p w:rsidR="00C13DEB" w:rsidRDefault="00FB180E">
      <w:pPr>
        <w:rPr>
          <w:rFonts w:hint="cs"/>
          <w:sz w:val="36"/>
          <w:szCs w:val="36"/>
          <w:rtl/>
        </w:rPr>
      </w:pPr>
      <w:r>
        <w:rPr>
          <w:rFonts w:hint="cs"/>
          <w:sz w:val="36"/>
          <w:szCs w:val="36"/>
          <w:rtl/>
        </w:rPr>
        <w:t>قسمتی که با رنگ زرد مشخص شده است روت است و با همین ادرس می توان به این کنترولر دست پیدا کرد.</w:t>
      </w:r>
    </w:p>
    <w:p w:rsidR="00FB180E" w:rsidRDefault="00E67FA1">
      <w:pPr>
        <w:rPr>
          <w:rFonts w:hint="cs"/>
          <w:sz w:val="36"/>
          <w:szCs w:val="36"/>
          <w:rtl/>
        </w:rPr>
      </w:pPr>
      <w:r>
        <w:rPr>
          <w:rFonts w:hint="cs"/>
          <w:sz w:val="36"/>
          <w:szCs w:val="36"/>
          <w:rtl/>
        </w:rPr>
        <w:t>درس 15 تنظیم مسیر یابی کنترولر ها</w:t>
      </w:r>
    </w:p>
    <w:p w:rsidR="00E67FA1" w:rsidRDefault="00E67FA1">
      <w:pPr>
        <w:rPr>
          <w:sz w:val="36"/>
          <w:szCs w:val="36"/>
        </w:rPr>
      </w:pPr>
      <w:r>
        <w:rPr>
          <w:rFonts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rsidR="00E67FA1" w:rsidRDefault="00E67FA1">
      <w:pPr>
        <w:rPr>
          <w:rFonts w:hint="cs"/>
          <w:sz w:val="36"/>
          <w:szCs w:val="36"/>
          <w:rtl/>
        </w:rPr>
      </w:pPr>
      <w:r>
        <w:rPr>
          <w:sz w:val="36"/>
          <w:szCs w:val="36"/>
        </w:rPr>
        <w:object w:dxaOrig="9026" w:dyaOrig="5242">
          <v:shape id="_x0000_i1043" type="#_x0000_t75" style="width:451.25pt;height:262.15pt" o:ole="">
            <v:imagedata r:id="rId8" o:title=""/>
          </v:shape>
          <o:OLEObject Type="Embed" ProgID="Word.OpenDocumentText.12" ShapeID="_x0000_i1043" DrawAspect="Content" ObjectID="_1737561143" r:id="rId9"/>
        </w:object>
      </w:r>
    </w:p>
    <w:p w:rsidR="00E67FA1" w:rsidRDefault="002D4516">
      <w:pPr>
        <w:rPr>
          <w:rFonts w:hint="cs"/>
          <w:sz w:val="36"/>
          <w:szCs w:val="36"/>
          <w:rtl/>
        </w:rPr>
      </w:pPr>
      <w:r>
        <w:rPr>
          <w:rFonts w:hint="cs"/>
          <w:sz w:val="36"/>
          <w:szCs w:val="36"/>
          <w:rtl/>
        </w:rPr>
        <w:lastRenderedPageBreak/>
        <w:t xml:space="preserve">درس 16 </w:t>
      </w:r>
    </w:p>
    <w:p w:rsidR="002D4516" w:rsidRDefault="002D4516">
      <w:pPr>
        <w:rPr>
          <w:sz w:val="36"/>
          <w:szCs w:val="36"/>
          <w:rtl/>
        </w:rPr>
      </w:pPr>
      <w:r>
        <w:rPr>
          <w:rFonts w:hint="cs"/>
          <w:sz w:val="36"/>
          <w:szCs w:val="36"/>
          <w:rtl/>
        </w:rPr>
        <w:t xml:space="preserve">معرفی و نصب </w:t>
      </w:r>
      <w:r>
        <w:rPr>
          <w:sz w:val="36"/>
          <w:szCs w:val="36"/>
        </w:rPr>
        <w:t>Postman</w:t>
      </w:r>
    </w:p>
    <w:p w:rsidR="00B300EF" w:rsidRDefault="00B300EF">
      <w:pPr>
        <w:rPr>
          <w:sz w:val="36"/>
          <w:szCs w:val="36"/>
        </w:rPr>
      </w:pPr>
      <w:r>
        <w:rPr>
          <w:rFonts w:hint="cs"/>
          <w:sz w:val="36"/>
          <w:szCs w:val="36"/>
          <w:rtl/>
        </w:rPr>
        <w:t xml:space="preserve">درس 17 ساخت </w:t>
      </w:r>
      <w:r>
        <w:rPr>
          <w:sz w:val="36"/>
          <w:szCs w:val="36"/>
        </w:rPr>
        <w:t>DTO</w:t>
      </w:r>
    </w:p>
    <w:p w:rsidR="00B300EF" w:rsidRDefault="00B300EF">
      <w:pPr>
        <w:rPr>
          <w:sz w:val="36"/>
          <w:szCs w:val="36"/>
          <w:rtl/>
        </w:rPr>
      </w:pPr>
      <w:r>
        <w:rPr>
          <w:rFonts w:hint="cs"/>
          <w:sz w:val="36"/>
          <w:szCs w:val="36"/>
          <w:rtl/>
        </w:rPr>
        <w:t xml:space="preserve">در این جلسه </w:t>
      </w:r>
      <w:r>
        <w:rPr>
          <w:sz w:val="36"/>
          <w:szCs w:val="36"/>
        </w:rPr>
        <w:t>DTO</w:t>
      </w:r>
      <w:r>
        <w:rPr>
          <w:rFonts w:hint="cs"/>
          <w:sz w:val="36"/>
          <w:szCs w:val="36"/>
          <w:rtl/>
        </w:rPr>
        <w:t xml:space="preserve"> ها رو ساختیم و مدل </w:t>
      </w:r>
      <w:r>
        <w:rPr>
          <w:sz w:val="36"/>
          <w:szCs w:val="36"/>
        </w:rPr>
        <w:t>city</w:t>
      </w:r>
      <w:r>
        <w:rPr>
          <w:rFonts w:hint="cs"/>
          <w:sz w:val="36"/>
          <w:szCs w:val="36"/>
          <w:rtl/>
        </w:rPr>
        <w:t xml:space="preserve"> بعد این کار موردی که جلسه پیش بود و اگر دو کنترلر با اندیس </w:t>
      </w:r>
      <w:r>
        <w:rPr>
          <w:sz w:val="36"/>
          <w:szCs w:val="36"/>
        </w:rPr>
        <w:t>get</w:t>
      </w:r>
      <w:r>
        <w:rPr>
          <w:rFonts w:hint="cs"/>
          <w:sz w:val="36"/>
          <w:szCs w:val="36"/>
          <w:rtl/>
        </w:rPr>
        <w:t xml:space="preserve"> داشتیم چطور این دو تا رو از هم متمایز کنیم را پاسخ دادیم.</w:t>
      </w:r>
    </w:p>
    <w:bookmarkStart w:id="3" w:name="_MON_1737561066"/>
    <w:bookmarkEnd w:id="3"/>
    <w:p w:rsidR="00A4110A" w:rsidRDefault="00A4110A">
      <w:pPr>
        <w:rPr>
          <w:rFonts w:hint="cs"/>
          <w:sz w:val="36"/>
          <w:szCs w:val="36"/>
          <w:rtl/>
        </w:rPr>
      </w:pPr>
      <w:r>
        <w:rPr>
          <w:sz w:val="36"/>
          <w:szCs w:val="36"/>
        </w:rPr>
        <w:object w:dxaOrig="9026" w:dyaOrig="4541">
          <v:shape id="_x0000_i1047" type="#_x0000_t75" style="width:451.25pt;height:227.15pt" o:ole="">
            <v:imagedata r:id="rId10" o:title=""/>
          </v:shape>
          <o:OLEObject Type="Embed" ProgID="Word.OpenDocumentText.12" ShapeID="_x0000_i1047" DrawAspect="Content" ObjectID="_1737561144" r:id="rId11"/>
        </w:object>
      </w:r>
    </w:p>
    <w:p w:rsidR="00A4110A" w:rsidRPr="00C13DEB" w:rsidRDefault="00A4110A">
      <w:pPr>
        <w:rPr>
          <w:rFonts w:hint="cs"/>
          <w:sz w:val="36"/>
          <w:szCs w:val="36"/>
          <w:rtl/>
        </w:rPr>
      </w:pPr>
      <w:r>
        <w:rPr>
          <w:rFonts w:hint="cs"/>
          <w:sz w:val="36"/>
          <w:szCs w:val="36"/>
          <w:rtl/>
        </w:rPr>
        <w:t xml:space="preserve">باتوجه به قسمت زرد  و سبز می توان بادادن اندیس ورودی روت این دو تایع </w:t>
      </w:r>
      <w:r>
        <w:rPr>
          <w:sz w:val="36"/>
          <w:szCs w:val="36"/>
        </w:rPr>
        <w:t>Get</w:t>
      </w:r>
      <w:r>
        <w:rPr>
          <w:rFonts w:hint="cs"/>
          <w:sz w:val="36"/>
          <w:szCs w:val="36"/>
          <w:rtl/>
        </w:rPr>
        <w:t xml:space="preserve"> ر ا از هم متمایز کنیم.</w:t>
      </w:r>
      <w:bookmarkStart w:id="4" w:name="_GoBack"/>
      <w:bookmarkEnd w:id="4"/>
    </w:p>
    <w:sectPr w:rsidR="00A4110A" w:rsidRPr="00C13DEB"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29"/>
    <w:rsid w:val="002D13F4"/>
    <w:rsid w:val="002D4516"/>
    <w:rsid w:val="0047192B"/>
    <w:rsid w:val="00A4110A"/>
    <w:rsid w:val="00B300EF"/>
    <w:rsid w:val="00C13DEB"/>
    <w:rsid w:val="00E67FA1"/>
    <w:rsid w:val="00FB180E"/>
    <w:rsid w:val="00FB562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FC07"/>
  <w15:chartTrackingRefBased/>
  <w15:docId w15:val="{B3E6DA29-AA1F-4927-B23E-D070235F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cp:revision>
  <dcterms:created xsi:type="dcterms:W3CDTF">2023-02-10T13:27:00Z</dcterms:created>
  <dcterms:modified xsi:type="dcterms:W3CDTF">2023-02-10T15:36:00Z</dcterms:modified>
</cp:coreProperties>
</file>