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E5985" w14:textId="77777777" w:rsidR="0013422F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#ALI JAWED DELAWARI GH1024093</w:t>
      </w:r>
    </w:p>
    <w:p w14:paraId="3CA788B6" w14:textId="65319EAE" w:rsidR="00143F91" w:rsidRPr="00143F91" w:rsidRDefault="00143F91" w:rsidP="00CD0841">
      <w:pPr>
        <w:jc w:val="both"/>
        <w:rPr>
          <w:rFonts w:ascii="Geeza Pro" w:hAnsi="Geeza Pro" w:cs="Geeza Pro" w:hint="cs"/>
          <w:color w:val="000000" w:themeColor="text1"/>
          <w:sz w:val="28"/>
          <w:szCs w:val="28"/>
        </w:rPr>
      </w:pPr>
      <w:r>
        <w:rPr>
          <w:rFonts w:ascii="Cambria" w:hAnsi="Cambria" w:cs="Geeza Pro"/>
          <w:color w:val="000000" w:themeColor="text1"/>
          <w:sz w:val="28"/>
          <w:szCs w:val="28"/>
        </w:rPr>
        <w:t>#</w:t>
      </w:r>
      <w:hyperlink r:id="rId5" w:history="1">
        <w:r w:rsidRPr="00143F91">
          <w:rPr>
            <w:rStyle w:val="Hyperlink"/>
            <w:rFonts w:ascii="Geeza Pro" w:hAnsi="Geeza Pro" w:cs="Geeza Pro" w:hint="cs"/>
            <w:color w:val="000000" w:themeColor="text1"/>
            <w:sz w:val="28"/>
            <w:szCs w:val="28"/>
            <w:u w:val="none"/>
          </w:rPr>
          <w:t>End-to-End Data Science Project (B198c5</w:t>
        </w:r>
        <w:r w:rsidRPr="00143F91">
          <w:rPr>
            <w:rStyle w:val="apple-converted-space"/>
            <w:rFonts w:ascii="Geeza Pro" w:hAnsi="Geeza Pro" w:cs="Geeza Pro" w:hint="cs"/>
            <w:color w:val="000000" w:themeColor="text1"/>
            <w:sz w:val="28"/>
            <w:szCs w:val="28"/>
          </w:rPr>
          <w:t> </w:t>
        </w:r>
      </w:hyperlink>
    </w:p>
    <w:p w14:paraId="6448627B" w14:textId="2858D407" w:rsidR="00871792" w:rsidRDefault="00143F91" w:rsidP="00CD0841">
      <w:pPr>
        <w:jc w:val="both"/>
        <w:rPr>
          <w:rFonts w:ascii="Cambria" w:hAnsi="Cambria" w:cs="Geeza Pro"/>
          <w:sz w:val="28"/>
          <w:szCs w:val="28"/>
        </w:rPr>
      </w:pPr>
      <w:r>
        <w:rPr>
          <w:rFonts w:ascii="Cambria" w:hAnsi="Cambria" w:cs="Geeza Pro"/>
          <w:sz w:val="28"/>
          <w:szCs w:val="28"/>
        </w:rPr>
        <w:t>#</w:t>
      </w:r>
      <w:r w:rsidR="00871792">
        <w:rPr>
          <w:rFonts w:ascii="Cambria" w:hAnsi="Cambria" w:cs="Geeza Pro"/>
          <w:sz w:val="28"/>
          <w:szCs w:val="28"/>
        </w:rPr>
        <w:t xml:space="preserve">GITHUB: </w:t>
      </w:r>
      <w:hyperlink r:id="rId6" w:history="1">
        <w:r w:rsidR="00871792" w:rsidRPr="00285603">
          <w:rPr>
            <w:rStyle w:val="Hyperlink"/>
            <w:rFonts w:ascii="Cambria" w:hAnsi="Cambria" w:cs="Geeza Pro"/>
            <w:sz w:val="28"/>
            <w:szCs w:val="28"/>
          </w:rPr>
          <w:t>https://github.com/alijaweddelawari/B198.C5</w:t>
        </w:r>
      </w:hyperlink>
    </w:p>
    <w:p w14:paraId="72C35062" w14:textId="77777777" w:rsidR="00871792" w:rsidRPr="00871792" w:rsidRDefault="00871792" w:rsidP="00CD0841">
      <w:pPr>
        <w:jc w:val="both"/>
        <w:rPr>
          <w:rFonts w:ascii="Cambria" w:hAnsi="Cambria" w:cs="Geeza Pro"/>
          <w:sz w:val="28"/>
          <w:szCs w:val="28"/>
        </w:rPr>
      </w:pPr>
    </w:p>
    <w:p w14:paraId="0FBD1404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3B5A8FB" w14:textId="1E346412" w:rsidR="0013422F" w:rsidRDefault="0013422F" w:rsidP="00CD0841">
      <w:pPr>
        <w:jc w:val="both"/>
        <w:rPr>
          <w:rFonts w:ascii="Stencil" w:hAnsi="Stencil" w:cs="Geeza Pro"/>
          <w:sz w:val="52"/>
          <w:szCs w:val="52"/>
        </w:rPr>
      </w:pPr>
      <w:r w:rsidRPr="00CD0841">
        <w:rPr>
          <w:rFonts w:ascii="Stencil" w:hAnsi="Stencil" w:cs="Geeza Pro"/>
          <w:sz w:val="52"/>
          <w:szCs w:val="52"/>
        </w:rPr>
        <w:t>Customer Spending Prediction and Segmentation for Direct Marketing</w:t>
      </w:r>
    </w:p>
    <w:p w14:paraId="7A6C65F3" w14:textId="77777777" w:rsidR="009A328A" w:rsidRDefault="009A328A" w:rsidP="00CD0841">
      <w:pPr>
        <w:jc w:val="both"/>
        <w:rPr>
          <w:rFonts w:ascii="Stencil" w:hAnsi="Stencil" w:cs="Geeza Pro"/>
          <w:sz w:val="52"/>
          <w:szCs w:val="52"/>
        </w:rPr>
      </w:pPr>
    </w:p>
    <w:p w14:paraId="36FBC089" w14:textId="77777777" w:rsidR="009A328A" w:rsidRPr="009A328A" w:rsidRDefault="009A328A" w:rsidP="009A32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Table of Contents</w:t>
      </w:r>
    </w:p>
    <w:p w14:paraId="7316232E" w14:textId="77777777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Introduction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....................................................... 1</w:t>
      </w:r>
    </w:p>
    <w:p w14:paraId="33508CA1" w14:textId="77777777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Objectives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......................................................... 2</w:t>
      </w:r>
    </w:p>
    <w:p w14:paraId="28B737C7" w14:textId="435D4DAD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Data Exploration &amp; Cleaning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......................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3</w:t>
      </w:r>
    </w:p>
    <w:p w14:paraId="17E397B3" w14:textId="735F6D3C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Feature Engineering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....................................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9</w:t>
      </w:r>
    </w:p>
    <w:p w14:paraId="113F6FAB" w14:textId="46BA993D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Modeling &amp; Analysis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.................................... </w:t>
      </w: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11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6.</w:t>
      </w:r>
      <w:r w:rsidR="00143F91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1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Spending Prediction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 </w:t>
      </w:r>
      <w:r w:rsidR="00143F91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13</w:t>
      </w:r>
    </w:p>
    <w:p w14:paraId="49ABAB18" w14:textId="77149058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Evaluation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....................................................... </w:t>
      </w:r>
      <w:r w:rsidR="00143F91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15</w:t>
      </w:r>
    </w:p>
    <w:p w14:paraId="59CF857E" w14:textId="48657038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Conclusion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...................................................... </w:t>
      </w:r>
      <w:r w:rsidR="00143F91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18</w:t>
      </w:r>
    </w:p>
    <w:p w14:paraId="09412172" w14:textId="651D89B1" w:rsidR="009A328A" w:rsidRPr="009A328A" w:rsidRDefault="009A328A" w:rsidP="009A32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328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References</w:t>
      </w:r>
      <w:r w:rsidRPr="009A328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..................................................... 1</w:t>
      </w:r>
      <w:r w:rsidR="00143F91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9</w:t>
      </w:r>
    </w:p>
    <w:p w14:paraId="528F2E73" w14:textId="77777777" w:rsidR="009A328A" w:rsidRPr="00CD0841" w:rsidRDefault="009A328A" w:rsidP="00CD0841">
      <w:pPr>
        <w:jc w:val="both"/>
        <w:rPr>
          <w:rFonts w:ascii="Stencil" w:hAnsi="Stencil" w:cs="Geeza Pro"/>
          <w:sz w:val="52"/>
          <w:szCs w:val="52"/>
        </w:rPr>
      </w:pPr>
    </w:p>
    <w:p w14:paraId="4B20829E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93FD4A5" w14:textId="43602F7A" w:rsidR="0013422F" w:rsidRPr="00CD0841" w:rsidRDefault="0013422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Introduction</w:t>
      </w:r>
    </w:p>
    <w:p w14:paraId="60CD9156" w14:textId="7B665E3B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In today's </w:t>
      </w:r>
      <w:r w:rsidR="0076521D">
        <w:rPr>
          <w:rFonts w:ascii="Cambria" w:hAnsi="Cambria" w:cs="Geeza Pro"/>
          <w:sz w:val="28"/>
          <w:szCs w:val="28"/>
        </w:rPr>
        <w:t xml:space="preserve">very </w:t>
      </w:r>
      <w:r w:rsidRPr="00CD0841">
        <w:rPr>
          <w:rFonts w:ascii="Geeza Pro" w:hAnsi="Geeza Pro" w:cs="Geeza Pro" w:hint="cs"/>
          <w:sz w:val="28"/>
          <w:szCs w:val="28"/>
        </w:rPr>
        <w:t>highl competitive business environment, direct marketing has become an essential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method</w:t>
      </w:r>
      <w:r w:rsidRPr="00CD0841">
        <w:rPr>
          <w:rFonts w:ascii="Geeza Pro" w:hAnsi="Geeza Pro" w:cs="Geeza Pro" w:hint="cs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and </w:t>
      </w:r>
      <w:r w:rsidRPr="00CD0841">
        <w:rPr>
          <w:rFonts w:ascii="Geeza Pro" w:hAnsi="Geeza Pro" w:cs="Geeza Pro" w:hint="cs"/>
          <w:sz w:val="28"/>
          <w:szCs w:val="28"/>
        </w:rPr>
        <w:t xml:space="preserve">strategy for companies aiming to reach targeted customers efficiently and </w:t>
      </w:r>
      <w:r w:rsidR="0076521D">
        <w:rPr>
          <w:rFonts w:ascii="Cambria" w:hAnsi="Cambria" w:cs="Geeza Pro"/>
          <w:sz w:val="28"/>
          <w:szCs w:val="28"/>
        </w:rPr>
        <w:t>is also very</w:t>
      </w:r>
      <w:r w:rsidRPr="00CD0841">
        <w:rPr>
          <w:rFonts w:ascii="Geeza Pro" w:hAnsi="Geeza Pro" w:cs="Geeza Pro" w:hint="cs"/>
          <w:sz w:val="28"/>
          <w:szCs w:val="28"/>
        </w:rPr>
        <w:t>cost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effective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in general</w:t>
      </w:r>
      <w:r w:rsidRPr="00CD0841">
        <w:rPr>
          <w:rFonts w:ascii="Geeza Pro" w:hAnsi="Geeza Pro" w:cs="Geeza Pro" w:hint="cs"/>
          <w:sz w:val="28"/>
          <w:szCs w:val="28"/>
        </w:rPr>
        <w:t>. By using data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driven insights, businesses can tailor campaigns to the right audience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to</w:t>
      </w:r>
      <w:r w:rsidRPr="00CD0841">
        <w:rPr>
          <w:rFonts w:ascii="Geeza Pro" w:hAnsi="Geeza Pro" w:cs="Geeza Pro" w:hint="cs"/>
          <w:sz w:val="28"/>
          <w:szCs w:val="28"/>
        </w:rPr>
        <w:t xml:space="preserve"> improve conversion rates and reduce wasted marketing effort.</w:t>
      </w:r>
    </w:p>
    <w:p w14:paraId="494D7073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ADFCE4F" w14:textId="1F5AB441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A central aspect of successful direct marketing is the ability to understand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your </w:t>
      </w:r>
      <w:r w:rsidRPr="00CD0841">
        <w:rPr>
          <w:rFonts w:ascii="Geeza Pro" w:hAnsi="Geeza Pro" w:cs="Geeza Pro" w:hint="cs"/>
          <w:sz w:val="28"/>
          <w:szCs w:val="28"/>
        </w:rPr>
        <w:t xml:space="preserve"> customer</w:t>
      </w:r>
      <w:r w:rsidR="0076521D">
        <w:rPr>
          <w:rFonts w:ascii="Cambria" w:hAnsi="Cambria" w:cs="Geeza Pro"/>
          <w:sz w:val="28"/>
          <w:szCs w:val="28"/>
        </w:rPr>
        <w:t>s and thier</w:t>
      </w:r>
      <w:r w:rsidRPr="00CD0841">
        <w:rPr>
          <w:rFonts w:ascii="Geeza Pro" w:hAnsi="Geeza Pro" w:cs="Geeza Pro" w:hint="cs"/>
          <w:sz w:val="28"/>
          <w:szCs w:val="28"/>
        </w:rPr>
        <w:t xml:space="preserve"> behavior, particularly </w:t>
      </w:r>
      <w:r w:rsidR="0076521D">
        <w:rPr>
          <w:rFonts w:ascii="Cambria" w:hAnsi="Cambria" w:cs="Geeza Pro"/>
          <w:sz w:val="28"/>
          <w:szCs w:val="28"/>
        </w:rPr>
        <w:t>when it comes</w:t>
      </w:r>
      <w:r w:rsidRPr="00CD0841">
        <w:rPr>
          <w:rFonts w:ascii="Geeza Pro" w:hAnsi="Geeza Pro" w:cs="Geeza Pro" w:hint="cs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to</w:t>
      </w:r>
      <w:r w:rsidRPr="00CD0841">
        <w:rPr>
          <w:rFonts w:ascii="Geeza Pro" w:hAnsi="Geeza Pro" w:cs="Geeza Pro" w:hint="cs"/>
          <w:sz w:val="28"/>
          <w:szCs w:val="28"/>
        </w:rPr>
        <w:t xml:space="preserve"> spending patterns and customer segmentation. Accurately predicting how much a customer is likely to spend and identifying groups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of people</w:t>
      </w:r>
      <w:r w:rsidRPr="00CD0841">
        <w:rPr>
          <w:rFonts w:ascii="Geeza Pro" w:hAnsi="Geeza Pro" w:cs="Geeza Pro" w:hint="cs"/>
          <w:sz w:val="28"/>
          <w:szCs w:val="28"/>
        </w:rPr>
        <w:t xml:space="preserve"> with similar characteristics enables marketers to deliver personalized offers, allocate resources strategically and improve overall return on investment (ROI).</w:t>
      </w:r>
    </w:p>
    <w:p w14:paraId="36FA8112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336573F" w14:textId="3216F30D" w:rsidR="0013422F" w:rsidRPr="00CD0841" w:rsidRDefault="0013422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This project explores the question:</w:t>
      </w:r>
    </w:p>
    <w:p w14:paraId="16BDDF36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D28CD7F" w14:textId="19E8508D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Can we use past customer attributes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and behaviors</w:t>
      </w:r>
      <w:r w:rsidRPr="00CD0841">
        <w:rPr>
          <w:rFonts w:ascii="Geeza Pro" w:hAnsi="Geeza Pro" w:cs="Geeza Pro" w:hint="cs"/>
          <w:sz w:val="28"/>
          <w:szCs w:val="28"/>
        </w:rPr>
        <w:t xml:space="preserve"> to predict how much they might spend or segment them for marketing campaigns?</w:t>
      </w:r>
    </w:p>
    <w:p w14:paraId="7160416C" w14:textId="3B0AB02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To investigate this, </w:t>
      </w:r>
      <w:r w:rsidR="0076521D">
        <w:rPr>
          <w:rFonts w:ascii="Cambria" w:hAnsi="Cambria" w:cs="Geeza Pro"/>
          <w:sz w:val="28"/>
          <w:szCs w:val="28"/>
        </w:rPr>
        <w:t xml:space="preserve">below </w:t>
      </w:r>
      <w:r w:rsidRPr="00CD0841">
        <w:rPr>
          <w:rFonts w:ascii="Geeza Pro" w:hAnsi="Geeza Pro" w:cs="Geeza Pro" w:hint="cs"/>
          <w:sz w:val="28"/>
          <w:szCs w:val="28"/>
        </w:rPr>
        <w:t>we use a real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world dataset consisting of 1,000 customer records from a direct marketing context. Each record includes </w:t>
      </w:r>
      <w:r w:rsidR="0076521D">
        <w:rPr>
          <w:rFonts w:ascii="Cambria" w:hAnsi="Cambria" w:cs="Geeza Pro"/>
          <w:sz w:val="28"/>
          <w:szCs w:val="28"/>
        </w:rPr>
        <w:t xml:space="preserve">all the datas including </w:t>
      </w:r>
      <w:r w:rsidRPr="00CD0841">
        <w:rPr>
          <w:rFonts w:ascii="Geeza Pro" w:hAnsi="Geeza Pro" w:cs="Geeza Pro" w:hint="cs"/>
          <w:sz w:val="28"/>
          <w:szCs w:val="28"/>
        </w:rPr>
        <w:t>demographic and behavioral attributes such as age group, gender, income, marital status, home ownership, number of catalogs received, and historical customer value. The main target variable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 xml:space="preserve"> is the Amount Spent by the customer</w:t>
      </w:r>
      <w:r w:rsidR="0076521D">
        <w:rPr>
          <w:rFonts w:ascii="Cambria" w:hAnsi="Cambria" w:cs="Geeza Pro"/>
          <w:sz w:val="28"/>
          <w:szCs w:val="28"/>
        </w:rPr>
        <w:t>s in the dataset</w:t>
      </w:r>
      <w:r w:rsidRPr="00CD0841">
        <w:rPr>
          <w:rFonts w:ascii="Geeza Pro" w:hAnsi="Geeza Pro" w:cs="Geeza Pro" w:hint="cs"/>
          <w:sz w:val="28"/>
          <w:szCs w:val="28"/>
        </w:rPr>
        <w:t>.</w:t>
      </w:r>
    </w:p>
    <w:p w14:paraId="14BAC698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C618085" w14:textId="7531CEA2" w:rsidR="0013422F" w:rsidRPr="00CD0841" w:rsidRDefault="00CD0841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Cambria" w:hAnsi="Cambria" w:cs="Geeza Pro"/>
          <w:b/>
          <w:bCs/>
          <w:sz w:val="36"/>
          <w:szCs w:val="36"/>
        </w:rPr>
        <w:t>O</w:t>
      </w:r>
      <w:r w:rsidR="0013422F" w:rsidRPr="00CD0841">
        <w:rPr>
          <w:rFonts w:ascii="Geeza Pro" w:hAnsi="Geeza Pro" w:cs="Geeza Pro" w:hint="cs"/>
          <w:b/>
          <w:bCs/>
          <w:sz w:val="36"/>
          <w:szCs w:val="36"/>
        </w:rPr>
        <w:t>bjectives of this project are:</w:t>
      </w:r>
    </w:p>
    <w:p w14:paraId="238C5D36" w14:textId="77777777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AE0B3DC" w14:textId="5F6D27D0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predict customer</w:t>
      </w:r>
      <w:r w:rsidR="0076521D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spending using regression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based techniques</w:t>
      </w:r>
      <w:r w:rsidR="0076521D">
        <w:rPr>
          <w:rFonts w:ascii="Geeza Pro" w:hAnsi="Geeza Pro" w:cs="Geeza Pro"/>
          <w:sz w:val="28"/>
          <w:szCs w:val="28"/>
        </w:rPr>
        <w:t>.</w:t>
      </w:r>
    </w:p>
    <w:p w14:paraId="7960F78E" w14:textId="20845801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segment customers into meaningful groups using unsupervised learning</w:t>
      </w:r>
      <w:r w:rsidR="0076521D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(clustering)</w:t>
      </w:r>
      <w:r w:rsidR="0076521D">
        <w:rPr>
          <w:rFonts w:ascii="Geeza Pro" w:hAnsi="Geeza Pro" w:cs="Geeza Pro"/>
          <w:sz w:val="28"/>
          <w:szCs w:val="28"/>
        </w:rPr>
        <w:t>.</w:t>
      </w:r>
    </w:p>
    <w:p w14:paraId="1805ED5D" w14:textId="798A0040" w:rsidR="0013422F" w:rsidRPr="0076521D" w:rsidRDefault="0013422F" w:rsidP="00CD0841">
      <w:pPr>
        <w:jc w:val="both"/>
        <w:rPr>
          <w:rFonts w:ascii="Cambria" w:hAnsi="Cambria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generate business insights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and ideas</w:t>
      </w:r>
      <w:r w:rsidRPr="00CD0841">
        <w:rPr>
          <w:rFonts w:ascii="Geeza Pro" w:hAnsi="Geeza Pro" w:cs="Geeza Pro" w:hint="cs"/>
          <w:sz w:val="28"/>
          <w:szCs w:val="28"/>
        </w:rPr>
        <w:t xml:space="preserve"> that can support more effective marketing strategies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>for us.</w:t>
      </w:r>
    </w:p>
    <w:p w14:paraId="40CB8C52" w14:textId="5669EC8F" w:rsidR="0013422F" w:rsidRPr="00CD0841" w:rsidRDefault="0013422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By applying appropriate data science methods to this dataset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="0076521D">
        <w:rPr>
          <w:rFonts w:ascii="Cambria" w:hAnsi="Cambria" w:cs="Geeza Pro"/>
          <w:sz w:val="28"/>
          <w:szCs w:val="28"/>
        </w:rPr>
        <w:t xml:space="preserve">in hand </w:t>
      </w:r>
      <w:r w:rsidRPr="00CD0841">
        <w:rPr>
          <w:rFonts w:ascii="Geeza Pro" w:hAnsi="Geeza Pro" w:cs="Geeza Pro" w:hint="cs"/>
          <w:sz w:val="28"/>
          <w:szCs w:val="28"/>
        </w:rPr>
        <w:t xml:space="preserve">, we aim to provide a </w:t>
      </w:r>
      <w:r w:rsidR="0076521D">
        <w:rPr>
          <w:rFonts w:ascii="Cambria" w:hAnsi="Cambria" w:cs="Geeza Pro"/>
          <w:sz w:val="28"/>
          <w:szCs w:val="28"/>
        </w:rPr>
        <w:t xml:space="preserve">very </w:t>
      </w:r>
      <w:r w:rsidRPr="00CD0841">
        <w:rPr>
          <w:rFonts w:ascii="Geeza Pro" w:hAnsi="Geeza Pro" w:cs="Geeza Pro" w:hint="cs"/>
          <w:sz w:val="28"/>
          <w:szCs w:val="28"/>
        </w:rPr>
        <w:t>structured, data</w:t>
      </w:r>
      <w:r w:rsidR="0076521D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driven framework that helps </w:t>
      </w:r>
      <w:r w:rsidR="00C60CC4">
        <w:rPr>
          <w:rFonts w:ascii="Cambria" w:hAnsi="Cambria" w:cs="Geeza Pro"/>
          <w:sz w:val="28"/>
          <w:szCs w:val="28"/>
        </w:rPr>
        <w:t xml:space="preserve">our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>business make informed marketing decisions and improve campaign outcomes.</w:t>
      </w:r>
    </w:p>
    <w:p w14:paraId="30A1AA34" w14:textId="6F012820" w:rsidR="00CD0841" w:rsidRPr="00CD0841" w:rsidRDefault="00CD0841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Data Exploration &amp; Cleaning</w:t>
      </w:r>
    </w:p>
    <w:p w14:paraId="450B4948" w14:textId="557F7163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To begin the analysis, the dataset </w:t>
      </w:r>
      <w:r w:rsidR="00C60CC4">
        <w:rPr>
          <w:rFonts w:ascii="Cambria" w:hAnsi="Cambria" w:cs="Geeza Pro"/>
          <w:sz w:val="28"/>
          <w:szCs w:val="28"/>
        </w:rPr>
        <w:t xml:space="preserve">below </w:t>
      </w:r>
      <w:r w:rsidRPr="00CD0841">
        <w:rPr>
          <w:rFonts w:ascii="Geeza Pro" w:hAnsi="Geeza Pro" w:cs="Geeza Pro" w:hint="cs"/>
          <w:sz w:val="28"/>
          <w:szCs w:val="28"/>
        </w:rPr>
        <w:t>was loaded and inspected using the pandas library in Python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coding system</w:t>
      </w:r>
      <w:r w:rsidRPr="00CD0841">
        <w:rPr>
          <w:rFonts w:ascii="Geeza Pro" w:hAnsi="Geeza Pro" w:cs="Geeza Pro" w:hint="cs"/>
          <w:sz w:val="28"/>
          <w:szCs w:val="28"/>
        </w:rPr>
        <w:t xml:space="preserve">. The dataset contains 1,000 records and 10 columns, </w:t>
      </w:r>
      <w:r w:rsidR="00C60CC4">
        <w:rPr>
          <w:rFonts w:ascii="Cambria" w:hAnsi="Cambria" w:cs="Geeza Pro"/>
          <w:sz w:val="28"/>
          <w:szCs w:val="28"/>
        </w:rPr>
        <w:t xml:space="preserve">which </w:t>
      </w:r>
      <w:r w:rsidRPr="00CD0841">
        <w:rPr>
          <w:rFonts w:ascii="Geeza Pro" w:hAnsi="Geeza Pro" w:cs="Geeza Pro" w:hint="cs"/>
          <w:sz w:val="28"/>
          <w:szCs w:val="28"/>
        </w:rPr>
        <w:t>consist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 mix of categorical and numerical features such as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ge, </w:t>
      </w:r>
      <w:r w:rsidR="00C60CC4">
        <w:rPr>
          <w:rFonts w:ascii="Cambria" w:hAnsi="Cambria" w:cs="Geeza Pro"/>
          <w:sz w:val="28"/>
          <w:szCs w:val="28"/>
        </w:rPr>
        <w:t>g</w:t>
      </w:r>
      <w:r w:rsidRPr="00CD0841">
        <w:rPr>
          <w:rFonts w:ascii="Geeza Pro" w:hAnsi="Geeza Pro" w:cs="Geeza Pro" w:hint="cs"/>
          <w:sz w:val="28"/>
          <w:szCs w:val="28"/>
        </w:rPr>
        <w:t xml:space="preserve">ender, </w:t>
      </w:r>
      <w:r w:rsidR="00C60CC4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arital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tatus,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and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mount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pent. An initial inspection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done by us</w:t>
      </w:r>
      <w:r w:rsidRPr="00CD0841">
        <w:rPr>
          <w:rFonts w:ascii="Geeza Pro" w:hAnsi="Geeza Pro" w:cs="Geeza Pro" w:hint="cs"/>
          <w:sz w:val="28"/>
          <w:szCs w:val="28"/>
        </w:rPr>
        <w:t xml:space="preserve"> revealed that the data was mostly clean, with the exception of the History column, which had approximately 30% missing values.</w:t>
      </w:r>
    </w:p>
    <w:p w14:paraId="5D07386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790CB5AA" w14:textId="7872805F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address this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issue</w:t>
      </w:r>
      <w:r w:rsidRPr="00CD0841">
        <w:rPr>
          <w:rFonts w:ascii="Geeza Pro" w:hAnsi="Geeza Pro" w:cs="Geeza Pro" w:hint="cs"/>
          <w:sz w:val="28"/>
          <w:szCs w:val="28"/>
        </w:rPr>
        <w:t xml:space="preserve"> we chose to fill the missing values with a new category labeled </w:t>
      </w:r>
      <w:r w:rsidR="00C60CC4">
        <w:rPr>
          <w:rFonts w:ascii="Times New Roman" w:hAnsi="Times New Roman" w:cs="Times New Roman"/>
          <w:sz w:val="28"/>
          <w:szCs w:val="28"/>
        </w:rPr>
        <w:t xml:space="preserve">as </w:t>
      </w:r>
      <w:r w:rsidRPr="00CD0841">
        <w:rPr>
          <w:rFonts w:ascii="Geeza Pro" w:hAnsi="Geeza Pro" w:cs="Geeza Pro" w:hint="cs"/>
          <w:sz w:val="28"/>
          <w:szCs w:val="28"/>
        </w:rPr>
        <w:t xml:space="preserve">Unknown. This approach is a commonly accepted method in categorical feature handling, especially when the missing values themslves may carry informative signals or when maintaining dataset size is important. This strategy </w:t>
      </w:r>
      <w:r w:rsidR="00C60CC4">
        <w:rPr>
          <w:rFonts w:ascii="Cambria" w:hAnsi="Cambria" w:cs="Geeza Pro"/>
          <w:sz w:val="28"/>
          <w:szCs w:val="28"/>
        </w:rPr>
        <w:t xml:space="preserve">helps to </w:t>
      </w:r>
      <w:r w:rsidRPr="00CD0841">
        <w:rPr>
          <w:rFonts w:ascii="Geeza Pro" w:hAnsi="Geeza Pro" w:cs="Geeza Pro" w:hint="cs"/>
          <w:sz w:val="28"/>
          <w:szCs w:val="28"/>
        </w:rPr>
        <w:t xml:space="preserve">avoid unnecessary data loss and keeps the model's integrity intact. As recommended by Towards Data </w:t>
      </w:r>
      <w:r w:rsidR="00C60CC4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cience (2020), using a distinct label for unknown categories in classification or segmentation tasks can improve model interpretability and preserve information quality.</w:t>
      </w:r>
    </w:p>
    <w:p w14:paraId="77A23590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4EDCA6D" w14:textId="7178C023" w:rsid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Following the cleaning step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done below</w:t>
      </w:r>
      <w:r w:rsidRPr="00CD0841">
        <w:rPr>
          <w:rFonts w:ascii="Geeza Pro" w:hAnsi="Geeza Pro" w:cs="Geeza Pro" w:hint="cs"/>
          <w:sz w:val="28"/>
          <w:szCs w:val="28"/>
        </w:rPr>
        <w:t>, descriptive statistics and visualizations were generated using seaborn and matplotlib to explore data distributions and potential patterns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>. Key findings included a right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skewed distribution in customer spending with a median around </w:t>
      </w:r>
      <w:r w:rsidRPr="00CD0841">
        <w:rPr>
          <w:rFonts w:ascii="Times New Roman" w:hAnsi="Times New Roman" w:cs="Times New Roman"/>
          <w:sz w:val="28"/>
          <w:szCs w:val="28"/>
        </w:rPr>
        <w:t>€</w:t>
      </w:r>
      <w:r w:rsidRPr="00CD0841">
        <w:rPr>
          <w:rFonts w:ascii="Geeza Pro" w:hAnsi="Geeza Pro" w:cs="Geeza Pro" w:hint="cs"/>
          <w:sz w:val="28"/>
          <w:szCs w:val="28"/>
        </w:rPr>
        <w:t>1,000 and visual trends suggesting that middle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aged, married homeowners tend to spend more. These early insights provide valuable context for the modeling and segmentation steps that follow.</w:t>
      </w:r>
    </w:p>
    <w:p w14:paraId="48F0B204" w14:textId="29D1344C" w:rsidR="00187C35" w:rsidRPr="00CD0841" w:rsidRDefault="00187C35" w:rsidP="00CD0841">
      <w:pPr>
        <w:jc w:val="both"/>
        <w:rPr>
          <w:rFonts w:ascii="Geeza Pro" w:hAnsi="Geeza Pro" w:cs="Geeza Pro"/>
          <w:sz w:val="28"/>
          <w:szCs w:val="28"/>
        </w:rPr>
      </w:pPr>
      <w:r>
        <w:rPr>
          <w:rFonts w:ascii="Geeza Pro" w:hAnsi="Geeza Pro" w:cs="Geeza Pro"/>
          <w:noProof/>
          <w:sz w:val="28"/>
          <w:szCs w:val="28"/>
        </w:rPr>
        <w:lastRenderedPageBreak/>
        <w:drawing>
          <wp:inline distT="0" distB="0" distL="0" distR="0" wp14:anchorId="59D021BF" wp14:editId="3B846D7E">
            <wp:extent cx="5731510" cy="1338580"/>
            <wp:effectExtent l="0" t="0" r="0" b="0"/>
            <wp:docPr id="1959425419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5419" name="Picture 1" descr="A white background with blu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8E3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3FBE973" w14:textId="584CB057" w:rsidR="0013422F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8235927" wp14:editId="1115E4D5">
            <wp:extent cx="5731510" cy="4850130"/>
            <wp:effectExtent l="0" t="0" r="0" b="1270"/>
            <wp:docPr id="104349775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7751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677" w14:textId="6229CB33" w:rsidR="003B00F3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5FF4F39" wp14:editId="7F96718B">
            <wp:extent cx="5731510" cy="3604895"/>
            <wp:effectExtent l="0" t="0" r="0" b="1905"/>
            <wp:docPr id="1936944086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44086" name="Picture 3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DC74565" wp14:editId="1640DB15">
            <wp:extent cx="5731510" cy="4498340"/>
            <wp:effectExtent l="0" t="0" r="0" b="0"/>
            <wp:docPr id="134096721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7217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7794DBA" wp14:editId="37A26269">
            <wp:extent cx="4673600" cy="4292600"/>
            <wp:effectExtent l="0" t="0" r="0" b="0"/>
            <wp:docPr id="11056159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5939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D6536A7" wp14:editId="39905DC3">
            <wp:extent cx="5731510" cy="732790"/>
            <wp:effectExtent l="0" t="0" r="0" b="3810"/>
            <wp:docPr id="2012966292" name="Picture 6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6292" name="Picture 6" descr="A close up of a wor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8B29F9C" wp14:editId="24893C47">
            <wp:extent cx="5731510" cy="1388110"/>
            <wp:effectExtent l="0" t="0" r="0" b="0"/>
            <wp:docPr id="1715297497" name="Picture 7" descr="A computer screen shot of a couple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7497" name="Picture 7" descr="A computer screen shot of a couple of word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30F7A03" wp14:editId="050CA075">
            <wp:extent cx="5731510" cy="6322060"/>
            <wp:effectExtent l="0" t="0" r="0" b="2540"/>
            <wp:docPr id="13673323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32313" name="Picture 8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1C28116" wp14:editId="27B63302">
            <wp:extent cx="5731510" cy="3461385"/>
            <wp:effectExtent l="0" t="0" r="0" b="5715"/>
            <wp:docPr id="1838294792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4792" name="Picture 9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2CDA43F" wp14:editId="061FD3D6">
            <wp:extent cx="5731510" cy="3414395"/>
            <wp:effectExtent l="0" t="0" r="0" b="1905"/>
            <wp:docPr id="1679148684" name="Picture 10" descr="A graph of a distribution of amount sp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8684" name="Picture 10" descr="A graph of a distribution of amount spen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EC44391" wp14:editId="660AE0AD">
            <wp:extent cx="12700" cy="63500"/>
            <wp:effectExtent l="0" t="0" r="0" b="0"/>
            <wp:docPr id="778253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3572" name="Picture 7782535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13B2DC2" wp14:editId="4B974ADD">
            <wp:extent cx="5731510" cy="3599815"/>
            <wp:effectExtent l="0" t="0" r="0" b="0"/>
            <wp:docPr id="1101810729" name="Picture 12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10729" name="Picture 12" descr="A chart of different colored square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865447B" wp14:editId="25EB8C96">
            <wp:extent cx="5731510" cy="3286125"/>
            <wp:effectExtent l="0" t="0" r="0" b="3175"/>
            <wp:docPr id="1129336902" name="Picture 13" descr="A blue and orang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6902" name="Picture 13" descr="A blue and orange rectangular bar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152" w14:textId="5D2A03E0" w:rsidR="003B00F3" w:rsidRPr="00CD0841" w:rsidRDefault="003B00F3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Feature Engineering</w:t>
      </w:r>
    </w:p>
    <w:p w14:paraId="670958E9" w14:textId="25F51E36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To ensure compatibility with machine learning models, the dataset </w:t>
      </w:r>
      <w:r w:rsidR="00C60CC4">
        <w:rPr>
          <w:rFonts w:ascii="Cambria" w:hAnsi="Cambria" w:cs="Geeza Pro"/>
          <w:sz w:val="28"/>
          <w:szCs w:val="28"/>
        </w:rPr>
        <w:t xml:space="preserve">then </w:t>
      </w:r>
      <w:r w:rsidRPr="00CD0841">
        <w:rPr>
          <w:rFonts w:ascii="Geeza Pro" w:hAnsi="Geeza Pro" w:cs="Geeza Pro" w:hint="cs"/>
          <w:sz w:val="28"/>
          <w:szCs w:val="28"/>
        </w:rPr>
        <w:t>underwent a series of feature transformations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="00C60CC4">
        <w:rPr>
          <w:rFonts w:ascii="Cambria" w:hAnsi="Cambria" w:cs="Geeza Pro"/>
          <w:sz w:val="28"/>
          <w:szCs w:val="28"/>
        </w:rPr>
        <w:t>below</w:t>
      </w:r>
      <w:r w:rsidRPr="00CD0841">
        <w:rPr>
          <w:rFonts w:ascii="Geeza Pro" w:hAnsi="Geeza Pro" w:cs="Geeza Pro" w:hint="cs"/>
          <w:sz w:val="28"/>
          <w:szCs w:val="28"/>
        </w:rPr>
        <w:t>. First all categorical variables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such as </w:t>
      </w:r>
      <w:r w:rsidR="00C60CC4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 xml:space="preserve">ge, </w:t>
      </w:r>
      <w:r w:rsidR="00C60CC4">
        <w:rPr>
          <w:rFonts w:ascii="Cambria" w:hAnsi="Cambria" w:cs="Geeza Pro"/>
          <w:sz w:val="28"/>
          <w:szCs w:val="28"/>
        </w:rPr>
        <w:t>g</w:t>
      </w:r>
      <w:r w:rsidRPr="00CD0841">
        <w:rPr>
          <w:rFonts w:ascii="Geeza Pro" w:hAnsi="Geeza Pro" w:cs="Geeza Pro" w:hint="cs"/>
          <w:sz w:val="28"/>
          <w:szCs w:val="28"/>
        </w:rPr>
        <w:t xml:space="preserve">ender, </w:t>
      </w:r>
      <w:r w:rsidR="00C60CC4">
        <w:rPr>
          <w:rFonts w:ascii="Cambria" w:hAnsi="Cambria" w:cs="Geeza Pro"/>
          <w:sz w:val="28"/>
          <w:szCs w:val="28"/>
        </w:rPr>
        <w:t>o</w:t>
      </w:r>
      <w:r w:rsidRPr="00CD0841">
        <w:rPr>
          <w:rFonts w:ascii="Geeza Pro" w:hAnsi="Geeza Pro" w:cs="Geeza Pro" w:hint="cs"/>
          <w:sz w:val="28"/>
          <w:szCs w:val="28"/>
        </w:rPr>
        <w:t>wn</w:t>
      </w:r>
      <w:r w:rsidR="00C60CC4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 xml:space="preserve">ome, </w:t>
      </w:r>
      <w:r w:rsidR="00C60CC4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arried, </w:t>
      </w:r>
      <w:r w:rsidR="00C60CC4">
        <w:rPr>
          <w:rFonts w:ascii="Cambria" w:hAnsi="Cambria" w:cs="Geeza Pro"/>
          <w:sz w:val="28"/>
          <w:szCs w:val="28"/>
        </w:rPr>
        <w:t>l</w:t>
      </w:r>
      <w:r w:rsidRPr="00CD0841">
        <w:rPr>
          <w:rFonts w:ascii="Geeza Pro" w:hAnsi="Geeza Pro" w:cs="Geeza Pro" w:hint="cs"/>
          <w:sz w:val="28"/>
          <w:szCs w:val="28"/>
        </w:rPr>
        <w:t xml:space="preserve">ocation, and </w:t>
      </w:r>
      <w:r w:rsidR="00C60CC4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>istory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were transformed into numerical format using one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hot encoding. This approach is commonly used to represent non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numeric data in a </w:t>
      </w:r>
      <w:r w:rsidR="00C60CC4">
        <w:rPr>
          <w:rFonts w:ascii="Cambria" w:hAnsi="Cambria" w:cs="Geeza Pro"/>
          <w:sz w:val="28"/>
          <w:szCs w:val="28"/>
        </w:rPr>
        <w:t>shape</w:t>
      </w:r>
      <w:r w:rsidRPr="00CD0841">
        <w:rPr>
          <w:rFonts w:ascii="Geeza Pro" w:hAnsi="Geeza Pro" w:cs="Geeza Pro" w:hint="cs"/>
          <w:sz w:val="28"/>
          <w:szCs w:val="28"/>
        </w:rPr>
        <w:t xml:space="preserve"> that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 xml:space="preserve">avoids implying any ordinal relationship between categories </w:t>
      </w:r>
      <w:r w:rsidR="00C60CC4">
        <w:rPr>
          <w:rFonts w:ascii="Cambria" w:hAnsi="Cambria" w:cs="Geeza Pro"/>
          <w:sz w:val="28"/>
          <w:szCs w:val="28"/>
        </w:rPr>
        <w:t xml:space="preserve">like: </w:t>
      </w:r>
      <w:r w:rsidRPr="00CD0841">
        <w:rPr>
          <w:rFonts w:ascii="Geeza Pro" w:hAnsi="Geeza Pro" w:cs="Geeza Pro" w:hint="cs"/>
          <w:sz w:val="28"/>
          <w:szCs w:val="28"/>
        </w:rPr>
        <w:t>Own</w:t>
      </w:r>
      <w:r w:rsidR="00C60CC4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is not greater than Rent. One</w:t>
      </w:r>
      <w:r w:rsidR="00C60CC4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hot encoding is widely recommended for it</w:t>
      </w:r>
      <w:r w:rsidR="009F2378">
        <w:rPr>
          <w:rFonts w:ascii="Cambria" w:hAnsi="Cambria" w:cs="Geeza Pro"/>
          <w:sz w:val="28"/>
          <w:szCs w:val="28"/>
        </w:rPr>
        <w:t>’</w:t>
      </w:r>
      <w:r w:rsidRPr="00CD0841">
        <w:rPr>
          <w:rFonts w:ascii="Geeza Pro" w:hAnsi="Geeza Pro" w:cs="Geeza Pro" w:hint="cs"/>
          <w:sz w:val="28"/>
          <w:szCs w:val="28"/>
        </w:rPr>
        <w:t>s simplicity and effectiveness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overall</w:t>
      </w:r>
      <w:r w:rsidRPr="00CD0841">
        <w:rPr>
          <w:rFonts w:ascii="Geeza Pro" w:hAnsi="Geeza Pro" w:cs="Geeza Pro" w:hint="cs"/>
          <w:sz w:val="28"/>
          <w:szCs w:val="28"/>
        </w:rPr>
        <w:t xml:space="preserve"> in preserving the meaning of categorical data while enabling algorithm compatibility (Brownlee, 2021).</w:t>
      </w:r>
    </w:p>
    <w:p w14:paraId="6CA4D462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0A74B4EE" w14:textId="6549D520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Next, </w:t>
      </w:r>
      <w:r w:rsidR="009F2378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in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ax 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caling was applied to numerical variables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below</w:t>
      </w:r>
      <w:r w:rsidRPr="00CD0841">
        <w:rPr>
          <w:rFonts w:ascii="Geeza Pro" w:hAnsi="Geeza Pro" w:cs="Geeza Pro" w:hint="cs"/>
          <w:sz w:val="28"/>
          <w:szCs w:val="28"/>
        </w:rPr>
        <w:t xml:space="preserve"> such as 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</w:t>
      </w:r>
      <w:r w:rsidR="009F2378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 xml:space="preserve">hildren, </w:t>
      </w:r>
      <w:r w:rsidR="009F2378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>atalogs,</w:t>
      </w:r>
      <w:r w:rsidR="009F2378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>mount</w:t>
      </w:r>
      <w:r w:rsidR="009F2378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pent</w:t>
      </w:r>
      <w:r w:rsidR="009F2378">
        <w:rPr>
          <w:rFonts w:ascii="Geeza Pro" w:hAnsi="Geeza Pro" w:cs="Geeza Pro"/>
          <w:sz w:val="28"/>
          <w:szCs w:val="28"/>
        </w:rPr>
        <w:t xml:space="preserve"> </w:t>
      </w:r>
      <w:r w:rsidR="009F2378">
        <w:rPr>
          <w:rFonts w:ascii="Cambria" w:hAnsi="Cambria" w:cs="Geeza Pro"/>
          <w:sz w:val="28"/>
          <w:szCs w:val="28"/>
        </w:rPr>
        <w:t>etc</w:t>
      </w:r>
      <w:r w:rsidRPr="00CD0841">
        <w:rPr>
          <w:rFonts w:ascii="Geeza Pro" w:hAnsi="Geeza Pro" w:cs="Geeza Pro" w:hint="cs"/>
          <w:sz w:val="28"/>
          <w:szCs w:val="28"/>
        </w:rPr>
        <w:t xml:space="preserve">. This normalization ensures that features are on the same scale which is particularly beneficial for </w:t>
      </w:r>
      <w:r w:rsidR="009F2378">
        <w:rPr>
          <w:rFonts w:ascii="Cambria" w:hAnsi="Cambria" w:cs="Geeza Pro"/>
          <w:sz w:val="28"/>
          <w:szCs w:val="28"/>
        </w:rPr>
        <w:t xml:space="preserve">all </w:t>
      </w:r>
      <w:r w:rsidRPr="00CD0841">
        <w:rPr>
          <w:rFonts w:ascii="Geeza Pro" w:hAnsi="Geeza Pro" w:cs="Geeza Pro" w:hint="cs"/>
          <w:sz w:val="28"/>
          <w:szCs w:val="28"/>
        </w:rPr>
        <w:t xml:space="preserve">models that rely on distance metrics, such as clustering algorthms. Without scaling variables with larger numeric ranges could </w:t>
      </w:r>
      <w:r w:rsidR="003C425E">
        <w:rPr>
          <w:rFonts w:ascii="Cambria" w:hAnsi="Cambria" w:cs="Geeza Pro"/>
          <w:sz w:val="28"/>
          <w:szCs w:val="28"/>
        </w:rPr>
        <w:t xml:space="preserve">somehow </w:t>
      </w:r>
      <w:r w:rsidRPr="00CD0841">
        <w:rPr>
          <w:rFonts w:ascii="Geeza Pro" w:hAnsi="Geeza Pro" w:cs="Geeza Pro" w:hint="cs"/>
          <w:sz w:val="28"/>
          <w:szCs w:val="28"/>
        </w:rPr>
        <w:t>influence model output.</w:t>
      </w:r>
    </w:p>
    <w:p w14:paraId="3A4DD592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70703FA" w14:textId="46AC9EA0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Finally a new binary feature named </w:t>
      </w:r>
      <w:r w:rsidR="003C425E">
        <w:rPr>
          <w:rFonts w:ascii="Cambria" w:hAnsi="Cambria" w:cs="Geeza Pro"/>
          <w:sz w:val="28"/>
          <w:szCs w:val="28"/>
        </w:rPr>
        <w:t>h</w:t>
      </w:r>
      <w:r w:rsidRPr="00CD0841">
        <w:rPr>
          <w:rFonts w:ascii="Geeza Pro" w:hAnsi="Geeza Pro" w:cs="Geeza Pro" w:hint="cs"/>
          <w:sz w:val="28"/>
          <w:szCs w:val="28"/>
        </w:rPr>
        <w:t>igh</w:t>
      </w:r>
      <w:r w:rsidR="003C425E">
        <w:rPr>
          <w:rFonts w:ascii="Cambria" w:hAnsi="Cambria" w:cs="Geeza Pro"/>
          <w:sz w:val="28"/>
          <w:szCs w:val="28"/>
        </w:rPr>
        <w:t>i</w:t>
      </w:r>
      <w:r w:rsidRPr="00CD0841">
        <w:rPr>
          <w:rFonts w:ascii="Geeza Pro" w:hAnsi="Geeza Pro" w:cs="Geeza Pro" w:hint="cs"/>
          <w:sz w:val="28"/>
          <w:szCs w:val="28"/>
        </w:rPr>
        <w:t>ncome was engineered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="003C425E">
        <w:rPr>
          <w:rFonts w:ascii="Cambria" w:hAnsi="Cambria" w:cs="Geeza Pro"/>
          <w:sz w:val="28"/>
          <w:szCs w:val="28"/>
        </w:rPr>
        <w:t>in the below coding</w:t>
      </w:r>
      <w:r w:rsidRPr="00CD0841">
        <w:rPr>
          <w:rFonts w:ascii="Geeza Pro" w:hAnsi="Geeza Pro" w:cs="Geeza Pro" w:hint="cs"/>
          <w:sz w:val="28"/>
          <w:szCs w:val="28"/>
        </w:rPr>
        <w:t xml:space="preserve"> to identify customers whose salaries are above the dataset</w:t>
      </w:r>
      <w:r w:rsidRPr="00CD0841">
        <w:rPr>
          <w:rFonts w:ascii="Times New Roman" w:hAnsi="Times New Roman" w:cs="Times New Roman"/>
          <w:sz w:val="28"/>
          <w:szCs w:val="28"/>
        </w:rPr>
        <w:t>’</w:t>
      </w:r>
      <w:r w:rsidRPr="00CD0841">
        <w:rPr>
          <w:rFonts w:ascii="Geeza Pro" w:hAnsi="Geeza Pro" w:cs="Geeza Pro" w:hint="cs"/>
          <w:sz w:val="28"/>
          <w:szCs w:val="28"/>
        </w:rPr>
        <w:t>s median. This feature may help in classifying or segmenting high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value customers for targeted marketing strategies.</w:t>
      </w:r>
    </w:p>
    <w:p w14:paraId="2E4AA92D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37E40AB" w14:textId="098262BB" w:rsidR="003B00F3" w:rsidRPr="00CD0841" w:rsidRDefault="003B00F3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C80F755" wp14:editId="2F6EE015">
            <wp:extent cx="5731510" cy="1629410"/>
            <wp:effectExtent l="0" t="0" r="0" b="0"/>
            <wp:docPr id="167731864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8647" name="Picture 1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9884C0A" wp14:editId="6A7F445F">
            <wp:extent cx="5731510" cy="1969770"/>
            <wp:effectExtent l="0" t="0" r="0" b="0"/>
            <wp:docPr id="176121194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1946" name="Picture 15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955C55D" wp14:editId="2B452247">
            <wp:extent cx="5731510" cy="496570"/>
            <wp:effectExtent l="0" t="0" r="0" b="0"/>
            <wp:docPr id="486170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70443" name="Picture 486170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A125CC6" wp14:editId="7CCC9994">
            <wp:extent cx="4914900" cy="800100"/>
            <wp:effectExtent l="0" t="0" r="0" b="0"/>
            <wp:docPr id="486223636" name="Picture 17" descr="A white background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23636" name="Picture 17" descr="A white background with red and black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6ED" w14:textId="6E630C51" w:rsidR="003B00F3" w:rsidRPr="00CD0841" w:rsidRDefault="003B00F3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Modeling &amp; Analysis</w:t>
      </w:r>
    </w:p>
    <w:p w14:paraId="5B352B69" w14:textId="7CE1870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In this stage of the project </w:t>
      </w:r>
      <w:r w:rsidR="003C425E">
        <w:rPr>
          <w:rFonts w:ascii="Cambria" w:hAnsi="Cambria" w:cs="Geeza Pro"/>
          <w:sz w:val="28"/>
          <w:szCs w:val="28"/>
        </w:rPr>
        <w:t xml:space="preserve">in the code below </w:t>
      </w:r>
      <w:r w:rsidRPr="00CD0841">
        <w:rPr>
          <w:rFonts w:ascii="Geeza Pro" w:hAnsi="Geeza Pro" w:cs="Geeza Pro" w:hint="cs"/>
          <w:sz w:val="28"/>
          <w:szCs w:val="28"/>
        </w:rPr>
        <w:t>we applied both unsupervised and supervised learning techniques to extract insights from the customer dataset</w:t>
      </w:r>
      <w:r w:rsidR="003C425E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>. First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for </w:t>
      </w:r>
      <w:r w:rsidR="003C425E">
        <w:rPr>
          <w:rFonts w:ascii="Cambria" w:hAnsi="Cambria" w:cs="Geeza Pro"/>
          <w:sz w:val="28"/>
          <w:szCs w:val="28"/>
        </w:rPr>
        <w:t xml:space="preserve">the </w:t>
      </w:r>
      <w:r w:rsidRPr="00CD0841">
        <w:rPr>
          <w:rFonts w:ascii="Geeza Pro" w:hAnsi="Geeza Pro" w:cs="Geeza Pro" w:hint="cs"/>
          <w:sz w:val="28"/>
          <w:szCs w:val="28"/>
        </w:rPr>
        <w:t>customer segmentation we used the K</w:t>
      </w:r>
      <w:r w:rsidR="003C425E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 xml:space="preserve">eans clustering algorithm to group customers based on their demographic and behavioral features. The optimal number of clusters was determined using </w:t>
      </w:r>
      <w:r w:rsidR="003C425E">
        <w:rPr>
          <w:rFonts w:ascii="Cambria" w:hAnsi="Cambria" w:cs="Geeza Pro"/>
          <w:sz w:val="28"/>
          <w:szCs w:val="28"/>
        </w:rPr>
        <w:t xml:space="preserve">a method called </w:t>
      </w:r>
      <w:r w:rsidRPr="00CD0841">
        <w:rPr>
          <w:rFonts w:ascii="Geeza Pro" w:hAnsi="Geeza Pro" w:cs="Geeza Pro" w:hint="cs"/>
          <w:sz w:val="28"/>
          <w:szCs w:val="28"/>
        </w:rPr>
        <w:t xml:space="preserve">the Elbow Method and we selected k = 4 as the best fit. Each customer was assigned to a cluster and the groups were visualized using </w:t>
      </w:r>
      <w:r w:rsidR="003C425E">
        <w:rPr>
          <w:rFonts w:ascii="Cambria" w:hAnsi="Cambria" w:cs="Geeza Pro"/>
          <w:sz w:val="28"/>
          <w:szCs w:val="28"/>
        </w:rPr>
        <w:t>p</w:t>
      </w:r>
      <w:r w:rsidRPr="00CD0841">
        <w:rPr>
          <w:rFonts w:ascii="Geeza Pro" w:hAnsi="Geeza Pro" w:cs="Geeza Pro" w:hint="cs"/>
          <w:sz w:val="28"/>
          <w:szCs w:val="28"/>
        </w:rPr>
        <w:t xml:space="preserve">rincipal </w:t>
      </w:r>
      <w:r w:rsidR="003C425E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 xml:space="preserve">omponent </w:t>
      </w:r>
      <w:r w:rsidR="003C425E">
        <w:rPr>
          <w:rFonts w:ascii="Cambria" w:hAnsi="Cambria" w:cs="Geeza Pro"/>
          <w:sz w:val="28"/>
          <w:szCs w:val="28"/>
        </w:rPr>
        <w:t>a</w:t>
      </w:r>
      <w:r w:rsidRPr="00CD0841">
        <w:rPr>
          <w:rFonts w:ascii="Geeza Pro" w:hAnsi="Geeza Pro" w:cs="Geeza Pro" w:hint="cs"/>
          <w:sz w:val="28"/>
          <w:szCs w:val="28"/>
        </w:rPr>
        <w:t>nalysis (PCA). The resulting clusters revealed distinct customer profiles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such as high-income low-spenders, frequent catalog users and younger customers with lower budgets</w:t>
      </w:r>
      <w:r w:rsidR="003C425E">
        <w:rPr>
          <w:rFonts w:ascii="Times New Roman" w:hAnsi="Times New Roman" w:cs="Times New Roman"/>
          <w:sz w:val="28"/>
          <w:szCs w:val="28"/>
        </w:rPr>
        <w:t xml:space="preserve"> but </w:t>
      </w:r>
      <w:r w:rsidRPr="00CD0841">
        <w:rPr>
          <w:rFonts w:ascii="Geeza Pro" w:hAnsi="Geeza Pro" w:cs="Geeza Pro" w:hint="cs"/>
          <w:sz w:val="28"/>
          <w:szCs w:val="28"/>
        </w:rPr>
        <w:t>offering valuable insights for targeted marketing strategies.</w:t>
      </w:r>
    </w:p>
    <w:p w14:paraId="4B8D39A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6CCB58D" w14:textId="28AD76A1" w:rsidR="003B00F3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E506CEC" wp14:editId="7D569B1F">
            <wp:extent cx="5731510" cy="3476625"/>
            <wp:effectExtent l="0" t="0" r="0" b="3175"/>
            <wp:docPr id="299724553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4553" name="Picture 18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43A93D9" wp14:editId="2A4A79B9">
            <wp:extent cx="5731510" cy="3501390"/>
            <wp:effectExtent l="0" t="0" r="0" b="3810"/>
            <wp:docPr id="972609721" name="Picture 19" descr="A graph of a number of clu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9721" name="Picture 19" descr="A graph of a number of clusters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3909FB4" wp14:editId="274680C8">
            <wp:extent cx="5731510" cy="1153160"/>
            <wp:effectExtent l="0" t="0" r="0" b="2540"/>
            <wp:docPr id="2082948028" name="Picture 2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8028" name="Picture 20" descr="A screenshot of a computer cod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EAD40FD" wp14:editId="613AE3E1">
            <wp:extent cx="5731510" cy="1614170"/>
            <wp:effectExtent l="0" t="0" r="0" b="0"/>
            <wp:docPr id="1397560926" name="Picture 2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60926" name="Picture 21" descr="A screen shot of a computer cod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1ACCF43" wp14:editId="4D395DA2">
            <wp:extent cx="5731510" cy="3924935"/>
            <wp:effectExtent l="0" t="0" r="0" b="0"/>
            <wp:docPr id="496529804" name="Picture 22" descr="A chart with many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29804" name="Picture 22" descr="A chart with many dots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38A" w14:textId="66822F53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Regression (Spending Prediction)</w:t>
      </w:r>
    </w:p>
    <w:p w14:paraId="3E4D6659" w14:textId="42423A8D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Alongside segmentation, we </w:t>
      </w:r>
      <w:r w:rsidR="003C425E">
        <w:rPr>
          <w:rFonts w:ascii="Cambria" w:hAnsi="Cambria" w:cs="Geeza Pro"/>
          <w:sz w:val="28"/>
          <w:szCs w:val="28"/>
        </w:rPr>
        <w:t xml:space="preserve">had to </w:t>
      </w:r>
      <w:r w:rsidRPr="00CD0841">
        <w:rPr>
          <w:rFonts w:ascii="Geeza Pro" w:hAnsi="Geeza Pro" w:cs="Geeza Pro" w:hint="cs"/>
          <w:sz w:val="28"/>
          <w:szCs w:val="28"/>
        </w:rPr>
        <w:t xml:space="preserve">implement a spending prediction model using both Linear Regression and Random Forest Regression. The data was split </w:t>
      </w:r>
      <w:r w:rsidR="003C425E">
        <w:rPr>
          <w:rFonts w:ascii="Cambria" w:hAnsi="Cambria" w:cs="Geeza Pro"/>
          <w:sz w:val="28"/>
          <w:szCs w:val="28"/>
        </w:rPr>
        <w:t xml:space="preserve">by us </w:t>
      </w:r>
      <w:r w:rsidRPr="00CD0841">
        <w:rPr>
          <w:rFonts w:ascii="Geeza Pro" w:hAnsi="Geeza Pro" w:cs="Geeza Pro" w:hint="cs"/>
          <w:sz w:val="28"/>
          <w:szCs w:val="28"/>
        </w:rPr>
        <w:t xml:space="preserve">into training and testing sets (80/20), and model performance was evaluated using Root Mean Square Error (RMSE) and Mean Absolute Error (MAE). The Random </w:t>
      </w:r>
      <w:r w:rsidR="003C425E">
        <w:rPr>
          <w:rFonts w:ascii="Cambria" w:hAnsi="Cambria" w:cs="Geeza Pro"/>
          <w:sz w:val="28"/>
          <w:szCs w:val="28"/>
        </w:rPr>
        <w:t>f</w:t>
      </w:r>
      <w:r w:rsidRPr="00CD0841">
        <w:rPr>
          <w:rFonts w:ascii="Geeza Pro" w:hAnsi="Geeza Pro" w:cs="Geeza Pro" w:hint="cs"/>
          <w:sz w:val="28"/>
          <w:szCs w:val="28"/>
        </w:rPr>
        <w:t xml:space="preserve">orest model achieved better accuracy and provided insight into which features contributed most to spending behavior. Key drivers included </w:t>
      </w:r>
      <w:r w:rsidR="003C425E">
        <w:rPr>
          <w:rFonts w:ascii="Cambria" w:hAnsi="Cambria" w:cs="Geeza Pro"/>
          <w:sz w:val="28"/>
          <w:szCs w:val="28"/>
        </w:rPr>
        <w:t>s</w:t>
      </w:r>
      <w:r w:rsidRPr="00CD0841">
        <w:rPr>
          <w:rFonts w:ascii="Geeza Pro" w:hAnsi="Geeza Pro" w:cs="Geeza Pro" w:hint="cs"/>
          <w:sz w:val="28"/>
          <w:szCs w:val="28"/>
        </w:rPr>
        <w:t xml:space="preserve">alary, </w:t>
      </w:r>
      <w:r w:rsidR="003C425E">
        <w:rPr>
          <w:rFonts w:ascii="Cambria" w:hAnsi="Cambria" w:cs="Geeza Pro"/>
          <w:sz w:val="28"/>
          <w:szCs w:val="28"/>
        </w:rPr>
        <w:t>c</w:t>
      </w:r>
      <w:r w:rsidRPr="00CD0841">
        <w:rPr>
          <w:rFonts w:ascii="Geeza Pro" w:hAnsi="Geeza Pro" w:cs="Geeza Pro" w:hint="cs"/>
          <w:sz w:val="28"/>
          <w:szCs w:val="28"/>
        </w:rPr>
        <w:t>atalogs, and historical customer value (History). This dual approach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segmenting customers while also predcting their potential value</w:t>
      </w:r>
      <w:r w:rsidR="003C425E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offers businesses a comprehensive way to both understand and </w:t>
      </w:r>
      <w:r w:rsidR="003C425E">
        <w:rPr>
          <w:rFonts w:ascii="Cambria" w:hAnsi="Cambria" w:cs="Geeza Pro"/>
          <w:sz w:val="28"/>
          <w:szCs w:val="28"/>
        </w:rPr>
        <w:t xml:space="preserve">also </w:t>
      </w:r>
      <w:r w:rsidRPr="00CD0841">
        <w:rPr>
          <w:rFonts w:ascii="Geeza Pro" w:hAnsi="Geeza Pro" w:cs="Geeza Pro" w:hint="cs"/>
          <w:sz w:val="28"/>
          <w:szCs w:val="28"/>
        </w:rPr>
        <w:t>act on customer data. This modeling strategy</w:t>
      </w:r>
      <w:r w:rsidR="003C425E">
        <w:rPr>
          <w:rFonts w:ascii="Geeza Pro" w:hAnsi="Geeza Pro" w:cs="Geeza Pro"/>
          <w:sz w:val="28"/>
          <w:szCs w:val="28"/>
        </w:rPr>
        <w:t xml:space="preserve"> </w:t>
      </w:r>
      <w:r w:rsidR="003C425E">
        <w:rPr>
          <w:rFonts w:ascii="Cambria" w:hAnsi="Cambria" w:cs="Geeza Pro"/>
          <w:sz w:val="28"/>
          <w:szCs w:val="28"/>
        </w:rPr>
        <w:lastRenderedPageBreak/>
        <w:t>that we did</w:t>
      </w:r>
      <w:r w:rsidRPr="00CD0841">
        <w:rPr>
          <w:rFonts w:ascii="Geeza Pro" w:hAnsi="Geeza Pro" w:cs="Geeza Pro" w:hint="cs"/>
          <w:sz w:val="28"/>
          <w:szCs w:val="28"/>
        </w:rPr>
        <w:t xml:space="preserve"> aligns with best practices in applied machine learning, where ensemble models and hybrid approaches are often recommended for richer insights (Koehrsen, 2018).</w:t>
      </w:r>
    </w:p>
    <w:p w14:paraId="4FC11B9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55FFC5D6" w14:textId="5C34C663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AE337DC" wp14:editId="0F91A385">
            <wp:extent cx="5731510" cy="2009775"/>
            <wp:effectExtent l="0" t="0" r="0" b="0"/>
            <wp:docPr id="647606812" name="Picture 2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06812" name="Picture 23" descr="A computer screen shot of a program cod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93BAF85" wp14:editId="0EBE7874">
            <wp:extent cx="5731510" cy="4052570"/>
            <wp:effectExtent l="0" t="0" r="0" b="0"/>
            <wp:docPr id="685856494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6494" name="Picture 24" descr="A screen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4DBF3B0C" wp14:editId="32DAAEA8">
            <wp:extent cx="5731510" cy="1179830"/>
            <wp:effectExtent l="0" t="0" r="0" b="1270"/>
            <wp:docPr id="152462336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3365" name="Picture 25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FAB9EB3" wp14:editId="7FB7378A">
            <wp:extent cx="5731510" cy="2562225"/>
            <wp:effectExtent l="0" t="0" r="0" b="3175"/>
            <wp:docPr id="1175888371" name="Picture 26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88371" name="Picture 26" descr="A graph with numbers and a ba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E7A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FBDF4B9" w14:textId="4C0D1C35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t>Evaluation</w:t>
      </w:r>
    </w:p>
    <w:p w14:paraId="7639B94D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1F86AD7F" w14:textId="680E225F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To assess model performance both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numerical accuracy metrics and business relevance were considered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here</w:t>
      </w:r>
      <w:r w:rsidRPr="00CD0841">
        <w:rPr>
          <w:rFonts w:ascii="Geeza Pro" w:hAnsi="Geeza Pro" w:cs="Geeza Pro" w:hint="cs"/>
          <w:sz w:val="28"/>
          <w:szCs w:val="28"/>
        </w:rPr>
        <w:t>. For the regression models we compared Linear Regression and Random Forest Regression. The Random Forest outperformed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Linear Regression, achieving a lower RMSE of 0.0612 and MAE of 0.0420, indicating higher predictive accuracy on scaled data. This supports </w:t>
      </w:r>
      <w:r w:rsidR="002F73C0">
        <w:rPr>
          <w:rFonts w:ascii="Cambria" w:hAnsi="Cambria" w:cs="Geeza Pro"/>
          <w:sz w:val="28"/>
          <w:szCs w:val="28"/>
        </w:rPr>
        <w:t>the</w:t>
      </w:r>
      <w:r w:rsidRPr="00CD0841">
        <w:rPr>
          <w:rFonts w:ascii="Geeza Pro" w:hAnsi="Geeza Pro" w:cs="Geeza Pro" w:hint="cs"/>
          <w:sz w:val="28"/>
          <w:szCs w:val="28"/>
        </w:rPr>
        <w:t xml:space="preserve"> idea that ensemble models like Random Forest are better suited for</w:t>
      </w:r>
      <w:r w:rsidR="002F73C0">
        <w:rPr>
          <w:rFonts w:ascii="Geeza Pro" w:hAnsi="Geeza Pro" w:cs="Geeza Pro"/>
          <w:sz w:val="28"/>
          <w:szCs w:val="28"/>
        </w:rPr>
        <w:t xml:space="preserve">  </w:t>
      </w:r>
      <w:r w:rsidRPr="00CD0841">
        <w:rPr>
          <w:rFonts w:ascii="Geeza Pro" w:hAnsi="Geeza Pro" w:cs="Geeza Pro" w:hint="cs"/>
          <w:sz w:val="28"/>
          <w:szCs w:val="28"/>
        </w:rPr>
        <w:t>capturing complex patterns in marketing datasets especially when relationships between features and outcomes are nonlinear (Brownlee, 2021).</w:t>
      </w:r>
    </w:p>
    <w:p w14:paraId="0CBA919E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C7121E1" w14:textId="246AD08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For customer segmentation we </w:t>
      </w:r>
      <w:r w:rsidR="002F73C0">
        <w:rPr>
          <w:rFonts w:ascii="Cambria" w:hAnsi="Cambria" w:cs="Geeza Pro"/>
          <w:sz w:val="28"/>
          <w:szCs w:val="28"/>
        </w:rPr>
        <w:t xml:space="preserve">did </w:t>
      </w:r>
      <w:r w:rsidRPr="00CD0841">
        <w:rPr>
          <w:rFonts w:ascii="Geeza Pro" w:hAnsi="Geeza Pro" w:cs="Geeza Pro" w:hint="cs"/>
          <w:sz w:val="28"/>
          <w:szCs w:val="28"/>
        </w:rPr>
        <w:t>appl</w:t>
      </w:r>
      <w:r w:rsidR="002F73C0">
        <w:rPr>
          <w:rFonts w:ascii="Cambria" w:hAnsi="Cambria" w:cs="Geeza Pro"/>
          <w:sz w:val="28"/>
          <w:szCs w:val="28"/>
        </w:rPr>
        <w:t>y</w:t>
      </w:r>
      <w:r w:rsidRPr="00CD0841">
        <w:rPr>
          <w:rFonts w:ascii="Geeza Pro" w:hAnsi="Geeza Pro" w:cs="Geeza Pro" w:hint="cs"/>
          <w:sz w:val="28"/>
          <w:szCs w:val="28"/>
        </w:rPr>
        <w:t xml:space="preserve"> the K</w:t>
      </w:r>
      <w:r w:rsidR="002F73C0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eans algorithm and evaluated cluster quality using the inertia score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which </w:t>
      </w:r>
      <w:r w:rsidR="002F73C0">
        <w:rPr>
          <w:rFonts w:ascii="Cambria" w:hAnsi="Cambria" w:cs="Geeza Pro"/>
          <w:sz w:val="28"/>
          <w:szCs w:val="28"/>
        </w:rPr>
        <w:t xml:space="preserve">in </w:t>
      </w:r>
      <w:r w:rsidRPr="00CD0841">
        <w:rPr>
          <w:rFonts w:ascii="Geeza Pro" w:hAnsi="Geeza Pro" w:cs="Geeza Pro" w:hint="cs"/>
          <w:sz w:val="28"/>
          <w:szCs w:val="28"/>
        </w:rPr>
        <w:t>was 1176.79 for four clusters. The Elbow Method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that we used</w:t>
      </w:r>
      <w:r w:rsidRPr="00CD0841">
        <w:rPr>
          <w:rFonts w:ascii="Geeza Pro" w:hAnsi="Geeza Pro" w:cs="Geeza Pro" w:hint="cs"/>
          <w:sz w:val="28"/>
          <w:szCs w:val="28"/>
        </w:rPr>
        <w:t xml:space="preserve"> confirmed that k = 4 </w:t>
      </w:r>
      <w:r w:rsidRPr="00CD0841">
        <w:rPr>
          <w:rFonts w:ascii="Geeza Pro" w:hAnsi="Geeza Pro" w:cs="Geeza Pro" w:hint="cs"/>
          <w:sz w:val="28"/>
          <w:szCs w:val="28"/>
        </w:rPr>
        <w:lastRenderedPageBreak/>
        <w:t>produced a reasonable trade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of between simplicity and accuracy. The segments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then</w:t>
      </w:r>
      <w:r w:rsidRPr="00CD0841">
        <w:rPr>
          <w:rFonts w:ascii="Geeza Pro" w:hAnsi="Geeza Pro" w:cs="Geeza Pro" w:hint="cs"/>
          <w:sz w:val="28"/>
          <w:szCs w:val="28"/>
        </w:rPr>
        <w:t xml:space="preserve"> uncovered meaningful customer profiles which can be used by </w:t>
      </w:r>
      <w:r w:rsidR="002F73C0">
        <w:rPr>
          <w:rFonts w:ascii="Cambria" w:hAnsi="Cambria" w:cs="Geeza Pro"/>
          <w:sz w:val="28"/>
          <w:szCs w:val="28"/>
        </w:rPr>
        <w:t xml:space="preserve">our </w:t>
      </w:r>
      <w:r w:rsidRPr="00CD0841">
        <w:rPr>
          <w:rFonts w:ascii="Geeza Pro" w:hAnsi="Geeza Pro" w:cs="Geeza Pro" w:hint="cs"/>
          <w:sz w:val="28"/>
          <w:szCs w:val="28"/>
        </w:rPr>
        <w:t>marketing team to personalize outreach</w:t>
      </w:r>
      <w:r w:rsidR="002F73C0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for example targeting high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income customers who currently spend little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amount</w:t>
      </w:r>
      <w:r w:rsidRPr="00CD0841">
        <w:rPr>
          <w:rFonts w:ascii="Geeza Pro" w:hAnsi="Geeza Pro" w:cs="Geeza Pro" w:hint="cs"/>
          <w:sz w:val="28"/>
          <w:szCs w:val="28"/>
        </w:rPr>
        <w:t xml:space="preserve"> or rewarding loyal frequent buyers.</w:t>
      </w:r>
    </w:p>
    <w:p w14:paraId="4B2D9984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2F6742A2" w14:textId="4CF369F6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Despite these promising results there are some limitations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like always</w:t>
      </w:r>
      <w:r w:rsidRPr="00CD0841">
        <w:rPr>
          <w:rFonts w:ascii="Geeza Pro" w:hAnsi="Geeza Pro" w:cs="Geeza Pro" w:hint="cs"/>
          <w:sz w:val="28"/>
          <w:szCs w:val="28"/>
        </w:rPr>
        <w:t xml:space="preserve">. The dataset is small </w:t>
      </w:r>
      <w:r w:rsidR="002F73C0">
        <w:rPr>
          <w:rFonts w:ascii="Cambria" w:hAnsi="Cambria" w:cs="Geeza Pro"/>
          <w:sz w:val="28"/>
          <w:szCs w:val="28"/>
        </w:rPr>
        <w:t xml:space="preserve">with like </w:t>
      </w:r>
      <w:r w:rsidRPr="00CD0841">
        <w:rPr>
          <w:rFonts w:ascii="Geeza Pro" w:hAnsi="Geeza Pro" w:cs="Geeza Pro" w:hint="cs"/>
          <w:sz w:val="28"/>
          <w:szCs w:val="28"/>
        </w:rPr>
        <w:t>1,000 records and lacks time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based behavior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which prevents trend analysis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for us</w:t>
      </w:r>
      <w:r w:rsidRPr="00CD0841">
        <w:rPr>
          <w:rFonts w:ascii="Geeza Pro" w:hAnsi="Geeza Pro" w:cs="Geeza Pro" w:hint="cs"/>
          <w:sz w:val="28"/>
          <w:szCs w:val="28"/>
        </w:rPr>
        <w:t xml:space="preserve">. The column History also introduces ambiguity as it is not clearly defined. Nonetheless, the analysis was conducted </w:t>
      </w:r>
      <w:r w:rsidR="002F73C0">
        <w:rPr>
          <w:rFonts w:ascii="Cambria" w:hAnsi="Cambria" w:cs="Geeza Pro"/>
          <w:sz w:val="28"/>
          <w:szCs w:val="28"/>
        </w:rPr>
        <w:t xml:space="preserve">in here </w:t>
      </w:r>
      <w:r w:rsidRPr="00CD0841">
        <w:rPr>
          <w:rFonts w:ascii="Geeza Pro" w:hAnsi="Geeza Pro" w:cs="Geeza Pro" w:hint="cs"/>
          <w:sz w:val="28"/>
          <w:szCs w:val="28"/>
        </w:rPr>
        <w:t>with no use of personal data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and fair treatment was maintained across all groups. These considerations reflect responsible and ethical data science practices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 xml:space="preserve">which are very important for us and </w:t>
      </w:r>
      <w:r w:rsidRPr="00CD0841">
        <w:rPr>
          <w:rFonts w:ascii="Geeza Pro" w:hAnsi="Geeza Pro" w:cs="Geeza Pro" w:hint="cs"/>
          <w:sz w:val="28"/>
          <w:szCs w:val="28"/>
        </w:rPr>
        <w:t>in commercial applications.</w:t>
      </w:r>
    </w:p>
    <w:p w14:paraId="6273A594" w14:textId="77777777" w:rsidR="00CD0841" w:rsidRPr="00CD0841" w:rsidRDefault="00CD0841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35491B79" w14:textId="37B19552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FA61277" wp14:editId="46F284B9">
            <wp:extent cx="5731510" cy="3937000"/>
            <wp:effectExtent l="0" t="0" r="0" b="0"/>
            <wp:docPr id="44693296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965" name="Picture 2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938E3BC" wp14:editId="52E84316">
            <wp:extent cx="5731510" cy="1505585"/>
            <wp:effectExtent l="0" t="0" r="0" b="5715"/>
            <wp:docPr id="741329983" name="Picture 28" descr="A white rectangular object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9983" name="Picture 28" descr="A white rectangular object with blu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4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2BA4BF9" wp14:editId="4A573B7A">
            <wp:extent cx="5731510" cy="3122295"/>
            <wp:effectExtent l="0" t="0" r="0" b="1905"/>
            <wp:docPr id="1554659994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59994" name="Picture 29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DCF5" w14:textId="0859BEED" w:rsidR="005B0E3F" w:rsidRPr="00CD0841" w:rsidRDefault="005B0E3F" w:rsidP="00CD0841">
      <w:pPr>
        <w:jc w:val="both"/>
        <w:rPr>
          <w:rFonts w:ascii="Geeza Pro" w:hAnsi="Geeza Pro" w:cs="Geeza Pro"/>
          <w:b/>
          <w:bCs/>
          <w:sz w:val="36"/>
          <w:szCs w:val="36"/>
        </w:rPr>
      </w:pPr>
      <w:r w:rsidRPr="00CD0841">
        <w:rPr>
          <w:rFonts w:ascii="Geeza Pro" w:hAnsi="Geeza Pro" w:cs="Geeza Pro" w:hint="cs"/>
          <w:b/>
          <w:bCs/>
          <w:sz w:val="36"/>
          <w:szCs w:val="36"/>
        </w:rPr>
        <w:lastRenderedPageBreak/>
        <w:t>Conclusion</w:t>
      </w:r>
    </w:p>
    <w:p w14:paraId="40787547" w14:textId="79888033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 xml:space="preserve">This project </w:t>
      </w:r>
      <w:r w:rsidR="002F73C0">
        <w:rPr>
          <w:rFonts w:ascii="Cambria" w:hAnsi="Cambria" w:cs="Geeza Pro"/>
          <w:sz w:val="28"/>
          <w:szCs w:val="28"/>
        </w:rPr>
        <w:t xml:space="preserve">that we did </w:t>
      </w:r>
      <w:r w:rsidRPr="00CD0841">
        <w:rPr>
          <w:rFonts w:ascii="Geeza Pro" w:hAnsi="Geeza Pro" w:cs="Geeza Pro" w:hint="cs"/>
          <w:sz w:val="28"/>
          <w:szCs w:val="28"/>
        </w:rPr>
        <w:t>demonstrated how data science techniques can be effectively applied to support decision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making in direct marketing. By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="002F73C0">
        <w:rPr>
          <w:rFonts w:ascii="Cambria" w:hAnsi="Cambria" w:cs="Geeza Pro"/>
          <w:sz w:val="28"/>
          <w:szCs w:val="28"/>
        </w:rPr>
        <w:t>reading,</w:t>
      </w:r>
      <w:r w:rsidRPr="00CD0841">
        <w:rPr>
          <w:rFonts w:ascii="Geeza Pro" w:hAnsi="Geeza Pro" w:cs="Geeza Pro" w:hint="cs"/>
          <w:sz w:val="28"/>
          <w:szCs w:val="28"/>
        </w:rPr>
        <w:t xml:space="preserve"> exploring and analyzing a real</w:t>
      </w:r>
      <w:r w:rsidR="002F73C0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world dataset of 1,000 customer records we were able to uncover meaningful </w:t>
      </w:r>
      <w:r w:rsidR="002F73C0">
        <w:rPr>
          <w:rFonts w:ascii="Cambria" w:hAnsi="Cambria" w:cs="Geeza Pro"/>
          <w:sz w:val="28"/>
          <w:szCs w:val="28"/>
        </w:rPr>
        <w:t xml:space="preserve">infos and </w:t>
      </w:r>
      <w:r w:rsidRPr="00CD0841">
        <w:rPr>
          <w:rFonts w:ascii="Geeza Pro" w:hAnsi="Geeza Pro" w:cs="Geeza Pro" w:hint="cs"/>
          <w:sz w:val="28"/>
          <w:szCs w:val="28"/>
        </w:rPr>
        <w:t>insights into customer spending behavior and segment the customer base into actionable groups.</w:t>
      </w:r>
    </w:p>
    <w:p w14:paraId="6837E933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3FA4383" w14:textId="3CF04A2F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Using K</w:t>
      </w:r>
      <w:r w:rsidR="002F73C0">
        <w:rPr>
          <w:rFonts w:ascii="Cambria" w:hAnsi="Cambria" w:cs="Geeza Pro"/>
          <w:sz w:val="28"/>
          <w:szCs w:val="28"/>
        </w:rPr>
        <w:t>m</w:t>
      </w:r>
      <w:r w:rsidRPr="00CD0841">
        <w:rPr>
          <w:rFonts w:ascii="Geeza Pro" w:hAnsi="Geeza Pro" w:cs="Geeza Pro" w:hint="cs"/>
          <w:sz w:val="28"/>
          <w:szCs w:val="28"/>
        </w:rPr>
        <w:t>eans clustering we identified four distinct customer segments each characterized by unique demographic and behavioral patterns. These clusters can inform targeted marketing strategies</w:t>
      </w:r>
      <w:r w:rsidR="00B20395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allowing businesses to better allocate resources, personalize offers and improve campaign effectiveness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in general</w:t>
      </w:r>
      <w:r w:rsidRPr="00CD0841">
        <w:rPr>
          <w:rFonts w:ascii="Geeza Pro" w:hAnsi="Geeza Pro" w:cs="Geeza Pro" w:hint="cs"/>
          <w:sz w:val="28"/>
          <w:szCs w:val="28"/>
        </w:rPr>
        <w:t xml:space="preserve">. In parallel we built </w:t>
      </w:r>
      <w:r w:rsidR="00B20395">
        <w:rPr>
          <w:rFonts w:ascii="Cambria" w:hAnsi="Cambria" w:cs="Geeza Pro"/>
          <w:sz w:val="28"/>
          <w:szCs w:val="28"/>
        </w:rPr>
        <w:t xml:space="preserve">a very </w:t>
      </w:r>
      <w:r w:rsidRPr="00CD0841">
        <w:rPr>
          <w:rFonts w:ascii="Geeza Pro" w:hAnsi="Geeza Pro" w:cs="Geeza Pro" w:hint="cs"/>
          <w:sz w:val="28"/>
          <w:szCs w:val="28"/>
        </w:rPr>
        <w:t xml:space="preserve">predictive models using Linear Regression and Random Forest Regression to estimate how much a customer might spend. The Random Forest model delivered the best results with a low RMSE and MAE, </w:t>
      </w:r>
      <w:r w:rsidR="00B20395">
        <w:rPr>
          <w:rFonts w:ascii="Cambria" w:hAnsi="Cambria" w:cs="Geeza Pro"/>
          <w:sz w:val="28"/>
          <w:szCs w:val="28"/>
        </w:rPr>
        <w:t xml:space="preserve">in the end </w:t>
      </w:r>
      <w:r w:rsidRPr="00CD0841">
        <w:rPr>
          <w:rFonts w:ascii="Geeza Pro" w:hAnsi="Geeza Pro" w:cs="Geeza Pro" w:hint="cs"/>
          <w:sz w:val="28"/>
          <w:szCs w:val="28"/>
        </w:rPr>
        <w:t>highlighting the value of ensemble learning methods in business applications.</w:t>
      </w:r>
    </w:p>
    <w:p w14:paraId="72FCC756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66782AC5" w14:textId="58A770E8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Throughout the project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that we did,</w:t>
      </w:r>
      <w:r w:rsidRPr="00CD0841">
        <w:rPr>
          <w:rFonts w:ascii="Geeza Pro" w:hAnsi="Geeza Pro" w:cs="Geeza Pro" w:hint="cs"/>
          <w:sz w:val="28"/>
          <w:szCs w:val="28"/>
        </w:rPr>
        <w:t xml:space="preserve"> we ensured data quality through proper cleaning and preprocessing steps</w:t>
      </w:r>
      <w:r w:rsidR="00B20395">
        <w:rPr>
          <w:rFonts w:ascii="Cambria" w:hAnsi="Cambria" w:cs="Geeza Pro"/>
          <w:sz w:val="28"/>
          <w:szCs w:val="28"/>
        </w:rPr>
        <w:t>,</w:t>
      </w:r>
      <w:r w:rsidRPr="00CD0841">
        <w:rPr>
          <w:rFonts w:ascii="Geeza Pro" w:hAnsi="Geeza Pro" w:cs="Geeza Pro" w:hint="cs"/>
          <w:sz w:val="28"/>
          <w:szCs w:val="28"/>
        </w:rPr>
        <w:t xml:space="preserve"> handled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all</w:t>
      </w:r>
      <w:r w:rsidRPr="00CD0841">
        <w:rPr>
          <w:rFonts w:ascii="Geeza Pro" w:hAnsi="Geeza Pro" w:cs="Geeza Pro" w:hint="cs"/>
          <w:sz w:val="28"/>
          <w:szCs w:val="28"/>
        </w:rPr>
        <w:t xml:space="preserve"> categorical variables using encoding, and normalized continuous values to enable robust modeling. Ethical considerations were also taken into account</w:t>
      </w:r>
      <w:r w:rsidR="00B20395">
        <w:rPr>
          <w:rFonts w:ascii="Times New Roman" w:hAnsi="Times New Roman" w:cs="Times New Roman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no personal identifiers were used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="00B20395">
        <w:rPr>
          <w:rFonts w:ascii="Cambria" w:hAnsi="Cambria" w:cs="Geeza Pro"/>
          <w:sz w:val="28"/>
          <w:szCs w:val="28"/>
        </w:rPr>
        <w:t>by us</w:t>
      </w:r>
      <w:r w:rsidRPr="00CD0841">
        <w:rPr>
          <w:rFonts w:ascii="Geeza Pro" w:hAnsi="Geeza Pro" w:cs="Geeza Pro" w:hint="cs"/>
          <w:sz w:val="28"/>
          <w:szCs w:val="28"/>
        </w:rPr>
        <w:t xml:space="preserve"> and </w:t>
      </w:r>
      <w:r w:rsidR="00B20395">
        <w:rPr>
          <w:rFonts w:ascii="Cambria" w:hAnsi="Cambria" w:cs="Geeza Pro"/>
          <w:sz w:val="28"/>
          <w:szCs w:val="28"/>
        </w:rPr>
        <w:t xml:space="preserve">also </w:t>
      </w:r>
      <w:r w:rsidRPr="00CD0841">
        <w:rPr>
          <w:rFonts w:ascii="Geeza Pro" w:hAnsi="Geeza Pro" w:cs="Geeza Pro" w:hint="cs"/>
          <w:sz w:val="28"/>
          <w:szCs w:val="28"/>
        </w:rPr>
        <w:t>fairness was maintained in all analytical processes.</w:t>
      </w:r>
    </w:p>
    <w:p w14:paraId="2B0DC36D" w14:textId="77777777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</w:p>
    <w:p w14:paraId="44A1E4C4" w14:textId="2454356F" w:rsidR="005B0E3F" w:rsidRPr="00CD0841" w:rsidRDefault="005B0E3F" w:rsidP="00CD0841">
      <w:pPr>
        <w:jc w:val="both"/>
        <w:rPr>
          <w:rFonts w:ascii="Geeza Pro" w:hAnsi="Geeza Pro" w:cs="Geeza Pro"/>
          <w:sz w:val="28"/>
          <w:szCs w:val="28"/>
        </w:rPr>
      </w:pPr>
      <w:r w:rsidRPr="00CD0841">
        <w:rPr>
          <w:rFonts w:ascii="Geeza Pro" w:hAnsi="Geeza Pro" w:cs="Geeza Pro" w:hint="cs"/>
          <w:sz w:val="28"/>
          <w:szCs w:val="28"/>
        </w:rPr>
        <w:t>Overall, this end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to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>end analysis provided a practical framework</w:t>
      </w:r>
      <w:r w:rsidR="00B20395">
        <w:rPr>
          <w:rFonts w:ascii="Geeza Pro" w:hAnsi="Geeza Pro" w:cs="Geeza Pro"/>
          <w:sz w:val="28"/>
          <w:szCs w:val="28"/>
        </w:rPr>
        <w:t xml:space="preserve"> </w:t>
      </w:r>
      <w:r w:rsidRPr="00CD0841">
        <w:rPr>
          <w:rFonts w:ascii="Geeza Pro" w:hAnsi="Geeza Pro" w:cs="Geeza Pro" w:hint="cs"/>
          <w:sz w:val="28"/>
          <w:szCs w:val="28"/>
        </w:rPr>
        <w:t xml:space="preserve"> for combining segmentation and prediction to enhance direct marketing performance. These technique</w:t>
      </w:r>
      <w:r w:rsidR="00B20395">
        <w:rPr>
          <w:rFonts w:ascii="Cambria" w:hAnsi="Cambria" w:cs="Geeza Pro"/>
          <w:sz w:val="28"/>
          <w:szCs w:val="28"/>
        </w:rPr>
        <w:t>s. Of us</w:t>
      </w:r>
      <w:r w:rsidRPr="00CD0841">
        <w:rPr>
          <w:rFonts w:ascii="Geeza Pro" w:hAnsi="Geeza Pro" w:cs="Geeza Pro" w:hint="cs"/>
          <w:sz w:val="28"/>
          <w:szCs w:val="28"/>
        </w:rPr>
        <w:t xml:space="preserve"> if applied in a real business environment could help companies identify high-value customers, reduce marketing waste, and improve customer retention through data</w:t>
      </w:r>
      <w:r w:rsidR="00B20395">
        <w:rPr>
          <w:rFonts w:ascii="Geeza Pro" w:hAnsi="Geeza Pro" w:cs="Geeza Pro"/>
          <w:sz w:val="28"/>
          <w:szCs w:val="28"/>
        </w:rPr>
        <w:t xml:space="preserve">  </w:t>
      </w:r>
      <w:r w:rsidRPr="00CD0841">
        <w:rPr>
          <w:rFonts w:ascii="Geeza Pro" w:hAnsi="Geeza Pro" w:cs="Geeza Pro" w:hint="cs"/>
          <w:sz w:val="28"/>
          <w:szCs w:val="28"/>
        </w:rPr>
        <w:t>driven personalization.</w:t>
      </w:r>
    </w:p>
    <w:p w14:paraId="4DF89E9A" w14:textId="7412340D" w:rsidR="003A232F" w:rsidRPr="003A232F" w:rsidRDefault="003A232F" w:rsidP="003A23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References</w:t>
      </w:r>
    </w:p>
    <w:p w14:paraId="55E9501D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Patel, D. (2020) ‘Handling categorical data in machine learning using Pandas and Scikit-Learn’,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Towards Data Science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5 February. Available at: </w:t>
      </w:r>
      <w:hyperlink r:id="rId36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https://towardsdatascience.com/handling-categorical-data-in-machine-learning-using-pandas-and-scikit-learn-5d8d8f77530f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72B33E07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Brownlee, J. (2021) ‘How to one hot encode categorical data for machine learning’,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Machine Learning Mastery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27 January. Available at: </w:t>
      </w:r>
      <w:hyperlink r:id="rId37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https://machinelearningmastery.com/how-to-one-hot-encode-categorical-data-for-machine-learning/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(Accessed: 11 June 2025).</w:t>
      </w:r>
    </w:p>
    <w:p w14:paraId="615F760C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Koehrsen, W. (2018) ‘A conceptual explanation of random forests’,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Towards Data Science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19 October. Available at: </w:t>
      </w:r>
      <w:hyperlink r:id="rId38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https://towardsdatascience.com/random-forest-explained-9d566bde7839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26408C98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Brownlee, J. (2021) ‘How to choose a machine learning model’,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Machine Learning Mastery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2 April. Available at: </w:t>
      </w:r>
      <w:hyperlink r:id="rId39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https://machinelearningmastery.com/how-to-choose-a-machine-learning-model/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155E5BB8" w14:textId="77777777" w:rsidR="003A232F" w:rsidRPr="003A232F" w:rsidRDefault="003A232F" w:rsidP="003A23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Towards Data Science. (2020) ‘Understanding KMeans clustering’, </w:t>
      </w:r>
      <w:r w:rsidRPr="003A232F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Medium</w:t>
      </w:r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7 April. Available at: </w:t>
      </w:r>
      <w:hyperlink r:id="rId40" w:tgtFrame="_new" w:history="1">
        <w:r w:rsidRPr="003A232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https://towardsdatascience.com/k-means-clustering-algorithm-applications-evaluation-methods-and-drawbacks-aa03e644b48a</w:t>
        </w:r>
      </w:hyperlink>
      <w:r w:rsidRPr="003A232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(Accessed: 11 June 2025).</w:t>
      </w:r>
    </w:p>
    <w:p w14:paraId="1598DEB1" w14:textId="0AD44BF4" w:rsidR="005B0E3F" w:rsidRDefault="005B0E3F" w:rsidP="005B0E3F"/>
    <w:sectPr w:rsidR="005B0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B1632A"/>
    <w:multiLevelType w:val="multilevel"/>
    <w:tmpl w:val="AA864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9345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2F"/>
    <w:rsid w:val="0013422F"/>
    <w:rsid w:val="00143F91"/>
    <w:rsid w:val="00187C35"/>
    <w:rsid w:val="002F73C0"/>
    <w:rsid w:val="003A232F"/>
    <w:rsid w:val="003B00F3"/>
    <w:rsid w:val="003C425E"/>
    <w:rsid w:val="005B0E3F"/>
    <w:rsid w:val="005F5B3E"/>
    <w:rsid w:val="0076521D"/>
    <w:rsid w:val="0083561D"/>
    <w:rsid w:val="00871792"/>
    <w:rsid w:val="0088688D"/>
    <w:rsid w:val="008E7064"/>
    <w:rsid w:val="009A328A"/>
    <w:rsid w:val="009F2378"/>
    <w:rsid w:val="00B20395"/>
    <w:rsid w:val="00C60CC4"/>
    <w:rsid w:val="00CD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BAEADE"/>
  <w15:chartTrackingRefBased/>
  <w15:docId w15:val="{4D78A037-6072-584C-942D-77E86375B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4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22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A23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2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3A232F"/>
  </w:style>
  <w:style w:type="character" w:styleId="Emphasis">
    <w:name w:val="Emphasis"/>
    <w:basedOn w:val="DefaultParagraphFont"/>
    <w:uiPriority w:val="20"/>
    <w:qFormat/>
    <w:rsid w:val="003A232F"/>
    <w:rPr>
      <w:i/>
      <w:iCs/>
    </w:rPr>
  </w:style>
  <w:style w:type="character" w:styleId="Hyperlink">
    <w:name w:val="Hyperlink"/>
    <w:basedOn w:val="DefaultParagraphFont"/>
    <w:uiPriority w:val="99"/>
    <w:unhideWhenUsed/>
    <w:rsid w:val="003A232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7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328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achinelearningmastery.com/how-to-choose-a-machine-learning-model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lijaweddelawari/B198.C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machinelearningmastery.com/how-to-one-hot-encode-categorical-data-for-machine-learning/" TargetMode="External"/><Relationship Id="rId40" Type="http://schemas.openxmlformats.org/officeDocument/2006/relationships/hyperlink" Target="https://towardsdatascience.com/k-means-clustering-algorithm-applications-evaluation-methods-and-drawbacks-aa03e644b48a" TargetMode="External"/><Relationship Id="rId5" Type="http://schemas.openxmlformats.org/officeDocument/2006/relationships/hyperlink" Target="https://study.gisma.com/courses/587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handling-categorical-data-in-machine-learning-using-pandas-and-scikit-learn-5d8d8f77530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towardsdatascience.com/random-forest-explained-9d566bde783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1874</Words>
  <Characters>10685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2025-07-01T22:46:00Z</dcterms:created>
  <dcterms:modified xsi:type="dcterms:W3CDTF">2025-07-01T22:46:00Z</dcterms:modified>
</cp:coreProperties>
</file>