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F172A"/>
          <w:sz w:val="40"/>
        </w:rPr>
        <w:t>ALISSON MOURA</w:t>
      </w:r>
    </w:p>
    <w:p>
      <w:pPr>
        <w:spacing w:before="0" w:after="40"/>
        <w:jc w:val="center"/>
      </w:pPr>
      <w:r>
        <w:rPr>
          <w:rFonts w:ascii="Arial" w:hAnsi="Arial"/>
          <w:b/>
          <w:color w:val="0284C7"/>
          <w:sz w:val="22"/>
        </w:rPr>
        <w:t>Desenvolvedor Full Stack Júnior</w:t>
      </w:r>
    </w:p>
    <w:p>
      <w:pPr>
        <w:spacing w:before="0" w:after="240"/>
        <w:jc w:val="center"/>
      </w:pPr>
      <w:r>
        <w:rPr>
          <w:rFonts w:ascii="Arial" w:hAnsi="Arial"/>
          <w:color w:val="64748B"/>
          <w:sz w:val="19"/>
        </w:rPr>
        <w:t>Curitiba, PR — Brasil  •  (41) 99829-0795  •  alijrsm@gmail.com</w:t>
        <w:br/>
        <w:t>Portfólio: https://portifolio.ajsmtech.com  •  LinkedIn: linkedin.com/in/alisson-moura95  •  GitHub: github.com/alijmoura</w:t>
      </w:r>
    </w:p>
    <w:p>
      <w:pPr>
        <w:keepNext/>
        <w:spacing w:before="280" w:after="8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26"/>
        </w:rPr>
        <w:t>PERFIL PROFISSIONAL</w:t>
      </w:r>
    </w:p>
    <w:p>
      <w:pPr>
        <w:spacing w:before="0" w:after="120" w:line="276" w:lineRule="auto"/>
      </w:pPr>
      <w:r>
        <w:rPr>
          <w:b w:val="0"/>
          <w:i w:val="0"/>
          <w:sz w:val="19"/>
        </w:rPr>
        <w:t>Desenvolvedor Full Stack Júnior e estudante de Ciência da Computação, com experiência prática no desenvolvimento de sistema web corporativo em JavaScript, HTML, CSS, Firebase/Firestore e Git. Vivência de mais de 10 anos em rotinas administrativas, atendimento a usuários, processos estruturados, prazos e conformidade documental, trazendo visão de negócio para criar soluções simples, organizadas e úteis para áreas operacionais.</w:t>
      </w:r>
    </w:p>
    <w:p>
      <w:pPr>
        <w:keepNext/>
        <w:spacing w:before="280" w:after="8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26"/>
        </w:rPr>
        <w:t>PRINCIPAIS PROJETOS DE SOFTWARE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Gestor de Processos</w:t>
      </w:r>
      <w:r>
        <w:rPr>
          <w:i/>
          <w:color w:val="64748B"/>
          <w:sz w:val="19"/>
        </w:rPr>
        <w:t xml:space="preserve">  |  Em Produção (teste-gestor.ajsmtech.com)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Projetei e desenvolvi a aplicação inteira de ponta a ponta (interface, Cloud Functions, Firestore e regras de segurança).</w:t>
      </w:r>
    </w:p>
    <w:p>
      <w:pPr>
        <w:pStyle w:val="ListBullet"/>
        <w:spacing w:before="0" w:after="60" w:line="276" w:lineRule="auto"/>
      </w:pPr>
      <w:r>
        <w:rPr>
          <w:b/>
          <w:i w:val="0"/>
          <w:sz w:val="19"/>
        </w:rPr>
        <w:t xml:space="preserve">Métricas &amp; Impacto: </w:t>
      </w:r>
      <w:r>
        <w:rPr>
          <w:b w:val="0"/>
          <w:i w:val="0"/>
          <w:sz w:val="19"/>
        </w:rPr>
        <w:t xml:space="preserve">Em produção diária com </w:t>
      </w:r>
      <w:r>
        <w:rPr>
          <w:b/>
          <w:i w:val="0"/>
          <w:sz w:val="19"/>
        </w:rPr>
        <w:t>15 a 20 usuários</w:t>
      </w:r>
      <w:r>
        <w:rPr>
          <w:b w:val="0"/>
          <w:i w:val="0"/>
          <w:sz w:val="19"/>
        </w:rPr>
        <w:t xml:space="preserve">, gerenciando cerca de </w:t>
      </w:r>
      <w:r>
        <w:rPr>
          <w:b/>
          <w:i w:val="0"/>
          <w:sz w:val="19"/>
        </w:rPr>
        <w:t>100 novos contratos/mês</w:t>
      </w:r>
      <w:r>
        <w:rPr>
          <w:b w:val="0"/>
          <w:i w:val="0"/>
          <w:sz w:val="19"/>
        </w:rPr>
        <w:t xml:space="preserve"> e uma base com mais de </w:t>
      </w:r>
      <w:r>
        <w:rPr>
          <w:b/>
          <w:i w:val="0"/>
          <w:sz w:val="19"/>
        </w:rPr>
        <w:t>10.000 clientes</w:t>
      </w:r>
      <w:r>
        <w:rPr>
          <w:b w:val="0"/>
          <w:i w:val="0"/>
          <w:sz w:val="19"/>
        </w:rPr>
        <w:t xml:space="preserve"> (~1.000 análises e conferências de crédito mensais).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Substituí controles manuais em planilhas por um fluxo auditável com controle exato de prazos e relatórios gerenciais de desempenho da equipe.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Integrado com WhatsApp Business API e recursos de IA sobre Vertex AI para leitura de documentos.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Agente de IA - Analista de Crédito</w:t>
      </w:r>
      <w:r>
        <w:rPr>
          <w:i/>
          <w:color w:val="64748B"/>
          <w:sz w:val="19"/>
        </w:rPr>
        <w:t xml:space="preserve">  |  Ativo — API de Agentes com Filas Assíncronas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API desacoplada em Node.js e Express 5 com filas assíncronas em BullMQ + Redis para leitura documental enviada via WhatsApp.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Webhook da Meta Cloud API com validação de assinatura HMAC (X-Hub-Signature-256) e resposta síncrona imediata.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Ciclo de feedback humano persistido (correções dos analistas alimentam exemplos few-shot para os próximos pareceres da IA) e logs estruturados com Pino.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Ethos Tribo</w:t>
      </w:r>
      <w:r>
        <w:rPr>
          <w:i/>
          <w:color w:val="64748B"/>
          <w:sz w:val="19"/>
        </w:rPr>
        <w:t xml:space="preserve">  |  Em Construção — Monorepo Web + Mobile (ethos-tribo-web.vercel.app)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Monorepo TypeScript com 2 aplicações (Next.js 16 e React Native/Expo) e 5 pacotes compartilhados (contratos, domínio, dados, design e storage).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520+ testes automatizados, busca por proximidade com PostGIS cobrindo Curitiba e região metropolitana, e contratos de API 100% tipados de ponta a ponta com tRPC + Zod.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CraftWebTools</w:t>
      </w:r>
      <w:r>
        <w:rPr>
          <w:i/>
          <w:color w:val="64748B"/>
          <w:sz w:val="19"/>
        </w:rPr>
        <w:t xml:space="preserve">  |  No Ar — Processamento Client-side (craftwebtools.com)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Suíte de 12+ ferramentas de manipulação de PDF (juntar, comprimir, converter) com processamento 100% client-side no navegador (pdf-lib, pdfjs-dist e WebAssembly), garantindo privacidade total sem trafegar arquivos pela rede.</w:t>
      </w:r>
    </w:p>
    <w:p>
      <w:pPr>
        <w:keepNext/>
        <w:spacing w:before="280" w:after="8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26"/>
        </w:rPr>
        <w:t>TRAJETÓRIA PROFISSIONAL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Analista de Crédito</w:t>
      </w:r>
      <w:r>
        <w:rPr>
          <w:i/>
          <w:color w:val="64748B"/>
          <w:sz w:val="19"/>
        </w:rPr>
        <w:t xml:space="preserve">  |  Apoio Administrativo  •  Dez 2021 — Jun 2026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Atuação no setor de registro de contratos, com responsabilidade sobre controle, conferência, acompanhamento de prazos e conformidade legal de documentos.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Identifiquei que os controles manuais eram o principal gargalo da operação e projetei o Gestor de Processos que os substituiu — hoje em produção diária com 15 a 20 operadores, gerenciando ~1.000 análises de crédito e ~100 contratos/mês.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Desenvolvi a aplicação de ponta a ponta: levantamento de requisitos com os usuários finais, modelagem de dados no Firestore, Cloud Functions, automações e dashboards gerenciais.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Construí uma API de Agente de IA com filas assíncronas (BullMQ/Redis) para acelerar a leitura e validação documental com supervisão humana.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Atuação com alto rigor em prazos bancários, compliance regulatório e proteção de dados (LGPD).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Assistente Administrativo</w:t>
      </w:r>
      <w:r>
        <w:rPr>
          <w:i/>
          <w:color w:val="64748B"/>
          <w:sz w:val="19"/>
        </w:rPr>
        <w:t xml:space="preserve">  |  Premiere Serviços Administrativos  •  Mar 2014 — Dez 2021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Atendimento ao cliente, montagem, conferência e acompanhamento de processos de financiamento imobiliário.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Interface direta com bancos, cartórios e órgãos públicos, garantindo rigor no controle de documentos, prazos e status dos processos.</w:t>
      </w:r>
    </w:p>
    <w:p>
      <w:pPr>
        <w:pStyle w:val="ListBullet"/>
        <w:spacing w:before="0" w:after="60" w:line="276" w:lineRule="auto"/>
      </w:pPr>
      <w:r>
        <w:rPr>
          <w:b w:val="0"/>
          <w:i w:val="0"/>
          <w:sz w:val="19"/>
        </w:rPr>
        <w:t>Organização de dados, resolução de inconsistências operacionais e apoio às rotinas administrativas — a base da disciplina e atenção aos detalhes aplicadas na engenharia de software.</w:t>
      </w:r>
    </w:p>
    <w:p>
      <w:pPr>
        <w:keepNext/>
        <w:spacing w:before="280" w:after="8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26"/>
        </w:rPr>
        <w:t>FORMAÇÃO ACADÊMICA</w:t>
      </w:r>
    </w:p>
    <w:p>
      <w:pPr>
        <w:pStyle w:val="ListBullet"/>
        <w:spacing w:before="0" w:after="60" w:line="276" w:lineRule="auto"/>
      </w:pPr>
      <w:r>
        <w:rPr>
          <w:b/>
          <w:i w:val="0"/>
          <w:sz w:val="19"/>
        </w:rPr>
        <w:t>Bacharelado em Ciência da Computação</w:t>
      </w:r>
      <w:r>
        <w:rPr>
          <w:b w:val="0"/>
          <w:i w:val="0"/>
          <w:sz w:val="19"/>
        </w:rPr>
        <w:t xml:space="preserve"> — Faculdade Descomplica (Desde Mar 2025 · Em andamento)</w:t>
      </w:r>
    </w:p>
    <w:p>
      <w:pPr>
        <w:pStyle w:val="ListBullet"/>
        <w:spacing w:before="0" w:after="60" w:line="276" w:lineRule="auto"/>
      </w:pPr>
      <w:r>
        <w:rPr>
          <w:b/>
          <w:i w:val="0"/>
          <w:sz w:val="19"/>
        </w:rPr>
        <w:t>Ensino Médio Completo</w:t>
      </w:r>
      <w:r>
        <w:rPr>
          <w:b w:val="0"/>
          <w:i w:val="0"/>
          <w:sz w:val="19"/>
        </w:rPr>
        <w:t xml:space="preserve"> — Colégio Estadual Arlindo Carvalho de Amorim</w:t>
      </w:r>
    </w:p>
    <w:p>
      <w:pPr>
        <w:keepNext/>
        <w:spacing w:before="280" w:after="80"/>
        <w:pBdr>
          <w:bottom w:val="single" w:sz="12" w:space="4" w:color="0284C7"/>
        </w:pBdr>
      </w:pPr>
      <w:r>
        <w:rPr>
          <w:rFonts w:ascii="Arial" w:hAnsi="Arial"/>
          <w:b/>
          <w:color w:val="0F172A"/>
          <w:sz w:val="26"/>
        </w:rPr>
        <w:t>COMPETÊNCIAS TÉCNICAS</w:t>
      </w:r>
    </w:p>
    <w:p>
      <w:pPr>
        <w:pStyle w:val="ListBullet"/>
        <w:spacing w:before="0" w:after="60" w:line="276" w:lineRule="auto"/>
      </w:pPr>
      <w:r>
        <w:rPr>
          <w:b/>
          <w:i w:val="0"/>
          <w:sz w:val="19"/>
        </w:rPr>
        <w:t xml:space="preserve">Linguagens: </w:t>
      </w:r>
      <w:r>
        <w:rPr>
          <w:b w:val="0"/>
          <w:i w:val="0"/>
          <w:sz w:val="19"/>
        </w:rPr>
        <w:t>TypeScript, JavaScript (ES6+), SQL, HTML5, CSS3.</w:t>
      </w:r>
    </w:p>
    <w:p>
      <w:pPr>
        <w:pStyle w:val="ListBullet"/>
        <w:spacing w:before="0" w:after="60" w:line="276" w:lineRule="auto"/>
      </w:pPr>
      <w:r>
        <w:rPr>
          <w:b/>
          <w:i w:val="0"/>
          <w:sz w:val="19"/>
        </w:rPr>
        <w:t xml:space="preserve">Front-end: </w:t>
      </w:r>
      <w:r>
        <w:rPr>
          <w:b w:val="0"/>
          <w:i w:val="0"/>
          <w:sz w:val="19"/>
        </w:rPr>
        <w:t>React 19, Next.js (App Router), React Native / Expo, Vite, Tailwind CSS, Design Tokens, WCAG (Acessibilidade).</w:t>
      </w:r>
    </w:p>
    <w:p>
      <w:pPr>
        <w:pStyle w:val="ListBullet"/>
        <w:spacing w:before="0" w:after="60" w:line="276" w:lineRule="auto"/>
      </w:pPr>
      <w:r>
        <w:rPr>
          <w:b/>
          <w:i w:val="0"/>
          <w:sz w:val="19"/>
        </w:rPr>
        <w:t xml:space="preserve">Back-end &amp; APIs: </w:t>
      </w:r>
      <w:r>
        <w:rPr>
          <w:b w:val="0"/>
          <w:i w:val="0"/>
          <w:sz w:val="19"/>
        </w:rPr>
        <w:t>Node.js, Express, tRPC, APIs REST, Zod, BullMQ, Redis, Cloud Functions, Webhooks, HMAC.</w:t>
      </w:r>
    </w:p>
    <w:p>
      <w:pPr>
        <w:pStyle w:val="ListBullet"/>
        <w:spacing w:before="0" w:after="60" w:line="276" w:lineRule="auto"/>
      </w:pPr>
      <w:r>
        <w:rPr>
          <w:b/>
          <w:i w:val="0"/>
          <w:sz w:val="19"/>
        </w:rPr>
        <w:t xml:space="preserve">Bancos de Dados &amp; ORMs: </w:t>
      </w:r>
      <w:r>
        <w:rPr>
          <w:b w:val="0"/>
          <w:i w:val="0"/>
          <w:sz w:val="19"/>
        </w:rPr>
        <w:t>PostgreSQL, PostGIS, Prisma, Supabase, Firestore, SQL, Modelagem e Indexação.</w:t>
      </w:r>
    </w:p>
    <w:p>
      <w:pPr>
        <w:pStyle w:val="ListBullet"/>
        <w:spacing w:before="0" w:after="60" w:line="276" w:lineRule="auto"/>
      </w:pPr>
      <w:r>
        <w:rPr>
          <w:b/>
          <w:i w:val="0"/>
          <w:sz w:val="19"/>
        </w:rPr>
        <w:t xml:space="preserve">Engenharia &amp; DevOps: </w:t>
      </w:r>
      <w:r>
        <w:rPr>
          <w:b w:val="0"/>
          <w:i w:val="0"/>
          <w:sz w:val="19"/>
        </w:rPr>
        <w:t>Git, GitHub, Docker, Vitest, Testes Automatizados, ADRs, Netlify, Vercel, Firebase, LGPD.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