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4304F"/>
          <w:sz w:val="52"/>
        </w:rPr>
        <w:t>ИДЕНТИФИКАТОРЫ И ПРОВЕРКА ОБЪЯВЛЕНИЙ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Приложение к техническому заданию</w:t>
      </w:r>
    </w:p>
    <w:p>
      <w:pPr>
        <w:jc w:val="center"/>
      </w:pPr>
      <w:r>
        <w:rPr>
          <w:b/>
          <w:color w:val="555F6B"/>
        </w:rPr>
        <w:t>Версия:</w:t>
      </w:r>
      <w:r>
        <w:rPr>
          <w:color w:val="555F6B"/>
        </w:rPr>
        <w:t xml:space="preserve"> 1.0</w:t>
      </w:r>
    </w:p>
    <w:p>
      <w:pPr>
        <w:jc w:val="center"/>
      </w:pPr>
      <w:r>
        <w:rPr>
          <w:b/>
          <w:color w:val="555F6B"/>
        </w:rPr>
        <w:t>Дата:</w:t>
      </w:r>
      <w:r>
        <w:rPr>
          <w:color w:val="555F6B"/>
        </w:rPr>
        <w:t xml:space="preserve"> 15.08.2026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1. Зачем это нужно</w:t>
      </w:r>
    </w:p>
    <w:p>
      <w:r>
        <w:t>У доски объявлений есть одна валюта — доверие. Человек отдаёт деньги незнакомцу за вещь, которую видел на пяти фотографиях. Всё, что снижает страх обмана, напрямую увеличивает число сделок.</w:t>
      </w:r>
    </w:p>
    <w:p>
      <w:r>
        <w:t xml:space="preserve">У большинства товаров есть </w:t>
      </w:r>
      <w:r>
        <w:rPr>
          <w:b/>
        </w:rPr>
        <w:t>собственный номер</w:t>
      </w:r>
      <w:r>
        <w:t>, который производитель присвоил конкретному экземпляру: у машины VIN, у телефона IMEI, у запчасти артикул. Этот номер решает сразу три задачи.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Что даёт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Номер содержит контрольную сумму. Выдуманный номер не пройдёт — мгновенно, без интернета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Автозаполнение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Из номера извлекаются характеристики. Человек не вводит их руками и не ошибается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Сопоставление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Один и тот же номер в двух объявлениях — это либо дубликат, либо перепродажа краденого</w:t>
            </w:r>
          </w:p>
        </w:tc>
      </w:tr>
    </w:tbl>
    <w:p>
      <w:pPr>
        <w:spacing w:after="40"/>
      </w:pPr>
    </w:p>
    <w:p>
      <w:r>
        <w:t>Третий пункт — самый ценный и одновременно самый недооценённый.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2. Единый механизм</w:t>
      </w:r>
    </w:p>
    <w:p>
      <w:r>
        <w:t xml:space="preserve">Идентификаторы не делаются отдельно для машин и отдельно для телефонов. В систему схем (раздел 4 основного ТЗ) добавляется </w:t>
      </w:r>
      <w:r>
        <w:rPr>
          <w:b/>
        </w:rPr>
        <w:t>новый тип поля — `identifier`</w:t>
      </w:r>
      <w:r>
        <w:t>, у которого указываются:</w:t>
      </w:r>
    </w:p>
    <w:p>
      <w:pPr>
        <w:pStyle w:val="ListBullet"/>
        <w:spacing w:after="40"/>
      </w:pPr>
      <w:r>
        <w:rPr>
          <w:b/>
        </w:rPr>
        <w:t>валидатор</w:t>
      </w:r>
      <w:r>
        <w:t xml:space="preserve"> — какой алгоритм проверяет контрольную сумму;</w:t>
      </w:r>
    </w:p>
    <w:p>
      <w:pPr>
        <w:pStyle w:val="ListBullet"/>
        <w:spacing w:after="40"/>
      </w:pPr>
      <w:r>
        <w:rPr>
          <w:b/>
        </w:rPr>
        <w:t>источник автозаполнения</w:t>
      </w:r>
      <w:r>
        <w:t xml:space="preserve"> — какие поля заполняются из номера;</w:t>
      </w:r>
    </w:p>
    <w:p>
      <w:pPr>
        <w:pStyle w:val="ListBullet"/>
        <w:spacing w:after="40"/>
      </w:pPr>
      <w:r>
        <w:rPr>
          <w:b/>
        </w:rPr>
        <w:t>правило сопоставления</w:t>
      </w:r>
      <w:r>
        <w:t xml:space="preserve"> — считается ли повтор номера подозрительным.</w:t>
      </w:r>
    </w:p>
    <w:p>
      <w:r>
        <w:t>Дальше всё работает автоматически: мастер подачи в боте, форма на сайте, фильтры и поиск получают поддержку идентификатора без отдельного кода под каждую категорию.</w:t>
      </w:r>
    </w:p>
    <w:p>
      <w:pPr>
        <w:spacing w:before="80"/>
        <w:ind w:left="227"/>
      </w:pPr>
      <w:r>
        <w:rPr>
          <w:rFonts w:ascii="Consolas" w:hAnsi="Consolas"/>
          <w:color w:val="222222"/>
          <w:sz w:val="17"/>
        </w:rPr>
        <w:t>Человек ввёл номер</w:t>
        <w:br/>
        <w:t xml:space="preserve">        │</w:t>
        <w:br/>
        <w:t xml:space="preserve">        ├─ Контрольная сумма сошлась?  ── нет ──▶ «Проверьте номер, возможна опечатка»</w:t>
        <w:br/>
        <w:t xml:space="preserve">        │                                          (не отказ, а подсказка)</w:t>
        <w:br/>
        <w:t xml:space="preserve">        ├─ Что известно из самого номера ──▶ автозаполнение полей</w:t>
        <w:br/>
        <w:t xml:space="preserve">        │</w:t>
        <w:br/>
        <w:t xml:space="preserve">        ├─ Номер уже встречался?  ── да ──▶ метка модератору</w:t>
        <w:br/>
        <w:t xml:space="preserve">        │</w:t>
        <w:br/>
        <w:t xml:space="preserve">        └─ Номер в чёрном списке? ── да ──▶ объявление на ручную проверку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3. Автомобили — VIN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Что даёт сам номер, без внешних сервисов</w:t>
      </w:r>
    </w:p>
    <w:p>
      <w:r>
        <w:t>VIN состоит из 17 символов, и его структура стандартизована. Разбирая номер локально, мы получаем: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Позиции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Что означают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Что извлекаем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1–3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Код изготовителя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Страна сборки и производитель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4–8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Характеристики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Кузов, двигатель — по таблицам производителя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Контрольный символ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Проверка на опечатку и выдуманный номер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выпуска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Год напрямую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Завод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Место сборки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12–17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Серийный номер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 экземпляра</w:t>
            </w:r>
          </w:p>
        </w:tc>
      </w:tr>
    </w:tbl>
    <w:p>
      <w:pPr>
        <w:spacing w:after="40"/>
      </w:pPr>
    </w:p>
    <w:p>
      <w:r>
        <w:rPr>
          <w:b/>
        </w:rPr>
        <w:t>Контрольный символ — главное.</w:t>
      </w:r>
      <w:r>
        <w:t xml:space="preserve"> Он вычисляется из остальных шестнадцати по фиксированной формуле. Случайный набор букв её не пройдёт. Это отсекает и опечатки, и попытки вписать номер наугад — бесплатно, мгновенно, без интернета.</w:t>
      </w:r>
    </w:p>
    <w:p>
      <w:r>
        <w:t xml:space="preserve">Алгоритм и таблицы — в файле </w:t>
      </w:r>
      <w:r>
        <w:rPr>
          <w:rFonts w:ascii="Consolas" w:hAnsi="Consolas"/>
          <w:color w:val="A03030"/>
          <w:sz w:val="18"/>
        </w:rPr>
        <w:t>data/vin_reference.json</w:t>
      </w:r>
      <w:r>
        <w:t xml:space="preserve">, рабочая реализация с самопроверкой — в </w:t>
      </w:r>
      <w:r>
        <w:rPr>
          <w:rFonts w:ascii="Consolas" w:hAnsi="Consolas"/>
          <w:color w:val="A03030"/>
          <w:sz w:val="18"/>
        </w:rPr>
        <w:t>data/validators.py</w:t>
      </w:r>
      <w:r>
        <w:t>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Что заполняется автоматически</w:t>
      </w:r>
    </w:p>
    <w:p>
      <w:r>
        <w:t xml:space="preserve">Человек ввёл VIN — система сразу подставила </w:t>
      </w:r>
      <w:r>
        <w:rPr>
          <w:b/>
        </w:rPr>
        <w:t>марку, страну сборки и год выпуска</w:t>
      </w:r>
      <w:r>
        <w:t>. Три поля из десяти уже не нужно вводить, и в них гарантированно нет ошибки.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Важное ограничение для Таджикистана</w:t>
      </w:r>
    </w:p>
    <w:p>
      <w:r>
        <w:t xml:space="preserve">Значительная часть машин на рынке — из Японии, с внутреннего рынка. </w:t>
      </w:r>
      <w:r>
        <w:rPr>
          <w:b/>
        </w:rPr>
        <w:t>У таких машин VIN отсутствует</w:t>
      </w:r>
      <w:r>
        <w:t xml:space="preserve">, вместо него номер кузова вида </w:t>
      </w:r>
      <w:r>
        <w:rPr>
          <w:rFonts w:ascii="Consolas" w:hAnsi="Consolas"/>
          <w:color w:val="A03030"/>
          <w:sz w:val="18"/>
        </w:rPr>
        <w:t>ACV30-1234567</w:t>
      </w:r>
      <w:r>
        <w:t>.</w:t>
      </w:r>
    </w:p>
    <w:p>
      <w:r>
        <w:t>Если сделать VIN обязательным, владельцы этих машин не смогут подать объявление и уйдут. Поэтому поле устроено как выбор:</w:t>
      </w:r>
    </w:p>
    <w:p>
      <w:pPr>
        <w:pStyle w:val="ListBullet"/>
        <w:spacing w:after="40"/>
      </w:pPr>
      <w:r>
        <w:rPr>
          <w:b/>
        </w:rPr>
        <w:t>VIN</w:t>
      </w:r>
      <w:r>
        <w:t xml:space="preserve"> — 17 символов, с проверкой контрольной суммы;</w:t>
      </w:r>
    </w:p>
    <w:p>
      <w:pPr>
        <w:pStyle w:val="ListBullet"/>
        <w:spacing w:after="40"/>
      </w:pPr>
      <w:r>
        <w:rPr>
          <w:b/>
        </w:rPr>
        <w:t>номер кузова</w:t>
      </w:r>
      <w:r>
        <w:t xml:space="preserve"> — проверка по формату;</w:t>
      </w:r>
    </w:p>
    <w:p>
      <w:pPr>
        <w:pStyle w:val="ListBullet"/>
        <w:spacing w:after="40"/>
      </w:pPr>
      <w:r>
        <w:rPr>
          <w:b/>
        </w:rPr>
        <w:t>не указывать</w:t>
      </w:r>
      <w:r>
        <w:t xml:space="preserve"> — объявление публикуется, но без отметки о проверке.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Чего система делать не будет</w:t>
      </w:r>
    </w:p>
    <w:p>
      <w:r>
        <w:t xml:space="preserve">Проверка на угон, залог, аресты и историю ДТП требует доступа к платным базам, покрытие которых по Таджикистану под вопросом. </w:t>
      </w:r>
      <w:r>
        <w:rPr>
          <w:b/>
        </w:rPr>
        <w:t>Обещать такую проверку нельзя</w:t>
      </w:r>
      <w:r>
        <w:t xml:space="preserve"> — если система поставит отметку «чисто», а машина окажется в залоге, ответственность ляжет на площадку.</w:t>
      </w:r>
    </w:p>
    <w:p>
      <w:r>
        <w:t>Формулировка на карточке должна быть точной: «VIN указан и корректен», а не «автомобиль проверен».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4. Телефоны — IMEI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Что даёт сам номер</w:t>
      </w:r>
    </w:p>
    <w:p>
      <w:r>
        <w:t>IMEI — 15 цифр, последняя контрольная, проверяется алгоритмом Луна. Тоже локально и мгновенно.</w:t>
      </w:r>
    </w:p>
    <w:p>
      <w:r>
        <w:rPr>
          <w:b/>
        </w:rPr>
        <w:t>Первые 8 цифр — TAC</w:t>
      </w:r>
      <w:r>
        <w:t xml:space="preserve"> — это код типа устройства, который однозначно определяет </w:t>
      </w:r>
      <w:r>
        <w:rPr>
          <w:b/>
        </w:rPr>
        <w:t>марку и модель</w:t>
      </w:r>
      <w:r>
        <w:t>. То есть по IMEI система сама понимает, что это Samsung Galaxy A54, а не то, что написал продавец.</w:t>
      </w:r>
    </w:p>
    <w:p>
      <w:r>
        <w:t>Отсюда самая полезная проверка раздела:</w:t>
      </w:r>
    </w:p>
    <w:p>
      <w:pPr>
        <w:spacing w:before="120" w:after="120"/>
        <w:ind w:left="283"/>
      </w:pPr>
      <w:r>
        <w:rPr>
          <w:color w:val="24557F"/>
        </w:rPr>
        <w:t>Продавец указал «iPhone 14 Pro», а TAC говорит «iPhone 11». Расхождение видно сразу, объявление уходит на ручную проверку.</w:t>
      </w:r>
    </w:p>
    <w:p>
      <w:r>
        <w:t>Это ловит и честные ошибки, и намеренный обман.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Проверка на краденность — честно о возможностях</w:t>
      </w:r>
    </w:p>
    <w:p>
      <w:r>
        <w:t xml:space="preserve">Единая мировая база украденных устройств существует — её ведёт ассоциация GSMA. Но </w:t>
      </w:r>
      <w:r>
        <w:rPr>
          <w:b/>
        </w:rPr>
        <w:t>доступ к ней платный и по договору</w:t>
      </w:r>
      <w:r>
        <w:t>. Бесплатные сайты, предлагающие «проверить IMEI», данных этой базы не имеют.</w:t>
      </w:r>
    </w:p>
    <w:p>
      <w:r>
        <w:t>Что реально доступно без затрат: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Работает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Как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Контрольная сумма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Алгоритм Луна, локально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Марка и модель по TAC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Открытый справочник TAC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с заявленной моделью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Сравнение TAC с тем, что указал продавец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Повторная подача того же IMEI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 по своей базе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Собственный чёрный список площадки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сообщают об украденном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Мировая база краденых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Нет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Требует договора с GSMA</w:t>
            </w:r>
          </w:p>
        </w:tc>
      </w:tr>
    </w:tbl>
    <w:p>
      <w:pPr>
        <w:spacing w:after="40"/>
      </w:pPr>
    </w:p>
    <w:p>
      <w:r>
        <w:rPr>
          <w:b/>
        </w:rPr>
        <w:t>Собственный чёрный список работает лучше, чем кажется.</w:t>
      </w:r>
      <w:r>
        <w:t xml:space="preserve"> У человека украли телефон — он присылает IMEI в бот. Номер попадает в список. Когда вор выставляет телефон на этой же площадке, объявление немедленно уходит модератору. Внутри одного города это срабатывает часто: краденое продают там же, где украли.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Формулировка на карточке</w:t>
      </w:r>
    </w:p>
    <w:p>
      <w:r>
        <w:t>Разрешено: «IMEI указан и корректен», «модель подтверждена по IMEI», «в чёрном списке площадки не значится».</w:t>
      </w:r>
    </w:p>
    <w:p>
      <w:r>
        <w:t>Запрещено: «телефон проверен», «не краденый», «чистый» — это обещание, которое площадка выполнить не может.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5. Остальные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Что даёт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Ноутбуки, техника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Серийный номер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формата, повторная подача, чёрный список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Запчасти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Артикул (парт-номер)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Точный поиск, подбор аналогов по кросс-номерам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Недвижимость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Отдельного номера нет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Сопоставление по адресу, площади и фотографиям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Аренда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Отдельного номера нет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То же самое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Артикулы запчастей — подбор аналогов</w:t>
      </w:r>
    </w:p>
    <w:p>
      <w:r>
        <w:t xml:space="preserve">Здесь идентификатор решает другую задачу. Оригинальная деталь стоит дорого, аналог дешевле, и покупатель хочет видеть оба варианта. Если хранить </w:t>
      </w:r>
      <w:r>
        <w:rPr>
          <w:b/>
        </w:rPr>
        <w:t>таблицу соответствий между оригинальными номерами и аналогами</w:t>
      </w:r>
      <w:r>
        <w:t>, поиск по одному номеру покажет все подходящие детали.</w:t>
      </w:r>
    </w:p>
    <w:p>
      <w:r>
        <w:t>Такая таблица наполняется постепенно: продавцы указывают, аналогом чего является их деталь, модератор подтверждает. Через несколько месяцев это становится заметным преимуществом перед конкурентами — на площадке можно найти деталь по номеру от дилера.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Недвижимость — сопоставление вместо номера</w:t>
      </w:r>
    </w:p>
    <w:p>
      <w:r>
        <w:t xml:space="preserve">У квартиры нет заводского номера. Зато есть характерная проблема: </w:t>
      </w:r>
      <w:r>
        <w:rPr>
          <w:b/>
        </w:rPr>
        <w:t>один и тот же объект выставляют пять разных агентов</w:t>
      </w:r>
      <w:r>
        <w:t>, каталог засоряется, покупатель видит одну квартиру пять раз.</w:t>
      </w:r>
    </w:p>
    <w:p>
      <w:r>
        <w:t>Определяется совпадением по трём признакам одновременно: адрес и площадь и этаж, либо совпадение фотографий. Такие объявления группируются в одну карточку с пометкой «предлагают несколько посредников».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6. Проверка фотографий — сильная идея вне идентификаторов</w:t>
      </w:r>
    </w:p>
    <w:p>
      <w:r>
        <w:t>Самый частый обман на досках объявлений устроен просто: мошенник копирует фотографии чужого объявления, ставит цену вдвое ниже и собирает предоплаты.</w:t>
      </w:r>
    </w:p>
    <w:p>
      <w:r>
        <w:t xml:space="preserve">Решение — </w:t>
      </w:r>
      <w:r>
        <w:rPr>
          <w:b/>
        </w:rPr>
        <w:t>перцептивный хеш</w:t>
      </w:r>
      <w:r>
        <w:t>. Для каждой загруженной фотографии считается короткий отпечаток, устойчивый к сжатию, изменению размера и небольшим правкам. Если отпечаток совпадает с фотографией из другого объявления, система это видит.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Реакция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Фото совпадает с объявлением другого пользователя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На ручную проверку — вероятная кража фотографий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Фото совпадает с собственным прошлым объявлением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Норма — повторная подача, ничего не делаем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Фото найдено в нескольких объявлениях с разными ценами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Приоритетная проверка</w:t>
            </w:r>
          </w:p>
        </w:tc>
      </w:tr>
    </w:tbl>
    <w:p>
      <w:pPr>
        <w:spacing w:after="40"/>
      </w:pPr>
    </w:p>
    <w:p>
      <w:r>
        <w:t xml:space="preserve">Работает локально, стоит дёшево, требует одной небольшой библиотеки. По соотношению пользы к затратам — вероятно, </w:t>
      </w:r>
      <w:r>
        <w:rPr>
          <w:b/>
        </w:rPr>
        <w:t>лучшая из всех перечисленных проверок</w:t>
      </w:r>
      <w:r>
        <w:t>, потому что защищает от самой массовой схемы обмана.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7. Косвенные проверки</w:t>
      </w:r>
    </w:p>
    <w:p>
      <w:r>
        <w:t>Помимо номеров, есть признаки, которые видны из самих данных.</w:t>
      </w:r>
    </w:p>
    <w:p>
      <w:r>
        <w:rPr>
          <w:b/>
        </w:rPr>
        <w:t>Цена вне рынка.</w:t>
      </w:r>
      <w:r>
        <w:t xml:space="preserve"> Если цена втрое ниже средней по этой модели — это либо ошибка в нулях, либо приманка мошенника. Обе ситуации требуют внимания модератора. Считается автоматически, как только по модели накопится хотя бы десяток объявлений.</w:t>
      </w:r>
    </w:p>
    <w:p>
      <w:r>
        <w:rPr>
          <w:b/>
        </w:rPr>
        <w:t>Один телефон во множестве объявлений.</w:t>
      </w:r>
      <w:r>
        <w:t xml:space="preserve"> Тот же номер в сорока объявлениях — это не частное лицо, а агентство или перекупщик. Само по себе не нарушение, но покупателю полезно знать, с кем он имеет дело. Отметка «продавец разместил 40 объявлений» честнее, чем молчание.</w:t>
      </w:r>
    </w:p>
    <w:p>
      <w:r>
        <w:rPr>
          <w:b/>
        </w:rPr>
        <w:t>Скорость подачи.</w:t>
      </w:r>
      <w:r>
        <w:t xml:space="preserve"> Десять объявлений за пять минут — почти наверняка автоматическая рассылка. Уже покрыто лимитами из основного ТЗ.</w:t>
      </w:r>
    </w:p>
    <w:p>
      <w:r>
        <w:rPr>
          <w:b/>
        </w:rPr>
        <w:t>Возраст аккаунта в Telegram.</w:t>
      </w:r>
      <w:r>
        <w:t xml:space="preserve"> Идентификаторы выдаются по возрастанию, поэтому по номеру видно, что аккаунт создан вчера. Само по себе ничего не доказывает, но в сочетании с заниженной ценой — повод присмотреться.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8. Уровни доверия</w:t>
      </w:r>
    </w:p>
    <w:p>
      <w:r>
        <w:t>Все проверки сводятся в один видимый пользователю признак — отметку на карточке.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Отметка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Условие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Без отметки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не указан. Объявление публикуется как обычно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Номер указан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Контрольная сумма сошлась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Данные подтверждены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Номер корректен и характеристики совпали с указанными продавцом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Требует внимания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Расхождение данных, дубликат, совпадение фотографий, аномальная цена</w:t>
            </w:r>
          </w:p>
        </w:tc>
      </w:tr>
    </w:tbl>
    <w:p>
      <w:pPr>
        <w:spacing w:after="40"/>
      </w:pPr>
    </w:p>
    <w:p>
      <w:r>
        <w:t>Первые три видит покупатель. Четвёртая — только модератор: показывать её публично нельзя, иначе это станет обвинением без доказательств.</w:t>
      </w:r>
    </w:p>
    <w:p>
      <w:r>
        <w:rPr>
          <w:b/>
        </w:rPr>
        <w:t>Заполнение идентификатора остаётся добровольным.</w:t>
      </w:r>
      <w:r>
        <w:t xml:space="preserve"> Обязательность отсекла бы владельцев японских машин без VIN и всех, кто просто не хочет искать номер. Правильный стимул — не запрет, а преимущество: объявления с подтверждёнными данными показываются в каталоге выше.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9. Что реально, а что нет</w:t>
      </w:r>
    </w:p>
    <w:p>
      <w:r>
        <w:t>Честное разделение — чтобы не обещать заказчику невыполнимого.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Доступно сразу, без затрат</w:t>
      </w:r>
    </w:p>
    <w:p>
      <w:r>
        <w:t>Проверка контрольных сумм VIN и IMEI · год и производитель из VIN · марка и модель из TAC · сверка заявленного с фактическим · повторная подача того же номера · собственный чёрный список · перцептивный хеш фотографий · аномальная цена · счётчик объявлений продавца.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Требует денег или договора</w:t>
      </w:r>
    </w:p>
    <w:p>
      <w:r>
        <w:t>Мировая база украденных устройств GSMA · история автомобиля: угон, залог, ДТП, пробег · официальные каталоги комплектаций по VIN · государственные реестры недвижимости.</w:t>
      </w:r>
    </w:p>
    <w:p>
      <w:pPr>
        <w:pStyle w:val="Heading3"/>
      </w:pPr>
      <w:r/>
      <w:r>
        <w:rPr>
          <w:rFonts w:ascii="Calibri" w:hAnsi="Calibri"/>
          <w:b/>
          <w:color w:val="24557F"/>
          <w:sz w:val="25"/>
        </w:rPr>
        <w:t>Рекомендация</w:t>
      </w:r>
    </w:p>
    <w:p>
      <w:r>
        <w:t xml:space="preserve">Первая версия строится </w:t>
      </w:r>
      <w:r>
        <w:rPr>
          <w:b/>
        </w:rPr>
        <w:t>целиком на бесплатном слое</w:t>
      </w:r>
      <w:r>
        <w:t>. Он закрывает большую часть реальных случаев: опечатки, подмену модели, кражу фотографий, дубликаты, приманки с заниженной ценой.</w:t>
      </w:r>
    </w:p>
    <w:p>
      <w:r>
        <w:t>Платные источники подключаются позже, когда площадка начнёт зарабатывать, — архитектура для этого готова: у поля-идентификатора уже предусмотрен внешний источник данных, добавление сводится к подключению одного модуля.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10. Порядок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3324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Тип поля </w:t>
            </w:r>
            <w:r>
              <w:rPr>
                <w:rFonts w:ascii="Consolas" w:hAnsi="Consolas"/>
                <w:color w:val="A03030"/>
                <w:sz w:val="18"/>
              </w:rPr>
              <w:t>identifier</w:t>
            </w:r>
            <w:r>
              <w:rPr>
                <w:sz w:val="18"/>
              </w:rPr>
              <w:t xml:space="preserve"> в движке схем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Схема может объявить поле-идентификатор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Валидаторы VIN, номера кузова, IMEI, артикула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Опечатки и выдуманные номера отсекаются при вводе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Автозаполнение: VIN → марка, год, страна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Три поля заполняются сами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TAC → марка и модель телефона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Модель подставляется по IMEI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Сверка заявленного с фактическим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Расхождения уходят модератору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Перцептивный хеш фотографий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Кража чужих фото обнаруживается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 дубликатов по номеру и фото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Каталог перестаёт засоряться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Чёрный список площадки, приём заявок об украденном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Краденое всплывает при подаче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Отметки уровня доверия в карточке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Покупатель видит, что проверено</w:t>
            </w:r>
          </w:p>
        </w:tc>
      </w:tr>
      <w:tr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Аномальная цена, счётчик объявлений продавца</w:t>
            </w:r>
          </w:p>
        </w:tc>
        <w:tc>
          <w:tcPr>
            <w:tcW w:type="dxa" w:w="3324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Приманки попадают под проверку</w:t>
            </w:r>
          </w:p>
        </w:tc>
      </w:tr>
    </w:tbl>
    <w:p>
      <w:pPr>
        <w:spacing w:after="40"/>
      </w:pPr>
    </w:p>
    <w:p>
      <w:r>
        <w:t>Этапы 1–4 дают видимую пользу сразу и почти не требуют труда: алгоритмы известны, реализация уже написана и проверена. Этап 6 — самый ценный по отдаче.</w:t>
      </w:r>
    </w:p>
    <w:p>
      <w:pPr>
        <w:pStyle w:val="Heading2"/>
      </w:pPr>
      <w:r/>
      <w:r>
        <w:rPr>
          <w:rFonts w:ascii="Calibri" w:hAnsi="Calibri"/>
          <w:b/>
          <w:color w:val="14304F"/>
          <w:sz w:val="30"/>
        </w:rPr>
        <w:t>11. Приложенные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986"/>
            <w:shd w:val="clear" w:fill="24557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data/validators.py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Проверка VIN, IMEI и артикулов. Одиннадцать самопроверок на эталонных значениях, все пройдены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data/vin_reference.json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Структура VIN, таблица годов, алгоритм контрольной суммы, 60 кодов изготовителей, формат японского номера кузова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data/brands.json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265 брендов в девяти областях. 34 бренда работают в нескольких областях сразу</w:t>
            </w:r>
          </w:p>
        </w:tc>
      </w:tr>
      <w:tr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data/car_models.json</w:t>
            </w:r>
          </w:p>
        </w:tc>
        <w:tc>
          <w:tcPr>
            <w:tcW w:type="dxa" w:w="4986"/>
            <w:shd w:val="clear" w:fill="EEF3F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526 моделей у 60 марок, под рынок Таджикистана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data/build_dictionaries.py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Сборка справочников — правится список, пересобирается одной командой</w:t>
            </w:r>
          </w:p>
        </w:tc>
      </w:tr>
    </w:tbl>
    <w:p>
      <w:pPr>
        <w:spacing w:after="40"/>
      </w:pPr>
    </w:p>
    <w:p>
      <w:r>
        <w:t xml:space="preserve">Коды изготовителей в </w:t>
      </w:r>
      <w:r>
        <w:rPr>
          <w:rFonts w:ascii="Consolas" w:hAnsi="Consolas"/>
          <w:color w:val="A03030"/>
          <w:sz w:val="18"/>
        </w:rPr>
        <w:t>vin_reference.json</w:t>
      </w:r>
      <w:r>
        <w:t xml:space="preserve"> требуют сверки с официальным реестром перед промышленной эксплуатацией. Таблица годов и алгоритм контрольной суммы — часть стандарта, сверки не требуют.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