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Microservices Performance Analysis</w:t>
      </w:r>
    </w:p>
    <w:p>
      <w:r>
        <w:t>By Abdelrahman Heneidy &amp; Ali Khairy</w:t>
      </w:r>
    </w:p>
    <w:p>
      <w:pPr>
        <w:pStyle w:val="Heading2"/>
      </w:pPr>
      <w:r>
        <w:t>1. Introduction</w:t>
      </w:r>
    </w:p>
    <w:p>
      <w:r>
        <w:t>This project analyzes microservices performance across different cloud providers using the Greedy Multi-Cloud Selection Dataset. The analysis focuses on latency, cost, resource utilization, and other performance metrics to determine the most efficient cloud deployment strategies.</w:t>
      </w:r>
    </w:p>
    <w:p>
      <w:pPr>
        <w:pStyle w:val="Heading2"/>
      </w:pPr>
      <w:r>
        <w:t>2. Dataset Overview</w:t>
      </w:r>
    </w:p>
    <w:p>
      <w:r>
        <w:t>The dataset includes 400,000 records and 11 columns, covering Application ID, Microservice Name, Cloud Provider, Region, Resource Utilization (%), Latency (ms), Cost ($), Deployment Time (hrs), Success Rate (%), Data Transfer (GB), and Environment.</w:t>
      </w:r>
    </w:p>
    <w:p>
      <w:pPr>
        <w:pStyle w:val="Heading2"/>
      </w:pPr>
      <w:r>
        <w:t>3. Data Cleaning</w:t>
      </w:r>
    </w:p>
    <w:p>
      <w:r>
        <w:t>All records are complete with no missing values. Data types were verified to be appropriate for analysis.</w:t>
      </w:r>
    </w:p>
    <w:p>
      <w:pPr>
        <w:pStyle w:val="Heading2"/>
      </w:pPr>
      <w:r>
        <w:t>4. Exploratory Data Analysis</w:t>
      </w:r>
    </w:p>
    <w:p>
      <w:r>
        <w:t>Visual analyses were conducted using heatmaps to explore correlations, scatter plots for resource usage vs. latency, and bar charts for average latency by microservice. Box plots were also used to compare cost and success rate across cloud providers.</w:t>
      </w:r>
    </w:p>
    <w:p>
      <w:pPr>
        <w:pStyle w:val="Heading2"/>
      </w:pPr>
      <w:r>
        <w:t>5. Statistical Testing</w:t>
      </w:r>
    </w:p>
    <w:p>
      <w:r>
        <w:t>A T-test was applied to compare latency between Testing and Production environments. The statistical results indicated whether a significant difference exists between them.</w:t>
      </w:r>
    </w:p>
    <w:p>
      <w:pPr>
        <w:pStyle w:val="Heading2"/>
      </w:pPr>
      <w:r>
        <w:t>6. Key Insights</w:t>
      </w:r>
    </w:p>
    <w:p>
      <w:r>
        <w:t>- Resource Utilization (%) positively correlates with latency.</w:t>
        <w:br/>
        <w:t>- Azure provides high success rates with moderate costs.</w:t>
        <w:br/>
        <w:t>- Google Cloud yields high performance but at a premium cost.</w:t>
        <w:br/>
        <w:t>- Optimal deployment strategies vary by environment and service type.</w:t>
      </w:r>
    </w:p>
    <w:p>
      <w:pPr>
        <w:pStyle w:val="Heading2"/>
      </w:pPr>
      <w:r>
        <w:t>7. Recommendations</w:t>
      </w:r>
    </w:p>
    <w:p>
      <w:r>
        <w:t>Organizations should consider a hybrid deployment strategy based on application sensitivity to latency and budget constraints. Azure is preferable for balanced deployments, while Google Cloud suits performance-critical applications.</w:t>
      </w:r>
    </w:p>
    <w:p>
      <w:pPr>
        <w:pStyle w:val="Heading2"/>
      </w:pPr>
      <w:r>
        <w:t>8. Conclusion</w:t>
      </w:r>
    </w:p>
    <w:p>
      <w:r>
        <w:t>This analysis demonstrates how multi-cloud strategies can be optimized through careful examination of performance metrics. Informed decisions on microservice deployments can lead to better system efficiency and cost savings.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