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BBA5" w14:textId="77777777" w:rsidR="00E10AE1" w:rsidRPr="00E93DE8" w:rsidRDefault="00E10AE1" w:rsidP="007A6448">
      <w:pPr>
        <w:tabs>
          <w:tab w:val="right" w:pos="-360"/>
          <w:tab w:val="right" w:pos="2970"/>
        </w:tabs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E8288" w14:textId="77777777" w:rsidR="002405E8" w:rsidRPr="002405E8" w:rsidRDefault="002405E8" w:rsidP="002405E8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5E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پروژه مسکونی سادوینا | سکونتی ایده‌آل در محله سهرودی</w:t>
      </w:r>
    </w:p>
    <w:p w14:paraId="7AD24630" w14:textId="77777777" w:rsidR="002405E8" w:rsidRPr="002405E8" w:rsidRDefault="002405E8" w:rsidP="002405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پروژه مسکونی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سادوینا</w:t>
      </w: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زمینی به مساحت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۳۳۵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 مربع</w:t>
      </w: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 و با زیربنایی بالغ بر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۱۴۶۵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 مربع</w:t>
      </w: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یکی از بهترین نقاط محله سهرودی واقع شده است. این مجتمع با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۵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طبقه مسکونی</w:t>
      </w: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 و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دو واحد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۸۵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متری</w:t>
      </w: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هر طبقه، محیطی دنج و کم‌واحد برای زندگی خانواده‌ها فراهم کرده است</w:t>
      </w:r>
      <w:r w:rsidRPr="00240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B94C6" w14:textId="77777777" w:rsidR="002405E8" w:rsidRPr="002405E8" w:rsidRDefault="002405E8" w:rsidP="002405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پروژه همچنین دارای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۲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طبقه پارکینگ اختصاصی</w:t>
      </w: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 بوده و با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دسترسی آسان به حمل‌ونقل عمومی</w:t>
      </w: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، رفت‌وآمد ساکنان را به نقاط مختلف تهران بسیار راحت نموده است. ساخت این مجموعه در سال 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۱۳۸۹</w:t>
      </w: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 پایان رسیده و با کیفیت مطلوبی اجرا شده است</w:t>
      </w:r>
      <w:r w:rsidRPr="00240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75B27" w14:textId="77777777" w:rsidR="002405E8" w:rsidRPr="002405E8" w:rsidRDefault="002405E8" w:rsidP="002405E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sz w:val="24"/>
          <w:szCs w:val="24"/>
        </w:rPr>
        <w:pict w14:anchorId="70E42D9D">
          <v:rect id="_x0000_i1385" style="width:0;height:1.5pt" o:hralign="center" o:hrstd="t" o:hr="t" fillcolor="#a0a0a0" stroked="f"/>
        </w:pict>
      </w:r>
    </w:p>
    <w:p w14:paraId="27A0BE50" w14:textId="77777777" w:rsidR="002405E8" w:rsidRPr="002405E8" w:rsidRDefault="002405E8" w:rsidP="002405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ویژگی‌های برجسته پروژه سادوینا</w:t>
      </w:r>
      <w:r w:rsidRPr="002405E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CB1C00D" w14:textId="77777777" w:rsidR="002405E8" w:rsidRPr="002405E8" w:rsidRDefault="002405E8" w:rsidP="002405E8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>طراحی کم‌واحد و نقشه‌های کاربردی</w:t>
      </w:r>
    </w:p>
    <w:p w14:paraId="2A21AD62" w14:textId="77777777" w:rsidR="002405E8" w:rsidRPr="002405E8" w:rsidRDefault="002405E8" w:rsidP="002405E8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>پارکینگ اختصاصی در دو طبقه</w:t>
      </w:r>
    </w:p>
    <w:p w14:paraId="69054956" w14:textId="77777777" w:rsidR="002405E8" w:rsidRPr="002405E8" w:rsidRDefault="002405E8" w:rsidP="002405E8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>دسترسی سریع و آسان به مترو، اتوبوس و خطوط حمل‌ونقل عمومی</w:t>
      </w:r>
    </w:p>
    <w:p w14:paraId="0ADB660D" w14:textId="77777777" w:rsidR="002405E8" w:rsidRPr="002405E8" w:rsidRDefault="002405E8" w:rsidP="002405E8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>موقعیت مکانی مناسب در محله پرطرفدار سهرودی</w:t>
      </w:r>
    </w:p>
    <w:p w14:paraId="1DE6B33A" w14:textId="77777777" w:rsidR="002405E8" w:rsidRPr="002405E8" w:rsidRDefault="002405E8" w:rsidP="002405E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sz w:val="24"/>
          <w:szCs w:val="24"/>
        </w:rPr>
        <w:pict w14:anchorId="7CB6D8F7">
          <v:rect id="_x0000_i1387" style="width:0;height:1.5pt" o:hralign="center" o:hrstd="t" o:hr="t" fillcolor="#a0a0a0" stroked="f"/>
        </w:pict>
      </w:r>
    </w:p>
    <w:p w14:paraId="36767BE2" w14:textId="77777777" w:rsidR="002405E8" w:rsidRPr="002405E8" w:rsidRDefault="002405E8" w:rsidP="002405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5E8">
        <w:rPr>
          <w:rFonts w:ascii="Times New Roman" w:eastAsia="Times New Roman" w:hAnsi="Times New Roman" w:cs="Times New Roman"/>
          <w:sz w:val="24"/>
          <w:szCs w:val="24"/>
          <w:rtl/>
        </w:rPr>
        <w:t>برای کسب اطلاعات بیشتر و بازدید از پروژه مسکونی سادوینا، با ما در تماس باشید</w:t>
      </w:r>
      <w:r w:rsidRPr="00240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AB74F" w14:textId="77777777" w:rsidR="00F346CA" w:rsidRDefault="00F346CA" w:rsidP="002405E8">
      <w:pPr>
        <w:tabs>
          <w:tab w:val="right" w:pos="-360"/>
          <w:tab w:val="right" w:pos="2970"/>
        </w:tabs>
        <w:bidi/>
        <w:ind w:left="-720" w:firstLine="90"/>
        <w:jc w:val="both"/>
      </w:pPr>
    </w:p>
    <w:sectPr w:rsidR="00F3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11.45pt;height:11.45pt" o:bullet="t">
        <v:imagedata r:id="rId1" o:title="msoBA65"/>
      </v:shape>
    </w:pict>
  </w:numPicBullet>
  <w:abstractNum w:abstractNumId="0" w15:restartNumberingAfterBreak="0">
    <w:nsid w:val="0AAD40EE"/>
    <w:multiLevelType w:val="multilevel"/>
    <w:tmpl w:val="51B6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7D40"/>
    <w:multiLevelType w:val="multilevel"/>
    <w:tmpl w:val="A7F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17EF"/>
    <w:multiLevelType w:val="multilevel"/>
    <w:tmpl w:val="C248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A6F58"/>
    <w:multiLevelType w:val="multilevel"/>
    <w:tmpl w:val="AEDA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F7CC0"/>
    <w:multiLevelType w:val="multilevel"/>
    <w:tmpl w:val="46E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639AC"/>
    <w:multiLevelType w:val="multilevel"/>
    <w:tmpl w:val="8F20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463B2"/>
    <w:multiLevelType w:val="multilevel"/>
    <w:tmpl w:val="C8F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478CA"/>
    <w:multiLevelType w:val="multilevel"/>
    <w:tmpl w:val="54B8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A4255"/>
    <w:multiLevelType w:val="multilevel"/>
    <w:tmpl w:val="D740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609B5"/>
    <w:multiLevelType w:val="hybridMultilevel"/>
    <w:tmpl w:val="7AAEF7EC"/>
    <w:lvl w:ilvl="0" w:tplc="04090007">
      <w:start w:val="1"/>
      <w:numFmt w:val="bullet"/>
      <w:lvlText w:val=""/>
      <w:lvlPicBulletId w:val="0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67EC0BDF"/>
    <w:multiLevelType w:val="multilevel"/>
    <w:tmpl w:val="399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3095B"/>
    <w:multiLevelType w:val="multilevel"/>
    <w:tmpl w:val="27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407AD"/>
    <w:multiLevelType w:val="multilevel"/>
    <w:tmpl w:val="7468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D0304"/>
    <w:multiLevelType w:val="multilevel"/>
    <w:tmpl w:val="AB78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3"/>
  </w:num>
  <w:num w:numId="10">
    <w:abstractNumId w:val="3"/>
  </w:num>
  <w:num w:numId="11">
    <w:abstractNumId w:val="1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E8"/>
    <w:rsid w:val="002405E8"/>
    <w:rsid w:val="003462C2"/>
    <w:rsid w:val="003B3104"/>
    <w:rsid w:val="007A6448"/>
    <w:rsid w:val="00D41462"/>
    <w:rsid w:val="00E10AE1"/>
    <w:rsid w:val="00E93DE8"/>
    <w:rsid w:val="00EE331C"/>
    <w:rsid w:val="00F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FACE"/>
  <w15:chartTrackingRefBased/>
  <w15:docId w15:val="{B91C15C1-6F55-48AD-BF91-1D864AD2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0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0A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62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41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2025-07-30T06:49:00Z</dcterms:created>
  <dcterms:modified xsi:type="dcterms:W3CDTF">2025-07-31T07:13:00Z</dcterms:modified>
</cp:coreProperties>
</file>