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100. Өте кермекті суда кермектілік мөлшері төмендегідей болады:</w:t>
            </w:r>
          </w:p>
          <w:p>
            <w:r>
              <w:rPr>
                <w:b/>
              </w:rPr>
              <w:t xml:space="preserve">A.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101.5 мгэкв/л</w:t>
            </w:r>
          </w:p>
          <w:p>
            <w:r>
              <w:rPr>
                <w:b/>
              </w:rPr>
              <w:t xml:space="preserve">A. от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102.5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103.0 мгэкв/л</w:t>
            </w:r>
          </w:p>
          <w:p>
            <w:r>
              <w:rPr>
                <w:b/>
              </w:rPr>
              <w:t xml:space="preserve">A. от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104.0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105.0 мгэкв/л</w:t>
            </w:r>
          </w:p>
          <w:p>
            <w:r>
              <w:rPr>
                <w:b/>
              </w:rPr>
              <w:t xml:space="preserve">A. от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106.0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107.0 мгэкв/л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108.0 мгэкв/л мөлшерден жоғары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114. Өте кермекті суда кермектілік мөлшері төмендегідей болады:</w:t>
            </w:r>
          </w:p>
          <w:p>
            <w:r>
              <w:rPr>
                <w:b/>
              </w:rPr>
              <w:t xml:space="preserve">A.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115.5 мгэкв/л</w:t>
            </w:r>
          </w:p>
          <w:p>
            <w:r>
              <w:rPr>
                <w:b/>
              </w:rPr>
              <w:t xml:space="preserve">A. от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116.5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117.0 мгэкв/л</w:t>
            </w:r>
          </w:p>
          <w:p>
            <w:r>
              <w:rPr>
                <w:b/>
              </w:rPr>
              <w:t xml:space="preserve">A. от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118.0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119.0 мгэкв/л</w:t>
            </w:r>
          </w:p>
          <w:p>
            <w:r>
              <w:rPr>
                <w:b/>
              </w:rPr>
              <w:t xml:space="preserve">A. от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120.0 до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121.0 мгэкв/л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122.0 мгэкв/л мөлшерден жоғары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123.Су құбыры суында темірдің мөлшері апауы қажет: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124.1мг/дмз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125.2 мг/дмз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126.3 мг/дмз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127.5 мг/дмз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128.7 мг/дмз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136. 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181.75 ккал</w:t>
            </w:r>
          </w:p>
          <w:p>
            <w:r>
              <w:rPr>
                <w:b/>
              </w:rPr>
              <w:t xml:space="preserve">A.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