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40"/>
          <w:szCs w:val="40"/>
        </w:rPr>
        <w:t xml:space="preserve">MUHAMMAD ALI KHAN</w:t>
      </w:r>
    </w:p>
    <w:p>
      <w:pPr>
        <w:spacing w:after="100"/>
      </w:pPr>
      <w:r>
        <w:rPr>
          <w:color w:val="333333"/>
          <w:sz w:val="24"/>
          <w:szCs w:val="24"/>
        </w:rPr>
        <w:t xml:space="preserve">Senior Software Engineer — Backend &amp; Microservices Architecture</w:t>
      </w:r>
    </w:p>
    <w:p>
      <w:pPr>
        <w:pBdr>
          <w:bottom w:val="single" w:color="1F3864" w:sz="8" w:space="4"/>
        </w:pBdr>
        <w:spacing w:after="180"/>
      </w:pPr>
      <w:r>
        <w:rPr>
          <w:color w:val="333333"/>
          <w:sz w:val="21"/>
          <w:szCs w:val="21"/>
        </w:rPr>
        <w:t xml:space="preserve">Islamabad, Pakistan  |  +92-315-5154186  |  </w:t>
      </w:r>
      <w:hyperlink r:id="rId100" w:history="1">
        <w:r>
          <w:rPr>
            <w:rStyle w:val="Hyperlink"/>
            <w:sz w:val="21"/>
            <w:szCs w:val="21"/>
          </w:rPr>
          <w:t xml:space="preserve">alikh4365@gmail.com</w:t>
        </w:r>
      </w:hyperlink>
      <w:r>
        <w:rPr>
          <w:color w:val="333333"/>
          <w:sz w:val="21"/>
          <w:szCs w:val="21"/>
        </w:rPr>
        <w:t xml:space="preserve">  |  </w:t>
      </w:r>
      <w:hyperlink r:id="rId101" w:history="1">
        <w:r>
          <w:rPr>
            <w:rStyle w:val="Hyperlink"/>
            <w:sz w:val="21"/>
            <w:szCs w:val="21"/>
          </w:rPr>
          <w:t xml:space="preserve">linkedin.com/in/alikhanaries</w:t>
        </w:r>
      </w:hyperlink>
      <w:r>
        <w:rPr>
          <w:color w:val="333333"/>
          <w:sz w:val="21"/>
          <w:szCs w:val="21"/>
        </w:rPr>
        <w:t xml:space="preserve">  |  </w:t>
      </w:r>
      <w:hyperlink r:id="rId102" w:history="1">
        <w:r>
          <w:rPr>
            <w:rStyle w:val="Hyperlink"/>
            <w:sz w:val="21"/>
            <w:szCs w:val="21"/>
          </w:rPr>
          <w:t xml:space="preserve">portfolio</w:t>
        </w:r>
      </w:hyperlink>
    </w:p>
    <w:p>
      <w:pPr>
        <w:pStyle w:val="Heading1"/>
        <w:pBdr>
          <w:bottom w:val="single" w:color="1F3864" w:sz="6" w:space="2"/>
        </w:pBdr>
        <w:spacing w:after="100" w:before="200"/>
      </w:pPr>
      <w:r>
        <w:rPr>
          <w:b/>
          <w:bCs/>
          <w:color w:val="1F3864"/>
          <w:sz w:val="26"/>
          <w:szCs w:val="26"/>
        </w:rPr>
        <w:t xml:space="preserve">PROFESSIONAL SUMMARY</w:t>
      </w:r>
    </w:p>
    <w:p>
      <w:pPr>
        <w:spacing w:after="80"/>
      </w:pPr>
      <w:r>
        <w:rPr>
          <w:sz w:val="22"/>
          <w:szCs w:val="22"/>
        </w:rPr>
        <w:t xml:space="preserve">Senior Software Engineer with 7+ years of experience across 5 companies, building scalable backend systems and microservices for e-commerce, healthcare, and finance. Shipped 7+ production systems using Golang, Java, and Spring Boot, with strong expertise in RESTful and gRPC APIs, event-driven architecture (Kafka), cloud deployments (Docker, Kubernetes, AWS), and Agile delivery. Experienced leading teams and mentoring junior developers. Open to relocation within the EU.</w:t>
      </w:r>
    </w:p>
    <w:p>
      <w:pPr>
        <w:pStyle w:val="Heading1"/>
        <w:pBdr>
          <w:bottom w:val="single" w:color="1F3864" w:sz="6" w:space="2"/>
        </w:pBdr>
        <w:spacing w:after="100" w:before="200"/>
      </w:pPr>
      <w:r>
        <w:rPr>
          <w:b/>
          <w:bCs/>
          <w:color w:val="1F3864"/>
          <w:sz w:val="26"/>
          <w:szCs w:val="26"/>
        </w:rPr>
        <w:t xml:space="preserve">CORE SKILLS</w:t>
      </w:r>
    </w:p>
    <w:p>
      <w:pPr>
        <w:spacing w:after="80"/>
      </w:pPr>
      <w:r>
        <w:rPr>
          <w:sz w:val="22"/>
          <w:szCs w:val="22"/>
        </w:rPr>
        <w:t xml:space="preserve">Programming Languages: Golang, Java, C#, JavaScript, Dart, Python, SQL</w:t>
      </w:r>
    </w:p>
    <w:p>
      <w:pPr>
        <w:spacing w:after="80"/>
      </w:pPr>
      <w:r>
        <w:rPr>
          <w:sz w:val="22"/>
          <w:szCs w:val="22"/>
        </w:rPr>
        <w:t xml:space="preserve">Backend Frameworks: Gin, Gorilla Mux, Kratos, Spring Boot, Spring Security, GORM, Ent, JPA, Hibernate, JavaFX</w:t>
      </w:r>
    </w:p>
    <w:p>
      <w:pPr>
        <w:spacing w:after="80"/>
      </w:pPr>
      <w:r>
        <w:rPr>
          <w:sz w:val="22"/>
          <w:szCs w:val="22"/>
        </w:rPr>
        <w:t xml:space="preserve">APIs &amp; Architecture: Microservices Architecture, RESTful API Design, gRPC, GraphQL, JWT Authentication, Kafka, Swagger</w:t>
      </w:r>
    </w:p>
    <w:p>
      <w:pPr>
        <w:spacing w:after="80"/>
      </w:pPr>
      <w:r>
        <w:rPr>
          <w:sz w:val="22"/>
          <w:szCs w:val="22"/>
        </w:rPr>
        <w:t xml:space="preserve">Databases: PostgreSQL, MySQL, Microsoft SQL Server, MongoDB, Redis</w:t>
      </w:r>
    </w:p>
    <w:p>
      <w:pPr>
        <w:spacing w:after="80"/>
      </w:pPr>
      <w:r>
        <w:rPr>
          <w:sz w:val="22"/>
          <w:szCs w:val="22"/>
        </w:rPr>
        <w:t xml:space="preserve">Cloud &amp; DevOps: AWS (EC2, S3, RDS, Elastic Beanstalk, CloudFront), Microsoft Azure, Docker, Kubernetes, CI/CD Pipelines, Nginx</w:t>
      </w:r>
    </w:p>
    <w:p>
      <w:pPr>
        <w:spacing w:after="80"/>
      </w:pPr>
      <w:r>
        <w:rPr>
          <w:sz w:val="22"/>
          <w:szCs w:val="22"/>
        </w:rPr>
        <w:t xml:space="preserve">Frontend &amp; Mobile: Flutter, Dart, Android, HTML5, CSS3, JavaScript, jQuery, WordPress, Shopify</w:t>
      </w:r>
    </w:p>
    <w:p>
      <w:pPr>
        <w:spacing w:after="80"/>
      </w:pPr>
      <w:r>
        <w:rPr>
          <w:sz w:val="22"/>
          <w:szCs w:val="22"/>
        </w:rPr>
        <w:t xml:space="preserve">Tools &amp; Practices: Git, Jira, Agile and Scrum, Sprint Planning, Code Review, Unit Testing with JUnit, Team Leadership, Mentoring</w:t>
      </w:r>
    </w:p>
    <w:p>
      <w:pPr>
        <w:spacing w:after="80"/>
      </w:pPr>
      <w:r>
        <w:rPr>
          <w:sz w:val="22"/>
          <w:szCs w:val="22"/>
        </w:rPr>
        <w:t xml:space="preserve">Operating Systems: Linux (Ubuntu), Windows, macOS</w:t>
      </w:r>
    </w:p>
    <w:p>
      <w:pPr>
        <w:pStyle w:val="Heading1"/>
        <w:pBdr>
          <w:bottom w:val="single" w:color="1F3864" w:sz="6" w:space="2"/>
        </w:pBdr>
        <w:spacing w:after="100" w:before="200"/>
      </w:pPr>
      <w:r>
        <w:rPr>
          <w:b/>
          <w:bCs/>
          <w:color w:val="1F3864"/>
          <w:sz w:val="26"/>
          <w:szCs w:val="26"/>
        </w:rPr>
        <w:t xml:space="preserve">PROFESSIONAL EXPERIENCE</w:t>
      </w:r>
    </w:p>
    <w:p>
      <w:pPr>
        <w:spacing w:after="10" w:before="100"/>
      </w:pPr>
      <w:r>
        <w:rPr>
          <w:b/>
          <w:bCs/>
          <w:color w:val="000000"/>
          <w:sz w:val="23"/>
          <w:szCs w:val="23"/>
        </w:rPr>
        <w:t xml:space="preserve">Senior Software Engineer</w:t>
      </w:r>
      <w:r>
        <w:rPr>
          <w:b w:val="false"/>
          <w:bCs w:val="false"/>
          <w:color w:val="333333"/>
          <w:sz w:val="22"/>
          <w:szCs w:val="22"/>
        </w:rPr>
        <w:t xml:space="preserve">  |  Leading Folks — Islamabad, Pakistan</w:t>
      </w:r>
    </w:p>
    <w:p>
      <w:pPr>
        <w:spacing w:after="60"/>
      </w:pPr>
      <w:r>
        <w:rPr>
          <w:i/>
          <w:iCs/>
          <w:color w:val="333333"/>
          <w:sz w:val="21"/>
          <w:szCs w:val="21"/>
        </w:rPr>
        <w:t xml:space="preserve">June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Lead backend engineering for Stock Connect, a large-scale e-commerce microservices platform built with Spring Boot, Kafka, Docker, PostgreSQL, MongoDB, and Redis.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Design and implement event-driven microservices using Kafka for asynchronous communication across distributed system components.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Build and document RESTful APIs with JWT authentication and Swagger, ensuring secure and developer-friendly integration.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Manage containerized service deployments and coordinate with cross-functional teams to deliver reliable, scalable platform features.</w:t>
      </w:r>
    </w:p>
    <w:p>
      <w:pPr>
        <w:spacing w:after="10" w:before="100"/>
      </w:pPr>
      <w:r>
        <w:rPr>
          <w:b/>
          <w:bCs/>
          <w:color w:val="000000"/>
          <w:sz w:val="23"/>
          <w:szCs w:val="23"/>
        </w:rPr>
        <w:t xml:space="preserve">Senior Software Engineer</w:t>
      </w:r>
      <w:r>
        <w:rPr>
          <w:b w:val="false"/>
          <w:bCs w:val="false"/>
          <w:color w:val="333333"/>
          <w:sz w:val="22"/>
          <w:szCs w:val="22"/>
        </w:rPr>
        <w:t xml:space="preserve">  |  Cowboy Technologies — Pakistan</w:t>
      </w:r>
    </w:p>
    <w:p>
      <w:pPr>
        <w:spacing w:after="60"/>
      </w:pPr>
      <w:r>
        <w:rPr>
          <w:i/>
          <w:iCs/>
          <w:color w:val="333333"/>
          <w:sz w:val="21"/>
          <w:szCs w:val="21"/>
        </w:rPr>
        <w:t xml:space="preserve">October 2024 – June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Led microservice architecture and backend development for a large-scale e-commerce platform using Golang, Gin, Gorilla Mux, and Kratos.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Built 6 core e-commerce modules: user management, cart, checkout, inventory, shipping, and payment processing.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Integrated 3 payment gateways (Stripe, Razorpay, PayPal) with secure, JWT-authenticated transaction 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Designed scalable data models using GORM and Ent across PostgreSQL, MongoDB, and Redis.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Managed Docker and Kubernetes deployments, CI/CD pipelines, and production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Mentored junior developers and ran internal training on Go microservices and gRPC best practices.</w:t>
      </w:r>
    </w:p>
    <w:p>
      <w:pPr>
        <w:spacing w:after="10" w:before="100"/>
      </w:pPr>
      <w:r>
        <w:rPr>
          <w:b/>
          <w:bCs/>
          <w:color w:val="000000"/>
          <w:sz w:val="23"/>
          <w:szCs w:val="23"/>
        </w:rPr>
        <w:t xml:space="preserve">Senior Software Engineer</w:t>
      </w:r>
      <w:r>
        <w:rPr>
          <w:b w:val="false"/>
          <w:bCs w:val="false"/>
          <w:color w:val="333333"/>
          <w:sz w:val="22"/>
          <w:szCs w:val="22"/>
        </w:rPr>
        <w:t xml:space="preserve">  |  Xpira Technologies — Pakistan</w:t>
      </w:r>
    </w:p>
    <w:p>
      <w:pPr>
        <w:spacing w:after="60"/>
      </w:pPr>
      <w:r>
        <w:rPr>
          <w:i/>
          <w:iCs/>
          <w:color w:val="333333"/>
          <w:sz w:val="21"/>
          <w:szCs w:val="21"/>
        </w:rPr>
        <w:t xml:space="preserve">November 2022 – September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Led architecture and delivery for 3 enterprise products over 2 years, alongside business development and team training.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Built Xpira, a point-of-sale and inventory system, using Java, JavaFX, RESTful APIs, and MySQL.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Built SOHO SORTED, a housekeeping management system, using Java, Spring Boot, Hibernate, and Flutter.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Built Buddy-B, a finance management platform with microservices architecture, deployed on AWS with Docker and Nginx.</w:t>
      </w:r>
    </w:p>
    <w:p>
      <w:pPr>
        <w:spacing w:after="10" w:before="100"/>
      </w:pPr>
      <w:r>
        <w:rPr>
          <w:b/>
          <w:bCs/>
          <w:color w:val="000000"/>
          <w:sz w:val="23"/>
          <w:szCs w:val="23"/>
        </w:rPr>
        <w:t xml:space="preserve">Senior Java Developer</w:t>
      </w:r>
      <w:r>
        <w:rPr>
          <w:b w:val="false"/>
          <w:bCs w:val="false"/>
          <w:color w:val="333333"/>
          <w:sz w:val="22"/>
          <w:szCs w:val="22"/>
        </w:rPr>
        <w:t xml:space="preserve">  |  Mega Techs — Rawalpindi, Pakistan</w:t>
      </w:r>
    </w:p>
    <w:p>
      <w:pPr>
        <w:spacing w:after="60"/>
      </w:pPr>
      <w:r>
        <w:rPr>
          <w:i/>
          <w:iCs/>
          <w:color w:val="333333"/>
          <w:sz w:val="21"/>
          <w:szCs w:val="21"/>
        </w:rPr>
        <w:t xml:space="preserve">July 2021 – September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Built Post Job, a job-posting web app, using Java, Spring Boot, RESTful APIs, and MySQL.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Led design and delivery of custom WordPress sites for multiple clients over 14 months, end to 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Built custom themes and plugins; integrated WooCommerce and third-party REST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Delivered 3 client platforms: EduLearn (LMS on WordPress/LearnDash), a Shopify-WordPress sync plugin, and a healthcare portal with telemedicine integration.</w:t>
      </w:r>
    </w:p>
    <w:p>
      <w:pPr>
        <w:spacing w:after="10" w:before="100"/>
      </w:pPr>
      <w:r>
        <w:rPr>
          <w:b/>
          <w:bCs/>
          <w:color w:val="000000"/>
          <w:sz w:val="23"/>
          <w:szCs w:val="23"/>
        </w:rPr>
        <w:t xml:space="preserve">Associate Software Engineer</w:t>
      </w:r>
      <w:r>
        <w:rPr>
          <w:b w:val="false"/>
          <w:bCs w:val="false"/>
          <w:color w:val="333333"/>
          <w:sz w:val="22"/>
          <w:szCs w:val="22"/>
        </w:rPr>
        <w:t xml:space="preserve">  |  Sanctuary Techs — Islamabad, Pakistan</w:t>
      </w:r>
    </w:p>
    <w:p>
      <w:pPr>
        <w:spacing w:after="60"/>
      </w:pPr>
      <w:r>
        <w:rPr>
          <w:i/>
          <w:iCs/>
          <w:color w:val="333333"/>
          <w:sz w:val="21"/>
          <w:szCs w:val="21"/>
        </w:rPr>
        <w:t xml:space="preserve">April 2019 – June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Managed project delivery and mentorship across healthcare and sales management initiatives.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Contributed to GlobalVPN, an iOS VPN application built with Swift.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Contributed to Photogauge, an aviation image processing system, using Java, Python, and RESTful APIs.</w:t>
      </w:r>
    </w:p>
    <w:p>
      <w:pPr>
        <w:pStyle w:val="Heading1"/>
        <w:pBdr>
          <w:bottom w:val="single" w:color="1F3864" w:sz="6" w:space="2"/>
        </w:pBdr>
        <w:spacing w:after="100" w:before="200"/>
      </w:pPr>
      <w:r>
        <w:rPr>
          <w:b/>
          <w:bCs/>
          <w:color w:val="1F3864"/>
          <w:sz w:val="26"/>
          <w:szCs w:val="26"/>
        </w:rPr>
        <w:t xml:space="preserve">EDUCATION</w:t>
      </w:r>
    </w:p>
    <w:p>
      <w:pPr>
        <w:spacing w:after="20"/>
      </w:pPr>
      <w:r>
        <w:rPr>
          <w:b/>
          <w:bCs/>
          <w:sz w:val="23"/>
          <w:szCs w:val="23"/>
        </w:rPr>
        <w:t xml:space="preserve">Bachelor of Science in Computer Science</w:t>
      </w:r>
    </w:p>
    <w:p>
      <w:pPr>
        <w:spacing w:after="80"/>
      </w:pPr>
      <w:r>
        <w:rPr>
          <w:sz w:val="22"/>
          <w:szCs w:val="22"/>
        </w:rPr>
        <w:t xml:space="preserve">Allama Iqbal Open University — Islamabad, Pakistan  |  2018 – 2022</w:t>
      </w:r>
    </w:p>
    <w:p>
      <w:pPr>
        <w:pStyle w:val="Heading1"/>
        <w:pBdr>
          <w:bottom w:val="single" w:color="1F3864" w:sz="6" w:space="2"/>
        </w:pBdr>
        <w:spacing w:after="100" w:before="200"/>
      </w:pPr>
      <w:r>
        <w:rPr>
          <w:b/>
          <w:bCs/>
          <w:color w:val="1F3864"/>
          <w:sz w:val="26"/>
          <w:szCs w:val="26"/>
        </w:rPr>
        <w:t xml:space="preserve">LANGUAGES</w:t>
      </w:r>
    </w:p>
    <w:p>
      <w:pPr>
        <w:spacing w:after="80"/>
      </w:pPr>
      <w:r>
        <w:rPr>
          <w:sz w:val="22"/>
          <w:szCs w:val="22"/>
        </w:rPr>
        <w:t xml:space="preserve">English — Professional Working Proficiency</w:t>
      </w:r>
    </w:p>
    <w:p>
      <w:pPr>
        <w:spacing w:after="80"/>
      </w:pPr>
      <w:r>
        <w:rPr>
          <w:sz w:val="22"/>
          <w:szCs w:val="22"/>
        </w:rPr>
        <w:t xml:space="preserve">Urdu — Native Proficiency</w:t>
      </w:r>
    </w:p>
    <w:sectPr>
      <w:pgSz w:w="11906" w:h="16838" w:orient="portrait"/>
      <w:pgMar w:top="540" w:right="850" w:bottom="54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100" Type="http://schemas.openxmlformats.org/officeDocument/2006/relationships/hyperlink" Target="mailto:alikh4365@gmail.com" TargetMode="External"/><Relationship Id="rId101" Type="http://schemas.openxmlformats.org/officeDocument/2006/relationships/hyperlink" Target="https://www.linkedin.com/in/alikhanaries/" TargetMode="External"/><Relationship Id="rId102" Type="http://schemas.openxmlformats.org/officeDocument/2006/relationships/hyperlink" Target="https://alikhanaries.github.io/portfolio/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2026-07-07T06:40:27.085Z</dcterms:created>
  <dcterms:modified xsi:type="dcterms:W3CDTF">2026-07-07T06:40:27.085Z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