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9CA" w:rsidRPr="00A921A0" w:rsidRDefault="006009CA" w:rsidP="003E38CD">
      <w:pPr>
        <w:bidi/>
        <w:jc w:val="both"/>
        <w:rPr>
          <w:rFonts w:cs="B Nazanin" w:hint="cs"/>
          <w:b/>
          <w:bCs/>
          <w:sz w:val="32"/>
          <w:szCs w:val="32"/>
          <w:rtl/>
          <w:lang w:bidi="fa-IR"/>
        </w:rPr>
      </w:pPr>
      <w:r w:rsidRPr="00A921A0">
        <w:rPr>
          <w:rFonts w:cs="B Nazanin" w:hint="cs"/>
          <w:b/>
          <w:bCs/>
          <w:sz w:val="32"/>
          <w:szCs w:val="32"/>
          <w:rtl/>
          <w:lang w:bidi="fa-IR"/>
        </w:rPr>
        <w:t xml:space="preserve">انتخاب </w:t>
      </w:r>
      <w:r w:rsidRPr="00A921A0">
        <w:rPr>
          <w:rFonts w:cs="B Nazanin"/>
          <w:b/>
          <w:bCs/>
          <w:sz w:val="32"/>
          <w:szCs w:val="32"/>
          <w:lang w:bidi="fa-IR"/>
        </w:rPr>
        <w:t>Process Model</w:t>
      </w:r>
      <w:r w:rsidRPr="00A921A0">
        <w:rPr>
          <w:rFonts w:cs="B Nazanin" w:hint="cs"/>
          <w:b/>
          <w:bCs/>
          <w:sz w:val="32"/>
          <w:szCs w:val="32"/>
          <w:rtl/>
          <w:lang w:bidi="fa-IR"/>
        </w:rPr>
        <w:t>:</w:t>
      </w:r>
    </w:p>
    <w:p w:rsidR="006009CA" w:rsidRDefault="006009CA" w:rsidP="003E38CD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 xml:space="preserve">با توجه به جدول ضمیمه شده که در آن </w:t>
      </w:r>
      <w:r w:rsidR="003E38CD">
        <w:rPr>
          <w:rFonts w:cs="B Nazanin"/>
          <w:sz w:val="28"/>
          <w:szCs w:val="28"/>
          <w:lang w:bidi="fa-IR"/>
        </w:rPr>
        <w:t>p</w:t>
      </w:r>
      <w:r>
        <w:rPr>
          <w:rFonts w:cs="B Nazanin"/>
          <w:sz w:val="28"/>
          <w:szCs w:val="28"/>
          <w:lang w:bidi="fa-IR"/>
        </w:rPr>
        <w:t>rocess model</w:t>
      </w:r>
      <w:r w:rsidR="003E38CD">
        <w:rPr>
          <w:rFonts w:cs="B Nazanin" w:hint="cs"/>
          <w:sz w:val="28"/>
          <w:szCs w:val="28"/>
          <w:rtl/>
          <w:lang w:bidi="fa-IR"/>
        </w:rPr>
        <w:t xml:space="preserve"> ها بر اساس مزایا و معایب ذکر شده در اسلاید ها، مقایسه شده</w:t>
      </w:r>
      <w:r w:rsidR="003E38CD">
        <w:rPr>
          <w:rFonts w:cs="B Nazanin"/>
          <w:sz w:val="28"/>
          <w:szCs w:val="28"/>
          <w:rtl/>
          <w:lang w:bidi="fa-IR"/>
        </w:rPr>
        <w:softHyphen/>
      </w:r>
      <w:r w:rsidR="003E38CD">
        <w:rPr>
          <w:rFonts w:cs="B Nazanin" w:hint="cs"/>
          <w:sz w:val="28"/>
          <w:szCs w:val="28"/>
          <w:rtl/>
          <w:lang w:bidi="fa-IR"/>
        </w:rPr>
        <w:t xml:space="preserve">اند، برای هر زیر سیستم بهترین </w:t>
      </w:r>
      <w:r w:rsidR="003E38CD">
        <w:rPr>
          <w:rFonts w:cs="B Nazanin"/>
          <w:sz w:val="28"/>
          <w:szCs w:val="28"/>
          <w:lang w:bidi="fa-IR"/>
        </w:rPr>
        <w:t>process model</w:t>
      </w:r>
      <w:r w:rsidR="003E38CD">
        <w:rPr>
          <w:rFonts w:cs="B Nazanin" w:hint="cs"/>
          <w:sz w:val="28"/>
          <w:szCs w:val="28"/>
          <w:rtl/>
          <w:lang w:bidi="fa-IR"/>
        </w:rPr>
        <w:t xml:space="preserve"> را انتخاب کردیم. حال هدف این است که یک </w:t>
      </w:r>
      <w:r w:rsidR="003E38CD">
        <w:rPr>
          <w:rFonts w:cs="B Nazanin"/>
          <w:sz w:val="28"/>
          <w:szCs w:val="28"/>
          <w:lang w:bidi="fa-IR"/>
        </w:rPr>
        <w:t>process model</w:t>
      </w:r>
      <w:r w:rsidR="003E38CD">
        <w:rPr>
          <w:rFonts w:cs="B Nazanin" w:hint="cs"/>
          <w:sz w:val="28"/>
          <w:szCs w:val="28"/>
          <w:rtl/>
          <w:lang w:bidi="fa-IR"/>
        </w:rPr>
        <w:t xml:space="preserve"> برای کل سیستم انتخاب کنیم به صورتی که هرکدام از زیر سیستم ها را به بهترین شکل در بر بگیرد.</w:t>
      </w:r>
    </w:p>
    <w:p w:rsidR="003E38CD" w:rsidRDefault="003E38CD" w:rsidP="003E38CD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توجه به ماهیت کلی سیستم و امتیازهایی که از جدول به دست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آمده، </w:t>
      </w:r>
      <w:r>
        <w:rPr>
          <w:rFonts w:cs="B Nazanin"/>
          <w:sz w:val="28"/>
          <w:szCs w:val="28"/>
          <w:lang w:bidi="fa-IR"/>
        </w:rPr>
        <w:t>prototyping</w:t>
      </w:r>
      <w:r>
        <w:rPr>
          <w:rFonts w:cs="B Nazanin" w:hint="cs"/>
          <w:sz w:val="28"/>
          <w:szCs w:val="28"/>
          <w:rtl/>
          <w:lang w:bidi="fa-IR"/>
        </w:rPr>
        <w:t xml:space="preserve"> انتخاب شده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است.</w:t>
      </w:r>
    </w:p>
    <w:p w:rsidR="003E38CD" w:rsidRPr="00A921A0" w:rsidRDefault="003E38CD" w:rsidP="003E38CD">
      <w:pPr>
        <w:bidi/>
        <w:jc w:val="both"/>
        <w:rPr>
          <w:rFonts w:cs="B Nazanin" w:hint="cs"/>
          <w:b/>
          <w:bCs/>
          <w:sz w:val="32"/>
          <w:szCs w:val="32"/>
          <w:rtl/>
          <w:lang w:bidi="fa-IR"/>
        </w:rPr>
      </w:pPr>
      <w:r w:rsidRPr="00A921A0">
        <w:rPr>
          <w:rFonts w:cs="B Nazanin" w:hint="cs"/>
          <w:b/>
          <w:bCs/>
          <w:sz w:val="32"/>
          <w:szCs w:val="32"/>
          <w:rtl/>
          <w:lang w:bidi="fa-IR"/>
        </w:rPr>
        <w:t>انتخاب متدولوژی:</w:t>
      </w:r>
    </w:p>
    <w:p w:rsidR="003E38CD" w:rsidRPr="006009CA" w:rsidRDefault="003E38CD" w:rsidP="00A921A0">
      <w:pPr>
        <w:bidi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tab/>
      </w:r>
      <w:r>
        <w:rPr>
          <w:rFonts w:cs="B Nazanin" w:hint="cs"/>
          <w:sz w:val="28"/>
          <w:szCs w:val="28"/>
          <w:rtl/>
          <w:lang w:bidi="fa-IR"/>
        </w:rPr>
        <w:t>با توجه به جدول ضمیمه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شده دوم، که در آن متدولوژی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های رویکرد </w:t>
      </w:r>
      <w:r>
        <w:rPr>
          <w:rFonts w:cs="B Nazanin"/>
          <w:sz w:val="28"/>
          <w:szCs w:val="28"/>
          <w:lang w:bidi="fa-IR"/>
        </w:rPr>
        <w:t>Agile</w:t>
      </w:r>
      <w:r>
        <w:rPr>
          <w:rFonts w:cs="B Nazanin" w:hint="cs"/>
          <w:sz w:val="28"/>
          <w:szCs w:val="28"/>
          <w:rtl/>
          <w:lang w:bidi="fa-IR"/>
        </w:rPr>
        <w:t xml:space="preserve"> را مقایسه کردیم، متدولوژی </w:t>
      </w:r>
      <w:r>
        <w:rPr>
          <w:rFonts w:cs="B Nazanin"/>
          <w:sz w:val="28"/>
          <w:szCs w:val="28"/>
          <w:lang w:bidi="fa-IR"/>
        </w:rPr>
        <w:t>Scrum</w:t>
      </w:r>
      <w:r>
        <w:rPr>
          <w:rFonts w:cs="B Nazanin" w:hint="cs"/>
          <w:sz w:val="28"/>
          <w:szCs w:val="28"/>
          <w:rtl/>
          <w:lang w:bidi="fa-IR"/>
        </w:rPr>
        <w:t xml:space="preserve"> برای این سیستم و شرایط گروه مناسب</w:t>
      </w:r>
      <w:r>
        <w:rPr>
          <w:rFonts w:cs="B Nazanin"/>
          <w:sz w:val="28"/>
          <w:szCs w:val="28"/>
          <w:rtl/>
          <w:lang w:bidi="fa-IR"/>
        </w:rPr>
        <w:softHyphen/>
      </w:r>
      <w:r w:rsidR="00A921A0">
        <w:rPr>
          <w:rFonts w:cs="B Nazanin" w:hint="cs"/>
          <w:sz w:val="28"/>
          <w:szCs w:val="28"/>
          <w:rtl/>
          <w:lang w:bidi="fa-IR"/>
        </w:rPr>
        <w:t>تر است؛ به طور مثال افزایش مکرر(</w:t>
      </w:r>
      <w:r w:rsidR="00A921A0">
        <w:rPr>
          <w:rFonts w:cs="B Nazanin"/>
          <w:sz w:val="28"/>
          <w:szCs w:val="28"/>
          <w:lang w:bidi="fa-IR"/>
        </w:rPr>
        <w:t>iterative increment</w:t>
      </w:r>
      <w:r w:rsidR="00A921A0">
        <w:rPr>
          <w:rFonts w:cs="B Nazanin" w:hint="cs"/>
          <w:sz w:val="28"/>
          <w:szCs w:val="28"/>
          <w:rtl/>
          <w:lang w:bidi="fa-IR"/>
        </w:rPr>
        <w:t>)، تعداد افراد گروه(4 نفر) و عدم تأکید بر مستندسازی.</w:t>
      </w:r>
    </w:p>
    <w:p w:rsidR="00F11C53" w:rsidRPr="006009CA" w:rsidRDefault="00F11C53" w:rsidP="006009CA">
      <w:pPr>
        <w:rPr>
          <w:rtl/>
          <w:lang w:bidi="fa-IR"/>
        </w:rPr>
      </w:pPr>
      <w:bookmarkStart w:id="0" w:name="_GoBack"/>
      <w:bookmarkEnd w:id="0"/>
    </w:p>
    <w:sectPr w:rsidR="00F11C53" w:rsidRPr="006009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4CB" w:rsidRDefault="007C34CB" w:rsidP="006009CA">
      <w:pPr>
        <w:spacing w:after="0" w:line="240" w:lineRule="auto"/>
      </w:pPr>
      <w:r>
        <w:separator/>
      </w:r>
    </w:p>
  </w:endnote>
  <w:endnote w:type="continuationSeparator" w:id="0">
    <w:p w:rsidR="007C34CB" w:rsidRDefault="007C34CB" w:rsidP="00600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4CB" w:rsidRDefault="007C34CB" w:rsidP="006009CA">
      <w:pPr>
        <w:spacing w:after="0" w:line="240" w:lineRule="auto"/>
      </w:pPr>
      <w:r>
        <w:separator/>
      </w:r>
    </w:p>
  </w:footnote>
  <w:footnote w:type="continuationSeparator" w:id="0">
    <w:p w:rsidR="007C34CB" w:rsidRDefault="007C34CB" w:rsidP="00600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9CA" w:rsidRDefault="006009C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009CA" w:rsidRDefault="006009CA" w:rsidP="006009CA">
                              <w:pPr>
                                <w:spacing w:after="0" w:line="240" w:lineRule="auto"/>
                              </w:pPr>
                              <w:r>
                                <w:t>M.O.K.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6009CA" w:rsidRDefault="006009CA" w:rsidP="006009CA">
                        <w:pPr>
                          <w:spacing w:after="0" w:line="240" w:lineRule="auto"/>
                        </w:pPr>
                        <w:r>
                          <w:t>M.O.K.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19050" b="1079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009CA" w:rsidRDefault="006009CA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921A0" w:rsidRPr="00A921A0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" o:allowincell="f" fillcolor="#4472c4 [3208]" strokecolor="white [3201]" strokeweight="1.5pt">
              <v:textbox style="mso-fit-shape-to-text:t" inset=",0,,0">
                <w:txbxContent>
                  <w:p w:rsidR="006009CA" w:rsidRDefault="006009CA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921A0" w:rsidRPr="00A921A0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40BAE"/>
    <w:multiLevelType w:val="hybridMultilevel"/>
    <w:tmpl w:val="01F2F22E"/>
    <w:lvl w:ilvl="0" w:tplc="8AF8AD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8AF8AD76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CA"/>
    <w:rsid w:val="003E38CD"/>
    <w:rsid w:val="006009CA"/>
    <w:rsid w:val="007C34CB"/>
    <w:rsid w:val="00A921A0"/>
    <w:rsid w:val="00F1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E3385"/>
  <w15:chartTrackingRefBased/>
  <w15:docId w15:val="{FC425882-CCF2-4ECA-9F60-6249625A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0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9CA"/>
  </w:style>
  <w:style w:type="paragraph" w:styleId="Footer">
    <w:name w:val="footer"/>
    <w:basedOn w:val="Normal"/>
    <w:link w:val="FooterChar"/>
    <w:uiPriority w:val="99"/>
    <w:unhideWhenUsed/>
    <w:rsid w:val="00600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9CA"/>
  </w:style>
  <w:style w:type="paragraph" w:styleId="ListParagraph">
    <w:name w:val="List Paragraph"/>
    <w:basedOn w:val="Normal"/>
    <w:uiPriority w:val="34"/>
    <w:qFormat/>
    <w:rsid w:val="006009CA"/>
    <w:pPr>
      <w:bidi/>
      <w:spacing w:line="36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M.O.K.</dc:title>
  <dc:subject/>
  <dc:creator>Ali Sedighi</dc:creator>
  <cp:keywords/>
  <dc:description/>
  <cp:lastModifiedBy>Ali Sedighi</cp:lastModifiedBy>
  <cp:revision>2</cp:revision>
  <dcterms:created xsi:type="dcterms:W3CDTF">2020-01-22T09:24:00Z</dcterms:created>
  <dcterms:modified xsi:type="dcterms:W3CDTF">2020-01-22T09:48:00Z</dcterms:modified>
</cp:coreProperties>
</file>