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66"/>
      </w:tblGrid>
      <w:tr>
        <w:tc>
          <w:tcPr>
            <w:tcW w:type="dxa" w:w="9866"/>
            <w:shd w:fill="16324F"/>
            <w:tcMar>
              <w:top w:w="520" w:type="dxa"/>
              <w:start w:w="420" w:type="dxa"/>
              <w:bottom w:w="520" w:type="dxa"/>
              <w:end w:w="420" w:type="dxa"/>
            </w:tcMar>
          </w:tcPr>
          <w:p>
            <w:pPr>
              <w:jc w:val="center"/>
            </w:pPr>
            <w:r/>
            <w:r>
              <w:rPr>
                <w:rFonts w:ascii="Aptos Display" w:hAnsi="Aptos Display"/>
                <w:b/>
                <w:color w:val="FFFFFF"/>
                <w:sz w:val="56"/>
              </w:rPr>
              <w:t>STREETS OF TÜRKİYE</w:t>
            </w:r>
          </w:p>
          <w:p>
            <w:pPr>
              <w:spacing w:before="200"/>
              <w:jc w:val="center"/>
            </w:pPr>
            <w:r>
              <w:rPr>
                <w:rFonts w:ascii="Aptos Display" w:hAnsi="Aptos Display"/>
                <w:b/>
                <w:color w:val="F2B233"/>
                <w:sz w:val="36"/>
              </w:rPr>
              <w:t>UYGULAMA, 3D ÜRETİM VE TESLİM İŞ PLANI</w:t>
            </w:r>
          </w:p>
          <w:p>
            <w:pPr>
              <w:spacing w:before="360"/>
              <w:jc w:val="center"/>
            </w:pPr>
            <w:r>
              <w:rPr>
                <w:rFonts w:ascii="Aptos" w:hAnsi="Aptos"/>
                <w:color w:val="DCEAF0"/>
                <w:sz w:val="22"/>
              </w:rPr>
              <w:t>Claude yazılım geliştirme • ChatGPT proje yönetimi ve tasarım • Meshy.ai 3D modelleme</w:t>
            </w:r>
          </w:p>
          <w:p>
            <w:pPr>
              <w:spacing w:before="360"/>
              <w:jc w:val="center"/>
            </w:pPr>
            <w:r>
              <w:rPr>
                <w:rFonts w:ascii="Aptos" w:hAnsi="Aptos"/>
                <w:color w:val="FFFFFF"/>
                <w:sz w:val="20"/>
              </w:rPr>
              <w:t>Sürüm 1.0  |  26 Temmuz 2026</w:t>
            </w:r>
          </w:p>
        </w:tc>
      </w:tr>
    </w:tbl>
    <w:p/>
    <w:tbl>
      <w:tblPr>
        <w:tblW w:type="auto" w:w="0"/>
        <w:jc w:val="center"/>
        <w:tblLayout w:type="fixed"/>
        <w:tblLook w:firstColumn="1" w:firstRow="1" w:lastColumn="0" w:lastRow="0" w:noHBand="0" w:noVBand="1" w:val="04A0"/>
      </w:tblPr>
      <w:tblGrid>
        <w:gridCol w:w="198"/>
        <w:gridCol w:w="9298"/>
      </w:tblGrid>
      <w:tr>
        <w:tc>
          <w:tcPr>
            <w:tcW w:type="dxa" w:w="4933"/>
            <w:shd w:fill="F2B233"/>
            <w:tcMar>
              <w:top w:w="0" w:type="dxa"/>
              <w:start w:w="0" w:type="dxa"/>
              <w:bottom w:w="0" w:type="dxa"/>
              <w:end w:w="0" w:type="dxa"/>
            </w:tcMar>
          </w:tcPr>
          <w:p/>
        </w:tc>
        <w:tc>
          <w:tcPr>
            <w:tcW w:type="dxa" w:w="4933"/>
            <w:shd w:fill="FFF8E7"/>
            <w:tcMar>
              <w:top w:w="120" w:type="dxa"/>
              <w:start w:w="180" w:type="dxa"/>
              <w:bottom w:w="120" w:type="dxa"/>
              <w:end w:w="180" w:type="dxa"/>
            </w:tcMar>
          </w:tcPr>
          <w:p>
            <w:pPr>
              <w:spacing w:after="60"/>
            </w:pPr>
            <w:r>
              <w:rPr>
                <w:rFonts w:ascii="Aptos Display" w:hAnsi="Aptos Display"/>
                <w:b/>
                <w:color w:val="16324F"/>
                <w:sz w:val="23"/>
              </w:rPr>
              <w:t>Belgenin amacı</w:t>
            </w:r>
          </w:p>
          <w:p>
            <w:pPr>
              <w:spacing w:after="0" w:line="259" w:lineRule="auto"/>
            </w:pPr>
            <w:r>
              <w:rPr>
                <w:rFonts w:ascii="Aptos" w:hAnsi="Aptos"/>
                <w:color w:val="16324F"/>
                <w:sz w:val="20"/>
              </w:rPr>
              <w:t>Claude’a başlangıç paketi ve ilk geliştirme promptu verildikten sonra projenin hangi sırayla ilerleyeceğini, her roldeki teslimatları, kontrol kapılarını, Meshy üretim zamanlamasını ve 81 ile ölçekleme koşullarını tek bir yürütme planında sabitlemek.</w:t>
            </w:r>
          </w:p>
        </w:tc>
      </w:tr>
    </w:tbl>
    <w:p>
      <w:pPr>
        <w:spacing w:after="20"/>
      </w:pPr>
    </w:p>
    <w:p>
      <w:pPr>
        <w:spacing w:before="360"/>
        <w:jc w:val="center"/>
      </w:pPr>
      <w:r>
        <w:rPr>
          <w:rFonts w:ascii="Aptos" w:hAnsi="Aptos"/>
          <w:b/>
          <w:color w:val="1B7FA8"/>
          <w:sz w:val="18"/>
        </w:rPr>
        <w:t>PROJE SAHİBİ</w:t>
      </w:r>
    </w:p>
    <w:p>
      <w:pPr>
        <w:spacing w:after="0"/>
        <w:jc w:val="center"/>
      </w:pPr>
      <w:r>
        <w:rPr>
          <w:rFonts w:ascii="Aptos Display" w:hAnsi="Aptos Display"/>
          <w:b/>
          <w:color w:val="16324F"/>
          <w:sz w:val="26"/>
        </w:rPr>
        <w:t>Ali Kılıçlıoğlu / Houston Eğitim Ataşeliği</w:t>
      </w:r>
    </w:p>
    <w:p>
      <w:r>
        <w:br w:type="page"/>
      </w:r>
    </w:p>
    <w:p>
      <w:pPr>
        <w:pStyle w:val="Heading1"/>
        <w:keepNext/>
        <w:spacing w:before="220" w:after="100"/>
        <w:pBdr>
          <w:bottom w:val="single" w:sz="18" w:space="1" w:color="1B7FA8"/>
        </w:pBdr>
      </w:pPr>
      <w:r>
        <w:rPr>
          <w:rFonts w:ascii="Aptos Display" w:hAnsi="Aptos Display" w:eastAsia="Aptos Display"/>
          <w:b/>
          <w:color w:val="16324F"/>
          <w:sz w:val="38"/>
        </w:rPr>
        <w:t>İçindekiler</w:t>
      </w:r>
    </w:p>
    <w:tbl>
      <w:tblPr>
        <w:tblW w:type="auto" w:w="0"/>
        <w:jc w:val="center"/>
        <w:tblLayout w:type="fixed"/>
        <w:tblLook w:firstColumn="1" w:firstRow="1" w:lastColumn="0" w:lastRow="0" w:noHBand="0" w:noVBand="1" w:val="04A0"/>
      </w:tblPr>
      <w:tblGrid>
        <w:gridCol w:w="4933"/>
        <w:gridCol w:w="4933"/>
      </w:tblGrid>
      <w:tr>
        <w:tc>
          <w:tcPr>
            <w:tcW w:type="dxa" w:w="567"/>
            <w:shd w:fill="1B7FA8"/>
            <w:tcMar>
              <w:top w:w="90" w:type="dxa"/>
              <w:start w:w="120" w:type="dxa"/>
              <w:bottom w:w="90" w:type="dxa"/>
              <w:end w:w="120" w:type="dxa"/>
            </w:tcMar>
            <w:vAlign w:val="center"/>
          </w:tcPr>
          <w:p>
            <w:pPr>
              <w:spacing w:after="0" w:before="0" w:line="252" w:lineRule="auto"/>
              <w:jc w:val="center"/>
            </w:pPr>
            <w:r/>
            <w:r>
              <w:rPr>
                <w:rFonts w:ascii="Aptos" w:hAnsi="Aptos" w:eastAsia="Aptos"/>
                <w:b/>
                <w:color w:val="FFFFFF"/>
                <w:sz w:val="20"/>
              </w:rPr>
              <w:t>1</w:t>
            </w:r>
          </w:p>
        </w:tc>
        <w:tc>
          <w:tcPr>
            <w:tcW w:type="dxa" w:w="8787"/>
            <w:shd w:fill="EAF6FA"/>
            <w:tcMar>
              <w:top w:w="90" w:type="dxa"/>
              <w:start w:w="120" w:type="dxa"/>
              <w:bottom w:w="90" w:type="dxa"/>
              <w:end w:w="120" w:type="dxa"/>
            </w:tcMar>
            <w:vAlign w:val="center"/>
          </w:tcPr>
          <w:p>
            <w:pPr>
              <w:spacing w:after="0" w:before="0" w:line="252" w:lineRule="auto"/>
            </w:pPr>
            <w:r/>
            <w:r>
              <w:rPr>
                <w:rFonts w:ascii="Aptos" w:hAnsi="Aptos" w:eastAsia="Aptos"/>
                <w:b/>
                <w:color w:val="16324F"/>
                <w:sz w:val="20"/>
              </w:rPr>
              <w:t>Mevcut durum ve sıradaki kesin adım</w:t>
            </w:r>
          </w:p>
        </w:tc>
      </w:tr>
    </w:tbl>
    <w:tbl>
      <w:tblPr>
        <w:tblW w:type="auto" w:w="0"/>
        <w:jc w:val="center"/>
        <w:tblLayout w:type="fixed"/>
        <w:tblLook w:firstColumn="1" w:firstRow="1" w:lastColumn="0" w:lastRow="0" w:noHBand="0" w:noVBand="1" w:val="04A0"/>
      </w:tblPr>
      <w:tblGrid>
        <w:gridCol w:w="4933"/>
        <w:gridCol w:w="4933"/>
      </w:tblGrid>
      <w:tr>
        <w:tc>
          <w:tcPr>
            <w:tcW w:type="dxa" w:w="567"/>
            <w:shd w:fill="1B7FA8"/>
            <w:tcMar>
              <w:top w:w="90" w:type="dxa"/>
              <w:start w:w="120" w:type="dxa"/>
              <w:bottom w:w="90" w:type="dxa"/>
              <w:end w:w="120" w:type="dxa"/>
            </w:tcMar>
            <w:vAlign w:val="center"/>
          </w:tcPr>
          <w:p>
            <w:pPr>
              <w:spacing w:after="0" w:before="0" w:line="252" w:lineRule="auto"/>
              <w:jc w:val="center"/>
            </w:pPr>
            <w:r/>
            <w:r>
              <w:rPr>
                <w:rFonts w:ascii="Aptos" w:hAnsi="Aptos" w:eastAsia="Aptos"/>
                <w:b/>
                <w:color w:val="FFFFFF"/>
                <w:sz w:val="20"/>
              </w:rPr>
              <w:t>2</w:t>
            </w:r>
          </w:p>
        </w:tc>
        <w:tc>
          <w:tcPr>
            <w:tcW w:type="dxa" w:w="8787"/>
            <w:shd w:fill="EAF6FA"/>
            <w:tcMar>
              <w:top w:w="90" w:type="dxa"/>
              <w:start w:w="120" w:type="dxa"/>
              <w:bottom w:w="90" w:type="dxa"/>
              <w:end w:w="120" w:type="dxa"/>
            </w:tcMar>
            <w:vAlign w:val="center"/>
          </w:tcPr>
          <w:p>
            <w:pPr>
              <w:spacing w:after="0" w:before="0" w:line="252" w:lineRule="auto"/>
            </w:pPr>
            <w:r/>
            <w:r>
              <w:rPr>
                <w:rFonts w:ascii="Aptos" w:hAnsi="Aptos" w:eastAsia="Aptos"/>
                <w:b/>
                <w:color w:val="16324F"/>
                <w:sz w:val="20"/>
              </w:rPr>
              <w:t>Yürütme modeli ve görev dağılımı</w:t>
            </w:r>
          </w:p>
        </w:tc>
      </w:tr>
    </w:tbl>
    <w:tbl>
      <w:tblPr>
        <w:tblW w:type="auto" w:w="0"/>
        <w:jc w:val="center"/>
        <w:tblLayout w:type="fixed"/>
        <w:tblLook w:firstColumn="1" w:firstRow="1" w:lastColumn="0" w:lastRow="0" w:noHBand="0" w:noVBand="1" w:val="04A0"/>
      </w:tblPr>
      <w:tblGrid>
        <w:gridCol w:w="4933"/>
        <w:gridCol w:w="4933"/>
      </w:tblGrid>
      <w:tr>
        <w:tc>
          <w:tcPr>
            <w:tcW w:type="dxa" w:w="567"/>
            <w:shd w:fill="1B7FA8"/>
            <w:tcMar>
              <w:top w:w="90" w:type="dxa"/>
              <w:start w:w="120" w:type="dxa"/>
              <w:bottom w:w="90" w:type="dxa"/>
              <w:end w:w="120" w:type="dxa"/>
            </w:tcMar>
            <w:vAlign w:val="center"/>
          </w:tcPr>
          <w:p>
            <w:pPr>
              <w:spacing w:after="0" w:before="0" w:line="252" w:lineRule="auto"/>
              <w:jc w:val="center"/>
            </w:pPr>
            <w:r/>
            <w:r>
              <w:rPr>
                <w:rFonts w:ascii="Aptos" w:hAnsi="Aptos" w:eastAsia="Aptos"/>
                <w:b/>
                <w:color w:val="FFFFFF"/>
                <w:sz w:val="20"/>
              </w:rPr>
              <w:t>3</w:t>
            </w:r>
          </w:p>
        </w:tc>
        <w:tc>
          <w:tcPr>
            <w:tcW w:type="dxa" w:w="8787"/>
            <w:shd w:fill="EAF6FA"/>
            <w:tcMar>
              <w:top w:w="90" w:type="dxa"/>
              <w:start w:w="120" w:type="dxa"/>
              <w:bottom w:w="90" w:type="dxa"/>
              <w:end w:w="120" w:type="dxa"/>
            </w:tcMar>
            <w:vAlign w:val="center"/>
          </w:tcPr>
          <w:p>
            <w:pPr>
              <w:spacing w:after="0" w:before="0" w:line="252" w:lineRule="auto"/>
            </w:pPr>
            <w:r/>
            <w:r>
              <w:rPr>
                <w:rFonts w:ascii="Aptos" w:hAnsi="Aptos" w:eastAsia="Aptos"/>
                <w:b/>
                <w:color w:val="16324F"/>
                <w:sz w:val="20"/>
              </w:rPr>
              <w:t>Ana yol haritası ve kontrol kapıları</w:t>
            </w:r>
          </w:p>
        </w:tc>
      </w:tr>
    </w:tbl>
    <w:tbl>
      <w:tblPr>
        <w:tblW w:type="auto" w:w="0"/>
        <w:jc w:val="center"/>
        <w:tblLayout w:type="fixed"/>
        <w:tblLook w:firstColumn="1" w:firstRow="1" w:lastColumn="0" w:lastRow="0" w:noHBand="0" w:noVBand="1" w:val="04A0"/>
      </w:tblPr>
      <w:tblGrid>
        <w:gridCol w:w="4933"/>
        <w:gridCol w:w="4933"/>
      </w:tblGrid>
      <w:tr>
        <w:tc>
          <w:tcPr>
            <w:tcW w:type="dxa" w:w="567"/>
            <w:shd w:fill="1B7FA8"/>
            <w:tcMar>
              <w:top w:w="90" w:type="dxa"/>
              <w:start w:w="120" w:type="dxa"/>
              <w:bottom w:w="90" w:type="dxa"/>
              <w:end w:w="120" w:type="dxa"/>
            </w:tcMar>
            <w:vAlign w:val="center"/>
          </w:tcPr>
          <w:p>
            <w:pPr>
              <w:spacing w:after="0" w:before="0" w:line="252" w:lineRule="auto"/>
              <w:jc w:val="center"/>
            </w:pPr>
            <w:r/>
            <w:r>
              <w:rPr>
                <w:rFonts w:ascii="Aptos" w:hAnsi="Aptos" w:eastAsia="Aptos"/>
                <w:b/>
                <w:color w:val="FFFFFF"/>
                <w:sz w:val="20"/>
              </w:rPr>
              <w:t>4</w:t>
            </w:r>
          </w:p>
        </w:tc>
        <w:tc>
          <w:tcPr>
            <w:tcW w:type="dxa" w:w="8787"/>
            <w:shd w:fill="EAF6FA"/>
            <w:tcMar>
              <w:top w:w="90" w:type="dxa"/>
              <w:start w:w="120" w:type="dxa"/>
              <w:bottom w:w="90" w:type="dxa"/>
              <w:end w:w="120" w:type="dxa"/>
            </w:tcMar>
            <w:vAlign w:val="center"/>
          </w:tcPr>
          <w:p>
            <w:pPr>
              <w:spacing w:after="0" w:before="0" w:line="252" w:lineRule="auto"/>
            </w:pPr>
            <w:r/>
            <w:r>
              <w:rPr>
                <w:rFonts w:ascii="Aptos" w:hAnsi="Aptos" w:eastAsia="Aptos"/>
                <w:b/>
                <w:color w:val="16324F"/>
                <w:sz w:val="20"/>
              </w:rPr>
              <w:t>Faz 00–01: Claude graybox motoru</w:t>
            </w:r>
          </w:p>
        </w:tc>
      </w:tr>
    </w:tbl>
    <w:tbl>
      <w:tblPr>
        <w:tblW w:type="auto" w:w="0"/>
        <w:jc w:val="center"/>
        <w:tblLayout w:type="fixed"/>
        <w:tblLook w:firstColumn="1" w:firstRow="1" w:lastColumn="0" w:lastRow="0" w:noHBand="0" w:noVBand="1" w:val="04A0"/>
      </w:tblPr>
      <w:tblGrid>
        <w:gridCol w:w="4933"/>
        <w:gridCol w:w="4933"/>
      </w:tblGrid>
      <w:tr>
        <w:tc>
          <w:tcPr>
            <w:tcW w:type="dxa" w:w="567"/>
            <w:shd w:fill="1B7FA8"/>
            <w:tcMar>
              <w:top w:w="90" w:type="dxa"/>
              <w:start w:w="120" w:type="dxa"/>
              <w:bottom w:w="90" w:type="dxa"/>
              <w:end w:w="120" w:type="dxa"/>
            </w:tcMar>
            <w:vAlign w:val="center"/>
          </w:tcPr>
          <w:p>
            <w:pPr>
              <w:spacing w:after="0" w:before="0" w:line="252" w:lineRule="auto"/>
              <w:jc w:val="center"/>
            </w:pPr>
            <w:r/>
            <w:r>
              <w:rPr>
                <w:rFonts w:ascii="Aptos" w:hAnsi="Aptos" w:eastAsia="Aptos"/>
                <w:b/>
                <w:color w:val="FFFFFF"/>
                <w:sz w:val="20"/>
              </w:rPr>
              <w:t>5</w:t>
            </w:r>
          </w:p>
        </w:tc>
        <w:tc>
          <w:tcPr>
            <w:tcW w:type="dxa" w:w="8787"/>
            <w:shd w:fill="EAF6FA"/>
            <w:tcMar>
              <w:top w:w="90" w:type="dxa"/>
              <w:start w:w="120" w:type="dxa"/>
              <w:bottom w:w="90" w:type="dxa"/>
              <w:end w:w="120" w:type="dxa"/>
            </w:tcMar>
            <w:vAlign w:val="center"/>
          </w:tcPr>
          <w:p>
            <w:pPr>
              <w:spacing w:after="0" w:before="0" w:line="252" w:lineRule="auto"/>
            </w:pPr>
            <w:r/>
            <w:r>
              <w:rPr>
                <w:rFonts w:ascii="Aptos" w:hAnsi="Aptos" w:eastAsia="Aptos"/>
                <w:b/>
                <w:color w:val="16324F"/>
                <w:sz w:val="20"/>
              </w:rPr>
              <w:t>Graybox teslimi inceleme ve düzeltme döngüsü</w:t>
            </w:r>
          </w:p>
        </w:tc>
      </w:tr>
    </w:tbl>
    <w:tbl>
      <w:tblPr>
        <w:tblW w:type="auto" w:w="0"/>
        <w:jc w:val="center"/>
        <w:tblLayout w:type="fixed"/>
        <w:tblLook w:firstColumn="1" w:firstRow="1" w:lastColumn="0" w:lastRow="0" w:noHBand="0" w:noVBand="1" w:val="04A0"/>
      </w:tblPr>
      <w:tblGrid>
        <w:gridCol w:w="4933"/>
        <w:gridCol w:w="4933"/>
      </w:tblGrid>
      <w:tr>
        <w:tc>
          <w:tcPr>
            <w:tcW w:type="dxa" w:w="567"/>
            <w:shd w:fill="1B7FA8"/>
            <w:tcMar>
              <w:top w:w="90" w:type="dxa"/>
              <w:start w:w="120" w:type="dxa"/>
              <w:bottom w:w="90" w:type="dxa"/>
              <w:end w:w="120" w:type="dxa"/>
            </w:tcMar>
            <w:vAlign w:val="center"/>
          </w:tcPr>
          <w:p>
            <w:pPr>
              <w:spacing w:after="0" w:before="0" w:line="252" w:lineRule="auto"/>
              <w:jc w:val="center"/>
            </w:pPr>
            <w:r/>
            <w:r>
              <w:rPr>
                <w:rFonts w:ascii="Aptos" w:hAnsi="Aptos" w:eastAsia="Aptos"/>
                <w:b/>
                <w:color w:val="FFFFFF"/>
                <w:sz w:val="20"/>
              </w:rPr>
              <w:t>6</w:t>
            </w:r>
          </w:p>
        </w:tc>
        <w:tc>
          <w:tcPr>
            <w:tcW w:type="dxa" w:w="8787"/>
            <w:shd w:fill="EAF6FA"/>
            <w:tcMar>
              <w:top w:w="90" w:type="dxa"/>
              <w:start w:w="120" w:type="dxa"/>
              <w:bottom w:w="90" w:type="dxa"/>
              <w:end w:w="120" w:type="dxa"/>
            </w:tcMar>
            <w:vAlign w:val="center"/>
          </w:tcPr>
          <w:p>
            <w:pPr>
              <w:spacing w:after="0" w:before="0" w:line="252" w:lineRule="auto"/>
            </w:pPr>
            <w:r/>
            <w:r>
              <w:rPr>
                <w:rFonts w:ascii="Aptos" w:hAnsi="Aptos" w:eastAsia="Aptos"/>
                <w:b/>
                <w:color w:val="16324F"/>
                <w:sz w:val="20"/>
              </w:rPr>
              <w:t>Meshy.ai üretim planı</w:t>
            </w:r>
          </w:p>
        </w:tc>
      </w:tr>
    </w:tbl>
    <w:tbl>
      <w:tblPr>
        <w:tblW w:type="auto" w:w="0"/>
        <w:jc w:val="center"/>
        <w:tblLayout w:type="fixed"/>
        <w:tblLook w:firstColumn="1" w:firstRow="1" w:lastColumn="0" w:lastRow="0" w:noHBand="0" w:noVBand="1" w:val="04A0"/>
      </w:tblPr>
      <w:tblGrid>
        <w:gridCol w:w="4933"/>
        <w:gridCol w:w="4933"/>
      </w:tblGrid>
      <w:tr>
        <w:tc>
          <w:tcPr>
            <w:tcW w:type="dxa" w:w="567"/>
            <w:shd w:fill="1B7FA8"/>
            <w:tcMar>
              <w:top w:w="90" w:type="dxa"/>
              <w:start w:w="120" w:type="dxa"/>
              <w:bottom w:w="90" w:type="dxa"/>
              <w:end w:w="120" w:type="dxa"/>
            </w:tcMar>
            <w:vAlign w:val="center"/>
          </w:tcPr>
          <w:p>
            <w:pPr>
              <w:spacing w:after="0" w:before="0" w:line="252" w:lineRule="auto"/>
              <w:jc w:val="center"/>
            </w:pPr>
            <w:r/>
            <w:r>
              <w:rPr>
                <w:rFonts w:ascii="Aptos" w:hAnsi="Aptos" w:eastAsia="Aptos"/>
                <w:b/>
                <w:color w:val="FFFFFF"/>
                <w:sz w:val="20"/>
              </w:rPr>
              <w:t>7</w:t>
            </w:r>
          </w:p>
        </w:tc>
        <w:tc>
          <w:tcPr>
            <w:tcW w:type="dxa" w:w="8787"/>
            <w:shd w:fill="EAF6FA"/>
            <w:tcMar>
              <w:top w:w="90" w:type="dxa"/>
              <w:start w:w="120" w:type="dxa"/>
              <w:bottom w:w="90" w:type="dxa"/>
              <w:end w:w="120" w:type="dxa"/>
            </w:tcMar>
            <w:vAlign w:val="center"/>
          </w:tcPr>
          <w:p>
            <w:pPr>
              <w:spacing w:after="0" w:before="0" w:line="252" w:lineRule="auto"/>
            </w:pPr>
            <w:r/>
            <w:r>
              <w:rPr>
                <w:rFonts w:ascii="Aptos" w:hAnsi="Aptos" w:eastAsia="Aptos"/>
                <w:b/>
                <w:color w:val="16324F"/>
                <w:sz w:val="20"/>
              </w:rPr>
              <w:t>Faz 02: Üç şehirlik dikey prototip</w:t>
            </w:r>
          </w:p>
        </w:tc>
      </w:tr>
    </w:tbl>
    <w:tbl>
      <w:tblPr>
        <w:tblW w:type="auto" w:w="0"/>
        <w:jc w:val="center"/>
        <w:tblLayout w:type="fixed"/>
        <w:tblLook w:firstColumn="1" w:firstRow="1" w:lastColumn="0" w:lastRow="0" w:noHBand="0" w:noVBand="1" w:val="04A0"/>
      </w:tblPr>
      <w:tblGrid>
        <w:gridCol w:w="4933"/>
        <w:gridCol w:w="4933"/>
      </w:tblGrid>
      <w:tr>
        <w:tc>
          <w:tcPr>
            <w:tcW w:type="dxa" w:w="567"/>
            <w:shd w:fill="1B7FA8"/>
            <w:tcMar>
              <w:top w:w="90" w:type="dxa"/>
              <w:start w:w="120" w:type="dxa"/>
              <w:bottom w:w="90" w:type="dxa"/>
              <w:end w:w="120" w:type="dxa"/>
            </w:tcMar>
            <w:vAlign w:val="center"/>
          </w:tcPr>
          <w:p>
            <w:pPr>
              <w:spacing w:after="0" w:before="0" w:line="252" w:lineRule="auto"/>
              <w:jc w:val="center"/>
            </w:pPr>
            <w:r/>
            <w:r>
              <w:rPr>
                <w:rFonts w:ascii="Aptos" w:hAnsi="Aptos" w:eastAsia="Aptos"/>
                <w:b/>
                <w:color w:val="FFFFFF"/>
                <w:sz w:val="20"/>
              </w:rPr>
              <w:t>8</w:t>
            </w:r>
          </w:p>
        </w:tc>
        <w:tc>
          <w:tcPr>
            <w:tcW w:type="dxa" w:w="8787"/>
            <w:shd w:fill="EAF6FA"/>
            <w:tcMar>
              <w:top w:w="90" w:type="dxa"/>
              <w:start w:w="120" w:type="dxa"/>
              <w:bottom w:w="90" w:type="dxa"/>
              <w:end w:w="120" w:type="dxa"/>
            </w:tcMar>
            <w:vAlign w:val="center"/>
          </w:tcPr>
          <w:p>
            <w:pPr>
              <w:spacing w:after="0" w:before="0" w:line="252" w:lineRule="auto"/>
            </w:pPr>
            <w:r/>
            <w:r>
              <w:rPr>
                <w:rFonts w:ascii="Aptos" w:hAnsi="Aptos" w:eastAsia="Aptos"/>
                <w:b/>
                <w:color w:val="16324F"/>
                <w:sz w:val="20"/>
              </w:rPr>
              <w:t>Faz 03–04: Bölgesel kitler ve 81 ile ölçekleme</w:t>
            </w:r>
          </w:p>
        </w:tc>
      </w:tr>
    </w:tbl>
    <w:tbl>
      <w:tblPr>
        <w:tblW w:type="auto" w:w="0"/>
        <w:jc w:val="center"/>
        <w:tblLayout w:type="fixed"/>
        <w:tblLook w:firstColumn="1" w:firstRow="1" w:lastColumn="0" w:lastRow="0" w:noHBand="0" w:noVBand="1" w:val="04A0"/>
      </w:tblPr>
      <w:tblGrid>
        <w:gridCol w:w="4933"/>
        <w:gridCol w:w="4933"/>
      </w:tblGrid>
      <w:tr>
        <w:tc>
          <w:tcPr>
            <w:tcW w:type="dxa" w:w="567"/>
            <w:shd w:fill="1B7FA8"/>
            <w:tcMar>
              <w:top w:w="90" w:type="dxa"/>
              <w:start w:w="120" w:type="dxa"/>
              <w:bottom w:w="90" w:type="dxa"/>
              <w:end w:w="120" w:type="dxa"/>
            </w:tcMar>
            <w:vAlign w:val="center"/>
          </w:tcPr>
          <w:p>
            <w:pPr>
              <w:spacing w:after="0" w:before="0" w:line="252" w:lineRule="auto"/>
              <w:jc w:val="center"/>
            </w:pPr>
            <w:r/>
            <w:r>
              <w:rPr>
                <w:rFonts w:ascii="Aptos" w:hAnsi="Aptos" w:eastAsia="Aptos"/>
                <w:b/>
                <w:color w:val="FFFFFF"/>
                <w:sz w:val="20"/>
              </w:rPr>
              <w:t>9</w:t>
            </w:r>
          </w:p>
        </w:tc>
        <w:tc>
          <w:tcPr>
            <w:tcW w:type="dxa" w:w="8787"/>
            <w:shd w:fill="EAF6FA"/>
            <w:tcMar>
              <w:top w:w="90" w:type="dxa"/>
              <w:start w:w="120" w:type="dxa"/>
              <w:bottom w:w="90" w:type="dxa"/>
              <w:end w:w="120" w:type="dxa"/>
            </w:tcMar>
            <w:vAlign w:val="center"/>
          </w:tcPr>
          <w:p>
            <w:pPr>
              <w:spacing w:after="0" w:before="0" w:line="252" w:lineRule="auto"/>
            </w:pPr>
            <w:r/>
            <w:r>
              <w:rPr>
                <w:rFonts w:ascii="Aptos" w:hAnsi="Aptos" w:eastAsia="Aptos"/>
                <w:b/>
                <w:color w:val="16324F"/>
                <w:sz w:val="20"/>
              </w:rPr>
              <w:t>Kalite, performans ve kültürel doğruluk sistemi</w:t>
            </w:r>
          </w:p>
        </w:tc>
      </w:tr>
    </w:tbl>
    <w:tbl>
      <w:tblPr>
        <w:tblW w:type="auto" w:w="0"/>
        <w:jc w:val="center"/>
        <w:tblLayout w:type="fixed"/>
        <w:tblLook w:firstColumn="1" w:firstRow="1" w:lastColumn="0" w:lastRow="0" w:noHBand="0" w:noVBand="1" w:val="04A0"/>
      </w:tblPr>
      <w:tblGrid>
        <w:gridCol w:w="4933"/>
        <w:gridCol w:w="4933"/>
      </w:tblGrid>
      <w:tr>
        <w:tc>
          <w:tcPr>
            <w:tcW w:type="dxa" w:w="567"/>
            <w:shd w:fill="1B7FA8"/>
            <w:tcMar>
              <w:top w:w="90" w:type="dxa"/>
              <w:start w:w="120" w:type="dxa"/>
              <w:bottom w:w="90" w:type="dxa"/>
              <w:end w:w="120" w:type="dxa"/>
            </w:tcMar>
            <w:vAlign w:val="center"/>
          </w:tcPr>
          <w:p>
            <w:pPr>
              <w:spacing w:after="0" w:before="0" w:line="252" w:lineRule="auto"/>
              <w:jc w:val="center"/>
            </w:pPr>
            <w:r/>
            <w:r>
              <w:rPr>
                <w:rFonts w:ascii="Aptos" w:hAnsi="Aptos" w:eastAsia="Aptos"/>
                <w:b/>
                <w:color w:val="FFFFFF"/>
                <w:sz w:val="20"/>
              </w:rPr>
              <w:t>10</w:t>
            </w:r>
          </w:p>
        </w:tc>
        <w:tc>
          <w:tcPr>
            <w:tcW w:type="dxa" w:w="8787"/>
            <w:shd w:fill="EAF6FA"/>
            <w:tcMar>
              <w:top w:w="90" w:type="dxa"/>
              <w:start w:w="120" w:type="dxa"/>
              <w:bottom w:w="90" w:type="dxa"/>
              <w:end w:w="120" w:type="dxa"/>
            </w:tcMar>
            <w:vAlign w:val="center"/>
          </w:tcPr>
          <w:p>
            <w:pPr>
              <w:spacing w:after="0" w:before="0" w:line="252" w:lineRule="auto"/>
            </w:pPr>
            <w:r/>
            <w:r>
              <w:rPr>
                <w:rFonts w:ascii="Aptos" w:hAnsi="Aptos" w:eastAsia="Aptos"/>
                <w:b/>
                <w:color w:val="16324F"/>
                <w:sz w:val="20"/>
              </w:rPr>
              <w:t>İletişim, dosya ve sürüm yönetimi</w:t>
            </w:r>
          </w:p>
        </w:tc>
      </w:tr>
    </w:tbl>
    <w:tbl>
      <w:tblPr>
        <w:tblW w:type="auto" w:w="0"/>
        <w:jc w:val="center"/>
        <w:tblLayout w:type="fixed"/>
        <w:tblLook w:firstColumn="1" w:firstRow="1" w:lastColumn="0" w:lastRow="0" w:noHBand="0" w:noVBand="1" w:val="04A0"/>
      </w:tblPr>
      <w:tblGrid>
        <w:gridCol w:w="4933"/>
        <w:gridCol w:w="4933"/>
      </w:tblGrid>
      <w:tr>
        <w:tc>
          <w:tcPr>
            <w:tcW w:type="dxa" w:w="567"/>
            <w:shd w:fill="1B7FA8"/>
            <w:tcMar>
              <w:top w:w="90" w:type="dxa"/>
              <w:start w:w="120" w:type="dxa"/>
              <w:bottom w:w="90" w:type="dxa"/>
              <w:end w:w="120" w:type="dxa"/>
            </w:tcMar>
            <w:vAlign w:val="center"/>
          </w:tcPr>
          <w:p>
            <w:pPr>
              <w:spacing w:after="0" w:before="0" w:line="252" w:lineRule="auto"/>
              <w:jc w:val="center"/>
            </w:pPr>
            <w:r/>
            <w:r>
              <w:rPr>
                <w:rFonts w:ascii="Aptos" w:hAnsi="Aptos" w:eastAsia="Aptos"/>
                <w:b/>
                <w:color w:val="FFFFFF"/>
                <w:sz w:val="20"/>
              </w:rPr>
              <w:t>11</w:t>
            </w:r>
          </w:p>
        </w:tc>
        <w:tc>
          <w:tcPr>
            <w:tcW w:type="dxa" w:w="8787"/>
            <w:shd w:fill="EAF6FA"/>
            <w:tcMar>
              <w:top w:w="90" w:type="dxa"/>
              <w:start w:w="120" w:type="dxa"/>
              <w:bottom w:w="90" w:type="dxa"/>
              <w:end w:w="120" w:type="dxa"/>
            </w:tcMar>
            <w:vAlign w:val="center"/>
          </w:tcPr>
          <w:p>
            <w:pPr>
              <w:spacing w:after="0" w:before="0" w:line="252" w:lineRule="auto"/>
            </w:pPr>
            <w:r/>
            <w:r>
              <w:rPr>
                <w:rFonts w:ascii="Aptos" w:hAnsi="Aptos" w:eastAsia="Aptos"/>
                <w:b/>
                <w:color w:val="16324F"/>
                <w:sz w:val="20"/>
              </w:rPr>
              <w:t>Claude’a verilecek sonraki komutlar</w:t>
            </w:r>
          </w:p>
        </w:tc>
      </w:tr>
    </w:tbl>
    <w:tbl>
      <w:tblPr>
        <w:tblW w:type="auto" w:w="0"/>
        <w:jc w:val="center"/>
        <w:tblLayout w:type="fixed"/>
        <w:tblLook w:firstColumn="1" w:firstRow="1" w:lastColumn="0" w:lastRow="0" w:noHBand="0" w:noVBand="1" w:val="04A0"/>
      </w:tblPr>
      <w:tblGrid>
        <w:gridCol w:w="4933"/>
        <w:gridCol w:w="4933"/>
      </w:tblGrid>
      <w:tr>
        <w:tc>
          <w:tcPr>
            <w:tcW w:type="dxa" w:w="567"/>
            <w:shd w:fill="1B7FA8"/>
            <w:tcMar>
              <w:top w:w="90" w:type="dxa"/>
              <w:start w:w="120" w:type="dxa"/>
              <w:bottom w:w="90" w:type="dxa"/>
              <w:end w:w="120" w:type="dxa"/>
            </w:tcMar>
            <w:vAlign w:val="center"/>
          </w:tcPr>
          <w:p>
            <w:pPr>
              <w:spacing w:after="0" w:before="0" w:line="252" w:lineRule="auto"/>
              <w:jc w:val="center"/>
            </w:pPr>
            <w:r/>
            <w:r>
              <w:rPr>
                <w:rFonts w:ascii="Aptos" w:hAnsi="Aptos" w:eastAsia="Aptos"/>
                <w:b/>
                <w:color w:val="FFFFFF"/>
                <w:sz w:val="20"/>
              </w:rPr>
              <w:t>12</w:t>
            </w:r>
          </w:p>
        </w:tc>
        <w:tc>
          <w:tcPr>
            <w:tcW w:type="dxa" w:w="8787"/>
            <w:shd w:fill="EAF6FA"/>
            <w:tcMar>
              <w:top w:w="90" w:type="dxa"/>
              <w:start w:w="120" w:type="dxa"/>
              <w:bottom w:w="90" w:type="dxa"/>
              <w:end w:w="120" w:type="dxa"/>
            </w:tcMar>
            <w:vAlign w:val="center"/>
          </w:tcPr>
          <w:p>
            <w:pPr>
              <w:spacing w:after="0" w:before="0" w:line="252" w:lineRule="auto"/>
            </w:pPr>
            <w:r/>
            <w:r>
              <w:rPr>
                <w:rFonts w:ascii="Aptos" w:hAnsi="Aptos" w:eastAsia="Aptos"/>
                <w:b/>
                <w:color w:val="16324F"/>
                <w:sz w:val="20"/>
              </w:rPr>
              <w:t>Teslim kontrol formları</w:t>
            </w:r>
          </w:p>
        </w:tc>
      </w:tr>
    </w:tbl>
    <w:p>
      <w:r>
        <w:br w:type="page"/>
      </w:r>
    </w:p>
    <w:p>
      <w:pPr>
        <w:pStyle w:val="Heading1"/>
        <w:keepNext/>
        <w:spacing w:before="220" w:after="100"/>
        <w:pBdr>
          <w:bottom w:val="single" w:sz="18" w:space="1" w:color="1B7FA8"/>
        </w:pBdr>
      </w:pPr>
      <w:r>
        <w:rPr>
          <w:rFonts w:ascii="Aptos Display" w:hAnsi="Aptos Display" w:eastAsia="Aptos Display"/>
          <w:b/>
          <w:color w:val="16324F"/>
          <w:sz w:val="38"/>
        </w:rPr>
        <w:t>1. Mevcut durum ve sıradaki kesin adım</w:t>
      </w:r>
    </w:p>
    <w:tbl>
      <w:tblPr>
        <w:tblW w:type="auto" w:w="0"/>
        <w:jc w:val="center"/>
        <w:tblLayout w:type="fixed"/>
        <w:tblLook w:firstColumn="1" w:firstRow="1" w:lastColumn="0" w:lastRow="0" w:noHBand="0" w:noVBand="1" w:val="04A0"/>
      </w:tblPr>
      <w:tblGrid>
        <w:gridCol w:w="198"/>
        <w:gridCol w:w="9298"/>
      </w:tblGrid>
      <w:tr>
        <w:tc>
          <w:tcPr>
            <w:tcW w:type="dxa" w:w="4933"/>
            <w:shd w:fill="1B7FA8"/>
            <w:tcMar>
              <w:top w:w="0" w:type="dxa"/>
              <w:start w:w="0" w:type="dxa"/>
              <w:bottom w:w="0" w:type="dxa"/>
              <w:end w:w="0" w:type="dxa"/>
            </w:tcMar>
          </w:tcPr>
          <w:p/>
        </w:tc>
        <w:tc>
          <w:tcPr>
            <w:tcW w:type="dxa" w:w="4933"/>
            <w:shd w:fill="EAF6FA"/>
            <w:tcMar>
              <w:top w:w="120" w:type="dxa"/>
              <w:start w:w="180" w:type="dxa"/>
              <w:bottom w:w="120" w:type="dxa"/>
              <w:end w:w="180" w:type="dxa"/>
            </w:tcMar>
          </w:tcPr>
          <w:p>
            <w:pPr>
              <w:spacing w:after="60"/>
            </w:pPr>
            <w:r>
              <w:rPr>
                <w:rFonts w:ascii="Aptos Display" w:hAnsi="Aptos Display"/>
                <w:b/>
                <w:color w:val="16324F"/>
                <w:sz w:val="23"/>
              </w:rPr>
              <w:t>Şu anda hangi aşamadayız?</w:t>
            </w:r>
          </w:p>
          <w:p>
            <w:pPr>
              <w:spacing w:after="0" w:line="259" w:lineRule="auto"/>
            </w:pPr>
            <w:r>
              <w:rPr>
                <w:rFonts w:ascii="Aptos" w:hAnsi="Aptos"/>
                <w:color w:val="16324F"/>
                <w:sz w:val="20"/>
              </w:rPr>
              <w:t>Claude’a başlangıç ZIP paketi ve PROMPT_01_FIRST_RUN.txt verilmiş durumda. Projenin aktif aşaması Faz 00 — Denetim ve Kilitleme ile Faz 01 — İstanbul Graybox Motorudur.</w:t>
            </w:r>
          </w:p>
        </w:tc>
      </w:tr>
    </w:tbl>
    <w:p>
      <w:pPr>
        <w:spacing w:after="20"/>
      </w:pPr>
    </w:p>
    <w:p>
      <w:pPr>
        <w:pStyle w:val="Heading2"/>
        <w:keepNext/>
        <w:spacing w:before="160" w:after="100"/>
      </w:pPr>
      <w:r>
        <w:rPr>
          <w:rFonts w:ascii="Aptos Display" w:hAnsi="Aptos Display" w:eastAsia="Aptos Display"/>
          <w:b/>
          <w:color w:val="1B7FA8"/>
          <w:sz w:val="28"/>
        </w:rPr>
        <w:t>Sıradaki kesin adım</w:t>
      </w:r>
    </w:p>
    <w:p>
      <w:pPr>
        <w:spacing w:after="60" w:line="259" w:lineRule="auto"/>
        <w:ind w:left="408" w:hanging="272"/>
      </w:pPr>
      <w:r>
        <w:rPr>
          <w:rFonts w:ascii="Aptos" w:hAnsi="Aptos"/>
          <w:b/>
          <w:color w:val="1B7FA8"/>
          <w:sz w:val="20"/>
        </w:rPr>
        <w:t xml:space="preserve">1. </w:t>
      </w:r>
      <w:r>
        <w:rPr>
          <w:rFonts w:ascii="Aptos" w:hAnsi="Aptos"/>
          <w:color w:val="16324F"/>
          <w:sz w:val="20"/>
        </w:rPr>
        <w:t>Claude’un Faz 00 ve Faz 01’i tamamlamasını ve teslim raporunu üretmesini bekleyin.</w:t>
      </w:r>
    </w:p>
    <w:p>
      <w:pPr>
        <w:spacing w:after="60" w:line="259" w:lineRule="auto"/>
        <w:ind w:left="408" w:hanging="272"/>
      </w:pPr>
      <w:r>
        <w:rPr>
          <w:rFonts w:ascii="Aptos" w:hAnsi="Aptos"/>
          <w:b/>
          <w:color w:val="1B7FA8"/>
          <w:sz w:val="20"/>
        </w:rPr>
        <w:t xml:space="preserve">2. </w:t>
      </w:r>
      <w:r>
        <w:rPr>
          <w:rFonts w:ascii="Aptos" w:hAnsi="Aptos"/>
          <w:color w:val="16324F"/>
          <w:sz w:val="20"/>
        </w:rPr>
        <w:t>Claude teslim ettiğinde PROMPT_02_VERTICAL_SLICE.txt dosyasını hemen göndermeyin.</w:t>
      </w:r>
    </w:p>
    <w:p>
      <w:pPr>
        <w:spacing w:after="60" w:line="259" w:lineRule="auto"/>
        <w:ind w:left="408" w:hanging="272"/>
      </w:pPr>
      <w:r>
        <w:rPr>
          <w:rFonts w:ascii="Aptos" w:hAnsi="Aptos"/>
          <w:b/>
          <w:color w:val="1B7FA8"/>
          <w:sz w:val="20"/>
        </w:rPr>
        <w:t xml:space="preserve">3. </w:t>
      </w:r>
      <w:r>
        <w:rPr>
          <w:rFonts w:ascii="Aptos" w:hAnsi="Aptos"/>
          <w:color w:val="16324F"/>
          <w:sz w:val="20"/>
        </w:rPr>
        <w:t>Önce aşağıdaki çıktıları tek paket hâlinde alın ve proje yöneticisi/tasarım kontrolüne gönderin:</w:t>
      </w:r>
    </w:p>
    <w:p>
      <w:pPr>
        <w:pStyle w:val="ListBullet"/>
        <w:spacing w:after="50" w:line="252" w:lineRule="auto"/>
        <w:ind w:left="369" w:hanging="159"/>
      </w:pPr>
      <w:r>
        <w:rPr>
          <w:rFonts w:ascii="Aptos" w:hAnsi="Aptos"/>
          <w:color w:val="16324F"/>
          <w:sz w:val="20"/>
        </w:rPr>
        <w:t>Güncel proje klasörü veya GitHub repository bağlantısı.</w:t>
      </w:r>
    </w:p>
    <w:p>
      <w:pPr>
        <w:pStyle w:val="ListBullet"/>
        <w:spacing w:after="50" w:line="252" w:lineRule="auto"/>
        <w:ind w:left="369" w:hanging="159"/>
      </w:pPr>
      <w:r>
        <w:rPr>
          <w:rFonts w:ascii="Aptos" w:hAnsi="Aptos"/>
          <w:color w:val="16324F"/>
          <w:sz w:val="20"/>
        </w:rPr>
        <w:t>`docs/IMPLEMENTATION_STATUS.md` dosyası.</w:t>
      </w:r>
    </w:p>
    <w:p>
      <w:pPr>
        <w:pStyle w:val="ListBullet"/>
        <w:spacing w:after="50" w:line="252" w:lineRule="auto"/>
        <w:ind w:left="369" w:hanging="159"/>
      </w:pPr>
      <w:r>
        <w:rPr>
          <w:rFonts w:ascii="Aptos" w:hAnsi="Aptos"/>
          <w:color w:val="16324F"/>
          <w:sz w:val="20"/>
        </w:rPr>
        <w:t>Çalışan production build veya erişilebilir preview bağlantısı.</w:t>
      </w:r>
    </w:p>
    <w:p>
      <w:pPr>
        <w:pStyle w:val="ListBullet"/>
        <w:spacing w:after="50" w:line="252" w:lineRule="auto"/>
        <w:ind w:left="369" w:hanging="159"/>
      </w:pPr>
      <w:r>
        <w:rPr>
          <w:rFonts w:ascii="Aptos" w:hAnsi="Aptos"/>
          <w:color w:val="16324F"/>
          <w:sz w:val="20"/>
        </w:rPr>
        <w:t>Masaüstü ve mobil İstanbul graybox ekran görüntüleri.</w:t>
      </w:r>
    </w:p>
    <w:p>
      <w:pPr>
        <w:pStyle w:val="ListBullet"/>
        <w:spacing w:after="50" w:line="252" w:lineRule="auto"/>
        <w:ind w:left="369" w:hanging="159"/>
      </w:pPr>
      <w:r>
        <w:rPr>
          <w:rFonts w:ascii="Aptos" w:hAnsi="Aptos"/>
          <w:color w:val="16324F"/>
          <w:sz w:val="20"/>
        </w:rPr>
        <w:t>Kullanıcı akışını gösteren kısa ekran kaydı.</w:t>
      </w:r>
    </w:p>
    <w:p>
      <w:pPr>
        <w:pStyle w:val="ListBullet"/>
        <w:spacing w:after="50" w:line="252" w:lineRule="auto"/>
        <w:ind w:left="369" w:hanging="159"/>
      </w:pPr>
      <w:r>
        <w:rPr>
          <w:rFonts w:ascii="Aptos" w:hAnsi="Aptos"/>
          <w:color w:val="16324F"/>
          <w:sz w:val="20"/>
        </w:rPr>
        <w:t>Lint, typecheck, test ve build sonuçları.</w:t>
      </w:r>
    </w:p>
    <w:p>
      <w:pPr>
        <w:pStyle w:val="ListBullet"/>
        <w:spacing w:after="50" w:line="252" w:lineRule="auto"/>
        <w:ind w:left="369" w:hanging="159"/>
      </w:pPr>
      <w:r>
        <w:rPr>
          <w:rFonts w:ascii="Aptos" w:hAnsi="Aptos"/>
          <w:color w:val="16324F"/>
          <w:sz w:val="20"/>
        </w:rPr>
        <w:t>Claude’un açıkça yazdığı bilinen eksikler ve sonraki görev önerisi.</w:t>
      </w:r>
    </w:p>
    <w:p>
      <w:pPr>
        <w:spacing w:after="60" w:line="259" w:lineRule="auto"/>
        <w:ind w:left="408" w:hanging="272"/>
      </w:pPr>
      <w:r>
        <w:rPr>
          <w:rFonts w:ascii="Aptos" w:hAnsi="Aptos"/>
          <w:b/>
          <w:color w:val="1B7FA8"/>
          <w:sz w:val="20"/>
        </w:rPr>
        <w:t xml:space="preserve">4. </w:t>
      </w:r>
      <w:r>
        <w:rPr>
          <w:rFonts w:ascii="Aptos" w:hAnsi="Aptos"/>
          <w:color w:val="16324F"/>
          <w:sz w:val="20"/>
        </w:rPr>
        <w:t>Bu teslimatlar ChatGPT tarafından mimari, deneyim, görsel hazırlık ve kabul kriterleri bakımından incelenir.</w:t>
      </w:r>
    </w:p>
    <w:p>
      <w:pPr>
        <w:spacing w:after="60" w:line="259" w:lineRule="auto"/>
        <w:ind w:left="408" w:hanging="272"/>
      </w:pPr>
      <w:r>
        <w:rPr>
          <w:rFonts w:ascii="Aptos" w:hAnsi="Aptos"/>
          <w:b/>
          <w:color w:val="1B7FA8"/>
          <w:sz w:val="20"/>
        </w:rPr>
        <w:t xml:space="preserve">5. </w:t>
      </w:r>
      <w:r>
        <w:rPr>
          <w:rFonts w:ascii="Aptos" w:hAnsi="Aptos"/>
          <w:color w:val="16324F"/>
          <w:sz w:val="20"/>
        </w:rPr>
        <w:t>Eksik varsa düzeltme promptu Claude’a verilir. Faz 01 kabul edilmeden Meshy modellerinin geniş üretimine ve Faz 02’ye geçilmez.</w:t>
      </w:r>
    </w:p>
    <w:tbl>
      <w:tblPr>
        <w:tblW w:type="auto" w:w="0"/>
        <w:jc w:val="center"/>
        <w:tblLayout w:type="fixed"/>
        <w:tblLook w:firstColumn="1" w:firstRow="1" w:lastColumn="0" w:lastRow="0" w:noHBand="0" w:noVBand="1" w:val="04A0"/>
      </w:tblPr>
      <w:tblGrid>
        <w:gridCol w:w="198"/>
        <w:gridCol w:w="9298"/>
      </w:tblGrid>
      <w:tr>
        <w:tc>
          <w:tcPr>
            <w:tcW w:type="dxa" w:w="4933"/>
            <w:shd w:fill="E0322F"/>
            <w:tcMar>
              <w:top w:w="0" w:type="dxa"/>
              <w:start w:w="0" w:type="dxa"/>
              <w:bottom w:w="0" w:type="dxa"/>
              <w:end w:w="0" w:type="dxa"/>
            </w:tcMar>
          </w:tcPr>
          <w:p/>
        </w:tc>
        <w:tc>
          <w:tcPr>
            <w:tcW w:type="dxa" w:w="4933"/>
            <w:shd w:fill="FDEAEA"/>
            <w:tcMar>
              <w:top w:w="120" w:type="dxa"/>
              <w:start w:w="180" w:type="dxa"/>
              <w:bottom w:w="120" w:type="dxa"/>
              <w:end w:w="180" w:type="dxa"/>
            </w:tcMar>
          </w:tcPr>
          <w:p>
            <w:pPr>
              <w:spacing w:after="60"/>
            </w:pPr>
            <w:r>
              <w:rPr>
                <w:rFonts w:ascii="Aptos Display" w:hAnsi="Aptos Display"/>
                <w:b/>
                <w:color w:val="16324F"/>
                <w:sz w:val="23"/>
              </w:rPr>
              <w:t>Şimdilik yapılmaması gerekenler</w:t>
            </w:r>
          </w:p>
          <w:p>
            <w:pPr>
              <w:spacing w:after="0" w:line="259" w:lineRule="auto"/>
            </w:pPr>
            <w:r>
              <w:rPr>
                <w:rFonts w:ascii="Aptos" w:hAnsi="Aptos"/>
                <w:color w:val="16324F"/>
                <w:sz w:val="20"/>
              </w:rPr>
              <w:t>81 şehri kodlatmak, bütün Meshy modellerini topluca üretmek, ikinci promptu göndermek, proje mimarisini Claude’un her oturumda yeniden tasarlamasına izin vermek ve placeholder motor doğrulanmadan yüksek maliyetli karakter üretimine başlamak.</w:t>
            </w:r>
          </w:p>
        </w:tc>
      </w:tr>
    </w:tbl>
    <w:p>
      <w:pPr>
        <w:spacing w:after="20"/>
      </w:pPr>
    </w:p>
    <w:p>
      <w:pPr>
        <w:pStyle w:val="Heading2"/>
        <w:keepNext/>
        <w:spacing w:before="160" w:after="100"/>
      </w:pPr>
      <w:r>
        <w:rPr>
          <w:rFonts w:ascii="Aptos Display" w:hAnsi="Aptos Display" w:eastAsia="Aptos Display"/>
          <w:b/>
          <w:color w:val="1B7FA8"/>
          <w:sz w:val="28"/>
        </w:rPr>
        <w:t>İlk teslimatın başarı tanımı</w:t>
      </w:r>
    </w:p>
    <w:tbl>
      <w:tblPr>
        <w:tblW w:type="auto" w:w="0"/>
        <w:jc w:val="center"/>
        <w:tblLayout w:type="fixed"/>
        <w:tblLook w:firstColumn="1" w:firstRow="1" w:lastColumn="0" w:lastRow="0" w:noHBand="0" w:noVBand="1" w:val="04A0"/>
      </w:tblPr>
      <w:tblGrid>
        <w:gridCol w:w="4933"/>
        <w:gridCol w:w="4933"/>
      </w:tblGrid>
      <w:tr>
        <w:tc>
          <w:tcPr>
            <w:tcW w:type="dxa" w:w="369"/>
            <w:shd w:fill="EAF6FA"/>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EAF6FA"/>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İstanbul sahnesi içerik bileşenlerine gömülmeden JSON’dan kuruluyor.</w:t>
            </w:r>
          </w:p>
        </w:tc>
      </w:tr>
      <w:tr>
        <w:tc>
          <w:tcPr>
            <w:tcW w:type="dxa" w:w="369"/>
            <w:shd w:fill="F3F6F8"/>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Masaüstünde klavye/fare, mobilde dokunmatik kontroller çalışıyor.</w:t>
            </w:r>
          </w:p>
        </w:tc>
      </w:tr>
      <w:tr>
        <w:tc>
          <w:tcPr>
            <w:tcW w:type="dxa" w:w="369"/>
            <w:shd w:fill="EAF6FA"/>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EAF6FA"/>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Keşif modu ve rehberli mod arasında geçiş yapılabiliyor.</w:t>
            </w:r>
          </w:p>
        </w:tc>
      </w:tr>
      <w:tr>
        <w:tc>
          <w:tcPr>
            <w:tcW w:type="dxa" w:w="369"/>
            <w:shd w:fill="F3F6F8"/>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En az bir hotspot görevi, bilgi kartı, koleksiyon ödülü ve quiz kapısı tamamlanabiliyor.</w:t>
            </w:r>
          </w:p>
        </w:tc>
      </w:tr>
      <w:tr>
        <w:tc>
          <w:tcPr>
            <w:tcW w:type="dxa" w:w="369"/>
            <w:shd w:fill="EAF6FA"/>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EAF6FA"/>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İl tamamlanma durumu kaydediliyor ve sayfa yenilenince geri geliyor.</w:t>
            </w:r>
          </w:p>
        </w:tc>
      </w:tr>
      <w:tr>
        <w:tc>
          <w:tcPr>
            <w:tcW w:type="dxa" w:w="369"/>
            <w:shd w:fill="F3F6F8"/>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Eksik GLB olduğunda uygulama çökmüyor; placeholder varlık gösteriliyor.</w:t>
            </w:r>
          </w:p>
        </w:tc>
      </w:tr>
      <w:tr>
        <w:tc>
          <w:tcPr>
            <w:tcW w:type="dxa" w:w="369"/>
            <w:shd w:fill="EAF6FA"/>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EAF6FA"/>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Loading, hata ve reduced-motion durumları bulunuyor.</w:t>
            </w:r>
          </w:p>
        </w:tc>
      </w:tr>
      <w:tr>
        <w:tc>
          <w:tcPr>
            <w:tcW w:type="dxa" w:w="369"/>
            <w:shd w:fill="F3F6F8"/>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Lint, typecheck, test ve production build başarılı.</w:t>
            </w:r>
          </w:p>
        </w:tc>
      </w:tr>
      <w:tr>
        <w:tc>
          <w:tcPr>
            <w:tcW w:type="dxa" w:w="369"/>
            <w:shd w:fill="EAF6FA"/>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EAF6FA"/>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`docs/IMPLEMENTATION_STATUS.md` gerçek durumu açıkça belgeliyor.</w:t>
            </w:r>
          </w:p>
        </w:tc>
      </w:tr>
    </w:tbl>
    <w:p>
      <w:pPr>
        <w:spacing w:after="20"/>
      </w:pPr>
    </w:p>
    <w:p>
      <w:pPr>
        <w:pStyle w:val="Heading1"/>
        <w:keepNext/>
        <w:spacing w:before="220" w:after="100"/>
        <w:pBdr>
          <w:bottom w:val="single" w:sz="18" w:space="1" w:color="1B7FA8"/>
        </w:pBdr>
      </w:pPr>
      <w:r>
        <w:rPr>
          <w:rFonts w:ascii="Aptos Display" w:hAnsi="Aptos Display" w:eastAsia="Aptos Display"/>
          <w:b/>
          <w:color w:val="16324F"/>
          <w:sz w:val="38"/>
        </w:rPr>
        <w:t>2. Yürütme modeli ve görev dağılımı</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871"/>
            <w:shd w:fill="16324F"/>
            <w:tcMar>
              <w:top w:w="90" w:type="dxa"/>
              <w:start w:w="120" w:type="dxa"/>
              <w:bottom w:w="90" w:type="dxa"/>
              <w:end w:w="120" w:type="dxa"/>
            </w:tcMar>
            <w:vAlign w:val="center"/>
          </w:tcPr>
          <w:p>
            <w:pPr>
              <w:spacing w:after="0" w:before="0" w:line="252" w:lineRule="auto"/>
              <w:jc w:val="center"/>
            </w:pPr>
            <w:r/>
            <w:r>
              <w:rPr>
                <w:rFonts w:ascii="Aptos" w:hAnsi="Aptos" w:eastAsia="Aptos"/>
                <w:b/>
                <w:color w:val="FFFFFF"/>
                <w:sz w:val="18"/>
              </w:rPr>
              <w:t>Rol</w:t>
            </w:r>
          </w:p>
        </w:tc>
        <w:tc>
          <w:tcPr>
            <w:tcW w:type="dxa" w:w="4082"/>
            <w:shd w:fill="16324F"/>
            <w:tcMar>
              <w:top w:w="90" w:type="dxa"/>
              <w:start w:w="120" w:type="dxa"/>
              <w:bottom w:w="90" w:type="dxa"/>
              <w:end w:w="120" w:type="dxa"/>
            </w:tcMar>
            <w:vAlign w:val="center"/>
          </w:tcPr>
          <w:p>
            <w:pPr>
              <w:spacing w:after="0" w:before="0" w:line="252" w:lineRule="auto"/>
              <w:jc w:val="center"/>
            </w:pPr>
            <w:r/>
            <w:r>
              <w:rPr>
                <w:rFonts w:ascii="Aptos" w:hAnsi="Aptos" w:eastAsia="Aptos"/>
                <w:b/>
                <w:color w:val="FFFFFF"/>
                <w:sz w:val="18"/>
              </w:rPr>
              <w:t>Ana sorumluluk</w:t>
            </w:r>
          </w:p>
        </w:tc>
        <w:tc>
          <w:tcPr>
            <w:tcW w:type="dxa" w:w="3515"/>
            <w:shd w:fill="16324F"/>
            <w:tcMar>
              <w:top w:w="90" w:type="dxa"/>
              <w:start w:w="120" w:type="dxa"/>
              <w:bottom w:w="90" w:type="dxa"/>
              <w:end w:w="120" w:type="dxa"/>
            </w:tcMar>
            <w:vAlign w:val="center"/>
          </w:tcPr>
          <w:p>
            <w:pPr>
              <w:spacing w:after="0" w:before="0" w:line="252" w:lineRule="auto"/>
              <w:jc w:val="center"/>
            </w:pPr>
            <w:r/>
            <w:r>
              <w:rPr>
                <w:rFonts w:ascii="Aptos" w:hAnsi="Aptos" w:eastAsia="Aptos"/>
                <w:b/>
                <w:color w:val="FFFFFF"/>
                <w:sz w:val="18"/>
              </w:rPr>
              <w:t>Onay / teslim sorumluluğu</w:t>
            </w:r>
          </w:p>
        </w:tc>
      </w:tr>
      <w:tr>
        <w:tc>
          <w:tcPr>
            <w:tcW w:type="dxa" w:w="1871"/>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Proje sahibi</w:t>
            </w:r>
          </w:p>
        </w:tc>
        <w:tc>
          <w:tcPr>
            <w:tcW w:type="dxa" w:w="4082"/>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Hedef, kapsam, kurumsal uygunluk ve nihai yayın kararları.</w:t>
            </w:r>
          </w:p>
        </w:tc>
        <w:tc>
          <w:tcPr>
            <w:tcW w:type="dxa" w:w="3515"/>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Faz kapılarını ve ana görsel yönü onaylar.</w:t>
            </w:r>
          </w:p>
        </w:tc>
      </w:tr>
      <w:tr>
        <w:tc>
          <w:tcPr>
            <w:tcW w:type="dxa" w:w="1871"/>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ChatGPT — Proje yöneticisi ve tasarımcı</w:t>
            </w:r>
          </w:p>
        </w:tc>
        <w:tc>
          <w:tcPr>
            <w:tcW w:type="dxa" w:w="4082"/>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Ürün mimarisi, UX, sahne akışı, sanat yönetimi, Meshy briefleri, Claude görev paketleri ve kalite kontrol.</w:t>
            </w:r>
          </w:p>
        </w:tc>
        <w:tc>
          <w:tcPr>
            <w:tcW w:type="dxa" w:w="3515"/>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Her fazın kabul/ret kararını ve düzeltme listesini hazırlar.</w:t>
            </w:r>
          </w:p>
        </w:tc>
      </w:tr>
      <w:tr>
        <w:tc>
          <w:tcPr>
            <w:tcW w:type="dxa" w:w="1871"/>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Claude — Yazılım mimarı ve geliştirici</w:t>
            </w:r>
          </w:p>
        </w:tc>
        <w:tc>
          <w:tcPr>
            <w:tcW w:type="dxa" w:w="4082"/>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Next.js/React/Three.js uygulaması, veri motoru, etkileşimler, kontroller, testler, performans ve deployment.</w:t>
            </w:r>
          </w:p>
        </w:tc>
        <w:tc>
          <w:tcPr>
            <w:tcW w:type="dxa" w:w="3515"/>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Çalışan kod, test raporu, build ve IMPLEMENTATION_STATUS teslim eder.</w:t>
            </w:r>
          </w:p>
        </w:tc>
      </w:tr>
      <w:tr>
        <w:tc>
          <w:tcPr>
            <w:tcW w:type="dxa" w:w="1871"/>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Meshy.ai — 3D üretim aracı</w:t>
            </w:r>
          </w:p>
        </w:tc>
        <w:tc>
          <w:tcPr>
            <w:tcW w:type="dxa" w:w="4082"/>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Onaylı konsept kartları ve promptlar üzerinden GLB model, tekstür, rig ve animasyon üretimi.</w:t>
            </w:r>
          </w:p>
        </w:tc>
        <w:tc>
          <w:tcPr>
            <w:tcW w:type="dxa" w:w="3515"/>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Teknik şartnameye uyan ham model çıktısı sağlar.</w:t>
            </w:r>
          </w:p>
        </w:tc>
      </w:tr>
    </w:tbl>
    <w:p>
      <w:pPr>
        <w:spacing w:after="20"/>
      </w:pPr>
    </w:p>
    <w:p>
      <w:pPr>
        <w:pStyle w:val="Heading2"/>
        <w:keepNext/>
        <w:spacing w:before="160" w:after="100"/>
      </w:pPr>
      <w:r>
        <w:rPr>
          <w:rFonts w:ascii="Aptos Display" w:hAnsi="Aptos Display" w:eastAsia="Aptos Display"/>
          <w:b/>
          <w:color w:val="1B7FA8"/>
          <w:sz w:val="28"/>
        </w:rPr>
        <w:t>Karar yetkisi</w:t>
      </w:r>
    </w:p>
    <w:p>
      <w:pPr>
        <w:pStyle w:val="ListBullet"/>
        <w:spacing w:after="50" w:line="252" w:lineRule="auto"/>
        <w:ind w:left="369" w:hanging="159"/>
      </w:pPr>
      <w:r>
        <w:rPr>
          <w:rFonts w:ascii="Aptos" w:hAnsi="Aptos"/>
          <w:color w:val="16324F"/>
          <w:sz w:val="20"/>
        </w:rPr>
        <w:t>Ürün kapsamı ve pedagojik yaklaşım: proje sahibi + ChatGPT.</w:t>
      </w:r>
    </w:p>
    <w:p>
      <w:pPr>
        <w:pStyle w:val="ListBullet"/>
        <w:spacing w:after="50" w:line="252" w:lineRule="auto"/>
        <w:ind w:left="369" w:hanging="159"/>
      </w:pPr>
      <w:r>
        <w:rPr>
          <w:rFonts w:ascii="Aptos" w:hAnsi="Aptos"/>
          <w:color w:val="16324F"/>
          <w:sz w:val="20"/>
        </w:rPr>
        <w:t>Teknik uygulama ayrıntısı: Claude; ancak veri tabanlı mimari ve performans sınırları değiştirilemez.</w:t>
      </w:r>
    </w:p>
    <w:p>
      <w:pPr>
        <w:pStyle w:val="ListBullet"/>
        <w:spacing w:after="50" w:line="252" w:lineRule="auto"/>
        <w:ind w:left="369" w:hanging="159"/>
      </w:pPr>
      <w:r>
        <w:rPr>
          <w:rFonts w:ascii="Aptos" w:hAnsi="Aptos"/>
          <w:color w:val="16324F"/>
          <w:sz w:val="20"/>
        </w:rPr>
        <w:t>Görsel dil ve tarihî doğruluk: ChatGPT yönetiminde proje sahibi onayı.</w:t>
      </w:r>
    </w:p>
    <w:p>
      <w:pPr>
        <w:pStyle w:val="ListBullet"/>
        <w:spacing w:after="50" w:line="252" w:lineRule="auto"/>
        <w:ind w:left="369" w:hanging="159"/>
      </w:pPr>
      <w:r>
        <w:rPr>
          <w:rFonts w:ascii="Aptos" w:hAnsi="Aptos"/>
          <w:color w:val="16324F"/>
          <w:sz w:val="20"/>
        </w:rPr>
        <w:t>Modelin teknik kabulü: ChatGPT şartnamesi + Claude entegrasyon testi.</w:t>
      </w:r>
    </w:p>
    <w:p>
      <w:pPr>
        <w:pStyle w:val="ListBullet"/>
        <w:spacing w:after="50" w:line="252" w:lineRule="auto"/>
        <w:ind w:left="369" w:hanging="159"/>
      </w:pPr>
      <w:r>
        <w:rPr>
          <w:rFonts w:ascii="Aptos" w:hAnsi="Aptos"/>
          <w:color w:val="16324F"/>
          <w:sz w:val="20"/>
        </w:rPr>
        <w:t>81 ile ölçekleme kararı: üç şehirlik dikey prototip kabulünden sonra.</w:t>
      </w:r>
    </w:p>
    <w:p>
      <w:pPr>
        <w:pStyle w:val="Heading2"/>
        <w:keepNext/>
        <w:spacing w:before="160" w:after="100"/>
      </w:pPr>
      <w:r>
        <w:rPr>
          <w:rFonts w:ascii="Aptos Display" w:hAnsi="Aptos Display" w:eastAsia="Aptos Display"/>
          <w:b/>
          <w:color w:val="1B7FA8"/>
          <w:sz w:val="28"/>
        </w:rPr>
        <w:t>Temel çalışma kuralı</w:t>
      </w:r>
    </w:p>
    <w:tbl>
      <w:tblPr>
        <w:tblW w:type="auto" w:w="0"/>
        <w:jc w:val="center"/>
        <w:tblLayout w:type="fixed"/>
        <w:tblLook w:firstColumn="1" w:firstRow="1" w:lastColumn="0" w:lastRow="0" w:noHBand="0" w:noVBand="1" w:val="04A0"/>
      </w:tblPr>
      <w:tblGrid>
        <w:gridCol w:w="198"/>
        <w:gridCol w:w="9298"/>
      </w:tblGrid>
      <w:tr>
        <w:tc>
          <w:tcPr>
            <w:tcW w:type="dxa" w:w="4933"/>
            <w:shd w:fill="F2B233"/>
            <w:tcMar>
              <w:top w:w="0" w:type="dxa"/>
              <w:start w:w="0" w:type="dxa"/>
              <w:bottom w:w="0" w:type="dxa"/>
              <w:end w:w="0" w:type="dxa"/>
            </w:tcMar>
          </w:tcPr>
          <w:p/>
        </w:tc>
        <w:tc>
          <w:tcPr>
            <w:tcW w:type="dxa" w:w="4933"/>
            <w:shd w:fill="FFF8E7"/>
            <w:tcMar>
              <w:top w:w="120" w:type="dxa"/>
              <w:start w:w="180" w:type="dxa"/>
              <w:bottom w:w="120" w:type="dxa"/>
              <w:end w:w="180" w:type="dxa"/>
            </w:tcMar>
          </w:tcPr>
          <w:p>
            <w:pPr>
              <w:spacing w:after="60"/>
            </w:pPr>
            <w:r>
              <w:rPr>
                <w:rFonts w:ascii="Aptos Display" w:hAnsi="Aptos Display"/>
                <w:b/>
                <w:color w:val="16324F"/>
                <w:sz w:val="23"/>
              </w:rPr>
              <w:t>Bir sonraki faza geçiş ilkesi</w:t>
            </w:r>
          </w:p>
          <w:p>
            <w:pPr>
              <w:spacing w:after="0" w:line="259" w:lineRule="auto"/>
            </w:pPr>
            <w:r>
              <w:rPr>
                <w:rFonts w:ascii="Aptos" w:hAnsi="Aptos"/>
                <w:color w:val="16324F"/>
                <w:sz w:val="20"/>
              </w:rPr>
              <w:t>Bir faz yalnızca “kod yazıldı” diye tamamlanmış sayılmaz. Çalışan demo, dokümantasyon, test, performans kontrolü ve kabul formundaki maddelerin tamamı birlikte geçmelidir.</w:t>
            </w:r>
          </w:p>
        </w:tc>
      </w:tr>
    </w:tbl>
    <w:p>
      <w:pPr>
        <w:spacing w:after="20"/>
      </w:pPr>
    </w:p>
    <w:p>
      <w:pPr>
        <w:pStyle w:val="Heading1"/>
        <w:keepNext/>
        <w:spacing w:before="220" w:after="100"/>
        <w:pBdr>
          <w:bottom w:val="single" w:sz="18" w:space="1" w:color="1B7FA8"/>
        </w:pBdr>
      </w:pPr>
      <w:r>
        <w:rPr>
          <w:rFonts w:ascii="Aptos Display" w:hAnsi="Aptos Display" w:eastAsia="Aptos Display"/>
          <w:b/>
          <w:color w:val="16324F"/>
          <w:sz w:val="38"/>
        </w:rPr>
        <w:t>3. Ana yol haritası ve kontrol kapıları</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850"/>
            <w:shd w:fill="16324F"/>
            <w:tcMar>
              <w:top w:w="90" w:type="dxa"/>
              <w:start w:w="120" w:type="dxa"/>
              <w:bottom w:w="90" w:type="dxa"/>
              <w:end w:w="120" w:type="dxa"/>
            </w:tcMar>
            <w:vAlign w:val="center"/>
          </w:tcPr>
          <w:p>
            <w:pPr>
              <w:spacing w:after="0" w:before="0" w:line="252" w:lineRule="auto"/>
              <w:jc w:val="center"/>
            </w:pPr>
            <w:r/>
            <w:r>
              <w:rPr>
                <w:rFonts w:ascii="Aptos" w:hAnsi="Aptos" w:eastAsia="Aptos"/>
                <w:b/>
                <w:color w:val="FFFFFF"/>
                <w:sz w:val="18"/>
              </w:rPr>
              <w:t>Aşama</w:t>
            </w:r>
          </w:p>
        </w:tc>
        <w:tc>
          <w:tcPr>
            <w:tcW w:type="dxa" w:w="1701"/>
            <w:shd w:fill="16324F"/>
            <w:tcMar>
              <w:top w:w="90" w:type="dxa"/>
              <w:start w:w="120" w:type="dxa"/>
              <w:bottom w:w="90" w:type="dxa"/>
              <w:end w:w="120" w:type="dxa"/>
            </w:tcMar>
            <w:vAlign w:val="center"/>
          </w:tcPr>
          <w:p>
            <w:pPr>
              <w:spacing w:after="0" w:before="0" w:line="252" w:lineRule="auto"/>
              <w:jc w:val="center"/>
            </w:pPr>
            <w:r/>
            <w:r>
              <w:rPr>
                <w:rFonts w:ascii="Aptos" w:hAnsi="Aptos" w:eastAsia="Aptos"/>
                <w:b/>
                <w:color w:val="FFFFFF"/>
                <w:sz w:val="18"/>
              </w:rPr>
              <w:t>Odak</w:t>
            </w:r>
          </w:p>
        </w:tc>
        <w:tc>
          <w:tcPr>
            <w:tcW w:type="dxa" w:w="3005"/>
            <w:shd w:fill="16324F"/>
            <w:tcMar>
              <w:top w:w="90" w:type="dxa"/>
              <w:start w:w="120" w:type="dxa"/>
              <w:bottom w:w="90" w:type="dxa"/>
              <w:end w:w="120" w:type="dxa"/>
            </w:tcMar>
            <w:vAlign w:val="center"/>
          </w:tcPr>
          <w:p>
            <w:pPr>
              <w:spacing w:after="0" w:before="0" w:line="252" w:lineRule="auto"/>
              <w:jc w:val="center"/>
            </w:pPr>
            <w:r/>
            <w:r>
              <w:rPr>
                <w:rFonts w:ascii="Aptos" w:hAnsi="Aptos" w:eastAsia="Aptos"/>
                <w:b/>
                <w:color w:val="FFFFFF"/>
                <w:sz w:val="18"/>
              </w:rPr>
              <w:t>Ana çıktı</w:t>
            </w:r>
          </w:p>
        </w:tc>
        <w:tc>
          <w:tcPr>
            <w:tcW w:type="dxa" w:w="3118"/>
            <w:shd w:fill="16324F"/>
            <w:tcMar>
              <w:top w:w="90" w:type="dxa"/>
              <w:start w:w="120" w:type="dxa"/>
              <w:bottom w:w="90" w:type="dxa"/>
              <w:end w:w="120" w:type="dxa"/>
            </w:tcMar>
            <w:vAlign w:val="center"/>
          </w:tcPr>
          <w:p>
            <w:pPr>
              <w:spacing w:after="0" w:before="0" w:line="252" w:lineRule="auto"/>
              <w:jc w:val="center"/>
            </w:pPr>
            <w:r/>
            <w:r>
              <w:rPr>
                <w:rFonts w:ascii="Aptos" w:hAnsi="Aptos" w:eastAsia="Aptos"/>
                <w:b/>
                <w:color w:val="FFFFFF"/>
                <w:sz w:val="18"/>
              </w:rPr>
              <w:t>Geçiş koşulu</w:t>
            </w:r>
          </w:p>
        </w:tc>
        <w:tc>
          <w:tcPr>
            <w:tcW w:type="dxa" w:w="1020"/>
            <w:shd w:fill="16324F"/>
            <w:tcMar>
              <w:top w:w="90" w:type="dxa"/>
              <w:start w:w="120" w:type="dxa"/>
              <w:bottom w:w="90" w:type="dxa"/>
              <w:end w:w="120" w:type="dxa"/>
            </w:tcMar>
            <w:vAlign w:val="center"/>
          </w:tcPr>
          <w:p>
            <w:pPr>
              <w:spacing w:after="0" w:before="0" w:line="252" w:lineRule="auto"/>
              <w:jc w:val="center"/>
            </w:pPr>
            <w:r/>
            <w:r>
              <w:rPr>
                <w:rFonts w:ascii="Aptos" w:hAnsi="Aptos" w:eastAsia="Aptos"/>
                <w:b/>
                <w:color w:val="FFFFFF"/>
                <w:sz w:val="18"/>
              </w:rPr>
              <w:t>Sorumlu</w:t>
            </w:r>
          </w:p>
        </w:tc>
      </w:tr>
      <w:tr>
        <w:tc>
          <w:tcPr>
            <w:tcW w:type="dxa" w:w="850"/>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5"/>
              </w:rPr>
              <w:t>Faz 00</w:t>
            </w:r>
          </w:p>
        </w:tc>
        <w:tc>
          <w:tcPr>
            <w:tcW w:type="dxa" w:w="1701"/>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5"/>
              </w:rPr>
              <w:t>Denetim ve mimari kilitleme</w:t>
            </w:r>
          </w:p>
        </w:tc>
        <w:tc>
          <w:tcPr>
            <w:tcW w:type="dxa" w:w="3005"/>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5"/>
              </w:rPr>
              <w:t>Repo denetimi, veri doğrulama, uygulama konumu, risk ve varsayımlar.</w:t>
            </w:r>
          </w:p>
        </w:tc>
        <w:tc>
          <w:tcPr>
            <w:tcW w:type="dxa" w:w="3118"/>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5"/>
              </w:rPr>
              <w:t>IMPLEMENTATION_STATUS oluşur; mimari belirsizlik kalmaz.</w:t>
            </w:r>
          </w:p>
        </w:tc>
        <w:tc>
          <w:tcPr>
            <w:tcW w:type="dxa" w:w="1020"/>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5"/>
              </w:rPr>
              <w:t>Claude</w:t>
            </w:r>
          </w:p>
        </w:tc>
      </w:tr>
      <w:tr>
        <w:tc>
          <w:tcPr>
            <w:tcW w:type="dxa" w:w="850"/>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5"/>
              </w:rPr>
              <w:t>Faz 01</w:t>
            </w:r>
          </w:p>
        </w:tc>
        <w:tc>
          <w:tcPr>
            <w:tcW w:type="dxa" w:w="1701"/>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5"/>
              </w:rPr>
              <w:t>İstanbul graybox motoru</w:t>
            </w:r>
          </w:p>
        </w:tc>
        <w:tc>
          <w:tcPr>
            <w:tcW w:type="dxa" w:w="3005"/>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5"/>
              </w:rPr>
              <w:t>JSON tabanlı motor, kontroller, hotspot, görev, ödül, quiz ve kayıt.</w:t>
            </w:r>
          </w:p>
        </w:tc>
        <w:tc>
          <w:tcPr>
            <w:tcW w:type="dxa" w:w="311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5"/>
              </w:rPr>
              <w:t>Uçtan uca akış placeholder varlıklarla çalışır.</w:t>
            </w:r>
          </w:p>
        </w:tc>
        <w:tc>
          <w:tcPr>
            <w:tcW w:type="dxa" w:w="1020"/>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5"/>
              </w:rPr>
              <w:t>Claude</w:t>
            </w:r>
          </w:p>
        </w:tc>
      </w:tr>
      <w:tr>
        <w:tc>
          <w:tcPr>
            <w:tcW w:type="dxa" w:w="850"/>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5"/>
              </w:rPr>
              <w:t>Kapı A</w:t>
            </w:r>
          </w:p>
        </w:tc>
        <w:tc>
          <w:tcPr>
            <w:tcW w:type="dxa" w:w="1701"/>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5"/>
              </w:rPr>
              <w:t>Graybox kabulü</w:t>
            </w:r>
          </w:p>
        </w:tc>
        <w:tc>
          <w:tcPr>
            <w:tcW w:type="dxa" w:w="3005"/>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5"/>
              </w:rPr>
              <w:t>Kod, build, mobil davranış, veri yapısı ve UX incelemesi.</w:t>
            </w:r>
          </w:p>
        </w:tc>
        <w:tc>
          <w:tcPr>
            <w:tcW w:type="dxa" w:w="3118"/>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5"/>
              </w:rPr>
              <w:t>Eksik listesi kapanır; gerçek 3D varlık entegrasyonuna izin verilir.</w:t>
            </w:r>
          </w:p>
        </w:tc>
        <w:tc>
          <w:tcPr>
            <w:tcW w:type="dxa" w:w="1020"/>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5"/>
              </w:rPr>
              <w:t>ChatGPT + proje sahibi</w:t>
            </w:r>
          </w:p>
        </w:tc>
      </w:tr>
      <w:tr>
        <w:tc>
          <w:tcPr>
            <w:tcW w:type="dxa" w:w="850"/>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5"/>
              </w:rPr>
              <w:t>Meshy M0</w:t>
            </w:r>
          </w:p>
        </w:tc>
        <w:tc>
          <w:tcPr>
            <w:tcW w:type="dxa" w:w="1701"/>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5"/>
              </w:rPr>
              <w:t>Varlık hattı doğrulaması</w:t>
            </w:r>
          </w:p>
        </w:tc>
        <w:tc>
          <w:tcPr>
            <w:tcW w:type="dxa" w:w="3005"/>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5"/>
              </w:rPr>
              <w:t>4 örnek modelin üretim, optimizasyon ve entegrasyon testi.</w:t>
            </w:r>
          </w:p>
        </w:tc>
        <w:tc>
          <w:tcPr>
            <w:tcW w:type="dxa" w:w="311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5"/>
              </w:rPr>
              <w:t>GLB yükleme, ölçek, pivot, tekstür ve performans standardı doğrulanır.</w:t>
            </w:r>
          </w:p>
        </w:tc>
        <w:tc>
          <w:tcPr>
            <w:tcW w:type="dxa" w:w="1020"/>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5"/>
              </w:rPr>
              <w:t>ChatGPT + Meshy + Claude</w:t>
            </w:r>
          </w:p>
        </w:tc>
      </w:tr>
      <w:tr>
        <w:tc>
          <w:tcPr>
            <w:tcW w:type="dxa" w:w="850"/>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5"/>
              </w:rPr>
              <w:t>Faz 02</w:t>
            </w:r>
          </w:p>
        </w:tc>
        <w:tc>
          <w:tcPr>
            <w:tcW w:type="dxa" w:w="1701"/>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5"/>
              </w:rPr>
              <w:t>3 şehir dikey prototipi</w:t>
            </w:r>
          </w:p>
        </w:tc>
        <w:tc>
          <w:tcPr>
            <w:tcW w:type="dxa" w:w="3005"/>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5"/>
              </w:rPr>
              <w:t>İstanbul, Nevşehir, Gaziantep; 3 görev türü, karakter, ses ve koleksiyon.</w:t>
            </w:r>
          </w:p>
        </w:tc>
        <w:tc>
          <w:tcPr>
            <w:tcW w:type="dxa" w:w="3118"/>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5"/>
              </w:rPr>
              <w:t>Final kalite hedefi ve maliyet/şehir modeli kanıtlanır.</w:t>
            </w:r>
          </w:p>
        </w:tc>
        <w:tc>
          <w:tcPr>
            <w:tcW w:type="dxa" w:w="1020"/>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5"/>
              </w:rPr>
              <w:t>Claude + ChatGPT</w:t>
            </w:r>
          </w:p>
        </w:tc>
      </w:tr>
      <w:tr>
        <w:tc>
          <w:tcPr>
            <w:tcW w:type="dxa" w:w="850"/>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5"/>
              </w:rPr>
              <w:t>Kapı B</w:t>
            </w:r>
          </w:p>
        </w:tc>
        <w:tc>
          <w:tcPr>
            <w:tcW w:type="dxa" w:w="1701"/>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5"/>
              </w:rPr>
              <w:t>Pilot kabulü</w:t>
            </w:r>
          </w:p>
        </w:tc>
        <w:tc>
          <w:tcPr>
            <w:tcW w:type="dxa" w:w="3005"/>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5"/>
              </w:rPr>
              <w:t>Çocuk kullanılabilirliği, şehir tanınırlığı, mobil performans ve üretim tekrarlanabilirliği.</w:t>
            </w:r>
          </w:p>
        </w:tc>
        <w:tc>
          <w:tcPr>
            <w:tcW w:type="dxa" w:w="311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5"/>
              </w:rPr>
              <w:t>7 bölgesel kit üretimine izin verilir.</w:t>
            </w:r>
          </w:p>
        </w:tc>
        <w:tc>
          <w:tcPr>
            <w:tcW w:type="dxa" w:w="1020"/>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5"/>
              </w:rPr>
              <w:t>Proje sahibi + ChatGPT</w:t>
            </w:r>
          </w:p>
        </w:tc>
      </w:tr>
      <w:tr>
        <w:tc>
          <w:tcPr>
            <w:tcW w:type="dxa" w:w="850"/>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5"/>
              </w:rPr>
              <w:t>Faz 03</w:t>
            </w:r>
          </w:p>
        </w:tc>
        <w:tc>
          <w:tcPr>
            <w:tcW w:type="dxa" w:w="1701"/>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5"/>
              </w:rPr>
              <w:t>7 bölgesel kit</w:t>
            </w:r>
          </w:p>
        </w:tc>
        <w:tc>
          <w:tcPr>
            <w:tcW w:type="dxa" w:w="3005"/>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5"/>
              </w:rPr>
              <w:t>Bölgeye özgü mimari, zemin, bitki, ışık, ses ve arka plan modülleri.</w:t>
            </w:r>
          </w:p>
        </w:tc>
        <w:tc>
          <w:tcPr>
            <w:tcW w:type="dxa" w:w="3118"/>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5"/>
              </w:rPr>
              <w:t>Her kit bir örnek şehirde doğrulanır.</w:t>
            </w:r>
          </w:p>
        </w:tc>
        <w:tc>
          <w:tcPr>
            <w:tcW w:type="dxa" w:w="1020"/>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5"/>
              </w:rPr>
              <w:t>ChatGPT + Meshy + Claude</w:t>
            </w:r>
          </w:p>
        </w:tc>
      </w:tr>
      <w:tr>
        <w:tc>
          <w:tcPr>
            <w:tcW w:type="dxa" w:w="850"/>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5"/>
              </w:rPr>
              <w:t>Faz 04</w:t>
            </w:r>
          </w:p>
        </w:tc>
        <w:tc>
          <w:tcPr>
            <w:tcW w:type="dxa" w:w="1701"/>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5"/>
              </w:rPr>
              <w:t>Şehir üretim dalgaları</w:t>
            </w:r>
          </w:p>
        </w:tc>
        <w:tc>
          <w:tcPr>
            <w:tcW w:type="dxa" w:w="3005"/>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5"/>
              </w:rPr>
              <w:t>Her dalgada 7–10 şehir: içerik, storyboard, varlık, JSON, QA, yayın.</w:t>
            </w:r>
          </w:p>
        </w:tc>
        <w:tc>
          <w:tcPr>
            <w:tcW w:type="dxa" w:w="311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5"/>
              </w:rPr>
              <w:t>Dalgadaki bütün şehirler kabul formunu geçer.</w:t>
            </w:r>
          </w:p>
        </w:tc>
        <w:tc>
          <w:tcPr>
            <w:tcW w:type="dxa" w:w="1020"/>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5"/>
              </w:rPr>
              <w:t>Tüm ekip</w:t>
            </w:r>
          </w:p>
        </w:tc>
      </w:tr>
      <w:tr>
        <w:tc>
          <w:tcPr>
            <w:tcW w:type="dxa" w:w="850"/>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5"/>
              </w:rPr>
              <w:t>Faz 05</w:t>
            </w:r>
          </w:p>
        </w:tc>
        <w:tc>
          <w:tcPr>
            <w:tcW w:type="dxa" w:w="1701"/>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5"/>
              </w:rPr>
              <w:t>Ulusal yayın ve bakım</w:t>
            </w:r>
          </w:p>
        </w:tc>
        <w:tc>
          <w:tcPr>
            <w:tcW w:type="dxa" w:w="3005"/>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5"/>
              </w:rPr>
              <w:t>81 il, analitik, erişilebilirlik, sertifika, içerik güncelleme sistemi.</w:t>
            </w:r>
          </w:p>
        </w:tc>
        <w:tc>
          <w:tcPr>
            <w:tcW w:type="dxa" w:w="3118"/>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5"/>
              </w:rPr>
              <w:t>Yayın, izleme ve bakım prosedürü çalışır.</w:t>
            </w:r>
          </w:p>
        </w:tc>
        <w:tc>
          <w:tcPr>
            <w:tcW w:type="dxa" w:w="1020"/>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5"/>
              </w:rPr>
              <w:t>Tüm ekip</w:t>
            </w:r>
          </w:p>
        </w:tc>
      </w:tr>
    </w:tbl>
    <w:p>
      <w:pPr>
        <w:spacing w:after="20"/>
      </w:pPr>
    </w:p>
    <w:p>
      <w:pPr>
        <w:pStyle w:val="Heading2"/>
        <w:keepNext/>
        <w:spacing w:before="160" w:after="100"/>
      </w:pPr>
      <w:r>
        <w:rPr>
          <w:rFonts w:ascii="Aptos Display" w:hAnsi="Aptos Display" w:eastAsia="Aptos Display"/>
          <w:b/>
          <w:color w:val="1B7FA8"/>
          <w:sz w:val="28"/>
        </w:rPr>
        <w:t>Önerilen çalışma sprintleri</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417"/>
            <w:shd w:fill="16324F"/>
            <w:tcMar>
              <w:top w:w="90" w:type="dxa"/>
              <w:start w:w="120" w:type="dxa"/>
              <w:bottom w:w="90" w:type="dxa"/>
              <w:end w:w="120" w:type="dxa"/>
            </w:tcMar>
            <w:vAlign w:val="center"/>
          </w:tcPr>
          <w:p>
            <w:pPr>
              <w:spacing w:after="0" w:before="0" w:line="252" w:lineRule="auto"/>
              <w:jc w:val="center"/>
            </w:pPr>
            <w:r/>
            <w:r>
              <w:rPr>
                <w:rFonts w:ascii="Aptos" w:hAnsi="Aptos" w:eastAsia="Aptos"/>
                <w:b/>
                <w:color w:val="FFFFFF"/>
                <w:sz w:val="18"/>
              </w:rPr>
              <w:t>Sprint</w:t>
            </w:r>
          </w:p>
        </w:tc>
        <w:tc>
          <w:tcPr>
            <w:tcW w:type="dxa" w:w="3969"/>
            <w:shd w:fill="16324F"/>
            <w:tcMar>
              <w:top w:w="90" w:type="dxa"/>
              <w:start w:w="120" w:type="dxa"/>
              <w:bottom w:w="90" w:type="dxa"/>
              <w:end w:w="120" w:type="dxa"/>
            </w:tcMar>
            <w:vAlign w:val="center"/>
          </w:tcPr>
          <w:p>
            <w:pPr>
              <w:spacing w:after="0" w:before="0" w:line="252" w:lineRule="auto"/>
              <w:jc w:val="center"/>
            </w:pPr>
            <w:r/>
            <w:r>
              <w:rPr>
                <w:rFonts w:ascii="Aptos" w:hAnsi="Aptos" w:eastAsia="Aptos"/>
                <w:b/>
                <w:color w:val="FFFFFF"/>
                <w:sz w:val="18"/>
              </w:rPr>
              <w:t>Kapsam</w:t>
            </w:r>
          </w:p>
        </w:tc>
        <w:tc>
          <w:tcPr>
            <w:tcW w:type="dxa" w:w="4025"/>
            <w:shd w:fill="16324F"/>
            <w:tcMar>
              <w:top w:w="90" w:type="dxa"/>
              <w:start w:w="120" w:type="dxa"/>
              <w:bottom w:w="90" w:type="dxa"/>
              <w:end w:w="120" w:type="dxa"/>
            </w:tcMar>
            <w:vAlign w:val="center"/>
          </w:tcPr>
          <w:p>
            <w:pPr>
              <w:spacing w:after="0" w:before="0" w:line="252" w:lineRule="auto"/>
              <w:jc w:val="center"/>
            </w:pPr>
            <w:r/>
            <w:r>
              <w:rPr>
                <w:rFonts w:ascii="Aptos" w:hAnsi="Aptos" w:eastAsia="Aptos"/>
                <w:b/>
                <w:color w:val="FFFFFF"/>
                <w:sz w:val="18"/>
              </w:rPr>
              <w:t>Bitirme ölçütü</w:t>
            </w:r>
          </w:p>
        </w:tc>
      </w:tr>
      <w:tr>
        <w:tc>
          <w:tcPr>
            <w:tcW w:type="dxa" w:w="1417"/>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Sprint 1</w:t>
            </w:r>
          </w:p>
        </w:tc>
        <w:tc>
          <w:tcPr>
            <w:tcW w:type="dxa" w:w="3969"/>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Faz 00 + Faz 01 graybox</w:t>
            </w:r>
          </w:p>
        </w:tc>
        <w:tc>
          <w:tcPr>
            <w:tcW w:type="dxa" w:w="4025"/>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İstanbul uçtan uca oynanır ve kalite kapısı A’ya girer.</w:t>
            </w:r>
          </w:p>
        </w:tc>
      </w:tr>
      <w:tr>
        <w:tc>
          <w:tcPr>
            <w:tcW w:type="dxa" w:w="1417"/>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Sprint 2</w:t>
            </w:r>
          </w:p>
        </w:tc>
        <w:tc>
          <w:tcPr>
            <w:tcW w:type="dxa" w:w="3969"/>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Graybox düzeltmeleri + Meshy M0</w:t>
            </w:r>
          </w:p>
        </w:tc>
        <w:tc>
          <w:tcPr>
            <w:tcW w:type="dxa" w:w="4025"/>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Bir gerçek GLB sahne içinde güvenli ve performanslı çalışır.</w:t>
            </w:r>
          </w:p>
        </w:tc>
      </w:tr>
      <w:tr>
        <w:tc>
          <w:tcPr>
            <w:tcW w:type="dxa" w:w="1417"/>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Sprint 3</w:t>
            </w:r>
          </w:p>
        </w:tc>
        <w:tc>
          <w:tcPr>
            <w:tcW w:type="dxa" w:w="3969"/>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İstanbul görsel dikey dilimi</w:t>
            </w:r>
          </w:p>
        </w:tc>
        <w:tc>
          <w:tcPr>
            <w:tcW w:type="dxa" w:w="4025"/>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Tek şehir final görsel standardına yaklaşır.</w:t>
            </w:r>
          </w:p>
        </w:tc>
      </w:tr>
      <w:tr>
        <w:tc>
          <w:tcPr>
            <w:tcW w:type="dxa" w:w="1417"/>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Sprint 4</w:t>
            </w:r>
          </w:p>
        </w:tc>
        <w:tc>
          <w:tcPr>
            <w:tcW w:type="dxa" w:w="3969"/>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Nevşehir + Gaziantep</w:t>
            </w:r>
          </w:p>
        </w:tc>
        <w:tc>
          <w:tcPr>
            <w:tcW w:type="dxa" w:w="4025"/>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Üç şehir ve üç farklı görev türü tamamlanır.</w:t>
            </w:r>
          </w:p>
        </w:tc>
      </w:tr>
      <w:tr>
        <w:tc>
          <w:tcPr>
            <w:tcW w:type="dxa" w:w="1417"/>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Sprint 5</w:t>
            </w:r>
          </w:p>
        </w:tc>
        <w:tc>
          <w:tcPr>
            <w:tcW w:type="dxa" w:w="3969"/>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Pilot optimizasyon ve kullanıcı testi</w:t>
            </w:r>
          </w:p>
        </w:tc>
        <w:tc>
          <w:tcPr>
            <w:tcW w:type="dxa" w:w="4025"/>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Kapı B kabul kriterleri geçilir.</w:t>
            </w:r>
          </w:p>
        </w:tc>
      </w:tr>
      <w:tr>
        <w:tc>
          <w:tcPr>
            <w:tcW w:type="dxa" w:w="1417"/>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Sonraki sprintler</w:t>
            </w:r>
          </w:p>
        </w:tc>
        <w:tc>
          <w:tcPr>
            <w:tcW w:type="dxa" w:w="3969"/>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7 bölgesel kit ve şehir dalgaları</w:t>
            </w:r>
          </w:p>
        </w:tc>
        <w:tc>
          <w:tcPr>
            <w:tcW w:type="dxa" w:w="4025"/>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Her sprintte ölçülebilir şehir paketi yayınlanır.</w:t>
            </w:r>
          </w:p>
        </w:tc>
      </w:tr>
    </w:tbl>
    <w:p>
      <w:pPr>
        <w:spacing w:after="20"/>
      </w:pPr>
    </w:p>
    <w:p>
      <w:pPr>
        <w:pStyle w:val="Heading1"/>
        <w:keepNext/>
        <w:spacing w:before="220" w:after="100"/>
        <w:pBdr>
          <w:bottom w:val="single" w:sz="18" w:space="1" w:color="1B7FA8"/>
        </w:pBdr>
      </w:pPr>
      <w:r>
        <w:rPr>
          <w:rFonts w:ascii="Aptos Display" w:hAnsi="Aptos Display" w:eastAsia="Aptos Display"/>
          <w:b/>
          <w:color w:val="16324F"/>
          <w:sz w:val="38"/>
        </w:rPr>
        <w:t>4. Faz 00–01: Claude graybox motoru</w:t>
      </w:r>
    </w:p>
    <w:p>
      <w:pPr>
        <w:pStyle w:val="Heading2"/>
        <w:keepNext/>
        <w:spacing w:before="160" w:after="100"/>
      </w:pPr>
      <w:r>
        <w:rPr>
          <w:rFonts w:ascii="Aptos Display" w:hAnsi="Aptos Display" w:eastAsia="Aptos Display"/>
          <w:b/>
          <w:color w:val="1B7FA8"/>
          <w:sz w:val="28"/>
        </w:rPr>
        <w:t>Claude’dan beklenen teknik teslimatlar</w:t>
      </w:r>
    </w:p>
    <w:p>
      <w:pPr>
        <w:pStyle w:val="ListBullet"/>
        <w:spacing w:after="50" w:line="252" w:lineRule="auto"/>
        <w:ind w:left="369" w:hanging="159"/>
      </w:pPr>
      <w:r>
        <w:rPr>
          <w:rFonts w:ascii="Aptos" w:hAnsi="Aptos"/>
          <w:color w:val="16324F"/>
          <w:sz w:val="20"/>
        </w:rPr>
        <w:t>Yeni ve sürdürülebilir Next.js + TypeScript uygulama yapısı.</w:t>
      </w:r>
    </w:p>
    <w:p>
      <w:pPr>
        <w:pStyle w:val="ListBullet"/>
        <w:spacing w:after="50" w:line="252" w:lineRule="auto"/>
        <w:ind w:left="369" w:hanging="159"/>
      </w:pPr>
      <w:r>
        <w:rPr>
          <w:rFonts w:ascii="Aptos" w:hAnsi="Aptos"/>
          <w:color w:val="16324F"/>
          <w:sz w:val="20"/>
        </w:rPr>
        <w:t>Map route ve city route.</w:t>
      </w:r>
    </w:p>
    <w:p>
      <w:pPr>
        <w:pStyle w:val="ListBullet"/>
        <w:spacing w:after="50" w:line="252" w:lineRule="auto"/>
        <w:ind w:left="369" w:hanging="159"/>
      </w:pPr>
      <w:r>
        <w:rPr>
          <w:rFonts w:ascii="Aptos" w:hAnsi="Aptos"/>
          <w:color w:val="16324F"/>
          <w:sz w:val="20"/>
        </w:rPr>
        <w:t>Runtime doğrulamalı şehir JSON yükleme sistemi.</w:t>
      </w:r>
    </w:p>
    <w:p>
      <w:pPr>
        <w:pStyle w:val="ListBullet"/>
        <w:spacing w:after="50" w:line="252" w:lineRule="auto"/>
        <w:ind w:left="369" w:hanging="159"/>
      </w:pPr>
      <w:r>
        <w:rPr>
          <w:rFonts w:ascii="Aptos" w:hAnsi="Aptos"/>
          <w:color w:val="16324F"/>
          <w:sz w:val="20"/>
        </w:rPr>
        <w:t>GLB yolu, kalite varyantları ve placeholder fallback içeren asset registry.</w:t>
      </w:r>
    </w:p>
    <w:p>
      <w:pPr>
        <w:pStyle w:val="ListBullet"/>
        <w:spacing w:after="50" w:line="252" w:lineRule="auto"/>
        <w:ind w:left="369" w:hanging="159"/>
      </w:pPr>
      <w:r>
        <w:rPr>
          <w:rFonts w:ascii="Aptos" w:hAnsi="Aptos"/>
          <w:color w:val="16324F"/>
          <w:sz w:val="20"/>
        </w:rPr>
        <w:t>Veriden çevre, rota, hotspot, kamera anchor ve etkileşim üreten sahne motoru.</w:t>
      </w:r>
    </w:p>
    <w:p>
      <w:pPr>
        <w:pStyle w:val="ListBullet"/>
        <w:spacing w:after="50" w:line="252" w:lineRule="auto"/>
        <w:ind w:left="369" w:hanging="159"/>
      </w:pPr>
      <w:r>
        <w:rPr>
          <w:rFonts w:ascii="Aptos" w:hAnsi="Aptos"/>
          <w:color w:val="16324F"/>
          <w:sz w:val="20"/>
        </w:rPr>
        <w:t>Masaüstü ve mobil keşif kontrolleri.</w:t>
      </w:r>
    </w:p>
    <w:p>
      <w:pPr>
        <w:pStyle w:val="ListBullet"/>
        <w:spacing w:after="50" w:line="252" w:lineRule="auto"/>
        <w:ind w:left="369" w:hanging="159"/>
      </w:pPr>
      <w:r>
        <w:rPr>
          <w:rFonts w:ascii="Aptos" w:hAnsi="Aptos"/>
          <w:color w:val="16324F"/>
          <w:sz w:val="20"/>
        </w:rPr>
        <w:t>Küçük çocuklar için rehberli rota modu.</w:t>
      </w:r>
    </w:p>
    <w:p>
      <w:pPr>
        <w:pStyle w:val="ListBullet"/>
        <w:spacing w:after="50" w:line="252" w:lineRule="auto"/>
        <w:ind w:left="369" w:hanging="159"/>
      </w:pPr>
      <w:r>
        <w:rPr>
          <w:rFonts w:ascii="Aptos" w:hAnsi="Aptos"/>
          <w:color w:val="16324F"/>
          <w:sz w:val="20"/>
        </w:rPr>
        <w:t>Kamera ve hareket sınırları.</w:t>
      </w:r>
    </w:p>
    <w:p>
      <w:pPr>
        <w:pStyle w:val="ListBullet"/>
        <w:spacing w:after="50" w:line="252" w:lineRule="auto"/>
        <w:ind w:left="369" w:hanging="159"/>
      </w:pPr>
      <w:r>
        <w:rPr>
          <w:rFonts w:ascii="Aptos" w:hAnsi="Aptos"/>
          <w:color w:val="16324F"/>
          <w:sz w:val="20"/>
        </w:rPr>
        <w:t>İstanbul için inspect-and-find görevi.</w:t>
      </w:r>
    </w:p>
    <w:p>
      <w:pPr>
        <w:pStyle w:val="ListBullet"/>
        <w:spacing w:after="50" w:line="252" w:lineRule="auto"/>
        <w:ind w:left="369" w:hanging="159"/>
      </w:pPr>
      <w:r>
        <w:rPr>
          <w:rFonts w:ascii="Aptos" w:hAnsi="Aptos"/>
          <w:color w:val="16324F"/>
          <w:sz w:val="20"/>
        </w:rPr>
        <w:t>Bilgi kartı, koleksiyon ödülü, quiz kapısı ve il tamamlama akışı.</w:t>
      </w:r>
    </w:p>
    <w:p>
      <w:pPr>
        <w:pStyle w:val="ListBullet"/>
        <w:spacing w:after="50" w:line="252" w:lineRule="auto"/>
        <w:ind w:left="369" w:hanging="159"/>
      </w:pPr>
      <w:r>
        <w:rPr>
          <w:rFonts w:ascii="Aptos" w:hAnsi="Aptos"/>
          <w:color w:val="16324F"/>
          <w:sz w:val="20"/>
        </w:rPr>
        <w:t>Local progress repository; sonraki aşamada Supabase’e geçebilecek adapter yapısı.</w:t>
      </w:r>
    </w:p>
    <w:p>
      <w:pPr>
        <w:pStyle w:val="ListBullet"/>
        <w:spacing w:after="50" w:line="252" w:lineRule="auto"/>
        <w:ind w:left="369" w:hanging="159"/>
      </w:pPr>
      <w:r>
        <w:rPr>
          <w:rFonts w:ascii="Aptos" w:hAnsi="Aptos"/>
          <w:color w:val="16324F"/>
          <w:sz w:val="20"/>
        </w:rPr>
        <w:t>Loading, invalid-data ve missing-asset durumları.</w:t>
      </w:r>
    </w:p>
    <w:p>
      <w:pPr>
        <w:pStyle w:val="ListBullet"/>
        <w:spacing w:after="50" w:line="252" w:lineRule="auto"/>
        <w:ind w:left="369" w:hanging="159"/>
      </w:pPr>
      <w:r>
        <w:rPr>
          <w:rFonts w:ascii="Aptos" w:hAnsi="Aptos"/>
          <w:color w:val="16324F"/>
          <w:sz w:val="20"/>
        </w:rPr>
        <w:t>Reduced-motion ve ses ayarları kabuğu.</w:t>
      </w:r>
    </w:p>
    <w:p>
      <w:pPr>
        <w:pStyle w:val="ListBullet"/>
        <w:spacing w:after="50" w:line="252" w:lineRule="auto"/>
        <w:ind w:left="369" w:hanging="159"/>
      </w:pPr>
      <w:r>
        <w:rPr>
          <w:rFonts w:ascii="Aptos" w:hAnsi="Aptos"/>
          <w:color w:val="16324F"/>
          <w:sz w:val="20"/>
        </w:rPr>
        <w:t>Geliştirme performans overlay’i.</w:t>
      </w:r>
    </w:p>
    <w:p>
      <w:pPr>
        <w:pStyle w:val="ListBullet"/>
        <w:spacing w:after="50" w:line="252" w:lineRule="auto"/>
        <w:ind w:left="369" w:hanging="159"/>
      </w:pPr>
      <w:r>
        <w:rPr>
          <w:rFonts w:ascii="Aptos" w:hAnsi="Aptos"/>
          <w:color w:val="16324F"/>
          <w:sz w:val="20"/>
        </w:rPr>
        <w:t>Validation, progress ve interaction flow testleri.</w:t>
      </w:r>
    </w:p>
    <w:p>
      <w:pPr>
        <w:pStyle w:val="Heading2"/>
        <w:keepNext/>
        <w:spacing w:before="160" w:after="100"/>
      </w:pPr>
      <w:r>
        <w:rPr>
          <w:rFonts w:ascii="Aptos Display" w:hAnsi="Aptos Display" w:eastAsia="Aptos Display"/>
          <w:b/>
          <w:color w:val="1B7FA8"/>
          <w:sz w:val="28"/>
        </w:rPr>
        <w:t>Claude teslim formatı</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1814"/>
            <w:shd w:fill="16324F"/>
            <w:tcMar>
              <w:top w:w="90" w:type="dxa"/>
              <w:start w:w="120" w:type="dxa"/>
              <w:bottom w:w="90" w:type="dxa"/>
              <w:end w:w="120" w:type="dxa"/>
            </w:tcMar>
            <w:vAlign w:val="center"/>
          </w:tcPr>
          <w:p>
            <w:pPr>
              <w:spacing w:after="0" w:before="0" w:line="252" w:lineRule="auto"/>
              <w:jc w:val="center"/>
            </w:pPr>
            <w:r/>
            <w:r>
              <w:rPr>
                <w:rFonts w:ascii="Aptos" w:hAnsi="Aptos" w:eastAsia="Aptos"/>
                <w:b/>
                <w:color w:val="FFFFFF"/>
                <w:sz w:val="18"/>
              </w:rPr>
              <w:t>Teslim</w:t>
            </w:r>
          </w:p>
        </w:tc>
        <w:tc>
          <w:tcPr>
            <w:tcW w:type="dxa" w:w="7597"/>
            <w:shd w:fill="16324F"/>
            <w:tcMar>
              <w:top w:w="90" w:type="dxa"/>
              <w:start w:w="120" w:type="dxa"/>
              <w:bottom w:w="90" w:type="dxa"/>
              <w:end w:w="120" w:type="dxa"/>
            </w:tcMar>
            <w:vAlign w:val="center"/>
          </w:tcPr>
          <w:p>
            <w:pPr>
              <w:spacing w:after="0" w:before="0" w:line="252" w:lineRule="auto"/>
              <w:jc w:val="center"/>
            </w:pPr>
            <w:r/>
            <w:r>
              <w:rPr>
                <w:rFonts w:ascii="Aptos" w:hAnsi="Aptos" w:eastAsia="Aptos"/>
                <w:b/>
                <w:color w:val="FFFFFF"/>
                <w:sz w:val="18"/>
              </w:rPr>
              <w:t>Zorunlu içerik</w:t>
            </w:r>
          </w:p>
        </w:tc>
      </w:tr>
      <w:tr>
        <w:tc>
          <w:tcPr>
            <w:tcW w:type="dxa" w:w="1814"/>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Kod</w:t>
            </w:r>
          </w:p>
        </w:tc>
        <w:tc>
          <w:tcPr>
            <w:tcW w:type="dxa" w:w="7597"/>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Güncel repo/ZIP; source package dosyaları korunmuş.</w:t>
            </w:r>
          </w:p>
        </w:tc>
      </w:tr>
      <w:tr>
        <w:tc>
          <w:tcPr>
            <w:tcW w:type="dxa" w:w="1814"/>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Rapor</w:t>
            </w:r>
          </w:p>
        </w:tc>
        <w:tc>
          <w:tcPr>
            <w:tcW w:type="dxa" w:w="7597"/>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`docs/IMPLEMENTATION_STATUS.md`: yapılanlar, komutlar, eksikler, sonraki kesin görev.</w:t>
            </w:r>
          </w:p>
        </w:tc>
      </w:tr>
      <w:tr>
        <w:tc>
          <w:tcPr>
            <w:tcW w:type="dxa" w:w="1814"/>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Demo</w:t>
            </w:r>
          </w:p>
        </w:tc>
        <w:tc>
          <w:tcPr>
            <w:tcW w:type="dxa" w:w="7597"/>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Preview URL veya yerel çalıştırma komutu; İstanbul akışı baştan sona.</w:t>
            </w:r>
          </w:p>
        </w:tc>
      </w:tr>
      <w:tr>
        <w:tc>
          <w:tcPr>
            <w:tcW w:type="dxa" w:w="1814"/>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Görsel kanıt</w:t>
            </w:r>
          </w:p>
        </w:tc>
        <w:tc>
          <w:tcPr>
            <w:tcW w:type="dxa" w:w="7597"/>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Masaüstü + mobil ekran görüntüsü ve kısa akış kaydı.</w:t>
            </w:r>
          </w:p>
        </w:tc>
      </w:tr>
      <w:tr>
        <w:tc>
          <w:tcPr>
            <w:tcW w:type="dxa" w:w="1814"/>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Kalite kanıtı</w:t>
            </w:r>
          </w:p>
        </w:tc>
        <w:tc>
          <w:tcPr>
            <w:tcW w:type="dxa" w:w="7597"/>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Lint, typecheck, test, production build çıktıları.</w:t>
            </w:r>
          </w:p>
        </w:tc>
      </w:tr>
      <w:tr>
        <w:tc>
          <w:tcPr>
            <w:tcW w:type="dxa" w:w="1814"/>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Performans</w:t>
            </w:r>
          </w:p>
        </w:tc>
        <w:tc>
          <w:tcPr>
            <w:tcW w:type="dxa" w:w="7597"/>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FPS, draw call, triangle ve yükleme boyutu için ilk ölçüm.</w:t>
            </w:r>
          </w:p>
        </w:tc>
      </w:tr>
    </w:tbl>
    <w:p>
      <w:pPr>
        <w:spacing w:after="20"/>
      </w:pPr>
    </w:p>
    <w:p>
      <w:pPr>
        <w:pStyle w:val="Heading2"/>
        <w:keepNext/>
        <w:spacing w:before="160" w:after="100"/>
      </w:pPr>
      <w:r>
        <w:rPr>
          <w:rFonts w:ascii="Aptos Display" w:hAnsi="Aptos Display" w:eastAsia="Aptos Display"/>
          <w:b/>
          <w:color w:val="1B7FA8"/>
          <w:sz w:val="28"/>
        </w:rPr>
        <w:t>Claude teslim edince kullanıcı ne gönderecek?</w:t>
      </w:r>
    </w:p>
    <w:tbl>
      <w:tblPr>
        <w:tblW w:type="auto" w:w="0"/>
        <w:jc w:val="center"/>
        <w:tblLayout w:type="fixed"/>
        <w:tblLook w:firstColumn="1" w:firstRow="1" w:lastColumn="0" w:lastRow="0" w:noHBand="0" w:noVBand="1" w:val="04A0"/>
      </w:tblPr>
      <w:tblGrid>
        <w:gridCol w:w="198"/>
        <w:gridCol w:w="9298"/>
      </w:tblGrid>
      <w:tr>
        <w:tc>
          <w:tcPr>
            <w:tcW w:type="dxa" w:w="4933"/>
            <w:shd w:fill="3EC6C9"/>
            <w:tcMar>
              <w:top w:w="0" w:type="dxa"/>
              <w:start w:w="0" w:type="dxa"/>
              <w:bottom w:w="0" w:type="dxa"/>
              <w:end w:w="0" w:type="dxa"/>
            </w:tcMar>
          </w:tcPr>
          <w:p/>
        </w:tc>
        <w:tc>
          <w:tcPr>
            <w:tcW w:type="dxa" w:w="4933"/>
            <w:shd w:fill="EAF6FA"/>
            <w:tcMar>
              <w:top w:w="120" w:type="dxa"/>
              <w:start w:w="180" w:type="dxa"/>
              <w:bottom w:w="120" w:type="dxa"/>
              <w:end w:w="180" w:type="dxa"/>
            </w:tcMar>
          </w:tcPr>
          <w:p>
            <w:pPr>
              <w:spacing w:after="60"/>
            </w:pPr>
            <w:r>
              <w:rPr>
                <w:rFonts w:ascii="Aptos Display" w:hAnsi="Aptos Display"/>
                <w:b/>
                <w:color w:val="16324F"/>
                <w:sz w:val="23"/>
              </w:rPr>
              <w:t>Kontrol için gönderilecek paket</w:t>
            </w:r>
          </w:p>
          <w:p>
            <w:pPr>
              <w:spacing w:after="0" w:line="259" w:lineRule="auto"/>
            </w:pPr>
            <w:r>
              <w:rPr>
                <w:rFonts w:ascii="Aptos" w:hAnsi="Aptos"/>
                <w:color w:val="16324F"/>
                <w:sz w:val="20"/>
              </w:rPr>
              <w:t>Claude’un completion report metni, IMPLEMENTATION_STATUS.md, proje ZIP’i veya GitHub bağlantısı, preview linki ve ekran görüntüleri bu konuşmaya birlikte yüklenmelidir. İnceleme yalnızca Claude’un özetine göre değil, çalışan çıktı ve dosyalar üzerinden yapılacaktır.</w:t>
            </w:r>
          </w:p>
        </w:tc>
      </w:tr>
    </w:tbl>
    <w:p>
      <w:pPr>
        <w:spacing w:after="20"/>
      </w:pPr>
    </w:p>
    <w:p>
      <w:pPr>
        <w:pStyle w:val="Heading1"/>
        <w:keepNext/>
        <w:spacing w:before="220" w:after="100"/>
        <w:pBdr>
          <w:bottom w:val="single" w:sz="18" w:space="1" w:color="1B7FA8"/>
        </w:pBdr>
      </w:pPr>
      <w:r>
        <w:rPr>
          <w:rFonts w:ascii="Aptos Display" w:hAnsi="Aptos Display" w:eastAsia="Aptos Display"/>
          <w:b/>
          <w:color w:val="16324F"/>
          <w:sz w:val="38"/>
        </w:rPr>
        <w:t>5. Graybox teslimi inceleme ve düzeltme döngüsü</w:t>
      </w:r>
    </w:p>
    <w:p>
      <w:pPr>
        <w:pStyle w:val="Heading2"/>
        <w:keepNext/>
        <w:spacing w:before="160" w:after="100"/>
      </w:pPr>
      <w:r>
        <w:rPr>
          <w:rFonts w:ascii="Aptos Display" w:hAnsi="Aptos Display" w:eastAsia="Aptos Display"/>
          <w:b/>
          <w:color w:val="1B7FA8"/>
          <w:sz w:val="28"/>
        </w:rPr>
        <w:t>İnceleme sırası</w:t>
      </w:r>
    </w:p>
    <w:p>
      <w:pPr>
        <w:spacing w:after="60" w:line="259" w:lineRule="auto"/>
        <w:ind w:left="408" w:hanging="272"/>
      </w:pPr>
      <w:r>
        <w:rPr>
          <w:rFonts w:ascii="Aptos" w:hAnsi="Aptos"/>
          <w:b/>
          <w:color w:val="1B7FA8"/>
          <w:sz w:val="20"/>
        </w:rPr>
        <w:t xml:space="preserve">1. </w:t>
      </w:r>
      <w:r>
        <w:rPr>
          <w:rFonts w:ascii="Aptos" w:hAnsi="Aptos"/>
          <w:color w:val="16324F"/>
          <w:sz w:val="20"/>
        </w:rPr>
        <w:t>Dosya bütünlüğü: başlangıç paketi korunmuş mu, yeni uygulama doğru klasörde mi?</w:t>
      </w:r>
    </w:p>
    <w:p>
      <w:pPr>
        <w:spacing w:after="60" w:line="259" w:lineRule="auto"/>
        <w:ind w:left="408" w:hanging="272"/>
      </w:pPr>
      <w:r>
        <w:rPr>
          <w:rFonts w:ascii="Aptos" w:hAnsi="Aptos"/>
          <w:b/>
          <w:color w:val="1B7FA8"/>
          <w:sz w:val="20"/>
        </w:rPr>
        <w:t xml:space="preserve">2. </w:t>
      </w:r>
      <w:r>
        <w:rPr>
          <w:rFonts w:ascii="Aptos" w:hAnsi="Aptos"/>
          <w:color w:val="16324F"/>
          <w:sz w:val="20"/>
        </w:rPr>
        <w:t>Mimari: şehir içeriği React bileşenlerine gömülmüş mü, yoksa JSON’dan mı geliyor?</w:t>
      </w:r>
    </w:p>
    <w:p>
      <w:pPr>
        <w:spacing w:after="60" w:line="259" w:lineRule="auto"/>
        <w:ind w:left="408" w:hanging="272"/>
      </w:pPr>
      <w:r>
        <w:rPr>
          <w:rFonts w:ascii="Aptos" w:hAnsi="Aptos"/>
          <w:b/>
          <w:color w:val="1B7FA8"/>
          <w:sz w:val="20"/>
        </w:rPr>
        <w:t xml:space="preserve">3. </w:t>
      </w:r>
      <w:r>
        <w:rPr>
          <w:rFonts w:ascii="Aptos" w:hAnsi="Aptos"/>
          <w:color w:val="16324F"/>
          <w:sz w:val="20"/>
        </w:rPr>
        <w:t>Uçtan uca akış: harita → şehir → keşif → görev → bilgi → ödül → quiz → tamamlanma.</w:t>
      </w:r>
    </w:p>
    <w:p>
      <w:pPr>
        <w:spacing w:after="60" w:line="259" w:lineRule="auto"/>
        <w:ind w:left="408" w:hanging="272"/>
      </w:pPr>
      <w:r>
        <w:rPr>
          <w:rFonts w:ascii="Aptos" w:hAnsi="Aptos"/>
          <w:b/>
          <w:color w:val="1B7FA8"/>
          <w:sz w:val="20"/>
        </w:rPr>
        <w:t xml:space="preserve">4. </w:t>
      </w:r>
      <w:r>
        <w:rPr>
          <w:rFonts w:ascii="Aptos" w:hAnsi="Aptos"/>
          <w:color w:val="16324F"/>
          <w:sz w:val="20"/>
        </w:rPr>
        <w:t>Kontroller: masaüstü, mobil ve rehberli mod.</w:t>
      </w:r>
    </w:p>
    <w:p>
      <w:pPr>
        <w:spacing w:after="60" w:line="259" w:lineRule="auto"/>
        <w:ind w:left="408" w:hanging="272"/>
      </w:pPr>
      <w:r>
        <w:rPr>
          <w:rFonts w:ascii="Aptos" w:hAnsi="Aptos"/>
          <w:b/>
          <w:color w:val="1B7FA8"/>
          <w:sz w:val="20"/>
        </w:rPr>
        <w:t xml:space="preserve">5. </w:t>
      </w:r>
      <w:r>
        <w:rPr>
          <w:rFonts w:ascii="Aptos" w:hAnsi="Aptos"/>
          <w:color w:val="16324F"/>
          <w:sz w:val="20"/>
        </w:rPr>
        <w:t>Hata davranışı: eksik model, hatalı JSON, yavaş yükleme, bağlantı kesilmesi.</w:t>
      </w:r>
    </w:p>
    <w:p>
      <w:pPr>
        <w:spacing w:after="60" w:line="259" w:lineRule="auto"/>
        <w:ind w:left="408" w:hanging="272"/>
      </w:pPr>
      <w:r>
        <w:rPr>
          <w:rFonts w:ascii="Aptos" w:hAnsi="Aptos"/>
          <w:b/>
          <w:color w:val="1B7FA8"/>
          <w:sz w:val="20"/>
        </w:rPr>
        <w:t xml:space="preserve">6. </w:t>
      </w:r>
      <w:r>
        <w:rPr>
          <w:rFonts w:ascii="Aptos" w:hAnsi="Aptos"/>
          <w:color w:val="16324F"/>
          <w:sz w:val="20"/>
        </w:rPr>
        <w:t>Performans: representative mobil profilde stabilite.</w:t>
      </w:r>
    </w:p>
    <w:p>
      <w:pPr>
        <w:spacing w:after="60" w:line="259" w:lineRule="auto"/>
        <w:ind w:left="408" w:hanging="272"/>
      </w:pPr>
      <w:r>
        <w:rPr>
          <w:rFonts w:ascii="Aptos" w:hAnsi="Aptos"/>
          <w:b/>
          <w:color w:val="1B7FA8"/>
          <w:sz w:val="20"/>
        </w:rPr>
        <w:t xml:space="preserve">7. </w:t>
      </w:r>
      <w:r>
        <w:rPr>
          <w:rFonts w:ascii="Aptos" w:hAnsi="Aptos"/>
          <w:color w:val="16324F"/>
          <w:sz w:val="20"/>
        </w:rPr>
        <w:t>Erişilebilirlik: klavye, focus, reduced motion, sadece renge dayanmayan işaretler.</w:t>
      </w:r>
    </w:p>
    <w:p>
      <w:pPr>
        <w:spacing w:after="60" w:line="259" w:lineRule="auto"/>
        <w:ind w:left="408" w:hanging="272"/>
      </w:pPr>
      <w:r>
        <w:rPr>
          <w:rFonts w:ascii="Aptos" w:hAnsi="Aptos"/>
          <w:b/>
          <w:color w:val="1B7FA8"/>
          <w:sz w:val="20"/>
        </w:rPr>
        <w:t xml:space="preserve">8. </w:t>
      </w:r>
      <w:r>
        <w:rPr>
          <w:rFonts w:ascii="Aptos" w:hAnsi="Aptos"/>
          <w:color w:val="16324F"/>
          <w:sz w:val="20"/>
        </w:rPr>
        <w:t>Dokümantasyon ve test: komutlar gerçekten çalışıyor mu?</w:t>
      </w:r>
    </w:p>
    <w:p>
      <w:pPr>
        <w:pStyle w:val="Heading2"/>
        <w:keepNext/>
        <w:spacing w:before="160" w:after="100"/>
      </w:pPr>
      <w:r>
        <w:rPr>
          <w:rFonts w:ascii="Aptos Display" w:hAnsi="Aptos Display" w:eastAsia="Aptos Display"/>
          <w:b/>
          <w:color w:val="1B7FA8"/>
          <w:sz w:val="28"/>
        </w:rPr>
        <w:t>Düzeltme sınıfları</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361"/>
            <w:shd w:fill="16324F"/>
            <w:tcMar>
              <w:top w:w="90" w:type="dxa"/>
              <w:start w:w="120" w:type="dxa"/>
              <w:bottom w:w="90" w:type="dxa"/>
              <w:end w:w="120" w:type="dxa"/>
            </w:tcMar>
            <w:vAlign w:val="center"/>
          </w:tcPr>
          <w:p>
            <w:pPr>
              <w:spacing w:after="0" w:before="0" w:line="252" w:lineRule="auto"/>
              <w:jc w:val="center"/>
            </w:pPr>
            <w:r/>
            <w:r>
              <w:rPr>
                <w:rFonts w:ascii="Aptos" w:hAnsi="Aptos" w:eastAsia="Aptos"/>
                <w:b/>
                <w:color w:val="FFFFFF"/>
                <w:sz w:val="18"/>
              </w:rPr>
              <w:t>Sınıf</w:t>
            </w:r>
          </w:p>
        </w:tc>
        <w:tc>
          <w:tcPr>
            <w:tcW w:type="dxa" w:w="5386"/>
            <w:shd w:fill="16324F"/>
            <w:tcMar>
              <w:top w:w="90" w:type="dxa"/>
              <w:start w:w="120" w:type="dxa"/>
              <w:bottom w:w="90" w:type="dxa"/>
              <w:end w:w="120" w:type="dxa"/>
            </w:tcMar>
            <w:vAlign w:val="center"/>
          </w:tcPr>
          <w:p>
            <w:pPr>
              <w:spacing w:after="0" w:before="0" w:line="252" w:lineRule="auto"/>
              <w:jc w:val="center"/>
            </w:pPr>
            <w:r/>
            <w:r>
              <w:rPr>
                <w:rFonts w:ascii="Aptos" w:hAnsi="Aptos" w:eastAsia="Aptos"/>
                <w:b/>
                <w:color w:val="FFFFFF"/>
                <w:sz w:val="18"/>
              </w:rPr>
              <w:t>Tanım</w:t>
            </w:r>
          </w:p>
        </w:tc>
        <w:tc>
          <w:tcPr>
            <w:tcW w:type="dxa" w:w="2665"/>
            <w:shd w:fill="16324F"/>
            <w:tcMar>
              <w:top w:w="90" w:type="dxa"/>
              <w:start w:w="120" w:type="dxa"/>
              <w:bottom w:w="90" w:type="dxa"/>
              <w:end w:w="120" w:type="dxa"/>
            </w:tcMar>
            <w:vAlign w:val="center"/>
          </w:tcPr>
          <w:p>
            <w:pPr>
              <w:spacing w:after="0" w:before="0" w:line="252" w:lineRule="auto"/>
              <w:jc w:val="center"/>
            </w:pPr>
            <w:r/>
            <w:r>
              <w:rPr>
                <w:rFonts w:ascii="Aptos" w:hAnsi="Aptos" w:eastAsia="Aptos"/>
                <w:b/>
                <w:color w:val="FFFFFF"/>
                <w:sz w:val="18"/>
              </w:rPr>
              <w:t>Karar</w:t>
            </w:r>
          </w:p>
        </w:tc>
      </w:tr>
      <w:tr>
        <w:tc>
          <w:tcPr>
            <w:tcW w:type="dxa" w:w="1361"/>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Bloklayıcı</w:t>
            </w:r>
          </w:p>
        </w:tc>
        <w:tc>
          <w:tcPr>
            <w:tcW w:type="dxa" w:w="5386"/>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Build çalışmıyor, veri mimarisi yanlış, mobil kontrol yok, akış tamamlanamıyor.</w:t>
            </w:r>
          </w:p>
        </w:tc>
        <w:tc>
          <w:tcPr>
            <w:tcW w:type="dxa" w:w="2665"/>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Faz reddedilir; düzeltme zorunlu.</w:t>
            </w:r>
          </w:p>
        </w:tc>
      </w:tr>
      <w:tr>
        <w:tc>
          <w:tcPr>
            <w:tcW w:type="dxa" w:w="1361"/>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Yüksek</w:t>
            </w:r>
          </w:p>
        </w:tc>
        <w:tc>
          <w:tcPr>
            <w:tcW w:type="dxa" w:w="5386"/>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Ana özellik çalışıyor ancak hata, performans veya erişilebilirlik riski var.</w:t>
            </w:r>
          </w:p>
        </w:tc>
        <w:tc>
          <w:tcPr>
            <w:tcW w:type="dxa" w:w="2665"/>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Faz koşullu bekletilir.</w:t>
            </w:r>
          </w:p>
        </w:tc>
      </w:tr>
      <w:tr>
        <w:tc>
          <w:tcPr>
            <w:tcW w:type="dxa" w:w="1361"/>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Orta</w:t>
            </w:r>
          </w:p>
        </w:tc>
        <w:tc>
          <w:tcPr>
            <w:tcW w:type="dxa" w:w="5386"/>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UX, metin, animasyon veya debug iyileştirmesi.</w:t>
            </w:r>
          </w:p>
        </w:tc>
        <w:tc>
          <w:tcPr>
            <w:tcW w:type="dxa" w:w="2665"/>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Faz kabul edilebilir; backlog’a yazılır.</w:t>
            </w:r>
          </w:p>
        </w:tc>
      </w:tr>
      <w:tr>
        <w:tc>
          <w:tcPr>
            <w:tcW w:type="dxa" w:w="1361"/>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Düşük</w:t>
            </w:r>
          </w:p>
        </w:tc>
        <w:tc>
          <w:tcPr>
            <w:tcW w:type="dxa" w:w="5386"/>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Polish ve kozmetik ayrıntı.</w:t>
            </w:r>
          </w:p>
        </w:tc>
        <w:tc>
          <w:tcPr>
            <w:tcW w:type="dxa" w:w="2665"/>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Faz geçer; Faz 02 sırasında ele alınır.</w:t>
            </w:r>
          </w:p>
        </w:tc>
      </w:tr>
    </w:tbl>
    <w:p>
      <w:pPr>
        <w:spacing w:after="20"/>
      </w:pPr>
    </w:p>
    <w:p>
      <w:pPr>
        <w:pStyle w:val="Heading2"/>
        <w:keepNext/>
        <w:spacing w:before="160" w:after="100"/>
      </w:pPr>
      <w:r>
        <w:rPr>
          <w:rFonts w:ascii="Aptos Display" w:hAnsi="Aptos Display" w:eastAsia="Aptos Display"/>
          <w:b/>
          <w:color w:val="1B7FA8"/>
          <w:sz w:val="28"/>
        </w:rPr>
        <w:t>Kapı A: Graybox kabul kararı</w:t>
      </w:r>
    </w:p>
    <w:tbl>
      <w:tblPr>
        <w:tblW w:type="auto" w:w="0"/>
        <w:jc w:val="center"/>
        <w:tblLayout w:type="fixed"/>
        <w:tblLook w:firstColumn="1" w:firstRow="1" w:lastColumn="0" w:lastRow="0" w:noHBand="0" w:noVBand="1" w:val="04A0"/>
      </w:tblPr>
      <w:tblGrid>
        <w:gridCol w:w="198"/>
        <w:gridCol w:w="9298"/>
      </w:tblGrid>
      <w:tr>
        <w:tc>
          <w:tcPr>
            <w:tcW w:type="dxa" w:w="4933"/>
            <w:shd w:fill="4CAF7D"/>
            <w:tcMar>
              <w:top w:w="0" w:type="dxa"/>
              <w:start w:w="0" w:type="dxa"/>
              <w:bottom w:w="0" w:type="dxa"/>
              <w:end w:w="0" w:type="dxa"/>
            </w:tcMar>
          </w:tcPr>
          <w:p/>
        </w:tc>
        <w:tc>
          <w:tcPr>
            <w:tcW w:type="dxa" w:w="4933"/>
            <w:shd w:fill="E7F6ED"/>
            <w:tcMar>
              <w:top w:w="120" w:type="dxa"/>
              <w:start w:w="180" w:type="dxa"/>
              <w:bottom w:w="120" w:type="dxa"/>
              <w:end w:w="180" w:type="dxa"/>
            </w:tcMar>
          </w:tcPr>
          <w:p>
            <w:pPr>
              <w:spacing w:after="60"/>
            </w:pPr>
            <w:r>
              <w:rPr>
                <w:rFonts w:ascii="Aptos Display" w:hAnsi="Aptos Display"/>
                <w:b/>
                <w:color w:val="16324F"/>
                <w:sz w:val="23"/>
              </w:rPr>
              <w:t>GEÇER</w:t>
            </w:r>
          </w:p>
          <w:p>
            <w:pPr>
              <w:spacing w:after="0" w:line="259" w:lineRule="auto"/>
            </w:pPr>
            <w:r>
              <w:rPr>
                <w:rFonts w:ascii="Aptos" w:hAnsi="Aptos"/>
                <w:color w:val="16324F"/>
                <w:sz w:val="20"/>
              </w:rPr>
              <w:t>Motor JSON tabanlı, akış uçtan uca tamamlanabilir, mobil kontroller çalışır, eksik varlık fallback’i güvenlidir ve kalite komutları başarılıdır. Bu noktada Meshy M0 doğrulama paketi ile gerçek model entegrasyonuna geçilir.</w:t>
            </w:r>
          </w:p>
        </w:tc>
      </w:tr>
    </w:tbl>
    <w:p>
      <w:pPr>
        <w:spacing w:after="20"/>
      </w:pPr>
    </w:p>
    <w:tbl>
      <w:tblPr>
        <w:tblW w:type="auto" w:w="0"/>
        <w:jc w:val="center"/>
        <w:tblLayout w:type="fixed"/>
        <w:tblLook w:firstColumn="1" w:firstRow="1" w:lastColumn="0" w:lastRow="0" w:noHBand="0" w:noVBand="1" w:val="04A0"/>
      </w:tblPr>
      <w:tblGrid>
        <w:gridCol w:w="198"/>
        <w:gridCol w:w="9298"/>
      </w:tblGrid>
      <w:tr>
        <w:tc>
          <w:tcPr>
            <w:tcW w:type="dxa" w:w="4933"/>
            <w:shd w:fill="E0322F"/>
            <w:tcMar>
              <w:top w:w="0" w:type="dxa"/>
              <w:start w:w="0" w:type="dxa"/>
              <w:bottom w:w="0" w:type="dxa"/>
              <w:end w:w="0" w:type="dxa"/>
            </w:tcMar>
          </w:tcPr>
          <w:p/>
        </w:tc>
        <w:tc>
          <w:tcPr>
            <w:tcW w:type="dxa" w:w="4933"/>
            <w:shd w:fill="FDEAEA"/>
            <w:tcMar>
              <w:top w:w="120" w:type="dxa"/>
              <w:start w:w="180" w:type="dxa"/>
              <w:bottom w:w="120" w:type="dxa"/>
              <w:end w:w="180" w:type="dxa"/>
            </w:tcMar>
          </w:tcPr>
          <w:p>
            <w:pPr>
              <w:spacing w:after="60"/>
            </w:pPr>
            <w:r>
              <w:rPr>
                <w:rFonts w:ascii="Aptos Display" w:hAnsi="Aptos Display"/>
                <w:b/>
                <w:color w:val="16324F"/>
                <w:sz w:val="23"/>
              </w:rPr>
              <w:t>KALIR</w:t>
            </w:r>
          </w:p>
          <w:p>
            <w:pPr>
              <w:spacing w:after="0" w:line="259" w:lineRule="auto"/>
            </w:pPr>
            <w:r>
              <w:rPr>
                <w:rFonts w:ascii="Aptos" w:hAnsi="Aptos"/>
                <w:color w:val="16324F"/>
                <w:sz w:val="20"/>
              </w:rPr>
              <w:t>Sistemin 81 şehre ölçeklenmesini bozacak hardcode, sahne motoru eksikliği, tamamlanamayan akış, mobil kullanılamazlık veya build/test problemi varsa Faz 02 başlatılmaz.</w:t>
            </w:r>
          </w:p>
        </w:tc>
      </w:tr>
    </w:tbl>
    <w:p>
      <w:pPr>
        <w:spacing w:after="20"/>
      </w:pPr>
    </w:p>
    <w:p>
      <w:pPr>
        <w:pStyle w:val="Heading1"/>
        <w:keepNext/>
        <w:spacing w:before="220" w:after="100"/>
        <w:pBdr>
          <w:bottom w:val="single" w:sz="18" w:space="1" w:color="1B7FA8"/>
        </w:pBdr>
      </w:pPr>
      <w:r>
        <w:rPr>
          <w:rFonts w:ascii="Aptos Display" w:hAnsi="Aptos Display" w:eastAsia="Aptos Display"/>
          <w:b/>
          <w:color w:val="16324F"/>
          <w:sz w:val="38"/>
        </w:rPr>
        <w:t>6. Meshy.ai üretim planı</w:t>
      </w:r>
    </w:p>
    <w:p>
      <w:pPr>
        <w:pStyle w:val="Heading2"/>
        <w:keepNext/>
        <w:spacing w:before="160" w:after="100"/>
      </w:pPr>
      <w:r>
        <w:rPr>
          <w:rFonts w:ascii="Aptos Display" w:hAnsi="Aptos Display" w:eastAsia="Aptos Display"/>
          <w:b/>
          <w:color w:val="1B7FA8"/>
          <w:sz w:val="28"/>
        </w:rPr>
        <w:t>Meshy’ye ne zaman başlanacak?</w:t>
      </w:r>
    </w:p>
    <w:p>
      <w:pPr>
        <w:keepLines w:val="0"/>
        <w:spacing w:after="80" w:line="269" w:lineRule="auto"/>
      </w:pPr>
      <w:r>
        <w:rPr>
          <w:rFonts w:ascii="Aptos" w:hAnsi="Aptos" w:eastAsia="Aptos"/>
          <w:color w:val="16324F"/>
          <w:sz w:val="20"/>
        </w:rPr>
        <w:t>Konsept briefleri hazırlanabilir; ancak toplu model üretimi Graybox Kapı A geçilmeden yapılmaz. Bunun nedeni model ölçeği, pivot, dosya adlandırması, GLB yükleme sözleşmesi ve kalite profillerinin önce gerçek motor içinde doğrulanması gereğidir.</w:t>
      </w:r>
    </w:p>
    <w:p>
      <w:pPr>
        <w:pStyle w:val="Heading2"/>
        <w:keepNext/>
        <w:spacing w:before="160" w:after="100"/>
      </w:pPr>
      <w:r>
        <w:rPr>
          <w:rFonts w:ascii="Aptos Display" w:hAnsi="Aptos Display" w:eastAsia="Aptos Display"/>
          <w:b/>
          <w:color w:val="1B7FA8"/>
          <w:sz w:val="28"/>
        </w:rPr>
        <w:t>Meshy M0 — doğrulama paketi</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891"/>
            <w:shd w:fill="16324F"/>
            <w:tcMar>
              <w:top w:w="90" w:type="dxa"/>
              <w:start w:w="120" w:type="dxa"/>
              <w:bottom w:w="90" w:type="dxa"/>
              <w:end w:w="120" w:type="dxa"/>
            </w:tcMar>
            <w:vAlign w:val="center"/>
          </w:tcPr>
          <w:p>
            <w:pPr>
              <w:spacing w:after="0" w:before="0" w:line="252" w:lineRule="auto"/>
              <w:jc w:val="center"/>
            </w:pPr>
            <w:r/>
            <w:r>
              <w:rPr>
                <w:rFonts w:ascii="Aptos" w:hAnsi="Aptos" w:eastAsia="Aptos"/>
                <w:b/>
                <w:color w:val="FFFFFF"/>
                <w:sz w:val="18"/>
              </w:rPr>
              <w:t>Asset ID</w:t>
            </w:r>
          </w:p>
        </w:tc>
        <w:tc>
          <w:tcPr>
            <w:tcW w:type="dxa" w:w="2948"/>
            <w:shd w:fill="16324F"/>
            <w:tcMar>
              <w:top w:w="90" w:type="dxa"/>
              <w:start w:w="120" w:type="dxa"/>
              <w:bottom w:w="90" w:type="dxa"/>
              <w:end w:w="120" w:type="dxa"/>
            </w:tcMar>
            <w:vAlign w:val="center"/>
          </w:tcPr>
          <w:p>
            <w:pPr>
              <w:spacing w:after="0" w:before="0" w:line="252" w:lineRule="auto"/>
              <w:jc w:val="center"/>
            </w:pPr>
            <w:r/>
            <w:r>
              <w:rPr>
                <w:rFonts w:ascii="Aptos" w:hAnsi="Aptos" w:eastAsia="Aptos"/>
                <w:b/>
                <w:color w:val="FFFFFF"/>
                <w:sz w:val="18"/>
              </w:rPr>
              <w:t>Amaç</w:t>
            </w:r>
          </w:p>
        </w:tc>
        <w:tc>
          <w:tcPr>
            <w:tcW w:type="dxa" w:w="3572"/>
            <w:shd w:fill="16324F"/>
            <w:tcMar>
              <w:top w:w="90" w:type="dxa"/>
              <w:start w:w="120" w:type="dxa"/>
              <w:bottom w:w="90" w:type="dxa"/>
              <w:end w:w="120" w:type="dxa"/>
            </w:tcMar>
            <w:vAlign w:val="center"/>
          </w:tcPr>
          <w:p>
            <w:pPr>
              <w:spacing w:after="0" w:before="0" w:line="252" w:lineRule="auto"/>
              <w:jc w:val="center"/>
            </w:pPr>
            <w:r/>
            <w:r>
              <w:rPr>
                <w:rFonts w:ascii="Aptos" w:hAnsi="Aptos" w:eastAsia="Aptos"/>
                <w:b/>
                <w:color w:val="FFFFFF"/>
                <w:sz w:val="18"/>
              </w:rPr>
              <w:t>Neden ilk pakette?</w:t>
            </w:r>
          </w:p>
        </w:tc>
      </w:tr>
      <w:tr>
        <w:tc>
          <w:tcPr>
            <w:tcW w:type="dxa" w:w="2891"/>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city_istanbul_iznik_tile_panel</w:t>
            </w:r>
          </w:p>
        </w:tc>
        <w:tc>
          <w:tcPr>
            <w:tcW w:type="dxa" w:w="2948"/>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Seçilebilir alt mesh ve yakın inceleme testi.</w:t>
            </w:r>
          </w:p>
        </w:tc>
        <w:tc>
          <w:tcPr>
            <w:tcW w:type="dxa" w:w="3572"/>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Etkileşim hedefi, UV ve tıklama alanı doğrulanır.</w:t>
            </w:r>
          </w:p>
        </w:tc>
      </w:tr>
      <w:tr>
        <w:tc>
          <w:tcPr>
            <w:tcW w:type="dxa" w:w="2891"/>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city_istanbul_galata_tower</w:t>
            </w:r>
          </w:p>
        </w:tc>
        <w:tc>
          <w:tcPr>
            <w:tcW w:type="dxa" w:w="294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Hero yapı, silüet ve LOD testi.</w:t>
            </w:r>
          </w:p>
        </w:tc>
        <w:tc>
          <w:tcPr>
            <w:tcW w:type="dxa" w:w="3572"/>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Yüksek ayrıntılı modelin mobil bütçesi ölçülür.</w:t>
            </w:r>
          </w:p>
        </w:tc>
      </w:tr>
      <w:tr>
        <w:tc>
          <w:tcPr>
            <w:tcW w:type="dxa" w:w="2891"/>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collectible_istanbul_iznik_tile</w:t>
            </w:r>
          </w:p>
        </w:tc>
        <w:tc>
          <w:tcPr>
            <w:tcW w:type="dxa" w:w="2948"/>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Turntable ve koleksiyon ekranı testi.</w:t>
            </w:r>
          </w:p>
        </w:tc>
        <w:tc>
          <w:tcPr>
            <w:tcW w:type="dxa" w:w="3572"/>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Küçük obje, ışık ve UI entegrasyonu doğrulanır.</w:t>
            </w:r>
          </w:p>
        </w:tc>
      </w:tr>
      <w:tr>
        <w:tc>
          <w:tcPr>
            <w:tcW w:type="dxa" w:w="2891"/>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kit_marmara_urban_coastal — 1 modül</w:t>
            </w:r>
          </w:p>
        </w:tc>
        <w:tc>
          <w:tcPr>
            <w:tcW w:type="dxa" w:w="294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Modüler cephe/zemin tekrar kullanım testi.</w:t>
            </w:r>
          </w:p>
        </w:tc>
        <w:tc>
          <w:tcPr>
            <w:tcW w:type="dxa" w:w="3572"/>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Instancing, materyal atlası ve sahne kurma akışı test edilir.</w:t>
            </w:r>
          </w:p>
        </w:tc>
      </w:tr>
    </w:tbl>
    <w:p>
      <w:pPr>
        <w:spacing w:after="20"/>
      </w:pPr>
    </w:p>
    <w:p>
      <w:pPr>
        <w:pStyle w:val="Heading2"/>
        <w:keepNext/>
        <w:spacing w:before="160" w:after="100"/>
      </w:pPr>
      <w:r>
        <w:rPr>
          <w:rFonts w:ascii="Aptos Display" w:hAnsi="Aptos Display" w:eastAsia="Aptos Display"/>
          <w:b/>
          <w:color w:val="1B7FA8"/>
          <w:sz w:val="28"/>
        </w:rPr>
        <w:t>M0 kabul kriterleri</w:t>
      </w:r>
    </w:p>
    <w:tbl>
      <w:tblPr>
        <w:tblW w:type="auto" w:w="0"/>
        <w:jc w:val="center"/>
        <w:tblLayout w:type="fixed"/>
        <w:tblLook w:firstColumn="1" w:firstRow="1" w:lastColumn="0" w:lastRow="0" w:noHBand="0" w:noVBand="1" w:val="04A0"/>
      </w:tblPr>
      <w:tblGrid>
        <w:gridCol w:w="4933"/>
        <w:gridCol w:w="4933"/>
      </w:tblGrid>
      <w:tr>
        <w:tc>
          <w:tcPr>
            <w:tcW w:type="dxa" w:w="369"/>
            <w:shd w:fill="EAF6FA"/>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EAF6FA"/>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Dosya adı asset manifestteki ID ile birebir uyumlu.</w:t>
            </w:r>
          </w:p>
        </w:tc>
      </w:tr>
      <w:tr>
        <w:tc>
          <w:tcPr>
            <w:tcW w:type="dxa" w:w="369"/>
            <w:shd w:fill="F3F6F8"/>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GLB doğru ölçekte ve +Y yukarı ekseninde açılıyor.</w:t>
            </w:r>
          </w:p>
        </w:tc>
      </w:tr>
      <w:tr>
        <w:tc>
          <w:tcPr>
            <w:tcW w:type="dxa" w:w="369"/>
            <w:shd w:fill="EAF6FA"/>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EAF6FA"/>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Pivot nesnenin mantıklı taban/merkez noktasında.</w:t>
            </w:r>
          </w:p>
        </w:tc>
      </w:tr>
      <w:tr>
        <w:tc>
          <w:tcPr>
            <w:tcW w:type="dxa" w:w="369"/>
            <w:shd w:fill="F3F6F8"/>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Modelin önü ve yönü standartlaştırılmış.</w:t>
            </w:r>
          </w:p>
        </w:tc>
      </w:tr>
      <w:tr>
        <w:tc>
          <w:tcPr>
            <w:tcW w:type="dxa" w:w="369"/>
            <w:shd w:fill="EAF6FA"/>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EAF6FA"/>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Normal, yüzey ve transparanlık hatası yok.</w:t>
            </w:r>
          </w:p>
        </w:tc>
      </w:tr>
      <w:tr>
        <w:tc>
          <w:tcPr>
            <w:tcW w:type="dxa" w:w="369"/>
            <w:shd w:fill="F3F6F8"/>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Tekstürler GLB ile birlikte geliyor ve dosya yolu kırılmıyor.</w:t>
            </w:r>
          </w:p>
        </w:tc>
      </w:tr>
      <w:tr>
        <w:tc>
          <w:tcPr>
            <w:tcW w:type="dxa" w:w="369"/>
            <w:shd w:fill="EAF6FA"/>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EAF6FA"/>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Triangle ve tekstür bütçesi aşılmıyor veya gerekçeli LOD üretiliyor.</w:t>
            </w:r>
          </w:p>
        </w:tc>
      </w:tr>
      <w:tr>
        <w:tc>
          <w:tcPr>
            <w:tcW w:type="dxa" w:w="369"/>
            <w:shd w:fill="F3F6F8"/>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Claude asset registry’ye modeli kod değiştirmeden bağlayabiliyor.</w:t>
            </w:r>
          </w:p>
        </w:tc>
      </w:tr>
      <w:tr>
        <w:tc>
          <w:tcPr>
            <w:tcW w:type="dxa" w:w="369"/>
            <w:shd w:fill="EAF6FA"/>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EAF6FA"/>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Model eksikken placeholder fallback çalışmaya devam ediyor.</w:t>
            </w:r>
          </w:p>
        </w:tc>
      </w:tr>
      <w:tr>
        <w:tc>
          <w:tcPr>
            <w:tcW w:type="dxa" w:w="369"/>
            <w:shd w:fill="F3F6F8"/>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Temsilî mobil cihazda performans kabul edilebilir.</w:t>
            </w:r>
          </w:p>
        </w:tc>
      </w:tr>
    </w:tbl>
    <w:p>
      <w:pPr>
        <w:spacing w:after="20"/>
      </w:pPr>
    </w:p>
    <w:p>
      <w:pPr>
        <w:pStyle w:val="Heading2"/>
        <w:keepNext/>
        <w:spacing w:before="160" w:after="100"/>
      </w:pPr>
      <w:r>
        <w:rPr>
          <w:rFonts w:ascii="Aptos Display" w:hAnsi="Aptos Display" w:eastAsia="Aptos Display"/>
          <w:b/>
          <w:color w:val="1B7FA8"/>
          <w:sz w:val="28"/>
        </w:rPr>
        <w:t>Meshy M1 — İstanbul final varlıkları</w:t>
      </w:r>
    </w:p>
    <w:p>
      <w:pPr>
        <w:pStyle w:val="ListBullet"/>
        <w:spacing w:after="50" w:line="252" w:lineRule="auto"/>
        <w:ind w:left="369" w:hanging="159"/>
      </w:pPr>
      <w:r>
        <w:rPr>
          <w:rFonts w:ascii="Aptos" w:hAnsi="Aptos"/>
          <w:color w:val="16324F"/>
          <w:sz w:val="20"/>
        </w:rPr>
        <w:t>Nasreddin Hoca temel karakteri ve animasyon sözleşmesi.</w:t>
      </w:r>
    </w:p>
    <w:p>
      <w:pPr>
        <w:pStyle w:val="ListBullet"/>
        <w:spacing w:after="50" w:line="252" w:lineRule="auto"/>
        <w:ind w:left="369" w:hanging="159"/>
      </w:pPr>
      <w:r>
        <w:rPr>
          <w:rFonts w:ascii="Aptos" w:hAnsi="Aptos"/>
          <w:color w:val="16324F"/>
          <w:sz w:val="20"/>
        </w:rPr>
        <w:t>Marmara kentsel/sahil kitinin gerekli modülleri.</w:t>
      </w:r>
    </w:p>
    <w:p>
      <w:pPr>
        <w:pStyle w:val="ListBullet"/>
        <w:spacing w:after="50" w:line="252" w:lineRule="auto"/>
        <w:ind w:left="369" w:hanging="159"/>
      </w:pPr>
      <w:r>
        <w:rPr>
          <w:rFonts w:ascii="Aptos" w:hAnsi="Aptos"/>
          <w:color w:val="16324F"/>
          <w:sz w:val="20"/>
        </w:rPr>
        <w:t>Galata Kulesi final/LOD varyantları.</w:t>
      </w:r>
    </w:p>
    <w:p>
      <w:pPr>
        <w:pStyle w:val="ListBullet"/>
        <w:spacing w:after="50" w:line="252" w:lineRule="auto"/>
        <w:ind w:left="369" w:hanging="159"/>
      </w:pPr>
      <w:r>
        <w:rPr>
          <w:rFonts w:ascii="Aptos" w:hAnsi="Aptos"/>
          <w:color w:val="16324F"/>
          <w:sz w:val="20"/>
        </w:rPr>
        <w:t>İznik çini paneli ve seçilebilir lale motifi.</w:t>
      </w:r>
    </w:p>
    <w:p>
      <w:pPr>
        <w:pStyle w:val="ListBullet"/>
        <w:spacing w:after="50" w:line="252" w:lineRule="auto"/>
        <w:ind w:left="369" w:hanging="159"/>
      </w:pPr>
      <w:r>
        <w:rPr>
          <w:rFonts w:ascii="Aptos" w:hAnsi="Aptos"/>
          <w:color w:val="16324F"/>
          <w:sz w:val="20"/>
        </w:rPr>
        <w:t>Şehir vapuru ve basit hareket rotası.</w:t>
      </w:r>
    </w:p>
    <w:p>
      <w:pPr>
        <w:pStyle w:val="ListBullet"/>
        <w:spacing w:after="50" w:line="252" w:lineRule="auto"/>
        <w:ind w:left="369" w:hanging="159"/>
      </w:pPr>
      <w:r>
        <w:rPr>
          <w:rFonts w:ascii="Aptos" w:hAnsi="Aptos"/>
          <w:color w:val="16324F"/>
          <w:sz w:val="20"/>
        </w:rPr>
        <w:t>İstanbul koleksiyon objeleri.</w:t>
      </w:r>
    </w:p>
    <w:p>
      <w:pPr>
        <w:pStyle w:val="ListBullet"/>
        <w:spacing w:after="50" w:line="252" w:lineRule="auto"/>
        <w:ind w:left="369" w:hanging="159"/>
      </w:pPr>
      <w:r>
        <w:rPr>
          <w:rFonts w:ascii="Aptos" w:hAnsi="Aptos"/>
          <w:color w:val="16324F"/>
          <w:sz w:val="20"/>
        </w:rPr>
        <w:t>Sahne dekorları yalnız ihtiyaç listesine göre.</w:t>
      </w:r>
    </w:p>
    <w:p>
      <w:pPr>
        <w:pStyle w:val="Heading2"/>
        <w:keepNext/>
        <w:spacing w:before="160" w:after="100"/>
      </w:pPr>
      <w:r>
        <w:rPr>
          <w:rFonts w:ascii="Aptos Display" w:hAnsi="Aptos Display" w:eastAsia="Aptos Display"/>
          <w:b/>
          <w:color w:val="1B7FA8"/>
          <w:sz w:val="28"/>
        </w:rPr>
        <w:t>Meshy M2 — Nevşehir ve Gaziantep</w:t>
      </w:r>
    </w:p>
    <w:p>
      <w:pPr>
        <w:keepLines w:val="0"/>
        <w:spacing w:after="80" w:line="269" w:lineRule="auto"/>
      </w:pPr>
      <w:r>
        <w:rPr>
          <w:rFonts w:ascii="Aptos" w:hAnsi="Aptos" w:eastAsia="Aptos"/>
          <w:color w:val="16324F"/>
          <w:sz w:val="20"/>
        </w:rPr>
        <w:t>İstanbul’un tek şehirlik görsel dilimi kabul edildikten sonra Nevşehir ve Gaziantep varlıkları üretilir. Böylece yanlış stil veya teknik standart 20’den fazla modele çoğaltılmaz.</w:t>
      </w:r>
    </w:p>
    <w:p>
      <w:pPr>
        <w:pStyle w:val="Heading2"/>
        <w:keepNext/>
        <w:spacing w:before="160" w:after="100"/>
      </w:pPr>
      <w:r>
        <w:rPr>
          <w:rFonts w:ascii="Aptos Display" w:hAnsi="Aptos Display" w:eastAsia="Aptos Display"/>
          <w:b/>
          <w:color w:val="1B7FA8"/>
          <w:sz w:val="28"/>
        </w:rPr>
        <w:t>Model üretim hattı</w:t>
      </w:r>
    </w:p>
    <w:p>
      <w:pPr>
        <w:spacing w:after="60" w:line="259" w:lineRule="auto"/>
        <w:ind w:left="408" w:hanging="272"/>
      </w:pPr>
      <w:r>
        <w:rPr>
          <w:rFonts w:ascii="Aptos" w:hAnsi="Aptos"/>
          <w:b/>
          <w:color w:val="1B7FA8"/>
          <w:sz w:val="20"/>
        </w:rPr>
        <w:t xml:space="preserve">1. </w:t>
      </w:r>
      <w:r>
        <w:rPr>
          <w:rFonts w:ascii="Aptos" w:hAnsi="Aptos"/>
          <w:color w:val="16324F"/>
          <w:sz w:val="20"/>
        </w:rPr>
        <w:t>ChatGPT konsept kartı, ölçü, malzeme, stil ve Meshy promptunu hazırlar.</w:t>
      </w:r>
    </w:p>
    <w:p>
      <w:pPr>
        <w:spacing w:after="60" w:line="259" w:lineRule="auto"/>
        <w:ind w:left="408" w:hanging="272"/>
      </w:pPr>
      <w:r>
        <w:rPr>
          <w:rFonts w:ascii="Aptos" w:hAnsi="Aptos"/>
          <w:b/>
          <w:color w:val="1B7FA8"/>
          <w:sz w:val="20"/>
        </w:rPr>
        <w:t xml:space="preserve">2. </w:t>
      </w:r>
      <w:r>
        <w:rPr>
          <w:rFonts w:ascii="Aptos" w:hAnsi="Aptos"/>
          <w:color w:val="16324F"/>
          <w:sz w:val="20"/>
        </w:rPr>
        <w:t>Meshy image-to-3D veya text-to-3D ile ilk model üretilir.</w:t>
      </w:r>
    </w:p>
    <w:p>
      <w:pPr>
        <w:spacing w:after="60" w:line="259" w:lineRule="auto"/>
        <w:ind w:left="408" w:hanging="272"/>
      </w:pPr>
      <w:r>
        <w:rPr>
          <w:rFonts w:ascii="Aptos" w:hAnsi="Aptos"/>
          <w:b/>
          <w:color w:val="1B7FA8"/>
          <w:sz w:val="20"/>
        </w:rPr>
        <w:t xml:space="preserve">3. </w:t>
      </w:r>
      <w:r>
        <w:rPr>
          <w:rFonts w:ascii="Aptos" w:hAnsi="Aptos"/>
          <w:color w:val="16324F"/>
          <w:sz w:val="20"/>
        </w:rPr>
        <w:t>Model ön/arka/yan, tarihî doğruluk ve stil bakımından incelenir.</w:t>
      </w:r>
    </w:p>
    <w:p>
      <w:pPr>
        <w:spacing w:after="60" w:line="259" w:lineRule="auto"/>
        <w:ind w:left="408" w:hanging="272"/>
      </w:pPr>
      <w:r>
        <w:rPr>
          <w:rFonts w:ascii="Aptos" w:hAnsi="Aptos"/>
          <w:b/>
          <w:color w:val="1B7FA8"/>
          <w:sz w:val="20"/>
        </w:rPr>
        <w:t xml:space="preserve">4. </w:t>
      </w:r>
      <w:r>
        <w:rPr>
          <w:rFonts w:ascii="Aptos" w:hAnsi="Aptos"/>
          <w:color w:val="16324F"/>
          <w:sz w:val="20"/>
        </w:rPr>
        <w:t>Remesh/texture/rig işlemleri uygulanır.</w:t>
      </w:r>
    </w:p>
    <w:p>
      <w:pPr>
        <w:spacing w:after="60" w:line="259" w:lineRule="auto"/>
        <w:ind w:left="408" w:hanging="272"/>
      </w:pPr>
      <w:r>
        <w:rPr>
          <w:rFonts w:ascii="Aptos" w:hAnsi="Aptos"/>
          <w:b/>
          <w:color w:val="1B7FA8"/>
          <w:sz w:val="20"/>
        </w:rPr>
        <w:t xml:space="preserve">5. </w:t>
      </w:r>
      <w:r>
        <w:rPr>
          <w:rFonts w:ascii="Aptos" w:hAnsi="Aptos"/>
          <w:color w:val="16324F"/>
          <w:sz w:val="20"/>
        </w:rPr>
        <w:t>GLB teknik kontrolü yapılır: ölçek, pivot, normal, UV, triangle, tekstür.</w:t>
      </w:r>
    </w:p>
    <w:p>
      <w:pPr>
        <w:spacing w:after="60" w:line="259" w:lineRule="auto"/>
        <w:ind w:left="408" w:hanging="272"/>
      </w:pPr>
      <w:r>
        <w:rPr>
          <w:rFonts w:ascii="Aptos" w:hAnsi="Aptos"/>
          <w:b/>
          <w:color w:val="1B7FA8"/>
          <w:sz w:val="20"/>
        </w:rPr>
        <w:t xml:space="preserve">6. </w:t>
      </w:r>
      <w:r>
        <w:rPr>
          <w:rFonts w:ascii="Aptos" w:hAnsi="Aptos"/>
          <w:color w:val="16324F"/>
          <w:sz w:val="20"/>
        </w:rPr>
        <w:t>Claude asset registry üzerinden modele bağlanır.</w:t>
      </w:r>
    </w:p>
    <w:p>
      <w:pPr>
        <w:spacing w:after="60" w:line="259" w:lineRule="auto"/>
        <w:ind w:left="408" w:hanging="272"/>
      </w:pPr>
      <w:r>
        <w:rPr>
          <w:rFonts w:ascii="Aptos" w:hAnsi="Aptos"/>
          <w:b/>
          <w:color w:val="1B7FA8"/>
          <w:sz w:val="20"/>
        </w:rPr>
        <w:t xml:space="preserve">7. </w:t>
      </w:r>
      <w:r>
        <w:rPr>
          <w:rFonts w:ascii="Aptos" w:hAnsi="Aptos"/>
          <w:color w:val="16324F"/>
          <w:sz w:val="20"/>
        </w:rPr>
        <w:t>Sahne içinde görsel ve performans QA yapılır.</w:t>
      </w:r>
    </w:p>
    <w:p>
      <w:pPr>
        <w:spacing w:after="60" w:line="259" w:lineRule="auto"/>
        <w:ind w:left="408" w:hanging="272"/>
      </w:pPr>
      <w:r>
        <w:rPr>
          <w:rFonts w:ascii="Aptos" w:hAnsi="Aptos"/>
          <w:b/>
          <w:color w:val="1B7FA8"/>
          <w:sz w:val="20"/>
        </w:rPr>
        <w:t xml:space="preserve">8. </w:t>
      </w:r>
      <w:r>
        <w:rPr>
          <w:rFonts w:ascii="Aptos" w:hAnsi="Aptos"/>
          <w:color w:val="16324F"/>
          <w:sz w:val="20"/>
        </w:rPr>
        <w:t>Model kabul edilir, revizyona gider veya reddedilir.</w:t>
      </w:r>
    </w:p>
    <w:p>
      <w:pPr>
        <w:pStyle w:val="Heading1"/>
        <w:keepNext/>
        <w:spacing w:before="220" w:after="100"/>
        <w:pBdr>
          <w:bottom w:val="single" w:sz="18" w:space="1" w:color="1B7FA8"/>
        </w:pBdr>
      </w:pPr>
      <w:r>
        <w:rPr>
          <w:rFonts w:ascii="Aptos Display" w:hAnsi="Aptos Display" w:eastAsia="Aptos Display"/>
          <w:b/>
          <w:color w:val="16324F"/>
          <w:sz w:val="38"/>
        </w:rPr>
        <w:t>7. Faz 02: Üç şehirlik dikey prototip</w:t>
      </w:r>
    </w:p>
    <w:p>
      <w:pPr>
        <w:pStyle w:val="Heading2"/>
        <w:keepNext/>
        <w:spacing w:before="160" w:after="100"/>
      </w:pPr>
      <w:r>
        <w:rPr>
          <w:rFonts w:ascii="Aptos Display" w:hAnsi="Aptos Display" w:eastAsia="Aptos Display"/>
          <w:b/>
          <w:color w:val="1B7FA8"/>
          <w:sz w:val="28"/>
        </w:rPr>
        <w:t>Başlama koşulları</w:t>
      </w:r>
    </w:p>
    <w:tbl>
      <w:tblPr>
        <w:tblW w:type="auto" w:w="0"/>
        <w:jc w:val="center"/>
        <w:tblLayout w:type="fixed"/>
        <w:tblLook w:firstColumn="1" w:firstRow="1" w:lastColumn="0" w:lastRow="0" w:noHBand="0" w:noVBand="1" w:val="04A0"/>
      </w:tblPr>
      <w:tblGrid>
        <w:gridCol w:w="4933"/>
        <w:gridCol w:w="4933"/>
      </w:tblGrid>
      <w:tr>
        <w:tc>
          <w:tcPr>
            <w:tcW w:type="dxa" w:w="369"/>
            <w:shd w:fill="EAF6FA"/>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EAF6FA"/>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Faz 01 Kapı A’dan geçti.</w:t>
            </w:r>
          </w:p>
        </w:tc>
      </w:tr>
      <w:tr>
        <w:tc>
          <w:tcPr>
            <w:tcW w:type="dxa" w:w="369"/>
            <w:shd w:fill="F3F6F8"/>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M0 paketinden en az bir hero ve bir etkileşimli model başarıyla entegre edildi.</w:t>
            </w:r>
          </w:p>
        </w:tc>
      </w:tr>
      <w:tr>
        <w:tc>
          <w:tcPr>
            <w:tcW w:type="dxa" w:w="369"/>
            <w:shd w:fill="EAF6FA"/>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EAF6FA"/>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Asset registry ve fallback sistemi gerçek GLB ile doğrulandı.</w:t>
            </w:r>
          </w:p>
        </w:tc>
      </w:tr>
      <w:tr>
        <w:tc>
          <w:tcPr>
            <w:tcW w:type="dxa" w:w="369"/>
            <w:shd w:fill="F3F6F8"/>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İstanbul sahnesinin görsel yönü onaylandı.</w:t>
            </w:r>
          </w:p>
        </w:tc>
      </w:tr>
      <w:tr>
        <w:tc>
          <w:tcPr>
            <w:tcW w:type="dxa" w:w="369"/>
            <w:shd w:fill="EAF6FA"/>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EAF6FA"/>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Pilot görev metinleri ve JSON sözleşmesi kilitlendi.</w:t>
            </w:r>
          </w:p>
        </w:tc>
      </w:tr>
    </w:tbl>
    <w:p>
      <w:pPr>
        <w:spacing w:after="20"/>
      </w:pPr>
    </w:p>
    <w:p>
      <w:pPr>
        <w:pStyle w:val="Heading2"/>
        <w:keepNext/>
        <w:spacing w:before="160" w:after="100"/>
      </w:pPr>
      <w:r>
        <w:rPr>
          <w:rFonts w:ascii="Aptos Display" w:hAnsi="Aptos Display" w:eastAsia="Aptos Display"/>
          <w:b/>
          <w:color w:val="1B7FA8"/>
          <w:sz w:val="28"/>
        </w:rPr>
        <w:t>Faz 02 kapsamı</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417"/>
            <w:shd w:fill="16324F"/>
            <w:tcMar>
              <w:top w:w="90" w:type="dxa"/>
              <w:start w:w="120" w:type="dxa"/>
              <w:bottom w:w="90" w:type="dxa"/>
              <w:end w:w="120" w:type="dxa"/>
            </w:tcMar>
            <w:vAlign w:val="center"/>
          </w:tcPr>
          <w:p>
            <w:pPr>
              <w:spacing w:after="0" w:before="0" w:line="252" w:lineRule="auto"/>
              <w:jc w:val="center"/>
            </w:pPr>
            <w:r/>
            <w:r>
              <w:rPr>
                <w:rFonts w:ascii="Aptos" w:hAnsi="Aptos" w:eastAsia="Aptos"/>
                <w:b/>
                <w:color w:val="FFFFFF"/>
                <w:sz w:val="18"/>
              </w:rPr>
              <w:t>Şehir</w:t>
            </w:r>
          </w:p>
        </w:tc>
        <w:tc>
          <w:tcPr>
            <w:tcW w:type="dxa" w:w="2891"/>
            <w:shd w:fill="16324F"/>
            <w:tcMar>
              <w:top w:w="90" w:type="dxa"/>
              <w:start w:w="120" w:type="dxa"/>
              <w:bottom w:w="90" w:type="dxa"/>
              <w:end w:w="120" w:type="dxa"/>
            </w:tcMar>
            <w:vAlign w:val="center"/>
          </w:tcPr>
          <w:p>
            <w:pPr>
              <w:spacing w:after="0" w:before="0" w:line="252" w:lineRule="auto"/>
              <w:jc w:val="center"/>
            </w:pPr>
            <w:r/>
            <w:r>
              <w:rPr>
                <w:rFonts w:ascii="Aptos" w:hAnsi="Aptos" w:eastAsia="Aptos"/>
                <w:b/>
                <w:color w:val="FFFFFF"/>
                <w:sz w:val="18"/>
              </w:rPr>
              <w:t>Sahne kimliği</w:t>
            </w:r>
          </w:p>
        </w:tc>
        <w:tc>
          <w:tcPr>
            <w:tcW w:type="dxa" w:w="3515"/>
            <w:shd w:fill="16324F"/>
            <w:tcMar>
              <w:top w:w="90" w:type="dxa"/>
              <w:start w:w="120" w:type="dxa"/>
              <w:bottom w:w="90" w:type="dxa"/>
              <w:end w:w="120" w:type="dxa"/>
            </w:tcMar>
            <w:vAlign w:val="center"/>
          </w:tcPr>
          <w:p>
            <w:pPr>
              <w:spacing w:after="0" w:before="0" w:line="252" w:lineRule="auto"/>
              <w:jc w:val="center"/>
            </w:pPr>
            <w:r/>
            <w:r>
              <w:rPr>
                <w:rFonts w:ascii="Aptos" w:hAnsi="Aptos" w:eastAsia="Aptos"/>
                <w:b/>
                <w:color w:val="FFFFFF"/>
                <w:sz w:val="18"/>
              </w:rPr>
              <w:t>Asgari görevler</w:t>
            </w:r>
          </w:p>
        </w:tc>
        <w:tc>
          <w:tcPr>
            <w:tcW w:type="dxa" w:w="1587"/>
            <w:shd w:fill="16324F"/>
            <w:tcMar>
              <w:top w:w="90" w:type="dxa"/>
              <w:start w:w="120" w:type="dxa"/>
              <w:bottom w:w="90" w:type="dxa"/>
              <w:end w:w="120" w:type="dxa"/>
            </w:tcMar>
            <w:vAlign w:val="center"/>
          </w:tcPr>
          <w:p>
            <w:pPr>
              <w:spacing w:after="0" w:before="0" w:line="252" w:lineRule="auto"/>
              <w:jc w:val="center"/>
            </w:pPr>
            <w:r/>
            <w:r>
              <w:rPr>
                <w:rFonts w:ascii="Aptos" w:hAnsi="Aptos" w:eastAsia="Aptos"/>
                <w:b/>
                <w:color w:val="FFFFFF"/>
                <w:sz w:val="18"/>
              </w:rPr>
              <w:t>Kazanım</w:t>
            </w:r>
          </w:p>
        </w:tc>
      </w:tr>
      <w:tr>
        <w:tc>
          <w:tcPr>
            <w:tcW w:type="dxa" w:w="1417"/>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İstanbul</w:t>
            </w:r>
          </w:p>
        </w:tc>
        <w:tc>
          <w:tcPr>
            <w:tcW w:type="dxa" w:w="2891"/>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Boğaz, Galata, çini, vapur ve kent meydanı.</w:t>
            </w:r>
          </w:p>
        </w:tc>
        <w:tc>
          <w:tcPr>
            <w:tcW w:type="dxa" w:w="3515"/>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Çini motifini bul; Galata ayrıntısını incele; Boğaz coğrafyasını gözlemle.</w:t>
            </w:r>
          </w:p>
        </w:tc>
        <w:tc>
          <w:tcPr>
            <w:tcW w:type="dxa" w:w="1587"/>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Kent/tarih ve sahil deneyimi.</w:t>
            </w:r>
          </w:p>
        </w:tc>
      </w:tr>
      <w:tr>
        <w:tc>
          <w:tcPr>
            <w:tcW w:type="dxa" w:w="1417"/>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Nevşehir</w:t>
            </w:r>
          </w:p>
        </w:tc>
        <w:tc>
          <w:tcPr>
            <w:tcW w:type="dxa" w:w="2891"/>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Peri bacaları, balonlar, çömlek ve yeraltı geçidi.</w:t>
            </w:r>
          </w:p>
        </w:tc>
        <w:tc>
          <w:tcPr>
            <w:tcW w:type="dxa" w:w="3515"/>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Erozyon ayrıntısını bul; çömlek süsle; taş kapıyı incele.</w:t>
            </w:r>
          </w:p>
        </w:tc>
        <w:tc>
          <w:tcPr>
            <w:tcW w:type="dxa" w:w="1587"/>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Doğa/arazi ve zanaat deneyimi.</w:t>
            </w:r>
          </w:p>
        </w:tc>
      </w:tr>
      <w:tr>
        <w:tc>
          <w:tcPr>
            <w:tcW w:type="dxa" w:w="1417"/>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Gaziantep</w:t>
            </w:r>
          </w:p>
        </w:tc>
        <w:tc>
          <w:tcPr>
            <w:tcW w:type="dxa" w:w="2891"/>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Sarı taş çarşı, mozaik, baklava ve bakırcı.</w:t>
            </w:r>
          </w:p>
        </w:tc>
        <w:tc>
          <w:tcPr>
            <w:tcW w:type="dxa" w:w="3515"/>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Mozaik ayrıntısını bul; malzemeleri sırala; ritmi tekrar et.</w:t>
            </w:r>
          </w:p>
        </w:tc>
        <w:tc>
          <w:tcPr>
            <w:tcW w:type="dxa" w:w="1587"/>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Çarşı, gastronomi ve ritim deneyimi.</w:t>
            </w:r>
          </w:p>
        </w:tc>
      </w:tr>
    </w:tbl>
    <w:p>
      <w:pPr>
        <w:spacing w:after="20"/>
      </w:pPr>
    </w:p>
    <w:p>
      <w:pPr>
        <w:pStyle w:val="Heading2"/>
        <w:keepNext/>
        <w:spacing w:before="160" w:after="100"/>
      </w:pPr>
      <w:r>
        <w:rPr>
          <w:rFonts w:ascii="Aptos Display" w:hAnsi="Aptos Display" w:eastAsia="Aptos Display"/>
          <w:b/>
          <w:color w:val="1B7FA8"/>
          <w:sz w:val="28"/>
        </w:rPr>
        <w:t>Faz 02 zorunlu özellikleri</w:t>
      </w:r>
    </w:p>
    <w:p>
      <w:pPr>
        <w:pStyle w:val="ListBullet"/>
        <w:spacing w:after="50" w:line="252" w:lineRule="auto"/>
        <w:ind w:left="369" w:hanging="159"/>
      </w:pPr>
      <w:r>
        <w:rPr>
          <w:rFonts w:ascii="Aptos" w:hAnsi="Aptos"/>
          <w:color w:val="16324F"/>
          <w:sz w:val="20"/>
        </w:rPr>
        <w:t>Optimize Meshy GLB entegrasyonu ve eksik varlık fallback’i.</w:t>
      </w:r>
    </w:p>
    <w:p>
      <w:pPr>
        <w:pStyle w:val="ListBullet"/>
        <w:spacing w:after="50" w:line="252" w:lineRule="auto"/>
        <w:ind w:left="369" w:hanging="159"/>
      </w:pPr>
      <w:r>
        <w:rPr>
          <w:rFonts w:ascii="Aptos" w:hAnsi="Aptos"/>
          <w:color w:val="16324F"/>
          <w:sz w:val="20"/>
        </w:rPr>
        <w:t>Üç farklı etkileşim türü.</w:t>
      </w:r>
    </w:p>
    <w:p>
      <w:pPr>
        <w:pStyle w:val="ListBullet"/>
        <w:spacing w:after="50" w:line="252" w:lineRule="auto"/>
        <w:ind w:left="369" w:hanging="159"/>
      </w:pPr>
      <w:r>
        <w:rPr>
          <w:rFonts w:ascii="Aptos" w:hAnsi="Aptos"/>
          <w:color w:val="16324F"/>
          <w:sz w:val="20"/>
        </w:rPr>
        <w:t>Nasreddin Hoca ve Keloğlan rehber karakterleri.</w:t>
      </w:r>
    </w:p>
    <w:p>
      <w:pPr>
        <w:pStyle w:val="ListBullet"/>
        <w:spacing w:after="50" w:line="252" w:lineRule="auto"/>
        <w:ind w:left="369" w:hanging="159"/>
      </w:pPr>
      <w:r>
        <w:rPr>
          <w:rFonts w:ascii="Aptos" w:hAnsi="Aptos"/>
          <w:color w:val="16324F"/>
          <w:sz w:val="20"/>
        </w:rPr>
        <w:t>Ortam, rehber, UI ve başarı ses kanalları.</w:t>
      </w:r>
    </w:p>
    <w:p>
      <w:pPr>
        <w:pStyle w:val="ListBullet"/>
        <w:spacing w:after="50" w:line="252" w:lineRule="auto"/>
        <w:ind w:left="369" w:hanging="159"/>
      </w:pPr>
      <w:r>
        <w:rPr>
          <w:rFonts w:ascii="Aptos" w:hAnsi="Aptos"/>
          <w:color w:val="16324F"/>
          <w:sz w:val="20"/>
        </w:rPr>
        <w:t>Koleksiyon ekranı.</w:t>
      </w:r>
    </w:p>
    <w:p>
      <w:pPr>
        <w:pStyle w:val="ListBullet"/>
        <w:spacing w:after="50" w:line="252" w:lineRule="auto"/>
        <w:ind w:left="369" w:hanging="159"/>
      </w:pPr>
      <w:r>
        <w:rPr>
          <w:rFonts w:ascii="Aptos" w:hAnsi="Aptos"/>
          <w:color w:val="16324F"/>
          <w:sz w:val="20"/>
        </w:rPr>
        <w:t>Low / Medium / High kalite profilleri.</w:t>
      </w:r>
    </w:p>
    <w:p>
      <w:pPr>
        <w:pStyle w:val="ListBullet"/>
        <w:spacing w:after="50" w:line="252" w:lineRule="auto"/>
        <w:ind w:left="369" w:hanging="159"/>
      </w:pPr>
      <w:r>
        <w:rPr>
          <w:rFonts w:ascii="Aptos" w:hAnsi="Aptos"/>
          <w:color w:val="16324F"/>
          <w:sz w:val="20"/>
        </w:rPr>
        <w:t>Şehir giriş kamera sekansı ve atlama seçeneği.</w:t>
      </w:r>
    </w:p>
    <w:p>
      <w:pPr>
        <w:pStyle w:val="ListBullet"/>
        <w:spacing w:after="50" w:line="252" w:lineRule="auto"/>
        <w:ind w:left="369" w:hanging="159"/>
      </w:pPr>
      <w:r>
        <w:rPr>
          <w:rFonts w:ascii="Aptos" w:hAnsi="Aptos"/>
          <w:color w:val="16324F"/>
          <w:sz w:val="20"/>
        </w:rPr>
        <w:t>Bölge ilerleme göstergesi.</w:t>
      </w:r>
    </w:p>
    <w:p>
      <w:pPr>
        <w:pStyle w:val="ListBullet"/>
        <w:spacing w:after="50" w:line="252" w:lineRule="auto"/>
        <w:ind w:left="369" w:hanging="159"/>
      </w:pPr>
      <w:r>
        <w:rPr>
          <w:rFonts w:ascii="Aptos" w:hAnsi="Aptos"/>
          <w:color w:val="16324F"/>
          <w:sz w:val="20"/>
        </w:rPr>
        <w:t>Mobil dokunmatik kullanılabilirlik ve performans doğrulaması.</w:t>
      </w:r>
    </w:p>
    <w:p>
      <w:pPr>
        <w:pStyle w:val="Heading2"/>
        <w:keepNext/>
        <w:spacing w:before="160" w:after="100"/>
      </w:pPr>
      <w:r>
        <w:rPr>
          <w:rFonts w:ascii="Aptos Display" w:hAnsi="Aptos Display" w:eastAsia="Aptos Display"/>
          <w:b/>
          <w:color w:val="1B7FA8"/>
          <w:sz w:val="28"/>
        </w:rPr>
        <w:t>Kapı B: Pilot kabul ölçütleri</w:t>
      </w:r>
    </w:p>
    <w:tbl>
      <w:tblPr>
        <w:tblW w:type="auto" w:w="0"/>
        <w:jc w:val="center"/>
        <w:tblLayout w:type="fixed"/>
        <w:tblLook w:firstColumn="1" w:firstRow="1" w:lastColumn="0" w:lastRow="0" w:noHBand="0" w:noVBand="1" w:val="04A0"/>
      </w:tblPr>
      <w:tblGrid>
        <w:gridCol w:w="4933"/>
        <w:gridCol w:w="4933"/>
      </w:tblGrid>
      <w:tr>
        <w:tc>
          <w:tcPr>
            <w:tcW w:type="dxa" w:w="369"/>
            <w:shd w:fill="EAF6FA"/>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EAF6FA"/>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Üç şehir ilk bakışta birbirinden ayrışıyor ve kimliği tanınabiliyor.</w:t>
            </w:r>
          </w:p>
        </w:tc>
      </w:tr>
      <w:tr>
        <w:tc>
          <w:tcPr>
            <w:tcW w:type="dxa" w:w="369"/>
            <w:shd w:fill="F3F6F8"/>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Çocuk kullanıcı uzun talimat okumadan temel akışı anlayabiliyor.</w:t>
            </w:r>
          </w:p>
        </w:tc>
      </w:tr>
      <w:tr>
        <w:tc>
          <w:tcPr>
            <w:tcW w:type="dxa" w:w="369"/>
            <w:shd w:fill="EAF6FA"/>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EAF6FA"/>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Görevler sadece metin/quiz değil, çevreyle fiziksel etkileşim hissi veriyor.</w:t>
            </w:r>
          </w:p>
        </w:tc>
      </w:tr>
      <w:tr>
        <w:tc>
          <w:tcPr>
            <w:tcW w:type="dxa" w:w="369"/>
            <w:shd w:fill="F3F6F8"/>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Mobilde stabil 30 FPS hedefine yakın ve kritik takılma yok.</w:t>
            </w:r>
          </w:p>
        </w:tc>
      </w:tr>
      <w:tr>
        <w:tc>
          <w:tcPr>
            <w:tcW w:type="dxa" w:w="369"/>
            <w:shd w:fill="EAF6FA"/>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EAF6FA"/>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Şehir başına dosya boyutu ve üretim maliyeti ölçülebilir durumda.</w:t>
            </w:r>
          </w:p>
        </w:tc>
      </w:tr>
      <w:tr>
        <w:tc>
          <w:tcPr>
            <w:tcW w:type="dxa" w:w="369"/>
            <w:shd w:fill="F3F6F8"/>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Yeni şehir eklemek motor kodunu değiştirmeden JSON ve varlıklarla mümkün.</w:t>
            </w:r>
          </w:p>
        </w:tc>
      </w:tr>
      <w:tr>
        <w:tc>
          <w:tcPr>
            <w:tcW w:type="dxa" w:w="369"/>
            <w:shd w:fill="EAF6FA"/>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EAF6FA"/>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Tarihî/kültürel temsil kontrol edilmiş.</w:t>
            </w:r>
          </w:p>
        </w:tc>
      </w:tr>
      <w:tr>
        <w:tc>
          <w:tcPr>
            <w:tcW w:type="dxa" w:w="369"/>
            <w:shd w:fill="F3F6F8"/>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Pilot üretim hattı 7 bölgesel kite tekrarlanabilir.</w:t>
            </w:r>
          </w:p>
        </w:tc>
      </w:tr>
    </w:tbl>
    <w:p>
      <w:pPr>
        <w:spacing w:after="20"/>
      </w:pPr>
    </w:p>
    <w:p>
      <w:pPr>
        <w:pStyle w:val="Heading1"/>
        <w:keepNext/>
        <w:spacing w:before="220" w:after="100"/>
        <w:pBdr>
          <w:bottom w:val="single" w:sz="18" w:space="1" w:color="1B7FA8"/>
        </w:pBdr>
      </w:pPr>
      <w:r>
        <w:rPr>
          <w:rFonts w:ascii="Aptos Display" w:hAnsi="Aptos Display" w:eastAsia="Aptos Display"/>
          <w:b/>
          <w:color w:val="16324F"/>
          <w:sz w:val="38"/>
        </w:rPr>
        <w:t>8. Faz 03–04: Bölgesel kitler ve 81 ile ölçekleme</w:t>
      </w:r>
    </w:p>
    <w:p>
      <w:pPr>
        <w:pStyle w:val="Heading2"/>
        <w:keepNext/>
        <w:spacing w:before="160" w:after="100"/>
      </w:pPr>
      <w:r>
        <w:rPr>
          <w:rFonts w:ascii="Aptos Display" w:hAnsi="Aptos Display" w:eastAsia="Aptos Display"/>
          <w:b/>
          <w:color w:val="1B7FA8"/>
          <w:sz w:val="28"/>
        </w:rPr>
        <w:t>Yedi bölgesel kit</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701"/>
            <w:shd w:fill="16324F"/>
            <w:tcMar>
              <w:top w:w="90" w:type="dxa"/>
              <w:start w:w="120" w:type="dxa"/>
              <w:bottom w:w="90" w:type="dxa"/>
              <w:end w:w="120" w:type="dxa"/>
            </w:tcMar>
            <w:vAlign w:val="center"/>
          </w:tcPr>
          <w:p>
            <w:pPr>
              <w:spacing w:after="0" w:before="0" w:line="252" w:lineRule="auto"/>
              <w:jc w:val="center"/>
            </w:pPr>
            <w:r/>
            <w:r>
              <w:rPr>
                <w:rFonts w:ascii="Aptos" w:hAnsi="Aptos" w:eastAsia="Aptos"/>
                <w:b/>
                <w:color w:val="FFFFFF"/>
                <w:sz w:val="18"/>
              </w:rPr>
              <w:t>Bölge</w:t>
            </w:r>
          </w:p>
        </w:tc>
        <w:tc>
          <w:tcPr>
            <w:tcW w:type="dxa" w:w="5216"/>
            <w:shd w:fill="16324F"/>
            <w:tcMar>
              <w:top w:w="90" w:type="dxa"/>
              <w:start w:w="120" w:type="dxa"/>
              <w:bottom w:w="90" w:type="dxa"/>
              <w:end w:w="120" w:type="dxa"/>
            </w:tcMar>
            <w:vAlign w:val="center"/>
          </w:tcPr>
          <w:p>
            <w:pPr>
              <w:spacing w:after="0" w:before="0" w:line="252" w:lineRule="auto"/>
              <w:jc w:val="center"/>
            </w:pPr>
            <w:r/>
            <w:r>
              <w:rPr>
                <w:rFonts w:ascii="Aptos" w:hAnsi="Aptos" w:eastAsia="Aptos"/>
                <w:b/>
                <w:color w:val="FFFFFF"/>
                <w:sz w:val="18"/>
              </w:rPr>
              <w:t>Ana çevre dili</w:t>
            </w:r>
          </w:p>
        </w:tc>
        <w:tc>
          <w:tcPr>
            <w:tcW w:type="dxa" w:w="2494"/>
            <w:shd w:fill="16324F"/>
            <w:tcMar>
              <w:top w:w="90" w:type="dxa"/>
              <w:start w:w="120" w:type="dxa"/>
              <w:bottom w:w="90" w:type="dxa"/>
              <w:end w:w="120" w:type="dxa"/>
            </w:tcMar>
            <w:vAlign w:val="center"/>
          </w:tcPr>
          <w:p>
            <w:pPr>
              <w:spacing w:after="0" w:before="0" w:line="252" w:lineRule="auto"/>
              <w:jc w:val="center"/>
            </w:pPr>
            <w:r/>
            <w:r>
              <w:rPr>
                <w:rFonts w:ascii="Aptos" w:hAnsi="Aptos" w:eastAsia="Aptos"/>
                <w:b/>
                <w:color w:val="FFFFFF"/>
                <w:sz w:val="18"/>
              </w:rPr>
              <w:t>Örnek doğrulama şehri</w:t>
            </w:r>
          </w:p>
        </w:tc>
      </w:tr>
      <w:tr>
        <w:tc>
          <w:tcPr>
            <w:tcW w:type="dxa" w:w="1701"/>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Marmara</w:t>
            </w:r>
          </w:p>
        </w:tc>
        <w:tc>
          <w:tcPr>
            <w:tcW w:type="dxa" w:w="5216"/>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Kentsel taş, sahil, vapur, meydan ve tarihî silüet.</w:t>
            </w:r>
          </w:p>
        </w:tc>
        <w:tc>
          <w:tcPr>
            <w:tcW w:type="dxa" w:w="2494"/>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İstanbul</w:t>
            </w:r>
          </w:p>
        </w:tc>
      </w:tr>
      <w:tr>
        <w:tc>
          <w:tcPr>
            <w:tcW w:type="dxa" w:w="1701"/>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Ege</w:t>
            </w:r>
          </w:p>
        </w:tc>
        <w:tc>
          <w:tcPr>
            <w:tcW w:type="dxa" w:w="5216"/>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Açık taş, zeytin, antik kalıntı ve sıcak kıyı.</w:t>
            </w:r>
          </w:p>
        </w:tc>
        <w:tc>
          <w:tcPr>
            <w:tcW w:type="dxa" w:w="2494"/>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İzmir / Denizli</w:t>
            </w:r>
          </w:p>
        </w:tc>
      </w:tr>
      <w:tr>
        <w:tc>
          <w:tcPr>
            <w:tcW w:type="dxa" w:w="1701"/>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Akdeniz</w:t>
            </w:r>
          </w:p>
        </w:tc>
        <w:tc>
          <w:tcPr>
            <w:tcW w:type="dxa" w:w="5216"/>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Turunçgil, sahil, antik liman ve sıcak taş.</w:t>
            </w:r>
          </w:p>
        </w:tc>
        <w:tc>
          <w:tcPr>
            <w:tcW w:type="dxa" w:w="2494"/>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Antalya / Mersin</w:t>
            </w:r>
          </w:p>
        </w:tc>
      </w:tr>
      <w:tr>
        <w:tc>
          <w:tcPr>
            <w:tcW w:type="dxa" w:w="1701"/>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İç Anadolu</w:t>
            </w:r>
          </w:p>
        </w:tc>
        <w:tc>
          <w:tcPr>
            <w:tcW w:type="dxa" w:w="5216"/>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Bozkır, Selçuklu taş işçiliği ve geniş meydan.</w:t>
            </w:r>
          </w:p>
        </w:tc>
        <w:tc>
          <w:tcPr>
            <w:tcW w:type="dxa" w:w="2494"/>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Konya / Ankara</w:t>
            </w:r>
          </w:p>
        </w:tc>
      </w:tr>
      <w:tr>
        <w:tc>
          <w:tcPr>
            <w:tcW w:type="dxa" w:w="1701"/>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Karadeniz</w:t>
            </w:r>
          </w:p>
        </w:tc>
        <w:tc>
          <w:tcPr>
            <w:tcW w:type="dxa" w:w="5216"/>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Yoğun yeşil, ahşap ev, sis, yağmur ve dağ yolu.</w:t>
            </w:r>
          </w:p>
        </w:tc>
        <w:tc>
          <w:tcPr>
            <w:tcW w:type="dxa" w:w="2494"/>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Trabzon / Rize</w:t>
            </w:r>
          </w:p>
        </w:tc>
      </w:tr>
      <w:tr>
        <w:tc>
          <w:tcPr>
            <w:tcW w:type="dxa" w:w="1701"/>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Doğu Anadolu</w:t>
            </w:r>
          </w:p>
        </w:tc>
        <w:tc>
          <w:tcPr>
            <w:tcW w:type="dxa" w:w="5216"/>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Yüksek dağ, kar, volkanik taş ve geniş vadi.</w:t>
            </w:r>
          </w:p>
        </w:tc>
        <w:tc>
          <w:tcPr>
            <w:tcW w:type="dxa" w:w="2494"/>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Van / Erzurum</w:t>
            </w:r>
          </w:p>
        </w:tc>
      </w:tr>
      <w:tr>
        <w:tc>
          <w:tcPr>
            <w:tcW w:type="dxa" w:w="1701"/>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Güneydoğu Anadolu</w:t>
            </w:r>
          </w:p>
        </w:tc>
        <w:tc>
          <w:tcPr>
            <w:tcW w:type="dxa" w:w="5216"/>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Sarı taş, avlu, kemer, çarşı ve sıcak ışık.</w:t>
            </w:r>
          </w:p>
        </w:tc>
        <w:tc>
          <w:tcPr>
            <w:tcW w:type="dxa" w:w="2494"/>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Gaziantep / Mardin</w:t>
            </w:r>
          </w:p>
        </w:tc>
      </w:tr>
    </w:tbl>
    <w:p>
      <w:pPr>
        <w:spacing w:after="20"/>
      </w:pPr>
    </w:p>
    <w:p>
      <w:pPr>
        <w:pStyle w:val="Heading2"/>
        <w:keepNext/>
        <w:spacing w:before="160" w:after="100"/>
      </w:pPr>
      <w:r>
        <w:rPr>
          <w:rFonts w:ascii="Aptos Display" w:hAnsi="Aptos Display" w:eastAsia="Aptos Display"/>
          <w:b/>
          <w:color w:val="1B7FA8"/>
          <w:sz w:val="28"/>
        </w:rPr>
        <w:t>Şehir dalgası standardı</w:t>
      </w:r>
    </w:p>
    <w:p>
      <w:pPr>
        <w:keepLines w:val="0"/>
        <w:spacing w:after="80" w:line="269" w:lineRule="auto"/>
      </w:pPr>
      <w:r>
        <w:rPr>
          <w:rFonts w:ascii="Aptos" w:hAnsi="Aptos" w:eastAsia="Aptos"/>
          <w:color w:val="16324F"/>
          <w:sz w:val="20"/>
        </w:rPr>
        <w:t>81 il tek seferde üretilmeyecek. Her dalgada 7–10 şehir bulunacak ve aşağıdaki üretim zinciri tamamlanmadan dalga yayınlanmayacaktır.</w:t>
      </w:r>
    </w:p>
    <w:p>
      <w:pPr>
        <w:spacing w:after="60" w:line="259" w:lineRule="auto"/>
        <w:ind w:left="408" w:hanging="272"/>
      </w:pPr>
      <w:r>
        <w:rPr>
          <w:rFonts w:ascii="Aptos" w:hAnsi="Aptos"/>
          <w:b/>
          <w:color w:val="1B7FA8"/>
          <w:sz w:val="20"/>
        </w:rPr>
        <w:t xml:space="preserve">1. </w:t>
      </w:r>
      <w:r>
        <w:rPr>
          <w:rFonts w:ascii="Aptos" w:hAnsi="Aptos"/>
          <w:color w:val="16324F"/>
          <w:sz w:val="20"/>
        </w:rPr>
        <w:t>Editoryal ve tarihî kaynak doğrulaması.</w:t>
      </w:r>
    </w:p>
    <w:p>
      <w:pPr>
        <w:spacing w:after="60" w:line="259" w:lineRule="auto"/>
        <w:ind w:left="408" w:hanging="272"/>
      </w:pPr>
      <w:r>
        <w:rPr>
          <w:rFonts w:ascii="Aptos" w:hAnsi="Aptos"/>
          <w:b/>
          <w:color w:val="1B7FA8"/>
          <w:sz w:val="20"/>
        </w:rPr>
        <w:t xml:space="preserve">2. </w:t>
      </w:r>
      <w:r>
        <w:rPr>
          <w:rFonts w:ascii="Aptos" w:hAnsi="Aptos"/>
          <w:color w:val="16324F"/>
          <w:sz w:val="20"/>
        </w:rPr>
        <w:t>Şehir storyboardu ve üç durak tasarımı.</w:t>
      </w:r>
    </w:p>
    <w:p>
      <w:pPr>
        <w:spacing w:after="60" w:line="259" w:lineRule="auto"/>
        <w:ind w:left="408" w:hanging="272"/>
      </w:pPr>
      <w:r>
        <w:rPr>
          <w:rFonts w:ascii="Aptos" w:hAnsi="Aptos"/>
          <w:b/>
          <w:color w:val="1B7FA8"/>
          <w:sz w:val="20"/>
        </w:rPr>
        <w:t xml:space="preserve">3. </w:t>
      </w:r>
      <w:r>
        <w:rPr>
          <w:rFonts w:ascii="Aptos" w:hAnsi="Aptos"/>
          <w:color w:val="16324F"/>
          <w:sz w:val="20"/>
        </w:rPr>
        <w:t>Tekrar kullanılacak bölgesel kit varlıklarının seçimi.</w:t>
      </w:r>
    </w:p>
    <w:p>
      <w:pPr>
        <w:spacing w:after="60" w:line="259" w:lineRule="auto"/>
        <w:ind w:left="408" w:hanging="272"/>
      </w:pPr>
      <w:r>
        <w:rPr>
          <w:rFonts w:ascii="Aptos" w:hAnsi="Aptos"/>
          <w:b/>
          <w:color w:val="1B7FA8"/>
          <w:sz w:val="20"/>
        </w:rPr>
        <w:t xml:space="preserve">4. </w:t>
      </w:r>
      <w:r>
        <w:rPr>
          <w:rFonts w:ascii="Aptos" w:hAnsi="Aptos"/>
          <w:color w:val="16324F"/>
          <w:sz w:val="20"/>
        </w:rPr>
        <w:t>Şehre özel hero ve kültürel obje briefleri.</w:t>
      </w:r>
    </w:p>
    <w:p>
      <w:pPr>
        <w:spacing w:after="60" w:line="259" w:lineRule="auto"/>
        <w:ind w:left="408" w:hanging="272"/>
      </w:pPr>
      <w:r>
        <w:rPr>
          <w:rFonts w:ascii="Aptos" w:hAnsi="Aptos"/>
          <w:b/>
          <w:color w:val="1B7FA8"/>
          <w:sz w:val="20"/>
        </w:rPr>
        <w:t xml:space="preserve">5. </w:t>
      </w:r>
      <w:r>
        <w:rPr>
          <w:rFonts w:ascii="Aptos" w:hAnsi="Aptos"/>
          <w:color w:val="16324F"/>
          <w:sz w:val="20"/>
        </w:rPr>
        <w:t>Meshy üretimi ve teknik optimizasyon.</w:t>
      </w:r>
    </w:p>
    <w:p>
      <w:pPr>
        <w:spacing w:after="60" w:line="259" w:lineRule="auto"/>
        <w:ind w:left="408" w:hanging="272"/>
      </w:pPr>
      <w:r>
        <w:rPr>
          <w:rFonts w:ascii="Aptos" w:hAnsi="Aptos"/>
          <w:b/>
          <w:color w:val="1B7FA8"/>
          <w:sz w:val="20"/>
        </w:rPr>
        <w:t xml:space="preserve">6. </w:t>
      </w:r>
      <w:r>
        <w:rPr>
          <w:rFonts w:ascii="Aptos" w:hAnsi="Aptos"/>
          <w:color w:val="16324F"/>
          <w:sz w:val="20"/>
        </w:rPr>
        <w:t>Şehir JSON’u, görev ve ödül tanımları.</w:t>
      </w:r>
    </w:p>
    <w:p>
      <w:pPr>
        <w:spacing w:after="60" w:line="259" w:lineRule="auto"/>
        <w:ind w:left="408" w:hanging="272"/>
      </w:pPr>
      <w:r>
        <w:rPr>
          <w:rFonts w:ascii="Aptos" w:hAnsi="Aptos"/>
          <w:b/>
          <w:color w:val="1B7FA8"/>
          <w:sz w:val="20"/>
        </w:rPr>
        <w:t xml:space="preserve">7. </w:t>
      </w:r>
      <w:r>
        <w:rPr>
          <w:rFonts w:ascii="Aptos" w:hAnsi="Aptos"/>
          <w:color w:val="16324F"/>
          <w:sz w:val="20"/>
        </w:rPr>
        <w:t>Claude entegrasyonu.</w:t>
      </w:r>
    </w:p>
    <w:p>
      <w:pPr>
        <w:spacing w:after="60" w:line="259" w:lineRule="auto"/>
        <w:ind w:left="408" w:hanging="272"/>
      </w:pPr>
      <w:r>
        <w:rPr>
          <w:rFonts w:ascii="Aptos" w:hAnsi="Aptos"/>
          <w:b/>
          <w:color w:val="1B7FA8"/>
          <w:sz w:val="20"/>
        </w:rPr>
        <w:t xml:space="preserve">8. </w:t>
      </w:r>
      <w:r>
        <w:rPr>
          <w:rFonts w:ascii="Aptos" w:hAnsi="Aptos"/>
          <w:color w:val="16324F"/>
          <w:sz w:val="20"/>
        </w:rPr>
        <w:t>Masaüstü ve mobil QA.</w:t>
      </w:r>
    </w:p>
    <w:p>
      <w:pPr>
        <w:spacing w:after="60" w:line="259" w:lineRule="auto"/>
        <w:ind w:left="408" w:hanging="272"/>
      </w:pPr>
      <w:r>
        <w:rPr>
          <w:rFonts w:ascii="Aptos" w:hAnsi="Aptos"/>
          <w:b/>
          <w:color w:val="1B7FA8"/>
          <w:sz w:val="20"/>
        </w:rPr>
        <w:t xml:space="preserve">9. </w:t>
      </w:r>
      <w:r>
        <w:rPr>
          <w:rFonts w:ascii="Aptos" w:hAnsi="Aptos"/>
          <w:color w:val="16324F"/>
          <w:sz w:val="20"/>
        </w:rPr>
        <w:t>Kültürel temsil ve çocuk uygunluğu incelemesi.</w:t>
      </w:r>
    </w:p>
    <w:p>
      <w:pPr>
        <w:spacing w:after="60" w:line="259" w:lineRule="auto"/>
        <w:ind w:left="408" w:hanging="272"/>
      </w:pPr>
      <w:r>
        <w:rPr>
          <w:rFonts w:ascii="Aptos" w:hAnsi="Aptos"/>
          <w:b/>
          <w:color w:val="1B7FA8"/>
          <w:sz w:val="20"/>
        </w:rPr>
        <w:t xml:space="preserve">10. </w:t>
      </w:r>
      <w:r>
        <w:rPr>
          <w:rFonts w:ascii="Aptos" w:hAnsi="Aptos"/>
          <w:color w:val="16324F"/>
          <w:sz w:val="20"/>
        </w:rPr>
        <w:t>Dalgaya ait release ve geri dönüş planı.</w:t>
      </w:r>
    </w:p>
    <w:p>
      <w:pPr>
        <w:pStyle w:val="Heading2"/>
        <w:keepNext/>
        <w:spacing w:before="160" w:after="100"/>
      </w:pPr>
      <w:r>
        <w:rPr>
          <w:rFonts w:ascii="Aptos Display" w:hAnsi="Aptos Display" w:eastAsia="Aptos Display"/>
          <w:b/>
          <w:color w:val="1B7FA8"/>
          <w:sz w:val="28"/>
        </w:rPr>
        <w:t>Her şehir için asgari içerik standardı</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268"/>
            <w:shd w:fill="16324F"/>
            <w:tcMar>
              <w:top w:w="90" w:type="dxa"/>
              <w:start w:w="120" w:type="dxa"/>
              <w:bottom w:w="90" w:type="dxa"/>
              <w:end w:w="120" w:type="dxa"/>
            </w:tcMar>
            <w:vAlign w:val="center"/>
          </w:tcPr>
          <w:p>
            <w:pPr>
              <w:spacing w:after="0" w:before="0" w:line="252" w:lineRule="auto"/>
              <w:jc w:val="center"/>
            </w:pPr>
            <w:r/>
            <w:r>
              <w:rPr>
                <w:rFonts w:ascii="Aptos" w:hAnsi="Aptos" w:eastAsia="Aptos"/>
                <w:b/>
                <w:color w:val="FFFFFF"/>
                <w:sz w:val="18"/>
              </w:rPr>
              <w:t>Bileşen</w:t>
            </w:r>
          </w:p>
        </w:tc>
        <w:tc>
          <w:tcPr>
            <w:tcW w:type="dxa" w:w="7143"/>
            <w:shd w:fill="16324F"/>
            <w:tcMar>
              <w:top w:w="90" w:type="dxa"/>
              <w:start w:w="120" w:type="dxa"/>
              <w:bottom w:w="90" w:type="dxa"/>
              <w:end w:w="120" w:type="dxa"/>
            </w:tcMar>
            <w:vAlign w:val="center"/>
          </w:tcPr>
          <w:p>
            <w:pPr>
              <w:spacing w:after="0" w:before="0" w:line="252" w:lineRule="auto"/>
              <w:jc w:val="center"/>
            </w:pPr>
            <w:r/>
            <w:r>
              <w:rPr>
                <w:rFonts w:ascii="Aptos" w:hAnsi="Aptos" w:eastAsia="Aptos"/>
                <w:b/>
                <w:color w:val="FFFFFF"/>
                <w:sz w:val="18"/>
              </w:rPr>
              <w:t>Standart</w:t>
            </w:r>
          </w:p>
        </w:tc>
      </w:tr>
      <w:tr>
        <w:tc>
          <w:tcPr>
            <w:tcW w:type="dxa" w:w="2268"/>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Süre</w:t>
            </w:r>
          </w:p>
        </w:tc>
        <w:tc>
          <w:tcPr>
            <w:tcW w:type="dxa" w:w="7143"/>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Yaklaşık 3–5 dakikalık kompakt keşif.</w:t>
            </w:r>
          </w:p>
        </w:tc>
      </w:tr>
      <w:tr>
        <w:tc>
          <w:tcPr>
            <w:tcW w:type="dxa" w:w="226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Keşif noktası</w:t>
            </w:r>
          </w:p>
        </w:tc>
        <w:tc>
          <w:tcPr>
            <w:tcW w:type="dxa" w:w="7143"/>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3 ana hotspot.</w:t>
            </w:r>
          </w:p>
        </w:tc>
      </w:tr>
      <w:tr>
        <w:tc>
          <w:tcPr>
            <w:tcW w:type="dxa" w:w="2268"/>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Etkileşim</w:t>
            </w:r>
          </w:p>
        </w:tc>
        <w:tc>
          <w:tcPr>
            <w:tcW w:type="dxa" w:w="7143"/>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En az 1 çevresel/mikro görev.</w:t>
            </w:r>
          </w:p>
        </w:tc>
      </w:tr>
      <w:tr>
        <w:tc>
          <w:tcPr>
            <w:tcW w:type="dxa" w:w="226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Özgün varlık</w:t>
            </w:r>
          </w:p>
        </w:tc>
        <w:tc>
          <w:tcPr>
            <w:tcW w:type="dxa" w:w="7143"/>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1 hero veya 1–3 şehir kimliği varlığı.</w:t>
            </w:r>
          </w:p>
        </w:tc>
      </w:tr>
      <w:tr>
        <w:tc>
          <w:tcPr>
            <w:tcW w:type="dxa" w:w="2268"/>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Koleksiyon</w:t>
            </w:r>
          </w:p>
        </w:tc>
        <w:tc>
          <w:tcPr>
            <w:tcW w:type="dxa" w:w="7143"/>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En az 1 şehir objesi/kartı.</w:t>
            </w:r>
          </w:p>
        </w:tc>
      </w:tr>
      <w:tr>
        <w:tc>
          <w:tcPr>
            <w:tcW w:type="dxa" w:w="226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Quiz</w:t>
            </w:r>
          </w:p>
        </w:tc>
        <w:tc>
          <w:tcPr>
            <w:tcW w:type="dxa" w:w="7143"/>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En az 1 hatırlama kapısı.</w:t>
            </w:r>
          </w:p>
        </w:tc>
      </w:tr>
      <w:tr>
        <w:tc>
          <w:tcPr>
            <w:tcW w:type="dxa" w:w="2268"/>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Ses</w:t>
            </w:r>
          </w:p>
        </w:tc>
        <w:tc>
          <w:tcPr>
            <w:tcW w:type="dxa" w:w="7143"/>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Bölgesel ortam + kısa rehber sesleri.</w:t>
            </w:r>
          </w:p>
        </w:tc>
      </w:tr>
      <w:tr>
        <w:tc>
          <w:tcPr>
            <w:tcW w:type="dxa" w:w="226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Erişilebilirlik</w:t>
            </w:r>
          </w:p>
        </w:tc>
        <w:tc>
          <w:tcPr>
            <w:tcW w:type="dxa" w:w="7143"/>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Rehberli mod, reduced-motion ve klavye alternatifi.</w:t>
            </w:r>
          </w:p>
        </w:tc>
      </w:tr>
    </w:tbl>
    <w:p>
      <w:pPr>
        <w:spacing w:after="20"/>
      </w:pPr>
    </w:p>
    <w:p>
      <w:pPr>
        <w:pStyle w:val="Heading1"/>
        <w:keepNext/>
        <w:spacing w:before="220" w:after="100"/>
        <w:pBdr>
          <w:bottom w:val="single" w:sz="18" w:space="1" w:color="1B7FA8"/>
        </w:pBdr>
      </w:pPr>
      <w:r>
        <w:rPr>
          <w:rFonts w:ascii="Aptos Display" w:hAnsi="Aptos Display" w:eastAsia="Aptos Display"/>
          <w:b/>
          <w:color w:val="16324F"/>
          <w:sz w:val="38"/>
        </w:rPr>
        <w:t>9. Kalite, performans ve kültürel doğruluk sistemi</w:t>
      </w:r>
    </w:p>
    <w:p>
      <w:pPr>
        <w:pStyle w:val="Heading2"/>
        <w:keepNext/>
        <w:spacing w:before="160" w:after="100"/>
      </w:pPr>
      <w:r>
        <w:rPr>
          <w:rFonts w:ascii="Aptos Display" w:hAnsi="Aptos Display" w:eastAsia="Aptos Display"/>
          <w:b/>
          <w:color w:val="1B7FA8"/>
          <w:sz w:val="28"/>
        </w:rPr>
        <w:t>Teknik performans bütçesi</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3402"/>
            <w:shd w:fill="16324F"/>
            <w:tcMar>
              <w:top w:w="90" w:type="dxa"/>
              <w:start w:w="120" w:type="dxa"/>
              <w:bottom w:w="90" w:type="dxa"/>
              <w:end w:w="120" w:type="dxa"/>
            </w:tcMar>
            <w:vAlign w:val="center"/>
          </w:tcPr>
          <w:p>
            <w:pPr>
              <w:spacing w:after="0" w:before="0" w:line="252" w:lineRule="auto"/>
              <w:jc w:val="center"/>
            </w:pPr>
            <w:r/>
            <w:r>
              <w:rPr>
                <w:rFonts w:ascii="Aptos" w:hAnsi="Aptos" w:eastAsia="Aptos"/>
                <w:b/>
                <w:color w:val="FFFFFF"/>
                <w:sz w:val="18"/>
              </w:rPr>
              <w:t>Ölçüt</w:t>
            </w:r>
          </w:p>
        </w:tc>
        <w:tc>
          <w:tcPr>
            <w:tcW w:type="dxa" w:w="6009"/>
            <w:shd w:fill="16324F"/>
            <w:tcMar>
              <w:top w:w="90" w:type="dxa"/>
              <w:start w:w="120" w:type="dxa"/>
              <w:bottom w:w="90" w:type="dxa"/>
              <w:end w:w="120" w:type="dxa"/>
            </w:tcMar>
            <w:vAlign w:val="center"/>
          </w:tcPr>
          <w:p>
            <w:pPr>
              <w:spacing w:after="0" w:before="0" w:line="252" w:lineRule="auto"/>
              <w:jc w:val="center"/>
            </w:pPr>
            <w:r/>
            <w:r>
              <w:rPr>
                <w:rFonts w:ascii="Aptos" w:hAnsi="Aptos" w:eastAsia="Aptos"/>
                <w:b/>
                <w:color w:val="FFFFFF"/>
                <w:sz w:val="18"/>
              </w:rPr>
              <w:t>Hedef</w:t>
            </w:r>
          </w:p>
        </w:tc>
      </w:tr>
      <w:tr>
        <w:tc>
          <w:tcPr>
            <w:tcW w:type="dxa" w:w="3402"/>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İlk şehir yüklemesi</w:t>
            </w:r>
          </w:p>
        </w:tc>
        <w:tc>
          <w:tcPr>
            <w:tcW w:type="dxa" w:w="6009"/>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Tercihen 8–12 MB altında.</w:t>
            </w:r>
          </w:p>
        </w:tc>
      </w:tr>
      <w:tr>
        <w:tc>
          <w:tcPr>
            <w:tcW w:type="dxa" w:w="3402"/>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Ekrandaki toplam üçgen</w:t>
            </w:r>
          </w:p>
        </w:tc>
        <w:tc>
          <w:tcPr>
            <w:tcW w:type="dxa" w:w="6009"/>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250.000 altında.</w:t>
            </w:r>
          </w:p>
        </w:tc>
      </w:tr>
      <w:tr>
        <w:tc>
          <w:tcPr>
            <w:tcW w:type="dxa" w:w="3402"/>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Hero yapı</w:t>
            </w:r>
          </w:p>
        </w:tc>
        <w:tc>
          <w:tcPr>
            <w:tcW w:type="dxa" w:w="6009"/>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15.000–35.000 üçgen.</w:t>
            </w:r>
          </w:p>
        </w:tc>
      </w:tr>
      <w:tr>
        <w:tc>
          <w:tcPr>
            <w:tcW w:type="dxa" w:w="3402"/>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Orta boy obje</w:t>
            </w:r>
          </w:p>
        </w:tc>
        <w:tc>
          <w:tcPr>
            <w:tcW w:type="dxa" w:w="6009"/>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3.000–10.000 üçgen.</w:t>
            </w:r>
          </w:p>
        </w:tc>
      </w:tr>
      <w:tr>
        <w:tc>
          <w:tcPr>
            <w:tcW w:type="dxa" w:w="3402"/>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Küçük prop</w:t>
            </w:r>
          </w:p>
        </w:tc>
        <w:tc>
          <w:tcPr>
            <w:tcW w:type="dxa" w:w="6009"/>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500–3.000 üçgen.</w:t>
            </w:r>
          </w:p>
        </w:tc>
      </w:tr>
      <w:tr>
        <w:tc>
          <w:tcPr>
            <w:tcW w:type="dxa" w:w="3402"/>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Standart tekstür</w:t>
            </w:r>
          </w:p>
        </w:tc>
        <w:tc>
          <w:tcPr>
            <w:tcW w:type="dxa" w:w="6009"/>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1024 px.</w:t>
            </w:r>
          </w:p>
        </w:tc>
      </w:tr>
      <w:tr>
        <w:tc>
          <w:tcPr>
            <w:tcW w:type="dxa" w:w="3402"/>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Hero tekstür</w:t>
            </w:r>
          </w:p>
        </w:tc>
        <w:tc>
          <w:tcPr>
            <w:tcW w:type="dxa" w:w="6009"/>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En fazla 2048 px.</w:t>
            </w:r>
          </w:p>
        </w:tc>
      </w:tr>
      <w:tr>
        <w:tc>
          <w:tcPr>
            <w:tcW w:type="dxa" w:w="3402"/>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Draw call</w:t>
            </w:r>
          </w:p>
        </w:tc>
        <w:tc>
          <w:tcPr>
            <w:tcW w:type="dxa" w:w="6009"/>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Tercihen 200 altında.</w:t>
            </w:r>
          </w:p>
        </w:tc>
      </w:tr>
      <w:tr>
        <w:tc>
          <w:tcPr>
            <w:tcW w:type="dxa" w:w="3402"/>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Mobil performans</w:t>
            </w:r>
          </w:p>
        </w:tc>
        <w:tc>
          <w:tcPr>
            <w:tcW w:type="dxa" w:w="6009"/>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Stabil 30 FPS hedefi.</w:t>
            </w:r>
          </w:p>
        </w:tc>
      </w:tr>
      <w:tr>
        <w:tc>
          <w:tcPr>
            <w:tcW w:type="dxa" w:w="3402"/>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Masaüstü performans</w:t>
            </w:r>
          </w:p>
        </w:tc>
        <w:tc>
          <w:tcPr>
            <w:tcW w:type="dxa" w:w="6009"/>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60 FPS hedefi.</w:t>
            </w:r>
          </w:p>
        </w:tc>
      </w:tr>
    </w:tbl>
    <w:p>
      <w:pPr>
        <w:spacing w:after="20"/>
      </w:pPr>
    </w:p>
    <w:p>
      <w:pPr>
        <w:pStyle w:val="Heading2"/>
        <w:keepNext/>
        <w:spacing w:before="160" w:after="100"/>
      </w:pPr>
      <w:r>
        <w:rPr>
          <w:rFonts w:ascii="Aptos Display" w:hAnsi="Aptos Display" w:eastAsia="Aptos Display"/>
          <w:b/>
          <w:color w:val="1B7FA8"/>
          <w:sz w:val="28"/>
        </w:rPr>
        <w:t>Kalite kontrol katmanları</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268"/>
            <w:shd w:fill="16324F"/>
            <w:tcMar>
              <w:top w:w="90" w:type="dxa"/>
              <w:start w:w="120" w:type="dxa"/>
              <w:bottom w:w="90" w:type="dxa"/>
              <w:end w:w="120" w:type="dxa"/>
            </w:tcMar>
            <w:vAlign w:val="center"/>
          </w:tcPr>
          <w:p>
            <w:pPr>
              <w:spacing w:after="0" w:before="0" w:line="252" w:lineRule="auto"/>
              <w:jc w:val="center"/>
            </w:pPr>
            <w:r/>
            <w:r>
              <w:rPr>
                <w:rFonts w:ascii="Aptos" w:hAnsi="Aptos" w:eastAsia="Aptos"/>
                <w:b/>
                <w:color w:val="FFFFFF"/>
                <w:sz w:val="18"/>
              </w:rPr>
              <w:t>Katman</w:t>
            </w:r>
          </w:p>
        </w:tc>
        <w:tc>
          <w:tcPr>
            <w:tcW w:type="dxa" w:w="7143"/>
            <w:shd w:fill="16324F"/>
            <w:tcMar>
              <w:top w:w="90" w:type="dxa"/>
              <w:start w:w="120" w:type="dxa"/>
              <w:bottom w:w="90" w:type="dxa"/>
              <w:end w:w="120" w:type="dxa"/>
            </w:tcMar>
            <w:vAlign w:val="center"/>
          </w:tcPr>
          <w:p>
            <w:pPr>
              <w:spacing w:after="0" w:before="0" w:line="252" w:lineRule="auto"/>
              <w:jc w:val="center"/>
            </w:pPr>
            <w:r/>
            <w:r>
              <w:rPr>
                <w:rFonts w:ascii="Aptos" w:hAnsi="Aptos" w:eastAsia="Aptos"/>
                <w:b/>
                <w:color w:val="FFFFFF"/>
                <w:sz w:val="18"/>
              </w:rPr>
              <w:t>Kontrol soruları</w:t>
            </w:r>
          </w:p>
        </w:tc>
      </w:tr>
      <w:tr>
        <w:tc>
          <w:tcPr>
            <w:tcW w:type="dxa" w:w="2268"/>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Ürün/UX</w:t>
            </w:r>
          </w:p>
        </w:tc>
        <w:tc>
          <w:tcPr>
            <w:tcW w:type="dxa" w:w="7143"/>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Çocuk ne yapacağını anlıyor mu? Akışta gereksiz metin veya bekleme var mı?</w:t>
            </w:r>
          </w:p>
        </w:tc>
      </w:tr>
      <w:tr>
        <w:tc>
          <w:tcPr>
            <w:tcW w:type="dxa" w:w="226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Teknik</w:t>
            </w:r>
          </w:p>
        </w:tc>
        <w:tc>
          <w:tcPr>
            <w:tcW w:type="dxa" w:w="7143"/>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Build, test, veri doğrulama, hata/fallback ve cihaz uyumu çalışıyor mu?</w:t>
            </w:r>
          </w:p>
        </w:tc>
      </w:tr>
      <w:tr>
        <w:tc>
          <w:tcPr>
            <w:tcW w:type="dxa" w:w="2268"/>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3D sanat</w:t>
            </w:r>
          </w:p>
        </w:tc>
        <w:tc>
          <w:tcPr>
            <w:tcW w:type="dxa" w:w="7143"/>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Stil, ölçek, malzeme, ışık, silüet ve model kalitesi tutarlı mı?</w:t>
            </w:r>
          </w:p>
        </w:tc>
      </w:tr>
      <w:tr>
        <w:tc>
          <w:tcPr>
            <w:tcW w:type="dxa" w:w="226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Performans</w:t>
            </w:r>
          </w:p>
        </w:tc>
        <w:tc>
          <w:tcPr>
            <w:tcW w:type="dxa" w:w="7143"/>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FPS, draw call, triangle, RAM ve yükleme boyutu bütçede mi?</w:t>
            </w:r>
          </w:p>
        </w:tc>
      </w:tr>
      <w:tr>
        <w:tc>
          <w:tcPr>
            <w:tcW w:type="dxa" w:w="2268"/>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Kültürel doğruluk</w:t>
            </w:r>
          </w:p>
        </w:tc>
        <w:tc>
          <w:tcPr>
            <w:tcW w:type="dxa" w:w="7143"/>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Yapı, obje, kıyafet, motif ve bilgi doğru ve saygılı mı?</w:t>
            </w:r>
          </w:p>
        </w:tc>
      </w:tr>
      <w:tr>
        <w:tc>
          <w:tcPr>
            <w:tcW w:type="dxa" w:w="226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Pedagojik</w:t>
            </w:r>
          </w:p>
        </w:tc>
        <w:tc>
          <w:tcPr>
            <w:tcW w:type="dxa" w:w="7143"/>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Görev öğrenmeyi pekiştiriyor mu; yalnızca tıklama veya ezber mi?</w:t>
            </w:r>
          </w:p>
        </w:tc>
      </w:tr>
      <w:tr>
        <w:tc>
          <w:tcPr>
            <w:tcW w:type="dxa" w:w="2268"/>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Erişilebilirlik</w:t>
            </w:r>
          </w:p>
        </w:tc>
        <w:tc>
          <w:tcPr>
            <w:tcW w:type="dxa" w:w="7143"/>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7"/>
              </w:rPr>
              <w:t>Klavye, dokunmatik, reduced-motion, ses ve renk alternatifleri var mı?</w:t>
            </w:r>
          </w:p>
        </w:tc>
      </w:tr>
    </w:tbl>
    <w:p>
      <w:pPr>
        <w:spacing w:after="20"/>
      </w:pPr>
    </w:p>
    <w:p>
      <w:pPr>
        <w:pStyle w:val="Heading2"/>
        <w:keepNext/>
        <w:spacing w:before="160" w:after="100"/>
      </w:pPr>
      <w:r>
        <w:rPr>
          <w:rFonts w:ascii="Aptos Display" w:hAnsi="Aptos Display" w:eastAsia="Aptos Display"/>
          <w:b/>
          <w:color w:val="1B7FA8"/>
          <w:sz w:val="28"/>
        </w:rPr>
        <w:t>Kritik yayın engelleri</w:t>
      </w:r>
    </w:p>
    <w:p>
      <w:pPr>
        <w:pStyle w:val="ListBullet"/>
        <w:spacing w:after="50" w:line="252" w:lineRule="auto"/>
        <w:ind w:left="369" w:hanging="159"/>
      </w:pPr>
      <w:r>
        <w:rPr>
          <w:rFonts w:ascii="Aptos" w:hAnsi="Aptos"/>
          <w:color w:val="16324F"/>
          <w:sz w:val="20"/>
        </w:rPr>
        <w:t>Yanlış tarihî yapı veya uydurulmuş sembol/metin.</w:t>
      </w:r>
    </w:p>
    <w:p>
      <w:pPr>
        <w:pStyle w:val="ListBullet"/>
        <w:spacing w:after="50" w:line="252" w:lineRule="auto"/>
        <w:ind w:left="369" w:hanging="159"/>
      </w:pPr>
      <w:r>
        <w:rPr>
          <w:rFonts w:ascii="Aptos" w:hAnsi="Aptos"/>
          <w:color w:val="16324F"/>
          <w:sz w:val="20"/>
        </w:rPr>
        <w:t>Çocukların sahneden çıkmasına, kameranın kilitlenmesine veya ilerlemenin kaybolmasına yol açan hata.</w:t>
      </w:r>
    </w:p>
    <w:p>
      <w:pPr>
        <w:pStyle w:val="ListBullet"/>
        <w:spacing w:after="50" w:line="252" w:lineRule="auto"/>
        <w:ind w:left="369" w:hanging="159"/>
      </w:pPr>
      <w:r>
        <w:rPr>
          <w:rFonts w:ascii="Aptos" w:hAnsi="Aptos"/>
          <w:color w:val="16324F"/>
          <w:sz w:val="20"/>
        </w:rPr>
        <w:t>Mobilde kontrol edilemeyen veya sürekli düşük FPS veren sahne.</w:t>
      </w:r>
    </w:p>
    <w:p>
      <w:pPr>
        <w:pStyle w:val="ListBullet"/>
        <w:spacing w:after="50" w:line="252" w:lineRule="auto"/>
        <w:ind w:left="369" w:hanging="159"/>
      </w:pPr>
      <w:r>
        <w:rPr>
          <w:rFonts w:ascii="Aptos" w:hAnsi="Aptos"/>
          <w:color w:val="16324F"/>
          <w:sz w:val="20"/>
        </w:rPr>
        <w:t>Bir şehri eklemek için React bileşenlerinde özel kod yazma zorunluluğu.</w:t>
      </w:r>
    </w:p>
    <w:p>
      <w:pPr>
        <w:pStyle w:val="ListBullet"/>
        <w:spacing w:after="50" w:line="252" w:lineRule="auto"/>
        <w:ind w:left="369" w:hanging="159"/>
      </w:pPr>
      <w:r>
        <w:rPr>
          <w:rFonts w:ascii="Aptos" w:hAnsi="Aptos"/>
          <w:color w:val="16324F"/>
          <w:sz w:val="20"/>
        </w:rPr>
        <w:t>Eksik varlıkta uygulamanın çökmesi.</w:t>
      </w:r>
    </w:p>
    <w:p>
      <w:pPr>
        <w:pStyle w:val="ListBullet"/>
        <w:spacing w:after="50" w:line="252" w:lineRule="auto"/>
        <w:ind w:left="369" w:hanging="159"/>
      </w:pPr>
      <w:r>
        <w:rPr>
          <w:rFonts w:ascii="Aptos" w:hAnsi="Aptos"/>
          <w:color w:val="16324F"/>
          <w:sz w:val="20"/>
        </w:rPr>
        <w:t>Sadece renk veya sesle verilen, alternatifi olmayan zorunlu bilgi.</w:t>
      </w:r>
    </w:p>
    <w:p>
      <w:pPr>
        <w:pStyle w:val="ListBullet"/>
        <w:spacing w:after="50" w:line="252" w:lineRule="auto"/>
        <w:ind w:left="369" w:hanging="159"/>
      </w:pPr>
      <w:r>
        <w:rPr>
          <w:rFonts w:ascii="Aptos" w:hAnsi="Aptos"/>
          <w:color w:val="16324F"/>
          <w:sz w:val="20"/>
        </w:rPr>
        <w:t>Hakları belirsiz referansların doğrudan kopyalanması.</w:t>
      </w:r>
    </w:p>
    <w:p>
      <w:pPr>
        <w:pStyle w:val="Heading1"/>
        <w:keepNext/>
        <w:spacing w:before="220" w:after="100"/>
        <w:pBdr>
          <w:bottom w:val="single" w:sz="18" w:space="1" w:color="1B7FA8"/>
        </w:pBdr>
      </w:pPr>
      <w:r>
        <w:rPr>
          <w:rFonts w:ascii="Aptos Display" w:hAnsi="Aptos Display" w:eastAsia="Aptos Display"/>
          <w:b/>
          <w:color w:val="16324F"/>
          <w:sz w:val="38"/>
        </w:rPr>
        <w:t>10. İletişim, dosya ve sürüm yönetimi</w:t>
      </w:r>
    </w:p>
    <w:p>
      <w:pPr>
        <w:pStyle w:val="Heading2"/>
        <w:keepNext/>
        <w:spacing w:before="160" w:after="100"/>
      </w:pPr>
      <w:r>
        <w:rPr>
          <w:rFonts w:ascii="Aptos Display" w:hAnsi="Aptos Display" w:eastAsia="Aptos Display"/>
          <w:b/>
          <w:color w:val="1B7FA8"/>
          <w:sz w:val="28"/>
        </w:rPr>
        <w:t>Tek kaynak ilkesi</w:t>
      </w:r>
    </w:p>
    <w:p>
      <w:pPr>
        <w:keepLines w:val="0"/>
        <w:spacing w:after="80" w:line="269" w:lineRule="auto"/>
      </w:pPr>
      <w:r>
        <w:rPr>
          <w:rFonts w:ascii="Aptos" w:hAnsi="Aptos" w:eastAsia="Aptos"/>
          <w:color w:val="16324F"/>
          <w:sz w:val="20"/>
        </w:rPr>
        <w:t>Projenin çalışan kodu tek bir GitHub repository’de tutulmalıdır. Claude her teslimde aynı repository üzerinde çalışmalı; yeni klasör veya bağımsız kopya üretip mimariyi bölmemelidir.</w:t>
      </w:r>
    </w:p>
    <w:p>
      <w:pPr>
        <w:pStyle w:val="Heading2"/>
        <w:keepNext/>
        <w:spacing w:before="160" w:after="100"/>
      </w:pPr>
      <w:r>
        <w:rPr>
          <w:rFonts w:ascii="Aptos Display" w:hAnsi="Aptos Display" w:eastAsia="Aptos Display"/>
          <w:b/>
          <w:color w:val="1B7FA8"/>
          <w:sz w:val="28"/>
        </w:rPr>
        <w:t>Zorunlu dosyalar</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3288"/>
            <w:shd w:fill="16324F"/>
            <w:tcMar>
              <w:top w:w="90" w:type="dxa"/>
              <w:start w:w="120" w:type="dxa"/>
              <w:bottom w:w="90" w:type="dxa"/>
              <w:end w:w="120" w:type="dxa"/>
            </w:tcMar>
            <w:vAlign w:val="center"/>
          </w:tcPr>
          <w:p>
            <w:pPr>
              <w:spacing w:after="0" w:before="0" w:line="252" w:lineRule="auto"/>
              <w:jc w:val="center"/>
            </w:pPr>
            <w:r/>
            <w:r>
              <w:rPr>
                <w:rFonts w:ascii="Aptos" w:hAnsi="Aptos" w:eastAsia="Aptos"/>
                <w:b/>
                <w:color w:val="FFFFFF"/>
                <w:sz w:val="18"/>
              </w:rPr>
              <w:t>Dosya</w:t>
            </w:r>
          </w:p>
        </w:tc>
        <w:tc>
          <w:tcPr>
            <w:tcW w:type="dxa" w:w="6123"/>
            <w:shd w:fill="16324F"/>
            <w:tcMar>
              <w:top w:w="90" w:type="dxa"/>
              <w:start w:w="120" w:type="dxa"/>
              <w:bottom w:w="90" w:type="dxa"/>
              <w:end w:w="120" w:type="dxa"/>
            </w:tcMar>
            <w:vAlign w:val="center"/>
          </w:tcPr>
          <w:p>
            <w:pPr>
              <w:spacing w:after="0" w:before="0" w:line="252" w:lineRule="auto"/>
              <w:jc w:val="center"/>
            </w:pPr>
            <w:r/>
            <w:r>
              <w:rPr>
                <w:rFonts w:ascii="Aptos" w:hAnsi="Aptos" w:eastAsia="Aptos"/>
                <w:b/>
                <w:color w:val="FFFFFF"/>
                <w:sz w:val="18"/>
              </w:rPr>
              <w:t>İşlev</w:t>
            </w:r>
          </w:p>
        </w:tc>
      </w:tr>
      <w:tr>
        <w:tc>
          <w:tcPr>
            <w:tcW w:type="dxa" w:w="3288"/>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CLAUDE.md</w:t>
            </w:r>
          </w:p>
        </w:tc>
        <w:tc>
          <w:tcPr>
            <w:tcW w:type="dxa" w:w="6123"/>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Claude’un her oturumda uygulayacağı kalıcı kurallar.</w:t>
            </w:r>
          </w:p>
        </w:tc>
      </w:tr>
      <w:tr>
        <w:tc>
          <w:tcPr>
            <w:tcW w:type="dxa" w:w="328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docs/IMPLEMENTATION_STATUS.md</w:t>
            </w:r>
          </w:p>
        </w:tc>
        <w:tc>
          <w:tcPr>
            <w:tcW w:type="dxa" w:w="6123"/>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Gerçekleşen iş, komutlar, eksikler ve sonraki kesin görev.</w:t>
            </w:r>
          </w:p>
        </w:tc>
      </w:tr>
      <w:tr>
        <w:tc>
          <w:tcPr>
            <w:tcW w:type="dxa" w:w="3288"/>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docs/DECISION_LOG.md</w:t>
            </w:r>
          </w:p>
        </w:tc>
        <w:tc>
          <w:tcPr>
            <w:tcW w:type="dxa" w:w="6123"/>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Mimari ve ürün kararlarının tarihli kaydı.</w:t>
            </w:r>
          </w:p>
        </w:tc>
      </w:tr>
      <w:tr>
        <w:tc>
          <w:tcPr>
            <w:tcW w:type="dxa" w:w="328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asset-manifests/pilot-assets.csv</w:t>
            </w:r>
          </w:p>
        </w:tc>
        <w:tc>
          <w:tcPr>
            <w:tcW w:type="dxa" w:w="6123"/>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3D varlık kimliği, bütçe, durum ve fallback kaynağı.</w:t>
            </w:r>
          </w:p>
        </w:tc>
      </w:tr>
      <w:tr>
        <w:tc>
          <w:tcPr>
            <w:tcW w:type="dxa" w:w="3288"/>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content/pilot/*.json</w:t>
            </w:r>
          </w:p>
        </w:tc>
        <w:tc>
          <w:tcPr>
            <w:tcW w:type="dxa" w:w="6123"/>
            <w:shd w:fill="FFFFFF"/>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Şehir deneyimlerinin koddan bağımsız içerik kaynağı.</w:t>
            </w:r>
          </w:p>
        </w:tc>
      </w:tr>
      <w:tr>
        <w:tc>
          <w:tcPr>
            <w:tcW w:type="dxa" w:w="328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docs/QA_ACCEPTANCE.md</w:t>
            </w:r>
          </w:p>
        </w:tc>
        <w:tc>
          <w:tcPr>
            <w:tcW w:type="dxa" w:w="6123"/>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8"/>
              </w:rPr>
              <w:t>Faz kabul kriterleri.</w:t>
            </w:r>
          </w:p>
        </w:tc>
      </w:tr>
    </w:tbl>
    <w:p>
      <w:pPr>
        <w:spacing w:after="20"/>
      </w:pPr>
    </w:p>
    <w:p>
      <w:pPr>
        <w:pStyle w:val="Heading2"/>
        <w:keepNext/>
        <w:spacing w:before="160" w:after="100"/>
      </w:pPr>
      <w:r>
        <w:rPr>
          <w:rFonts w:ascii="Aptos Display" w:hAnsi="Aptos Display" w:eastAsia="Aptos Display"/>
          <w:b/>
          <w:color w:val="1B7FA8"/>
          <w:sz w:val="28"/>
        </w:rPr>
        <w:t>Sürüm adlandırması</w:t>
      </w:r>
    </w:p>
    <w:tbl>
      <w:tblPr>
        <w:tblW w:type="auto" w:w="0"/>
        <w:jc w:val="center"/>
        <w:tblLook w:firstColumn="1" w:firstRow="1" w:lastColumn="0" w:lastRow="0" w:noHBand="0" w:noVBand="1" w:val="04A0"/>
      </w:tblPr>
      <w:tblGrid>
        <w:gridCol w:w="9866"/>
      </w:tblGrid>
      <w:tr>
        <w:tc>
          <w:tcPr>
            <w:tcW w:type="dxa" w:w="9866"/>
            <w:shd w:fill="EEF2F4"/>
            <w:tcMar>
              <w:top w:w="140" w:type="dxa"/>
              <w:start w:w="160" w:type="dxa"/>
              <w:bottom w:w="140" w:type="dxa"/>
              <w:end w:w="160" w:type="dxa"/>
            </w:tcMar>
          </w:tcPr>
          <w:p>
            <w:pPr>
              <w:spacing w:after="0" w:line="240" w:lineRule="auto"/>
            </w:pPr>
            <w:r/>
            <w:r>
              <w:rPr>
                <w:rFonts w:ascii="Consolas" w:hAnsi="Consolas" w:eastAsia="Consolas"/>
                <w:color w:val="16324F"/>
                <w:sz w:val="17"/>
              </w:rPr>
              <w:t>v0.1-graybox-engine</w:t>
              <w:br/>
              <w:t>v0.2-istanbul-real-assets</w:t>
              <w:br/>
              <w:t>v0.3-three-city-vertical-slice</w:t>
              <w:br/>
              <w:t>v0.4-regional-kits</w:t>
              <w:br/>
              <w:t>v0.5-city-wave-01</w:t>
              <w:br/>
              <w:t>v1.0-national-release</w:t>
            </w:r>
          </w:p>
        </w:tc>
      </w:tr>
    </w:tbl>
    <w:p>
      <w:pPr>
        <w:spacing w:after="20"/>
      </w:pPr>
    </w:p>
    <w:p>
      <w:pPr>
        <w:pStyle w:val="Heading2"/>
        <w:keepNext/>
        <w:spacing w:before="160" w:after="100"/>
      </w:pPr>
      <w:r>
        <w:rPr>
          <w:rFonts w:ascii="Aptos Display" w:hAnsi="Aptos Display" w:eastAsia="Aptos Display"/>
          <w:b/>
          <w:color w:val="1B7FA8"/>
          <w:sz w:val="28"/>
        </w:rPr>
        <w:t>Her Claude oturumunun kapanış formatı</w:t>
      </w:r>
    </w:p>
    <w:tbl>
      <w:tblPr>
        <w:tblW w:type="auto" w:w="0"/>
        <w:jc w:val="center"/>
        <w:tblLayout w:type="fixed"/>
        <w:tblLook w:firstColumn="1" w:firstRow="1" w:lastColumn="0" w:lastRow="0" w:noHBand="0" w:noVBand="1" w:val="04A0"/>
      </w:tblPr>
      <w:tblGrid>
        <w:gridCol w:w="4933"/>
        <w:gridCol w:w="4933"/>
      </w:tblGrid>
      <w:tr>
        <w:tc>
          <w:tcPr>
            <w:tcW w:type="dxa" w:w="369"/>
            <w:shd w:fill="EAF6FA"/>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EAF6FA"/>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Tamamlanan görevlerin kısa listesi.</w:t>
            </w:r>
          </w:p>
        </w:tc>
      </w:tr>
      <w:tr>
        <w:tc>
          <w:tcPr>
            <w:tcW w:type="dxa" w:w="369"/>
            <w:shd w:fill="F3F6F8"/>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Değiştirilen ana dosyalar.</w:t>
            </w:r>
          </w:p>
        </w:tc>
      </w:tr>
      <w:tr>
        <w:tc>
          <w:tcPr>
            <w:tcW w:type="dxa" w:w="369"/>
            <w:shd w:fill="EAF6FA"/>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EAF6FA"/>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Çalıştırılan test ve build komutları.</w:t>
            </w:r>
          </w:p>
        </w:tc>
      </w:tr>
      <w:tr>
        <w:tc>
          <w:tcPr>
            <w:tcW w:type="dxa" w:w="369"/>
            <w:shd w:fill="F3F6F8"/>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Başarısız veya ertelenen maddeler.</w:t>
            </w:r>
          </w:p>
        </w:tc>
      </w:tr>
      <w:tr>
        <w:tc>
          <w:tcPr>
            <w:tcW w:type="dxa" w:w="369"/>
            <w:shd w:fill="EAF6FA"/>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EAF6FA"/>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Ekran görüntüsü / preview bağlantısı.</w:t>
            </w:r>
          </w:p>
        </w:tc>
      </w:tr>
      <w:tr>
        <w:tc>
          <w:tcPr>
            <w:tcW w:type="dxa" w:w="369"/>
            <w:shd w:fill="F3F6F8"/>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Bir sonraki tek ve kesin görev.</w:t>
            </w:r>
          </w:p>
        </w:tc>
      </w:tr>
      <w:tr>
        <w:tc>
          <w:tcPr>
            <w:tcW w:type="dxa" w:w="369"/>
            <w:shd w:fill="EAF6FA"/>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EAF6FA"/>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`docs/IMPLEMENTATION_STATUS.md` güncellemesi.</w:t>
            </w:r>
          </w:p>
        </w:tc>
      </w:tr>
    </w:tbl>
    <w:p>
      <w:pPr>
        <w:spacing w:after="20"/>
      </w:pPr>
    </w:p>
    <w:p>
      <w:pPr>
        <w:pStyle w:val="Heading1"/>
        <w:keepNext/>
        <w:spacing w:before="220" w:after="100"/>
        <w:pBdr>
          <w:bottom w:val="single" w:sz="18" w:space="1" w:color="1B7FA8"/>
        </w:pBdr>
      </w:pPr>
      <w:r>
        <w:rPr>
          <w:rFonts w:ascii="Aptos Display" w:hAnsi="Aptos Display" w:eastAsia="Aptos Display"/>
          <w:b/>
          <w:color w:val="16324F"/>
          <w:sz w:val="38"/>
        </w:rPr>
        <w:t>11. Claude’a verilecek sonraki komutlar</w:t>
      </w:r>
    </w:p>
    <w:p>
      <w:pPr>
        <w:pStyle w:val="Heading2"/>
        <w:keepNext/>
        <w:spacing w:before="160" w:after="100"/>
      </w:pPr>
      <w:r>
        <w:rPr>
          <w:rFonts w:ascii="Aptos Display" w:hAnsi="Aptos Display" w:eastAsia="Aptos Display"/>
          <w:b/>
          <w:color w:val="1B7FA8"/>
          <w:sz w:val="28"/>
        </w:rPr>
        <w:t>A. Faz 01 teslimi geldikten sonra kontrol isteği</w:t>
      </w:r>
    </w:p>
    <w:p>
      <w:pPr>
        <w:keepLines w:val="0"/>
        <w:spacing w:after="80" w:line="269" w:lineRule="auto"/>
      </w:pPr>
      <w:r>
        <w:rPr>
          <w:rFonts w:ascii="Aptos" w:hAnsi="Aptos" w:eastAsia="Aptos"/>
          <w:color w:val="16324F"/>
          <w:sz w:val="20"/>
        </w:rPr>
        <w:t>Claude teslimini bu konuşmaya yüklediğinizde aşağıdaki anlamda bir inceleme yapılacaktır:</w:t>
      </w:r>
    </w:p>
    <w:tbl>
      <w:tblPr>
        <w:tblW w:type="auto" w:w="0"/>
        <w:jc w:val="center"/>
        <w:tblLook w:firstColumn="1" w:firstRow="1" w:lastColumn="0" w:lastRow="0" w:noHBand="0" w:noVBand="1" w:val="04A0"/>
      </w:tblPr>
      <w:tblGrid>
        <w:gridCol w:w="9866"/>
      </w:tblGrid>
      <w:tr>
        <w:tc>
          <w:tcPr>
            <w:tcW w:type="dxa" w:w="9866"/>
            <w:shd w:fill="EEF2F4"/>
            <w:tcMar>
              <w:top w:w="140" w:type="dxa"/>
              <w:start w:w="160" w:type="dxa"/>
              <w:bottom w:w="140" w:type="dxa"/>
              <w:end w:w="160" w:type="dxa"/>
            </w:tcMar>
          </w:tcPr>
          <w:p>
            <w:pPr>
              <w:spacing w:after="0" w:line="240" w:lineRule="auto"/>
            </w:pPr>
            <w:r/>
            <w:r>
              <w:rPr>
                <w:rFonts w:ascii="Consolas" w:hAnsi="Consolas" w:eastAsia="Consolas"/>
                <w:color w:val="16324F"/>
                <w:sz w:val="17"/>
              </w:rPr>
              <w:t>Claude Faz 00–01 teslimini tamamladı. Ekte repository/ZIP, IMPLEMENTATION_STATUS.md, preview ve ekran görüntüleri var. Dosyaları mimari, JSON tabanlı şehir motoru, mobil kontroller, uçtan uca oyun akışı, fallback sistemi, test/build ve Faz 02’ye hazır olma açısından incele. Bloklayıcı, yüksek, orta ve düşük öncelikli eksikleri ayır; Claude’a verilecek tek bir düzeltme promptu hazırla.</w:t>
            </w:r>
          </w:p>
        </w:tc>
      </w:tr>
    </w:tbl>
    <w:p>
      <w:pPr>
        <w:spacing w:after="20"/>
      </w:pPr>
    </w:p>
    <w:p>
      <w:pPr>
        <w:pStyle w:val="Heading2"/>
        <w:keepNext/>
        <w:spacing w:before="160" w:after="100"/>
      </w:pPr>
      <w:r>
        <w:rPr>
          <w:rFonts w:ascii="Aptos Display" w:hAnsi="Aptos Display" w:eastAsia="Aptos Display"/>
          <w:b/>
          <w:color w:val="1B7FA8"/>
          <w:sz w:val="28"/>
        </w:rPr>
        <w:t>B. Graybox düzeltme promptu şablonu</w:t>
      </w:r>
    </w:p>
    <w:tbl>
      <w:tblPr>
        <w:tblW w:type="auto" w:w="0"/>
        <w:jc w:val="center"/>
        <w:tblLook w:firstColumn="1" w:firstRow="1" w:lastColumn="0" w:lastRow="0" w:noHBand="0" w:noVBand="1" w:val="04A0"/>
      </w:tblPr>
      <w:tblGrid>
        <w:gridCol w:w="9866"/>
      </w:tblGrid>
      <w:tr>
        <w:tc>
          <w:tcPr>
            <w:tcW w:type="dxa" w:w="9866"/>
            <w:shd w:fill="EEF2F4"/>
            <w:tcMar>
              <w:top w:w="140" w:type="dxa"/>
              <w:start w:w="160" w:type="dxa"/>
              <w:bottom w:w="140" w:type="dxa"/>
              <w:end w:w="160" w:type="dxa"/>
            </w:tcMar>
          </w:tcPr>
          <w:p>
            <w:pPr>
              <w:spacing w:after="0" w:line="240" w:lineRule="auto"/>
            </w:pPr>
            <w:r/>
            <w:r>
              <w:rPr>
                <w:rFonts w:ascii="Consolas" w:hAnsi="Consolas" w:eastAsia="Consolas"/>
                <w:color w:val="16324F"/>
                <w:sz w:val="17"/>
              </w:rPr>
              <w:t>Continue the existing Streets of Türkiye repository.</w:t>
              <w:br/>
              <w:br/>
              <w:t>Read CLAUDE.md, docs/IMPLEMENTATION_STATUS.md and the attached Phase 01 review. Fix only the blocking and high-priority Phase 01 findings. Do not begin Phase 02, do not add new cities and do not replace the data-driven architecture.</w:t>
              <w:br/>
              <w:br/>
              <w:t>For each finding:</w:t>
              <w:br/>
              <w:t>- implement the correction;</w:t>
              <w:br/>
              <w:t>- add or update automated tests;</w:t>
              <w:br/>
              <w:t>- verify desktop, touch and guided modes;</w:t>
              <w:br/>
              <w:t>- run lint, typecheck, tests and production build;</w:t>
              <w:br/>
              <w:t>- update docs/IMPLEMENTATION_STATUS.md.</w:t>
              <w:br/>
              <w:br/>
              <w:t>Stop when all blocking and high-priority findings are closed. Provide evidence for each acceptance item.</w:t>
            </w:r>
          </w:p>
        </w:tc>
      </w:tr>
    </w:tbl>
    <w:p>
      <w:pPr>
        <w:spacing w:after="20"/>
      </w:pPr>
    </w:p>
    <w:p>
      <w:pPr>
        <w:pStyle w:val="Heading2"/>
        <w:keepNext/>
        <w:spacing w:before="160" w:after="100"/>
      </w:pPr>
      <w:r>
        <w:rPr>
          <w:rFonts w:ascii="Aptos Display" w:hAnsi="Aptos Display" w:eastAsia="Aptos Display"/>
          <w:b/>
          <w:color w:val="1B7FA8"/>
          <w:sz w:val="28"/>
        </w:rPr>
        <w:t>C. Gerçek model entegrasyon testi</w:t>
      </w:r>
    </w:p>
    <w:tbl>
      <w:tblPr>
        <w:tblW w:type="auto" w:w="0"/>
        <w:jc w:val="center"/>
        <w:tblLook w:firstColumn="1" w:firstRow="1" w:lastColumn="0" w:lastRow="0" w:noHBand="0" w:noVBand="1" w:val="04A0"/>
      </w:tblPr>
      <w:tblGrid>
        <w:gridCol w:w="9866"/>
      </w:tblGrid>
      <w:tr>
        <w:tc>
          <w:tcPr>
            <w:tcW w:type="dxa" w:w="9866"/>
            <w:shd w:fill="EEF2F4"/>
            <w:tcMar>
              <w:top w:w="140" w:type="dxa"/>
              <w:start w:w="160" w:type="dxa"/>
              <w:bottom w:w="140" w:type="dxa"/>
              <w:end w:w="160" w:type="dxa"/>
            </w:tcMar>
          </w:tcPr>
          <w:p>
            <w:pPr>
              <w:spacing w:after="0" w:line="240" w:lineRule="auto"/>
            </w:pPr>
            <w:r/>
            <w:r>
              <w:rPr>
                <w:rFonts w:ascii="Consolas" w:hAnsi="Consolas" w:eastAsia="Consolas"/>
                <w:color w:val="16324F"/>
                <w:sz w:val="17"/>
              </w:rPr>
              <w:t>Integrate the approved Meshy M0 assets through the existing asset registry only. Do not hardcode GLB imports in page or scene components. Preserve placeholder fallbacks. Verify scale, pivot, selectable submeshes, loading/error behavior, low/medium/high quality paths and representative mobile performance. Update the asset manifest and IMPLEMENTATION_STATUS.md, then stop.</w:t>
            </w:r>
          </w:p>
        </w:tc>
      </w:tr>
    </w:tbl>
    <w:p>
      <w:pPr>
        <w:spacing w:after="20"/>
      </w:pPr>
    </w:p>
    <w:p>
      <w:pPr>
        <w:pStyle w:val="Heading2"/>
        <w:keepNext/>
        <w:spacing w:before="160" w:after="100"/>
      </w:pPr>
      <w:r>
        <w:rPr>
          <w:rFonts w:ascii="Aptos Display" w:hAnsi="Aptos Display" w:eastAsia="Aptos Display"/>
          <w:b/>
          <w:color w:val="1B7FA8"/>
          <w:sz w:val="28"/>
        </w:rPr>
        <w:t>D. Faz 02 başlatma</w:t>
      </w:r>
    </w:p>
    <w:p>
      <w:pPr>
        <w:keepLines w:val="0"/>
        <w:spacing w:after="80" w:line="269" w:lineRule="auto"/>
      </w:pPr>
      <w:r>
        <w:rPr>
          <w:rFonts w:ascii="Aptos" w:hAnsi="Aptos" w:eastAsia="Aptos"/>
          <w:color w:val="16324F"/>
          <w:sz w:val="20"/>
        </w:rPr>
        <w:t>Kapı A ve Meshy M0 entegrasyonu kabul edildikten sonra başlangıç paketindeki `PROMPT_02_VERTICAL_SLICE.txt` Claude’a verilir. Bu komut değiştirilmeden önce güncel `IMPLEMENTATION_STATUS.md` ve onaylı asset listesi repository’de bulunmalıdır.</w:t>
      </w:r>
    </w:p>
    <w:p>
      <w:pPr>
        <w:pStyle w:val="Heading2"/>
        <w:keepNext/>
        <w:spacing w:before="160" w:after="100"/>
      </w:pPr>
      <w:r>
        <w:rPr>
          <w:rFonts w:ascii="Aptos Display" w:hAnsi="Aptos Display" w:eastAsia="Aptos Display"/>
          <w:b/>
          <w:color w:val="1B7FA8"/>
          <w:sz w:val="28"/>
        </w:rPr>
        <w:t>E. Claude kapsamı aşarsa kullanılacak durdurma komutu</w:t>
      </w:r>
    </w:p>
    <w:tbl>
      <w:tblPr>
        <w:tblW w:type="auto" w:w="0"/>
        <w:jc w:val="center"/>
        <w:tblLook w:firstColumn="1" w:firstRow="1" w:lastColumn="0" w:lastRow="0" w:noHBand="0" w:noVBand="1" w:val="04A0"/>
      </w:tblPr>
      <w:tblGrid>
        <w:gridCol w:w="9866"/>
      </w:tblGrid>
      <w:tr>
        <w:tc>
          <w:tcPr>
            <w:tcW w:type="dxa" w:w="9866"/>
            <w:shd w:fill="EEF2F4"/>
            <w:tcMar>
              <w:top w:w="140" w:type="dxa"/>
              <w:start w:w="160" w:type="dxa"/>
              <w:bottom w:w="140" w:type="dxa"/>
              <w:end w:w="160" w:type="dxa"/>
            </w:tcMar>
          </w:tcPr>
          <w:p>
            <w:pPr>
              <w:spacing w:after="0" w:line="240" w:lineRule="auto"/>
            </w:pPr>
            <w:r/>
            <w:r>
              <w:rPr>
                <w:rFonts w:ascii="Consolas" w:hAnsi="Consolas" w:eastAsia="Consolas"/>
                <w:color w:val="16324F"/>
                <w:sz w:val="17"/>
              </w:rPr>
              <w:t>Stop expansion work. Do not add additional provinces, regional kits or speculative systems. Return to the currently approved phase and complete its acceptance criteria. Remove or isolate unfinished scope that destabilizes the approved architecture, document the change, run the full quality gate and stop.</w:t>
            </w:r>
          </w:p>
        </w:tc>
      </w:tr>
    </w:tbl>
    <w:p>
      <w:pPr>
        <w:spacing w:after="20"/>
      </w:pPr>
    </w:p>
    <w:p>
      <w:pPr>
        <w:pStyle w:val="Heading1"/>
        <w:keepNext/>
        <w:spacing w:before="220" w:after="100"/>
        <w:pBdr>
          <w:bottom w:val="single" w:sz="18" w:space="1" w:color="1B7FA8"/>
        </w:pBdr>
      </w:pPr>
      <w:r>
        <w:rPr>
          <w:rFonts w:ascii="Aptos Display" w:hAnsi="Aptos Display" w:eastAsia="Aptos Display"/>
          <w:b/>
          <w:color w:val="16324F"/>
          <w:sz w:val="38"/>
        </w:rPr>
        <w:t>12. Teslim kontrol formları</w:t>
      </w:r>
    </w:p>
    <w:p>
      <w:pPr>
        <w:pStyle w:val="Heading2"/>
        <w:keepNext/>
        <w:spacing w:before="160" w:after="100"/>
      </w:pPr>
      <w:r>
        <w:rPr>
          <w:rFonts w:ascii="Aptos Display" w:hAnsi="Aptos Display" w:eastAsia="Aptos Display"/>
          <w:b/>
          <w:color w:val="1B7FA8"/>
          <w:sz w:val="28"/>
        </w:rPr>
        <w:t>Faz 01 teslim kontrol formu</w:t>
      </w:r>
    </w:p>
    <w:tbl>
      <w:tblPr>
        <w:tblW w:type="auto" w:w="0"/>
        <w:jc w:val="center"/>
        <w:tblLayout w:type="fixed"/>
        <w:tblLook w:firstColumn="1" w:firstRow="1" w:lastColumn="0" w:lastRow="0" w:noHBand="0" w:noVBand="1" w:val="04A0"/>
      </w:tblPr>
      <w:tblGrid>
        <w:gridCol w:w="4933"/>
        <w:gridCol w:w="4933"/>
      </w:tblGrid>
      <w:tr>
        <w:tc>
          <w:tcPr>
            <w:tcW w:type="dxa" w:w="369"/>
            <w:shd w:fill="EAF6FA"/>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EAF6FA"/>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Legacy index.html değiştirilmeden kaynak olarak korunmuş.</w:t>
            </w:r>
          </w:p>
        </w:tc>
      </w:tr>
      <w:tr>
        <w:tc>
          <w:tcPr>
            <w:tcW w:type="dxa" w:w="369"/>
            <w:shd w:fill="F3F6F8"/>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Yeni uygulama sürdürülebilir klasör yapısında.</w:t>
            </w:r>
          </w:p>
        </w:tc>
      </w:tr>
      <w:tr>
        <w:tc>
          <w:tcPr>
            <w:tcW w:type="dxa" w:w="369"/>
            <w:shd w:fill="EAF6FA"/>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EAF6FA"/>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81 il verisine bağlanabilecek adapter yolu mevcut.</w:t>
            </w:r>
          </w:p>
        </w:tc>
      </w:tr>
      <w:tr>
        <w:tc>
          <w:tcPr>
            <w:tcW w:type="dxa" w:w="369"/>
            <w:shd w:fill="F3F6F8"/>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İstanbul JSON’dan yükleniyor; React içinde hardcode edilmemiş.</w:t>
            </w:r>
          </w:p>
        </w:tc>
      </w:tr>
      <w:tr>
        <w:tc>
          <w:tcPr>
            <w:tcW w:type="dxa" w:w="369"/>
            <w:shd w:fill="EAF6FA"/>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EAF6FA"/>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Asset registry GLB + kalite varyantı + fallback destekliyor.</w:t>
            </w:r>
          </w:p>
        </w:tc>
      </w:tr>
      <w:tr>
        <w:tc>
          <w:tcPr>
            <w:tcW w:type="dxa" w:w="369"/>
            <w:shd w:fill="F3F6F8"/>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Masaüstü hareket sistemi çalışıyor.</w:t>
            </w:r>
          </w:p>
        </w:tc>
      </w:tr>
      <w:tr>
        <w:tc>
          <w:tcPr>
            <w:tcW w:type="dxa" w:w="369"/>
            <w:shd w:fill="EAF6FA"/>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EAF6FA"/>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Mobil dokunmatik sistem çalışıyor.</w:t>
            </w:r>
          </w:p>
        </w:tc>
      </w:tr>
      <w:tr>
        <w:tc>
          <w:tcPr>
            <w:tcW w:type="dxa" w:w="369"/>
            <w:shd w:fill="F3F6F8"/>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Rehberli mod çalışıyor.</w:t>
            </w:r>
          </w:p>
        </w:tc>
      </w:tr>
      <w:tr>
        <w:tc>
          <w:tcPr>
            <w:tcW w:type="dxa" w:w="369"/>
            <w:shd w:fill="EAF6FA"/>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EAF6FA"/>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Kamera ve rota sınırları güvenli.</w:t>
            </w:r>
          </w:p>
        </w:tc>
      </w:tr>
      <w:tr>
        <w:tc>
          <w:tcPr>
            <w:tcW w:type="dxa" w:w="369"/>
            <w:shd w:fill="F3F6F8"/>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Inspect-and-find görevi tamamlanabiliyor.</w:t>
            </w:r>
          </w:p>
        </w:tc>
      </w:tr>
      <w:tr>
        <w:tc>
          <w:tcPr>
            <w:tcW w:type="dxa" w:w="369"/>
            <w:shd w:fill="EAF6FA"/>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EAF6FA"/>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Bilgi kartı ve koleksiyon ödülü açılıyor.</w:t>
            </w:r>
          </w:p>
        </w:tc>
      </w:tr>
      <w:tr>
        <w:tc>
          <w:tcPr>
            <w:tcW w:type="dxa" w:w="369"/>
            <w:shd w:fill="F3F6F8"/>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Quiz kapısı ve il tamamlanma akışı çalışıyor.</w:t>
            </w:r>
          </w:p>
        </w:tc>
      </w:tr>
      <w:tr>
        <w:tc>
          <w:tcPr>
            <w:tcW w:type="dxa" w:w="369"/>
            <w:shd w:fill="EAF6FA"/>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EAF6FA"/>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Progress kaydediliyor ve geri yükleniyor.</w:t>
            </w:r>
          </w:p>
        </w:tc>
      </w:tr>
      <w:tr>
        <w:tc>
          <w:tcPr>
            <w:tcW w:type="dxa" w:w="369"/>
            <w:shd w:fill="F3F6F8"/>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Eksik model ve geçersiz veri durumları yönetiliyor.</w:t>
            </w:r>
          </w:p>
        </w:tc>
      </w:tr>
      <w:tr>
        <w:tc>
          <w:tcPr>
            <w:tcW w:type="dxa" w:w="369"/>
            <w:shd w:fill="EAF6FA"/>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EAF6FA"/>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Reduced-motion davranışı var.</w:t>
            </w:r>
          </w:p>
        </w:tc>
      </w:tr>
      <w:tr>
        <w:tc>
          <w:tcPr>
            <w:tcW w:type="dxa" w:w="369"/>
            <w:shd w:fill="F3F6F8"/>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Lint, typecheck, tests ve production build başarılı.</w:t>
            </w:r>
          </w:p>
        </w:tc>
      </w:tr>
      <w:tr>
        <w:tc>
          <w:tcPr>
            <w:tcW w:type="dxa" w:w="369"/>
            <w:shd w:fill="EAF6FA"/>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EAF6FA"/>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IMPLEMENTATION_STATUS.md güncel ve dürüst.</w:t>
            </w:r>
          </w:p>
        </w:tc>
      </w:tr>
    </w:tbl>
    <w:p>
      <w:pPr>
        <w:spacing w:after="20"/>
      </w:pPr>
    </w:p>
    <w:p>
      <w:pPr>
        <w:pStyle w:val="Heading2"/>
        <w:keepNext/>
        <w:spacing w:before="160" w:after="100"/>
      </w:pPr>
      <w:r>
        <w:rPr>
          <w:rFonts w:ascii="Aptos Display" w:hAnsi="Aptos Display" w:eastAsia="Aptos Display"/>
          <w:b/>
          <w:color w:val="1B7FA8"/>
          <w:sz w:val="28"/>
        </w:rPr>
        <w:t>Meshy model kabul formu</w:t>
      </w:r>
    </w:p>
    <w:tbl>
      <w:tblPr>
        <w:tblW w:type="auto" w:w="0"/>
        <w:jc w:val="center"/>
        <w:tblLayout w:type="fixed"/>
        <w:tblLook w:firstColumn="1" w:firstRow="1" w:lastColumn="0" w:lastRow="0" w:noHBand="0" w:noVBand="1" w:val="04A0"/>
      </w:tblPr>
      <w:tblGrid>
        <w:gridCol w:w="4933"/>
        <w:gridCol w:w="4933"/>
      </w:tblGrid>
      <w:tr>
        <w:tc>
          <w:tcPr>
            <w:tcW w:type="dxa" w:w="369"/>
            <w:shd w:fill="EAF6FA"/>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EAF6FA"/>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Asset ID ve dosya adı manifestle aynı.</w:t>
            </w:r>
          </w:p>
        </w:tc>
      </w:tr>
      <w:tr>
        <w:tc>
          <w:tcPr>
            <w:tcW w:type="dxa" w:w="369"/>
            <w:shd w:fill="F3F6F8"/>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Model doğru tarihî/kültürel referansa dayanıyor.</w:t>
            </w:r>
          </w:p>
        </w:tc>
      </w:tr>
      <w:tr>
        <w:tc>
          <w:tcPr>
            <w:tcW w:type="dxa" w:w="369"/>
            <w:shd w:fill="EAF6FA"/>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EAF6FA"/>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Stil, diğer proje varlıklarıyla uyumlu.</w:t>
            </w:r>
          </w:p>
        </w:tc>
      </w:tr>
      <w:tr>
        <w:tc>
          <w:tcPr>
            <w:tcW w:type="dxa" w:w="369"/>
            <w:shd w:fill="F3F6F8"/>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Ölçek ve yön standart.</w:t>
            </w:r>
          </w:p>
        </w:tc>
      </w:tr>
      <w:tr>
        <w:tc>
          <w:tcPr>
            <w:tcW w:type="dxa" w:w="369"/>
            <w:shd w:fill="EAF6FA"/>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EAF6FA"/>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Pivot doğru.</w:t>
            </w:r>
          </w:p>
        </w:tc>
      </w:tr>
      <w:tr>
        <w:tc>
          <w:tcPr>
            <w:tcW w:type="dxa" w:w="369"/>
            <w:shd w:fill="F3F6F8"/>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Normal ve materyal hatası yok.</w:t>
            </w:r>
          </w:p>
        </w:tc>
      </w:tr>
      <w:tr>
        <w:tc>
          <w:tcPr>
            <w:tcW w:type="dxa" w:w="369"/>
            <w:shd w:fill="EAF6FA"/>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EAF6FA"/>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UV/tekstür temiz.</w:t>
            </w:r>
          </w:p>
        </w:tc>
      </w:tr>
      <w:tr>
        <w:tc>
          <w:tcPr>
            <w:tcW w:type="dxa" w:w="369"/>
            <w:shd w:fill="F3F6F8"/>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Triangle ve tekstür bütçesi uygun.</w:t>
            </w:r>
          </w:p>
        </w:tc>
      </w:tr>
      <w:tr>
        <w:tc>
          <w:tcPr>
            <w:tcW w:type="dxa" w:w="369"/>
            <w:shd w:fill="EAF6FA"/>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EAF6FA"/>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Etkileşim gerekiyorsa alt mesh isimleri tanımlı.</w:t>
            </w:r>
          </w:p>
        </w:tc>
      </w:tr>
      <w:tr>
        <w:tc>
          <w:tcPr>
            <w:tcW w:type="dxa" w:w="369"/>
            <w:shd w:fill="F3F6F8"/>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GLB asset registry üzerinden yükleniyor.</w:t>
            </w:r>
          </w:p>
        </w:tc>
      </w:tr>
      <w:tr>
        <w:tc>
          <w:tcPr>
            <w:tcW w:type="dxa" w:w="369"/>
            <w:shd w:fill="EAF6FA"/>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EAF6FA"/>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Placeholder fallback korunuyor.</w:t>
            </w:r>
          </w:p>
        </w:tc>
      </w:tr>
      <w:tr>
        <w:tc>
          <w:tcPr>
            <w:tcW w:type="dxa" w:w="369"/>
            <w:shd w:fill="F3F6F8"/>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Mobil performans testi geçti.</w:t>
            </w:r>
          </w:p>
        </w:tc>
      </w:tr>
    </w:tbl>
    <w:p>
      <w:pPr>
        <w:spacing w:after="20"/>
      </w:pPr>
    </w:p>
    <w:p>
      <w:pPr>
        <w:pStyle w:val="Heading2"/>
        <w:keepNext/>
        <w:spacing w:before="160" w:after="100"/>
      </w:pPr>
      <w:r>
        <w:rPr>
          <w:rFonts w:ascii="Aptos Display" w:hAnsi="Aptos Display" w:eastAsia="Aptos Display"/>
          <w:b/>
          <w:color w:val="1B7FA8"/>
          <w:sz w:val="28"/>
        </w:rPr>
        <w:t>Faz 02 pilot kontrol formu</w:t>
      </w:r>
    </w:p>
    <w:tbl>
      <w:tblPr>
        <w:tblW w:type="auto" w:w="0"/>
        <w:jc w:val="center"/>
        <w:tblLayout w:type="fixed"/>
        <w:tblLook w:firstColumn="1" w:firstRow="1" w:lastColumn="0" w:lastRow="0" w:noHBand="0" w:noVBand="1" w:val="04A0"/>
      </w:tblPr>
      <w:tblGrid>
        <w:gridCol w:w="4933"/>
        <w:gridCol w:w="4933"/>
      </w:tblGrid>
      <w:tr>
        <w:tc>
          <w:tcPr>
            <w:tcW w:type="dxa" w:w="369"/>
            <w:shd w:fill="EAF6FA"/>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EAF6FA"/>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İstanbul, Nevşehir ve Gaziantep baştan sona tamamlanabiliyor.</w:t>
            </w:r>
          </w:p>
        </w:tc>
      </w:tr>
      <w:tr>
        <w:tc>
          <w:tcPr>
            <w:tcW w:type="dxa" w:w="369"/>
            <w:shd w:fill="F3F6F8"/>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Her şehir kendine özgü görsel ve işitsel kimliğe sahip.</w:t>
            </w:r>
          </w:p>
        </w:tc>
      </w:tr>
      <w:tr>
        <w:tc>
          <w:tcPr>
            <w:tcW w:type="dxa" w:w="369"/>
            <w:shd w:fill="EAF6FA"/>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EAF6FA"/>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En az üç farklı görev türü çalışıyor.</w:t>
            </w:r>
          </w:p>
        </w:tc>
      </w:tr>
      <w:tr>
        <w:tc>
          <w:tcPr>
            <w:tcW w:type="dxa" w:w="369"/>
            <w:shd w:fill="F3F6F8"/>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Nasreddin Hoca ve Keloğlan rehber akışları çalışıyor.</w:t>
            </w:r>
          </w:p>
        </w:tc>
      </w:tr>
      <w:tr>
        <w:tc>
          <w:tcPr>
            <w:tcW w:type="dxa" w:w="369"/>
            <w:shd w:fill="EAF6FA"/>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EAF6FA"/>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Şehir giriş sekansı atlanabiliyor.</w:t>
            </w:r>
          </w:p>
        </w:tc>
      </w:tr>
      <w:tr>
        <w:tc>
          <w:tcPr>
            <w:tcW w:type="dxa" w:w="369"/>
            <w:shd w:fill="F3F6F8"/>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Koleksiyon ekranı ve bölge ilerlemesi çalışıyor.</w:t>
            </w:r>
          </w:p>
        </w:tc>
      </w:tr>
      <w:tr>
        <w:tc>
          <w:tcPr>
            <w:tcW w:type="dxa" w:w="369"/>
            <w:shd w:fill="EAF6FA"/>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EAF6FA"/>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Low/Medium/High kalite profilleri çalışıyor.</w:t>
            </w:r>
          </w:p>
        </w:tc>
      </w:tr>
      <w:tr>
        <w:tc>
          <w:tcPr>
            <w:tcW w:type="dxa" w:w="369"/>
            <w:shd w:fill="F3F6F8"/>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Dokunmatik kontroller çocuk kullanımı için yeterli.</w:t>
            </w:r>
          </w:p>
        </w:tc>
      </w:tr>
      <w:tr>
        <w:tc>
          <w:tcPr>
            <w:tcW w:type="dxa" w:w="369"/>
            <w:shd w:fill="EAF6FA"/>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EAF6FA"/>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Mobil performans bütçesi kabul edilebilir.</w:t>
            </w:r>
          </w:p>
        </w:tc>
      </w:tr>
      <w:tr>
        <w:tc>
          <w:tcPr>
            <w:tcW w:type="dxa" w:w="369"/>
            <w:shd w:fill="F3F6F8"/>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Yeni şehir JSON ve varlık ekleyerek üretilebiliyor.</w:t>
            </w:r>
          </w:p>
        </w:tc>
      </w:tr>
      <w:tr>
        <w:tc>
          <w:tcPr>
            <w:tcW w:type="dxa" w:w="369"/>
            <w:shd w:fill="EAF6FA"/>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EAF6FA"/>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Tarihî ve kültürel doğruluk incelemesi tamamlandı.</w:t>
            </w:r>
          </w:p>
        </w:tc>
      </w:tr>
      <w:tr>
        <w:tc>
          <w:tcPr>
            <w:tcW w:type="dxa" w:w="369"/>
            <w:shd w:fill="F3F6F8"/>
            <w:tcMar>
              <w:top w:w="90" w:type="dxa"/>
              <w:start w:w="120" w:type="dxa"/>
              <w:bottom w:w="90" w:type="dxa"/>
              <w:end w:w="120" w:type="dxa"/>
            </w:tcMar>
            <w:vAlign w:val="center"/>
          </w:tcPr>
          <w:p>
            <w:pPr>
              <w:spacing w:after="0" w:before="0" w:line="252" w:lineRule="auto"/>
              <w:jc w:val="center"/>
            </w:pPr>
            <w:r/>
            <w:r>
              <w:rPr>
                <w:rFonts w:ascii="Aptos" w:hAnsi="Aptos" w:eastAsia="Aptos"/>
                <w:b/>
                <w:color w:val="1B7FA8"/>
                <w:sz w:val="22"/>
              </w:rPr>
              <w:t>☐</w:t>
            </w:r>
          </w:p>
        </w:tc>
        <w:tc>
          <w:tcPr>
            <w:tcW w:type="dxa" w:w="9128"/>
            <w:shd w:fill="F3F6F8"/>
            <w:tcMar>
              <w:top w:w="90" w:type="dxa"/>
              <w:start w:w="120" w:type="dxa"/>
              <w:bottom w:w="90" w:type="dxa"/>
              <w:end w:w="120" w:type="dxa"/>
            </w:tcMar>
            <w:vAlign w:val="center"/>
          </w:tcPr>
          <w:p>
            <w:pPr>
              <w:spacing w:after="0" w:before="0" w:line="252" w:lineRule="auto"/>
            </w:pPr>
            <w:r/>
            <w:r>
              <w:rPr>
                <w:rFonts w:ascii="Aptos" w:hAnsi="Aptos" w:eastAsia="Aptos"/>
                <w:b w:val="0"/>
                <w:color w:val="16324F"/>
                <w:sz w:val="19"/>
              </w:rPr>
              <w:t>Kapı B karar raporu hazırlandı.</w:t>
            </w:r>
          </w:p>
        </w:tc>
      </w:tr>
    </w:tbl>
    <w:p>
      <w:pPr>
        <w:spacing w:after="20"/>
      </w:pPr>
    </w:p>
    <w:p>
      <w:pPr>
        <w:pStyle w:val="Heading2"/>
        <w:keepNext/>
        <w:spacing w:before="160" w:after="100"/>
      </w:pPr>
      <w:r>
        <w:rPr>
          <w:rFonts w:ascii="Aptos Display" w:hAnsi="Aptos Display" w:eastAsia="Aptos Display"/>
          <w:b/>
          <w:color w:val="1B7FA8"/>
          <w:sz w:val="28"/>
        </w:rPr>
        <w:t>Bugün için eylem özeti</w:t>
      </w:r>
    </w:p>
    <w:tbl>
      <w:tblPr>
        <w:tblW w:type="auto" w:w="0"/>
        <w:jc w:val="center"/>
        <w:tblLayout w:type="fixed"/>
        <w:tblLook w:firstColumn="1" w:firstRow="1" w:lastColumn="0" w:lastRow="0" w:noHBand="0" w:noVBand="1" w:val="04A0"/>
      </w:tblPr>
      <w:tblGrid>
        <w:gridCol w:w="198"/>
        <w:gridCol w:w="9298"/>
      </w:tblGrid>
      <w:tr>
        <w:tc>
          <w:tcPr>
            <w:tcW w:type="dxa" w:w="4933"/>
            <w:shd w:fill="1B7FA8"/>
            <w:tcMar>
              <w:top w:w="0" w:type="dxa"/>
              <w:start w:w="0" w:type="dxa"/>
              <w:bottom w:w="0" w:type="dxa"/>
              <w:end w:w="0" w:type="dxa"/>
            </w:tcMar>
          </w:tcPr>
          <w:p/>
        </w:tc>
        <w:tc>
          <w:tcPr>
            <w:tcW w:type="dxa" w:w="4933"/>
            <w:shd w:fill="EAF6FA"/>
            <w:tcMar>
              <w:top w:w="120" w:type="dxa"/>
              <w:start w:w="180" w:type="dxa"/>
              <w:bottom w:w="120" w:type="dxa"/>
              <w:end w:w="180" w:type="dxa"/>
            </w:tcMar>
          </w:tcPr>
          <w:p>
            <w:pPr>
              <w:spacing w:after="60"/>
            </w:pPr>
            <w:r>
              <w:rPr>
                <w:rFonts w:ascii="Aptos Display" w:hAnsi="Aptos Display"/>
                <w:b/>
                <w:color w:val="16324F"/>
                <w:sz w:val="23"/>
              </w:rPr>
              <w:t>1. Claude’un ilk teslimini alın.</w:t>
            </w:r>
          </w:p>
          <w:p>
            <w:pPr>
              <w:spacing w:after="0" w:line="259" w:lineRule="auto"/>
            </w:pPr>
            <w:r>
              <w:rPr>
                <w:rFonts w:ascii="Aptos" w:hAnsi="Aptos"/>
                <w:color w:val="16324F"/>
                <w:sz w:val="20"/>
              </w:rPr>
              <w:t>IMPLEMENTATION_STATUS.md, proje ZIP/repo, preview, ekran görüntüleri ve test/build sonuçlarını birlikte isteyin.</w:t>
            </w:r>
          </w:p>
        </w:tc>
      </w:tr>
    </w:tbl>
    <w:p>
      <w:pPr>
        <w:spacing w:after="20"/>
      </w:pPr>
    </w:p>
    <w:tbl>
      <w:tblPr>
        <w:tblW w:type="auto" w:w="0"/>
        <w:jc w:val="center"/>
        <w:tblLayout w:type="fixed"/>
        <w:tblLook w:firstColumn="1" w:firstRow="1" w:lastColumn="0" w:lastRow="0" w:noHBand="0" w:noVBand="1" w:val="04A0"/>
      </w:tblPr>
      <w:tblGrid>
        <w:gridCol w:w="198"/>
        <w:gridCol w:w="9298"/>
      </w:tblGrid>
      <w:tr>
        <w:tc>
          <w:tcPr>
            <w:tcW w:type="dxa" w:w="4933"/>
            <w:shd w:fill="F2B233"/>
            <w:tcMar>
              <w:top w:w="0" w:type="dxa"/>
              <w:start w:w="0" w:type="dxa"/>
              <w:bottom w:w="0" w:type="dxa"/>
              <w:end w:w="0" w:type="dxa"/>
            </w:tcMar>
          </w:tcPr>
          <w:p/>
        </w:tc>
        <w:tc>
          <w:tcPr>
            <w:tcW w:type="dxa" w:w="4933"/>
            <w:shd w:fill="FFF8E7"/>
            <w:tcMar>
              <w:top w:w="120" w:type="dxa"/>
              <w:start w:w="180" w:type="dxa"/>
              <w:bottom w:w="120" w:type="dxa"/>
              <w:end w:w="180" w:type="dxa"/>
            </w:tcMar>
          </w:tcPr>
          <w:p>
            <w:pPr>
              <w:spacing w:after="60"/>
            </w:pPr>
            <w:r>
              <w:rPr>
                <w:rFonts w:ascii="Aptos Display" w:hAnsi="Aptos Display"/>
                <w:b/>
                <w:color w:val="16324F"/>
                <w:sz w:val="23"/>
              </w:rPr>
              <w:t>2. Teslimi inceleme için gönderin.</w:t>
            </w:r>
          </w:p>
          <w:p>
            <w:pPr>
              <w:spacing w:after="0" w:line="259" w:lineRule="auto"/>
            </w:pPr>
            <w:r>
              <w:rPr>
                <w:rFonts w:ascii="Aptos" w:hAnsi="Aptos"/>
                <w:color w:val="16324F"/>
                <w:sz w:val="20"/>
              </w:rPr>
              <w:t>Claude’un ikinci promptuna geçmeden önce dosyaları bu konuşmaya yükleyin. Graybox Kapı A değerlendirmesi ve gerekirse düzeltme promptu hazırlanacaktır.</w:t>
            </w:r>
          </w:p>
        </w:tc>
      </w:tr>
    </w:tbl>
    <w:p>
      <w:pPr>
        <w:spacing w:after="20"/>
      </w:pPr>
    </w:p>
    <w:tbl>
      <w:tblPr>
        <w:tblW w:type="auto" w:w="0"/>
        <w:jc w:val="center"/>
        <w:tblLayout w:type="fixed"/>
        <w:tblLook w:firstColumn="1" w:firstRow="1" w:lastColumn="0" w:lastRow="0" w:noHBand="0" w:noVBand="1" w:val="04A0"/>
      </w:tblPr>
      <w:tblGrid>
        <w:gridCol w:w="198"/>
        <w:gridCol w:w="9298"/>
      </w:tblGrid>
      <w:tr>
        <w:tc>
          <w:tcPr>
            <w:tcW w:type="dxa" w:w="4933"/>
            <w:shd w:fill="4CAF7D"/>
            <w:tcMar>
              <w:top w:w="0" w:type="dxa"/>
              <w:start w:w="0" w:type="dxa"/>
              <w:bottom w:w="0" w:type="dxa"/>
              <w:end w:w="0" w:type="dxa"/>
            </w:tcMar>
          </w:tcPr>
          <w:p/>
        </w:tc>
        <w:tc>
          <w:tcPr>
            <w:tcW w:type="dxa" w:w="4933"/>
            <w:shd w:fill="E7F6ED"/>
            <w:tcMar>
              <w:top w:w="120" w:type="dxa"/>
              <w:start w:w="180" w:type="dxa"/>
              <w:bottom w:w="120" w:type="dxa"/>
              <w:end w:w="180" w:type="dxa"/>
            </w:tcMar>
          </w:tcPr>
          <w:p>
            <w:pPr>
              <w:spacing w:after="60"/>
            </w:pPr>
            <w:r>
              <w:rPr>
                <w:rFonts w:ascii="Aptos Display" w:hAnsi="Aptos Display"/>
                <w:b/>
                <w:color w:val="16324F"/>
                <w:sz w:val="23"/>
              </w:rPr>
              <w:t>3. Kapı A geçince Meshy M0 üretimine başlayın.</w:t>
            </w:r>
          </w:p>
          <w:p>
            <w:pPr>
              <w:spacing w:after="0" w:line="259" w:lineRule="auto"/>
            </w:pPr>
            <w:r>
              <w:rPr>
                <w:rFonts w:ascii="Aptos" w:hAnsi="Aptos"/>
                <w:color w:val="16324F"/>
                <w:sz w:val="20"/>
              </w:rPr>
              <w:t>İznik çini paneli, Galata Kulesi, koleksiyon çinisi ve tek Marmara kit modülüyle üretim hattını doğrulayın.</w:t>
            </w:r>
          </w:p>
        </w:tc>
      </w:tr>
    </w:tbl>
    <w:p>
      <w:pPr>
        <w:spacing w:after="20"/>
      </w:pPr>
    </w:p>
    <w:tbl>
      <w:tblPr>
        <w:tblW w:type="auto" w:w="0"/>
        <w:jc w:val="center"/>
        <w:tblLayout w:type="fixed"/>
        <w:tblLook w:firstColumn="1" w:firstRow="1" w:lastColumn="0" w:lastRow="0" w:noHBand="0" w:noVBand="1" w:val="04A0"/>
      </w:tblPr>
      <w:tblGrid>
        <w:gridCol w:w="198"/>
        <w:gridCol w:w="9298"/>
      </w:tblGrid>
      <w:tr>
        <w:tc>
          <w:tcPr>
            <w:tcW w:type="dxa" w:w="4933"/>
            <w:shd w:fill="3EC6C9"/>
            <w:tcMar>
              <w:top w:w="0" w:type="dxa"/>
              <w:start w:w="0" w:type="dxa"/>
              <w:bottom w:w="0" w:type="dxa"/>
              <w:end w:w="0" w:type="dxa"/>
            </w:tcMar>
          </w:tcPr>
          <w:p/>
        </w:tc>
        <w:tc>
          <w:tcPr>
            <w:tcW w:type="dxa" w:w="4933"/>
            <w:shd w:fill="EAF6FA"/>
            <w:tcMar>
              <w:top w:w="120" w:type="dxa"/>
              <w:start w:w="180" w:type="dxa"/>
              <w:bottom w:w="120" w:type="dxa"/>
              <w:end w:w="180" w:type="dxa"/>
            </w:tcMar>
          </w:tcPr>
          <w:p>
            <w:pPr>
              <w:spacing w:after="60"/>
            </w:pPr>
            <w:r>
              <w:rPr>
                <w:rFonts w:ascii="Aptos Display" w:hAnsi="Aptos Display"/>
                <w:b/>
                <w:color w:val="16324F"/>
                <w:sz w:val="23"/>
              </w:rPr>
              <w:t>4. Gerçek varlık entegrasyonu geçince Faz 02’yi başlatın.</w:t>
            </w:r>
          </w:p>
          <w:p>
            <w:pPr>
              <w:spacing w:after="0" w:line="259" w:lineRule="auto"/>
            </w:pPr>
            <w:r>
              <w:rPr>
                <w:rFonts w:ascii="Aptos" w:hAnsi="Aptos"/>
                <w:color w:val="16324F"/>
                <w:sz w:val="20"/>
              </w:rPr>
              <w:t>PROMPT_02_VERTICAL_SLICE.txt yalnızca bu noktada Claude’a gönderilecektir.</w:t>
            </w:r>
          </w:p>
        </w:tc>
      </w:tr>
    </w:tbl>
    <w:p>
      <w:pPr>
        <w:spacing w:after="20"/>
      </w:pPr>
    </w:p>
    <w:p>
      <w:pPr>
        <w:spacing w:before="360"/>
        <w:jc w:val="center"/>
      </w:pPr>
      <w:r>
        <w:rPr>
          <w:rFonts w:ascii="Aptos" w:hAnsi="Aptos"/>
          <w:color w:val="415466"/>
          <w:sz w:val="18"/>
        </w:rPr>
        <w:t>— Belge sonu —</w:t>
      </w:r>
    </w:p>
    <w:sectPr w:rsidR="00FC693F" w:rsidRPr="0006063C" w:rsidSect="00034616">
      <w:headerReference w:type="default" r:id="rId9"/>
      <w:footerReference w:type="default" r:id="rId10"/>
      <w:pgSz w:w="11906" w:h="16838"/>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415466"/>
        <w:sz w:val="16"/>
      </w:rPr>
      <w:t xml:space="preserve">Sayfa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10" w:space="1" w:color="3EC6C9"/>
      </w:pBdr>
    </w:pPr>
    <w:r>
      <w:rPr>
        <w:rFonts w:ascii="Aptos" w:hAnsi="Aptos"/>
        <w:b/>
        <w:color w:val="1B7FA8"/>
        <w:sz w:val="16"/>
      </w:rPr>
      <w:t>STREETS OF TÜRKİYE  |  UYGULAMA İŞ PLANI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6324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Streets of Türkiye Uygulama İş Planı</dc:title>
  <dc:subject>Claude, ChatGPT ve Meshy.ai iş akışı</dc:subject>
  <dc:creator>Houston Eğitim Ataşeliği</dc:creator>
  <cp:keywords>Streets of Türkiye, Claude, Meshy, 3D, iş planı</cp:keywords>
  <dc:description>generated by python-docx</dc:description>
  <cp:lastModifiedBy/>
  <cp:revision>1</cp:revision>
  <dcterms:created xsi:type="dcterms:W3CDTF">2013-12-23T23:15:00Z</dcterms:created>
  <dcterms:modified xsi:type="dcterms:W3CDTF">2013-12-23T23:15:00Z</dcterms:modified>
  <cp:category/>
</cp:coreProperties>
</file>