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Введение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Технологии этого модуля: </w:t>
      </w:r>
      <w:r w:rsidDel="00000000" w:rsidR="00000000" w:rsidRPr="00000000">
        <w:rPr>
          <w:rtl w:val="0"/>
        </w:rPr>
        <w:t xml:space="preserve">HTML, CSS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Время на выполнение:</w:t>
      </w:r>
      <w:r w:rsidDel="00000000" w:rsidR="00000000" w:rsidRPr="00000000">
        <w:rPr>
          <w:rtl w:val="0"/>
        </w:rPr>
        <w:t xml:space="preserve"> 2,5 часа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Ваша задача сверстать сайт визитку для приложения управления бюджетом «CLOUDBUGET».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Вам предоставляются заранее заготовленные дизайнером макеты. Вам необходимо использовать все имеющиеся навыки в верстке чтобы сверстать главную страницу сервиса.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44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44"/>
        <w:tblGridChange w:id="0">
          <w:tblGrid>
            <w:gridCol w:w="9944"/>
          </w:tblGrid>
        </w:tblGridChange>
      </w:tblGrid>
      <w:tr>
        <w:trPr>
          <w:cantSplit w:val="0"/>
          <w:trHeight w:val="807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ВНИМАНИЕ! Проверяться будут только работы, загруженные на свой сетевой диск! </w:t>
            </w:r>
          </w:p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Использование фреймворков и библиотек запрещено!</w:t>
            </w:r>
          </w:p>
        </w:tc>
      </w:tr>
    </w:tbl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heading=h.30j0zll" w:id="0"/>
      <w:bookmarkEnd w:id="0"/>
      <w:r w:rsidDel="00000000" w:rsidR="00000000" w:rsidRPr="00000000">
        <w:rPr>
          <w:rtl w:val="0"/>
        </w:rPr>
        <w:t xml:space="preserve">Описание проекта и задач</w:t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heading=h.1fob9te" w:id="1"/>
      <w:bookmarkEnd w:id="1"/>
      <w:r w:rsidDel="00000000" w:rsidR="00000000" w:rsidRPr="00000000">
        <w:rPr>
          <w:rtl w:val="0"/>
        </w:rPr>
        <w:t xml:space="preserve">Общее описание проекта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Ваша задача – сверстать следующие страницы веб-сайта: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Главная страница сайта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Главная страница</w:t>
      </w:r>
    </w:p>
    <w:p w:rsidR="00000000" w:rsidDel="00000000" w:rsidP="00000000" w:rsidRDefault="00000000" w:rsidRPr="00000000" w14:paraId="00000010">
      <w:pPr>
        <w:spacing w:after="80" w:lineRule="auto"/>
        <w:jc w:val="both"/>
        <w:rPr/>
      </w:pPr>
      <w:r w:rsidDel="00000000" w:rsidR="00000000" w:rsidRPr="00000000">
        <w:rPr>
          <w:rtl w:val="0"/>
        </w:rPr>
        <w:t xml:space="preserve">Главная страница должна содержать следующие блоки: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80" w:hanging="360"/>
        <w:rPr/>
      </w:pPr>
      <w:r w:rsidDel="00000000" w:rsidR="00000000" w:rsidRPr="00000000">
        <w:rPr>
          <w:color w:val="000000"/>
          <w:rtl w:val="0"/>
        </w:rPr>
        <w:t xml:space="preserve">Шапка сайта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18" w:hanging="360"/>
        <w:rPr/>
      </w:pPr>
      <w:r w:rsidDel="00000000" w:rsidR="00000000" w:rsidRPr="00000000">
        <w:rPr>
          <w:color w:val="000000"/>
          <w:rtl w:val="0"/>
        </w:rPr>
        <w:t xml:space="preserve">Логотип компании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18" w:hanging="360"/>
        <w:rPr/>
      </w:pPr>
      <w:r w:rsidDel="00000000" w:rsidR="00000000" w:rsidRPr="00000000">
        <w:rPr>
          <w:color w:val="000000"/>
          <w:rtl w:val="0"/>
        </w:rPr>
        <w:t xml:space="preserve">Меню навигации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985" w:hanging="360"/>
        <w:rPr/>
      </w:pPr>
      <w:r w:rsidDel="00000000" w:rsidR="00000000" w:rsidRPr="00000000">
        <w:rPr>
          <w:color w:val="000000"/>
          <w:rtl w:val="0"/>
        </w:rPr>
        <w:t xml:space="preserve">Обзор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985" w:hanging="360"/>
        <w:rPr/>
      </w:pPr>
      <w:r w:rsidDel="00000000" w:rsidR="00000000" w:rsidRPr="00000000">
        <w:rPr>
          <w:color w:val="000000"/>
          <w:rtl w:val="0"/>
        </w:rPr>
        <w:t xml:space="preserve">Особенности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985" w:hanging="360"/>
        <w:rPr/>
      </w:pPr>
      <w:r w:rsidDel="00000000" w:rsidR="00000000" w:rsidRPr="00000000">
        <w:rPr>
          <w:color w:val="000000"/>
          <w:rtl w:val="0"/>
        </w:rPr>
        <w:t xml:space="preserve">Технология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985" w:hanging="360"/>
        <w:rPr/>
      </w:pPr>
      <w:r w:rsidDel="00000000" w:rsidR="00000000" w:rsidRPr="00000000">
        <w:rPr>
          <w:color w:val="000000"/>
          <w:rtl w:val="0"/>
        </w:rPr>
        <w:t xml:space="preserve">Контакты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985" w:hanging="360"/>
        <w:rPr/>
      </w:pPr>
      <w:r w:rsidDel="00000000" w:rsidR="00000000" w:rsidRPr="00000000">
        <w:rPr>
          <w:color w:val="000000"/>
          <w:rtl w:val="0"/>
        </w:rPr>
        <w:t xml:space="preserve">Войти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6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Кнопка Вход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/>
      </w:pPr>
      <w:r w:rsidDel="00000000" w:rsidR="00000000" w:rsidRPr="00000000">
        <w:rPr>
          <w:rtl w:val="0"/>
        </w:rPr>
        <w:t xml:space="preserve">Посадочное изображение, название компании, описание и кнопку попробовать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34" w:hanging="425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Блок” Управление бюджетом” содержащий описание проекта и ссылку узнать подробнее и изображение.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8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Блок “Возможности” с информацией о преимуществах компании.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8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Блок «Технологии», содержащий описание технологий, использующих компанией. 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8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Блок” Экономия денег” содержащий текст, логотипы сервисов и изображение.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8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Блок” Напишите нам” содержащий заголовок, текст и форму для отправки сообщения с кнопкой.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8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Подвал сайта содержащий текст о компании.</w:t>
      </w:r>
    </w:p>
    <w:p w:rsidR="00000000" w:rsidDel="00000000" w:rsidP="00000000" w:rsidRDefault="00000000" w:rsidRPr="00000000" w14:paraId="00000021">
      <w:pPr>
        <w:rPr/>
      </w:pPr>
      <w:bookmarkStart w:colFirst="0" w:colLast="0" w:name="_heading=h.3znysh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Не забудьте, что Ваш сайт будет проверяться в браузере Chrome.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bookmarkStart w:colFirst="0" w:colLast="0" w:name="_heading=h.tyjcwt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Баллы за вёрстку элементов</w:t>
      </w:r>
    </w:p>
    <w:tbl>
      <w:tblPr>
        <w:tblStyle w:val="Table2"/>
        <w:tblW w:w="993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2"/>
        <w:gridCol w:w="8038"/>
        <w:gridCol w:w="1434"/>
        <w:tblGridChange w:id="0">
          <w:tblGrid>
            <w:gridCol w:w="462"/>
            <w:gridCol w:w="8038"/>
            <w:gridCol w:w="143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№</w:t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Блок</w:t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Баллы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Шапка сайта</w:t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Блок «</w:t>
            </w:r>
            <w:r w:rsidDel="00000000" w:rsidR="00000000" w:rsidRPr="00000000">
              <w:rPr>
                <w:color w:val="000000"/>
                <w:rtl w:val="0"/>
              </w:rPr>
              <w:t xml:space="preserve">Управление бюджетом</w:t>
            </w:r>
            <w:r w:rsidDel="00000000" w:rsidR="00000000" w:rsidRPr="00000000">
              <w:rPr>
                <w:rtl w:val="0"/>
              </w:rPr>
              <w:t xml:space="preserve">»</w:t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Блок «Возможности»</w:t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Блок «Технологии»</w:t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Блок «</w:t>
            </w:r>
            <w:r w:rsidDel="00000000" w:rsidR="00000000" w:rsidRPr="00000000">
              <w:rPr>
                <w:color w:val="000000"/>
                <w:rtl w:val="0"/>
              </w:rPr>
              <w:t xml:space="preserve">Экономия денег</w:t>
            </w:r>
            <w:r w:rsidDel="00000000" w:rsidR="00000000" w:rsidRPr="00000000">
              <w:rPr>
                <w:rtl w:val="0"/>
              </w:rPr>
              <w:t xml:space="preserve">»</w:t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Блок «</w:t>
            </w:r>
            <w:r w:rsidDel="00000000" w:rsidR="00000000" w:rsidRPr="00000000">
              <w:rPr>
                <w:color w:val="000000"/>
                <w:rtl w:val="0"/>
              </w:rPr>
              <w:t xml:space="preserve">Напишите нам</w:t>
            </w:r>
            <w:r w:rsidDel="00000000" w:rsidR="00000000" w:rsidRPr="00000000">
              <w:rPr>
                <w:rtl w:val="0"/>
              </w:rPr>
              <w:t xml:space="preserve">»</w:t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Подвал сайта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Правильность написания html и css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Подключение шрифтов</w:t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Конвертация полученных баллов в оценку: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b w:val="1"/>
          <w:rtl w:val="0"/>
        </w:rPr>
        <w:t xml:space="preserve">«2» </w:t>
      </w:r>
      <w:r w:rsidDel="00000000" w:rsidR="00000000" w:rsidRPr="00000000">
        <w:rPr>
          <w:rtl w:val="0"/>
        </w:rPr>
        <w:t xml:space="preserve">– от 0 до 9 баллов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b w:val="1"/>
          <w:rtl w:val="0"/>
        </w:rPr>
        <w:t xml:space="preserve">«3»</w:t>
      </w:r>
      <w:r w:rsidDel="00000000" w:rsidR="00000000" w:rsidRPr="00000000">
        <w:rPr>
          <w:rtl w:val="0"/>
        </w:rPr>
        <w:t xml:space="preserve"> – от 10 до 15 баллов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b w:val="1"/>
          <w:rtl w:val="0"/>
        </w:rPr>
        <w:t xml:space="preserve">«4»</w:t>
      </w:r>
      <w:r w:rsidDel="00000000" w:rsidR="00000000" w:rsidRPr="00000000">
        <w:rPr>
          <w:rtl w:val="0"/>
        </w:rPr>
        <w:t xml:space="preserve"> – от 16 до 21 баллов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b w:val="1"/>
          <w:rtl w:val="0"/>
        </w:rPr>
        <w:t xml:space="preserve">«5»</w:t>
      </w:r>
      <w:r w:rsidDel="00000000" w:rsidR="00000000" w:rsidRPr="00000000">
        <w:rPr>
          <w:rtl w:val="0"/>
        </w:rPr>
        <w:t xml:space="preserve"> – от 22 до 34 баллов</w:t>
      </w:r>
    </w:p>
    <w:sectPr>
      <w:pgSz w:h="16834" w:w="11909" w:orient="portrait"/>
      <w:pgMar w:bottom="1440" w:top="1440" w:left="992" w:right="973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o"/>
      <w:lvlJc w:val="left"/>
      <w:pPr>
        <w:ind w:left="186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25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3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0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7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9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62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-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</w:style>
  <w:style w:type="paragraph" w:styleId="1">
    <w:name w:val="heading 1"/>
    <w:basedOn w:val="a"/>
    <w:next w:val="a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pPr>
      <w:keepNext w:val="1"/>
      <w:keepLines w:val="1"/>
      <w:spacing w:after="60"/>
    </w:pPr>
    <w:rPr>
      <w:sz w:val="52"/>
      <w:szCs w:val="5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Subtitle"/>
    <w:basedOn w:val="a"/>
    <w:next w:val="a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5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a7">
    <w:name w:val="List Paragraph"/>
    <w:basedOn w:val="a"/>
    <w:uiPriority w:val="34"/>
    <w:qFormat w:val="1"/>
    <w:rsid w:val="00CA6E5B"/>
    <w:pPr>
      <w:ind w:left="720"/>
      <w:contextualSpacing w:val="1"/>
    </w:pPr>
  </w:style>
  <w:style w:type="table" w:styleId="a8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aa">
    <w:name w:val="Balloon Text"/>
    <w:basedOn w:val="a"/>
    <w:link w:val="ab"/>
    <w:uiPriority w:val="99"/>
    <w:semiHidden w:val="1"/>
    <w:unhideWhenUsed w:val="1"/>
    <w:rsid w:val="00D06828"/>
    <w:pPr>
      <w:spacing w:line="240" w:lineRule="auto"/>
    </w:pPr>
    <w:rPr>
      <w:rFonts w:ascii="Segoe UI" w:cs="Segoe UI" w:hAnsi="Segoe UI"/>
      <w:sz w:val="18"/>
      <w:szCs w:val="18"/>
    </w:rPr>
  </w:style>
  <w:style w:type="character" w:styleId="ab" w:customStyle="1">
    <w:name w:val="Текст выноски Знак"/>
    <w:basedOn w:val="a0"/>
    <w:link w:val="aa"/>
    <w:uiPriority w:val="99"/>
    <w:semiHidden w:val="1"/>
    <w:rsid w:val="00D06828"/>
    <w:rPr>
      <w:rFonts w:ascii="Segoe UI" w:cs="Segoe UI" w:hAnsi="Segoe UI"/>
      <w:sz w:val="18"/>
      <w:szCs w:val="18"/>
    </w:rPr>
  </w:style>
  <w:style w:type="table" w:styleId="ac">
    <w:name w:val="Table Grid"/>
    <w:basedOn w:val="a1"/>
    <w:uiPriority w:val="39"/>
    <w:rsid w:val="006437C6"/>
    <w:pPr>
      <w:spacing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bGv9QbhPohlZzLcKshxaSBqdFQ==">AMUW2mWINfygihkHM3jvnbtbiev0d9LJkUgZ6Iyqwy/AKdqhcoGceKd6JuiYNh4ghbgwf3J7b0epPZtojPKc30Y2uQn5DfizVOQ6fVQwdTPdPo20X3xYQOMDRM4V+RzZJ8NCeO57mUsmcmmgVCNC0VRfdizz2TRRhp9v3W/dPMVFw/DYxaRxrtg=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2021-04-03T11:33:00Z</dcterms:created>
</cp:coreProperties>
</file>