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F44B6" w14:textId="157741B3" w:rsidR="000007F9" w:rsidRPr="00DA2C6C" w:rsidRDefault="000007F9" w:rsidP="000007F9">
      <w:pPr>
        <w:rPr>
          <w:b/>
        </w:rPr>
      </w:pPr>
      <w:r w:rsidRPr="00DA2C6C">
        <w:rPr>
          <w:b/>
        </w:rPr>
        <w:t xml:space="preserve">Question </w:t>
      </w:r>
      <w:r w:rsidR="008D56CF">
        <w:rPr>
          <w:b/>
        </w:rPr>
        <w:t>7.</w:t>
      </w:r>
      <w:r w:rsidRPr="00DA2C6C">
        <w:rPr>
          <w:b/>
        </w:rPr>
        <w:t>2</w:t>
      </w:r>
    </w:p>
    <w:p w14:paraId="127BD0D0" w14:textId="77777777" w:rsidR="000007F9" w:rsidRPr="00DA2C6C" w:rsidRDefault="000007F9" w:rsidP="000007F9">
      <w:pPr>
        <w:pStyle w:val="Heading1"/>
        <w:numPr>
          <w:ilvl w:val="0"/>
          <w:numId w:val="0"/>
        </w:numPr>
        <w:ind w:left="360" w:hanging="360"/>
        <w:rPr>
          <w:rFonts w:asciiTheme="minorHAnsi" w:hAnsiTheme="minorHAnsi"/>
        </w:rPr>
      </w:pPr>
    </w:p>
    <w:p w14:paraId="2F4D7E57" w14:textId="582B69F7" w:rsidR="00D12DD8" w:rsidRPr="00D12DD8" w:rsidRDefault="00D12DD8" w:rsidP="00D12DD8">
      <w:pPr>
        <w:autoSpaceDE w:val="0"/>
        <w:autoSpaceDN w:val="0"/>
        <w:adjustRightInd w:val="0"/>
        <w:rPr>
          <w:rFonts w:ascii="Calibri" w:eastAsia="Calibri" w:hAnsi="Calibri" w:cs="LMRoman10-Regular"/>
          <w:i/>
        </w:rPr>
      </w:pPr>
      <w:r w:rsidRPr="00D12DD8">
        <w:rPr>
          <w:rFonts w:ascii="Calibri" w:eastAsia="Calibri" w:hAnsi="Calibri" w:cs="LMRoman10-Regular"/>
          <w:i/>
        </w:rPr>
        <w:t>Using the 20 years of daily high temperature data for Atlanta (July through October) from Question 6.2</w:t>
      </w:r>
      <w:r w:rsidR="00817A24">
        <w:rPr>
          <w:rFonts w:ascii="Calibri" w:eastAsia="Calibri" w:hAnsi="Calibri" w:cs="LMRoman10-Regular"/>
          <w:i/>
        </w:rPr>
        <w:t xml:space="preserve"> (file </w:t>
      </w:r>
      <w:bookmarkStart w:id="0" w:name="_GoBack"/>
      <w:r w:rsidR="00817A24" w:rsidRPr="00817A24">
        <w:rPr>
          <w:rFonts w:ascii="Courier New" w:eastAsia="Calibri" w:hAnsi="Courier New" w:cs="Courier New"/>
          <w:i/>
        </w:rPr>
        <w:t>temps.txt</w:t>
      </w:r>
      <w:bookmarkEnd w:id="0"/>
      <w:r w:rsidR="00817A24">
        <w:rPr>
          <w:rFonts w:ascii="Calibri" w:eastAsia="Calibri" w:hAnsi="Calibri" w:cs="LMRoman10-Regular"/>
          <w:i/>
        </w:rPr>
        <w:t>)</w:t>
      </w:r>
      <w:r w:rsidRPr="00D12DD8">
        <w:rPr>
          <w:rFonts w:ascii="Calibri" w:eastAsia="Calibri" w:hAnsi="Calibri" w:cs="LMRoman10-Regular"/>
          <w:i/>
        </w:rPr>
        <w:t xml:space="preserve">, build and use an exponential smoothing model to help make a judgment of whether the unofficial end of summer has gotten later over the 20 years.  (Part of the point of this assignment is for you to think about how you might use exponential smoothing to answer this question. Feel free to combine it with other models if you’d like to. There’s certainly more than one reasonable approach.) </w:t>
      </w:r>
    </w:p>
    <w:p w14:paraId="4AF48ED8" w14:textId="77777777" w:rsidR="00D12DD8" w:rsidRPr="00D12DD8" w:rsidRDefault="00D12DD8" w:rsidP="00D12DD8">
      <w:pPr>
        <w:autoSpaceDE w:val="0"/>
        <w:autoSpaceDN w:val="0"/>
        <w:adjustRightInd w:val="0"/>
        <w:rPr>
          <w:rFonts w:ascii="Calibri" w:eastAsia="Calibri" w:hAnsi="Calibri" w:cs="LMRoman10-Regular"/>
          <w:i/>
        </w:rPr>
      </w:pPr>
    </w:p>
    <w:p w14:paraId="2318DA00" w14:textId="77777777" w:rsidR="00D12DD8" w:rsidRPr="00D12DD8" w:rsidRDefault="00D12DD8" w:rsidP="00D12DD8">
      <w:pPr>
        <w:autoSpaceDE w:val="0"/>
        <w:autoSpaceDN w:val="0"/>
        <w:adjustRightInd w:val="0"/>
        <w:rPr>
          <w:rFonts w:ascii="Calibri" w:eastAsia="Calibri" w:hAnsi="Calibri" w:cs="LMRoman10-Regular"/>
          <w:i/>
        </w:rPr>
      </w:pPr>
      <w:r w:rsidRPr="00D12DD8">
        <w:rPr>
          <w:rFonts w:ascii="Calibri" w:eastAsia="Calibri" w:hAnsi="Calibri" w:cs="LMRoman10-Regular"/>
          <w:i/>
        </w:rPr>
        <w:t xml:space="preserve">Note: in R, you can use either </w:t>
      </w:r>
      <w:proofErr w:type="spellStart"/>
      <w:r w:rsidRPr="00D12DD8">
        <w:rPr>
          <w:rFonts w:ascii="Courier New" w:eastAsia="Calibri" w:hAnsi="Courier New" w:cs="Courier New"/>
          <w:i/>
        </w:rPr>
        <w:t>HoltWinters</w:t>
      </w:r>
      <w:proofErr w:type="spellEnd"/>
      <w:r w:rsidRPr="00D12DD8">
        <w:rPr>
          <w:rFonts w:ascii="Calibri" w:eastAsia="Calibri" w:hAnsi="Calibri" w:cs="Courier New"/>
          <w:i/>
        </w:rPr>
        <w:t xml:space="preserve"> </w:t>
      </w:r>
      <w:r w:rsidRPr="00D12DD8">
        <w:rPr>
          <w:rFonts w:ascii="Calibri" w:eastAsia="Calibri" w:hAnsi="Calibri" w:cs="LMRoman10-Regular"/>
          <w:i/>
        </w:rPr>
        <w:t xml:space="preserve">(simpler to use) or the </w:t>
      </w:r>
      <w:r w:rsidRPr="00D12DD8">
        <w:rPr>
          <w:rFonts w:ascii="Courier New" w:eastAsia="Calibri" w:hAnsi="Courier New" w:cs="Courier New"/>
          <w:i/>
        </w:rPr>
        <w:t>smooth</w:t>
      </w:r>
      <w:r w:rsidRPr="00D12DD8">
        <w:rPr>
          <w:rFonts w:ascii="Calibri" w:eastAsia="Calibri" w:hAnsi="Calibri" w:cs="LMRoman10-Regular"/>
          <w:i/>
        </w:rPr>
        <w:t xml:space="preserve"> package’s </w:t>
      </w:r>
      <w:proofErr w:type="spellStart"/>
      <w:r w:rsidRPr="00D12DD8">
        <w:rPr>
          <w:rFonts w:ascii="Courier New" w:eastAsia="Calibri" w:hAnsi="Courier New" w:cs="Courier New"/>
          <w:i/>
        </w:rPr>
        <w:t>es</w:t>
      </w:r>
      <w:proofErr w:type="spellEnd"/>
      <w:r w:rsidRPr="00D12DD8">
        <w:rPr>
          <w:rFonts w:ascii="Calibri" w:eastAsia="Calibri" w:hAnsi="Calibri" w:cs="LMRoman10-Regular"/>
          <w:i/>
        </w:rPr>
        <w:t xml:space="preserve"> function (harder to use, but more general).  If you use </w:t>
      </w:r>
      <w:proofErr w:type="spellStart"/>
      <w:r w:rsidRPr="00D12DD8">
        <w:rPr>
          <w:rFonts w:ascii="Courier New" w:eastAsia="Calibri" w:hAnsi="Courier New" w:cs="Courier New"/>
          <w:i/>
        </w:rPr>
        <w:t>es</w:t>
      </w:r>
      <w:proofErr w:type="spellEnd"/>
      <w:r w:rsidRPr="00D12DD8">
        <w:rPr>
          <w:rFonts w:ascii="Calibri" w:eastAsia="Calibri" w:hAnsi="Calibri" w:cs="LMRoman10-Regular"/>
          <w:i/>
        </w:rPr>
        <w:t xml:space="preserve">, the Holt-Winters model uses </w:t>
      </w:r>
      <w:r w:rsidRPr="00D12DD8">
        <w:rPr>
          <w:rFonts w:ascii="Courier New" w:eastAsia="Calibri" w:hAnsi="Courier New" w:cs="Courier New"/>
          <w:i/>
        </w:rPr>
        <w:t>model=”AAM”</w:t>
      </w:r>
      <w:r w:rsidRPr="00D12DD8">
        <w:rPr>
          <w:rFonts w:ascii="Calibri" w:eastAsia="Calibri" w:hAnsi="Calibri" w:cs="LMRoman10-Regular"/>
          <w:i/>
        </w:rPr>
        <w:t xml:space="preserve"> in the function call (the first and second constants are used “</w:t>
      </w:r>
      <w:proofErr w:type="spellStart"/>
      <w:r w:rsidRPr="00D12DD8">
        <w:rPr>
          <w:rFonts w:ascii="Calibri" w:eastAsia="Calibri" w:hAnsi="Calibri" w:cs="LMRoman10-Regular"/>
          <w:i/>
        </w:rPr>
        <w:t>A”dditively</w:t>
      </w:r>
      <w:proofErr w:type="spellEnd"/>
      <w:r w:rsidRPr="00D12DD8">
        <w:rPr>
          <w:rFonts w:ascii="Calibri" w:eastAsia="Calibri" w:hAnsi="Calibri" w:cs="LMRoman10-Regular"/>
          <w:i/>
        </w:rPr>
        <w:t>, and the third (seasonality) is used “</w:t>
      </w:r>
      <w:proofErr w:type="spellStart"/>
      <w:r w:rsidRPr="00D12DD8">
        <w:rPr>
          <w:rFonts w:ascii="Calibri" w:eastAsia="Calibri" w:hAnsi="Calibri" w:cs="LMRoman10-Regular"/>
          <w:i/>
        </w:rPr>
        <w:t>M”ultiplicatively</w:t>
      </w:r>
      <w:proofErr w:type="spellEnd"/>
      <w:r w:rsidRPr="00D12DD8">
        <w:rPr>
          <w:rFonts w:ascii="Calibri" w:eastAsia="Calibri" w:hAnsi="Calibri" w:cs="LMRoman10-Regular"/>
          <w:i/>
        </w:rPr>
        <w:t xml:space="preserve">; the documentation doesn’t make that clear). </w:t>
      </w:r>
    </w:p>
    <w:p w14:paraId="0B6FEA33" w14:textId="77777777" w:rsidR="00D12DD8" w:rsidRPr="00D12DD8" w:rsidRDefault="00D12DD8" w:rsidP="00D12DD8">
      <w:pPr>
        <w:ind w:left="360" w:hanging="360"/>
        <w:outlineLvl w:val="0"/>
        <w:rPr>
          <w:rFonts w:ascii="Calibri" w:eastAsia="Calibri" w:hAnsi="Calibri" w:cs="Times New Roman"/>
          <w:b/>
        </w:rPr>
      </w:pPr>
    </w:p>
    <w:p w14:paraId="64709738" w14:textId="77777777" w:rsidR="000007F9" w:rsidRDefault="000007F9" w:rsidP="000007F9">
      <w:pPr>
        <w:pStyle w:val="Heading1"/>
        <w:numPr>
          <w:ilvl w:val="0"/>
          <w:numId w:val="0"/>
        </w:numPr>
        <w:ind w:left="360" w:hanging="360"/>
        <w:rPr>
          <w:rFonts w:asciiTheme="minorHAnsi" w:hAnsiTheme="minorHAnsi"/>
        </w:rPr>
      </w:pPr>
    </w:p>
    <w:p w14:paraId="61C254B8" w14:textId="77777777" w:rsidR="006F2EED" w:rsidRPr="0028458D" w:rsidRDefault="006F2EED" w:rsidP="006F2EED">
      <w:pPr>
        <w:widowControl w:val="0"/>
        <w:tabs>
          <w:tab w:val="left" w:pos="220"/>
          <w:tab w:val="left" w:pos="720"/>
        </w:tabs>
        <w:autoSpaceDE w:val="0"/>
        <w:autoSpaceDN w:val="0"/>
        <w:adjustRightInd w:val="0"/>
        <w:rPr>
          <w:rFonts w:cs="Calibri"/>
          <w:bCs/>
        </w:rPr>
      </w:pPr>
      <w:r w:rsidRPr="0028458D">
        <w:rPr>
          <w:rFonts w:cs="Calibri"/>
          <w:bCs/>
        </w:rPr>
        <w:t xml:space="preserve">Here’s one possible solution.  </w:t>
      </w:r>
      <w:r w:rsidRPr="0028458D">
        <w:rPr>
          <w:rFonts w:cs="Calibri"/>
          <w:bCs/>
          <w:u w:val="single"/>
        </w:rPr>
        <w:t>Please note that a good solution doesn’t have to try all of the possibilities in the code; they’re shown to help you learn, but they’re not necessary</w:t>
      </w:r>
      <w:r w:rsidRPr="0028458D">
        <w:rPr>
          <w:rFonts w:cs="Calibri"/>
          <w:bCs/>
        </w:rPr>
        <w:t xml:space="preserve">.  </w:t>
      </w:r>
    </w:p>
    <w:p w14:paraId="14FDA57C" w14:textId="77777777" w:rsidR="006F2EED" w:rsidRDefault="006F2EED" w:rsidP="006F2EED"/>
    <w:p w14:paraId="3DDA486E" w14:textId="6A8A9413" w:rsidR="003976EC" w:rsidRDefault="009402F5" w:rsidP="008F0BC6">
      <w:pPr>
        <w:pStyle w:val="Heading1"/>
        <w:numPr>
          <w:ilvl w:val="0"/>
          <w:numId w:val="0"/>
        </w:numPr>
        <w:rPr>
          <w:b w:val="0"/>
        </w:rPr>
      </w:pPr>
      <w:r>
        <w:rPr>
          <w:b w:val="0"/>
        </w:rPr>
        <w:t xml:space="preserve">The file </w:t>
      </w:r>
      <w:r w:rsidR="008D56CF" w:rsidRPr="008D56CF">
        <w:rPr>
          <w:rFonts w:ascii="Courier New" w:hAnsi="Courier New" w:cs="Courier New"/>
          <w:b w:val="0"/>
        </w:rPr>
        <w:t>solution 7.2</w:t>
      </w:r>
      <w:r w:rsidR="008F0BC6" w:rsidRPr="008D56CF">
        <w:rPr>
          <w:rFonts w:ascii="Courier New" w:hAnsi="Courier New" w:cs="Courier New"/>
          <w:b w:val="0"/>
        </w:rPr>
        <w:t>.R</w:t>
      </w:r>
      <w:r w:rsidR="008F0BC6">
        <w:rPr>
          <w:b w:val="0"/>
        </w:rPr>
        <w:t xml:space="preserve"> shows how to use </w:t>
      </w:r>
      <w:proofErr w:type="spellStart"/>
      <w:r w:rsidR="008F0BC6" w:rsidRPr="008D56CF">
        <w:rPr>
          <w:rFonts w:ascii="Courier New" w:hAnsi="Courier New" w:cs="Courier New"/>
          <w:b w:val="0"/>
        </w:rPr>
        <w:t>HoltWinters</w:t>
      </w:r>
      <w:proofErr w:type="spellEnd"/>
      <w:r w:rsidR="008F0BC6">
        <w:rPr>
          <w:b w:val="0"/>
        </w:rPr>
        <w:t xml:space="preserve"> and run single, double, and triple exponential smoothing (including both additive and multiplicative </w:t>
      </w:r>
      <w:proofErr w:type="spellStart"/>
      <w:r w:rsidR="008F0BC6">
        <w:rPr>
          <w:b w:val="0"/>
        </w:rPr>
        <w:t>seasonalities</w:t>
      </w:r>
      <w:proofErr w:type="spellEnd"/>
      <w:r w:rsidR="008F0BC6">
        <w:rPr>
          <w:b w:val="0"/>
        </w:rPr>
        <w:t>).  In all cases, the final trend estimate seems to be just about zero, suggesting that the data don’t show significant increases or decreases over the 20-year period.</w:t>
      </w:r>
    </w:p>
    <w:p w14:paraId="204365A0" w14:textId="77777777" w:rsidR="008F0BC6" w:rsidRDefault="008F0BC6" w:rsidP="008F0BC6"/>
    <w:p w14:paraId="5AEAC841" w14:textId="030E549F" w:rsidR="008F0BC6" w:rsidRPr="008F0BC6" w:rsidRDefault="008F0BC6" w:rsidP="004A613B">
      <w:pPr>
        <w:pStyle w:val="Heading1"/>
        <w:numPr>
          <w:ilvl w:val="0"/>
          <w:numId w:val="0"/>
        </w:numPr>
        <w:rPr>
          <w:b w:val="0"/>
        </w:rPr>
      </w:pPr>
      <w:r>
        <w:rPr>
          <w:b w:val="0"/>
        </w:rPr>
        <w:t>To answer whether the unofficial end of summer has gotten later</w:t>
      </w:r>
      <w:r w:rsidR="002A24E4">
        <w:rPr>
          <w:b w:val="0"/>
        </w:rPr>
        <w:t>, w</w:t>
      </w:r>
      <w:r w:rsidR="004A613B">
        <w:rPr>
          <w:b w:val="0"/>
        </w:rPr>
        <w:t xml:space="preserve">e can look at the seasonal factors for every data point, and run a CUSUM analysis on them as in the previous homework (e.g., for every year, we find the day where a change is detected, and see if that date gets later over time).  </w:t>
      </w:r>
      <w:r w:rsidR="00BD63B6">
        <w:rPr>
          <w:b w:val="0"/>
        </w:rPr>
        <w:t>I won’t repeat all of that analysis here, but f</w:t>
      </w:r>
      <w:r w:rsidR="004A613B">
        <w:rPr>
          <w:b w:val="0"/>
        </w:rPr>
        <w:t>or most values of C and T, it doesn’t seem to</w:t>
      </w:r>
      <w:r w:rsidR="00BD63B6">
        <w:rPr>
          <w:b w:val="0"/>
        </w:rPr>
        <w:t xml:space="preserve"> show a change</w:t>
      </w:r>
      <w:r w:rsidR="004A613B">
        <w:rPr>
          <w:b w:val="0"/>
        </w:rPr>
        <w:t>.</w:t>
      </w:r>
    </w:p>
    <w:p w14:paraId="5C2F4EB3" w14:textId="77777777" w:rsidR="008F0BC6" w:rsidRDefault="008F0BC6" w:rsidP="008F0BC6"/>
    <w:p w14:paraId="1DEB0664" w14:textId="77777777" w:rsidR="008F0BC6" w:rsidRPr="008F0BC6" w:rsidRDefault="008F0BC6" w:rsidP="008F0BC6">
      <w:pPr>
        <w:pStyle w:val="Heading1"/>
        <w:numPr>
          <w:ilvl w:val="0"/>
          <w:numId w:val="0"/>
        </w:numPr>
        <w:ind w:left="360" w:hanging="360"/>
      </w:pPr>
    </w:p>
    <w:sectPr w:rsidR="008F0BC6" w:rsidRPr="008F0BC6"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D28F3" w14:textId="77777777" w:rsidR="007B302D" w:rsidRDefault="007B302D" w:rsidP="007C2DDA">
      <w:r>
        <w:separator/>
      </w:r>
    </w:p>
  </w:endnote>
  <w:endnote w:type="continuationSeparator" w:id="0">
    <w:p w14:paraId="3DB5665D" w14:textId="77777777" w:rsidR="007B302D" w:rsidRDefault="007B302D"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D49931" w14:textId="77777777" w:rsidR="007B302D" w:rsidRDefault="007B302D" w:rsidP="007C2DDA">
      <w:r>
        <w:separator/>
      </w:r>
    </w:p>
  </w:footnote>
  <w:footnote w:type="continuationSeparator" w:id="0">
    <w:p w14:paraId="13768727" w14:textId="77777777" w:rsidR="007B302D" w:rsidRDefault="007B302D"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27455FF1"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007F9"/>
    <w:rsid w:val="000305F2"/>
    <w:rsid w:val="00052CD8"/>
    <w:rsid w:val="000609E8"/>
    <w:rsid w:val="000C2A46"/>
    <w:rsid w:val="0015383B"/>
    <w:rsid w:val="001D303C"/>
    <w:rsid w:val="0020226A"/>
    <w:rsid w:val="002029CA"/>
    <w:rsid w:val="0028458D"/>
    <w:rsid w:val="002A24E4"/>
    <w:rsid w:val="002D4A9C"/>
    <w:rsid w:val="00374703"/>
    <w:rsid w:val="00380B0A"/>
    <w:rsid w:val="003976EC"/>
    <w:rsid w:val="003E42B6"/>
    <w:rsid w:val="00410839"/>
    <w:rsid w:val="00421F4C"/>
    <w:rsid w:val="004A613B"/>
    <w:rsid w:val="004B4966"/>
    <w:rsid w:val="005328F4"/>
    <w:rsid w:val="00630D96"/>
    <w:rsid w:val="006815C5"/>
    <w:rsid w:val="006D1D24"/>
    <w:rsid w:val="006E4A3A"/>
    <w:rsid w:val="006F2EED"/>
    <w:rsid w:val="00756621"/>
    <w:rsid w:val="00764B7F"/>
    <w:rsid w:val="007B302D"/>
    <w:rsid w:val="007C2DDA"/>
    <w:rsid w:val="007D3791"/>
    <w:rsid w:val="007E1640"/>
    <w:rsid w:val="00817A24"/>
    <w:rsid w:val="00825D3D"/>
    <w:rsid w:val="00834D33"/>
    <w:rsid w:val="008D56CF"/>
    <w:rsid w:val="008E6EAF"/>
    <w:rsid w:val="008F0BC6"/>
    <w:rsid w:val="009402F5"/>
    <w:rsid w:val="00987A93"/>
    <w:rsid w:val="009F157C"/>
    <w:rsid w:val="00A96B88"/>
    <w:rsid w:val="00AA2F98"/>
    <w:rsid w:val="00AE7663"/>
    <w:rsid w:val="00B65983"/>
    <w:rsid w:val="00BD4E98"/>
    <w:rsid w:val="00BD63B6"/>
    <w:rsid w:val="00C21873"/>
    <w:rsid w:val="00C2727E"/>
    <w:rsid w:val="00C30ADC"/>
    <w:rsid w:val="00C32B15"/>
    <w:rsid w:val="00C45616"/>
    <w:rsid w:val="00CD0357"/>
    <w:rsid w:val="00D04308"/>
    <w:rsid w:val="00D12DD8"/>
    <w:rsid w:val="00D31C83"/>
    <w:rsid w:val="00D71DFC"/>
    <w:rsid w:val="00DC3358"/>
    <w:rsid w:val="00DD3C7F"/>
    <w:rsid w:val="00DD7BE4"/>
    <w:rsid w:val="00E3510C"/>
    <w:rsid w:val="00E6255D"/>
    <w:rsid w:val="00ED0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6</cp:revision>
  <cp:lastPrinted>2017-05-09T12:56:00Z</cp:lastPrinted>
  <dcterms:created xsi:type="dcterms:W3CDTF">2018-01-16T01:44:00Z</dcterms:created>
  <dcterms:modified xsi:type="dcterms:W3CDTF">2018-04-30T18:39:00Z</dcterms:modified>
</cp:coreProperties>
</file>