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120" w:firstLineChars="1300"/>
        <w:rPr>
          <w:sz w:val="24"/>
          <w:szCs w:val="24"/>
        </w:rPr>
      </w:pPr>
    </w:p>
    <w:p>
      <w:pPr>
        <w:ind w:firstLine="3120" w:firstLineChars="1300"/>
        <w:rPr>
          <w:sz w:val="24"/>
          <w:szCs w:val="24"/>
        </w:rPr>
      </w:pPr>
    </w:p>
    <w:p>
      <w:pPr>
        <w:ind w:firstLine="2520" w:firstLineChars="700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接口规格设计说明书</w:t>
      </w:r>
    </w:p>
    <w:p>
      <w:pPr>
        <w:ind w:firstLine="3120" w:firstLineChars="130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YMT分时车险平台</w:t>
      </w:r>
    </w:p>
    <w:p>
      <w:pPr>
        <w:tabs>
          <w:tab w:val="left" w:pos="4950"/>
          <w:tab w:val="center" w:pos="5719"/>
        </w:tabs>
        <w:ind w:firstLine="3780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web</w:t>
      </w:r>
      <w:r>
        <w:rPr>
          <w:rFonts w:ascii="黑体" w:hAnsi="黑体" w:eastAsia="黑体"/>
          <w:b/>
          <w:sz w:val="24"/>
          <w:szCs w:val="24"/>
        </w:rPr>
        <w:t>APP</w:t>
      </w:r>
    </w:p>
    <w:p>
      <w:pPr>
        <w:jc w:val="center"/>
        <w:rPr>
          <w:rFonts w:ascii="黑体" w:hAnsi="黑体" w:eastAsia="黑体" w:cs="Tahoma"/>
          <w:b/>
          <w:bCs/>
          <w:iCs/>
          <w:sz w:val="21"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p>
      <w:pPr>
        <w:jc w:val="center"/>
        <w:rPr>
          <w:rFonts w:ascii="Tahoma" w:hAnsi="Tahoma" w:cs="Tahoma"/>
          <w:bCs/>
          <w:iCs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文档版本号：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hint="eastAsia" w:ascii="Tahoma" w:hAnsi="宋体" w:cs="Tahoma"/>
              </w:rPr>
              <w:t>文档编号：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文档密级：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保密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hint="eastAsia" w:ascii="Tahoma" w:hAnsi="宋体" w:cs="Tahoma"/>
              </w:rPr>
              <w:t>项目：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产品名：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子系统名：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编写人：</w:t>
            </w:r>
          </w:p>
        </w:tc>
        <w:tc>
          <w:tcPr>
            <w:tcW w:w="2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宋体" w:cs="Tahoma"/>
              </w:rPr>
              <w:t>编写日期：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jc w:val="center"/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877"/>
        <w:gridCol w:w="1402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hint="eastAsia"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hAnsi="Tahoma" w:cs="Tahom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hint="eastAsia" w:ascii="Tahoma" w:hAnsi="Tahoma" w:cs="Tahom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hint="eastAsia" w:ascii="Tahoma" w:cs="Tahom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hint="eastAsia" w:ascii="Tahoma" w:cs="Tahoma"/>
          <w:b/>
          <w:bCs/>
          <w:sz w:val="28"/>
        </w:rPr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Style w:val="2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815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b/>
          <w:bCs/>
          <w:sz w:val="28"/>
        </w:rPr>
      </w:pPr>
    </w:p>
    <w:p>
      <w:pPr>
        <w:rPr>
          <w:rFonts w:ascii="Tahoma" w:hAnsi="Tahoma" w:cs="Tahoma"/>
          <w:b/>
          <w:bCs/>
          <w:sz w:val="28"/>
        </w:rPr>
      </w:pP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260"/>
        <w:gridCol w:w="162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hint="eastAsia"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hint="eastAsia" w:ascii="Tahoma" w:cs="Tahoma"/>
                <w:b/>
                <w:bCs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56" w:after="156"/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>
      <w:pPr>
        <w:rPr>
          <w:rFonts w:ascii="Tahoma" w:hAnsi="Tahoma" w:cs="Tahoma"/>
          <w:sz w:val="21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  <w:r>
        <w:rPr>
          <w:rFonts w:hint="eastAsia" w:ascii="Tahoma" w:cs="Tahoma"/>
        </w:rPr>
        <w:t>＊动作类型：批准、审核、通知、归档、参与会议，其它（请说明）</w:t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pStyle w:val="22"/>
      </w:pPr>
      <w:bookmarkStart w:id="0" w:name="_Toc31002"/>
      <w:r>
        <w:rPr>
          <w:rFonts w:hint="eastAsia"/>
        </w:rPr>
        <w:t>接口返回码定义</w:t>
      </w:r>
      <w:bookmarkEnd w:id="0"/>
    </w:p>
    <w:tbl>
      <w:tblPr>
        <w:tblStyle w:val="26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486"/>
        <w:gridCol w:w="48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webapp子系统</w:t>
            </w: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>
            <w:pPr>
              <w:jc w:val="left"/>
              <w:rPr>
                <w:szCs w:val="21"/>
              </w:rPr>
            </w:pPr>
            <w:bookmarkStart w:id="1" w:name="OLE_LINK4"/>
            <w:r>
              <w:rPr>
                <w:rFonts w:hint="eastAsia"/>
                <w:szCs w:val="21"/>
              </w:rPr>
              <w:t>设备启动失败</w:t>
            </w:r>
            <w:bookmarkEnd w:id="1"/>
            <w:r>
              <w:rPr>
                <w:rFonts w:hint="eastAsia"/>
                <w:szCs w:val="21"/>
              </w:rPr>
              <w:t>（消息发送不成功）</w:t>
            </w:r>
          </w:p>
        </w:tc>
      </w:tr>
    </w:tbl>
    <w:p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>
      <w:pPr>
        <w:rPr>
          <w:rFonts w:ascii="Tahoma" w:hAnsi="Tahoma" w:cs="Tahoma"/>
        </w:rPr>
      </w:pPr>
    </w:p>
    <w:p>
      <w:pPr>
        <w:pStyle w:val="15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bookmarkStart w:id="2" w:name="_Toc420374779"/>
      <w:bookmarkStart w:id="3" w:name="_Toc421943176"/>
      <w:bookmarkStart w:id="4" w:name="_Toc421432891"/>
      <w:bookmarkStart w:id="5" w:name="_Toc424723353"/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"_Toc31002" </w:instrText>
      </w:r>
      <w:r>
        <w:fldChar w:fldCharType="separate"/>
      </w:r>
      <w:r>
        <w:rPr>
          <w:rFonts w:hint="eastAsia"/>
        </w:rPr>
        <w:t>接口返回码定义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"_Toc12563" </w:instrText>
      </w:r>
      <w:r>
        <w:fldChar w:fldCharType="separate"/>
      </w:r>
      <w:r>
        <w:rPr>
          <w:rFonts w:ascii="宋体" w:hAnsi="宋体" w:cs="宋体"/>
        </w:rPr>
        <w:t xml:space="preserve">1. </w:t>
      </w:r>
      <w:r>
        <w:rPr>
          <w:rFonts w:hint="eastAsia"/>
        </w:rPr>
        <w:t>门户框架相同接口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"_Toc21288"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查询开通城市列表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"_Toc1816" </w:instrText>
      </w:r>
      <w:r>
        <w:fldChar w:fldCharType="separate"/>
      </w:r>
      <w:r>
        <w:rPr>
          <w:rFonts w:hint="eastAsia"/>
          <w:lang w:bidi="zh-CN"/>
        </w:rPr>
        <w:t xml:space="preserve">1.1. </w:t>
      </w:r>
      <w:r>
        <w:rPr>
          <w:rFonts w:hint="eastAsia"/>
        </w:rPr>
        <w:t>编辑邮寄地址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"_Toc29740" </w:instrText>
      </w:r>
      <w:r>
        <w:fldChar w:fldCharType="separate"/>
      </w:r>
      <w:r>
        <w:rPr>
          <w:rFonts w:hint="eastAsia"/>
          <w:lang w:bidi="zh-CN"/>
        </w:rPr>
        <w:t xml:space="preserve">1.2. </w:t>
      </w:r>
      <w:r>
        <w:rPr>
          <w:rFonts w:hint="eastAsia"/>
        </w:rPr>
        <w:t>查询邮寄地址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"_Toc19448" </w:instrText>
      </w:r>
      <w:r>
        <w:fldChar w:fldCharType="separate"/>
      </w:r>
      <w:r>
        <w:rPr>
          <w:rFonts w:hint="eastAsia"/>
          <w:lang w:bidi="zh-CN"/>
        </w:rPr>
        <w:t xml:space="preserve">1.3.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"_Toc31339" </w:instrText>
      </w:r>
      <w:r>
        <w:fldChar w:fldCharType="separate"/>
      </w:r>
      <w:r>
        <w:rPr>
          <w:rFonts w:hint="eastAsia"/>
          <w:lang w:bidi="zh-CN"/>
        </w:rPr>
        <w:t xml:space="preserve">1.4. </w:t>
      </w:r>
      <w:r>
        <w:rPr>
          <w:rFonts w:hint="eastAsia"/>
        </w:rPr>
        <w:t>查询车辆列表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"_Toc21692" </w:instrText>
      </w:r>
      <w:r>
        <w:fldChar w:fldCharType="separate"/>
      </w:r>
      <w:r>
        <w:rPr>
          <w:rFonts w:hint="eastAsia"/>
          <w:lang w:bidi="zh-CN"/>
        </w:rPr>
        <w:t xml:space="preserve">1.5. </w:t>
      </w:r>
      <w:r>
        <w:rPr>
          <w:rFonts w:hint="eastAsia"/>
        </w:rPr>
        <w:t>添加车辆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"_Toc16192" </w:instrText>
      </w:r>
      <w:r>
        <w:fldChar w:fldCharType="separate"/>
      </w:r>
      <w:r>
        <w:rPr>
          <w:rFonts w:hint="eastAsia"/>
          <w:lang w:bidi="zh-CN"/>
        </w:rPr>
        <w:t xml:space="preserve">1.6. </w:t>
      </w:r>
      <w:r>
        <w:rPr>
          <w:rFonts w:hint="eastAsia"/>
        </w:rPr>
        <w:t>编辑车辆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"_Toc21498" </w:instrText>
      </w:r>
      <w:r>
        <w:fldChar w:fldCharType="separate"/>
      </w:r>
      <w:r>
        <w:rPr>
          <w:rFonts w:hint="eastAsia"/>
          <w:lang w:bidi="zh-CN"/>
        </w:rPr>
        <w:t xml:space="preserve">1.7. </w:t>
      </w:r>
      <w:r>
        <w:rPr>
          <w:rFonts w:hint="eastAsia"/>
        </w:rPr>
        <w:t>查询车辆状态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"_Toc5866" </w:instrText>
      </w:r>
      <w:r>
        <w:fldChar w:fldCharType="separate"/>
      </w:r>
      <w:r>
        <w:rPr>
          <w:rFonts w:ascii="宋体" w:hAnsi="宋体" w:cs="宋体"/>
        </w:rPr>
        <w:t xml:space="preserve">2. 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ebapp场景入口）URL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"_Toc4341" </w:instrText>
      </w:r>
      <w:r>
        <w:fldChar w:fldCharType="separate"/>
      </w:r>
      <w:r>
        <w:rPr>
          <w:rFonts w:hint="eastAsia"/>
          <w:lang w:bidi="zh-CN"/>
        </w:rPr>
        <w:t xml:space="preserve">2.4. </w:t>
      </w:r>
      <w:r>
        <w:rPr>
          <w:rFonts w:hint="eastAsia"/>
        </w:rPr>
        <w:t>购买URL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"_Toc18350" </w:instrText>
      </w:r>
      <w:r>
        <w:fldChar w:fldCharType="separate"/>
      </w:r>
      <w:r>
        <w:rPr>
          <w:rFonts w:hint="eastAsia"/>
          <w:lang w:bidi="zh-CN"/>
        </w:rPr>
        <w:t xml:space="preserve">2.4.1.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"_Toc11430" </w:instrText>
      </w:r>
      <w:r>
        <w:fldChar w:fldCharType="separate"/>
      </w:r>
      <w:r>
        <w:rPr>
          <w:rFonts w:hint="eastAsia"/>
          <w:lang w:bidi="zh-CN"/>
        </w:rPr>
        <w:t xml:space="preserve">2.4.2.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"_Toc15177" </w:instrText>
      </w:r>
      <w:r>
        <w:fldChar w:fldCharType="separate"/>
      </w:r>
      <w:r>
        <w:rPr>
          <w:rFonts w:hint="eastAsia"/>
          <w:lang w:bidi="zh-CN"/>
        </w:rPr>
        <w:t xml:space="preserve">2.4.3.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"_Toc3052" </w:instrText>
      </w:r>
      <w:r>
        <w:fldChar w:fldCharType="separate"/>
      </w:r>
      <w:r>
        <w:rPr>
          <w:rFonts w:hint="eastAsia"/>
          <w:lang w:bidi="zh-CN"/>
        </w:rPr>
        <w:t xml:space="preserve">2.5. </w:t>
      </w:r>
      <w:r>
        <w:rPr>
          <w:rFonts w:hint="eastAsia"/>
        </w:rPr>
        <w:t>报价URL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"_Toc17613" </w:instrText>
      </w:r>
      <w:r>
        <w:fldChar w:fldCharType="separate"/>
      </w:r>
      <w:r>
        <w:rPr>
          <w:rFonts w:hint="eastAsia"/>
          <w:lang w:bidi="zh-CN"/>
        </w:rPr>
        <w:t xml:space="preserve">2.5.1.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"_Toc30850" </w:instrText>
      </w:r>
      <w:r>
        <w:fldChar w:fldCharType="separate"/>
      </w:r>
      <w:r>
        <w:rPr>
          <w:rFonts w:hint="eastAsia"/>
          <w:lang w:bidi="zh-CN"/>
        </w:rPr>
        <w:t xml:space="preserve">2.5.2.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"_Toc26185" </w:instrText>
      </w:r>
      <w:r>
        <w:fldChar w:fldCharType="separate"/>
      </w:r>
      <w:r>
        <w:rPr>
          <w:rFonts w:hint="eastAsia"/>
          <w:lang w:bidi="zh-CN"/>
        </w:rPr>
        <w:t xml:space="preserve">2.6. </w:t>
      </w:r>
      <w:r>
        <w:rPr>
          <w:rFonts w:hint="eastAsia"/>
        </w:rPr>
        <w:t>报价待确认URL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"_Toc22127" </w:instrText>
      </w:r>
      <w:r>
        <w:fldChar w:fldCharType="separate"/>
      </w:r>
      <w:r>
        <w:rPr>
          <w:rFonts w:hint="eastAsia"/>
          <w:lang w:bidi="zh-CN"/>
        </w:rPr>
        <w:t xml:space="preserve">2.6.1.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"_Toc7421" </w:instrText>
      </w:r>
      <w:r>
        <w:fldChar w:fldCharType="separate"/>
      </w:r>
      <w:r>
        <w:rPr>
          <w:rFonts w:hint="eastAsia"/>
          <w:lang w:bidi="zh-CN"/>
        </w:rPr>
        <w:t xml:space="preserve">2.6.2.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"_Toc31231" </w:instrText>
      </w:r>
      <w:r>
        <w:fldChar w:fldCharType="separate"/>
      </w:r>
      <w:r>
        <w:rPr>
          <w:rFonts w:hint="eastAsia"/>
          <w:lang w:bidi="zh-CN"/>
        </w:rPr>
        <w:t xml:space="preserve">2.6.3.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hint="eastAsia"/>
          <w:lang w:bidi="zh-CN"/>
        </w:rPr>
        <w:t xml:space="preserve">2.7. </w:t>
      </w:r>
      <w:r>
        <w:rPr>
          <w:rFonts w:hint="eastAsia"/>
        </w:rPr>
        <w:t>支付URL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"_Toc19084" </w:instrText>
      </w:r>
      <w:r>
        <w:fldChar w:fldCharType="separate"/>
      </w:r>
      <w:r>
        <w:rPr>
          <w:rFonts w:hint="eastAsia"/>
          <w:lang w:bidi="zh-CN"/>
        </w:rPr>
        <w:t xml:space="preserve">2.7.1.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"_Toc7147" </w:instrText>
      </w:r>
      <w:r>
        <w:fldChar w:fldCharType="separate"/>
      </w:r>
      <w:r>
        <w:rPr>
          <w:rFonts w:hint="eastAsia"/>
          <w:lang w:bidi="zh-CN"/>
        </w:rPr>
        <w:t xml:space="preserve">2.7.2.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"_Toc169" </w:instrText>
      </w:r>
      <w:r>
        <w:fldChar w:fldCharType="separate"/>
      </w:r>
      <w:r>
        <w:rPr>
          <w:rFonts w:hint="eastAsia"/>
          <w:lang w:bidi="zh-CN"/>
        </w:rPr>
        <w:t xml:space="preserve">2.7.3.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"_Toc20946" </w:instrText>
      </w:r>
      <w:r>
        <w:fldChar w:fldCharType="separate"/>
      </w:r>
      <w:r>
        <w:rPr>
          <w:rFonts w:hint="eastAsia"/>
          <w:lang w:bidi="zh-CN"/>
        </w:rPr>
        <w:t xml:space="preserve">2.8. </w:t>
      </w:r>
      <w:r>
        <w:rPr>
          <w:rFonts w:hint="eastAsia"/>
        </w:rPr>
        <w:t>使用URL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"_Toc607" </w:instrText>
      </w:r>
      <w:r>
        <w:fldChar w:fldCharType="separate"/>
      </w:r>
      <w:r>
        <w:rPr>
          <w:rFonts w:hint="eastAsia"/>
          <w:lang w:bidi="zh-CN"/>
        </w:rPr>
        <w:t xml:space="preserve">2.8.1.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"_Toc24080" </w:instrText>
      </w:r>
      <w:r>
        <w:fldChar w:fldCharType="separate"/>
      </w:r>
      <w:r>
        <w:rPr>
          <w:rFonts w:hint="eastAsia"/>
          <w:lang w:bidi="zh-CN"/>
        </w:rPr>
        <w:t xml:space="preserve">2.8.2.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"_Toc13985" </w:instrText>
      </w:r>
      <w:r>
        <w:fldChar w:fldCharType="separate"/>
      </w:r>
      <w:r>
        <w:rPr>
          <w:rFonts w:ascii="宋体" w:hAnsi="宋体" w:cs="宋体"/>
        </w:rPr>
        <w:t xml:space="preserve">3. </w:t>
      </w:r>
      <w:r>
        <w:rPr>
          <w:rFonts w:hint="eastAsia"/>
        </w:rPr>
        <w:t>报价管理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"_Toc3825" </w:instrText>
      </w:r>
      <w:r>
        <w:fldChar w:fldCharType="separate"/>
      </w:r>
      <w:r>
        <w:rPr>
          <w:rFonts w:hint="eastAsia"/>
          <w:lang w:bidi="zh-CN"/>
        </w:rPr>
        <w:t xml:space="preserve">3.4. </w:t>
      </w:r>
      <w:r>
        <w:rPr>
          <w:rFonts w:hint="eastAsia"/>
        </w:rPr>
        <w:t>报价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"_Toc12584" </w:instrText>
      </w:r>
      <w:r>
        <w:fldChar w:fldCharType="separate"/>
      </w:r>
      <w:r>
        <w:rPr>
          <w:rFonts w:hint="eastAsia"/>
          <w:lang w:bidi="zh-CN"/>
        </w:rPr>
        <w:t xml:space="preserve">3.4.1.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"_Toc5499" </w:instrText>
      </w:r>
      <w:r>
        <w:fldChar w:fldCharType="separate"/>
      </w:r>
      <w:r>
        <w:rPr>
          <w:rFonts w:hint="eastAsia"/>
          <w:lang w:bidi="zh-CN"/>
        </w:rPr>
        <w:t xml:space="preserve">3.4.2.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"_Toc25165" </w:instrText>
      </w:r>
      <w:r>
        <w:fldChar w:fldCharType="separate"/>
      </w:r>
      <w:r>
        <w:rPr>
          <w:rFonts w:hint="eastAsia"/>
          <w:lang w:bidi="zh-CN"/>
        </w:rPr>
        <w:t xml:space="preserve">3.4.3.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"_Toc15974" </w:instrText>
      </w:r>
      <w:r>
        <w:fldChar w:fldCharType="separate"/>
      </w:r>
      <w:r>
        <w:rPr>
          <w:rFonts w:hint="eastAsia"/>
          <w:lang w:bidi="zh-CN"/>
        </w:rPr>
        <w:t xml:space="preserve">3.4.4.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"_Toc4768" </w:instrText>
      </w:r>
      <w:r>
        <w:fldChar w:fldCharType="separate"/>
      </w:r>
      <w:r>
        <w:rPr>
          <w:rFonts w:hint="eastAsia"/>
          <w:lang w:bidi="zh-CN"/>
        </w:rPr>
        <w:t xml:space="preserve">3.5. </w:t>
      </w:r>
      <w:r>
        <w:rPr>
          <w:rFonts w:hint="eastAsia"/>
        </w:rPr>
        <w:t>查询报价单基础信息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"_Toc3025" </w:instrText>
      </w:r>
      <w:r>
        <w:fldChar w:fldCharType="separate"/>
      </w:r>
      <w:r>
        <w:rPr>
          <w:rFonts w:hint="eastAsia"/>
          <w:lang w:bidi="zh-CN"/>
        </w:rPr>
        <w:t xml:space="preserve">3.5.1.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"_Toc28750" </w:instrText>
      </w:r>
      <w:r>
        <w:fldChar w:fldCharType="separate"/>
      </w:r>
      <w:r>
        <w:rPr>
          <w:rFonts w:hint="eastAsia"/>
          <w:lang w:bidi="zh-CN"/>
        </w:rPr>
        <w:t xml:space="preserve">3.5.2.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"_Toc32157" </w:instrText>
      </w:r>
      <w:r>
        <w:fldChar w:fldCharType="separate"/>
      </w:r>
      <w:r>
        <w:rPr>
          <w:rFonts w:hint="eastAsia"/>
          <w:lang w:bidi="zh-CN"/>
        </w:rPr>
        <w:t xml:space="preserve">3.5.3.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"_Toc25742" </w:instrText>
      </w:r>
      <w:r>
        <w:fldChar w:fldCharType="separate"/>
      </w:r>
      <w:r>
        <w:rPr>
          <w:rFonts w:hint="eastAsia"/>
          <w:lang w:bidi="zh-CN"/>
        </w:rPr>
        <w:t xml:space="preserve">3.5.4.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"_Toc1426" </w:instrText>
      </w:r>
      <w:r>
        <w:fldChar w:fldCharType="separate"/>
      </w:r>
      <w:r>
        <w:rPr>
          <w:rFonts w:hint="eastAsia"/>
          <w:lang w:bidi="zh-CN"/>
        </w:rPr>
        <w:t xml:space="preserve">3.6. </w:t>
      </w:r>
      <w:r>
        <w:rPr>
          <w:rFonts w:hint="eastAsia"/>
        </w:rPr>
        <w:t>查询用户告知语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"_Toc22962" </w:instrText>
      </w:r>
      <w:r>
        <w:fldChar w:fldCharType="separate"/>
      </w:r>
      <w:r>
        <w:rPr>
          <w:rFonts w:hint="eastAsia"/>
          <w:lang w:bidi="zh-CN"/>
        </w:rPr>
        <w:t xml:space="preserve">3.6.1.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"_Toc19898" </w:instrText>
      </w:r>
      <w:r>
        <w:fldChar w:fldCharType="separate"/>
      </w:r>
      <w:r>
        <w:rPr>
          <w:rFonts w:hint="eastAsia"/>
          <w:lang w:bidi="zh-CN"/>
        </w:rPr>
        <w:t xml:space="preserve">3.6.2.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"_Toc7829" </w:instrText>
      </w:r>
      <w:r>
        <w:fldChar w:fldCharType="separate"/>
      </w:r>
      <w:r>
        <w:rPr>
          <w:rFonts w:hint="eastAsia"/>
          <w:lang w:bidi="zh-CN"/>
        </w:rPr>
        <w:t xml:space="preserve">3.6.3.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"_Toc27293" </w:instrText>
      </w:r>
      <w:r>
        <w:fldChar w:fldCharType="separate"/>
      </w:r>
      <w:r>
        <w:rPr>
          <w:rFonts w:hint="eastAsia"/>
          <w:lang w:bidi="zh-CN"/>
        </w:rPr>
        <w:t xml:space="preserve">3.6.4.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"_Toc14955" </w:instrText>
      </w:r>
      <w:r>
        <w:fldChar w:fldCharType="separate"/>
      </w:r>
      <w:r>
        <w:rPr>
          <w:rFonts w:hint="eastAsia"/>
          <w:lang w:bidi="zh-CN"/>
        </w:rPr>
        <w:t xml:space="preserve">3.7. </w:t>
      </w:r>
      <w:r>
        <w:rPr>
          <w:rFonts w:hint="eastAsia"/>
        </w:rPr>
        <w:t>查询供应商列表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"_Toc8251" </w:instrText>
      </w:r>
      <w:r>
        <w:fldChar w:fldCharType="separate"/>
      </w:r>
      <w:r>
        <w:rPr>
          <w:rFonts w:hint="eastAsia"/>
          <w:lang w:bidi="zh-CN"/>
        </w:rPr>
        <w:t xml:space="preserve">3.7.1.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"_Toc23632" </w:instrText>
      </w:r>
      <w:r>
        <w:fldChar w:fldCharType="separate"/>
      </w:r>
      <w:r>
        <w:rPr>
          <w:rFonts w:hint="eastAsia"/>
          <w:lang w:bidi="zh-CN"/>
        </w:rPr>
        <w:t xml:space="preserve">3.7.2.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"_Toc22519" </w:instrText>
      </w:r>
      <w:r>
        <w:fldChar w:fldCharType="separate"/>
      </w:r>
      <w:r>
        <w:rPr>
          <w:rFonts w:hint="eastAsia"/>
          <w:lang w:bidi="zh-CN"/>
        </w:rPr>
        <w:t xml:space="preserve">3.7.3.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"_Toc11264" </w:instrText>
      </w:r>
      <w:r>
        <w:fldChar w:fldCharType="separate"/>
      </w:r>
      <w:r>
        <w:rPr>
          <w:rFonts w:hint="eastAsia"/>
          <w:lang w:bidi="zh-CN"/>
        </w:rPr>
        <w:t xml:space="preserve">3.7.4.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"_Toc5848" </w:instrText>
      </w:r>
      <w:r>
        <w:fldChar w:fldCharType="separate"/>
      </w:r>
      <w:r>
        <w:rPr>
          <w:rFonts w:hint="eastAsia"/>
          <w:lang w:bidi="zh-CN"/>
        </w:rPr>
        <w:t xml:space="preserve">3.8. </w:t>
      </w:r>
      <w:r>
        <w:rPr>
          <w:rFonts w:hint="eastAsia"/>
        </w:rPr>
        <w:t>保障方案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"_Toc11681" </w:instrText>
      </w:r>
      <w:r>
        <w:fldChar w:fldCharType="separate"/>
      </w:r>
      <w:r>
        <w:rPr>
          <w:rFonts w:hint="eastAsia"/>
          <w:lang w:bidi="zh-CN"/>
        </w:rPr>
        <w:t xml:space="preserve">3.8.1.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"_Toc32456" </w:instrText>
      </w:r>
      <w:r>
        <w:fldChar w:fldCharType="separate"/>
      </w:r>
      <w:r>
        <w:rPr>
          <w:rFonts w:hint="eastAsia"/>
          <w:lang w:bidi="zh-CN"/>
        </w:rPr>
        <w:t xml:space="preserve">3.8.2.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"_Toc14467" </w:instrText>
      </w:r>
      <w:r>
        <w:fldChar w:fldCharType="separate"/>
      </w:r>
      <w:r>
        <w:rPr>
          <w:rFonts w:hint="eastAsia"/>
          <w:lang w:bidi="zh-CN"/>
        </w:rPr>
        <w:t xml:space="preserve">3.8.3.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"_Toc31406" </w:instrText>
      </w:r>
      <w:r>
        <w:fldChar w:fldCharType="separate"/>
      </w:r>
      <w:r>
        <w:rPr>
          <w:rFonts w:hint="eastAsia"/>
          <w:lang w:bidi="zh-CN"/>
        </w:rPr>
        <w:t xml:space="preserve">3.8.4.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"_Toc16709" </w:instrText>
      </w:r>
      <w:r>
        <w:fldChar w:fldCharType="separate"/>
      </w:r>
      <w:r>
        <w:rPr>
          <w:rFonts w:hint="eastAsia"/>
          <w:lang w:bidi="zh-CN"/>
        </w:rPr>
        <w:t xml:space="preserve">3.9. </w:t>
      </w:r>
      <w:r>
        <w:rPr>
          <w:rFonts w:hint="eastAsia"/>
        </w:rPr>
        <w:t>保障方案套餐列表详情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"_Toc29862" </w:instrText>
      </w:r>
      <w:r>
        <w:fldChar w:fldCharType="separate"/>
      </w:r>
      <w:r>
        <w:rPr>
          <w:rFonts w:hint="eastAsia"/>
          <w:lang w:bidi="zh-CN"/>
        </w:rPr>
        <w:t xml:space="preserve">3.9.1.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"_Toc31171" </w:instrText>
      </w:r>
      <w:r>
        <w:fldChar w:fldCharType="separate"/>
      </w:r>
      <w:r>
        <w:rPr>
          <w:rFonts w:hint="eastAsia"/>
          <w:lang w:bidi="zh-CN"/>
        </w:rPr>
        <w:t xml:space="preserve">3.9.2.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/>
          <w:lang w:bidi="zh-CN"/>
        </w:rPr>
        <w:t xml:space="preserve">3.9.3.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"_Toc7596" </w:instrText>
      </w:r>
      <w:r>
        <w:fldChar w:fldCharType="separate"/>
      </w:r>
      <w:r>
        <w:rPr>
          <w:rFonts w:hint="eastAsia"/>
          <w:lang w:bidi="zh-CN"/>
        </w:rPr>
        <w:t xml:space="preserve">3.9.4.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"_Toc22806" </w:instrText>
      </w:r>
      <w:r>
        <w:fldChar w:fldCharType="separate"/>
      </w:r>
      <w:r>
        <w:rPr>
          <w:rFonts w:hint="eastAsia"/>
          <w:lang w:bidi="zh-CN"/>
        </w:rPr>
        <w:t xml:space="preserve">3.10. </w:t>
      </w:r>
      <w:r>
        <w:rPr>
          <w:rFonts w:hint="eastAsia"/>
        </w:rPr>
        <w:t>计算保费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"_Toc14530" </w:instrText>
      </w:r>
      <w:r>
        <w:fldChar w:fldCharType="separate"/>
      </w:r>
      <w:r>
        <w:rPr>
          <w:rFonts w:hint="eastAsia"/>
          <w:lang w:bidi="zh-CN"/>
        </w:rPr>
        <w:t xml:space="preserve">3.10.1.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"_Toc8431" </w:instrText>
      </w:r>
      <w:r>
        <w:fldChar w:fldCharType="separate"/>
      </w:r>
      <w:r>
        <w:rPr>
          <w:rFonts w:hint="eastAsia"/>
          <w:lang w:bidi="zh-CN"/>
        </w:rPr>
        <w:t xml:space="preserve">3.10.2.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"_Toc23560" </w:instrText>
      </w:r>
      <w:r>
        <w:fldChar w:fldCharType="separate"/>
      </w:r>
      <w:r>
        <w:rPr>
          <w:rFonts w:hint="eastAsia"/>
          <w:lang w:bidi="zh-CN"/>
        </w:rPr>
        <w:t xml:space="preserve">3.10.3.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"_Toc29776" </w:instrText>
      </w:r>
      <w:r>
        <w:fldChar w:fldCharType="separate"/>
      </w:r>
      <w:r>
        <w:rPr>
          <w:rFonts w:hint="eastAsia"/>
          <w:lang w:bidi="zh-CN"/>
        </w:rPr>
        <w:t xml:space="preserve">3.10.4.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"_Toc8554" </w:instrText>
      </w:r>
      <w:r>
        <w:fldChar w:fldCharType="separate"/>
      </w:r>
      <w:r>
        <w:rPr>
          <w:rFonts w:hint="eastAsia"/>
          <w:lang w:bidi="zh-CN"/>
        </w:rPr>
        <w:t xml:space="preserve">3.11. </w:t>
      </w:r>
      <w:r>
        <w:rPr>
          <w:rFonts w:hint="eastAsia"/>
        </w:rPr>
        <w:t>查询自定义套餐详情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"_Toc58" </w:instrText>
      </w:r>
      <w:r>
        <w:fldChar w:fldCharType="separate"/>
      </w:r>
      <w:r>
        <w:rPr>
          <w:rFonts w:hint="eastAsia"/>
          <w:lang w:bidi="zh-CN"/>
        </w:rPr>
        <w:t xml:space="preserve">3.11.1. </w:t>
      </w:r>
      <w:r>
        <w:rPr>
          <w:rFonts w:hint="eastAsia"/>
        </w:rPr>
        <w:t>功能描述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"_Toc6565" </w:instrText>
      </w:r>
      <w:r>
        <w:fldChar w:fldCharType="separate"/>
      </w:r>
      <w:r>
        <w:rPr>
          <w:rFonts w:hint="eastAsia"/>
          <w:lang w:bidi="zh-CN"/>
        </w:rPr>
        <w:t xml:space="preserve">3.11.2. </w:t>
      </w:r>
      <w:r>
        <w:rPr>
          <w:rFonts w:hint="eastAsia"/>
        </w:rPr>
        <w:t>请求URL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"_Toc13123" </w:instrText>
      </w:r>
      <w:r>
        <w:fldChar w:fldCharType="separate"/>
      </w:r>
      <w:r>
        <w:rPr>
          <w:rFonts w:hint="eastAsia"/>
          <w:lang w:bidi="zh-CN"/>
        </w:rPr>
        <w:t xml:space="preserve">3.11.3. </w:t>
      </w:r>
      <w:r>
        <w:rPr>
          <w:rFonts w:hint="eastAsia"/>
        </w:rPr>
        <w:t>参数说明</w:t>
      </w:r>
      <w:r>
        <w:tab/>
      </w:r>
      <w:r>
        <w:fldChar w:fldCharType="end"/>
      </w:r>
    </w:p>
    <w:p>
      <w:pPr>
        <w:pStyle w:val="10"/>
        <w:tabs>
          <w:tab w:val="right" w:leader="dot" w:pos="8306"/>
        </w:tabs>
        <w:ind w:left="720"/>
      </w:pPr>
      <w:r>
        <w:fldChar w:fldCharType="begin"/>
      </w:r>
      <w:r>
        <w:instrText xml:space="preserve"> HYPERLINK \l "_Toc24187" </w:instrText>
      </w:r>
      <w:r>
        <w:fldChar w:fldCharType="separate"/>
      </w:r>
      <w:r>
        <w:rPr>
          <w:rFonts w:hint="eastAsia"/>
          <w:lang w:bidi="zh-CN"/>
        </w:rPr>
        <w:t xml:space="preserve">3.11.4. </w:t>
      </w:r>
      <w:r>
        <w:rPr>
          <w:rFonts w:hint="eastAsia"/>
        </w:rPr>
        <w:t>返回说明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"_Toc14215" </w:instrText>
      </w:r>
      <w:r>
        <w:fldChar w:fldCharType="separate"/>
      </w:r>
      <w:r>
        <w:rPr>
          <w:rFonts w:ascii="宋体" w:hAnsi="宋体" w:cs="宋体"/>
        </w:rPr>
        <w:t xml:space="preserve">4. </w:t>
      </w:r>
      <w:r>
        <w:rPr>
          <w:rFonts w:hint="eastAsia"/>
        </w:rPr>
        <w:t>订单管理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"_Toc4984" </w:instrText>
      </w:r>
      <w:r>
        <w:fldChar w:fldCharType="separate"/>
      </w:r>
      <w:r>
        <w:rPr>
          <w:rFonts w:hint="eastAsia"/>
          <w:lang w:bidi="zh-CN"/>
        </w:rPr>
        <w:t xml:space="preserve">4.4. </w:t>
      </w:r>
      <w:r>
        <w:rPr>
          <w:rFonts w:hint="eastAsia"/>
        </w:rPr>
        <w:t>提交订单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"_Toc9433" </w:instrText>
      </w:r>
      <w:r>
        <w:fldChar w:fldCharType="separate"/>
      </w:r>
      <w:r>
        <w:rPr>
          <w:rFonts w:hint="eastAsia"/>
          <w:lang w:bidi="zh-CN"/>
        </w:rPr>
        <w:t xml:space="preserve">4.5. </w:t>
      </w:r>
      <w:r>
        <w:rPr>
          <w:rFonts w:hint="eastAsia"/>
        </w:rPr>
        <w:t>确认订单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"_Toc12744" </w:instrText>
      </w:r>
      <w:r>
        <w:fldChar w:fldCharType="separate"/>
      </w:r>
      <w:r>
        <w:rPr>
          <w:rFonts w:hint="eastAsia"/>
          <w:lang w:bidi="zh-CN"/>
        </w:rPr>
        <w:t xml:space="preserve">4.6. </w:t>
      </w:r>
      <w:r>
        <w:rPr>
          <w:rFonts w:hint="eastAsia"/>
        </w:rPr>
        <w:t>取消订单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"_Toc30131" </w:instrText>
      </w:r>
      <w:r>
        <w:fldChar w:fldCharType="separate"/>
      </w:r>
      <w:r>
        <w:rPr>
          <w:rFonts w:hint="eastAsia"/>
          <w:lang w:bidi="zh-CN"/>
        </w:rPr>
        <w:t xml:space="preserve">4.7. </w:t>
      </w:r>
      <w:r>
        <w:rPr>
          <w:rFonts w:hint="eastAsia"/>
        </w:rPr>
        <w:t>提交订单（交强险）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"_Toc8186" </w:instrText>
      </w:r>
      <w:r>
        <w:fldChar w:fldCharType="separate"/>
      </w:r>
      <w:r>
        <w:rPr>
          <w:rFonts w:hint="eastAsia"/>
          <w:lang w:bidi="zh-CN"/>
        </w:rPr>
        <w:t xml:space="preserve">4.8. </w:t>
      </w:r>
      <w:r>
        <w:rPr>
          <w:rFonts w:hint="eastAsia"/>
        </w:rPr>
        <w:t>查询订单详情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"_Toc23676" </w:instrText>
      </w:r>
      <w:r>
        <w:fldChar w:fldCharType="separate"/>
      </w:r>
      <w:r>
        <w:rPr>
          <w:rFonts w:hint="eastAsia"/>
          <w:lang w:bidi="zh-CN"/>
        </w:rPr>
        <w:t xml:space="preserve">4.9. </w:t>
      </w:r>
      <w:r>
        <w:rPr>
          <w:rFonts w:hint="eastAsia"/>
        </w:rPr>
        <w:t>订单支付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"_Toc23715" </w:instrText>
      </w:r>
      <w:r>
        <w:fldChar w:fldCharType="separate"/>
      </w:r>
      <w:r>
        <w:rPr>
          <w:rFonts w:ascii="宋体" w:hAnsi="宋体" w:cs="宋体"/>
        </w:rPr>
        <w:t xml:space="preserve">5. </w:t>
      </w:r>
      <w:r>
        <w:rPr>
          <w:rFonts w:hint="eastAsia"/>
        </w:rPr>
        <w:t>商品使用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"_Toc17430" </w:instrText>
      </w:r>
      <w:r>
        <w:fldChar w:fldCharType="separate"/>
      </w:r>
      <w:r>
        <w:rPr>
          <w:rFonts w:hint="eastAsia"/>
          <w:lang w:bidi="zh-CN"/>
        </w:rPr>
        <w:t xml:space="preserve">5.4. </w:t>
      </w:r>
      <w:r>
        <w:rPr>
          <w:rFonts w:hint="eastAsia"/>
        </w:rPr>
        <w:t>查询开车行程和账单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"_Toc31543" </w:instrText>
      </w:r>
      <w:r>
        <w:fldChar w:fldCharType="separate"/>
      </w:r>
      <w:r>
        <w:rPr>
          <w:rFonts w:hint="eastAsia"/>
          <w:lang w:bidi="zh-CN"/>
        </w:rPr>
        <w:t xml:space="preserve">5.5. </w:t>
      </w:r>
      <w:r>
        <w:rPr>
          <w:rFonts w:hint="eastAsia"/>
        </w:rPr>
        <w:t>查询保障详情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"_Toc24025" </w:instrText>
      </w:r>
      <w:r>
        <w:fldChar w:fldCharType="separate"/>
      </w:r>
      <w:r>
        <w:rPr>
          <w:rFonts w:hint="eastAsia"/>
          <w:lang w:bidi="zh-CN"/>
        </w:rPr>
        <w:t xml:space="preserve">5.6. </w:t>
      </w:r>
      <w:r>
        <w:rPr>
          <w:rFonts w:hint="eastAsia"/>
        </w:rPr>
        <w:t>取消开车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"_Toc27798" </w:instrText>
      </w:r>
      <w:r>
        <w:fldChar w:fldCharType="separate"/>
      </w:r>
      <w:r>
        <w:rPr>
          <w:rFonts w:hint="eastAsia"/>
          <w:lang w:bidi="zh-CN"/>
        </w:rPr>
        <w:t xml:space="preserve">5.7. </w:t>
      </w:r>
      <w:r>
        <w:rPr>
          <w:rFonts w:hint="eastAsia"/>
        </w:rPr>
        <w:t>选择开车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"_Toc28771" </w:instrText>
      </w:r>
      <w:r>
        <w:fldChar w:fldCharType="separate"/>
      </w:r>
      <w:r>
        <w:rPr>
          <w:rFonts w:hint="eastAsia"/>
          <w:lang w:bidi="zh-CN"/>
        </w:rPr>
        <w:t xml:space="preserve">5.8. </w:t>
      </w:r>
      <w:r>
        <w:rPr>
          <w:rFonts w:hint="eastAsia"/>
        </w:rPr>
        <w:t>查询保障列表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"_Toc6433" </w:instrText>
      </w:r>
      <w:r>
        <w:fldChar w:fldCharType="separate"/>
      </w:r>
      <w:r>
        <w:rPr>
          <w:rFonts w:hint="eastAsia"/>
          <w:lang w:bidi="zh-CN"/>
        </w:rPr>
        <w:t xml:space="preserve">5.9. </w:t>
      </w:r>
      <w:r>
        <w:rPr>
          <w:rFonts w:hint="eastAsia"/>
        </w:rPr>
        <w:t>查询行程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"_Toc30180" </w:instrText>
      </w:r>
      <w:r>
        <w:fldChar w:fldCharType="separate"/>
      </w:r>
      <w:r>
        <w:rPr>
          <w:rFonts w:hint="eastAsia"/>
          <w:lang w:bidi="zh-CN"/>
        </w:rPr>
        <w:t xml:space="preserve">5.10. </w:t>
      </w:r>
      <w:r>
        <w:rPr>
          <w:rFonts w:hint="eastAsia"/>
        </w:rPr>
        <w:t>确认行程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"_Toc16468" </w:instrText>
      </w:r>
      <w:r>
        <w:fldChar w:fldCharType="separate"/>
      </w:r>
      <w:r>
        <w:rPr>
          <w:rFonts w:ascii="宋体" w:hAnsi="宋体" w:cs="宋体"/>
        </w:rPr>
        <w:t xml:space="preserve">6. </w:t>
      </w:r>
      <w:r>
        <w:rPr>
          <w:rFonts w:hint="eastAsia"/>
        </w:rPr>
        <w:t>优惠券管理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"_Toc19919"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查询优惠券列表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"_Toc29227" </w:instrText>
      </w:r>
      <w:r>
        <w:fldChar w:fldCharType="separate"/>
      </w:r>
      <w:r>
        <w:t xml:space="preserve">1.1 </w:t>
      </w:r>
      <w:r>
        <w:rPr>
          <w:rFonts w:hint="eastAsia"/>
        </w:rPr>
        <w:t>查询优惠券状态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"_Toc9500" </w:instrText>
      </w:r>
      <w:r>
        <w:fldChar w:fldCharType="separate"/>
      </w:r>
      <w:r>
        <w:rPr>
          <w:rFonts w:ascii="宋体" w:hAnsi="宋体" w:cs="宋体"/>
        </w:rPr>
        <w:t xml:space="preserve">7. </w:t>
      </w:r>
      <w:r>
        <w:rPr>
          <w:rFonts w:hint="eastAsia"/>
        </w:rPr>
        <w:t>出单资料管理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"_Toc22766" </w:instrText>
      </w:r>
      <w:r>
        <w:fldChar w:fldCharType="separate"/>
      </w:r>
      <w:r>
        <w:t xml:space="preserve">1.2 </w:t>
      </w:r>
      <w:r>
        <w:rPr>
          <w:rFonts w:hint="eastAsia"/>
        </w:rPr>
        <w:t>查询资料状态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"_Toc4470" </w:instrText>
      </w:r>
      <w:r>
        <w:fldChar w:fldCharType="separate"/>
      </w:r>
      <w:r>
        <w:t xml:space="preserve">1.3 </w:t>
      </w:r>
      <w:r>
        <w:rPr>
          <w:rFonts w:hint="eastAsia"/>
        </w:rPr>
        <w:t>查询照片状态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"_Toc32275" </w:instrText>
      </w:r>
      <w:r>
        <w:fldChar w:fldCharType="separate"/>
      </w:r>
      <w:r>
        <w:t xml:space="preserve">1.4 </w:t>
      </w:r>
      <w:r>
        <w:rPr>
          <w:rFonts w:hint="eastAsia"/>
        </w:rPr>
        <w:t>资料提交</w:t>
      </w:r>
      <w:r>
        <w:tab/>
      </w:r>
      <w:r>
        <w:fldChar w:fldCharType="end"/>
      </w:r>
    </w:p>
    <w:p>
      <w:pPr>
        <w:pStyle w:val="15"/>
        <w:tabs>
          <w:tab w:val="right" w:leader="dot" w:pos="8306"/>
          <w:tab w:val="clear" w:pos="420"/>
          <w:tab w:val="clear" w:pos="8296"/>
        </w:tabs>
        <w:spacing w:before="156" w:after="156"/>
      </w:pPr>
      <w:r>
        <w:fldChar w:fldCharType="begin"/>
      </w:r>
      <w:r>
        <w:instrText xml:space="preserve"> HYPERLINK \l "_Toc32528" </w:instrText>
      </w:r>
      <w:r>
        <w:fldChar w:fldCharType="separate"/>
      </w:r>
      <w:r>
        <w:rPr>
          <w:rFonts w:ascii="宋体" w:hAnsi="宋体" w:cs="宋体"/>
        </w:rPr>
        <w:t xml:space="preserve">8. </w:t>
      </w:r>
      <w:r>
        <w:rPr>
          <w:rFonts w:hint="eastAsia"/>
        </w:rPr>
        <w:t>账单管理</w:t>
      </w:r>
      <w:r>
        <w:tab/>
      </w:r>
      <w:r>
        <w:fldChar w:fldCharType="end"/>
      </w:r>
    </w:p>
    <w:p>
      <w:pPr>
        <w:pStyle w:val="18"/>
        <w:tabs>
          <w:tab w:val="right" w:leader="dot" w:pos="8306"/>
        </w:tabs>
        <w:ind w:left="360"/>
      </w:pPr>
      <w:r>
        <w:fldChar w:fldCharType="begin"/>
      </w:r>
      <w:r>
        <w:instrText xml:space="preserve"> HYPERLINK \l "_Toc19274" </w:instrText>
      </w:r>
      <w:r>
        <w:fldChar w:fldCharType="separate"/>
      </w:r>
      <w:r>
        <w:rPr>
          <w:rFonts w:hint="eastAsia"/>
          <w:lang w:bidi="zh-CN"/>
        </w:rPr>
        <w:t xml:space="preserve">8.4. </w:t>
      </w:r>
      <w:r>
        <w:rPr>
          <w:rFonts w:hint="eastAsia"/>
        </w:rPr>
        <w:t>查询历史账单</w:t>
      </w:r>
      <w:r>
        <w:tab/>
      </w:r>
      <w:r>
        <w:fldChar w:fldCharType="end"/>
      </w:r>
    </w:p>
    <w:p>
      <w:pPr>
        <w:pStyle w:val="17"/>
        <w:ind w:left="0" w:leftChars="0"/>
      </w:pPr>
      <w:r>
        <w:fldChar w:fldCharType="end"/>
      </w:r>
      <w:bookmarkEnd w:id="2"/>
      <w:bookmarkEnd w:id="3"/>
      <w:bookmarkEnd w:id="4"/>
      <w:bookmarkEnd w:id="5"/>
    </w:p>
    <w:p/>
    <w:p/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/>
    <w:p>
      <w:pPr>
        <w:pStyle w:val="2"/>
      </w:pPr>
      <w:bookmarkStart w:id="6" w:name="_Toc13985"/>
      <w:r>
        <w:rPr>
          <w:rFonts w:hint="eastAsia"/>
        </w:rPr>
        <w:t>用户管理</w:t>
      </w:r>
      <w:bookmarkEnd w:id="6"/>
    </w:p>
    <w:p>
      <w:pPr>
        <w:pStyle w:val="3"/>
        <w:numPr>
          <w:ilvl w:val="1"/>
          <w:numId w:val="2"/>
        </w:numPr>
      </w:pPr>
      <w:r>
        <w:rPr>
          <w:rFonts w:hint="eastAsia"/>
        </w:rPr>
        <w:t>查询用户注册状态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根据openID查询用户是否已经注册。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7" w:name="OLE_LINK5"/>
      <w:r>
        <w:rPr>
          <w:rFonts w:hint="eastAsia" w:ascii="Courier New" w:hAnsi="Courier New" w:cs="Courier New"/>
          <w:sz w:val="18"/>
          <w:szCs w:val="18"/>
        </w:rPr>
        <w:t>/user/queryUserRegStatus</w:t>
      </w:r>
    </w:p>
    <w:bookmarkEnd w:id="7"/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//用户openID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//手机号，如果用户存在则返回对应的手机号，如果不存在则为空</w:t>
      </w:r>
    </w:p>
    <w:p>
      <w:pPr>
        <w:ind w:left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发送验证码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发送手机验证码，让用户登录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/user/sendCode</w:t>
      </w:r>
    </w:p>
    <w:p>
      <w:pPr>
        <w:pStyle w:val="4"/>
      </w:pPr>
      <w:r>
        <w:rPr>
          <w:rFonts w:hint="eastAsia"/>
        </w:rPr>
        <w:t>参数说明</w:t>
      </w:r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</w:pPr>
      <w:bookmarkStart w:id="8" w:name="_Toc12584"/>
      <w:r>
        <w:rPr>
          <w:rFonts w:hint="eastAsia"/>
        </w:rPr>
        <w:t>功能描述</w:t>
      </w:r>
      <w:bookmarkEnd w:id="8"/>
    </w:p>
    <w:p>
      <w:pPr>
        <w:ind w:left="420" w:firstLine="420"/>
      </w:pPr>
      <w:r>
        <w:rPr>
          <w:rFonts w:hint="eastAsia"/>
        </w:rPr>
        <w:t>用户登录</w:t>
      </w:r>
    </w:p>
    <w:p>
      <w:pPr>
        <w:ind w:left="420" w:firstLine="420"/>
      </w:pPr>
      <w:r>
        <w:rPr>
          <w:rFonts w:hint="eastAsia"/>
        </w:rPr>
        <w:t>1.校验手机号与验证码是否匹配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2.记录用户手机号，如果已经存在该用户，则更新lastUpdate</w:t>
      </w:r>
    </w:p>
    <w:p>
      <w:pPr>
        <w:ind w:left="420" w:firstLine="420"/>
        <w:rPr>
          <w:rFonts w:hint="eastAsia"/>
          <w:lang w:val="en-US"/>
        </w:rPr>
      </w:pPr>
      <w:r>
        <w:rPr>
          <w:rFonts w:hint="default"/>
          <w:lang w:val="en-US"/>
        </w:rPr>
        <w:t>3.</w:t>
      </w:r>
      <w:r>
        <w:rPr>
          <w:rFonts w:hint="eastAsia"/>
          <w:lang w:val="en-US" w:eastAsia="zh-CN"/>
        </w:rPr>
        <w:t>首次注册成功返回优惠券列表</w:t>
      </w:r>
    </w:p>
    <w:p>
      <w:pPr>
        <w:pStyle w:val="4"/>
      </w:pPr>
      <w:bookmarkStart w:id="9" w:name="_Toc5499"/>
      <w:bookmarkStart w:id="10" w:name="_Toc25165"/>
      <w:r>
        <w:rPr>
          <w:rFonts w:hint="eastAsia"/>
        </w:rPr>
        <w:t>请求URL</w:t>
      </w:r>
      <w:bookmarkEnd w:id="9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/user/login</w:t>
      </w:r>
    </w:p>
    <w:p>
      <w:pPr>
        <w:pStyle w:val="4"/>
      </w:pPr>
      <w:r>
        <w:rPr>
          <w:rFonts w:hint="eastAsia"/>
        </w:rPr>
        <w:t>参数说明</w:t>
      </w:r>
      <w:bookmarkEnd w:id="10"/>
    </w:p>
    <w:p>
      <w:pPr>
        <w:rPr>
          <w:b/>
        </w:rPr>
      </w:pPr>
      <w:r>
        <w:rPr>
          <w:rFonts w:hint="eastAsia"/>
          <w:b/>
        </w:rPr>
        <w:t>参数：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//验证码</w:t>
      </w:r>
      <w:r>
        <w:t xml:space="preserve"> 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left="420" w:leftChars="0" w:firstLine="420"/>
        <w:rPr>
          <w:rFonts w:hint="eastAsia"/>
          <w:color w:val="FF0000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couponList:[{</w:t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color w:val="FF0000"/>
          <w:szCs w:val="18"/>
          <w:lang w:val="en-US" w:eastAsia="zh-CN"/>
        </w:rPr>
        <w:t>//</w:t>
      </w:r>
      <w:r>
        <w:rPr>
          <w:rFonts w:hint="eastAsia"/>
          <w:color w:val="FF0000"/>
          <w:szCs w:val="18"/>
          <w:lang w:val="en-US" w:eastAsia="zh-CN"/>
        </w:rPr>
        <w:t>首次注册成功</w:t>
      </w:r>
      <w:r>
        <w:rPr>
          <w:rFonts w:hint="default"/>
          <w:color w:val="FF0000"/>
          <w:szCs w:val="18"/>
          <w:lang w:val="en-US" w:eastAsia="zh-CN"/>
        </w:rPr>
        <w:t>返回优惠券列表</w:t>
      </w:r>
      <w:r>
        <w:rPr>
          <w:rFonts w:hint="eastAsia"/>
          <w:color w:val="FF0000"/>
          <w:szCs w:val="18"/>
          <w:lang w:val="en-US" w:eastAsia="zh-CN"/>
        </w:rPr>
        <w:t>，否则为空对象，或者</w:t>
      </w:r>
      <w:bookmarkStart w:id="35" w:name="_GoBack"/>
      <w:bookmarkEnd w:id="35"/>
      <w:r>
        <w:rPr>
          <w:rFonts w:hint="eastAsia"/>
          <w:color w:val="FF0000"/>
          <w:szCs w:val="18"/>
          <w:lang w:val="en-US" w:eastAsia="zh-CN"/>
        </w:rPr>
        <w:t>数组为空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default"/>
          <w:szCs w:val="18"/>
          <w:lang w:val="en-US" w:eastAsia="zh-CN"/>
        </w:rPr>
        <w:t>couponID</w:t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ab/>
      </w:r>
      <w:r>
        <w:rPr>
          <w:rFonts w:hint="default"/>
          <w:szCs w:val="18"/>
          <w:lang w:val="en-US" w:eastAsia="zh-CN"/>
        </w:rPr>
        <w:t>//</w:t>
      </w:r>
      <w:r>
        <w:rPr>
          <w:rFonts w:hint="eastAsia"/>
          <w:szCs w:val="18"/>
          <w:lang w:val="en-US" w:eastAsia="zh-CN"/>
        </w:rPr>
        <w:t>优惠券ID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couponTitle</w:t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>//优惠券标题</w:t>
      </w:r>
    </w:p>
    <w:p>
      <w:pPr>
        <w:ind w:left="840" w:leftChars="0" w:firstLine="420"/>
        <w:rPr>
          <w:rFonts w:hint="eastAsia"/>
          <w:szCs w:val="18"/>
          <w:lang w:val="en-US" w:eastAsia="zh-CN"/>
        </w:rPr>
      </w:pPr>
      <w:r>
        <w:rPr>
          <w:rFonts w:hint="default"/>
          <w:szCs w:val="18"/>
          <w:lang w:val="en-US" w:eastAsia="zh-CN"/>
        </w:rPr>
        <w:t>coupon</w:t>
      </w:r>
      <w:r>
        <w:rPr>
          <w:rFonts w:hint="eastAsia"/>
          <w:szCs w:val="18"/>
          <w:lang w:val="en-US" w:eastAsia="zh-CN"/>
        </w:rPr>
        <w:t>Value</w:t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ab/>
      </w:r>
      <w:r>
        <w:rPr>
          <w:rFonts w:hint="eastAsia"/>
          <w:szCs w:val="18"/>
          <w:lang w:val="en-US" w:eastAsia="zh-CN"/>
        </w:rPr>
        <w:t>//优惠券优惠值（单位：分钟）</w:t>
      </w:r>
    </w:p>
    <w:p>
      <w:pPr>
        <w:ind w:left="420" w:leftChars="0" w:firstLine="420"/>
        <w:rPr>
          <w:rFonts w:hint="eastAsia" w:eastAsia="宋体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}]</w:t>
      </w:r>
    </w:p>
    <w:p>
      <w:pPr>
        <w:ind w:firstLine="420"/>
      </w:pPr>
      <w:r>
        <w:rPr>
          <w:rFonts w:hint="eastAsia"/>
          <w:szCs w:val="18"/>
        </w:rPr>
        <w:t>}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1" w:name="_Toc4768"/>
      <w:bookmarkStart w:id="12" w:name="OLE_LINK82"/>
      <w:r>
        <w:rPr>
          <w:rFonts w:hint="eastAsia"/>
        </w:rPr>
        <w:t>查看充值明细</w:t>
      </w:r>
    </w:p>
    <w:p>
      <w:pPr>
        <w:pStyle w:val="4"/>
      </w:pPr>
      <w:bookmarkStart w:id="13" w:name="_Toc22962"/>
      <w:bookmarkStart w:id="14" w:name="OLE_LINK1"/>
      <w:r>
        <w:rPr>
          <w:rFonts w:hint="eastAsia"/>
        </w:rPr>
        <w:t>功能描述</w:t>
      </w:r>
      <w:bookmarkEnd w:id="13"/>
    </w:p>
    <w:p>
      <w:pPr>
        <w:ind w:left="420" w:firstLine="420"/>
      </w:pPr>
      <w:r>
        <w:rPr>
          <w:rFonts w:hint="eastAsia"/>
        </w:rPr>
        <w:t>查看该用户充值套餐明细</w:t>
      </w:r>
    </w:p>
    <w:p>
      <w:pPr>
        <w:pStyle w:val="4"/>
      </w:pPr>
      <w:bookmarkStart w:id="15" w:name="_Toc19898"/>
      <w:r>
        <w:rPr>
          <w:rFonts w:hint="eastAsia"/>
        </w:rPr>
        <w:t>请求URL</w:t>
      </w:r>
      <w:bookmarkEnd w:id="15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bookmarkStart w:id="16" w:name="OLE_LINK11"/>
      <w:bookmarkStart w:id="17" w:name="OLE_LINK10"/>
      <w:r>
        <w:rPr>
          <w:rFonts w:hint="eastAsia" w:ascii="Courier New" w:hAnsi="Courier New" w:cs="Courier New"/>
          <w:sz w:val="18"/>
          <w:szCs w:val="18"/>
        </w:rPr>
        <w:t>/user/</w:t>
      </w:r>
      <w:bookmarkEnd w:id="16"/>
      <w:bookmarkEnd w:id="17"/>
      <w:r>
        <w:rPr>
          <w:rFonts w:hint="eastAsia" w:ascii="Courier New" w:hAnsi="Courier New" w:cs="Courier New"/>
          <w:sz w:val="18"/>
          <w:szCs w:val="18"/>
        </w:rPr>
        <w:t>queryRechargeDetails</w:t>
      </w:r>
    </w:p>
    <w:p>
      <w:pPr>
        <w:pStyle w:val="4"/>
      </w:pPr>
      <w:bookmarkStart w:id="18" w:name="_Toc7829"/>
      <w:r>
        <w:rPr>
          <w:rFonts w:hint="eastAsia"/>
        </w:rPr>
        <w:t>参数说明</w:t>
      </w:r>
      <w:bookmarkEnd w:id="18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rechargeList:[{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//充值金额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//充值时长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bookmarkEnd w:id="11"/>
    <w:bookmarkEnd w:id="12"/>
    <w:bookmarkEnd w:id="14"/>
    <w:p>
      <w:pPr>
        <w:pStyle w:val="3"/>
      </w:pPr>
      <w:bookmarkStart w:id="19" w:name="OLE_LINK160"/>
      <w:r>
        <w:rPr>
          <w:rFonts w:hint="eastAsia"/>
        </w:rPr>
        <w:t>查看消费明细</w:t>
      </w:r>
    </w:p>
    <w:bookmarkEnd w:id="19"/>
    <w:p>
      <w:pPr>
        <w:pStyle w:val="4"/>
      </w:pPr>
      <w:bookmarkStart w:id="20" w:name="_Toc29862"/>
      <w:r>
        <w:rPr>
          <w:rFonts w:hint="eastAsia"/>
        </w:rPr>
        <w:t>功能描述</w:t>
      </w:r>
      <w:bookmarkEnd w:id="20"/>
    </w:p>
    <w:p>
      <w:pPr>
        <w:ind w:left="420" w:firstLine="420"/>
      </w:pPr>
      <w:r>
        <w:rPr>
          <w:rFonts w:hint="eastAsia"/>
        </w:rPr>
        <w:t>查看用户消费明细</w:t>
      </w:r>
    </w:p>
    <w:p>
      <w:pPr>
        <w:pStyle w:val="4"/>
      </w:pPr>
      <w:bookmarkStart w:id="21" w:name="_Toc31171"/>
      <w:r>
        <w:rPr>
          <w:rFonts w:hint="eastAsia"/>
        </w:rPr>
        <w:t>请求URL</w:t>
      </w:r>
      <w:bookmarkEnd w:id="21"/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/user/queryConsumedDetails</w:t>
      </w:r>
    </w:p>
    <w:p>
      <w:pPr>
        <w:pStyle w:val="4"/>
      </w:pPr>
      <w:bookmarkStart w:id="22" w:name="_Toc11933"/>
      <w:r>
        <w:rPr>
          <w:rFonts w:hint="eastAsia"/>
        </w:rPr>
        <w:t>参数说明</w:t>
      </w:r>
      <w:bookmarkEnd w:id="22"/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</w:t>
      </w:r>
      <w:bookmarkStart w:id="23" w:name="_Toc22806"/>
      <w:bookmarkStart w:id="24" w:name="OLE_LINK40"/>
      <w:bookmarkStart w:id="25" w:name="OLE_LINK113"/>
      <w:bookmarkStart w:id="26" w:name="OLE_LINK112"/>
      <w:r>
        <w:rPr>
          <w:rFonts w:hint="eastAsia"/>
        </w:rPr>
        <w:t xml:space="preserve">{ </w:t>
      </w:r>
    </w:p>
    <w:p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consumedList:[{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//消费时长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//消费时间（YYYY-MM-DD HH:MM:SS）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查询充值套餐列表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充值套餐列表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L</w:t>
      </w:r>
      <w:r>
        <w:rPr>
          <w:rFonts w:hint="eastAsia"/>
        </w:rPr>
        <w:t>ist:[{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//套餐ID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//套餐名称</w:t>
      </w:r>
    </w:p>
    <w:p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套餐时长，单位：分钟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</w:t>
      </w:r>
      <w:r>
        <w:t>A</w:t>
      </w:r>
      <w:r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//套餐金额，单位：元</w:t>
      </w:r>
    </w:p>
    <w:p>
      <w:pPr>
        <w:ind w:left="420" w:firstLine="420"/>
      </w:pPr>
      <w:r>
        <w:rPr>
          <w:rFonts w:hint="eastAsia"/>
        </w:rPr>
        <w:t>}]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二维码查询设备信息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根据扫描二维码得到的设备串号，查询设备是否存在。</w:t>
      </w:r>
    </w:p>
    <w:p>
      <w:pPr>
        <w:ind w:left="420" w:firstLine="420"/>
      </w:pPr>
      <w:r>
        <w:rPr>
          <w:rFonts w:hint="eastAsia"/>
        </w:rPr>
        <w:t>1.不存在，返回错误码2001</w:t>
      </w:r>
    </w:p>
    <w:p>
      <w:pPr>
        <w:ind w:left="420" w:firstLine="420"/>
      </w:pPr>
      <w:r>
        <w:rPr>
          <w:rFonts w:hint="eastAsia"/>
        </w:rPr>
        <w:t>2.存在，返回0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/user/queryDevice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deviceNO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//设备唯一编号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查询消费套餐列表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查询消费套餐列表，默认查询4个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hint="eastAsia" w:ascii="Courier New" w:hAnsi="Courier New" w:cs="Courier New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hint="eastAsia" w:ascii="Courier New" w:hAnsi="Courier New" w:cs="Courier New"/>
          <w:sz w:val="18"/>
          <w:szCs w:val="18"/>
        </w:rPr>
        <w:t>ist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package</w:t>
      </w:r>
      <w:r>
        <w:t>List:[{</w:t>
      </w:r>
    </w:p>
    <w:p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消费套餐ID</w:t>
      </w:r>
    </w:p>
    <w:p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消费套餐名称</w:t>
      </w:r>
    </w:p>
    <w:p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消费套餐时长</w:t>
      </w:r>
    </w:p>
    <w:p>
      <w:pPr>
        <w:ind w:left="420" w:firstLine="420"/>
      </w:pPr>
      <w:r>
        <w:t>}]</w:t>
      </w:r>
    </w:p>
    <w:p/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查询账户信息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查询用户账户信息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/user/queryAccountInfo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 xml:space="preserve">data:{ </w:t>
      </w:r>
    </w:p>
    <w:p>
      <w:pPr>
        <w:ind w:left="420" w:firstLine="420"/>
      </w:pPr>
      <w:r>
        <w:rPr>
          <w:rFonts w:hint="eastAsia"/>
        </w:rPr>
        <w:t>restDuration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//用户账户剩余消费时间，单位：分钟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3"/>
    <w:bookmarkEnd w:id="24"/>
    <w:bookmarkEnd w:id="25"/>
    <w:bookmarkEnd w:id="26"/>
    <w:p>
      <w:pPr>
        <w:pStyle w:val="2"/>
      </w:pPr>
      <w:bookmarkStart w:id="27" w:name="_Toc14215"/>
      <w:r>
        <w:rPr>
          <w:rFonts w:hint="eastAsia"/>
        </w:rPr>
        <w:t>订单管理</w:t>
      </w:r>
      <w:bookmarkEnd w:id="27"/>
    </w:p>
    <w:p>
      <w:pPr>
        <w:pStyle w:val="3"/>
        <w:numPr>
          <w:ilvl w:val="1"/>
          <w:numId w:val="3"/>
        </w:numPr>
      </w:pPr>
      <w:r>
        <w:rPr>
          <w:rFonts w:hint="eastAsia"/>
        </w:rPr>
        <w:t>账户充值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生成用户充值记录（未支付），预支付信息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//套餐ID</w:t>
      </w:r>
    </w:p>
    <w:p>
      <w:pPr>
        <w:rPr>
          <w:strike/>
        </w:rPr>
      </w:pPr>
      <w:r>
        <w:tab/>
      </w:r>
      <w:bookmarkStart w:id="28" w:name="OLE_LINK3"/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bookmarkEnd w:id="28"/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3"/>
        </w:numPr>
      </w:pPr>
      <w:r>
        <w:rPr>
          <w:rFonts w:hint="eastAsia"/>
        </w:rPr>
        <w:t>查询预支付信息</w:t>
      </w:r>
    </w:p>
    <w:p>
      <w:pPr>
        <w:pStyle w:val="4"/>
      </w:pPr>
      <w:bookmarkStart w:id="29" w:name="_Toc23676"/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/account/queryPrepayInfo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rPr>
          <w:strike/>
        </w:rPr>
      </w:pPr>
      <w:r>
        <w:rPr>
          <w:strike/>
        </w:rPr>
        <w:tab/>
      </w: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ind w:left="420" w:firstLine="420"/>
      </w:pPr>
      <w:r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//支付凭证ID</w:t>
      </w:r>
    </w:p>
    <w:p>
      <w:pPr>
        <w:ind w:left="420" w:firstLine="420"/>
      </w:pPr>
      <w:bookmarkStart w:id="30" w:name="OLE_LINK120"/>
      <w:bookmarkStart w:id="31" w:name="OLE_LINK119"/>
      <w:r>
        <w:rPr>
          <w:rFonts w:hint="eastAsia"/>
        </w:rPr>
        <w:t>batchNO</w:t>
      </w:r>
      <w:bookmarkEnd w:id="30"/>
      <w:bookmarkEnd w:id="3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bookmarkStart w:id="32" w:name="OLE_LINK123"/>
      <w:bookmarkStart w:id="33" w:name="OLE_LINK124"/>
      <w:r>
        <w:rPr>
          <w:rFonts w:hint="eastAsia"/>
        </w:rPr>
        <w:t>充值批次号，</w:t>
      </w:r>
      <w:bookmarkEnd w:id="32"/>
      <w:bookmarkEnd w:id="33"/>
      <w:r>
        <w:rPr>
          <w:rFonts w:hint="eastAsia"/>
        </w:rPr>
        <w:t>业务编号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tran</w:t>
      </w:r>
      <w:r>
        <w:rPr>
          <w:strike/>
        </w:rPr>
        <w:t>s</w:t>
      </w:r>
      <w:r>
        <w:rPr>
          <w:rFonts w:hint="eastAsia"/>
          <w:strike/>
        </w:rPr>
        <w:t>action</w:t>
      </w:r>
      <w:r>
        <w:rPr>
          <w:strike/>
        </w:rPr>
        <w:t>ID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//支付凭证编号，微信支付编号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//支付的总金额</w:t>
      </w:r>
    </w:p>
    <w:p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//最后支付时间</w:t>
      </w:r>
      <w:r>
        <w:rPr>
          <w:rFonts w:hint="eastAsia"/>
        </w:rPr>
        <w:tab/>
      </w:r>
      <w:r>
        <w:rPr>
          <w:rFonts w:hint="eastAsia"/>
        </w:rPr>
        <w:t>yyyy-MM-dd hh:mm:ss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bookmarkEnd w:id="29"/>
    <w:p>
      <w:pPr>
        <w:pStyle w:val="3"/>
      </w:pPr>
      <w:r>
        <w:rPr>
          <w:rFonts w:hint="eastAsia"/>
        </w:rPr>
        <w:t>选择消费套餐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用户选择消费套餐。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/account/choosePackage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r>
        <w:rPr>
          <w:rFonts w:hint="eastAsia"/>
        </w:rPr>
        <w:tab/>
      </w:r>
      <w:r>
        <w:rPr>
          <w:rFonts w:hint="eastAsia"/>
        </w:rPr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//消费套餐ID</w:t>
      </w:r>
    </w:p>
    <w:p>
      <w:r>
        <w:rPr>
          <w:rFonts w:hint="eastAsia"/>
        </w:rPr>
        <w:tab/>
      </w:r>
      <w:bookmarkStart w:id="34" w:name="OLE_LINK2"/>
      <w:r>
        <w:rPr>
          <w:rFonts w:hint="eastAsia"/>
        </w:rPr>
        <w:t>device</w:t>
      </w:r>
      <w:r>
        <w:t>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//设备</w:t>
      </w:r>
      <w:r>
        <w:t>NO</w:t>
      </w:r>
    </w:p>
    <w:bookmarkEnd w:id="34"/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充值成功回调</w:t>
      </w:r>
    </w:p>
    <w:p>
      <w:pPr>
        <w:pStyle w:val="4"/>
      </w:pPr>
      <w:r>
        <w:rPr>
          <w:rFonts w:hint="eastAsia"/>
        </w:rPr>
        <w:t>功能描述</w:t>
      </w:r>
    </w:p>
    <w:p>
      <w:pPr>
        <w:ind w:left="420" w:firstLine="420"/>
      </w:pPr>
      <w:r>
        <w:rPr>
          <w:rFonts w:hint="eastAsia"/>
        </w:rPr>
        <w:t>用户支付完成以后回调。</w:t>
      </w:r>
    </w:p>
    <w:p>
      <w:pPr>
        <w:ind w:left="420" w:firstLine="420"/>
      </w:pPr>
      <w:r>
        <w:rPr>
          <w:rFonts w:hint="eastAsia"/>
        </w:rPr>
        <w:t>修改充值明显状态为已支付</w:t>
      </w:r>
    </w:p>
    <w:p>
      <w:pPr>
        <w:ind w:left="420" w:firstLine="420"/>
      </w:pPr>
      <w:r>
        <w:rPr>
          <w:rFonts w:hint="eastAsia"/>
        </w:rPr>
        <w:t>修改账户信息</w:t>
      </w:r>
    </w:p>
    <w:p>
      <w:pPr>
        <w:pStyle w:val="4"/>
      </w:pPr>
      <w:r>
        <w:rPr>
          <w:rFonts w:hint="eastAsia"/>
        </w:rPr>
        <w:t>请求URL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http请求方式: JSON + POST</w:t>
      </w:r>
    </w:p>
    <w:p>
      <w:pPr>
        <w:pStyle w:val="20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268" w:leftChars="149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/pay/callback</w:t>
      </w:r>
    </w:p>
    <w:p>
      <w:pPr>
        <w:pStyle w:val="4"/>
      </w:pPr>
      <w:r>
        <w:rPr>
          <w:rFonts w:hint="eastAsia"/>
        </w:rPr>
        <w:t>参数说明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//用户唯一标示</w:t>
      </w:r>
    </w:p>
    <w:p>
      <w:r>
        <w:rPr>
          <w:rFonts w:hint="eastAsia"/>
        </w:rPr>
        <w:tab/>
      </w: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//用户手机号</w:t>
      </w:r>
    </w:p>
    <w:p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//充值批次号</w:t>
      </w:r>
    </w:p>
    <w:p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//微信订单编号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rFonts w:hint="eastAsia"/>
          <w:b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errorCode : 0，</w:t>
      </w:r>
    </w:p>
    <w:p>
      <w:r>
        <w:rPr>
          <w:rFonts w:hint="eastAsia"/>
        </w:rPr>
        <w:tab/>
      </w:r>
      <w:r>
        <w:rPr>
          <w:rFonts w:hint="eastAsia"/>
        </w:rPr>
        <w:t>errorMsg：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//错误信息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17B2"/>
    <w:multiLevelType w:val="multilevel"/>
    <w:tmpl w:val="2C6317B2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eastAsia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CF1042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8F2AE8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A62130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B55B3B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3AA0ABF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85D412A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9D36A4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EF71D53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2765C2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661568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350B54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nhideWhenUsed="0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after="0" w:line="240" w:lineRule="auto"/>
      <w:ind w:left="2520" w:leftChars="1200"/>
    </w:pPr>
    <w:rPr>
      <w:rFonts w:asciiTheme="minorHAnsi" w:hAnsiTheme="minorHAnsi" w:eastAsiaTheme="minorEastAsia" w:cstheme="minorBidi"/>
      <w:sz w:val="21"/>
    </w:rPr>
  </w:style>
  <w:style w:type="paragraph" w:styleId="6">
    <w:name w:val="Note Heading"/>
    <w:basedOn w:val="1"/>
    <w:next w:val="1"/>
    <w:qFormat/>
    <w:uiPriority w:val="0"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7">
    <w:name w:val="Document Map"/>
    <w:basedOn w:val="1"/>
    <w:link w:val="36"/>
    <w:qFormat/>
    <w:uiPriority w:val="0"/>
    <w:rPr>
      <w:rFonts w:ascii="宋体"/>
      <w:szCs w:val="18"/>
    </w:rPr>
  </w:style>
  <w:style w:type="paragraph" w:styleId="8">
    <w:name w:val="annotation text"/>
    <w:basedOn w:val="1"/>
    <w:link w:val="39"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spacing w:after="0" w:line="240" w:lineRule="auto"/>
      <w:ind w:left="1680" w:leftChars="800"/>
    </w:pPr>
    <w:rPr>
      <w:rFonts w:asciiTheme="minorHAnsi" w:hAnsiTheme="minorHAnsi" w:eastAsiaTheme="minorEastAsia" w:cstheme="minorBidi"/>
      <w:sz w:val="21"/>
    </w:r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after="0" w:line="240" w:lineRule="auto"/>
      <w:ind w:left="2940" w:leftChars="1400"/>
    </w:pPr>
    <w:rPr>
      <w:rFonts w:asciiTheme="minorHAnsi" w:hAnsiTheme="minorHAnsi" w:eastAsiaTheme="minorEastAsia" w:cstheme="minorBidi"/>
      <w:sz w:val="21"/>
    </w:rPr>
  </w:style>
  <w:style w:type="paragraph" w:styleId="12">
    <w:name w:val="Balloon Text"/>
    <w:basedOn w:val="1"/>
    <w:link w:val="40"/>
    <w:unhideWhenUsed/>
    <w:qFormat/>
    <w:uiPriority w:val="0"/>
    <w:pPr>
      <w:spacing w:after="0" w:line="240" w:lineRule="auto"/>
    </w:pPr>
    <w:rPr>
      <w:szCs w:val="18"/>
    </w:rPr>
  </w:style>
  <w:style w:type="paragraph" w:styleId="13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4">
    <w:name w:val="header"/>
    <w:basedOn w:val="1"/>
    <w:link w:val="3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16">
    <w:name w:val="toc 4"/>
    <w:basedOn w:val="1"/>
    <w:next w:val="1"/>
    <w:unhideWhenUsed/>
    <w:qFormat/>
    <w:uiPriority w:val="39"/>
    <w:pPr>
      <w:spacing w:after="0" w:line="240" w:lineRule="auto"/>
      <w:ind w:left="1260" w:leftChars="600"/>
    </w:pPr>
    <w:rPr>
      <w:rFonts w:asciiTheme="minorHAnsi" w:hAnsiTheme="minorHAnsi" w:eastAsiaTheme="minorEastAsia" w:cstheme="minorBidi"/>
      <w:sz w:val="21"/>
    </w:rPr>
  </w:style>
  <w:style w:type="paragraph" w:styleId="17">
    <w:name w:val="toc 6"/>
    <w:basedOn w:val="1"/>
    <w:next w:val="1"/>
    <w:qFormat/>
    <w:uiPriority w:val="39"/>
    <w:pPr>
      <w:spacing w:after="0" w:line="240" w:lineRule="auto"/>
      <w:ind w:left="2100" w:leftChars="1000"/>
    </w:pPr>
    <w:rPr>
      <w:rFonts w:ascii="Times New Roman" w:hAnsi="Times New Roman"/>
      <w:b/>
      <w:sz w:val="21"/>
      <w:szCs w:val="24"/>
    </w:rPr>
  </w:style>
  <w:style w:type="paragraph" w:styleId="18">
    <w:name w:val="toc 2"/>
    <w:basedOn w:val="1"/>
    <w:next w:val="1"/>
    <w:qFormat/>
    <w:uiPriority w:val="39"/>
    <w:pPr>
      <w:spacing w:after="0" w:line="240" w:lineRule="auto"/>
      <w:ind w:left="420" w:leftChars="200"/>
    </w:pPr>
    <w:rPr>
      <w:rFonts w:ascii="Times New Roman" w:hAnsi="Times New Roman"/>
      <w:sz w:val="21"/>
      <w:szCs w:val="24"/>
    </w:rPr>
  </w:style>
  <w:style w:type="paragraph" w:styleId="19">
    <w:name w:val="toc 9"/>
    <w:basedOn w:val="1"/>
    <w:next w:val="1"/>
    <w:unhideWhenUsed/>
    <w:qFormat/>
    <w:uiPriority w:val="39"/>
    <w:pPr>
      <w:spacing w:after="0" w:line="240" w:lineRule="auto"/>
      <w:ind w:left="3360" w:leftChars="1600"/>
    </w:pPr>
    <w:rPr>
      <w:rFonts w:asciiTheme="minorHAnsi" w:hAnsiTheme="minorHAnsi" w:eastAsiaTheme="minorEastAsia" w:cstheme="minorBidi"/>
      <w:sz w:val="21"/>
    </w:rPr>
  </w:style>
  <w:style w:type="paragraph" w:styleId="20">
    <w:name w:val="HTML Preformatted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paragraph" w:styleId="22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4">
    <w:name w:val="Hyperlink"/>
    <w:basedOn w:val="23"/>
    <w:qFormat/>
    <w:uiPriority w:val="99"/>
    <w:rPr>
      <w:color w:val="0563C1" w:themeColor="hyperlink"/>
      <w:u w:val="single"/>
    </w:rPr>
  </w:style>
  <w:style w:type="character" w:styleId="25">
    <w:name w:val="annotation reference"/>
    <w:basedOn w:val="23"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列出段落1"/>
    <w:basedOn w:val="1"/>
    <w:unhideWhenUsed/>
    <w:qFormat/>
    <w:uiPriority w:val="34"/>
    <w:pPr>
      <w:ind w:firstLine="420" w:firstLineChars="200"/>
    </w:pPr>
  </w:style>
  <w:style w:type="character" w:customStyle="1" w:styleId="29">
    <w:name w:val="标题 3字符"/>
    <w:basedOn w:val="23"/>
    <w:link w:val="4"/>
    <w:qFormat/>
    <w:uiPriority w:val="0"/>
    <w:rPr>
      <w:rFonts w:ascii="Calibri" w:hAnsi="Calibri"/>
      <w:b/>
      <w:bCs/>
      <w:kern w:val="2"/>
      <w:sz w:val="21"/>
      <w:szCs w:val="32"/>
    </w:rPr>
  </w:style>
  <w:style w:type="character" w:customStyle="1" w:styleId="30">
    <w:name w:val="HTML 预设格式字符"/>
    <w:basedOn w:val="23"/>
    <w:link w:val="20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31">
    <w:name w:val="标题字符"/>
    <w:basedOn w:val="23"/>
    <w:link w:val="2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high-light"/>
    <w:basedOn w:val="23"/>
    <w:qFormat/>
    <w:uiPriority w:val="0"/>
  </w:style>
  <w:style w:type="character" w:customStyle="1" w:styleId="33">
    <w:name w:val="apple-converted-space"/>
    <w:basedOn w:val="23"/>
    <w:qFormat/>
    <w:uiPriority w:val="0"/>
  </w:style>
  <w:style w:type="character" w:customStyle="1" w:styleId="34">
    <w:name w:val="页眉字符"/>
    <w:basedOn w:val="23"/>
    <w:link w:val="1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5">
    <w:name w:val="页脚字符"/>
    <w:basedOn w:val="23"/>
    <w:link w:val="13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6">
    <w:name w:val="文档结构图字符"/>
    <w:basedOn w:val="23"/>
    <w:link w:val="7"/>
    <w:qFormat/>
    <w:uiPriority w:val="0"/>
    <w:rPr>
      <w:rFonts w:ascii="宋体" w:hAnsi="Calibri"/>
      <w:kern w:val="2"/>
      <w:sz w:val="18"/>
      <w:szCs w:val="18"/>
    </w:rPr>
  </w:style>
  <w:style w:type="character" w:customStyle="1" w:styleId="37">
    <w:name w:val="标题 2字符"/>
    <w:basedOn w:val="23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38">
    <w:name w:val="列出段落2"/>
    <w:basedOn w:val="1"/>
    <w:qFormat/>
    <w:uiPriority w:val="99"/>
    <w:pPr>
      <w:ind w:firstLine="420" w:firstLineChars="200"/>
    </w:pPr>
  </w:style>
  <w:style w:type="character" w:customStyle="1" w:styleId="39">
    <w:name w:val="批注文字字符"/>
    <w:basedOn w:val="23"/>
    <w:link w:val="8"/>
    <w:qFormat/>
    <w:uiPriority w:val="99"/>
    <w:rPr>
      <w:rFonts w:ascii="Calibri" w:hAnsi="Calibri"/>
      <w:kern w:val="2"/>
      <w:sz w:val="18"/>
      <w:szCs w:val="22"/>
    </w:rPr>
  </w:style>
  <w:style w:type="character" w:customStyle="1" w:styleId="40">
    <w:name w:val="批注框文本字符"/>
    <w:basedOn w:val="23"/>
    <w:link w:val="12"/>
    <w:semiHidden/>
    <w:qFormat/>
    <w:uiPriority w:val="0"/>
    <w:rPr>
      <w:rFonts w:ascii="Calibri" w:hAnsi="Calibri"/>
      <w:kern w:val="2"/>
      <w:sz w:val="18"/>
      <w:szCs w:val="18"/>
    </w:r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A5472-4EB7-0C4F-B233-9AB812050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1197</Words>
  <Characters>6828</Characters>
  <Lines>56</Lines>
  <Paragraphs>16</Paragraphs>
  <ScaleCrop>false</ScaleCrop>
  <LinksUpToDate>false</LinksUpToDate>
  <CharactersWithSpaces>8009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ThinkRad</dc:creator>
  <cp:lastModifiedBy>Administrator</cp:lastModifiedBy>
  <dcterms:modified xsi:type="dcterms:W3CDTF">2017-05-26T02:46:39Z</dcterms:modified>
  <cp:revision>593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