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3120" w:firstLineChars="1300"/>
        <w:rPr>
          <w:sz w:val="24"/>
          <w:szCs w:val="24"/>
        </w:rPr>
      </w:pPr>
    </w:p>
    <w:p>
      <w:pPr>
        <w:ind w:firstLine="3120" w:firstLineChars="1300"/>
        <w:rPr>
          <w:sz w:val="24"/>
          <w:szCs w:val="24"/>
        </w:rPr>
      </w:pPr>
    </w:p>
    <w:p>
      <w:pPr>
        <w:ind w:firstLine="2520" w:firstLineChars="700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接口规格设计说明书</w:t>
      </w:r>
    </w:p>
    <w:p>
      <w:pPr>
        <w:ind w:firstLine="3120" w:firstLineChars="1300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YMT分时车险平台</w:t>
      </w:r>
    </w:p>
    <w:p>
      <w:pPr>
        <w:tabs>
          <w:tab w:val="left" w:pos="4950"/>
          <w:tab w:val="center" w:pos="5719"/>
        </w:tabs>
        <w:ind w:firstLine="3780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web</w:t>
      </w:r>
      <w:r>
        <w:rPr>
          <w:rFonts w:ascii="黑体" w:hAnsi="黑体" w:eastAsia="黑体"/>
          <w:b/>
          <w:sz w:val="24"/>
          <w:szCs w:val="24"/>
        </w:rPr>
        <w:t>APP</w:t>
      </w:r>
    </w:p>
    <w:p>
      <w:pPr>
        <w:jc w:val="center"/>
        <w:rPr>
          <w:rFonts w:ascii="黑体" w:hAnsi="黑体" w:eastAsia="黑体" w:cs="Tahoma"/>
          <w:b/>
          <w:bCs/>
          <w:iCs/>
          <w:sz w:val="21"/>
        </w:rPr>
      </w:pPr>
    </w:p>
    <w:p>
      <w:pPr>
        <w:jc w:val="center"/>
        <w:rPr>
          <w:rFonts w:ascii="Tahoma" w:hAnsi="Tahoma" w:cs="Tahoma"/>
          <w:b/>
          <w:bCs/>
          <w:iCs/>
        </w:rPr>
      </w:pPr>
    </w:p>
    <w:p>
      <w:pPr>
        <w:jc w:val="center"/>
        <w:rPr>
          <w:rFonts w:ascii="Tahoma" w:hAnsi="Tahoma" w:cs="Tahoma"/>
          <w:b/>
          <w:bCs/>
          <w:iCs/>
        </w:rPr>
      </w:pPr>
    </w:p>
    <w:p>
      <w:pPr>
        <w:jc w:val="center"/>
        <w:rPr>
          <w:rFonts w:ascii="Tahoma" w:hAnsi="Tahoma" w:cs="Tahoma"/>
          <w:b/>
          <w:bCs/>
          <w:iCs/>
        </w:rPr>
      </w:pPr>
    </w:p>
    <w:p>
      <w:pPr>
        <w:jc w:val="center"/>
        <w:rPr>
          <w:rFonts w:ascii="Tahoma" w:hAnsi="Tahoma" w:cs="Tahoma"/>
          <w:bCs/>
          <w:iCs/>
        </w:rPr>
      </w:pPr>
    </w:p>
    <w:p>
      <w:pPr>
        <w:jc w:val="center"/>
        <w:rPr>
          <w:rFonts w:ascii="Tahoma" w:hAnsi="Tahoma" w:cs="Tahoma"/>
          <w:bCs/>
          <w:iCs/>
        </w:rPr>
      </w:pPr>
    </w:p>
    <w:p>
      <w:pPr>
        <w:jc w:val="center"/>
        <w:rPr>
          <w:rFonts w:ascii="Tahoma" w:hAnsi="Tahoma" w:cs="Tahoma"/>
          <w:bCs/>
          <w:iCs/>
        </w:rPr>
      </w:pPr>
    </w:p>
    <w:p>
      <w:pPr>
        <w:jc w:val="center"/>
        <w:rPr>
          <w:rFonts w:ascii="Tahoma" w:hAnsi="Tahoma" w:cs="Tahoma"/>
          <w:bCs/>
          <w:iCs/>
        </w:rPr>
      </w:pPr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hint="eastAsia" w:ascii="Tahoma" w:hAnsi="宋体" w:cs="Tahoma"/>
              </w:rPr>
              <w:t>文档版本号：</w:t>
            </w: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hint="eastAsia" w:ascii="Tahoma" w:hAnsi="Tahoma" w:cs="Tahoma"/>
              </w:rPr>
              <w:t>2</w:t>
            </w:r>
            <w:r>
              <w:rPr>
                <w:rFonts w:ascii="Tahoma" w:hAnsi="Tahoma" w:cs="Tahoma"/>
              </w:rPr>
              <w:t>.0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hint="eastAsia" w:ascii="Tahoma" w:hAnsi="宋体" w:cs="Tahoma"/>
              </w:rPr>
              <w:t>文档编号：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文档密级：</w:t>
            </w: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保密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hint="eastAsia" w:ascii="Tahoma" w:hAnsi="宋体" w:cs="Tahoma"/>
              </w:rPr>
              <w:t>项目：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产品名：</w:t>
            </w: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子系统名：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编写人：</w:t>
            </w: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编写日期：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>
      <w:pPr>
        <w:rPr>
          <w:rFonts w:ascii="Tahoma" w:hAnsi="Tahoma" w:cs="Tahoma"/>
          <w:sz w:val="21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jc w:val="center"/>
        <w:rPr>
          <w:rFonts w:ascii="Tahoma" w:hAnsi="Tahoma" w:cs="Tahoma"/>
        </w:rPr>
      </w:pPr>
    </w:p>
    <w:p>
      <w:pPr>
        <w:jc w:val="center"/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hint="eastAsia" w:ascii="Tahoma" w:cs="Tahoma"/>
          <w:b/>
          <w:bCs/>
          <w:sz w:val="28"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1877"/>
        <w:gridCol w:w="1402"/>
        <w:gridCol w:w="4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版本号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修订人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修订日期</w:t>
            </w:r>
          </w:p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hint="eastAsia" w:ascii="Tahoma" w:hAnsi="Tahoma" w:cs="Tahoma"/>
              </w:rPr>
              <w:t>2</w:t>
            </w:r>
            <w:r>
              <w:rPr>
                <w:rFonts w:ascii="Tahoma" w:hAnsi="Tahoma" w:cs="Tahoma"/>
              </w:rPr>
              <w:t>.0.0.0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Tahoma" w:cs="Tahoma"/>
                <w:sz w:val="21"/>
                <w:szCs w:val="24"/>
              </w:rPr>
              <w:t>傅志敬</w:t>
            </w:r>
            <w:r>
              <w:rPr>
                <w:rFonts w:ascii="Tahoma" w:hAnsi="Tahoma" w:cs="Tahoma"/>
                <w:sz w:val="21"/>
                <w:szCs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Tahoma" w:cs="Tahoma"/>
                <w:sz w:val="21"/>
                <w:szCs w:val="24"/>
              </w:rPr>
              <w:t>2016-</w:t>
            </w:r>
            <w:r>
              <w:rPr>
                <w:rFonts w:ascii="Tahoma" w:hAnsi="Tahoma" w:cs="Tahoma"/>
                <w:sz w:val="21"/>
                <w:szCs w:val="24"/>
              </w:rPr>
              <w:t>10</w:t>
            </w:r>
            <w:r>
              <w:rPr>
                <w:rFonts w:hint="eastAsia" w:ascii="Tahoma" w:hAnsi="Tahoma" w:cs="Tahoma"/>
                <w:sz w:val="21"/>
                <w:szCs w:val="24"/>
              </w:rPr>
              <w:t>-</w:t>
            </w:r>
            <w:r>
              <w:rPr>
                <w:rFonts w:ascii="Tahoma" w:hAnsi="Tahoma" w:cs="Tahoma"/>
                <w:sz w:val="21"/>
                <w:szCs w:val="24"/>
              </w:rPr>
              <w:t>14</w:t>
            </w:r>
          </w:p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cs="Tahoma"/>
              </w:rPr>
              <w:t>创建初稿</w:t>
            </w:r>
            <w:r>
              <w:rPr>
                <w:rFonts w:ascii="Tahoma" w:cs="Tahom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>
      <w:pPr>
        <w:rPr>
          <w:rFonts w:ascii="Tahoma" w:hAnsi="Tahoma" w:cs="Tahoma"/>
          <w:sz w:val="21"/>
        </w:rPr>
      </w:pPr>
    </w:p>
    <w:p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hint="eastAsia" w:ascii="Tahoma" w:cs="Tahoma"/>
          <w:b/>
          <w:bCs/>
          <w:sz w:val="28"/>
        </w:rPr>
        <w:t>派发清单：</w:t>
      </w:r>
      <w:r>
        <w:rPr>
          <w:rFonts w:ascii="Tahoma" w:hAnsi="Tahoma" w:cs="Tahoma"/>
          <w:b/>
          <w:bCs/>
          <w:sz w:val="28"/>
        </w:rPr>
        <w:t xml:space="preserve"> </w:t>
      </w:r>
    </w:p>
    <w:tbl>
      <w:tblPr>
        <w:tblStyle w:val="2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815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hint="eastAsia" w:ascii="Tahoma" w:cs="Tahoma"/>
                <w:b/>
                <w:bCs/>
              </w:rPr>
              <w:t>部门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日期</w:t>
            </w: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hint="eastAsia" w:ascii="Tahoma" w:cs="Tahoma"/>
                <w:b/>
                <w:bCs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>
      <w:pPr>
        <w:rPr>
          <w:rFonts w:ascii="Tahoma" w:hAnsi="Tahoma" w:cs="Tahoma"/>
          <w:b/>
          <w:bCs/>
          <w:sz w:val="28"/>
        </w:rPr>
      </w:pPr>
    </w:p>
    <w:p>
      <w:pPr>
        <w:rPr>
          <w:rFonts w:ascii="Tahoma" w:hAnsi="Tahoma" w:cs="Tahoma"/>
          <w:b/>
          <w:bCs/>
          <w:sz w:val="28"/>
        </w:rPr>
      </w:pP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260"/>
        <w:gridCol w:w="1620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hint="eastAsia" w:ascii="Tahoma" w:cs="Tahoma"/>
                <w:b/>
                <w:bCs/>
              </w:rPr>
              <w:t>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日期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hint="eastAsia" w:ascii="Tahoma" w:cs="Tahoma"/>
                <w:b/>
                <w:bCs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56" w:after="156"/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>
      <w:pPr>
        <w:rPr>
          <w:rFonts w:ascii="Tahoma" w:hAnsi="Tahoma" w:cs="Tahoma"/>
          <w:sz w:val="21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  <w:r>
        <w:rPr>
          <w:rFonts w:hint="eastAsia" w:ascii="Tahoma" w:cs="Tahoma"/>
        </w:rPr>
        <w:t>＊动作类型：批准、审核、通知、归档、参与会议，其它（请说明）</w:t>
      </w: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pStyle w:val="22"/>
      </w:pPr>
      <w:bookmarkStart w:id="0" w:name="_Toc31002"/>
      <w:r>
        <w:rPr>
          <w:rFonts w:hint="eastAsia"/>
        </w:rPr>
        <w:t>接口返回码定义</w:t>
      </w:r>
      <w:bookmarkEnd w:id="0"/>
    </w:p>
    <w:tbl>
      <w:tblPr>
        <w:tblStyle w:val="26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2486"/>
        <w:gridCol w:w="4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shd w:val="clear" w:color="auto" w:fill="2F5496"/>
            <w:vAlign w:val="center"/>
          </w:tcPr>
          <w:p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错误代码号</w:t>
            </w:r>
          </w:p>
        </w:tc>
        <w:tc>
          <w:tcPr>
            <w:tcW w:w="2486" w:type="dxa"/>
            <w:shd w:val="clear" w:color="auto" w:fill="2F5496"/>
            <w:vAlign w:val="center"/>
          </w:tcPr>
          <w:p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适用场景</w:t>
            </w:r>
          </w:p>
        </w:tc>
        <w:tc>
          <w:tcPr>
            <w:tcW w:w="4883" w:type="dxa"/>
            <w:shd w:val="clear" w:color="auto" w:fill="2F5496"/>
          </w:tcPr>
          <w:p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webapp子系统</w:t>
            </w:r>
          </w:p>
        </w:tc>
        <w:tc>
          <w:tcPr>
            <w:tcW w:w="4883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</w:tr>
    </w:tbl>
    <w:p>
      <w:pPr>
        <w:rPr>
          <w:rFonts w:ascii="Tahoma" w:hAnsi="Tahoma" w:cs="Tahoma"/>
        </w:rPr>
      </w:pPr>
      <w:r>
        <w:rPr>
          <w:rFonts w:ascii="Tahoma" w:hAnsi="Tahoma" w:cs="Tahoma"/>
          <w:kern w:val="0"/>
        </w:rPr>
        <w:br w:type="page"/>
      </w:r>
    </w:p>
    <w:p>
      <w:pPr>
        <w:rPr>
          <w:rFonts w:ascii="Tahoma" w:hAnsi="Tahoma" w:cs="Tahoma"/>
        </w:rPr>
      </w:pPr>
    </w:p>
    <w:p>
      <w:pPr>
        <w:pStyle w:val="15"/>
        <w:spacing w:before="156" w:after="156"/>
        <w:rPr>
          <w:rFonts w:hAnsi="Tahoma"/>
        </w:rPr>
      </w:pPr>
      <w:r>
        <w:rPr>
          <w:rFonts w:hint="eastAsia"/>
        </w:rPr>
        <w:t>目</w:t>
      </w:r>
      <w:r>
        <w:rPr>
          <w:rFonts w:hAnsi="Tahoma"/>
        </w:rPr>
        <w:t xml:space="preserve"> </w:t>
      </w:r>
      <w:r>
        <w:rPr>
          <w:rFonts w:hint="eastAsia"/>
        </w:rPr>
        <w:t>录</w:t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bookmarkStart w:id="1" w:name="_Toc421432891"/>
      <w:bookmarkStart w:id="2" w:name="_Toc424723353"/>
      <w:bookmarkStart w:id="3" w:name="_Toc421943176"/>
      <w:bookmarkStart w:id="4" w:name="_Toc420374779"/>
      <w:r>
        <w:rPr>
          <w:b w:val="0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b w:val="0"/>
        </w:rPr>
        <w:fldChar w:fldCharType="separate"/>
      </w:r>
      <w:r>
        <w:fldChar w:fldCharType="begin"/>
      </w:r>
      <w:r>
        <w:instrText xml:space="preserve"> HYPERLINK \l "_Toc31002" </w:instrText>
      </w:r>
      <w:r>
        <w:fldChar w:fldCharType="separate"/>
      </w:r>
      <w:r>
        <w:rPr>
          <w:rFonts w:hint="eastAsia"/>
        </w:rPr>
        <w:t>接口返回码定义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"_Toc12563" </w:instrText>
      </w:r>
      <w:r>
        <w:fldChar w:fldCharType="separate"/>
      </w:r>
      <w:r>
        <w:rPr>
          <w:rFonts w:ascii="宋体" w:hAnsi="宋体" w:cs="宋体"/>
        </w:rPr>
        <w:t xml:space="preserve">1. </w:t>
      </w:r>
      <w:r>
        <w:rPr>
          <w:rFonts w:hint="eastAsia"/>
        </w:rPr>
        <w:t>门户框架相同接口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"_Toc21288" </w:instrText>
      </w:r>
      <w:r>
        <w:fldChar w:fldCharType="separate"/>
      </w:r>
      <w:r>
        <w:rPr>
          <w:rFonts w:hint="eastAsia"/>
          <w:lang w:bidi="zh-CN"/>
        </w:rPr>
        <w:t xml:space="preserve">1.1. </w:t>
      </w:r>
      <w:r>
        <w:rPr>
          <w:rFonts w:hint="eastAsia"/>
        </w:rPr>
        <w:t>查询开通城市列表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"_Toc1816" </w:instrText>
      </w:r>
      <w:r>
        <w:fldChar w:fldCharType="separate"/>
      </w:r>
      <w:r>
        <w:rPr>
          <w:rFonts w:hint="eastAsia"/>
          <w:lang w:bidi="zh-CN"/>
        </w:rPr>
        <w:t xml:space="preserve">1.1. </w:t>
      </w:r>
      <w:r>
        <w:rPr>
          <w:rFonts w:hint="eastAsia"/>
        </w:rPr>
        <w:t>编辑邮寄地址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"_Toc29740" </w:instrText>
      </w:r>
      <w:r>
        <w:fldChar w:fldCharType="separate"/>
      </w:r>
      <w:r>
        <w:rPr>
          <w:rFonts w:hint="eastAsia"/>
          <w:lang w:bidi="zh-CN"/>
        </w:rPr>
        <w:t xml:space="preserve">1.2. </w:t>
      </w:r>
      <w:r>
        <w:rPr>
          <w:rFonts w:hint="eastAsia"/>
        </w:rPr>
        <w:t>查询邮寄地址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"_Toc19448" </w:instrText>
      </w:r>
      <w:r>
        <w:fldChar w:fldCharType="separate"/>
      </w:r>
      <w:r>
        <w:rPr>
          <w:rFonts w:hint="eastAsia"/>
          <w:lang w:bidi="zh-CN"/>
        </w:rPr>
        <w:t xml:space="preserve">1.3. </w:t>
      </w:r>
      <w:r>
        <w:rPr>
          <w:rFonts w:hint="eastAsia"/>
        </w:rPr>
        <w:t>查询优惠券列表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"_Toc31339" </w:instrText>
      </w:r>
      <w:r>
        <w:fldChar w:fldCharType="separate"/>
      </w:r>
      <w:r>
        <w:rPr>
          <w:rFonts w:hint="eastAsia"/>
          <w:lang w:bidi="zh-CN"/>
        </w:rPr>
        <w:t xml:space="preserve">1.4. </w:t>
      </w:r>
      <w:r>
        <w:rPr>
          <w:rFonts w:hint="eastAsia"/>
        </w:rPr>
        <w:t>查询车辆列表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"_Toc21692" </w:instrText>
      </w:r>
      <w:r>
        <w:fldChar w:fldCharType="separate"/>
      </w:r>
      <w:r>
        <w:rPr>
          <w:rFonts w:hint="eastAsia"/>
          <w:lang w:bidi="zh-CN"/>
        </w:rPr>
        <w:t xml:space="preserve">1.5. </w:t>
      </w:r>
      <w:r>
        <w:rPr>
          <w:rFonts w:hint="eastAsia"/>
        </w:rPr>
        <w:t>添加车辆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"_Toc16192" </w:instrText>
      </w:r>
      <w:r>
        <w:fldChar w:fldCharType="separate"/>
      </w:r>
      <w:r>
        <w:rPr>
          <w:rFonts w:hint="eastAsia"/>
          <w:lang w:bidi="zh-CN"/>
        </w:rPr>
        <w:t xml:space="preserve">1.6. </w:t>
      </w:r>
      <w:r>
        <w:rPr>
          <w:rFonts w:hint="eastAsia"/>
        </w:rPr>
        <w:t>编辑车辆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"_Toc21498" </w:instrText>
      </w:r>
      <w:r>
        <w:fldChar w:fldCharType="separate"/>
      </w:r>
      <w:r>
        <w:rPr>
          <w:rFonts w:hint="eastAsia"/>
          <w:lang w:bidi="zh-CN"/>
        </w:rPr>
        <w:t xml:space="preserve">1.7. </w:t>
      </w:r>
      <w:r>
        <w:rPr>
          <w:rFonts w:hint="eastAsia"/>
        </w:rPr>
        <w:t>查询车辆状态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"_Toc5866" </w:instrText>
      </w:r>
      <w:r>
        <w:fldChar w:fldCharType="separate"/>
      </w:r>
      <w:r>
        <w:rPr>
          <w:rFonts w:ascii="宋体" w:hAnsi="宋体" w:cs="宋体"/>
        </w:rPr>
        <w:t xml:space="preserve">2. </w:t>
      </w:r>
      <w:r>
        <w:rPr>
          <w:rFonts w:hint="eastAsia"/>
        </w:rPr>
        <w:t>（</w:t>
      </w:r>
      <w:r>
        <w:t>W</w:t>
      </w:r>
      <w:r>
        <w:rPr>
          <w:rFonts w:hint="eastAsia"/>
        </w:rPr>
        <w:t>ebapp场景入口）URL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"_Toc4341" </w:instrText>
      </w:r>
      <w:r>
        <w:fldChar w:fldCharType="separate"/>
      </w:r>
      <w:r>
        <w:rPr>
          <w:rFonts w:hint="eastAsia"/>
          <w:lang w:bidi="zh-CN"/>
        </w:rPr>
        <w:t xml:space="preserve">2.4. </w:t>
      </w:r>
      <w:r>
        <w:rPr>
          <w:rFonts w:hint="eastAsia"/>
        </w:rPr>
        <w:t>购买URL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"_Toc18350" </w:instrText>
      </w:r>
      <w:r>
        <w:fldChar w:fldCharType="separate"/>
      </w:r>
      <w:r>
        <w:rPr>
          <w:rFonts w:hint="eastAsia"/>
          <w:lang w:bidi="zh-CN"/>
        </w:rPr>
        <w:t xml:space="preserve">2.4.1.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"_Toc11430" </w:instrText>
      </w:r>
      <w:r>
        <w:fldChar w:fldCharType="separate"/>
      </w:r>
      <w:r>
        <w:rPr>
          <w:rFonts w:hint="eastAsia"/>
          <w:lang w:bidi="zh-CN"/>
        </w:rPr>
        <w:t xml:space="preserve">2.4.2.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"_Toc15177" </w:instrText>
      </w:r>
      <w:r>
        <w:fldChar w:fldCharType="separate"/>
      </w:r>
      <w:r>
        <w:rPr>
          <w:rFonts w:hint="eastAsia"/>
          <w:lang w:bidi="zh-CN"/>
        </w:rPr>
        <w:t xml:space="preserve">2.4.3.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"_Toc3052" </w:instrText>
      </w:r>
      <w:r>
        <w:fldChar w:fldCharType="separate"/>
      </w:r>
      <w:r>
        <w:rPr>
          <w:rFonts w:hint="eastAsia"/>
          <w:lang w:bidi="zh-CN"/>
        </w:rPr>
        <w:t xml:space="preserve">2.5. </w:t>
      </w:r>
      <w:r>
        <w:rPr>
          <w:rFonts w:hint="eastAsia"/>
        </w:rPr>
        <w:t>报价URL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"_Toc17613" </w:instrText>
      </w:r>
      <w:r>
        <w:fldChar w:fldCharType="separate"/>
      </w:r>
      <w:r>
        <w:rPr>
          <w:rFonts w:hint="eastAsia"/>
          <w:lang w:bidi="zh-CN"/>
        </w:rPr>
        <w:t xml:space="preserve">2.5.1.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"_Toc30850" </w:instrText>
      </w:r>
      <w:r>
        <w:fldChar w:fldCharType="separate"/>
      </w:r>
      <w:r>
        <w:rPr>
          <w:rFonts w:hint="eastAsia"/>
          <w:lang w:bidi="zh-CN"/>
        </w:rPr>
        <w:t xml:space="preserve">2.5.2.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"_Toc26185" </w:instrText>
      </w:r>
      <w:r>
        <w:fldChar w:fldCharType="separate"/>
      </w:r>
      <w:r>
        <w:rPr>
          <w:rFonts w:hint="eastAsia"/>
          <w:lang w:bidi="zh-CN"/>
        </w:rPr>
        <w:t xml:space="preserve">2.6. </w:t>
      </w:r>
      <w:r>
        <w:rPr>
          <w:rFonts w:hint="eastAsia"/>
        </w:rPr>
        <w:t>报价待确认URL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"_Toc22127" </w:instrText>
      </w:r>
      <w:r>
        <w:fldChar w:fldCharType="separate"/>
      </w:r>
      <w:r>
        <w:rPr>
          <w:rFonts w:hint="eastAsia"/>
          <w:lang w:bidi="zh-CN"/>
        </w:rPr>
        <w:t xml:space="preserve">2.6.1.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"_Toc7421" </w:instrText>
      </w:r>
      <w:r>
        <w:fldChar w:fldCharType="separate"/>
      </w:r>
      <w:r>
        <w:rPr>
          <w:rFonts w:hint="eastAsia"/>
          <w:lang w:bidi="zh-CN"/>
        </w:rPr>
        <w:t xml:space="preserve">2.6.2.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"_Toc31231" </w:instrText>
      </w:r>
      <w:r>
        <w:fldChar w:fldCharType="separate"/>
      </w:r>
      <w:r>
        <w:rPr>
          <w:rFonts w:hint="eastAsia"/>
          <w:lang w:bidi="zh-CN"/>
        </w:rPr>
        <w:t xml:space="preserve">2.6.3.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"_Toc12265" </w:instrText>
      </w:r>
      <w:r>
        <w:fldChar w:fldCharType="separate"/>
      </w:r>
      <w:r>
        <w:rPr>
          <w:rFonts w:hint="eastAsia"/>
          <w:lang w:bidi="zh-CN"/>
        </w:rPr>
        <w:t xml:space="preserve">2.7. </w:t>
      </w:r>
      <w:r>
        <w:rPr>
          <w:rFonts w:hint="eastAsia"/>
        </w:rPr>
        <w:t>支付URL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"_Toc19084" </w:instrText>
      </w:r>
      <w:r>
        <w:fldChar w:fldCharType="separate"/>
      </w:r>
      <w:r>
        <w:rPr>
          <w:rFonts w:hint="eastAsia"/>
          <w:lang w:bidi="zh-CN"/>
        </w:rPr>
        <w:t xml:space="preserve">2.7.1.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"_Toc7147" </w:instrText>
      </w:r>
      <w:r>
        <w:fldChar w:fldCharType="separate"/>
      </w:r>
      <w:r>
        <w:rPr>
          <w:rFonts w:hint="eastAsia"/>
          <w:lang w:bidi="zh-CN"/>
        </w:rPr>
        <w:t xml:space="preserve">2.7.2.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"_Toc169" </w:instrText>
      </w:r>
      <w:r>
        <w:fldChar w:fldCharType="separate"/>
      </w:r>
      <w:r>
        <w:rPr>
          <w:rFonts w:hint="eastAsia"/>
          <w:lang w:bidi="zh-CN"/>
        </w:rPr>
        <w:t xml:space="preserve">2.7.3.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"_Toc20946" </w:instrText>
      </w:r>
      <w:r>
        <w:fldChar w:fldCharType="separate"/>
      </w:r>
      <w:r>
        <w:rPr>
          <w:rFonts w:hint="eastAsia"/>
          <w:lang w:bidi="zh-CN"/>
        </w:rPr>
        <w:t xml:space="preserve">2.8. </w:t>
      </w:r>
      <w:r>
        <w:rPr>
          <w:rFonts w:hint="eastAsia"/>
        </w:rPr>
        <w:t>使用URL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"_Toc607" </w:instrText>
      </w:r>
      <w:r>
        <w:fldChar w:fldCharType="separate"/>
      </w:r>
      <w:r>
        <w:rPr>
          <w:rFonts w:hint="eastAsia"/>
          <w:lang w:bidi="zh-CN"/>
        </w:rPr>
        <w:t xml:space="preserve">2.8.1.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"_Toc24080" </w:instrText>
      </w:r>
      <w:r>
        <w:fldChar w:fldCharType="separate"/>
      </w:r>
      <w:r>
        <w:rPr>
          <w:rFonts w:hint="eastAsia"/>
          <w:lang w:bidi="zh-CN"/>
        </w:rPr>
        <w:t xml:space="preserve">2.8.2.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"_Toc13985" </w:instrText>
      </w:r>
      <w:r>
        <w:fldChar w:fldCharType="separate"/>
      </w:r>
      <w:r>
        <w:rPr>
          <w:rFonts w:ascii="宋体" w:hAnsi="宋体" w:cs="宋体"/>
        </w:rPr>
        <w:t xml:space="preserve">3. </w:t>
      </w:r>
      <w:r>
        <w:rPr>
          <w:rFonts w:hint="eastAsia"/>
        </w:rPr>
        <w:t>报价管理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"_Toc3825" </w:instrText>
      </w:r>
      <w:r>
        <w:fldChar w:fldCharType="separate"/>
      </w:r>
      <w:r>
        <w:rPr>
          <w:rFonts w:hint="eastAsia"/>
          <w:lang w:bidi="zh-CN"/>
        </w:rPr>
        <w:t xml:space="preserve">3.4. </w:t>
      </w:r>
      <w:r>
        <w:rPr>
          <w:rFonts w:hint="eastAsia"/>
        </w:rPr>
        <w:t>报价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"_Toc12584" </w:instrText>
      </w:r>
      <w:r>
        <w:fldChar w:fldCharType="separate"/>
      </w:r>
      <w:r>
        <w:rPr>
          <w:rFonts w:hint="eastAsia"/>
          <w:lang w:bidi="zh-CN"/>
        </w:rPr>
        <w:t xml:space="preserve">3.4.1.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"_Toc5499" </w:instrText>
      </w:r>
      <w:r>
        <w:fldChar w:fldCharType="separate"/>
      </w:r>
      <w:r>
        <w:rPr>
          <w:rFonts w:hint="eastAsia"/>
          <w:lang w:bidi="zh-CN"/>
        </w:rPr>
        <w:t xml:space="preserve">3.4.2.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"_Toc25165" </w:instrText>
      </w:r>
      <w:r>
        <w:fldChar w:fldCharType="separate"/>
      </w:r>
      <w:r>
        <w:rPr>
          <w:rFonts w:hint="eastAsia"/>
          <w:lang w:bidi="zh-CN"/>
        </w:rPr>
        <w:t xml:space="preserve">3.4.3.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"_Toc15974" </w:instrText>
      </w:r>
      <w:r>
        <w:fldChar w:fldCharType="separate"/>
      </w:r>
      <w:r>
        <w:rPr>
          <w:rFonts w:hint="eastAsia"/>
          <w:lang w:bidi="zh-CN"/>
        </w:rPr>
        <w:t xml:space="preserve">3.4.4.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"_Toc4768" </w:instrText>
      </w:r>
      <w:r>
        <w:fldChar w:fldCharType="separate"/>
      </w:r>
      <w:r>
        <w:rPr>
          <w:rFonts w:hint="eastAsia"/>
          <w:lang w:bidi="zh-CN"/>
        </w:rPr>
        <w:t xml:space="preserve">3.5. </w:t>
      </w:r>
      <w:r>
        <w:rPr>
          <w:rFonts w:hint="eastAsia"/>
        </w:rPr>
        <w:t>查询报价单基础信息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"_Toc3025" </w:instrText>
      </w:r>
      <w:r>
        <w:fldChar w:fldCharType="separate"/>
      </w:r>
      <w:r>
        <w:rPr>
          <w:rFonts w:hint="eastAsia"/>
          <w:lang w:bidi="zh-CN"/>
        </w:rPr>
        <w:t xml:space="preserve">3.5.1.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"_Toc28750" </w:instrText>
      </w:r>
      <w:r>
        <w:fldChar w:fldCharType="separate"/>
      </w:r>
      <w:r>
        <w:rPr>
          <w:rFonts w:hint="eastAsia"/>
          <w:lang w:bidi="zh-CN"/>
        </w:rPr>
        <w:t xml:space="preserve">3.5.2.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"_Toc32157" </w:instrText>
      </w:r>
      <w:r>
        <w:fldChar w:fldCharType="separate"/>
      </w:r>
      <w:r>
        <w:rPr>
          <w:rFonts w:hint="eastAsia"/>
          <w:lang w:bidi="zh-CN"/>
        </w:rPr>
        <w:t xml:space="preserve">3.5.3.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"_Toc25742" </w:instrText>
      </w:r>
      <w:r>
        <w:fldChar w:fldCharType="separate"/>
      </w:r>
      <w:r>
        <w:rPr>
          <w:rFonts w:hint="eastAsia"/>
          <w:lang w:bidi="zh-CN"/>
        </w:rPr>
        <w:t xml:space="preserve">3.5.4.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"_Toc1426" </w:instrText>
      </w:r>
      <w:r>
        <w:fldChar w:fldCharType="separate"/>
      </w:r>
      <w:r>
        <w:rPr>
          <w:rFonts w:hint="eastAsia"/>
          <w:lang w:bidi="zh-CN"/>
        </w:rPr>
        <w:t xml:space="preserve">3.6. </w:t>
      </w:r>
      <w:r>
        <w:rPr>
          <w:rFonts w:hint="eastAsia"/>
        </w:rPr>
        <w:t>查询用户告知语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"_Toc22962" </w:instrText>
      </w:r>
      <w:r>
        <w:fldChar w:fldCharType="separate"/>
      </w:r>
      <w:r>
        <w:rPr>
          <w:rFonts w:hint="eastAsia"/>
          <w:lang w:bidi="zh-CN"/>
        </w:rPr>
        <w:t xml:space="preserve">3.6.1.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"_Toc19898" </w:instrText>
      </w:r>
      <w:r>
        <w:fldChar w:fldCharType="separate"/>
      </w:r>
      <w:r>
        <w:rPr>
          <w:rFonts w:hint="eastAsia"/>
          <w:lang w:bidi="zh-CN"/>
        </w:rPr>
        <w:t xml:space="preserve">3.6.2.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"_Toc7829" </w:instrText>
      </w:r>
      <w:r>
        <w:fldChar w:fldCharType="separate"/>
      </w:r>
      <w:r>
        <w:rPr>
          <w:rFonts w:hint="eastAsia"/>
          <w:lang w:bidi="zh-CN"/>
        </w:rPr>
        <w:t xml:space="preserve">3.6.3.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"_Toc27293" </w:instrText>
      </w:r>
      <w:r>
        <w:fldChar w:fldCharType="separate"/>
      </w:r>
      <w:r>
        <w:rPr>
          <w:rFonts w:hint="eastAsia"/>
          <w:lang w:bidi="zh-CN"/>
        </w:rPr>
        <w:t xml:space="preserve">3.6.4.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"_Toc14955" </w:instrText>
      </w:r>
      <w:r>
        <w:fldChar w:fldCharType="separate"/>
      </w:r>
      <w:r>
        <w:rPr>
          <w:rFonts w:hint="eastAsia"/>
          <w:lang w:bidi="zh-CN"/>
        </w:rPr>
        <w:t xml:space="preserve">3.7. </w:t>
      </w:r>
      <w:r>
        <w:rPr>
          <w:rFonts w:hint="eastAsia"/>
        </w:rPr>
        <w:t>查询供应商列表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"_Toc8251" </w:instrText>
      </w:r>
      <w:r>
        <w:fldChar w:fldCharType="separate"/>
      </w:r>
      <w:r>
        <w:rPr>
          <w:rFonts w:hint="eastAsia"/>
          <w:lang w:bidi="zh-CN"/>
        </w:rPr>
        <w:t xml:space="preserve">3.7.1.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"_Toc23632" </w:instrText>
      </w:r>
      <w:r>
        <w:fldChar w:fldCharType="separate"/>
      </w:r>
      <w:r>
        <w:rPr>
          <w:rFonts w:hint="eastAsia"/>
          <w:lang w:bidi="zh-CN"/>
        </w:rPr>
        <w:t xml:space="preserve">3.7.2.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"_Toc22519" </w:instrText>
      </w:r>
      <w:r>
        <w:fldChar w:fldCharType="separate"/>
      </w:r>
      <w:r>
        <w:rPr>
          <w:rFonts w:hint="eastAsia"/>
          <w:lang w:bidi="zh-CN"/>
        </w:rPr>
        <w:t xml:space="preserve">3.7.3.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"_Toc11264" </w:instrText>
      </w:r>
      <w:r>
        <w:fldChar w:fldCharType="separate"/>
      </w:r>
      <w:r>
        <w:rPr>
          <w:rFonts w:hint="eastAsia"/>
          <w:lang w:bidi="zh-CN"/>
        </w:rPr>
        <w:t xml:space="preserve">3.7.4.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"_Toc5848" </w:instrText>
      </w:r>
      <w:r>
        <w:fldChar w:fldCharType="separate"/>
      </w:r>
      <w:r>
        <w:rPr>
          <w:rFonts w:hint="eastAsia"/>
          <w:lang w:bidi="zh-CN"/>
        </w:rPr>
        <w:t xml:space="preserve">3.8. </w:t>
      </w:r>
      <w:r>
        <w:rPr>
          <w:rFonts w:hint="eastAsia"/>
        </w:rPr>
        <w:t>保障方案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"_Toc11681" </w:instrText>
      </w:r>
      <w:r>
        <w:fldChar w:fldCharType="separate"/>
      </w:r>
      <w:r>
        <w:rPr>
          <w:rFonts w:hint="eastAsia"/>
          <w:lang w:bidi="zh-CN"/>
        </w:rPr>
        <w:t xml:space="preserve">3.8.1.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"_Toc32456" </w:instrText>
      </w:r>
      <w:r>
        <w:fldChar w:fldCharType="separate"/>
      </w:r>
      <w:r>
        <w:rPr>
          <w:rFonts w:hint="eastAsia"/>
          <w:lang w:bidi="zh-CN"/>
        </w:rPr>
        <w:t xml:space="preserve">3.8.2.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"_Toc14467" </w:instrText>
      </w:r>
      <w:r>
        <w:fldChar w:fldCharType="separate"/>
      </w:r>
      <w:r>
        <w:rPr>
          <w:rFonts w:hint="eastAsia"/>
          <w:lang w:bidi="zh-CN"/>
        </w:rPr>
        <w:t xml:space="preserve">3.8.3.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"_Toc31406" </w:instrText>
      </w:r>
      <w:r>
        <w:fldChar w:fldCharType="separate"/>
      </w:r>
      <w:r>
        <w:rPr>
          <w:rFonts w:hint="eastAsia"/>
          <w:lang w:bidi="zh-CN"/>
        </w:rPr>
        <w:t xml:space="preserve">3.8.4.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"_Toc16709" </w:instrText>
      </w:r>
      <w:r>
        <w:fldChar w:fldCharType="separate"/>
      </w:r>
      <w:r>
        <w:rPr>
          <w:rFonts w:hint="eastAsia"/>
          <w:lang w:bidi="zh-CN"/>
        </w:rPr>
        <w:t xml:space="preserve">3.9. </w:t>
      </w:r>
      <w:r>
        <w:rPr>
          <w:rFonts w:hint="eastAsia"/>
        </w:rPr>
        <w:t>保障方案套餐列表详情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"_Toc29862" </w:instrText>
      </w:r>
      <w:r>
        <w:fldChar w:fldCharType="separate"/>
      </w:r>
      <w:r>
        <w:rPr>
          <w:rFonts w:hint="eastAsia"/>
          <w:lang w:bidi="zh-CN"/>
        </w:rPr>
        <w:t xml:space="preserve">3.9.1.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"_Toc31171" </w:instrText>
      </w:r>
      <w:r>
        <w:fldChar w:fldCharType="separate"/>
      </w:r>
      <w:r>
        <w:rPr>
          <w:rFonts w:hint="eastAsia"/>
          <w:lang w:bidi="zh-CN"/>
        </w:rPr>
        <w:t xml:space="preserve">3.9.2.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"_Toc11933" </w:instrText>
      </w:r>
      <w:r>
        <w:fldChar w:fldCharType="separate"/>
      </w:r>
      <w:r>
        <w:rPr>
          <w:rFonts w:hint="eastAsia"/>
          <w:lang w:bidi="zh-CN"/>
        </w:rPr>
        <w:t xml:space="preserve">3.9.3.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"_Toc7596" </w:instrText>
      </w:r>
      <w:r>
        <w:fldChar w:fldCharType="separate"/>
      </w:r>
      <w:r>
        <w:rPr>
          <w:rFonts w:hint="eastAsia"/>
          <w:lang w:bidi="zh-CN"/>
        </w:rPr>
        <w:t xml:space="preserve">3.9.4.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"_Toc22806" </w:instrText>
      </w:r>
      <w:r>
        <w:fldChar w:fldCharType="separate"/>
      </w:r>
      <w:r>
        <w:rPr>
          <w:rFonts w:hint="eastAsia"/>
          <w:lang w:bidi="zh-CN"/>
        </w:rPr>
        <w:t xml:space="preserve">3.10. </w:t>
      </w:r>
      <w:r>
        <w:rPr>
          <w:rFonts w:hint="eastAsia"/>
        </w:rPr>
        <w:t>计算保费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"_Toc14530" </w:instrText>
      </w:r>
      <w:r>
        <w:fldChar w:fldCharType="separate"/>
      </w:r>
      <w:r>
        <w:rPr>
          <w:rFonts w:hint="eastAsia"/>
          <w:lang w:bidi="zh-CN"/>
        </w:rPr>
        <w:t xml:space="preserve">3.10.1.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"_Toc8431" </w:instrText>
      </w:r>
      <w:r>
        <w:fldChar w:fldCharType="separate"/>
      </w:r>
      <w:r>
        <w:rPr>
          <w:rFonts w:hint="eastAsia"/>
          <w:lang w:bidi="zh-CN"/>
        </w:rPr>
        <w:t xml:space="preserve">3.10.2.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"_Toc23560" </w:instrText>
      </w:r>
      <w:r>
        <w:fldChar w:fldCharType="separate"/>
      </w:r>
      <w:r>
        <w:rPr>
          <w:rFonts w:hint="eastAsia"/>
          <w:lang w:bidi="zh-CN"/>
        </w:rPr>
        <w:t xml:space="preserve">3.10.3.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"_Toc29776" </w:instrText>
      </w:r>
      <w:r>
        <w:fldChar w:fldCharType="separate"/>
      </w:r>
      <w:r>
        <w:rPr>
          <w:rFonts w:hint="eastAsia"/>
          <w:lang w:bidi="zh-CN"/>
        </w:rPr>
        <w:t xml:space="preserve">3.10.4.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"_Toc8554" </w:instrText>
      </w:r>
      <w:r>
        <w:fldChar w:fldCharType="separate"/>
      </w:r>
      <w:r>
        <w:rPr>
          <w:rFonts w:hint="eastAsia"/>
          <w:lang w:bidi="zh-CN"/>
        </w:rPr>
        <w:t xml:space="preserve">3.11. </w:t>
      </w:r>
      <w:r>
        <w:rPr>
          <w:rFonts w:hint="eastAsia"/>
        </w:rPr>
        <w:t>查询自定义套餐详情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"_Toc58" </w:instrText>
      </w:r>
      <w:r>
        <w:fldChar w:fldCharType="separate"/>
      </w:r>
      <w:r>
        <w:rPr>
          <w:rFonts w:hint="eastAsia"/>
          <w:lang w:bidi="zh-CN"/>
        </w:rPr>
        <w:t xml:space="preserve">3.11.1.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"_Toc6565" </w:instrText>
      </w:r>
      <w:r>
        <w:fldChar w:fldCharType="separate"/>
      </w:r>
      <w:r>
        <w:rPr>
          <w:rFonts w:hint="eastAsia"/>
          <w:lang w:bidi="zh-CN"/>
        </w:rPr>
        <w:t xml:space="preserve">3.11.2.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"_Toc13123" </w:instrText>
      </w:r>
      <w:r>
        <w:fldChar w:fldCharType="separate"/>
      </w:r>
      <w:r>
        <w:rPr>
          <w:rFonts w:hint="eastAsia"/>
          <w:lang w:bidi="zh-CN"/>
        </w:rPr>
        <w:t xml:space="preserve">3.11.3.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"_Toc24187" </w:instrText>
      </w:r>
      <w:r>
        <w:fldChar w:fldCharType="separate"/>
      </w:r>
      <w:r>
        <w:rPr>
          <w:rFonts w:hint="eastAsia"/>
          <w:lang w:bidi="zh-CN"/>
        </w:rPr>
        <w:t xml:space="preserve">3.11.4.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"_Toc14215" </w:instrText>
      </w:r>
      <w:r>
        <w:fldChar w:fldCharType="separate"/>
      </w:r>
      <w:r>
        <w:rPr>
          <w:rFonts w:ascii="宋体" w:hAnsi="宋体" w:cs="宋体"/>
        </w:rPr>
        <w:t xml:space="preserve">4. </w:t>
      </w:r>
      <w:r>
        <w:rPr>
          <w:rFonts w:hint="eastAsia"/>
        </w:rPr>
        <w:t>订单管理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"_Toc4984" </w:instrText>
      </w:r>
      <w:r>
        <w:fldChar w:fldCharType="separate"/>
      </w:r>
      <w:r>
        <w:rPr>
          <w:rFonts w:hint="eastAsia"/>
          <w:lang w:bidi="zh-CN"/>
        </w:rPr>
        <w:t xml:space="preserve">4.4. </w:t>
      </w:r>
      <w:r>
        <w:rPr>
          <w:rFonts w:hint="eastAsia"/>
        </w:rPr>
        <w:t>提交订单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"_Toc9433" </w:instrText>
      </w:r>
      <w:r>
        <w:fldChar w:fldCharType="separate"/>
      </w:r>
      <w:r>
        <w:rPr>
          <w:rFonts w:hint="eastAsia"/>
          <w:lang w:bidi="zh-CN"/>
        </w:rPr>
        <w:t xml:space="preserve">4.5. </w:t>
      </w:r>
      <w:r>
        <w:rPr>
          <w:rFonts w:hint="eastAsia"/>
        </w:rPr>
        <w:t>确认订单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"_Toc12744" </w:instrText>
      </w:r>
      <w:r>
        <w:fldChar w:fldCharType="separate"/>
      </w:r>
      <w:r>
        <w:rPr>
          <w:rFonts w:hint="eastAsia"/>
          <w:lang w:bidi="zh-CN"/>
        </w:rPr>
        <w:t xml:space="preserve">4.6. </w:t>
      </w:r>
      <w:r>
        <w:rPr>
          <w:rFonts w:hint="eastAsia"/>
        </w:rPr>
        <w:t>取消订单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"_Toc30131" </w:instrText>
      </w:r>
      <w:r>
        <w:fldChar w:fldCharType="separate"/>
      </w:r>
      <w:r>
        <w:rPr>
          <w:rFonts w:hint="eastAsia"/>
          <w:lang w:bidi="zh-CN"/>
        </w:rPr>
        <w:t xml:space="preserve">4.7. </w:t>
      </w:r>
      <w:r>
        <w:rPr>
          <w:rFonts w:hint="eastAsia"/>
        </w:rPr>
        <w:t>提交订单（交强险）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"_Toc8186" </w:instrText>
      </w:r>
      <w:r>
        <w:fldChar w:fldCharType="separate"/>
      </w:r>
      <w:r>
        <w:rPr>
          <w:rFonts w:hint="eastAsia"/>
          <w:lang w:bidi="zh-CN"/>
        </w:rPr>
        <w:t xml:space="preserve">4.8. </w:t>
      </w:r>
      <w:r>
        <w:rPr>
          <w:rFonts w:hint="eastAsia"/>
        </w:rPr>
        <w:t>查询订单详情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"_Toc23676" </w:instrText>
      </w:r>
      <w:r>
        <w:fldChar w:fldCharType="separate"/>
      </w:r>
      <w:r>
        <w:rPr>
          <w:rFonts w:hint="eastAsia"/>
          <w:lang w:bidi="zh-CN"/>
        </w:rPr>
        <w:t xml:space="preserve">4.9. </w:t>
      </w:r>
      <w:r>
        <w:rPr>
          <w:rFonts w:hint="eastAsia"/>
        </w:rPr>
        <w:t>订单支付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"_Toc23715" </w:instrText>
      </w:r>
      <w:r>
        <w:fldChar w:fldCharType="separate"/>
      </w:r>
      <w:r>
        <w:rPr>
          <w:rFonts w:ascii="宋体" w:hAnsi="宋体" w:cs="宋体"/>
        </w:rPr>
        <w:t xml:space="preserve">5. </w:t>
      </w:r>
      <w:r>
        <w:rPr>
          <w:rFonts w:hint="eastAsia"/>
        </w:rPr>
        <w:t>商品使用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"_Toc17430" </w:instrText>
      </w:r>
      <w:r>
        <w:fldChar w:fldCharType="separate"/>
      </w:r>
      <w:r>
        <w:rPr>
          <w:rFonts w:hint="eastAsia"/>
          <w:lang w:bidi="zh-CN"/>
        </w:rPr>
        <w:t xml:space="preserve">5.4. </w:t>
      </w:r>
      <w:r>
        <w:rPr>
          <w:rFonts w:hint="eastAsia"/>
        </w:rPr>
        <w:t>查询开车行程和账单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"_Toc31543" </w:instrText>
      </w:r>
      <w:r>
        <w:fldChar w:fldCharType="separate"/>
      </w:r>
      <w:r>
        <w:rPr>
          <w:rFonts w:hint="eastAsia"/>
          <w:lang w:bidi="zh-CN"/>
        </w:rPr>
        <w:t xml:space="preserve">5.5. </w:t>
      </w:r>
      <w:r>
        <w:rPr>
          <w:rFonts w:hint="eastAsia"/>
        </w:rPr>
        <w:t>查询保障详情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"_Toc24025" </w:instrText>
      </w:r>
      <w:r>
        <w:fldChar w:fldCharType="separate"/>
      </w:r>
      <w:r>
        <w:rPr>
          <w:rFonts w:hint="eastAsia"/>
          <w:lang w:bidi="zh-CN"/>
        </w:rPr>
        <w:t xml:space="preserve">5.6. </w:t>
      </w:r>
      <w:r>
        <w:rPr>
          <w:rFonts w:hint="eastAsia"/>
        </w:rPr>
        <w:t>取消开车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"_Toc27798" </w:instrText>
      </w:r>
      <w:r>
        <w:fldChar w:fldCharType="separate"/>
      </w:r>
      <w:r>
        <w:rPr>
          <w:rFonts w:hint="eastAsia"/>
          <w:lang w:bidi="zh-CN"/>
        </w:rPr>
        <w:t xml:space="preserve">5.7. </w:t>
      </w:r>
      <w:r>
        <w:rPr>
          <w:rFonts w:hint="eastAsia"/>
        </w:rPr>
        <w:t>选择开车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"_Toc28771" </w:instrText>
      </w:r>
      <w:r>
        <w:fldChar w:fldCharType="separate"/>
      </w:r>
      <w:r>
        <w:rPr>
          <w:rFonts w:hint="eastAsia"/>
          <w:lang w:bidi="zh-CN"/>
        </w:rPr>
        <w:t xml:space="preserve">5.8. </w:t>
      </w:r>
      <w:r>
        <w:rPr>
          <w:rFonts w:hint="eastAsia"/>
        </w:rPr>
        <w:t>查询保障列表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"_Toc6433" </w:instrText>
      </w:r>
      <w:r>
        <w:fldChar w:fldCharType="separate"/>
      </w:r>
      <w:r>
        <w:rPr>
          <w:rFonts w:hint="eastAsia"/>
          <w:lang w:bidi="zh-CN"/>
        </w:rPr>
        <w:t xml:space="preserve">5.9. </w:t>
      </w:r>
      <w:r>
        <w:rPr>
          <w:rFonts w:hint="eastAsia"/>
        </w:rPr>
        <w:t>查询行程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"_Toc30180" </w:instrText>
      </w:r>
      <w:r>
        <w:fldChar w:fldCharType="separate"/>
      </w:r>
      <w:r>
        <w:rPr>
          <w:rFonts w:hint="eastAsia"/>
          <w:lang w:bidi="zh-CN"/>
        </w:rPr>
        <w:t xml:space="preserve">5.10. </w:t>
      </w:r>
      <w:r>
        <w:rPr>
          <w:rFonts w:hint="eastAsia"/>
        </w:rPr>
        <w:t>确认行程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"_Toc16468" </w:instrText>
      </w:r>
      <w:r>
        <w:fldChar w:fldCharType="separate"/>
      </w:r>
      <w:r>
        <w:rPr>
          <w:rFonts w:ascii="宋体" w:hAnsi="宋体" w:cs="宋体"/>
        </w:rPr>
        <w:t xml:space="preserve">6. </w:t>
      </w:r>
      <w:r>
        <w:rPr>
          <w:rFonts w:hint="eastAsia"/>
        </w:rPr>
        <w:t>优惠券管理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"_Toc19919" </w:instrText>
      </w:r>
      <w:r>
        <w:fldChar w:fldCharType="separate"/>
      </w:r>
      <w:r>
        <w:t xml:space="preserve">1.1 </w:t>
      </w:r>
      <w:r>
        <w:rPr>
          <w:rFonts w:hint="eastAsia"/>
        </w:rPr>
        <w:t>查询优惠券列表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"_Toc29227" </w:instrText>
      </w:r>
      <w:r>
        <w:fldChar w:fldCharType="separate"/>
      </w:r>
      <w:r>
        <w:t xml:space="preserve">1.1 </w:t>
      </w:r>
      <w:r>
        <w:rPr>
          <w:rFonts w:hint="eastAsia"/>
        </w:rPr>
        <w:t>查询优惠券状态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"_Toc9500" </w:instrText>
      </w:r>
      <w:r>
        <w:fldChar w:fldCharType="separate"/>
      </w:r>
      <w:r>
        <w:rPr>
          <w:rFonts w:ascii="宋体" w:hAnsi="宋体" w:cs="宋体"/>
        </w:rPr>
        <w:t xml:space="preserve">7. </w:t>
      </w:r>
      <w:r>
        <w:rPr>
          <w:rFonts w:hint="eastAsia"/>
        </w:rPr>
        <w:t>出单资料管理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"_Toc22766" </w:instrText>
      </w:r>
      <w:r>
        <w:fldChar w:fldCharType="separate"/>
      </w:r>
      <w:r>
        <w:t xml:space="preserve">1.2 </w:t>
      </w:r>
      <w:r>
        <w:rPr>
          <w:rFonts w:hint="eastAsia"/>
        </w:rPr>
        <w:t>查询资料状态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"_Toc4470" </w:instrText>
      </w:r>
      <w:r>
        <w:fldChar w:fldCharType="separate"/>
      </w:r>
      <w:r>
        <w:t xml:space="preserve">1.3 </w:t>
      </w:r>
      <w:r>
        <w:rPr>
          <w:rFonts w:hint="eastAsia"/>
        </w:rPr>
        <w:t>查询照片状态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"_Toc32275" </w:instrText>
      </w:r>
      <w:r>
        <w:fldChar w:fldCharType="separate"/>
      </w:r>
      <w:r>
        <w:t xml:space="preserve">1.4 </w:t>
      </w:r>
      <w:r>
        <w:rPr>
          <w:rFonts w:hint="eastAsia"/>
        </w:rPr>
        <w:t>资料提交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"_Toc32528" </w:instrText>
      </w:r>
      <w:r>
        <w:fldChar w:fldCharType="separate"/>
      </w:r>
      <w:r>
        <w:rPr>
          <w:rFonts w:ascii="宋体" w:hAnsi="宋体" w:cs="宋体"/>
        </w:rPr>
        <w:t xml:space="preserve">8. </w:t>
      </w:r>
      <w:r>
        <w:rPr>
          <w:rFonts w:hint="eastAsia"/>
        </w:rPr>
        <w:t>账单管理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"_Toc19274" </w:instrText>
      </w:r>
      <w:r>
        <w:fldChar w:fldCharType="separate"/>
      </w:r>
      <w:r>
        <w:rPr>
          <w:rFonts w:hint="eastAsia"/>
          <w:lang w:bidi="zh-CN"/>
        </w:rPr>
        <w:t xml:space="preserve">8.4. </w:t>
      </w:r>
      <w:r>
        <w:rPr>
          <w:rFonts w:hint="eastAsia"/>
        </w:rPr>
        <w:t>查询历史账单</w:t>
      </w:r>
      <w:r>
        <w:tab/>
      </w:r>
      <w:r>
        <w:fldChar w:fldCharType="end"/>
      </w:r>
    </w:p>
    <w:p>
      <w:pPr>
        <w:pStyle w:val="17"/>
        <w:ind w:left="0" w:leftChars="0"/>
      </w:pPr>
      <w:r>
        <w:fldChar w:fldCharType="end"/>
      </w:r>
      <w:bookmarkEnd w:id="1"/>
      <w:bookmarkEnd w:id="2"/>
      <w:bookmarkEnd w:id="3"/>
      <w:bookmarkEnd w:id="4"/>
    </w:p>
    <w:p/>
    <w:p/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 w:firstLine="348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123456</w:t>
      </w:r>
    </w:p>
    <w:p/>
    <w:p>
      <w:pPr>
        <w:pStyle w:val="2"/>
      </w:pPr>
      <w:bookmarkStart w:id="5" w:name="_Toc13985"/>
      <w:r>
        <w:rPr>
          <w:rFonts w:hint="eastAsia"/>
        </w:rPr>
        <w:t>用户管理</w:t>
      </w:r>
      <w:bookmarkEnd w:id="5"/>
    </w:p>
    <w:p>
      <w:pPr>
        <w:pStyle w:val="3"/>
        <w:numPr>
          <w:ilvl w:val="1"/>
          <w:numId w:val="2"/>
        </w:numPr>
      </w:pPr>
      <w:r>
        <w:rPr>
          <w:rFonts w:hint="eastAsia"/>
        </w:rPr>
        <w:t>查询用户注册状态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根据openID查询用户是否已经注册。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bookmarkStart w:id="6" w:name="OLE_LINK5"/>
      <w:r>
        <w:rPr>
          <w:rFonts w:hint="eastAsia" w:ascii="Courier New" w:hAnsi="Courier New" w:cs="Courier New"/>
          <w:sz w:val="18"/>
          <w:szCs w:val="18"/>
        </w:rPr>
        <w:t>/user/queryUserRegStatus</w:t>
      </w:r>
    </w:p>
    <w:bookmarkEnd w:id="6"/>
    <w:p>
      <w:pPr>
        <w:pStyle w:val="4"/>
      </w:pPr>
      <w:r>
        <w:rPr>
          <w:rFonts w:hint="eastAsia"/>
        </w:rPr>
        <w:t>参数说明</w:t>
      </w:r>
    </w:p>
    <w:p>
      <w:pPr>
        <w:rPr>
          <w:b/>
        </w:rPr>
      </w:pPr>
      <w:r>
        <w:rPr>
          <w:rFonts w:hint="eastAsia"/>
          <w:b/>
        </w:rPr>
        <w:t>参数：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//用户openID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data:{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phoneNumber: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//手机号，如果用户存在则返回对应的手机号，如果不存在则为空</w:t>
      </w:r>
    </w:p>
    <w:p>
      <w:pPr>
        <w:ind w:left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发送验证码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发送手机验证码，让用户登录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/user/sendCode</w:t>
      </w:r>
    </w:p>
    <w:p>
      <w:pPr>
        <w:pStyle w:val="4"/>
      </w:pPr>
      <w:r>
        <w:rPr>
          <w:rFonts w:hint="eastAsia"/>
        </w:rPr>
        <w:t>参数说明</w:t>
      </w:r>
    </w:p>
    <w:p>
      <w:pPr>
        <w:rPr>
          <w:b/>
        </w:rPr>
      </w:pPr>
      <w:r>
        <w:rPr>
          <w:rFonts w:hint="eastAsia"/>
          <w:b/>
        </w:rPr>
        <w:t>参数：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>}</w:t>
      </w:r>
    </w:p>
    <w:p/>
    <w:p>
      <w:pPr>
        <w:pStyle w:val="3"/>
      </w:pPr>
      <w:r>
        <w:rPr>
          <w:rFonts w:hint="eastAsia"/>
        </w:rPr>
        <w:t>用户登录</w:t>
      </w:r>
    </w:p>
    <w:p>
      <w:pPr>
        <w:pStyle w:val="4"/>
      </w:pPr>
      <w:bookmarkStart w:id="7" w:name="_Toc12584"/>
      <w:r>
        <w:rPr>
          <w:rFonts w:hint="eastAsia"/>
        </w:rPr>
        <w:t>功能描述</w:t>
      </w:r>
      <w:bookmarkEnd w:id="7"/>
    </w:p>
    <w:p>
      <w:pPr>
        <w:ind w:left="420" w:firstLine="420"/>
      </w:pPr>
      <w:r>
        <w:rPr>
          <w:rFonts w:hint="eastAsia"/>
        </w:rPr>
        <w:t>用户登录</w:t>
      </w:r>
    </w:p>
    <w:p>
      <w:pPr>
        <w:ind w:left="420" w:firstLine="420"/>
      </w:pPr>
      <w:r>
        <w:rPr>
          <w:rFonts w:hint="eastAsia"/>
        </w:rPr>
        <w:t>1.校验手机号与验证码是否匹配</w:t>
      </w:r>
    </w:p>
    <w:p>
      <w:pPr>
        <w:ind w:left="420" w:firstLine="420"/>
      </w:pPr>
      <w:r>
        <w:rPr>
          <w:rFonts w:hint="eastAsia"/>
        </w:rPr>
        <w:t>2.记录用户手机号，如果已经存在该用户，则更新lastUpdate</w:t>
      </w:r>
    </w:p>
    <w:p>
      <w:pPr>
        <w:pStyle w:val="4"/>
      </w:pPr>
      <w:bookmarkStart w:id="8" w:name="_Toc5499"/>
      <w:bookmarkStart w:id="9" w:name="_Toc25165"/>
      <w:r>
        <w:rPr>
          <w:rFonts w:hint="eastAsia"/>
        </w:rPr>
        <w:t>请求URL</w:t>
      </w:r>
      <w:bookmarkEnd w:id="8"/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/user/login</w:t>
      </w:r>
    </w:p>
    <w:p>
      <w:pPr>
        <w:pStyle w:val="4"/>
      </w:pPr>
      <w:r>
        <w:rPr>
          <w:rFonts w:hint="eastAsia"/>
        </w:rPr>
        <w:t>参数说明</w:t>
      </w:r>
      <w:bookmarkEnd w:id="9"/>
    </w:p>
    <w:p>
      <w:pPr>
        <w:rPr>
          <w:b/>
        </w:rPr>
      </w:pPr>
      <w:r>
        <w:rPr>
          <w:rFonts w:hint="eastAsia"/>
          <w:b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ab/>
      </w:r>
      <w:r>
        <w:t>identC</w:t>
      </w:r>
      <w:r>
        <w:rPr>
          <w:rFonts w:hint="eastAsia"/>
        </w:rPr>
        <w:t>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//验证码</w:t>
      </w:r>
      <w:r>
        <w:t xml:space="preserve"> 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>data: {</w:t>
      </w:r>
    </w:p>
    <w:p>
      <w:pPr>
        <w:ind w:left="420" w:firstLine="420"/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pPr>
        <w:ind w:left="420" w:firstLine="420"/>
      </w:pP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pPr>
        <w:ind w:left="420" w:firstLine="420"/>
      </w:pPr>
      <w:r>
        <w:rPr>
          <w:rFonts w:hint="eastAsia"/>
        </w:rPr>
        <w:t>package</w:t>
      </w:r>
      <w:r>
        <w:t>List:[{</w:t>
      </w:r>
    </w:p>
    <w:p>
      <w:pPr>
        <w:ind w:left="420" w:firstLine="420"/>
      </w:pPr>
      <w:r>
        <w:tab/>
      </w:r>
      <w:r>
        <w:rPr>
          <w:rFonts w:hint="eastAsia"/>
        </w:rPr>
        <w:t>consumedPackageID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消费套餐ID</w:t>
      </w:r>
    </w:p>
    <w:p>
      <w:pPr>
        <w:ind w:left="420" w:firstLine="420"/>
      </w:pPr>
      <w:r>
        <w:tab/>
      </w:r>
      <w:r>
        <w:rPr>
          <w:rFonts w:hint="eastAsia"/>
        </w:rPr>
        <w:t>consumedPackageName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消费套餐名称</w:t>
      </w:r>
    </w:p>
    <w:p>
      <w:pPr>
        <w:ind w:left="420" w:firstLine="420"/>
      </w:pPr>
      <w:r>
        <w:tab/>
      </w:r>
      <w:r>
        <w:rPr>
          <w:rFonts w:hint="eastAsia"/>
        </w:rPr>
        <w:t>consumedPackageDuration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消费套餐时长</w:t>
      </w:r>
    </w:p>
    <w:p>
      <w:pPr>
        <w:ind w:left="420" w:firstLine="420"/>
      </w:pPr>
      <w:r>
        <w:t>}]</w:t>
      </w:r>
    </w:p>
    <w:p>
      <w:pPr>
        <w:ind w:firstLine="420"/>
      </w:pPr>
      <w:r>
        <w:rPr>
          <w:rFonts w:hint="eastAsia"/>
          <w:szCs w:val="18"/>
        </w:rPr>
        <w:t>}</w:t>
      </w:r>
    </w:p>
    <w:p>
      <w:r>
        <w:rPr>
          <w:rFonts w:hint="eastAsia"/>
        </w:rPr>
        <w:t>}</w:t>
      </w:r>
    </w:p>
    <w:p/>
    <w:p>
      <w:pPr>
        <w:pStyle w:val="3"/>
      </w:pPr>
      <w:bookmarkStart w:id="10" w:name="_Toc4768"/>
      <w:bookmarkStart w:id="11" w:name="OLE_LINK82"/>
      <w:r>
        <w:rPr>
          <w:rFonts w:hint="eastAsia"/>
        </w:rPr>
        <w:t>查看充值明细</w:t>
      </w:r>
    </w:p>
    <w:p>
      <w:pPr>
        <w:pStyle w:val="4"/>
      </w:pPr>
      <w:bookmarkStart w:id="12" w:name="_Toc22962"/>
      <w:bookmarkStart w:id="13" w:name="OLE_LINK1"/>
      <w:r>
        <w:rPr>
          <w:rFonts w:hint="eastAsia"/>
        </w:rPr>
        <w:t>功能描述</w:t>
      </w:r>
      <w:bookmarkEnd w:id="12"/>
    </w:p>
    <w:p>
      <w:pPr>
        <w:ind w:left="420" w:firstLine="420"/>
      </w:pPr>
      <w:r>
        <w:rPr>
          <w:rFonts w:hint="eastAsia"/>
        </w:rPr>
        <w:t>查看该用户充值套餐明细</w:t>
      </w:r>
    </w:p>
    <w:p>
      <w:pPr>
        <w:pStyle w:val="4"/>
      </w:pPr>
      <w:bookmarkStart w:id="14" w:name="_Toc19898"/>
      <w:r>
        <w:rPr>
          <w:rFonts w:hint="eastAsia"/>
        </w:rPr>
        <w:t>请求URL</w:t>
      </w:r>
      <w:bookmarkEnd w:id="14"/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bookmarkStart w:id="15" w:name="OLE_LINK10"/>
      <w:bookmarkStart w:id="16" w:name="OLE_LINK11"/>
      <w:r>
        <w:rPr>
          <w:rFonts w:hint="eastAsia" w:ascii="Courier New" w:hAnsi="Courier New" w:cs="Courier New"/>
          <w:sz w:val="18"/>
          <w:szCs w:val="18"/>
        </w:rPr>
        <w:t>/user/</w:t>
      </w:r>
      <w:bookmarkEnd w:id="15"/>
      <w:bookmarkEnd w:id="16"/>
      <w:r>
        <w:rPr>
          <w:rFonts w:hint="eastAsia" w:ascii="Courier New" w:hAnsi="Courier New" w:cs="Courier New"/>
          <w:sz w:val="18"/>
          <w:szCs w:val="18"/>
        </w:rPr>
        <w:t>queryRechargeDetails</w:t>
      </w:r>
    </w:p>
    <w:p>
      <w:pPr>
        <w:pStyle w:val="4"/>
      </w:pPr>
      <w:bookmarkStart w:id="17" w:name="_Toc7829"/>
      <w:r>
        <w:rPr>
          <w:rFonts w:hint="eastAsia"/>
        </w:rPr>
        <w:t>参数说明</w:t>
      </w:r>
      <w:bookmarkEnd w:id="17"/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data: 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rechargeList:[{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rechargeAmount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//充值金额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rechargeDuration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//充值时长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rechargeTime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//充值时间（YYYY-MM-DD HH:MM:SS）</w:t>
      </w:r>
    </w:p>
    <w:p>
      <w:pPr>
        <w:ind w:left="420" w:firstLine="420"/>
      </w:pPr>
      <w:r>
        <w:rPr>
          <w:rFonts w:hint="eastAsia"/>
        </w:rPr>
        <w:t>}]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bookmarkEnd w:id="10"/>
    <w:bookmarkEnd w:id="11"/>
    <w:bookmarkEnd w:id="13"/>
    <w:p>
      <w:pPr>
        <w:pStyle w:val="3"/>
      </w:pPr>
      <w:bookmarkStart w:id="18" w:name="OLE_LINK160"/>
      <w:r>
        <w:rPr>
          <w:rFonts w:hint="eastAsia"/>
        </w:rPr>
        <w:t>查看消费明细</w:t>
      </w:r>
    </w:p>
    <w:bookmarkEnd w:id="18"/>
    <w:p>
      <w:pPr>
        <w:pStyle w:val="4"/>
      </w:pPr>
      <w:bookmarkStart w:id="19" w:name="_Toc29862"/>
      <w:r>
        <w:rPr>
          <w:rFonts w:hint="eastAsia"/>
        </w:rPr>
        <w:t>功能描述</w:t>
      </w:r>
      <w:bookmarkEnd w:id="19"/>
    </w:p>
    <w:p>
      <w:pPr>
        <w:ind w:left="420" w:firstLine="420"/>
      </w:pPr>
      <w:r>
        <w:rPr>
          <w:rFonts w:hint="eastAsia"/>
        </w:rPr>
        <w:t>查看用户消费明细</w:t>
      </w:r>
    </w:p>
    <w:p>
      <w:pPr>
        <w:pStyle w:val="4"/>
      </w:pPr>
      <w:bookmarkStart w:id="20" w:name="_Toc31171"/>
      <w:r>
        <w:rPr>
          <w:rFonts w:hint="eastAsia"/>
        </w:rPr>
        <w:t>请求URL</w:t>
      </w:r>
      <w:bookmarkEnd w:id="20"/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/user/queryConsumedDetails</w:t>
      </w:r>
    </w:p>
    <w:p>
      <w:pPr>
        <w:pStyle w:val="4"/>
      </w:pPr>
      <w:bookmarkStart w:id="21" w:name="_Toc11933"/>
      <w:r>
        <w:rPr>
          <w:rFonts w:hint="eastAsia"/>
        </w:rPr>
        <w:t>参数说明</w:t>
      </w:r>
      <w:bookmarkEnd w:id="21"/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data:</w:t>
      </w:r>
      <w:bookmarkStart w:id="22" w:name="_Toc22806"/>
      <w:bookmarkStart w:id="23" w:name="OLE_LINK113"/>
      <w:bookmarkStart w:id="24" w:name="OLE_LINK40"/>
      <w:bookmarkStart w:id="25" w:name="OLE_LINK112"/>
      <w:r>
        <w:rPr>
          <w:rFonts w:hint="eastAsia"/>
        </w:rPr>
        <w:t xml:space="preserve">{ 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consumedList:[{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consumedDuration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//消费时长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consumedTime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//消费时间（YYYY-MM-DD HH:MM:SS）</w:t>
      </w:r>
    </w:p>
    <w:p>
      <w:pPr>
        <w:ind w:left="420" w:firstLine="420"/>
      </w:pPr>
      <w:r>
        <w:rPr>
          <w:rFonts w:hint="eastAsia"/>
        </w:rPr>
        <w:t>}]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bookmarkEnd w:id="22"/>
    <w:bookmarkEnd w:id="23"/>
    <w:bookmarkEnd w:id="24"/>
    <w:bookmarkEnd w:id="25"/>
    <w:p>
      <w:pPr>
        <w:pStyle w:val="2"/>
      </w:pPr>
      <w:bookmarkStart w:id="26" w:name="_Toc14215"/>
      <w:r>
        <w:rPr>
          <w:rFonts w:hint="eastAsia"/>
        </w:rPr>
        <w:t>订单管理</w:t>
      </w:r>
      <w:bookmarkEnd w:id="26"/>
    </w:p>
    <w:p>
      <w:pPr>
        <w:pStyle w:val="3"/>
        <w:numPr>
          <w:ilvl w:val="1"/>
          <w:numId w:val="3"/>
        </w:numPr>
      </w:pPr>
      <w:r>
        <w:rPr>
          <w:rFonts w:hint="eastAsia"/>
        </w:rPr>
        <w:t>账户充值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生成用户充值记录（未支付），预支付信息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/account/</w:t>
      </w:r>
      <w:r>
        <w:rPr>
          <w:rFonts w:ascii="Courier New" w:hAnsi="Courier New" w:cs="Courier New"/>
          <w:sz w:val="18"/>
          <w:szCs w:val="18"/>
        </w:rPr>
        <w:t>recharge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ab/>
      </w:r>
      <w:r>
        <w:rPr>
          <w:rFonts w:hint="eastAsia"/>
        </w:rPr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//套餐ID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>data:{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//充值批次号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pPr>
        <w:pStyle w:val="3"/>
        <w:numPr>
          <w:ilvl w:val="1"/>
          <w:numId w:val="3"/>
        </w:numPr>
      </w:pPr>
      <w:r>
        <w:rPr>
          <w:rFonts w:hint="eastAsia"/>
        </w:rPr>
        <w:t>查询预支付信息</w:t>
      </w:r>
    </w:p>
    <w:p>
      <w:pPr>
        <w:pStyle w:val="4"/>
      </w:pPr>
      <w:bookmarkStart w:id="27" w:name="_Toc23676"/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生成用户充值记录（未支付），支付完成后更改支付状态为已支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/account/queryPrepayInfo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ab/>
      </w:r>
      <w:r>
        <w:rPr>
          <w:rFonts w:hint="eastAsia"/>
        </w:rPr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//套餐ID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>data:{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payOrderID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//支付凭证ID</w:t>
      </w:r>
    </w:p>
    <w:p>
      <w:pPr>
        <w:ind w:left="420" w:firstLine="420"/>
      </w:pPr>
      <w:bookmarkStart w:id="28" w:name="OLE_LINK120"/>
      <w:bookmarkStart w:id="29" w:name="OLE_LINK119"/>
      <w:r>
        <w:rPr>
          <w:rFonts w:hint="eastAsia"/>
        </w:rPr>
        <w:t>batchNO</w:t>
      </w:r>
      <w:bookmarkEnd w:id="28"/>
      <w:bookmarkEnd w:id="29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bookmarkStart w:id="30" w:name="OLE_LINK123"/>
      <w:bookmarkStart w:id="31" w:name="OLE_LINK124"/>
      <w:r>
        <w:rPr>
          <w:rFonts w:hint="eastAsia"/>
        </w:rPr>
        <w:t>充值批次号，</w:t>
      </w:r>
      <w:bookmarkEnd w:id="30"/>
      <w:bookmarkEnd w:id="31"/>
      <w:r>
        <w:rPr>
          <w:rFonts w:hint="eastAsia"/>
        </w:rPr>
        <w:t>业务编号</w:t>
      </w:r>
    </w:p>
    <w:p>
      <w:pPr>
        <w:ind w:left="420" w:firstLine="420"/>
      </w:pPr>
      <w:r>
        <w:rPr>
          <w:rFonts w:hint="eastAsia"/>
        </w:rPr>
        <w:t>payOrderNumber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//支付凭证编号，微信支付编号</w:t>
      </w:r>
    </w:p>
    <w:p>
      <w:pPr>
        <w:ind w:firstLine="42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>payAmount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//支付的总金额</w:t>
      </w:r>
    </w:p>
    <w:p>
      <w:pPr>
        <w:ind w:left="420" w:firstLine="420"/>
      </w:pPr>
      <w:r>
        <w:rPr>
          <w:rFonts w:hint="eastAsia"/>
        </w:rPr>
        <w:t>lastPayDateTime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//最后支付时间</w:t>
      </w:r>
      <w:r>
        <w:rPr>
          <w:rFonts w:hint="eastAsia"/>
        </w:rPr>
        <w:tab/>
      </w:r>
      <w:r>
        <w:rPr>
          <w:rFonts w:hint="eastAsia"/>
        </w:rPr>
        <w:t>yyyy-MM-dd hh:mm:ss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bookmarkEnd w:id="27"/>
    <w:p>
      <w:pPr>
        <w:pStyle w:val="3"/>
      </w:pPr>
      <w:r>
        <w:rPr>
          <w:rFonts w:hint="eastAsia"/>
        </w:rPr>
        <w:t>选择消费套餐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用户选择消费套餐。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计算账户是否足够扣减，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推送消息给硬件设备工作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记录消费明细，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/account/choosePackage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ab/>
      </w:r>
      <w:r>
        <w:rPr>
          <w:rFonts w:hint="eastAsia"/>
        </w:rPr>
        <w:t>consumedPackageID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//消费套餐ID</w:t>
      </w:r>
    </w:p>
    <w:p>
      <w:r>
        <w:rPr>
          <w:rFonts w:hint="eastAsia"/>
        </w:rPr>
        <w:tab/>
      </w:r>
      <w:r>
        <w:rPr>
          <w:rFonts w:hint="eastAsia"/>
        </w:rPr>
        <w:t>deviceID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//设备ID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</w:pPr>
      <w:r>
        <w:rPr>
          <w:rFonts w:hint="eastAsia"/>
          <w:lang w:eastAsia="zh-CN"/>
        </w:rPr>
        <w:t>充值成功回调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  <w:rPr>
          <w:rFonts w:hint="eastAsia"/>
        </w:rPr>
      </w:pPr>
      <w:r>
        <w:rPr>
          <w:rFonts w:hint="eastAsia"/>
          <w:lang w:eastAsia="zh-CN"/>
        </w:rPr>
        <w:t>用户支付完成以后回调</w:t>
      </w:r>
      <w:r>
        <w:rPr>
          <w:rFonts w:hint="eastAsia"/>
        </w:rPr>
        <w:t>。</w:t>
      </w:r>
    </w:p>
    <w:p>
      <w:pPr>
        <w:ind w:left="42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修改充值明显状态为已支付</w:t>
      </w:r>
    </w:p>
    <w:p>
      <w:pPr>
        <w:ind w:left="42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修改账户信息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pay</w:t>
      </w:r>
      <w:r>
        <w:rPr>
          <w:rFonts w:hint="eastAsia" w:ascii="Courier New" w:hAnsi="Courier New" w:cs="Courier New"/>
          <w:sz w:val="18"/>
          <w:szCs w:val="18"/>
        </w:rPr>
        <w:t>/callback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batchNo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//充值批次号</w:t>
      </w:r>
      <w:bookmarkStart w:id="32" w:name="_GoBack"/>
      <w:bookmarkEnd w:id="32"/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317B2"/>
    <w:multiLevelType w:val="multilevel"/>
    <w:tmpl w:val="2C6317B2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57FF5644"/>
    <w:multiLevelType w:val="multilevel"/>
    <w:tmpl w:val="57FF5644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4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eastAsia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eastAsia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F3"/>
    <w:rsid w:val="00001595"/>
    <w:rsid w:val="00002104"/>
    <w:rsid w:val="00003B1B"/>
    <w:rsid w:val="00003DCE"/>
    <w:rsid w:val="00003E76"/>
    <w:rsid w:val="00004172"/>
    <w:rsid w:val="00004A8F"/>
    <w:rsid w:val="00006311"/>
    <w:rsid w:val="0000710A"/>
    <w:rsid w:val="000119B2"/>
    <w:rsid w:val="000139DE"/>
    <w:rsid w:val="00014A33"/>
    <w:rsid w:val="000202CD"/>
    <w:rsid w:val="00020993"/>
    <w:rsid w:val="00020B50"/>
    <w:rsid w:val="0002195A"/>
    <w:rsid w:val="00022E90"/>
    <w:rsid w:val="00024893"/>
    <w:rsid w:val="00024F54"/>
    <w:rsid w:val="00025C44"/>
    <w:rsid w:val="00026A74"/>
    <w:rsid w:val="00031E2C"/>
    <w:rsid w:val="00034D74"/>
    <w:rsid w:val="00035C1F"/>
    <w:rsid w:val="00036B69"/>
    <w:rsid w:val="000379E6"/>
    <w:rsid w:val="000418BE"/>
    <w:rsid w:val="0004232A"/>
    <w:rsid w:val="00044BC9"/>
    <w:rsid w:val="000455BB"/>
    <w:rsid w:val="00045A94"/>
    <w:rsid w:val="00046EBE"/>
    <w:rsid w:val="000477D8"/>
    <w:rsid w:val="00047B91"/>
    <w:rsid w:val="00051794"/>
    <w:rsid w:val="000517BF"/>
    <w:rsid w:val="00051C6A"/>
    <w:rsid w:val="000538CB"/>
    <w:rsid w:val="000540A1"/>
    <w:rsid w:val="00055D58"/>
    <w:rsid w:val="0005652E"/>
    <w:rsid w:val="00061B21"/>
    <w:rsid w:val="00062908"/>
    <w:rsid w:val="0006476C"/>
    <w:rsid w:val="00065408"/>
    <w:rsid w:val="0006793E"/>
    <w:rsid w:val="00067B38"/>
    <w:rsid w:val="000704AB"/>
    <w:rsid w:val="00070E36"/>
    <w:rsid w:val="00070E94"/>
    <w:rsid w:val="00073C07"/>
    <w:rsid w:val="00073D9A"/>
    <w:rsid w:val="00075FF2"/>
    <w:rsid w:val="00076097"/>
    <w:rsid w:val="000767BE"/>
    <w:rsid w:val="00077D33"/>
    <w:rsid w:val="00081318"/>
    <w:rsid w:val="00082333"/>
    <w:rsid w:val="00084D4D"/>
    <w:rsid w:val="0008531E"/>
    <w:rsid w:val="00085AF9"/>
    <w:rsid w:val="00086E14"/>
    <w:rsid w:val="00087B15"/>
    <w:rsid w:val="00092DF7"/>
    <w:rsid w:val="00093960"/>
    <w:rsid w:val="000A01AD"/>
    <w:rsid w:val="000A06A0"/>
    <w:rsid w:val="000A0CF7"/>
    <w:rsid w:val="000A294D"/>
    <w:rsid w:val="000A2EE3"/>
    <w:rsid w:val="000A4147"/>
    <w:rsid w:val="000A4AF7"/>
    <w:rsid w:val="000A5438"/>
    <w:rsid w:val="000A7428"/>
    <w:rsid w:val="000B13B4"/>
    <w:rsid w:val="000B2A99"/>
    <w:rsid w:val="000B2F97"/>
    <w:rsid w:val="000B35F0"/>
    <w:rsid w:val="000B7063"/>
    <w:rsid w:val="000B775E"/>
    <w:rsid w:val="000C1EFA"/>
    <w:rsid w:val="000C390D"/>
    <w:rsid w:val="000C55A9"/>
    <w:rsid w:val="000D2ADD"/>
    <w:rsid w:val="000D4B9E"/>
    <w:rsid w:val="000D5A5D"/>
    <w:rsid w:val="000D6FF6"/>
    <w:rsid w:val="000D7EB4"/>
    <w:rsid w:val="000E0247"/>
    <w:rsid w:val="000E0578"/>
    <w:rsid w:val="000E33C4"/>
    <w:rsid w:val="000E39AA"/>
    <w:rsid w:val="000E54A9"/>
    <w:rsid w:val="000E5BC3"/>
    <w:rsid w:val="000E7EB2"/>
    <w:rsid w:val="000F6CD2"/>
    <w:rsid w:val="000F7690"/>
    <w:rsid w:val="00101D1C"/>
    <w:rsid w:val="00102059"/>
    <w:rsid w:val="0010251F"/>
    <w:rsid w:val="0010380F"/>
    <w:rsid w:val="00107C29"/>
    <w:rsid w:val="00107DD6"/>
    <w:rsid w:val="0011194C"/>
    <w:rsid w:val="001127E7"/>
    <w:rsid w:val="0011439E"/>
    <w:rsid w:val="00117923"/>
    <w:rsid w:val="00117E0C"/>
    <w:rsid w:val="001243CF"/>
    <w:rsid w:val="00126EC4"/>
    <w:rsid w:val="00132827"/>
    <w:rsid w:val="001339EE"/>
    <w:rsid w:val="00136A29"/>
    <w:rsid w:val="00137351"/>
    <w:rsid w:val="00141397"/>
    <w:rsid w:val="001417B9"/>
    <w:rsid w:val="00143262"/>
    <w:rsid w:val="00145411"/>
    <w:rsid w:val="00145B36"/>
    <w:rsid w:val="00145D7E"/>
    <w:rsid w:val="001508E8"/>
    <w:rsid w:val="00151162"/>
    <w:rsid w:val="001513BC"/>
    <w:rsid w:val="00151AAC"/>
    <w:rsid w:val="00153BA2"/>
    <w:rsid w:val="00153DC5"/>
    <w:rsid w:val="00153FF0"/>
    <w:rsid w:val="00154FD9"/>
    <w:rsid w:val="00155D96"/>
    <w:rsid w:val="001566B8"/>
    <w:rsid w:val="00156A3B"/>
    <w:rsid w:val="001576A0"/>
    <w:rsid w:val="001576F9"/>
    <w:rsid w:val="001579AA"/>
    <w:rsid w:val="001611A3"/>
    <w:rsid w:val="00163473"/>
    <w:rsid w:val="00164206"/>
    <w:rsid w:val="001659BD"/>
    <w:rsid w:val="00165D83"/>
    <w:rsid w:val="00166714"/>
    <w:rsid w:val="0016775E"/>
    <w:rsid w:val="00170E93"/>
    <w:rsid w:val="001710BA"/>
    <w:rsid w:val="001714A7"/>
    <w:rsid w:val="00172A27"/>
    <w:rsid w:val="00173B92"/>
    <w:rsid w:val="0017476C"/>
    <w:rsid w:val="001749F3"/>
    <w:rsid w:val="00175207"/>
    <w:rsid w:val="0018031B"/>
    <w:rsid w:val="00181624"/>
    <w:rsid w:val="00183EB5"/>
    <w:rsid w:val="00185A5A"/>
    <w:rsid w:val="00185EE6"/>
    <w:rsid w:val="0019118F"/>
    <w:rsid w:val="00193628"/>
    <w:rsid w:val="00194E13"/>
    <w:rsid w:val="001A0222"/>
    <w:rsid w:val="001A0FDA"/>
    <w:rsid w:val="001A3647"/>
    <w:rsid w:val="001A4DF1"/>
    <w:rsid w:val="001B076D"/>
    <w:rsid w:val="001B16BC"/>
    <w:rsid w:val="001B18DA"/>
    <w:rsid w:val="001B3A73"/>
    <w:rsid w:val="001B4FBF"/>
    <w:rsid w:val="001B5C74"/>
    <w:rsid w:val="001B5DBE"/>
    <w:rsid w:val="001C3765"/>
    <w:rsid w:val="001C48CB"/>
    <w:rsid w:val="001C4BCF"/>
    <w:rsid w:val="001C5840"/>
    <w:rsid w:val="001C63F8"/>
    <w:rsid w:val="001C789F"/>
    <w:rsid w:val="001C7905"/>
    <w:rsid w:val="001D089E"/>
    <w:rsid w:val="001D2613"/>
    <w:rsid w:val="001D379B"/>
    <w:rsid w:val="001D40A5"/>
    <w:rsid w:val="001D61DF"/>
    <w:rsid w:val="001D6947"/>
    <w:rsid w:val="001D72D7"/>
    <w:rsid w:val="001E0AF7"/>
    <w:rsid w:val="001E2F35"/>
    <w:rsid w:val="001E5478"/>
    <w:rsid w:val="001E5ED9"/>
    <w:rsid w:val="001E7445"/>
    <w:rsid w:val="001E78A6"/>
    <w:rsid w:val="001F0FF9"/>
    <w:rsid w:val="001F1AB1"/>
    <w:rsid w:val="001F3A5B"/>
    <w:rsid w:val="001F5118"/>
    <w:rsid w:val="001F6AB0"/>
    <w:rsid w:val="001F79F7"/>
    <w:rsid w:val="00200D8D"/>
    <w:rsid w:val="00202DC8"/>
    <w:rsid w:val="00204AF1"/>
    <w:rsid w:val="00206653"/>
    <w:rsid w:val="00207D12"/>
    <w:rsid w:val="0021172E"/>
    <w:rsid w:val="0021290F"/>
    <w:rsid w:val="002146F1"/>
    <w:rsid w:val="002159A7"/>
    <w:rsid w:val="00216193"/>
    <w:rsid w:val="0021795A"/>
    <w:rsid w:val="00217A73"/>
    <w:rsid w:val="00222EAF"/>
    <w:rsid w:val="00224681"/>
    <w:rsid w:val="00225600"/>
    <w:rsid w:val="00225BD5"/>
    <w:rsid w:val="00230398"/>
    <w:rsid w:val="00232305"/>
    <w:rsid w:val="00235BF2"/>
    <w:rsid w:val="002368D6"/>
    <w:rsid w:val="00237FDB"/>
    <w:rsid w:val="00240F79"/>
    <w:rsid w:val="002421DD"/>
    <w:rsid w:val="00242A7F"/>
    <w:rsid w:val="00243D51"/>
    <w:rsid w:val="002443BE"/>
    <w:rsid w:val="00246083"/>
    <w:rsid w:val="002462B8"/>
    <w:rsid w:val="002464C0"/>
    <w:rsid w:val="002470E6"/>
    <w:rsid w:val="00247F76"/>
    <w:rsid w:val="00250F4B"/>
    <w:rsid w:val="002537FA"/>
    <w:rsid w:val="00253B7F"/>
    <w:rsid w:val="002546E9"/>
    <w:rsid w:val="0025626E"/>
    <w:rsid w:val="00256B5E"/>
    <w:rsid w:val="002607EA"/>
    <w:rsid w:val="0026150E"/>
    <w:rsid w:val="0026252F"/>
    <w:rsid w:val="00264601"/>
    <w:rsid w:val="002647DD"/>
    <w:rsid w:val="002700A1"/>
    <w:rsid w:val="00273564"/>
    <w:rsid w:val="002738F1"/>
    <w:rsid w:val="00273907"/>
    <w:rsid w:val="0027423F"/>
    <w:rsid w:val="002754CD"/>
    <w:rsid w:val="0027571E"/>
    <w:rsid w:val="00276BB6"/>
    <w:rsid w:val="00282C3B"/>
    <w:rsid w:val="002853FB"/>
    <w:rsid w:val="002857BE"/>
    <w:rsid w:val="00286E4A"/>
    <w:rsid w:val="00287AA5"/>
    <w:rsid w:val="00295B8A"/>
    <w:rsid w:val="00295E8F"/>
    <w:rsid w:val="002A2146"/>
    <w:rsid w:val="002A45B6"/>
    <w:rsid w:val="002A7521"/>
    <w:rsid w:val="002A764E"/>
    <w:rsid w:val="002B14C7"/>
    <w:rsid w:val="002B2294"/>
    <w:rsid w:val="002B25A7"/>
    <w:rsid w:val="002B4898"/>
    <w:rsid w:val="002B4FE2"/>
    <w:rsid w:val="002B5655"/>
    <w:rsid w:val="002B6805"/>
    <w:rsid w:val="002C1871"/>
    <w:rsid w:val="002C19B9"/>
    <w:rsid w:val="002C76B5"/>
    <w:rsid w:val="002D064B"/>
    <w:rsid w:val="002D1F49"/>
    <w:rsid w:val="002D32AD"/>
    <w:rsid w:val="002D50CA"/>
    <w:rsid w:val="002D5B8B"/>
    <w:rsid w:val="002D6F15"/>
    <w:rsid w:val="002D70C0"/>
    <w:rsid w:val="002E3099"/>
    <w:rsid w:val="002E3384"/>
    <w:rsid w:val="002E3F72"/>
    <w:rsid w:val="002E55B3"/>
    <w:rsid w:val="002E569C"/>
    <w:rsid w:val="002F0617"/>
    <w:rsid w:val="002F1C30"/>
    <w:rsid w:val="002F21D4"/>
    <w:rsid w:val="002F39FA"/>
    <w:rsid w:val="002F6041"/>
    <w:rsid w:val="00300F28"/>
    <w:rsid w:val="003014AC"/>
    <w:rsid w:val="00303633"/>
    <w:rsid w:val="00305C4C"/>
    <w:rsid w:val="00306128"/>
    <w:rsid w:val="0030649C"/>
    <w:rsid w:val="0030779F"/>
    <w:rsid w:val="00307A1F"/>
    <w:rsid w:val="00312739"/>
    <w:rsid w:val="00314CAD"/>
    <w:rsid w:val="00314EBB"/>
    <w:rsid w:val="003154EA"/>
    <w:rsid w:val="00315F24"/>
    <w:rsid w:val="00315F8F"/>
    <w:rsid w:val="003165DE"/>
    <w:rsid w:val="0032060B"/>
    <w:rsid w:val="00320CEC"/>
    <w:rsid w:val="00321FEF"/>
    <w:rsid w:val="00323D3A"/>
    <w:rsid w:val="0032756F"/>
    <w:rsid w:val="00330D26"/>
    <w:rsid w:val="0033176D"/>
    <w:rsid w:val="003317C8"/>
    <w:rsid w:val="00331959"/>
    <w:rsid w:val="00331C26"/>
    <w:rsid w:val="00331C5D"/>
    <w:rsid w:val="00333419"/>
    <w:rsid w:val="00334475"/>
    <w:rsid w:val="00335331"/>
    <w:rsid w:val="00335D57"/>
    <w:rsid w:val="00337325"/>
    <w:rsid w:val="00337B78"/>
    <w:rsid w:val="00340985"/>
    <w:rsid w:val="00340F2E"/>
    <w:rsid w:val="00341B8E"/>
    <w:rsid w:val="00342986"/>
    <w:rsid w:val="003446E2"/>
    <w:rsid w:val="00345B4F"/>
    <w:rsid w:val="00346584"/>
    <w:rsid w:val="003475D8"/>
    <w:rsid w:val="00350067"/>
    <w:rsid w:val="0035240E"/>
    <w:rsid w:val="00354CA6"/>
    <w:rsid w:val="003566B6"/>
    <w:rsid w:val="0035730A"/>
    <w:rsid w:val="00357357"/>
    <w:rsid w:val="0036102D"/>
    <w:rsid w:val="00361088"/>
    <w:rsid w:val="003617B5"/>
    <w:rsid w:val="00362F5E"/>
    <w:rsid w:val="0036442A"/>
    <w:rsid w:val="00364726"/>
    <w:rsid w:val="003648BC"/>
    <w:rsid w:val="00370794"/>
    <w:rsid w:val="00372B60"/>
    <w:rsid w:val="00374135"/>
    <w:rsid w:val="00374300"/>
    <w:rsid w:val="00374C63"/>
    <w:rsid w:val="00376897"/>
    <w:rsid w:val="0038499B"/>
    <w:rsid w:val="003854BE"/>
    <w:rsid w:val="00386F1E"/>
    <w:rsid w:val="0038714A"/>
    <w:rsid w:val="0039143F"/>
    <w:rsid w:val="00391DB3"/>
    <w:rsid w:val="003929AF"/>
    <w:rsid w:val="00394141"/>
    <w:rsid w:val="003A00F8"/>
    <w:rsid w:val="003A0504"/>
    <w:rsid w:val="003A087F"/>
    <w:rsid w:val="003A091E"/>
    <w:rsid w:val="003A0A2A"/>
    <w:rsid w:val="003A29D8"/>
    <w:rsid w:val="003A38F6"/>
    <w:rsid w:val="003A69D3"/>
    <w:rsid w:val="003A750E"/>
    <w:rsid w:val="003B1FA4"/>
    <w:rsid w:val="003B2BB8"/>
    <w:rsid w:val="003B543B"/>
    <w:rsid w:val="003B5AB3"/>
    <w:rsid w:val="003B6376"/>
    <w:rsid w:val="003B7C7F"/>
    <w:rsid w:val="003C0A3B"/>
    <w:rsid w:val="003C39CB"/>
    <w:rsid w:val="003C483B"/>
    <w:rsid w:val="003C54A6"/>
    <w:rsid w:val="003C62BE"/>
    <w:rsid w:val="003C6884"/>
    <w:rsid w:val="003C6F95"/>
    <w:rsid w:val="003D13E7"/>
    <w:rsid w:val="003D2E60"/>
    <w:rsid w:val="003D3380"/>
    <w:rsid w:val="003D58D7"/>
    <w:rsid w:val="003D61A4"/>
    <w:rsid w:val="003D6D8A"/>
    <w:rsid w:val="003E0EF9"/>
    <w:rsid w:val="003E1425"/>
    <w:rsid w:val="003E1A43"/>
    <w:rsid w:val="003E28E2"/>
    <w:rsid w:val="003E5ECD"/>
    <w:rsid w:val="003F1823"/>
    <w:rsid w:val="003F261C"/>
    <w:rsid w:val="003F3DE2"/>
    <w:rsid w:val="003F4A2F"/>
    <w:rsid w:val="003F58B1"/>
    <w:rsid w:val="003F5ED4"/>
    <w:rsid w:val="003F662D"/>
    <w:rsid w:val="003F6A0B"/>
    <w:rsid w:val="003F6F3C"/>
    <w:rsid w:val="00401825"/>
    <w:rsid w:val="00403F3E"/>
    <w:rsid w:val="004059B1"/>
    <w:rsid w:val="0040645E"/>
    <w:rsid w:val="00411A21"/>
    <w:rsid w:val="00411B1F"/>
    <w:rsid w:val="004136D5"/>
    <w:rsid w:val="00413C54"/>
    <w:rsid w:val="00413DA2"/>
    <w:rsid w:val="00414303"/>
    <w:rsid w:val="0041631E"/>
    <w:rsid w:val="00416413"/>
    <w:rsid w:val="004236C5"/>
    <w:rsid w:val="00430C61"/>
    <w:rsid w:val="00431DA2"/>
    <w:rsid w:val="00432D75"/>
    <w:rsid w:val="00433E70"/>
    <w:rsid w:val="00437423"/>
    <w:rsid w:val="00441450"/>
    <w:rsid w:val="00441880"/>
    <w:rsid w:val="00444870"/>
    <w:rsid w:val="00444934"/>
    <w:rsid w:val="00447540"/>
    <w:rsid w:val="004475A1"/>
    <w:rsid w:val="00451627"/>
    <w:rsid w:val="00451F8C"/>
    <w:rsid w:val="0045230B"/>
    <w:rsid w:val="00452630"/>
    <w:rsid w:val="00452A08"/>
    <w:rsid w:val="00453EC6"/>
    <w:rsid w:val="004541D1"/>
    <w:rsid w:val="00455210"/>
    <w:rsid w:val="00456130"/>
    <w:rsid w:val="00461FB6"/>
    <w:rsid w:val="00463182"/>
    <w:rsid w:val="004639E8"/>
    <w:rsid w:val="00464136"/>
    <w:rsid w:val="00464C4D"/>
    <w:rsid w:val="00470624"/>
    <w:rsid w:val="00470BB9"/>
    <w:rsid w:val="00471DDB"/>
    <w:rsid w:val="00472287"/>
    <w:rsid w:val="00473744"/>
    <w:rsid w:val="00475114"/>
    <w:rsid w:val="004759A4"/>
    <w:rsid w:val="00475FB6"/>
    <w:rsid w:val="00477D75"/>
    <w:rsid w:val="004801F4"/>
    <w:rsid w:val="00482201"/>
    <w:rsid w:val="00482576"/>
    <w:rsid w:val="004826A6"/>
    <w:rsid w:val="004828C3"/>
    <w:rsid w:val="0048321E"/>
    <w:rsid w:val="004838B4"/>
    <w:rsid w:val="00487602"/>
    <w:rsid w:val="00490030"/>
    <w:rsid w:val="00490D12"/>
    <w:rsid w:val="0049115B"/>
    <w:rsid w:val="004912C5"/>
    <w:rsid w:val="00492352"/>
    <w:rsid w:val="00494BF2"/>
    <w:rsid w:val="00494EFD"/>
    <w:rsid w:val="00495682"/>
    <w:rsid w:val="004968AD"/>
    <w:rsid w:val="004A2356"/>
    <w:rsid w:val="004A34BE"/>
    <w:rsid w:val="004A42E0"/>
    <w:rsid w:val="004A486E"/>
    <w:rsid w:val="004A7FE4"/>
    <w:rsid w:val="004B1A4D"/>
    <w:rsid w:val="004B20A5"/>
    <w:rsid w:val="004B2749"/>
    <w:rsid w:val="004B51D6"/>
    <w:rsid w:val="004B58DF"/>
    <w:rsid w:val="004B7347"/>
    <w:rsid w:val="004B7E8F"/>
    <w:rsid w:val="004C2594"/>
    <w:rsid w:val="004C3FC5"/>
    <w:rsid w:val="004C6365"/>
    <w:rsid w:val="004C6AA8"/>
    <w:rsid w:val="004C6BAF"/>
    <w:rsid w:val="004D197E"/>
    <w:rsid w:val="004D2773"/>
    <w:rsid w:val="004D2B2F"/>
    <w:rsid w:val="004D3BF7"/>
    <w:rsid w:val="004D46E4"/>
    <w:rsid w:val="004D62A5"/>
    <w:rsid w:val="004D7391"/>
    <w:rsid w:val="004E0CA2"/>
    <w:rsid w:val="004E2253"/>
    <w:rsid w:val="004E2975"/>
    <w:rsid w:val="004E3582"/>
    <w:rsid w:val="004F0F19"/>
    <w:rsid w:val="004F1798"/>
    <w:rsid w:val="004F19C3"/>
    <w:rsid w:val="004F1BD1"/>
    <w:rsid w:val="004F4FFB"/>
    <w:rsid w:val="004F5D38"/>
    <w:rsid w:val="004F7437"/>
    <w:rsid w:val="0050080B"/>
    <w:rsid w:val="00500B0F"/>
    <w:rsid w:val="0050213B"/>
    <w:rsid w:val="00502700"/>
    <w:rsid w:val="00504426"/>
    <w:rsid w:val="00505959"/>
    <w:rsid w:val="005108A0"/>
    <w:rsid w:val="00514C1C"/>
    <w:rsid w:val="00515121"/>
    <w:rsid w:val="00515428"/>
    <w:rsid w:val="00516B35"/>
    <w:rsid w:val="005171D2"/>
    <w:rsid w:val="00521EAB"/>
    <w:rsid w:val="00522BA9"/>
    <w:rsid w:val="0052347A"/>
    <w:rsid w:val="00524A48"/>
    <w:rsid w:val="00524FFF"/>
    <w:rsid w:val="00525B7A"/>
    <w:rsid w:val="00525B94"/>
    <w:rsid w:val="005261A7"/>
    <w:rsid w:val="0052742A"/>
    <w:rsid w:val="0053151B"/>
    <w:rsid w:val="00535613"/>
    <w:rsid w:val="00541134"/>
    <w:rsid w:val="00543240"/>
    <w:rsid w:val="00543B73"/>
    <w:rsid w:val="00544062"/>
    <w:rsid w:val="00544AEC"/>
    <w:rsid w:val="00544E9E"/>
    <w:rsid w:val="0054566F"/>
    <w:rsid w:val="005465C5"/>
    <w:rsid w:val="00550A7A"/>
    <w:rsid w:val="00552546"/>
    <w:rsid w:val="00552F30"/>
    <w:rsid w:val="00554E91"/>
    <w:rsid w:val="00554FAF"/>
    <w:rsid w:val="005562B6"/>
    <w:rsid w:val="0055684F"/>
    <w:rsid w:val="00556C5C"/>
    <w:rsid w:val="00560A71"/>
    <w:rsid w:val="00560D2A"/>
    <w:rsid w:val="00560FF2"/>
    <w:rsid w:val="0056181C"/>
    <w:rsid w:val="00561E5A"/>
    <w:rsid w:val="0056207B"/>
    <w:rsid w:val="00562BD4"/>
    <w:rsid w:val="00563F7C"/>
    <w:rsid w:val="00567D7A"/>
    <w:rsid w:val="00567EE0"/>
    <w:rsid w:val="0057081E"/>
    <w:rsid w:val="00571F99"/>
    <w:rsid w:val="00572C57"/>
    <w:rsid w:val="00572CEB"/>
    <w:rsid w:val="00574F4C"/>
    <w:rsid w:val="00575E75"/>
    <w:rsid w:val="00576F4E"/>
    <w:rsid w:val="00577A67"/>
    <w:rsid w:val="00581F28"/>
    <w:rsid w:val="00582EE3"/>
    <w:rsid w:val="00584799"/>
    <w:rsid w:val="00584AB3"/>
    <w:rsid w:val="00586087"/>
    <w:rsid w:val="005874EE"/>
    <w:rsid w:val="00587A6C"/>
    <w:rsid w:val="00592760"/>
    <w:rsid w:val="00592F88"/>
    <w:rsid w:val="00593427"/>
    <w:rsid w:val="0059367E"/>
    <w:rsid w:val="00593FB6"/>
    <w:rsid w:val="00594AB6"/>
    <w:rsid w:val="00595999"/>
    <w:rsid w:val="005A2F32"/>
    <w:rsid w:val="005A4389"/>
    <w:rsid w:val="005A5555"/>
    <w:rsid w:val="005A5B49"/>
    <w:rsid w:val="005A712E"/>
    <w:rsid w:val="005A7143"/>
    <w:rsid w:val="005A763B"/>
    <w:rsid w:val="005A77D0"/>
    <w:rsid w:val="005A7D01"/>
    <w:rsid w:val="005A7F8A"/>
    <w:rsid w:val="005B1DDC"/>
    <w:rsid w:val="005B2DB2"/>
    <w:rsid w:val="005B3ED5"/>
    <w:rsid w:val="005B456A"/>
    <w:rsid w:val="005B56FA"/>
    <w:rsid w:val="005B5865"/>
    <w:rsid w:val="005B5DC6"/>
    <w:rsid w:val="005B6EBB"/>
    <w:rsid w:val="005C266C"/>
    <w:rsid w:val="005C3A7D"/>
    <w:rsid w:val="005C3CB7"/>
    <w:rsid w:val="005C612A"/>
    <w:rsid w:val="005C6E3F"/>
    <w:rsid w:val="005C6F0F"/>
    <w:rsid w:val="005D007F"/>
    <w:rsid w:val="005D184C"/>
    <w:rsid w:val="005D2DCA"/>
    <w:rsid w:val="005D4358"/>
    <w:rsid w:val="005D600E"/>
    <w:rsid w:val="005D6F15"/>
    <w:rsid w:val="005E2950"/>
    <w:rsid w:val="005E5093"/>
    <w:rsid w:val="005F075E"/>
    <w:rsid w:val="005F1CF4"/>
    <w:rsid w:val="005F256C"/>
    <w:rsid w:val="005F3D77"/>
    <w:rsid w:val="005F456A"/>
    <w:rsid w:val="005F4FCD"/>
    <w:rsid w:val="005F7D05"/>
    <w:rsid w:val="0060371C"/>
    <w:rsid w:val="00604400"/>
    <w:rsid w:val="006057D3"/>
    <w:rsid w:val="00607C61"/>
    <w:rsid w:val="00607E24"/>
    <w:rsid w:val="006131EE"/>
    <w:rsid w:val="0061503D"/>
    <w:rsid w:val="00615A37"/>
    <w:rsid w:val="00615CE3"/>
    <w:rsid w:val="00617A76"/>
    <w:rsid w:val="0062078E"/>
    <w:rsid w:val="00620B5A"/>
    <w:rsid w:val="00621655"/>
    <w:rsid w:val="00627B14"/>
    <w:rsid w:val="00632147"/>
    <w:rsid w:val="0063262A"/>
    <w:rsid w:val="006331C9"/>
    <w:rsid w:val="00633A23"/>
    <w:rsid w:val="00634384"/>
    <w:rsid w:val="00634478"/>
    <w:rsid w:val="00640372"/>
    <w:rsid w:val="006409D4"/>
    <w:rsid w:val="00640C1C"/>
    <w:rsid w:val="00641612"/>
    <w:rsid w:val="00641641"/>
    <w:rsid w:val="006419A4"/>
    <w:rsid w:val="00642C22"/>
    <w:rsid w:val="006449ED"/>
    <w:rsid w:val="00645792"/>
    <w:rsid w:val="006457EF"/>
    <w:rsid w:val="006479D8"/>
    <w:rsid w:val="0065094A"/>
    <w:rsid w:val="0065123F"/>
    <w:rsid w:val="00653881"/>
    <w:rsid w:val="00655585"/>
    <w:rsid w:val="00655739"/>
    <w:rsid w:val="00656F86"/>
    <w:rsid w:val="00657B92"/>
    <w:rsid w:val="00660046"/>
    <w:rsid w:val="00662294"/>
    <w:rsid w:val="00665802"/>
    <w:rsid w:val="00667BC1"/>
    <w:rsid w:val="00670B59"/>
    <w:rsid w:val="00672E63"/>
    <w:rsid w:val="00673550"/>
    <w:rsid w:val="006736D9"/>
    <w:rsid w:val="006738F3"/>
    <w:rsid w:val="00674077"/>
    <w:rsid w:val="00674289"/>
    <w:rsid w:val="0067654E"/>
    <w:rsid w:val="006800E2"/>
    <w:rsid w:val="00681DBF"/>
    <w:rsid w:val="00682DED"/>
    <w:rsid w:val="006839DA"/>
    <w:rsid w:val="00683BF2"/>
    <w:rsid w:val="006848D1"/>
    <w:rsid w:val="006848EB"/>
    <w:rsid w:val="006860CE"/>
    <w:rsid w:val="006924FB"/>
    <w:rsid w:val="00693A26"/>
    <w:rsid w:val="00693F53"/>
    <w:rsid w:val="00695CFC"/>
    <w:rsid w:val="006973FB"/>
    <w:rsid w:val="006978FB"/>
    <w:rsid w:val="00697D21"/>
    <w:rsid w:val="006A03AA"/>
    <w:rsid w:val="006A0A86"/>
    <w:rsid w:val="006A6B42"/>
    <w:rsid w:val="006A7A54"/>
    <w:rsid w:val="006A7F22"/>
    <w:rsid w:val="006B0412"/>
    <w:rsid w:val="006B0905"/>
    <w:rsid w:val="006B447C"/>
    <w:rsid w:val="006B5C01"/>
    <w:rsid w:val="006C06A7"/>
    <w:rsid w:val="006C08B4"/>
    <w:rsid w:val="006C0F0F"/>
    <w:rsid w:val="006C1747"/>
    <w:rsid w:val="006C3B6B"/>
    <w:rsid w:val="006C5C77"/>
    <w:rsid w:val="006C6F90"/>
    <w:rsid w:val="006C79DA"/>
    <w:rsid w:val="006C7AEE"/>
    <w:rsid w:val="006C7FFB"/>
    <w:rsid w:val="006D2020"/>
    <w:rsid w:val="006D2DFC"/>
    <w:rsid w:val="006D53AB"/>
    <w:rsid w:val="006D56D2"/>
    <w:rsid w:val="006D5E43"/>
    <w:rsid w:val="006D68D7"/>
    <w:rsid w:val="006D6A73"/>
    <w:rsid w:val="006E07A7"/>
    <w:rsid w:val="006E0F9C"/>
    <w:rsid w:val="006E1204"/>
    <w:rsid w:val="006E2842"/>
    <w:rsid w:val="006E327B"/>
    <w:rsid w:val="006E3FD3"/>
    <w:rsid w:val="006F1D02"/>
    <w:rsid w:val="006F240C"/>
    <w:rsid w:val="006F2577"/>
    <w:rsid w:val="006F358B"/>
    <w:rsid w:val="006F3DFD"/>
    <w:rsid w:val="006F4E78"/>
    <w:rsid w:val="0070052D"/>
    <w:rsid w:val="00702A6D"/>
    <w:rsid w:val="0070386D"/>
    <w:rsid w:val="00705143"/>
    <w:rsid w:val="0070775D"/>
    <w:rsid w:val="0071131C"/>
    <w:rsid w:val="00713C69"/>
    <w:rsid w:val="0071474C"/>
    <w:rsid w:val="00714852"/>
    <w:rsid w:val="0071572B"/>
    <w:rsid w:val="00722179"/>
    <w:rsid w:val="00722E83"/>
    <w:rsid w:val="0072648B"/>
    <w:rsid w:val="00726D0B"/>
    <w:rsid w:val="0072794C"/>
    <w:rsid w:val="007309C6"/>
    <w:rsid w:val="0073559C"/>
    <w:rsid w:val="00735D1B"/>
    <w:rsid w:val="0073640B"/>
    <w:rsid w:val="00737435"/>
    <w:rsid w:val="0073749F"/>
    <w:rsid w:val="00737626"/>
    <w:rsid w:val="00737A52"/>
    <w:rsid w:val="00737CAF"/>
    <w:rsid w:val="00740DCB"/>
    <w:rsid w:val="00741188"/>
    <w:rsid w:val="00741984"/>
    <w:rsid w:val="00742892"/>
    <w:rsid w:val="007432C4"/>
    <w:rsid w:val="007437B0"/>
    <w:rsid w:val="00743AE5"/>
    <w:rsid w:val="00746B69"/>
    <w:rsid w:val="00753A8D"/>
    <w:rsid w:val="007549EE"/>
    <w:rsid w:val="00755EBC"/>
    <w:rsid w:val="0075706A"/>
    <w:rsid w:val="00757DED"/>
    <w:rsid w:val="00761740"/>
    <w:rsid w:val="00763B27"/>
    <w:rsid w:val="00763BF6"/>
    <w:rsid w:val="00765AC2"/>
    <w:rsid w:val="0076701E"/>
    <w:rsid w:val="00771520"/>
    <w:rsid w:val="00771D83"/>
    <w:rsid w:val="00772869"/>
    <w:rsid w:val="007732E7"/>
    <w:rsid w:val="007734DC"/>
    <w:rsid w:val="00773982"/>
    <w:rsid w:val="00774802"/>
    <w:rsid w:val="007752A8"/>
    <w:rsid w:val="00777B08"/>
    <w:rsid w:val="00780B40"/>
    <w:rsid w:val="0078117F"/>
    <w:rsid w:val="00782C2C"/>
    <w:rsid w:val="00785298"/>
    <w:rsid w:val="0078613A"/>
    <w:rsid w:val="007869CF"/>
    <w:rsid w:val="00792BCA"/>
    <w:rsid w:val="00792C7C"/>
    <w:rsid w:val="00793CA6"/>
    <w:rsid w:val="00796BEC"/>
    <w:rsid w:val="00797CC5"/>
    <w:rsid w:val="00797EB8"/>
    <w:rsid w:val="007A0545"/>
    <w:rsid w:val="007A24B6"/>
    <w:rsid w:val="007A4764"/>
    <w:rsid w:val="007A7D3B"/>
    <w:rsid w:val="007B01DF"/>
    <w:rsid w:val="007B08C4"/>
    <w:rsid w:val="007B3844"/>
    <w:rsid w:val="007B3F37"/>
    <w:rsid w:val="007B60F0"/>
    <w:rsid w:val="007B64E1"/>
    <w:rsid w:val="007B74F1"/>
    <w:rsid w:val="007C0FAE"/>
    <w:rsid w:val="007C289B"/>
    <w:rsid w:val="007C2D2E"/>
    <w:rsid w:val="007C37E5"/>
    <w:rsid w:val="007C4823"/>
    <w:rsid w:val="007C56CE"/>
    <w:rsid w:val="007C63BD"/>
    <w:rsid w:val="007C7876"/>
    <w:rsid w:val="007D1050"/>
    <w:rsid w:val="007D1EB5"/>
    <w:rsid w:val="007D3653"/>
    <w:rsid w:val="007D4A45"/>
    <w:rsid w:val="007D5613"/>
    <w:rsid w:val="007D7096"/>
    <w:rsid w:val="007D729F"/>
    <w:rsid w:val="007D73A9"/>
    <w:rsid w:val="007D77E3"/>
    <w:rsid w:val="007E0AD4"/>
    <w:rsid w:val="007E1640"/>
    <w:rsid w:val="007E18E0"/>
    <w:rsid w:val="007E1C11"/>
    <w:rsid w:val="007E231C"/>
    <w:rsid w:val="007E3679"/>
    <w:rsid w:val="007E3910"/>
    <w:rsid w:val="007E3D65"/>
    <w:rsid w:val="007F19E9"/>
    <w:rsid w:val="007F1BB4"/>
    <w:rsid w:val="007F638C"/>
    <w:rsid w:val="007F7AC7"/>
    <w:rsid w:val="0080245B"/>
    <w:rsid w:val="00805097"/>
    <w:rsid w:val="00807424"/>
    <w:rsid w:val="008127A4"/>
    <w:rsid w:val="00813791"/>
    <w:rsid w:val="00813AFA"/>
    <w:rsid w:val="008146BB"/>
    <w:rsid w:val="008150E6"/>
    <w:rsid w:val="00816CFC"/>
    <w:rsid w:val="008206FD"/>
    <w:rsid w:val="00820B52"/>
    <w:rsid w:val="00821682"/>
    <w:rsid w:val="00822779"/>
    <w:rsid w:val="00825EF4"/>
    <w:rsid w:val="0082674C"/>
    <w:rsid w:val="0082793F"/>
    <w:rsid w:val="00830B72"/>
    <w:rsid w:val="00830EF9"/>
    <w:rsid w:val="00833410"/>
    <w:rsid w:val="00834E04"/>
    <w:rsid w:val="008361F4"/>
    <w:rsid w:val="0083620D"/>
    <w:rsid w:val="00836AD6"/>
    <w:rsid w:val="00836EA1"/>
    <w:rsid w:val="008374D0"/>
    <w:rsid w:val="00840742"/>
    <w:rsid w:val="00842438"/>
    <w:rsid w:val="00842FCA"/>
    <w:rsid w:val="00844539"/>
    <w:rsid w:val="00846128"/>
    <w:rsid w:val="008512FA"/>
    <w:rsid w:val="00854110"/>
    <w:rsid w:val="00854A48"/>
    <w:rsid w:val="00856B69"/>
    <w:rsid w:val="00862194"/>
    <w:rsid w:val="00863AC1"/>
    <w:rsid w:val="008661ED"/>
    <w:rsid w:val="00871080"/>
    <w:rsid w:val="008724E8"/>
    <w:rsid w:val="0087312C"/>
    <w:rsid w:val="008738C6"/>
    <w:rsid w:val="00873E22"/>
    <w:rsid w:val="00874F51"/>
    <w:rsid w:val="0087568F"/>
    <w:rsid w:val="008769B1"/>
    <w:rsid w:val="0088018B"/>
    <w:rsid w:val="008803BC"/>
    <w:rsid w:val="00882B9F"/>
    <w:rsid w:val="0088388A"/>
    <w:rsid w:val="008858F0"/>
    <w:rsid w:val="00887ED6"/>
    <w:rsid w:val="00890050"/>
    <w:rsid w:val="00894706"/>
    <w:rsid w:val="008964C4"/>
    <w:rsid w:val="008A0BBF"/>
    <w:rsid w:val="008A0E51"/>
    <w:rsid w:val="008A174E"/>
    <w:rsid w:val="008A45EA"/>
    <w:rsid w:val="008A6462"/>
    <w:rsid w:val="008A74BD"/>
    <w:rsid w:val="008B0151"/>
    <w:rsid w:val="008B0C62"/>
    <w:rsid w:val="008B0E59"/>
    <w:rsid w:val="008B23E2"/>
    <w:rsid w:val="008B287B"/>
    <w:rsid w:val="008B3265"/>
    <w:rsid w:val="008B330F"/>
    <w:rsid w:val="008B3CD7"/>
    <w:rsid w:val="008B68AA"/>
    <w:rsid w:val="008B748A"/>
    <w:rsid w:val="008C12F2"/>
    <w:rsid w:val="008C1D04"/>
    <w:rsid w:val="008C20C7"/>
    <w:rsid w:val="008C4809"/>
    <w:rsid w:val="008C6696"/>
    <w:rsid w:val="008D1F25"/>
    <w:rsid w:val="008D46E4"/>
    <w:rsid w:val="008D4E75"/>
    <w:rsid w:val="008D64D4"/>
    <w:rsid w:val="008D77BC"/>
    <w:rsid w:val="008D7C9A"/>
    <w:rsid w:val="008E0D3D"/>
    <w:rsid w:val="008E1938"/>
    <w:rsid w:val="008E1B09"/>
    <w:rsid w:val="008E41A3"/>
    <w:rsid w:val="008E5069"/>
    <w:rsid w:val="008E6234"/>
    <w:rsid w:val="008E651F"/>
    <w:rsid w:val="008E66F4"/>
    <w:rsid w:val="008E6ED4"/>
    <w:rsid w:val="008F07DA"/>
    <w:rsid w:val="008F1276"/>
    <w:rsid w:val="008F4E17"/>
    <w:rsid w:val="008F593B"/>
    <w:rsid w:val="0090043D"/>
    <w:rsid w:val="009013BC"/>
    <w:rsid w:val="009015AD"/>
    <w:rsid w:val="00902141"/>
    <w:rsid w:val="0090276E"/>
    <w:rsid w:val="00902ACD"/>
    <w:rsid w:val="00902C9F"/>
    <w:rsid w:val="009108D4"/>
    <w:rsid w:val="00913ECC"/>
    <w:rsid w:val="00916248"/>
    <w:rsid w:val="0091672C"/>
    <w:rsid w:val="00922759"/>
    <w:rsid w:val="00924302"/>
    <w:rsid w:val="00925FA4"/>
    <w:rsid w:val="0093050C"/>
    <w:rsid w:val="00934A20"/>
    <w:rsid w:val="009371BE"/>
    <w:rsid w:val="0093742B"/>
    <w:rsid w:val="00941C38"/>
    <w:rsid w:val="00941E4A"/>
    <w:rsid w:val="00942D67"/>
    <w:rsid w:val="0094315F"/>
    <w:rsid w:val="00943C07"/>
    <w:rsid w:val="0094709B"/>
    <w:rsid w:val="00947953"/>
    <w:rsid w:val="009516C6"/>
    <w:rsid w:val="00951A35"/>
    <w:rsid w:val="00951D6E"/>
    <w:rsid w:val="00953CF7"/>
    <w:rsid w:val="00954339"/>
    <w:rsid w:val="00960649"/>
    <w:rsid w:val="00960F51"/>
    <w:rsid w:val="009623B3"/>
    <w:rsid w:val="00962F08"/>
    <w:rsid w:val="00963D54"/>
    <w:rsid w:val="00963E72"/>
    <w:rsid w:val="009667D3"/>
    <w:rsid w:val="009671F3"/>
    <w:rsid w:val="00970FAE"/>
    <w:rsid w:val="00971CB3"/>
    <w:rsid w:val="00971D5C"/>
    <w:rsid w:val="0097495A"/>
    <w:rsid w:val="009751E3"/>
    <w:rsid w:val="00976E45"/>
    <w:rsid w:val="00977348"/>
    <w:rsid w:val="009820F5"/>
    <w:rsid w:val="00982F15"/>
    <w:rsid w:val="009835BF"/>
    <w:rsid w:val="00984B4E"/>
    <w:rsid w:val="00987B41"/>
    <w:rsid w:val="00987C46"/>
    <w:rsid w:val="00990582"/>
    <w:rsid w:val="00991D7D"/>
    <w:rsid w:val="00996E04"/>
    <w:rsid w:val="009A00D3"/>
    <w:rsid w:val="009A1C2E"/>
    <w:rsid w:val="009A2BC4"/>
    <w:rsid w:val="009A36FE"/>
    <w:rsid w:val="009A4547"/>
    <w:rsid w:val="009A4D0D"/>
    <w:rsid w:val="009A4EAC"/>
    <w:rsid w:val="009A61E5"/>
    <w:rsid w:val="009A7649"/>
    <w:rsid w:val="009A7BBF"/>
    <w:rsid w:val="009B192D"/>
    <w:rsid w:val="009B199F"/>
    <w:rsid w:val="009B2F46"/>
    <w:rsid w:val="009B35E4"/>
    <w:rsid w:val="009B674A"/>
    <w:rsid w:val="009B7DFC"/>
    <w:rsid w:val="009C181E"/>
    <w:rsid w:val="009C452E"/>
    <w:rsid w:val="009C49B3"/>
    <w:rsid w:val="009C5492"/>
    <w:rsid w:val="009C5757"/>
    <w:rsid w:val="009D0E96"/>
    <w:rsid w:val="009D6430"/>
    <w:rsid w:val="009D74C9"/>
    <w:rsid w:val="009E0AF9"/>
    <w:rsid w:val="009E226B"/>
    <w:rsid w:val="009E2BAC"/>
    <w:rsid w:val="009E3A5E"/>
    <w:rsid w:val="009E4999"/>
    <w:rsid w:val="009E6199"/>
    <w:rsid w:val="009E63B6"/>
    <w:rsid w:val="009F1026"/>
    <w:rsid w:val="009F1716"/>
    <w:rsid w:val="009F2199"/>
    <w:rsid w:val="009F42FA"/>
    <w:rsid w:val="009F43E1"/>
    <w:rsid w:val="009F4AAF"/>
    <w:rsid w:val="00A005E6"/>
    <w:rsid w:val="00A01381"/>
    <w:rsid w:val="00A0345F"/>
    <w:rsid w:val="00A03E6E"/>
    <w:rsid w:val="00A063EA"/>
    <w:rsid w:val="00A07F7C"/>
    <w:rsid w:val="00A10B8E"/>
    <w:rsid w:val="00A12BF9"/>
    <w:rsid w:val="00A1391A"/>
    <w:rsid w:val="00A14A77"/>
    <w:rsid w:val="00A17E57"/>
    <w:rsid w:val="00A20099"/>
    <w:rsid w:val="00A20C89"/>
    <w:rsid w:val="00A212D8"/>
    <w:rsid w:val="00A2287D"/>
    <w:rsid w:val="00A240CC"/>
    <w:rsid w:val="00A24268"/>
    <w:rsid w:val="00A259EC"/>
    <w:rsid w:val="00A3014C"/>
    <w:rsid w:val="00A30D66"/>
    <w:rsid w:val="00A362AC"/>
    <w:rsid w:val="00A36BBA"/>
    <w:rsid w:val="00A4225A"/>
    <w:rsid w:val="00A42F2A"/>
    <w:rsid w:val="00A441A8"/>
    <w:rsid w:val="00A4440F"/>
    <w:rsid w:val="00A4523D"/>
    <w:rsid w:val="00A45CD3"/>
    <w:rsid w:val="00A45EF5"/>
    <w:rsid w:val="00A45F67"/>
    <w:rsid w:val="00A45FCE"/>
    <w:rsid w:val="00A515A4"/>
    <w:rsid w:val="00A5196F"/>
    <w:rsid w:val="00A534D5"/>
    <w:rsid w:val="00A55090"/>
    <w:rsid w:val="00A550C4"/>
    <w:rsid w:val="00A5612A"/>
    <w:rsid w:val="00A56177"/>
    <w:rsid w:val="00A56A3B"/>
    <w:rsid w:val="00A61E4F"/>
    <w:rsid w:val="00A62C42"/>
    <w:rsid w:val="00A63672"/>
    <w:rsid w:val="00A66FDC"/>
    <w:rsid w:val="00A70198"/>
    <w:rsid w:val="00A72202"/>
    <w:rsid w:val="00A73B62"/>
    <w:rsid w:val="00A73E3F"/>
    <w:rsid w:val="00A740E1"/>
    <w:rsid w:val="00A74DDB"/>
    <w:rsid w:val="00A75527"/>
    <w:rsid w:val="00A760CC"/>
    <w:rsid w:val="00A77961"/>
    <w:rsid w:val="00A807E0"/>
    <w:rsid w:val="00A812FD"/>
    <w:rsid w:val="00A82228"/>
    <w:rsid w:val="00A87F5F"/>
    <w:rsid w:val="00A92B17"/>
    <w:rsid w:val="00A9326E"/>
    <w:rsid w:val="00A966A5"/>
    <w:rsid w:val="00AA1342"/>
    <w:rsid w:val="00AA1B89"/>
    <w:rsid w:val="00AA2315"/>
    <w:rsid w:val="00AA2515"/>
    <w:rsid w:val="00AA4CE8"/>
    <w:rsid w:val="00AA4FC1"/>
    <w:rsid w:val="00AA7C8B"/>
    <w:rsid w:val="00AB1F0A"/>
    <w:rsid w:val="00AB21E6"/>
    <w:rsid w:val="00AB2442"/>
    <w:rsid w:val="00AB3D25"/>
    <w:rsid w:val="00AB562A"/>
    <w:rsid w:val="00AB5713"/>
    <w:rsid w:val="00AC2295"/>
    <w:rsid w:val="00AC25AF"/>
    <w:rsid w:val="00AC367F"/>
    <w:rsid w:val="00AC3E63"/>
    <w:rsid w:val="00AC4F60"/>
    <w:rsid w:val="00AC7A02"/>
    <w:rsid w:val="00AD3DD3"/>
    <w:rsid w:val="00AE2359"/>
    <w:rsid w:val="00AE600D"/>
    <w:rsid w:val="00AE61B0"/>
    <w:rsid w:val="00AE6933"/>
    <w:rsid w:val="00AF085E"/>
    <w:rsid w:val="00AF21BE"/>
    <w:rsid w:val="00AF4C20"/>
    <w:rsid w:val="00AF4CBC"/>
    <w:rsid w:val="00B00330"/>
    <w:rsid w:val="00B057BB"/>
    <w:rsid w:val="00B05B9F"/>
    <w:rsid w:val="00B05DFC"/>
    <w:rsid w:val="00B06831"/>
    <w:rsid w:val="00B075E8"/>
    <w:rsid w:val="00B07F30"/>
    <w:rsid w:val="00B10223"/>
    <w:rsid w:val="00B10638"/>
    <w:rsid w:val="00B119BD"/>
    <w:rsid w:val="00B11E06"/>
    <w:rsid w:val="00B12B02"/>
    <w:rsid w:val="00B12EE2"/>
    <w:rsid w:val="00B14B4F"/>
    <w:rsid w:val="00B14D05"/>
    <w:rsid w:val="00B16CF6"/>
    <w:rsid w:val="00B17340"/>
    <w:rsid w:val="00B20BDE"/>
    <w:rsid w:val="00B21EFC"/>
    <w:rsid w:val="00B226F2"/>
    <w:rsid w:val="00B26E74"/>
    <w:rsid w:val="00B302F1"/>
    <w:rsid w:val="00B30451"/>
    <w:rsid w:val="00B30C00"/>
    <w:rsid w:val="00B326CE"/>
    <w:rsid w:val="00B334C1"/>
    <w:rsid w:val="00B33D1A"/>
    <w:rsid w:val="00B369F1"/>
    <w:rsid w:val="00B40994"/>
    <w:rsid w:val="00B42E49"/>
    <w:rsid w:val="00B42E4A"/>
    <w:rsid w:val="00B446F8"/>
    <w:rsid w:val="00B46AD2"/>
    <w:rsid w:val="00B5005C"/>
    <w:rsid w:val="00B5227C"/>
    <w:rsid w:val="00B52E79"/>
    <w:rsid w:val="00B532D4"/>
    <w:rsid w:val="00B536F5"/>
    <w:rsid w:val="00B53AD2"/>
    <w:rsid w:val="00B53EEB"/>
    <w:rsid w:val="00B56090"/>
    <w:rsid w:val="00B56244"/>
    <w:rsid w:val="00B570FF"/>
    <w:rsid w:val="00B5727F"/>
    <w:rsid w:val="00B63BBF"/>
    <w:rsid w:val="00B65D94"/>
    <w:rsid w:val="00B6711E"/>
    <w:rsid w:val="00B67E18"/>
    <w:rsid w:val="00B70075"/>
    <w:rsid w:val="00B7035E"/>
    <w:rsid w:val="00B71028"/>
    <w:rsid w:val="00B72095"/>
    <w:rsid w:val="00B7245D"/>
    <w:rsid w:val="00B72A29"/>
    <w:rsid w:val="00B72F63"/>
    <w:rsid w:val="00B752F8"/>
    <w:rsid w:val="00B7696E"/>
    <w:rsid w:val="00B77569"/>
    <w:rsid w:val="00B80A3C"/>
    <w:rsid w:val="00B80CD3"/>
    <w:rsid w:val="00B83368"/>
    <w:rsid w:val="00B83C7C"/>
    <w:rsid w:val="00B84D92"/>
    <w:rsid w:val="00B853BC"/>
    <w:rsid w:val="00B85498"/>
    <w:rsid w:val="00B8570D"/>
    <w:rsid w:val="00B90D8E"/>
    <w:rsid w:val="00B939F4"/>
    <w:rsid w:val="00BA08A2"/>
    <w:rsid w:val="00BA19F4"/>
    <w:rsid w:val="00BA3C84"/>
    <w:rsid w:val="00BA4CFE"/>
    <w:rsid w:val="00BA76C5"/>
    <w:rsid w:val="00BA76EE"/>
    <w:rsid w:val="00BB1EDA"/>
    <w:rsid w:val="00BB2DE5"/>
    <w:rsid w:val="00BB5645"/>
    <w:rsid w:val="00BC0AD9"/>
    <w:rsid w:val="00BC2605"/>
    <w:rsid w:val="00BC565D"/>
    <w:rsid w:val="00BD0FF7"/>
    <w:rsid w:val="00BD2FB4"/>
    <w:rsid w:val="00BD5216"/>
    <w:rsid w:val="00BD6206"/>
    <w:rsid w:val="00BD6C2D"/>
    <w:rsid w:val="00BD75C3"/>
    <w:rsid w:val="00BE0E53"/>
    <w:rsid w:val="00BE150B"/>
    <w:rsid w:val="00BE154C"/>
    <w:rsid w:val="00BE1B65"/>
    <w:rsid w:val="00BE4601"/>
    <w:rsid w:val="00BE48BD"/>
    <w:rsid w:val="00BE7996"/>
    <w:rsid w:val="00BF3E5B"/>
    <w:rsid w:val="00BF43D1"/>
    <w:rsid w:val="00BF5E70"/>
    <w:rsid w:val="00BF73E5"/>
    <w:rsid w:val="00C0020B"/>
    <w:rsid w:val="00C014F6"/>
    <w:rsid w:val="00C03E76"/>
    <w:rsid w:val="00C047F6"/>
    <w:rsid w:val="00C04919"/>
    <w:rsid w:val="00C055A7"/>
    <w:rsid w:val="00C05D94"/>
    <w:rsid w:val="00C06ACA"/>
    <w:rsid w:val="00C07CF0"/>
    <w:rsid w:val="00C135DE"/>
    <w:rsid w:val="00C14488"/>
    <w:rsid w:val="00C15A06"/>
    <w:rsid w:val="00C16E47"/>
    <w:rsid w:val="00C17088"/>
    <w:rsid w:val="00C217E9"/>
    <w:rsid w:val="00C22867"/>
    <w:rsid w:val="00C231B1"/>
    <w:rsid w:val="00C23F6D"/>
    <w:rsid w:val="00C24251"/>
    <w:rsid w:val="00C2436C"/>
    <w:rsid w:val="00C258CF"/>
    <w:rsid w:val="00C26456"/>
    <w:rsid w:val="00C27238"/>
    <w:rsid w:val="00C27742"/>
    <w:rsid w:val="00C27F87"/>
    <w:rsid w:val="00C309DD"/>
    <w:rsid w:val="00C30D55"/>
    <w:rsid w:val="00C318C8"/>
    <w:rsid w:val="00C32593"/>
    <w:rsid w:val="00C329C4"/>
    <w:rsid w:val="00C334A4"/>
    <w:rsid w:val="00C33FC5"/>
    <w:rsid w:val="00C34C04"/>
    <w:rsid w:val="00C35CC8"/>
    <w:rsid w:val="00C367F5"/>
    <w:rsid w:val="00C36DFA"/>
    <w:rsid w:val="00C4247E"/>
    <w:rsid w:val="00C429C4"/>
    <w:rsid w:val="00C42E7A"/>
    <w:rsid w:val="00C43176"/>
    <w:rsid w:val="00C442C4"/>
    <w:rsid w:val="00C45DCC"/>
    <w:rsid w:val="00C46327"/>
    <w:rsid w:val="00C50842"/>
    <w:rsid w:val="00C5310C"/>
    <w:rsid w:val="00C54623"/>
    <w:rsid w:val="00C5505C"/>
    <w:rsid w:val="00C555D2"/>
    <w:rsid w:val="00C62FBA"/>
    <w:rsid w:val="00C638F1"/>
    <w:rsid w:val="00C63DF8"/>
    <w:rsid w:val="00C66E40"/>
    <w:rsid w:val="00C71196"/>
    <w:rsid w:val="00C71A67"/>
    <w:rsid w:val="00C71F4C"/>
    <w:rsid w:val="00C72127"/>
    <w:rsid w:val="00C72E8A"/>
    <w:rsid w:val="00C7528C"/>
    <w:rsid w:val="00C7610C"/>
    <w:rsid w:val="00C7769C"/>
    <w:rsid w:val="00C80E4C"/>
    <w:rsid w:val="00C8384C"/>
    <w:rsid w:val="00C84389"/>
    <w:rsid w:val="00C8580F"/>
    <w:rsid w:val="00C86BE8"/>
    <w:rsid w:val="00C872A4"/>
    <w:rsid w:val="00C90817"/>
    <w:rsid w:val="00C91E43"/>
    <w:rsid w:val="00C92469"/>
    <w:rsid w:val="00C97D14"/>
    <w:rsid w:val="00CA0956"/>
    <w:rsid w:val="00CA28DF"/>
    <w:rsid w:val="00CA3955"/>
    <w:rsid w:val="00CA4618"/>
    <w:rsid w:val="00CB119C"/>
    <w:rsid w:val="00CB15B3"/>
    <w:rsid w:val="00CB34A0"/>
    <w:rsid w:val="00CB3514"/>
    <w:rsid w:val="00CB5B88"/>
    <w:rsid w:val="00CC12AF"/>
    <w:rsid w:val="00CC1F4F"/>
    <w:rsid w:val="00CC5271"/>
    <w:rsid w:val="00CC6297"/>
    <w:rsid w:val="00CC660D"/>
    <w:rsid w:val="00CD1DC4"/>
    <w:rsid w:val="00CD4A4F"/>
    <w:rsid w:val="00CD51F9"/>
    <w:rsid w:val="00CD6381"/>
    <w:rsid w:val="00CE0CA8"/>
    <w:rsid w:val="00CE138E"/>
    <w:rsid w:val="00CE15B5"/>
    <w:rsid w:val="00CE2023"/>
    <w:rsid w:val="00CE2118"/>
    <w:rsid w:val="00CE2ACC"/>
    <w:rsid w:val="00CE37C5"/>
    <w:rsid w:val="00CE4723"/>
    <w:rsid w:val="00CE5653"/>
    <w:rsid w:val="00CE6E72"/>
    <w:rsid w:val="00CF005C"/>
    <w:rsid w:val="00CF191C"/>
    <w:rsid w:val="00CF2942"/>
    <w:rsid w:val="00CF2B33"/>
    <w:rsid w:val="00CF320B"/>
    <w:rsid w:val="00CF63D3"/>
    <w:rsid w:val="00CF651D"/>
    <w:rsid w:val="00CF657B"/>
    <w:rsid w:val="00CF6975"/>
    <w:rsid w:val="00CF7276"/>
    <w:rsid w:val="00D02BD9"/>
    <w:rsid w:val="00D0588A"/>
    <w:rsid w:val="00D058C7"/>
    <w:rsid w:val="00D062EE"/>
    <w:rsid w:val="00D101AA"/>
    <w:rsid w:val="00D10C50"/>
    <w:rsid w:val="00D131CD"/>
    <w:rsid w:val="00D13EEF"/>
    <w:rsid w:val="00D145A8"/>
    <w:rsid w:val="00D15A02"/>
    <w:rsid w:val="00D21938"/>
    <w:rsid w:val="00D21D42"/>
    <w:rsid w:val="00D23299"/>
    <w:rsid w:val="00D25C95"/>
    <w:rsid w:val="00D26511"/>
    <w:rsid w:val="00D27094"/>
    <w:rsid w:val="00D27A85"/>
    <w:rsid w:val="00D32B52"/>
    <w:rsid w:val="00D332F5"/>
    <w:rsid w:val="00D33367"/>
    <w:rsid w:val="00D347A2"/>
    <w:rsid w:val="00D4083E"/>
    <w:rsid w:val="00D426CC"/>
    <w:rsid w:val="00D434E0"/>
    <w:rsid w:val="00D45C1D"/>
    <w:rsid w:val="00D50787"/>
    <w:rsid w:val="00D53057"/>
    <w:rsid w:val="00D53927"/>
    <w:rsid w:val="00D53C2B"/>
    <w:rsid w:val="00D55210"/>
    <w:rsid w:val="00D56106"/>
    <w:rsid w:val="00D56E7E"/>
    <w:rsid w:val="00D57620"/>
    <w:rsid w:val="00D576FC"/>
    <w:rsid w:val="00D605C1"/>
    <w:rsid w:val="00D60DCB"/>
    <w:rsid w:val="00D65FD3"/>
    <w:rsid w:val="00D6714F"/>
    <w:rsid w:val="00D675BB"/>
    <w:rsid w:val="00D706C2"/>
    <w:rsid w:val="00D73FC5"/>
    <w:rsid w:val="00D81119"/>
    <w:rsid w:val="00D814D0"/>
    <w:rsid w:val="00D82685"/>
    <w:rsid w:val="00D8339A"/>
    <w:rsid w:val="00D8349D"/>
    <w:rsid w:val="00D8350F"/>
    <w:rsid w:val="00D84B51"/>
    <w:rsid w:val="00D86ED0"/>
    <w:rsid w:val="00D900E1"/>
    <w:rsid w:val="00D90FFF"/>
    <w:rsid w:val="00D918AC"/>
    <w:rsid w:val="00D920A0"/>
    <w:rsid w:val="00D93F0B"/>
    <w:rsid w:val="00D94A75"/>
    <w:rsid w:val="00D94B28"/>
    <w:rsid w:val="00D975C0"/>
    <w:rsid w:val="00D97F0F"/>
    <w:rsid w:val="00DA2FC3"/>
    <w:rsid w:val="00DA33FB"/>
    <w:rsid w:val="00DA5E2D"/>
    <w:rsid w:val="00DB2450"/>
    <w:rsid w:val="00DB543B"/>
    <w:rsid w:val="00DB5A65"/>
    <w:rsid w:val="00DB6F7F"/>
    <w:rsid w:val="00DC1413"/>
    <w:rsid w:val="00DC5999"/>
    <w:rsid w:val="00DC7107"/>
    <w:rsid w:val="00DD3131"/>
    <w:rsid w:val="00DD3C76"/>
    <w:rsid w:val="00DD4301"/>
    <w:rsid w:val="00DD4FE2"/>
    <w:rsid w:val="00DD7803"/>
    <w:rsid w:val="00DE021A"/>
    <w:rsid w:val="00DE3734"/>
    <w:rsid w:val="00DE5009"/>
    <w:rsid w:val="00DE5A54"/>
    <w:rsid w:val="00DE5B5E"/>
    <w:rsid w:val="00DE746C"/>
    <w:rsid w:val="00DF00F8"/>
    <w:rsid w:val="00DF0BE7"/>
    <w:rsid w:val="00DF0E7F"/>
    <w:rsid w:val="00DF1368"/>
    <w:rsid w:val="00DF244A"/>
    <w:rsid w:val="00DF72AB"/>
    <w:rsid w:val="00E00F82"/>
    <w:rsid w:val="00E01A3C"/>
    <w:rsid w:val="00E02BB7"/>
    <w:rsid w:val="00E05C88"/>
    <w:rsid w:val="00E106C3"/>
    <w:rsid w:val="00E13BDC"/>
    <w:rsid w:val="00E1489D"/>
    <w:rsid w:val="00E150DC"/>
    <w:rsid w:val="00E16D86"/>
    <w:rsid w:val="00E177CE"/>
    <w:rsid w:val="00E20B3C"/>
    <w:rsid w:val="00E21186"/>
    <w:rsid w:val="00E216AD"/>
    <w:rsid w:val="00E22A10"/>
    <w:rsid w:val="00E23588"/>
    <w:rsid w:val="00E25189"/>
    <w:rsid w:val="00E27028"/>
    <w:rsid w:val="00E32DC1"/>
    <w:rsid w:val="00E34054"/>
    <w:rsid w:val="00E3764B"/>
    <w:rsid w:val="00E40D23"/>
    <w:rsid w:val="00E41EB5"/>
    <w:rsid w:val="00E43078"/>
    <w:rsid w:val="00E45A40"/>
    <w:rsid w:val="00E45F95"/>
    <w:rsid w:val="00E461E9"/>
    <w:rsid w:val="00E4685A"/>
    <w:rsid w:val="00E47E3F"/>
    <w:rsid w:val="00E51219"/>
    <w:rsid w:val="00E519CB"/>
    <w:rsid w:val="00E51D89"/>
    <w:rsid w:val="00E54B94"/>
    <w:rsid w:val="00E57F52"/>
    <w:rsid w:val="00E60040"/>
    <w:rsid w:val="00E60AEF"/>
    <w:rsid w:val="00E632C1"/>
    <w:rsid w:val="00E64F5B"/>
    <w:rsid w:val="00E65C1E"/>
    <w:rsid w:val="00E67B84"/>
    <w:rsid w:val="00E704CF"/>
    <w:rsid w:val="00E714C4"/>
    <w:rsid w:val="00E72459"/>
    <w:rsid w:val="00E76B6F"/>
    <w:rsid w:val="00E804B9"/>
    <w:rsid w:val="00E8228A"/>
    <w:rsid w:val="00E84347"/>
    <w:rsid w:val="00E8473F"/>
    <w:rsid w:val="00E8523F"/>
    <w:rsid w:val="00E855ED"/>
    <w:rsid w:val="00E85600"/>
    <w:rsid w:val="00E90D26"/>
    <w:rsid w:val="00E975C3"/>
    <w:rsid w:val="00EA2EA6"/>
    <w:rsid w:val="00EA443D"/>
    <w:rsid w:val="00EA72C2"/>
    <w:rsid w:val="00EB3D2F"/>
    <w:rsid w:val="00EB4309"/>
    <w:rsid w:val="00EB49BE"/>
    <w:rsid w:val="00EB4C0F"/>
    <w:rsid w:val="00EC0D2C"/>
    <w:rsid w:val="00EC1B66"/>
    <w:rsid w:val="00EC2F2A"/>
    <w:rsid w:val="00EC38C0"/>
    <w:rsid w:val="00EC6430"/>
    <w:rsid w:val="00EC6C25"/>
    <w:rsid w:val="00ED0C99"/>
    <w:rsid w:val="00ED139E"/>
    <w:rsid w:val="00ED1D00"/>
    <w:rsid w:val="00ED23A7"/>
    <w:rsid w:val="00ED4362"/>
    <w:rsid w:val="00ED4683"/>
    <w:rsid w:val="00ED595B"/>
    <w:rsid w:val="00EE1220"/>
    <w:rsid w:val="00EE22A2"/>
    <w:rsid w:val="00EE24EA"/>
    <w:rsid w:val="00EE2BE6"/>
    <w:rsid w:val="00EE2DEC"/>
    <w:rsid w:val="00EE303A"/>
    <w:rsid w:val="00EE74E6"/>
    <w:rsid w:val="00EF0430"/>
    <w:rsid w:val="00EF05F2"/>
    <w:rsid w:val="00EF2601"/>
    <w:rsid w:val="00EF36A9"/>
    <w:rsid w:val="00EF3DD0"/>
    <w:rsid w:val="00EF5D6A"/>
    <w:rsid w:val="00EF7838"/>
    <w:rsid w:val="00F01FA2"/>
    <w:rsid w:val="00F023EA"/>
    <w:rsid w:val="00F02F92"/>
    <w:rsid w:val="00F042E0"/>
    <w:rsid w:val="00F04BE3"/>
    <w:rsid w:val="00F053D9"/>
    <w:rsid w:val="00F0590E"/>
    <w:rsid w:val="00F05931"/>
    <w:rsid w:val="00F05C77"/>
    <w:rsid w:val="00F06CDE"/>
    <w:rsid w:val="00F114BC"/>
    <w:rsid w:val="00F13035"/>
    <w:rsid w:val="00F13302"/>
    <w:rsid w:val="00F137F7"/>
    <w:rsid w:val="00F13DAA"/>
    <w:rsid w:val="00F1520B"/>
    <w:rsid w:val="00F27E98"/>
    <w:rsid w:val="00F329DD"/>
    <w:rsid w:val="00F32F8D"/>
    <w:rsid w:val="00F36238"/>
    <w:rsid w:val="00F375FB"/>
    <w:rsid w:val="00F407D0"/>
    <w:rsid w:val="00F42DBF"/>
    <w:rsid w:val="00F47E83"/>
    <w:rsid w:val="00F5195F"/>
    <w:rsid w:val="00F5345E"/>
    <w:rsid w:val="00F53AE7"/>
    <w:rsid w:val="00F57E9E"/>
    <w:rsid w:val="00F609AE"/>
    <w:rsid w:val="00F66149"/>
    <w:rsid w:val="00F729CC"/>
    <w:rsid w:val="00F76619"/>
    <w:rsid w:val="00F80DE3"/>
    <w:rsid w:val="00F8203F"/>
    <w:rsid w:val="00F831C3"/>
    <w:rsid w:val="00F84857"/>
    <w:rsid w:val="00F849AA"/>
    <w:rsid w:val="00F85CA4"/>
    <w:rsid w:val="00F86CC1"/>
    <w:rsid w:val="00F8759A"/>
    <w:rsid w:val="00F93166"/>
    <w:rsid w:val="00F93493"/>
    <w:rsid w:val="00F96224"/>
    <w:rsid w:val="00F97655"/>
    <w:rsid w:val="00FA19F9"/>
    <w:rsid w:val="00FA1A6C"/>
    <w:rsid w:val="00FA6A7D"/>
    <w:rsid w:val="00FA7F13"/>
    <w:rsid w:val="00FA7F96"/>
    <w:rsid w:val="00FB0346"/>
    <w:rsid w:val="00FB0E46"/>
    <w:rsid w:val="00FB1158"/>
    <w:rsid w:val="00FB1DBD"/>
    <w:rsid w:val="00FB35C3"/>
    <w:rsid w:val="00FB4145"/>
    <w:rsid w:val="00FB41AD"/>
    <w:rsid w:val="00FC01FE"/>
    <w:rsid w:val="00FC383D"/>
    <w:rsid w:val="00FC53C9"/>
    <w:rsid w:val="00FC6AFC"/>
    <w:rsid w:val="00FD1CB1"/>
    <w:rsid w:val="00FD2F99"/>
    <w:rsid w:val="00FD3A5A"/>
    <w:rsid w:val="00FD46FD"/>
    <w:rsid w:val="00FD498D"/>
    <w:rsid w:val="00FD5273"/>
    <w:rsid w:val="00FD7432"/>
    <w:rsid w:val="00FD78C6"/>
    <w:rsid w:val="00FE23DA"/>
    <w:rsid w:val="00FE2BDE"/>
    <w:rsid w:val="00FE2E00"/>
    <w:rsid w:val="00FE35D6"/>
    <w:rsid w:val="00FE6989"/>
    <w:rsid w:val="00FF030F"/>
    <w:rsid w:val="00FF0C9E"/>
    <w:rsid w:val="00FF11CD"/>
    <w:rsid w:val="00FF1E7F"/>
    <w:rsid w:val="00FF2ED5"/>
    <w:rsid w:val="00FF3FB4"/>
    <w:rsid w:val="00FF671C"/>
    <w:rsid w:val="00FF7239"/>
    <w:rsid w:val="00FF7764"/>
    <w:rsid w:val="011171B6"/>
    <w:rsid w:val="01140186"/>
    <w:rsid w:val="01220AB6"/>
    <w:rsid w:val="01331D4C"/>
    <w:rsid w:val="01382180"/>
    <w:rsid w:val="015B7CD9"/>
    <w:rsid w:val="01690549"/>
    <w:rsid w:val="018C61FE"/>
    <w:rsid w:val="0194704A"/>
    <w:rsid w:val="01A30D1D"/>
    <w:rsid w:val="01AE619A"/>
    <w:rsid w:val="01CD48B7"/>
    <w:rsid w:val="01CD5187"/>
    <w:rsid w:val="01D12349"/>
    <w:rsid w:val="021949DC"/>
    <w:rsid w:val="027D2044"/>
    <w:rsid w:val="02983BF9"/>
    <w:rsid w:val="02AB3B63"/>
    <w:rsid w:val="02D541B4"/>
    <w:rsid w:val="03623851"/>
    <w:rsid w:val="038710AD"/>
    <w:rsid w:val="03DF115D"/>
    <w:rsid w:val="047B5FCA"/>
    <w:rsid w:val="049920BE"/>
    <w:rsid w:val="04AC2D49"/>
    <w:rsid w:val="04AE3337"/>
    <w:rsid w:val="04B3446F"/>
    <w:rsid w:val="04BB7CCD"/>
    <w:rsid w:val="04BC55D1"/>
    <w:rsid w:val="04D100B1"/>
    <w:rsid w:val="04E6600C"/>
    <w:rsid w:val="04F66617"/>
    <w:rsid w:val="05186C68"/>
    <w:rsid w:val="05352D66"/>
    <w:rsid w:val="05913A89"/>
    <w:rsid w:val="0606448C"/>
    <w:rsid w:val="062153E4"/>
    <w:rsid w:val="064D2EB7"/>
    <w:rsid w:val="065A7A11"/>
    <w:rsid w:val="065B25F5"/>
    <w:rsid w:val="06A8407F"/>
    <w:rsid w:val="07241250"/>
    <w:rsid w:val="073440AC"/>
    <w:rsid w:val="073C712E"/>
    <w:rsid w:val="077A6397"/>
    <w:rsid w:val="07C60B27"/>
    <w:rsid w:val="07F56344"/>
    <w:rsid w:val="07FE445F"/>
    <w:rsid w:val="085C491D"/>
    <w:rsid w:val="085E0EBE"/>
    <w:rsid w:val="08726525"/>
    <w:rsid w:val="087B21F4"/>
    <w:rsid w:val="08B915F0"/>
    <w:rsid w:val="08BE7D3B"/>
    <w:rsid w:val="08C26CF5"/>
    <w:rsid w:val="08DA5F83"/>
    <w:rsid w:val="0905384B"/>
    <w:rsid w:val="09952364"/>
    <w:rsid w:val="09CC0AEF"/>
    <w:rsid w:val="09FE2CD4"/>
    <w:rsid w:val="0A3D7C76"/>
    <w:rsid w:val="0ADC36D2"/>
    <w:rsid w:val="0B075AD4"/>
    <w:rsid w:val="0B1F12E2"/>
    <w:rsid w:val="0B3C6A51"/>
    <w:rsid w:val="0B461BC0"/>
    <w:rsid w:val="0B680A6C"/>
    <w:rsid w:val="0B826BE6"/>
    <w:rsid w:val="0B885EBC"/>
    <w:rsid w:val="0BA55266"/>
    <w:rsid w:val="0C0071EE"/>
    <w:rsid w:val="0C030D60"/>
    <w:rsid w:val="0C5364DE"/>
    <w:rsid w:val="0C6774E5"/>
    <w:rsid w:val="0C6902BF"/>
    <w:rsid w:val="0C7D59E6"/>
    <w:rsid w:val="0C9F34E7"/>
    <w:rsid w:val="0CBE53F5"/>
    <w:rsid w:val="0CD537F9"/>
    <w:rsid w:val="0CFD4528"/>
    <w:rsid w:val="0D361CAC"/>
    <w:rsid w:val="0D3E5433"/>
    <w:rsid w:val="0D4B06AF"/>
    <w:rsid w:val="0D7C5E52"/>
    <w:rsid w:val="0D8B5E4C"/>
    <w:rsid w:val="0DEC4CA0"/>
    <w:rsid w:val="0DF53615"/>
    <w:rsid w:val="0E391E90"/>
    <w:rsid w:val="0EDC3EA0"/>
    <w:rsid w:val="0EE37F6D"/>
    <w:rsid w:val="0F006180"/>
    <w:rsid w:val="0F006D0B"/>
    <w:rsid w:val="0F131549"/>
    <w:rsid w:val="0F414A36"/>
    <w:rsid w:val="0F724B92"/>
    <w:rsid w:val="0F8D0CFD"/>
    <w:rsid w:val="0FD960A7"/>
    <w:rsid w:val="0FEC437C"/>
    <w:rsid w:val="10475DAC"/>
    <w:rsid w:val="106D73DF"/>
    <w:rsid w:val="10800813"/>
    <w:rsid w:val="10C47935"/>
    <w:rsid w:val="10C85452"/>
    <w:rsid w:val="10D90D79"/>
    <w:rsid w:val="11521F2C"/>
    <w:rsid w:val="11B857D8"/>
    <w:rsid w:val="12316968"/>
    <w:rsid w:val="12856ADC"/>
    <w:rsid w:val="12EF717B"/>
    <w:rsid w:val="13053F2D"/>
    <w:rsid w:val="130F781C"/>
    <w:rsid w:val="131858F7"/>
    <w:rsid w:val="134412E2"/>
    <w:rsid w:val="1362636C"/>
    <w:rsid w:val="14001D88"/>
    <w:rsid w:val="140F65E3"/>
    <w:rsid w:val="146346AD"/>
    <w:rsid w:val="148C31DA"/>
    <w:rsid w:val="149B6166"/>
    <w:rsid w:val="14A24677"/>
    <w:rsid w:val="14C121D1"/>
    <w:rsid w:val="14D32535"/>
    <w:rsid w:val="153D0B62"/>
    <w:rsid w:val="155D651A"/>
    <w:rsid w:val="15691738"/>
    <w:rsid w:val="156D7556"/>
    <w:rsid w:val="15B7156A"/>
    <w:rsid w:val="15E80910"/>
    <w:rsid w:val="162F7920"/>
    <w:rsid w:val="166E6BA3"/>
    <w:rsid w:val="16760FCA"/>
    <w:rsid w:val="169E52B8"/>
    <w:rsid w:val="16A51EF8"/>
    <w:rsid w:val="16A916ED"/>
    <w:rsid w:val="16AE6743"/>
    <w:rsid w:val="16CB1F76"/>
    <w:rsid w:val="174B047B"/>
    <w:rsid w:val="1756334D"/>
    <w:rsid w:val="179349D2"/>
    <w:rsid w:val="17BD3215"/>
    <w:rsid w:val="17EB3D58"/>
    <w:rsid w:val="180C74DE"/>
    <w:rsid w:val="183B142C"/>
    <w:rsid w:val="187D37D2"/>
    <w:rsid w:val="19093CBE"/>
    <w:rsid w:val="1921330E"/>
    <w:rsid w:val="192A5BC6"/>
    <w:rsid w:val="194341FE"/>
    <w:rsid w:val="195369AF"/>
    <w:rsid w:val="19B10CE2"/>
    <w:rsid w:val="19BA3FB1"/>
    <w:rsid w:val="19BA7D63"/>
    <w:rsid w:val="1A05324B"/>
    <w:rsid w:val="1A0F2CD3"/>
    <w:rsid w:val="1A383AB0"/>
    <w:rsid w:val="1A3C4225"/>
    <w:rsid w:val="1A5D245A"/>
    <w:rsid w:val="1A6E5609"/>
    <w:rsid w:val="1A8C0855"/>
    <w:rsid w:val="1AA1387B"/>
    <w:rsid w:val="1AB657B4"/>
    <w:rsid w:val="1AC96AE5"/>
    <w:rsid w:val="1AEC4BA7"/>
    <w:rsid w:val="1AF941EA"/>
    <w:rsid w:val="1B183062"/>
    <w:rsid w:val="1B1916E3"/>
    <w:rsid w:val="1B615005"/>
    <w:rsid w:val="1B965BFF"/>
    <w:rsid w:val="1BAB34E3"/>
    <w:rsid w:val="1C0D21D5"/>
    <w:rsid w:val="1C1029D7"/>
    <w:rsid w:val="1C281AD6"/>
    <w:rsid w:val="1C4805CD"/>
    <w:rsid w:val="1C713398"/>
    <w:rsid w:val="1CA463A0"/>
    <w:rsid w:val="1D1715BC"/>
    <w:rsid w:val="1D3E1330"/>
    <w:rsid w:val="1D9B3946"/>
    <w:rsid w:val="1DBE200A"/>
    <w:rsid w:val="1E041836"/>
    <w:rsid w:val="1E0B0C44"/>
    <w:rsid w:val="1E140B1E"/>
    <w:rsid w:val="1E80539D"/>
    <w:rsid w:val="1E981680"/>
    <w:rsid w:val="1E9D7925"/>
    <w:rsid w:val="1EE34BE7"/>
    <w:rsid w:val="1EEB744B"/>
    <w:rsid w:val="1EF71C50"/>
    <w:rsid w:val="1EFD4DEC"/>
    <w:rsid w:val="1F067B37"/>
    <w:rsid w:val="1F1F3174"/>
    <w:rsid w:val="1F22460E"/>
    <w:rsid w:val="1F62470B"/>
    <w:rsid w:val="1F667FD1"/>
    <w:rsid w:val="1FA73593"/>
    <w:rsid w:val="1FD920F5"/>
    <w:rsid w:val="1FE83CF4"/>
    <w:rsid w:val="1FEE5FB3"/>
    <w:rsid w:val="201324A3"/>
    <w:rsid w:val="20256CA6"/>
    <w:rsid w:val="20883EE3"/>
    <w:rsid w:val="20C354B3"/>
    <w:rsid w:val="20FB61BD"/>
    <w:rsid w:val="210251DA"/>
    <w:rsid w:val="21120934"/>
    <w:rsid w:val="214476F2"/>
    <w:rsid w:val="219563A6"/>
    <w:rsid w:val="21A378E7"/>
    <w:rsid w:val="21CA58D9"/>
    <w:rsid w:val="22597E7B"/>
    <w:rsid w:val="226C2252"/>
    <w:rsid w:val="229D677F"/>
    <w:rsid w:val="22C66BBA"/>
    <w:rsid w:val="230752DA"/>
    <w:rsid w:val="23762F67"/>
    <w:rsid w:val="237A23C0"/>
    <w:rsid w:val="239F7414"/>
    <w:rsid w:val="23C2216B"/>
    <w:rsid w:val="23C24A0D"/>
    <w:rsid w:val="23DD491C"/>
    <w:rsid w:val="2501609A"/>
    <w:rsid w:val="251E55A8"/>
    <w:rsid w:val="258554AD"/>
    <w:rsid w:val="25903ABB"/>
    <w:rsid w:val="259A0966"/>
    <w:rsid w:val="25FE4ED8"/>
    <w:rsid w:val="26625A10"/>
    <w:rsid w:val="26A429AA"/>
    <w:rsid w:val="26EA6A3E"/>
    <w:rsid w:val="272A3956"/>
    <w:rsid w:val="277C7298"/>
    <w:rsid w:val="278F6A85"/>
    <w:rsid w:val="282E3931"/>
    <w:rsid w:val="287B6FE8"/>
    <w:rsid w:val="287D2AFB"/>
    <w:rsid w:val="287F4ECE"/>
    <w:rsid w:val="28C5113B"/>
    <w:rsid w:val="290069BF"/>
    <w:rsid w:val="292859EC"/>
    <w:rsid w:val="292F0755"/>
    <w:rsid w:val="29761454"/>
    <w:rsid w:val="298E6425"/>
    <w:rsid w:val="29923548"/>
    <w:rsid w:val="299F7B35"/>
    <w:rsid w:val="29B0581C"/>
    <w:rsid w:val="29E41D95"/>
    <w:rsid w:val="2A215FAF"/>
    <w:rsid w:val="2A8D2F43"/>
    <w:rsid w:val="2AC940DE"/>
    <w:rsid w:val="2AE17B69"/>
    <w:rsid w:val="2AF25715"/>
    <w:rsid w:val="2BD26604"/>
    <w:rsid w:val="2BFD4F36"/>
    <w:rsid w:val="2C3303BD"/>
    <w:rsid w:val="2CB63E07"/>
    <w:rsid w:val="2D3D46A4"/>
    <w:rsid w:val="2D6D409F"/>
    <w:rsid w:val="2DB42628"/>
    <w:rsid w:val="2DD02947"/>
    <w:rsid w:val="2DE915BA"/>
    <w:rsid w:val="2E007513"/>
    <w:rsid w:val="2E10473B"/>
    <w:rsid w:val="2E113DF6"/>
    <w:rsid w:val="2E296BDA"/>
    <w:rsid w:val="2E38663B"/>
    <w:rsid w:val="2E50022E"/>
    <w:rsid w:val="2E7D2441"/>
    <w:rsid w:val="2E872083"/>
    <w:rsid w:val="2EC075E9"/>
    <w:rsid w:val="2EDC6951"/>
    <w:rsid w:val="2F365CE7"/>
    <w:rsid w:val="2F4131D3"/>
    <w:rsid w:val="2F4B1A3A"/>
    <w:rsid w:val="2F673540"/>
    <w:rsid w:val="2F7250CC"/>
    <w:rsid w:val="2F881D6A"/>
    <w:rsid w:val="2FC52D2D"/>
    <w:rsid w:val="30094BA8"/>
    <w:rsid w:val="30337171"/>
    <w:rsid w:val="305B243B"/>
    <w:rsid w:val="305C4D7C"/>
    <w:rsid w:val="305D29D3"/>
    <w:rsid w:val="30DB116A"/>
    <w:rsid w:val="3101503F"/>
    <w:rsid w:val="314217A4"/>
    <w:rsid w:val="315325BE"/>
    <w:rsid w:val="31A0702C"/>
    <w:rsid w:val="31F609C3"/>
    <w:rsid w:val="326A7BD2"/>
    <w:rsid w:val="327275C9"/>
    <w:rsid w:val="328D2157"/>
    <w:rsid w:val="32AF4263"/>
    <w:rsid w:val="32C33E51"/>
    <w:rsid w:val="32D71EF0"/>
    <w:rsid w:val="32E14109"/>
    <w:rsid w:val="32FA209C"/>
    <w:rsid w:val="32FF142A"/>
    <w:rsid w:val="33004F69"/>
    <w:rsid w:val="33151304"/>
    <w:rsid w:val="333E28AE"/>
    <w:rsid w:val="33663C17"/>
    <w:rsid w:val="336C1F14"/>
    <w:rsid w:val="339A33BE"/>
    <w:rsid w:val="33A45465"/>
    <w:rsid w:val="34001E95"/>
    <w:rsid w:val="3520392F"/>
    <w:rsid w:val="353250A8"/>
    <w:rsid w:val="354A017A"/>
    <w:rsid w:val="356A081A"/>
    <w:rsid w:val="35B600C0"/>
    <w:rsid w:val="365A62A1"/>
    <w:rsid w:val="366C2BBE"/>
    <w:rsid w:val="36762FE7"/>
    <w:rsid w:val="36AD4C34"/>
    <w:rsid w:val="36B22ECD"/>
    <w:rsid w:val="36C3611F"/>
    <w:rsid w:val="36EC3EAF"/>
    <w:rsid w:val="37025FC5"/>
    <w:rsid w:val="37137C10"/>
    <w:rsid w:val="37273D53"/>
    <w:rsid w:val="375A7DA1"/>
    <w:rsid w:val="378B5CEC"/>
    <w:rsid w:val="37B8214F"/>
    <w:rsid w:val="38287116"/>
    <w:rsid w:val="38532D36"/>
    <w:rsid w:val="391503C6"/>
    <w:rsid w:val="392230FC"/>
    <w:rsid w:val="39373061"/>
    <w:rsid w:val="39395DB3"/>
    <w:rsid w:val="393A677B"/>
    <w:rsid w:val="39537909"/>
    <w:rsid w:val="39546110"/>
    <w:rsid w:val="39A34671"/>
    <w:rsid w:val="3A063F2C"/>
    <w:rsid w:val="3A595023"/>
    <w:rsid w:val="3A794287"/>
    <w:rsid w:val="3AC559A2"/>
    <w:rsid w:val="3AD76715"/>
    <w:rsid w:val="3ADD1C27"/>
    <w:rsid w:val="3AF22EFE"/>
    <w:rsid w:val="3B164898"/>
    <w:rsid w:val="3B1B2069"/>
    <w:rsid w:val="3B222124"/>
    <w:rsid w:val="3B54708E"/>
    <w:rsid w:val="3B607E1A"/>
    <w:rsid w:val="3B7E509B"/>
    <w:rsid w:val="3B816818"/>
    <w:rsid w:val="3C1961E5"/>
    <w:rsid w:val="3C264A46"/>
    <w:rsid w:val="3C322D6A"/>
    <w:rsid w:val="3C543F99"/>
    <w:rsid w:val="3C880C4B"/>
    <w:rsid w:val="3CA04C34"/>
    <w:rsid w:val="3CC10ED2"/>
    <w:rsid w:val="3CFA724F"/>
    <w:rsid w:val="3D106B0A"/>
    <w:rsid w:val="3D4A14F7"/>
    <w:rsid w:val="3D4C1F38"/>
    <w:rsid w:val="3D9D504B"/>
    <w:rsid w:val="3DBF6D89"/>
    <w:rsid w:val="3DD80EC9"/>
    <w:rsid w:val="3DD96DFE"/>
    <w:rsid w:val="3DEB60D5"/>
    <w:rsid w:val="3E276166"/>
    <w:rsid w:val="3E752084"/>
    <w:rsid w:val="3E7E26D0"/>
    <w:rsid w:val="3E971A66"/>
    <w:rsid w:val="3EAB0DEA"/>
    <w:rsid w:val="3EBE034A"/>
    <w:rsid w:val="3F1B478A"/>
    <w:rsid w:val="3F1F6671"/>
    <w:rsid w:val="3F3B77FD"/>
    <w:rsid w:val="3F4828BA"/>
    <w:rsid w:val="3F4A46D3"/>
    <w:rsid w:val="3F4C76CD"/>
    <w:rsid w:val="3F765FA6"/>
    <w:rsid w:val="3F91571F"/>
    <w:rsid w:val="3FBE7272"/>
    <w:rsid w:val="3FC111B5"/>
    <w:rsid w:val="3FCD6462"/>
    <w:rsid w:val="3FCE5299"/>
    <w:rsid w:val="3FD67B8A"/>
    <w:rsid w:val="3FED4C69"/>
    <w:rsid w:val="400F7034"/>
    <w:rsid w:val="407251AC"/>
    <w:rsid w:val="40AA7875"/>
    <w:rsid w:val="40BF6452"/>
    <w:rsid w:val="41121D4D"/>
    <w:rsid w:val="41137E65"/>
    <w:rsid w:val="4193305F"/>
    <w:rsid w:val="41BD074D"/>
    <w:rsid w:val="41E65A17"/>
    <w:rsid w:val="42464BC1"/>
    <w:rsid w:val="42C916D7"/>
    <w:rsid w:val="43254B38"/>
    <w:rsid w:val="433E34A5"/>
    <w:rsid w:val="436F68CE"/>
    <w:rsid w:val="437677F4"/>
    <w:rsid w:val="439F4542"/>
    <w:rsid w:val="43B32F2C"/>
    <w:rsid w:val="44713837"/>
    <w:rsid w:val="44C30C9E"/>
    <w:rsid w:val="44D56727"/>
    <w:rsid w:val="44E60ACB"/>
    <w:rsid w:val="452C3AFD"/>
    <w:rsid w:val="457D2E32"/>
    <w:rsid w:val="45B84FF1"/>
    <w:rsid w:val="45D11135"/>
    <w:rsid w:val="460B4FE0"/>
    <w:rsid w:val="463D6C6A"/>
    <w:rsid w:val="464157DD"/>
    <w:rsid w:val="46557676"/>
    <w:rsid w:val="46C71816"/>
    <w:rsid w:val="46D00D47"/>
    <w:rsid w:val="46DE2CED"/>
    <w:rsid w:val="46FD2399"/>
    <w:rsid w:val="4721546A"/>
    <w:rsid w:val="47237116"/>
    <w:rsid w:val="473551DF"/>
    <w:rsid w:val="4748620D"/>
    <w:rsid w:val="474879D0"/>
    <w:rsid w:val="47C3503E"/>
    <w:rsid w:val="47ED7EC2"/>
    <w:rsid w:val="47F47B04"/>
    <w:rsid w:val="482A3CA3"/>
    <w:rsid w:val="484C64D0"/>
    <w:rsid w:val="48620696"/>
    <w:rsid w:val="48893D6B"/>
    <w:rsid w:val="48E847A8"/>
    <w:rsid w:val="48ED049E"/>
    <w:rsid w:val="48FE6C80"/>
    <w:rsid w:val="49295B95"/>
    <w:rsid w:val="49442000"/>
    <w:rsid w:val="49497E94"/>
    <w:rsid w:val="49760570"/>
    <w:rsid w:val="49DC0877"/>
    <w:rsid w:val="49ED5498"/>
    <w:rsid w:val="4A267464"/>
    <w:rsid w:val="4A454BE0"/>
    <w:rsid w:val="4A480B3E"/>
    <w:rsid w:val="4A4E2C58"/>
    <w:rsid w:val="4A60053A"/>
    <w:rsid w:val="4A633840"/>
    <w:rsid w:val="4A9E48F7"/>
    <w:rsid w:val="4AF516F2"/>
    <w:rsid w:val="4B051BFA"/>
    <w:rsid w:val="4B3F5648"/>
    <w:rsid w:val="4B474669"/>
    <w:rsid w:val="4B5F12D7"/>
    <w:rsid w:val="4B63090C"/>
    <w:rsid w:val="4C0855CB"/>
    <w:rsid w:val="4C11323E"/>
    <w:rsid w:val="4CA20339"/>
    <w:rsid w:val="4CE55DCA"/>
    <w:rsid w:val="4D085322"/>
    <w:rsid w:val="4D594884"/>
    <w:rsid w:val="4D5C5925"/>
    <w:rsid w:val="4D671514"/>
    <w:rsid w:val="4D721773"/>
    <w:rsid w:val="4D741621"/>
    <w:rsid w:val="4D9331E7"/>
    <w:rsid w:val="4DA224D0"/>
    <w:rsid w:val="4DC67FF7"/>
    <w:rsid w:val="4DDC04B7"/>
    <w:rsid w:val="4E1430C3"/>
    <w:rsid w:val="4E152A83"/>
    <w:rsid w:val="4E172545"/>
    <w:rsid w:val="4E34646C"/>
    <w:rsid w:val="4E3F32B6"/>
    <w:rsid w:val="4E584EA4"/>
    <w:rsid w:val="4E5D681D"/>
    <w:rsid w:val="4EAC1C14"/>
    <w:rsid w:val="4ECD0EFF"/>
    <w:rsid w:val="4EDB6A29"/>
    <w:rsid w:val="4F23060E"/>
    <w:rsid w:val="4F47121B"/>
    <w:rsid w:val="4F8D3E5D"/>
    <w:rsid w:val="4FC05173"/>
    <w:rsid w:val="4FEA1FA5"/>
    <w:rsid w:val="500978D2"/>
    <w:rsid w:val="50516976"/>
    <w:rsid w:val="506208FA"/>
    <w:rsid w:val="506F6184"/>
    <w:rsid w:val="508B7172"/>
    <w:rsid w:val="508D7DD2"/>
    <w:rsid w:val="50B214DC"/>
    <w:rsid w:val="513563CE"/>
    <w:rsid w:val="51566848"/>
    <w:rsid w:val="51585231"/>
    <w:rsid w:val="51730A79"/>
    <w:rsid w:val="51816B68"/>
    <w:rsid w:val="51A50583"/>
    <w:rsid w:val="51CD024C"/>
    <w:rsid w:val="51D7688B"/>
    <w:rsid w:val="521C1711"/>
    <w:rsid w:val="523524CB"/>
    <w:rsid w:val="52602C0B"/>
    <w:rsid w:val="52852DDE"/>
    <w:rsid w:val="52943DAB"/>
    <w:rsid w:val="52C31F2E"/>
    <w:rsid w:val="52C3717C"/>
    <w:rsid w:val="530E594C"/>
    <w:rsid w:val="537C6EB2"/>
    <w:rsid w:val="538064EB"/>
    <w:rsid w:val="53B82613"/>
    <w:rsid w:val="53DF4CC2"/>
    <w:rsid w:val="53EE085A"/>
    <w:rsid w:val="53FA56BB"/>
    <w:rsid w:val="54111CF1"/>
    <w:rsid w:val="542C2627"/>
    <w:rsid w:val="546D513C"/>
    <w:rsid w:val="552F2CB4"/>
    <w:rsid w:val="557802E6"/>
    <w:rsid w:val="55F83AB3"/>
    <w:rsid w:val="561C2D3C"/>
    <w:rsid w:val="56341F98"/>
    <w:rsid w:val="56362E3F"/>
    <w:rsid w:val="5659190F"/>
    <w:rsid w:val="56816BE1"/>
    <w:rsid w:val="57030A00"/>
    <w:rsid w:val="57416D9A"/>
    <w:rsid w:val="575A2CC2"/>
    <w:rsid w:val="578C1B07"/>
    <w:rsid w:val="585F4838"/>
    <w:rsid w:val="58726A7A"/>
    <w:rsid w:val="58D70714"/>
    <w:rsid w:val="58E11F0F"/>
    <w:rsid w:val="58F05C43"/>
    <w:rsid w:val="59141B96"/>
    <w:rsid w:val="595F3909"/>
    <w:rsid w:val="59703E57"/>
    <w:rsid w:val="59752FFB"/>
    <w:rsid w:val="597B4F82"/>
    <w:rsid w:val="59AC30F0"/>
    <w:rsid w:val="59AD57C0"/>
    <w:rsid w:val="59AE3243"/>
    <w:rsid w:val="59AF0089"/>
    <w:rsid w:val="59C16CD5"/>
    <w:rsid w:val="5A5B4F1A"/>
    <w:rsid w:val="5A6A430D"/>
    <w:rsid w:val="5A987D7D"/>
    <w:rsid w:val="5ACA30F6"/>
    <w:rsid w:val="5B1403C1"/>
    <w:rsid w:val="5B202DCA"/>
    <w:rsid w:val="5B2A3EF2"/>
    <w:rsid w:val="5B6A476E"/>
    <w:rsid w:val="5B6E5C47"/>
    <w:rsid w:val="5B821F0B"/>
    <w:rsid w:val="5B976690"/>
    <w:rsid w:val="5BAF5B1E"/>
    <w:rsid w:val="5C3777D1"/>
    <w:rsid w:val="5C696BD6"/>
    <w:rsid w:val="5C8E78AA"/>
    <w:rsid w:val="5CA33948"/>
    <w:rsid w:val="5CA40507"/>
    <w:rsid w:val="5CAE5849"/>
    <w:rsid w:val="5CD013B6"/>
    <w:rsid w:val="5CDF21B2"/>
    <w:rsid w:val="5D4B42C4"/>
    <w:rsid w:val="5D6D349E"/>
    <w:rsid w:val="5DA3495B"/>
    <w:rsid w:val="5DBE6346"/>
    <w:rsid w:val="5DF46ACD"/>
    <w:rsid w:val="5E5E68AB"/>
    <w:rsid w:val="5E6B41BE"/>
    <w:rsid w:val="5E926105"/>
    <w:rsid w:val="5E9546C5"/>
    <w:rsid w:val="5EAE0DB0"/>
    <w:rsid w:val="5F4C087D"/>
    <w:rsid w:val="5F8C2ED0"/>
    <w:rsid w:val="5FA839FC"/>
    <w:rsid w:val="5FBA049A"/>
    <w:rsid w:val="5FCD3D35"/>
    <w:rsid w:val="60565D7D"/>
    <w:rsid w:val="60773DC0"/>
    <w:rsid w:val="608E76A8"/>
    <w:rsid w:val="6099767E"/>
    <w:rsid w:val="60A30806"/>
    <w:rsid w:val="60DB6E58"/>
    <w:rsid w:val="60DD2713"/>
    <w:rsid w:val="610A00CC"/>
    <w:rsid w:val="61531000"/>
    <w:rsid w:val="616B680F"/>
    <w:rsid w:val="61DB2160"/>
    <w:rsid w:val="621B13C1"/>
    <w:rsid w:val="62384308"/>
    <w:rsid w:val="627315E2"/>
    <w:rsid w:val="62767941"/>
    <w:rsid w:val="62771C03"/>
    <w:rsid w:val="628414DC"/>
    <w:rsid w:val="629B72A2"/>
    <w:rsid w:val="630C4248"/>
    <w:rsid w:val="632B7CAE"/>
    <w:rsid w:val="63446AA5"/>
    <w:rsid w:val="635361FE"/>
    <w:rsid w:val="636040EF"/>
    <w:rsid w:val="636E2A32"/>
    <w:rsid w:val="63D6736D"/>
    <w:rsid w:val="63E91E3C"/>
    <w:rsid w:val="641251F1"/>
    <w:rsid w:val="641D315A"/>
    <w:rsid w:val="64844DDB"/>
    <w:rsid w:val="64B80323"/>
    <w:rsid w:val="65093424"/>
    <w:rsid w:val="650E3C37"/>
    <w:rsid w:val="65122A91"/>
    <w:rsid w:val="651B2811"/>
    <w:rsid w:val="65307DA3"/>
    <w:rsid w:val="65734D2D"/>
    <w:rsid w:val="65A06310"/>
    <w:rsid w:val="65D00C60"/>
    <w:rsid w:val="65D360F6"/>
    <w:rsid w:val="6605604B"/>
    <w:rsid w:val="660814DF"/>
    <w:rsid w:val="662A51EE"/>
    <w:rsid w:val="6676020B"/>
    <w:rsid w:val="667E3A88"/>
    <w:rsid w:val="66B86DBD"/>
    <w:rsid w:val="66BC69C5"/>
    <w:rsid w:val="66D53C6E"/>
    <w:rsid w:val="66ED5A0A"/>
    <w:rsid w:val="67114AA7"/>
    <w:rsid w:val="67391740"/>
    <w:rsid w:val="6757654D"/>
    <w:rsid w:val="681D6FFF"/>
    <w:rsid w:val="682A3690"/>
    <w:rsid w:val="68826AE0"/>
    <w:rsid w:val="68855581"/>
    <w:rsid w:val="68BD3C29"/>
    <w:rsid w:val="68C028FC"/>
    <w:rsid w:val="69AD403B"/>
    <w:rsid w:val="69C546A7"/>
    <w:rsid w:val="69D554E6"/>
    <w:rsid w:val="69E32348"/>
    <w:rsid w:val="69FE2DF0"/>
    <w:rsid w:val="6A7D5F6B"/>
    <w:rsid w:val="6A977F31"/>
    <w:rsid w:val="6ABF2951"/>
    <w:rsid w:val="6AEA05AA"/>
    <w:rsid w:val="6B175FF6"/>
    <w:rsid w:val="6B1B18DC"/>
    <w:rsid w:val="6B2C297C"/>
    <w:rsid w:val="6B662A1F"/>
    <w:rsid w:val="6B7C294A"/>
    <w:rsid w:val="6B8A0AFF"/>
    <w:rsid w:val="6B8E2734"/>
    <w:rsid w:val="6B8E56FF"/>
    <w:rsid w:val="6B917E5C"/>
    <w:rsid w:val="6B9726BF"/>
    <w:rsid w:val="6C0C7A1C"/>
    <w:rsid w:val="6C521E49"/>
    <w:rsid w:val="6C9A6406"/>
    <w:rsid w:val="6CF144A4"/>
    <w:rsid w:val="6D102FB4"/>
    <w:rsid w:val="6D20390C"/>
    <w:rsid w:val="6D3A55D7"/>
    <w:rsid w:val="6D643208"/>
    <w:rsid w:val="6D8F5ED2"/>
    <w:rsid w:val="6DBA2C11"/>
    <w:rsid w:val="6E2E7102"/>
    <w:rsid w:val="6E8923B9"/>
    <w:rsid w:val="6E8B2D9A"/>
    <w:rsid w:val="6E8B6B3A"/>
    <w:rsid w:val="6ECA3A10"/>
    <w:rsid w:val="6EDB35AF"/>
    <w:rsid w:val="6F441B83"/>
    <w:rsid w:val="6FEC3B13"/>
    <w:rsid w:val="6FED33E4"/>
    <w:rsid w:val="702612BB"/>
    <w:rsid w:val="708F378B"/>
    <w:rsid w:val="70F339C8"/>
    <w:rsid w:val="71002E55"/>
    <w:rsid w:val="711D382A"/>
    <w:rsid w:val="71384D9A"/>
    <w:rsid w:val="718B0796"/>
    <w:rsid w:val="71BE0F2B"/>
    <w:rsid w:val="71C31E49"/>
    <w:rsid w:val="72146219"/>
    <w:rsid w:val="72212532"/>
    <w:rsid w:val="7255770A"/>
    <w:rsid w:val="72A84176"/>
    <w:rsid w:val="72BD35D1"/>
    <w:rsid w:val="72DD2B61"/>
    <w:rsid w:val="72F72E9A"/>
    <w:rsid w:val="73291F5E"/>
    <w:rsid w:val="738205B1"/>
    <w:rsid w:val="73AC4402"/>
    <w:rsid w:val="73C1218A"/>
    <w:rsid w:val="73E2193B"/>
    <w:rsid w:val="73EE1AF2"/>
    <w:rsid w:val="73F6129C"/>
    <w:rsid w:val="73F81AC6"/>
    <w:rsid w:val="74173A9D"/>
    <w:rsid w:val="7430413E"/>
    <w:rsid w:val="7449668B"/>
    <w:rsid w:val="744D0594"/>
    <w:rsid w:val="745002A8"/>
    <w:rsid w:val="74702B7C"/>
    <w:rsid w:val="747D16B7"/>
    <w:rsid w:val="74A66499"/>
    <w:rsid w:val="74F86D48"/>
    <w:rsid w:val="750357B0"/>
    <w:rsid w:val="75406155"/>
    <w:rsid w:val="7558257A"/>
    <w:rsid w:val="75A814CF"/>
    <w:rsid w:val="75BD6FBB"/>
    <w:rsid w:val="75E07B96"/>
    <w:rsid w:val="76716AC8"/>
    <w:rsid w:val="76B50854"/>
    <w:rsid w:val="76FD0993"/>
    <w:rsid w:val="77AA038E"/>
    <w:rsid w:val="780B3366"/>
    <w:rsid w:val="787242A1"/>
    <w:rsid w:val="787D2AE2"/>
    <w:rsid w:val="78BC67C7"/>
    <w:rsid w:val="78C07991"/>
    <w:rsid w:val="78D673A2"/>
    <w:rsid w:val="78D73928"/>
    <w:rsid w:val="78E4109B"/>
    <w:rsid w:val="78EE6293"/>
    <w:rsid w:val="78FC4D9F"/>
    <w:rsid w:val="78FF36E7"/>
    <w:rsid w:val="79157924"/>
    <w:rsid w:val="792E71A7"/>
    <w:rsid w:val="792F16FA"/>
    <w:rsid w:val="794B5F56"/>
    <w:rsid w:val="7960043F"/>
    <w:rsid w:val="796B0928"/>
    <w:rsid w:val="796B098D"/>
    <w:rsid w:val="79AE4677"/>
    <w:rsid w:val="79C27643"/>
    <w:rsid w:val="79FB2702"/>
    <w:rsid w:val="7A0027BB"/>
    <w:rsid w:val="7A060FC6"/>
    <w:rsid w:val="7A747CD8"/>
    <w:rsid w:val="7AEE3BC2"/>
    <w:rsid w:val="7B883A27"/>
    <w:rsid w:val="7B982189"/>
    <w:rsid w:val="7BAF33A6"/>
    <w:rsid w:val="7BDB48DB"/>
    <w:rsid w:val="7BE102F1"/>
    <w:rsid w:val="7C8225AF"/>
    <w:rsid w:val="7CAD7A4D"/>
    <w:rsid w:val="7CF95BFA"/>
    <w:rsid w:val="7CFC23B8"/>
    <w:rsid w:val="7D6E4D62"/>
    <w:rsid w:val="7E094893"/>
    <w:rsid w:val="7E1D4890"/>
    <w:rsid w:val="7E264FE7"/>
    <w:rsid w:val="7E493D6F"/>
    <w:rsid w:val="7E834AEA"/>
    <w:rsid w:val="7ECE6CA0"/>
    <w:rsid w:val="7EF000AE"/>
    <w:rsid w:val="7EF60997"/>
    <w:rsid w:val="7F135726"/>
    <w:rsid w:val="7F6316BB"/>
    <w:rsid w:val="7FA503D8"/>
    <w:rsid w:val="7FD762B1"/>
    <w:rsid w:val="7FE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nhideWhenUsed="0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Calibri" w:hAnsi="Calibri" w:eastAsia="宋体" w:cs="Times New Roman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23">
    <w:name w:val="Default Paragraph Font"/>
    <w:unhideWhenUsed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spacing w:after="0" w:line="240" w:lineRule="auto"/>
      <w:ind w:left="2520" w:leftChars="1200"/>
    </w:pPr>
    <w:rPr>
      <w:rFonts w:asciiTheme="minorHAnsi" w:hAnsiTheme="minorHAnsi" w:eastAsiaTheme="minorEastAsia" w:cstheme="minorBidi"/>
      <w:sz w:val="21"/>
    </w:rPr>
  </w:style>
  <w:style w:type="paragraph" w:styleId="6">
    <w:name w:val="Note Heading"/>
    <w:basedOn w:val="1"/>
    <w:next w:val="1"/>
    <w:qFormat/>
    <w:uiPriority w:val="0"/>
    <w:pPr>
      <w:spacing w:after="0" w:line="240" w:lineRule="auto"/>
      <w:jc w:val="center"/>
    </w:pPr>
    <w:rPr>
      <w:rFonts w:ascii="Times New Roman" w:hAnsi="Times New Roman"/>
      <w:sz w:val="21"/>
      <w:szCs w:val="24"/>
    </w:rPr>
  </w:style>
  <w:style w:type="paragraph" w:styleId="7">
    <w:name w:val="Document Map"/>
    <w:basedOn w:val="1"/>
    <w:link w:val="36"/>
    <w:qFormat/>
    <w:uiPriority w:val="0"/>
    <w:rPr>
      <w:rFonts w:ascii="宋体"/>
      <w:szCs w:val="18"/>
    </w:rPr>
  </w:style>
  <w:style w:type="paragraph" w:styleId="8">
    <w:name w:val="annotation text"/>
    <w:basedOn w:val="1"/>
    <w:link w:val="39"/>
    <w:qFormat/>
    <w:uiPriority w:val="99"/>
    <w:pPr>
      <w:jc w:val="left"/>
    </w:pPr>
  </w:style>
  <w:style w:type="paragraph" w:styleId="9">
    <w:name w:val="toc 5"/>
    <w:basedOn w:val="1"/>
    <w:next w:val="1"/>
    <w:unhideWhenUsed/>
    <w:qFormat/>
    <w:uiPriority w:val="39"/>
    <w:pPr>
      <w:spacing w:after="0" w:line="240" w:lineRule="auto"/>
      <w:ind w:left="1680" w:leftChars="800"/>
    </w:pPr>
    <w:rPr>
      <w:rFonts w:asciiTheme="minorHAnsi" w:hAnsiTheme="minorHAnsi" w:eastAsiaTheme="minorEastAsia" w:cstheme="minorBidi"/>
      <w:sz w:val="21"/>
    </w:r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spacing w:after="0" w:line="240" w:lineRule="auto"/>
      <w:ind w:left="2940" w:leftChars="1400"/>
    </w:pPr>
    <w:rPr>
      <w:rFonts w:asciiTheme="minorHAnsi" w:hAnsiTheme="minorHAnsi" w:eastAsiaTheme="minorEastAsia" w:cstheme="minorBidi"/>
      <w:sz w:val="21"/>
    </w:rPr>
  </w:style>
  <w:style w:type="paragraph" w:styleId="12">
    <w:name w:val="Balloon Text"/>
    <w:basedOn w:val="1"/>
    <w:link w:val="40"/>
    <w:unhideWhenUsed/>
    <w:qFormat/>
    <w:uiPriority w:val="0"/>
    <w:pPr>
      <w:spacing w:after="0" w:line="240" w:lineRule="auto"/>
    </w:pPr>
    <w:rPr>
      <w:szCs w:val="18"/>
    </w:rPr>
  </w:style>
  <w:style w:type="paragraph" w:styleId="13">
    <w:name w:val="footer"/>
    <w:basedOn w:val="1"/>
    <w:link w:val="35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4">
    <w:name w:val="header"/>
    <w:basedOn w:val="1"/>
    <w:link w:val="3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5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beforeLines="50" w:afterLines="50" w:line="240" w:lineRule="auto"/>
      <w:jc w:val="left"/>
    </w:pPr>
    <w:rPr>
      <w:rFonts w:ascii="Times" w:hAnsi="Times"/>
      <w:b/>
      <w:sz w:val="24"/>
      <w:szCs w:val="24"/>
    </w:rPr>
  </w:style>
  <w:style w:type="paragraph" w:styleId="16">
    <w:name w:val="toc 4"/>
    <w:basedOn w:val="1"/>
    <w:next w:val="1"/>
    <w:unhideWhenUsed/>
    <w:qFormat/>
    <w:uiPriority w:val="39"/>
    <w:pPr>
      <w:spacing w:after="0" w:line="240" w:lineRule="auto"/>
      <w:ind w:left="1260" w:leftChars="600"/>
    </w:pPr>
    <w:rPr>
      <w:rFonts w:asciiTheme="minorHAnsi" w:hAnsiTheme="minorHAnsi" w:eastAsiaTheme="minorEastAsia" w:cstheme="minorBidi"/>
      <w:sz w:val="21"/>
    </w:rPr>
  </w:style>
  <w:style w:type="paragraph" w:styleId="17">
    <w:name w:val="toc 6"/>
    <w:basedOn w:val="1"/>
    <w:next w:val="1"/>
    <w:qFormat/>
    <w:uiPriority w:val="39"/>
    <w:pPr>
      <w:spacing w:after="0" w:line="240" w:lineRule="auto"/>
      <w:ind w:left="2100" w:leftChars="1000"/>
    </w:pPr>
    <w:rPr>
      <w:rFonts w:ascii="Times New Roman" w:hAnsi="Times New Roman"/>
      <w:b/>
      <w:sz w:val="21"/>
      <w:szCs w:val="24"/>
    </w:rPr>
  </w:style>
  <w:style w:type="paragraph" w:styleId="18">
    <w:name w:val="toc 2"/>
    <w:basedOn w:val="1"/>
    <w:next w:val="1"/>
    <w:qFormat/>
    <w:uiPriority w:val="39"/>
    <w:pPr>
      <w:spacing w:after="0" w:line="240" w:lineRule="auto"/>
      <w:ind w:left="420" w:leftChars="200"/>
    </w:pPr>
    <w:rPr>
      <w:rFonts w:ascii="Times New Roman" w:hAnsi="Times New Roman"/>
      <w:sz w:val="21"/>
      <w:szCs w:val="24"/>
    </w:rPr>
  </w:style>
  <w:style w:type="paragraph" w:styleId="19">
    <w:name w:val="toc 9"/>
    <w:basedOn w:val="1"/>
    <w:next w:val="1"/>
    <w:unhideWhenUsed/>
    <w:qFormat/>
    <w:uiPriority w:val="39"/>
    <w:pPr>
      <w:spacing w:after="0" w:line="240" w:lineRule="auto"/>
      <w:ind w:left="3360" w:leftChars="1600"/>
    </w:pPr>
    <w:rPr>
      <w:rFonts w:asciiTheme="minorHAnsi" w:hAnsiTheme="minorHAnsi" w:eastAsiaTheme="minorEastAsia" w:cstheme="minorBidi"/>
      <w:sz w:val="21"/>
    </w:rPr>
  </w:style>
  <w:style w:type="paragraph" w:styleId="20">
    <w:name w:val="HTML Preformatted"/>
    <w:basedOn w:val="1"/>
    <w:link w:val="30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1">
    <w:name w:val="Normal (Web)"/>
    <w:basedOn w:val="1"/>
    <w:unhideWhenUsed/>
    <w:qFormat/>
    <w:uiPriority w:val="0"/>
    <w:pPr>
      <w:spacing w:beforeAutospacing="1" w:after="0" w:afterAutospacing="1"/>
      <w:jc w:val="left"/>
    </w:pPr>
    <w:rPr>
      <w:kern w:val="0"/>
      <w:sz w:val="24"/>
    </w:rPr>
  </w:style>
  <w:style w:type="paragraph" w:styleId="22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4">
    <w:name w:val="Hyperlink"/>
    <w:basedOn w:val="23"/>
    <w:qFormat/>
    <w:uiPriority w:val="99"/>
    <w:rPr>
      <w:color w:val="0563C1" w:themeColor="hyperlink"/>
      <w:u w:val="single"/>
    </w:rPr>
  </w:style>
  <w:style w:type="character" w:styleId="25">
    <w:name w:val="annotation reference"/>
    <w:basedOn w:val="23"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0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8">
    <w:name w:val="列出段落1"/>
    <w:basedOn w:val="1"/>
    <w:unhideWhenUsed/>
    <w:qFormat/>
    <w:uiPriority w:val="34"/>
    <w:pPr>
      <w:ind w:firstLine="420" w:firstLineChars="200"/>
    </w:pPr>
  </w:style>
  <w:style w:type="character" w:customStyle="1" w:styleId="29">
    <w:name w:val="标题 3字符"/>
    <w:basedOn w:val="23"/>
    <w:link w:val="4"/>
    <w:qFormat/>
    <w:uiPriority w:val="0"/>
    <w:rPr>
      <w:rFonts w:ascii="Calibri" w:hAnsi="Calibri"/>
      <w:b/>
      <w:bCs/>
      <w:kern w:val="2"/>
      <w:sz w:val="21"/>
      <w:szCs w:val="32"/>
    </w:rPr>
  </w:style>
  <w:style w:type="character" w:customStyle="1" w:styleId="30">
    <w:name w:val="HTML 预设格式字符"/>
    <w:basedOn w:val="23"/>
    <w:link w:val="20"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31">
    <w:name w:val="标题字符"/>
    <w:basedOn w:val="23"/>
    <w:link w:val="22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32">
    <w:name w:val="high-light"/>
    <w:basedOn w:val="23"/>
    <w:qFormat/>
    <w:uiPriority w:val="0"/>
  </w:style>
  <w:style w:type="character" w:customStyle="1" w:styleId="33">
    <w:name w:val="apple-converted-space"/>
    <w:basedOn w:val="23"/>
    <w:qFormat/>
    <w:uiPriority w:val="0"/>
  </w:style>
  <w:style w:type="character" w:customStyle="1" w:styleId="34">
    <w:name w:val="页眉字符"/>
    <w:basedOn w:val="23"/>
    <w:link w:val="14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35">
    <w:name w:val="页脚字符"/>
    <w:basedOn w:val="23"/>
    <w:link w:val="13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36">
    <w:name w:val="文档结构图字符"/>
    <w:basedOn w:val="23"/>
    <w:link w:val="7"/>
    <w:qFormat/>
    <w:uiPriority w:val="0"/>
    <w:rPr>
      <w:rFonts w:ascii="宋体" w:hAnsi="Calibri"/>
      <w:kern w:val="2"/>
      <w:sz w:val="18"/>
      <w:szCs w:val="18"/>
    </w:rPr>
  </w:style>
  <w:style w:type="character" w:customStyle="1" w:styleId="37">
    <w:name w:val="标题 2字符"/>
    <w:basedOn w:val="23"/>
    <w:link w:val="3"/>
    <w:qFormat/>
    <w:uiPriority w:val="0"/>
    <w:rPr>
      <w:rFonts w:ascii="Cambria" w:hAnsi="Cambria"/>
      <w:b/>
      <w:bCs/>
      <w:kern w:val="2"/>
      <w:sz w:val="32"/>
      <w:szCs w:val="32"/>
    </w:rPr>
  </w:style>
  <w:style w:type="paragraph" w:customStyle="1" w:styleId="38">
    <w:name w:val="列出段落2"/>
    <w:basedOn w:val="1"/>
    <w:qFormat/>
    <w:uiPriority w:val="99"/>
    <w:pPr>
      <w:ind w:firstLine="420" w:firstLineChars="200"/>
    </w:pPr>
  </w:style>
  <w:style w:type="character" w:customStyle="1" w:styleId="39">
    <w:name w:val="批注文字字符"/>
    <w:basedOn w:val="23"/>
    <w:link w:val="8"/>
    <w:qFormat/>
    <w:uiPriority w:val="99"/>
    <w:rPr>
      <w:rFonts w:ascii="Calibri" w:hAnsi="Calibri"/>
      <w:kern w:val="2"/>
      <w:sz w:val="18"/>
      <w:szCs w:val="22"/>
    </w:rPr>
  </w:style>
  <w:style w:type="character" w:customStyle="1" w:styleId="40">
    <w:name w:val="批注框文本字符"/>
    <w:basedOn w:val="23"/>
    <w:link w:val="12"/>
    <w:semiHidden/>
    <w:qFormat/>
    <w:uiPriority w:val="0"/>
    <w:rPr>
      <w:rFonts w:ascii="Calibri" w:hAnsi="Calibri"/>
      <w:kern w:val="2"/>
      <w:sz w:val="18"/>
      <w:szCs w:val="18"/>
    </w:rPr>
  </w:style>
  <w:style w:type="paragraph" w:customStyle="1" w:styleId="4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741555-D606-3A42-8CBC-51B798F6A2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993</Words>
  <Characters>5661</Characters>
  <Lines>47</Lines>
  <Paragraphs>13</Paragraphs>
  <TotalTime>0</TotalTime>
  <ScaleCrop>false</ScaleCrop>
  <LinksUpToDate>false</LinksUpToDate>
  <CharactersWithSpaces>6641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ThinkRad</dc:creator>
  <cp:lastModifiedBy>Administrator</cp:lastModifiedBy>
  <dcterms:modified xsi:type="dcterms:W3CDTF">2017-04-25T06:21:54Z</dcterms:modified>
  <cp:revision>555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