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D6A" w:rsidRDefault="00FB3605" w:rsidP="006511C0">
      <w:pPr>
        <w:spacing w:line="360" w:lineRule="auto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="00F30F9D">
        <w:rPr>
          <w:rFonts w:ascii="Times New Roman" w:hAnsi="Times New Roman" w:cs="Times New Roman"/>
          <w:b/>
          <w:sz w:val="32"/>
          <w:szCs w:val="32"/>
        </w:rPr>
        <w:instrText xml:space="preserve"> MACROBUTTON MTEditEquationSection2 </w:instrText>
      </w:r>
      <w:r w:rsidR="00F30F9D" w:rsidRPr="00F30F9D">
        <w:rPr>
          <w:rStyle w:val="MTEquationSection"/>
        </w:rPr>
        <w:instrText>Equation Chapter 1 Section 1</w:instrText>
      </w:r>
      <w:r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="00F30F9D">
        <w:rPr>
          <w:rFonts w:ascii="Times New Roman" w:hAnsi="Times New Roman" w:cs="Times New Roman"/>
          <w:b/>
          <w:sz w:val="32"/>
          <w:szCs w:val="32"/>
        </w:rPr>
        <w:instrText xml:space="preserve"> SEQ MTEqn \r \h \* MERGEFORMAT </w:instrText>
      </w:r>
      <w:r>
        <w:rPr>
          <w:rFonts w:ascii="Times New Roman" w:hAnsi="Times New Roman" w:cs="Times New Roman"/>
          <w:b/>
          <w:sz w:val="32"/>
          <w:szCs w:val="32"/>
        </w:rPr>
        <w:fldChar w:fldCharType="end"/>
      </w:r>
      <w:r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="00F30F9D">
        <w:rPr>
          <w:rFonts w:ascii="Times New Roman" w:hAnsi="Times New Roman" w:cs="Times New Roman"/>
          <w:b/>
          <w:sz w:val="32"/>
          <w:szCs w:val="32"/>
        </w:rPr>
        <w:instrText xml:space="preserve"> SEQ MTSec \r 1 \h \* MERGEFORMAT </w:instrText>
      </w:r>
      <w:r>
        <w:rPr>
          <w:rFonts w:ascii="Times New Roman" w:hAnsi="Times New Roman" w:cs="Times New Roman"/>
          <w:b/>
          <w:sz w:val="32"/>
          <w:szCs w:val="32"/>
        </w:rPr>
        <w:fldChar w:fldCharType="end"/>
      </w:r>
      <w:r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="00F30F9D">
        <w:rPr>
          <w:rFonts w:ascii="Times New Roman" w:hAnsi="Times New Roman" w:cs="Times New Roman"/>
          <w:b/>
          <w:sz w:val="32"/>
          <w:szCs w:val="32"/>
        </w:rPr>
        <w:instrText xml:space="preserve"> SEQ MTChap \r 1 \h \* MERGEFORMAT </w:instrText>
      </w:r>
      <w:r>
        <w:rPr>
          <w:rFonts w:ascii="Times New Roman" w:hAnsi="Times New Roman" w:cs="Times New Roman"/>
          <w:b/>
          <w:sz w:val="32"/>
          <w:szCs w:val="32"/>
        </w:rPr>
        <w:fldChar w:fldCharType="end"/>
      </w:r>
      <w:r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="007B28D8">
        <w:rPr>
          <w:rFonts w:ascii="Times New Roman" w:hAnsi="Times New Roman" w:cs="Times New Roman"/>
          <w:b/>
          <w:sz w:val="32"/>
          <w:szCs w:val="32"/>
        </w:rPr>
        <w:t>Теория к семинару №3</w:t>
      </w:r>
    </w:p>
    <w:p w:rsidR="007B28D8" w:rsidRDefault="007B28D8" w:rsidP="009F713B">
      <w:pPr>
        <w:spacing w:line="360" w:lineRule="auto"/>
        <w:ind w:firstLine="426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Семейство </w:t>
      </w:r>
      <w:r w:rsidR="00D722A1">
        <w:rPr>
          <w:rFonts w:ascii="Times New Roman" w:hAnsi="Times New Roman" w:cs="Times New Roman"/>
          <w:sz w:val="28"/>
          <w:szCs w:val="28"/>
        </w:rPr>
        <w:t xml:space="preserve">одностадийных </w:t>
      </w:r>
      <w:r>
        <w:rPr>
          <w:rFonts w:ascii="Times New Roman" w:hAnsi="Times New Roman" w:cs="Times New Roman"/>
          <w:sz w:val="28"/>
          <w:szCs w:val="28"/>
        </w:rPr>
        <w:t xml:space="preserve">схем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Розенброка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</w:t>
      </w:r>
      <w:r w:rsidR="009F713B" w:rsidRPr="007B28D8">
        <w:rPr>
          <w:rFonts w:ascii="Times New Roman" w:hAnsi="Times New Roman" w:cs="Times New Roman"/>
          <w:sz w:val="28"/>
          <w:szCs w:val="28"/>
        </w:rPr>
        <w:t xml:space="preserve"> задачи Коши</w:t>
      </w:r>
    </w:p>
    <w:p w:rsidR="009F713B" w:rsidRPr="007B28D8" w:rsidRDefault="007B28D8" w:rsidP="007B28D8">
      <w:pPr>
        <w:pStyle w:val="MTDisplayEquation"/>
        <w:outlineLvl w:val="0"/>
      </w:pPr>
      <w:r>
        <w:tab/>
      </w:r>
      <w:r w:rsidRPr="007B28D8">
        <w:rPr>
          <w:position w:val="-52"/>
        </w:rPr>
        <w:object w:dxaOrig="1560" w:dyaOrig="1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1pt;height:59.3pt" o:ole="">
            <v:imagedata r:id="rId6" o:title=""/>
          </v:shape>
          <o:OLEObject Type="Embed" ProgID="Equation.DSMT4" ShapeID="_x0000_i1025" DrawAspect="Content" ObjectID="_1533983484" r:id="rId7"/>
        </w:object>
      </w:r>
      <w:r>
        <w:tab/>
      </w:r>
      <w:r w:rsidR="00FB3605">
        <w:fldChar w:fldCharType="begin"/>
      </w:r>
      <w:r>
        <w:instrText xml:space="preserve"> MACROBUTTON MTPlaceRef \* MERGEFORMAT </w:instrText>
      </w:r>
      <w:r w:rsidR="00FB3605">
        <w:fldChar w:fldCharType="begin"/>
      </w:r>
      <w:r>
        <w:instrText xml:space="preserve"> SEQ MTEqn \h \* MERGEFORMAT </w:instrText>
      </w:r>
      <w:r w:rsidR="00FB3605">
        <w:fldChar w:fldCharType="end"/>
      </w:r>
      <w:r>
        <w:instrText>(</w:instrText>
      </w:r>
      <w:fldSimple w:instr=" SEQ MTEqn \c \* Arabic \* MERGEFORMAT ">
        <w:r w:rsidR="00492F3E">
          <w:rPr>
            <w:noProof/>
          </w:rPr>
          <w:instrText>1</w:instrText>
        </w:r>
      </w:fldSimple>
      <w:r>
        <w:instrText>)</w:instrText>
      </w:r>
      <w:r w:rsidR="00FB3605">
        <w:fldChar w:fldCharType="end"/>
      </w:r>
    </w:p>
    <w:p w:rsidR="007B28D8" w:rsidRPr="00D722A1" w:rsidRDefault="007B28D8" w:rsidP="00D01186">
      <w:pPr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D722A1">
        <w:rPr>
          <w:rFonts w:ascii="Times New Roman" w:hAnsi="Times New Roman" w:cs="Times New Roman"/>
          <w:sz w:val="28"/>
          <w:szCs w:val="28"/>
        </w:rPr>
        <w:t>имеет следующий вид:</w:t>
      </w:r>
    </w:p>
    <w:p w:rsidR="009F3DB8" w:rsidRPr="00D01186" w:rsidRDefault="007B28D8" w:rsidP="007B28D8">
      <w:pPr>
        <w:pStyle w:val="MTDisplayEquation"/>
        <w:outlineLvl w:val="0"/>
      </w:pPr>
      <w:r>
        <w:tab/>
      </w:r>
      <w:r w:rsidR="00D722A1" w:rsidRPr="007B28D8">
        <w:rPr>
          <w:position w:val="-56"/>
        </w:rPr>
        <w:object w:dxaOrig="3180" w:dyaOrig="1260">
          <v:shape id="_x0000_i1026" type="#_x0000_t75" style="width:159.2pt;height:63.4pt" o:ole="">
            <v:imagedata r:id="rId8" o:title=""/>
          </v:shape>
          <o:OLEObject Type="Embed" ProgID="Equation.DSMT4" ShapeID="_x0000_i1026" DrawAspect="Content" ObjectID="_1533983485" r:id="rId9"/>
        </w:object>
      </w:r>
      <w:r>
        <w:tab/>
      </w:r>
      <w:r w:rsidR="00FB3605">
        <w:fldChar w:fldCharType="begin"/>
      </w:r>
      <w:r>
        <w:instrText xml:space="preserve"> MACROBUTTON MTPlaceRef \* MERGEFORMAT </w:instrText>
      </w:r>
      <w:r w:rsidR="00FB3605">
        <w:fldChar w:fldCharType="begin"/>
      </w:r>
      <w:r>
        <w:instrText xml:space="preserve"> SEQ MTEqn \h \* MERGEFORMAT </w:instrText>
      </w:r>
      <w:r w:rsidR="00FB3605">
        <w:fldChar w:fldCharType="end"/>
      </w:r>
      <w:r>
        <w:instrText>(</w:instrText>
      </w:r>
      <w:fldSimple w:instr=" SEQ MTEqn \c \* Arabic \* MERGEFORMAT ">
        <w:r w:rsidR="00492F3E">
          <w:rPr>
            <w:noProof/>
          </w:rPr>
          <w:instrText>2</w:instrText>
        </w:r>
      </w:fldSimple>
      <w:r>
        <w:instrText>)</w:instrText>
      </w:r>
      <w:r w:rsidR="00FB3605">
        <w:fldChar w:fldCharType="end"/>
      </w:r>
    </w:p>
    <w:p w:rsidR="002E6B78" w:rsidRDefault="002E6B78" w:rsidP="00D722A1">
      <w:pPr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2E6B78" w:rsidRDefault="00D722A1" w:rsidP="00D722A1">
      <w:pPr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D722A1">
        <w:rPr>
          <w:rFonts w:ascii="Times New Roman" w:hAnsi="Times New Roman" w:cs="Times New Roman"/>
          <w:sz w:val="28"/>
          <w:szCs w:val="28"/>
        </w:rPr>
        <w:t xml:space="preserve">Здесь </w:t>
      </w:r>
      <w:r w:rsidRPr="00D722A1">
        <w:rPr>
          <w:rFonts w:ascii="Times New Roman" w:hAnsi="Times New Roman" w:cs="Times New Roman"/>
          <w:position w:val="-6"/>
          <w:sz w:val="28"/>
          <w:szCs w:val="28"/>
        </w:rPr>
        <w:object w:dxaOrig="260" w:dyaOrig="240">
          <v:shape id="_x0000_i1027" type="#_x0000_t75" style="width:13.2pt;height:12.15pt" o:ole="">
            <v:imagedata r:id="rId10" o:title=""/>
          </v:shape>
          <o:OLEObject Type="Embed" ProgID="Equation.DSMT4" ShapeID="_x0000_i1027" DrawAspect="Content" ObjectID="_1533983486" r:id="rId11"/>
        </w:object>
      </w:r>
      <w:r w:rsidRPr="00D722A1">
        <w:rPr>
          <w:rFonts w:ascii="Times New Roman" w:hAnsi="Times New Roman" w:cs="Times New Roman"/>
          <w:sz w:val="28"/>
          <w:szCs w:val="28"/>
        </w:rPr>
        <w:t xml:space="preserve"> - параметр схемы, </w:t>
      </w:r>
      <w:r w:rsidRPr="00D722A1">
        <w:rPr>
          <w:rFonts w:ascii="Times New Roman" w:hAnsi="Times New Roman" w:cs="Times New Roman"/>
          <w:position w:val="-6"/>
          <w:sz w:val="28"/>
          <w:szCs w:val="28"/>
        </w:rPr>
        <w:object w:dxaOrig="200" w:dyaOrig="240">
          <v:shape id="_x0000_i1028" type="#_x0000_t75" style="width:10.15pt;height:12.15pt" o:ole="">
            <v:imagedata r:id="rId12" o:title=""/>
          </v:shape>
          <o:OLEObject Type="Embed" ProgID="Equation.DSMT4" ShapeID="_x0000_i1028" DrawAspect="Content" ObjectID="_1533983487" r:id="rId13"/>
        </w:object>
      </w:r>
      <w:r w:rsidRPr="00D722A1">
        <w:rPr>
          <w:rFonts w:ascii="Times New Roman" w:hAnsi="Times New Roman" w:cs="Times New Roman"/>
          <w:sz w:val="28"/>
          <w:szCs w:val="28"/>
        </w:rPr>
        <w:t xml:space="preserve"> - шаг схемы по времени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722A1">
        <w:rPr>
          <w:rFonts w:ascii="Times New Roman" w:hAnsi="Times New Roman" w:cs="Times New Roman"/>
          <w:position w:val="-12"/>
          <w:sz w:val="28"/>
          <w:szCs w:val="28"/>
        </w:rPr>
        <w:object w:dxaOrig="260" w:dyaOrig="380">
          <v:shape id="_x0000_i1029" type="#_x0000_t75" style="width:13.2pt;height:19.25pt" o:ole="">
            <v:imagedata r:id="rId14" o:title=""/>
          </v:shape>
          <o:OLEObject Type="Embed" ProgID="Equation.DSMT4" ShapeID="_x0000_i1029" DrawAspect="Content" ObjectID="_1533983488" r:id="rId15"/>
        </w:object>
      </w:r>
      <w:r w:rsidRPr="00D722A1">
        <w:rPr>
          <w:rFonts w:ascii="Times New Roman" w:hAnsi="Times New Roman" w:cs="Times New Roman"/>
          <w:sz w:val="28"/>
          <w:szCs w:val="28"/>
        </w:rPr>
        <w:t xml:space="preserve"> - производная правой части </w:t>
      </w:r>
      <w:r>
        <w:rPr>
          <w:rFonts w:ascii="Times New Roman" w:hAnsi="Times New Roman" w:cs="Times New Roman"/>
          <w:sz w:val="28"/>
          <w:szCs w:val="28"/>
        </w:rPr>
        <w:t xml:space="preserve">по переменной </w:t>
      </w:r>
      <w:r w:rsidR="00F76448" w:rsidRPr="00D722A1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30" type="#_x0000_t75" style="width:11.15pt;height:12.15pt" o:ole="">
            <v:imagedata r:id="rId16" o:title=""/>
          </v:shape>
          <o:OLEObject Type="Embed" ProgID="Equation.DSMT4" ShapeID="_x0000_i1030" DrawAspect="Content" ObjectID="_1533983489" r:id="rId17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722A1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31" type="#_x0000_t75" style="width:11.15pt;height:12.15pt" o:ole="">
            <v:imagedata r:id="rId18" o:title=""/>
          </v:shape>
          <o:OLEObject Type="Embed" ProgID="Equation.DSMT4" ShapeID="_x0000_i1031" DrawAspect="Content" ObjectID="_1533983490" r:id="rId19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D722A1">
        <w:rPr>
          <w:rFonts w:ascii="Times New Roman" w:hAnsi="Times New Roman" w:cs="Times New Roman"/>
          <w:position w:val="-6"/>
          <w:sz w:val="28"/>
          <w:szCs w:val="28"/>
        </w:rPr>
        <w:object w:dxaOrig="220" w:dyaOrig="320">
          <v:shape id="_x0000_i1032" type="#_x0000_t75" style="width:11.15pt;height:16.25pt" o:ole="">
            <v:imagedata r:id="rId20" o:title=""/>
          </v:shape>
          <o:OLEObject Type="Embed" ProgID="Equation.DSMT4" ShapeID="_x0000_i1032" DrawAspect="Content" ObjectID="_1533983491" r:id="rId21"/>
        </w:object>
      </w:r>
      <w:r>
        <w:rPr>
          <w:rFonts w:ascii="Times New Roman" w:hAnsi="Times New Roman" w:cs="Times New Roman"/>
          <w:sz w:val="28"/>
          <w:szCs w:val="28"/>
        </w:rPr>
        <w:t xml:space="preserve"> - численное решение в текущий и следующий моменты времени соответственно.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Практический интерес представляют схемы из семейства одностадийных схем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Розенброка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35DAF" w:rsidRPr="00D722A1">
        <w:rPr>
          <w:rFonts w:ascii="Times New Roman" w:hAnsi="Times New Roman" w:cs="Times New Roman"/>
          <w:position w:val="-26"/>
          <w:sz w:val="28"/>
          <w:szCs w:val="28"/>
        </w:rPr>
        <w:object w:dxaOrig="1640" w:dyaOrig="700">
          <v:shape id="_x0000_i1033" type="#_x0000_t75" style="width:82.15pt;height:35pt" o:ole="">
            <v:imagedata r:id="rId22" o:title=""/>
          </v:shape>
          <o:OLEObject Type="Embed" ProgID="Equation.DSMT4" ShapeID="_x0000_i1033" DrawAspect="Content" ObjectID="_1533983492" r:id="rId23"/>
        </w:object>
      </w:r>
    </w:p>
    <w:p w:rsidR="00D722A1" w:rsidRDefault="00F76448" w:rsidP="002E6B78">
      <w:pPr>
        <w:spacing w:line="360" w:lineRule="auto"/>
        <w:ind w:firstLine="426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Векторная</w:t>
      </w:r>
      <w:r w:rsidR="00735DAF">
        <w:rPr>
          <w:rFonts w:ascii="Times New Roman" w:hAnsi="Times New Roman" w:cs="Times New Roman"/>
          <w:sz w:val="28"/>
          <w:szCs w:val="28"/>
        </w:rPr>
        <w:t xml:space="preserve"> переменная </w:t>
      </w:r>
      <w:r w:rsidR="00735DAF" w:rsidRPr="00735DAF">
        <w:rPr>
          <w:rFonts w:ascii="Times New Roman" w:hAnsi="Times New Roman" w:cs="Times New Roman"/>
          <w:position w:val="-6"/>
          <w:sz w:val="28"/>
          <w:szCs w:val="28"/>
        </w:rPr>
        <w:object w:dxaOrig="279" w:dyaOrig="240">
          <v:shape id="_x0000_i1034" type="#_x0000_t75" style="width:14.2pt;height:12.15pt" o:ole="">
            <v:imagedata r:id="rId24" o:title=""/>
          </v:shape>
          <o:OLEObject Type="Embed" ProgID="Equation.DSMT4" ShapeID="_x0000_i1034" DrawAspect="Content" ObjectID="_1533983493" r:id="rId25"/>
        </w:object>
      </w:r>
      <w:r w:rsidR="00735DAF">
        <w:rPr>
          <w:rFonts w:ascii="Times New Roman" w:hAnsi="Times New Roman" w:cs="Times New Roman"/>
          <w:sz w:val="28"/>
          <w:szCs w:val="28"/>
        </w:rPr>
        <w:t xml:space="preserve"> получается из решения системы линейных уравнений с правой частью </w:t>
      </w:r>
      <w:r w:rsidR="00735DAF" w:rsidRPr="00735DAF">
        <w:rPr>
          <w:rFonts w:ascii="Times New Roman" w:hAnsi="Times New Roman" w:cs="Times New Roman"/>
          <w:position w:val="-32"/>
          <w:sz w:val="28"/>
          <w:szCs w:val="28"/>
        </w:rPr>
        <w:object w:dxaOrig="1280" w:dyaOrig="780">
          <v:shape id="_x0000_i1035" type="#_x0000_t75" style="width:63.9pt;height:39.05pt" o:ole="">
            <v:imagedata r:id="rId26" o:title=""/>
          </v:shape>
          <o:OLEObject Type="Embed" ProgID="Equation.DSMT4" ShapeID="_x0000_i1035" DrawAspect="Content" ObjectID="_1533983494" r:id="rId27"/>
        </w:object>
      </w:r>
      <w:r w:rsidR="00735DAF">
        <w:rPr>
          <w:rFonts w:ascii="Times New Roman" w:hAnsi="Times New Roman" w:cs="Times New Roman"/>
          <w:sz w:val="28"/>
          <w:szCs w:val="28"/>
        </w:rPr>
        <w:t xml:space="preserve"> и матрицей системы </w:t>
      </w:r>
      <w:r w:rsidR="00735DAF" w:rsidRPr="00735DAF">
        <w:rPr>
          <w:rFonts w:ascii="Times New Roman" w:hAnsi="Times New Roman" w:cs="Times New Roman"/>
          <w:position w:val="-12"/>
          <w:sz w:val="28"/>
          <w:szCs w:val="28"/>
        </w:rPr>
        <w:object w:dxaOrig="1020" w:dyaOrig="380">
          <v:shape id="_x0000_i1036" type="#_x0000_t75" style="width:51.2pt;height:19.25pt" o:ole="">
            <v:imagedata r:id="rId28" o:title=""/>
          </v:shape>
          <o:OLEObject Type="Embed" ProgID="Equation.DSMT4" ShapeID="_x0000_i1036" DrawAspect="Content" ObjectID="_1533983495" r:id="rId29"/>
        </w:object>
      </w:r>
      <w:r w:rsidR="00735DAF">
        <w:rPr>
          <w:rFonts w:ascii="Times New Roman" w:hAnsi="Times New Roman" w:cs="Times New Roman"/>
          <w:sz w:val="28"/>
          <w:szCs w:val="28"/>
        </w:rPr>
        <w:t xml:space="preserve">. Эту матрицу </w:t>
      </w:r>
      <w:r w:rsidR="00735DAF" w:rsidRPr="00735DAF">
        <w:rPr>
          <w:rFonts w:ascii="Times New Roman" w:hAnsi="Times New Roman" w:cs="Times New Roman"/>
          <w:b/>
          <w:sz w:val="28"/>
          <w:szCs w:val="28"/>
        </w:rPr>
        <w:t>НЕ СЛЕДУЕТ</w:t>
      </w:r>
      <w:r w:rsidR="00735DAF">
        <w:rPr>
          <w:rFonts w:ascii="Times New Roman" w:hAnsi="Times New Roman" w:cs="Times New Roman"/>
          <w:sz w:val="28"/>
          <w:szCs w:val="28"/>
        </w:rPr>
        <w:t xml:space="preserve"> обращать численно, так как если вычислять </w:t>
      </w:r>
      <w:r w:rsidR="00735DAF" w:rsidRPr="00735DAF">
        <w:rPr>
          <w:rFonts w:ascii="Times New Roman" w:hAnsi="Times New Roman" w:cs="Times New Roman"/>
          <w:position w:val="-6"/>
          <w:sz w:val="28"/>
          <w:szCs w:val="28"/>
        </w:rPr>
        <w:object w:dxaOrig="279" w:dyaOrig="240">
          <v:shape id="_x0000_i1037" type="#_x0000_t75" style="width:14.2pt;height:12.15pt" o:ole="">
            <v:imagedata r:id="rId30" o:title=""/>
          </v:shape>
          <o:OLEObject Type="Embed" ProgID="Equation.DSMT4" ShapeID="_x0000_i1037" DrawAspect="Content" ObjectID="_1533983496" r:id="rId31"/>
        </w:object>
      </w:r>
      <w:r w:rsidR="00735DAF">
        <w:rPr>
          <w:rFonts w:ascii="Times New Roman" w:hAnsi="Times New Roman" w:cs="Times New Roman"/>
          <w:sz w:val="28"/>
          <w:szCs w:val="28"/>
        </w:rPr>
        <w:t xml:space="preserve"> как  </w:t>
      </w:r>
      <w:r w:rsidR="00735DAF" w:rsidRPr="00735DAF">
        <w:rPr>
          <w:rFonts w:ascii="Times New Roman" w:hAnsi="Times New Roman" w:cs="Times New Roman"/>
          <w:position w:val="-32"/>
          <w:sz w:val="28"/>
          <w:szCs w:val="28"/>
        </w:rPr>
        <w:object w:dxaOrig="2659" w:dyaOrig="780">
          <v:shape id="_x0000_i1038" type="#_x0000_t75" style="width:132.85pt;height:39.05pt" o:ole="">
            <v:imagedata r:id="rId32" o:title=""/>
          </v:shape>
          <o:OLEObject Type="Embed" ProgID="Equation.DSMT4" ShapeID="_x0000_i1038" DrawAspect="Content" ObjectID="_1533983497" r:id="rId33"/>
        </w:object>
      </w:r>
      <w:r w:rsidR="00735DAF">
        <w:rPr>
          <w:rFonts w:ascii="Times New Roman" w:hAnsi="Times New Roman" w:cs="Times New Roman"/>
          <w:sz w:val="28"/>
          <w:szCs w:val="28"/>
        </w:rPr>
        <w:t xml:space="preserve">, то это потребует большего объема вычислений, чем решение линейной системы. Особенно заметна разница в производительности, если матрица системы имеет ленточную форму, что часто бывает при применении схем </w:t>
      </w:r>
      <w:proofErr w:type="spellStart"/>
      <w:r w:rsidR="00735DAF">
        <w:rPr>
          <w:rFonts w:ascii="Times New Roman" w:hAnsi="Times New Roman" w:cs="Times New Roman"/>
          <w:sz w:val="28"/>
          <w:szCs w:val="28"/>
        </w:rPr>
        <w:t>Розенброка</w:t>
      </w:r>
      <w:proofErr w:type="spellEnd"/>
      <w:r w:rsidR="00735DAF">
        <w:rPr>
          <w:rFonts w:ascii="Times New Roman" w:hAnsi="Times New Roman" w:cs="Times New Roman"/>
          <w:sz w:val="28"/>
          <w:szCs w:val="28"/>
        </w:rPr>
        <w:t xml:space="preserve"> к решению систем дифференциальных уравнений, </w:t>
      </w:r>
      <w:proofErr w:type="gramStart"/>
      <w:r w:rsidR="00735DAF">
        <w:rPr>
          <w:rFonts w:ascii="Times New Roman" w:hAnsi="Times New Roman" w:cs="Times New Roman"/>
          <w:sz w:val="28"/>
          <w:szCs w:val="28"/>
        </w:rPr>
        <w:t>возникающий</w:t>
      </w:r>
      <w:proofErr w:type="gramEnd"/>
      <w:r w:rsidR="00735DAF">
        <w:rPr>
          <w:rFonts w:ascii="Times New Roman" w:hAnsi="Times New Roman" w:cs="Times New Roman"/>
          <w:sz w:val="28"/>
          <w:szCs w:val="28"/>
        </w:rPr>
        <w:t xml:space="preserve"> при численном решении уравнений в частных производных.</w:t>
      </w:r>
    </w:p>
    <w:p w:rsidR="00AF7793" w:rsidRDefault="00AF7793" w:rsidP="002E6B78">
      <w:pPr>
        <w:spacing w:line="360" w:lineRule="auto"/>
        <w:ind w:firstLine="426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Матрицу производных </w:t>
      </w:r>
      <w:r w:rsidRPr="00AF7793">
        <w:rPr>
          <w:rFonts w:ascii="Times New Roman" w:hAnsi="Times New Roman" w:cs="Times New Roman"/>
          <w:position w:val="-12"/>
          <w:sz w:val="28"/>
          <w:szCs w:val="28"/>
        </w:rPr>
        <w:object w:dxaOrig="260" w:dyaOrig="380">
          <v:shape id="_x0000_i1039" type="#_x0000_t75" style="width:13.2pt;height:19.25pt" o:ole="">
            <v:imagedata r:id="rId34" o:title=""/>
          </v:shape>
          <o:OLEObject Type="Embed" ProgID="Equation.DSMT4" ShapeID="_x0000_i1039" DrawAspect="Content" ObjectID="_1533983498" r:id="rId35"/>
        </w:object>
      </w:r>
      <w:r>
        <w:rPr>
          <w:rFonts w:ascii="Times New Roman" w:hAnsi="Times New Roman" w:cs="Times New Roman"/>
          <w:sz w:val="28"/>
          <w:szCs w:val="28"/>
        </w:rPr>
        <w:t xml:space="preserve"> при реализации схем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Розенброка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общем виде лучше вычислять численно</w:t>
      </w:r>
      <w:r w:rsidR="008620B3">
        <w:rPr>
          <w:rFonts w:ascii="Times New Roman" w:hAnsi="Times New Roman" w:cs="Times New Roman"/>
          <w:sz w:val="28"/>
          <w:szCs w:val="28"/>
        </w:rPr>
        <w:t xml:space="preserve"> с помощью центральной разности с шагом </w:t>
      </w:r>
      <w:r w:rsidR="008620B3" w:rsidRPr="008620B3">
        <w:rPr>
          <w:rFonts w:ascii="Times New Roman" w:hAnsi="Times New Roman" w:cs="Times New Roman"/>
          <w:position w:val="-6"/>
          <w:sz w:val="28"/>
          <w:szCs w:val="28"/>
        </w:rPr>
        <w:object w:dxaOrig="1100" w:dyaOrig="360">
          <v:shape id="_x0000_i1040" type="#_x0000_t75" style="width:55.25pt;height:18.25pt" o:ole="">
            <v:imagedata r:id="rId36" o:title=""/>
          </v:shape>
          <o:OLEObject Type="Embed" ProgID="Equation.DSMT4" ShapeID="_x0000_i1040" DrawAspect="Content" ObjectID="_1533983499" r:id="rId37"/>
        </w:object>
      </w:r>
      <w:r w:rsidR="008620B3">
        <w:rPr>
          <w:rFonts w:ascii="Times New Roman" w:hAnsi="Times New Roman" w:cs="Times New Roman"/>
          <w:sz w:val="28"/>
          <w:szCs w:val="28"/>
        </w:rPr>
        <w:t>.</w:t>
      </w:r>
      <w:r w:rsidR="00BA5BCE">
        <w:rPr>
          <w:rFonts w:ascii="Times New Roman" w:hAnsi="Times New Roman" w:cs="Times New Roman"/>
          <w:sz w:val="28"/>
          <w:szCs w:val="28"/>
        </w:rPr>
        <w:t xml:space="preserve"> Ее надо строить таким образом, чтобы в 1 строке </w:t>
      </w:r>
      <w:r w:rsidR="00BA5BCE" w:rsidRPr="00AF7793">
        <w:rPr>
          <w:rFonts w:ascii="Times New Roman" w:hAnsi="Times New Roman" w:cs="Times New Roman"/>
          <w:position w:val="-12"/>
          <w:sz w:val="28"/>
          <w:szCs w:val="28"/>
        </w:rPr>
        <w:object w:dxaOrig="260" w:dyaOrig="380">
          <v:shape id="_x0000_i1050" type="#_x0000_t75" style="width:13.2pt;height:19.25pt" o:ole="">
            <v:imagedata r:id="rId34" o:title=""/>
          </v:shape>
          <o:OLEObject Type="Embed" ProgID="Equation.DSMT4" ShapeID="_x0000_i1050" DrawAspect="Content" ObjectID="_1533983500" r:id="rId38"/>
        </w:object>
      </w:r>
      <w:r w:rsidR="00BA5BCE">
        <w:rPr>
          <w:rFonts w:ascii="Times New Roman" w:hAnsi="Times New Roman" w:cs="Times New Roman"/>
          <w:sz w:val="28"/>
          <w:szCs w:val="28"/>
        </w:rPr>
        <w:t xml:space="preserve"> были производные 1 компоненты </w:t>
      </w:r>
      <w:proofErr w:type="spellStart"/>
      <w:proofErr w:type="gramStart"/>
      <w:r w:rsidR="00BA5BCE">
        <w:rPr>
          <w:rFonts w:ascii="Times New Roman" w:hAnsi="Times New Roman" w:cs="Times New Roman"/>
          <w:sz w:val="28"/>
          <w:szCs w:val="28"/>
        </w:rPr>
        <w:t>вектор-столбца</w:t>
      </w:r>
      <w:proofErr w:type="spellEnd"/>
      <w:proofErr w:type="gramEnd"/>
      <w:r w:rsidR="00BA5BCE">
        <w:rPr>
          <w:rFonts w:ascii="Times New Roman" w:hAnsi="Times New Roman" w:cs="Times New Roman"/>
          <w:sz w:val="28"/>
          <w:szCs w:val="28"/>
        </w:rPr>
        <w:t xml:space="preserve"> </w:t>
      </w:r>
      <w:r w:rsidR="00BA5BCE" w:rsidRPr="00BA5BCE">
        <w:rPr>
          <w:rFonts w:ascii="Times New Roman" w:hAnsi="Times New Roman" w:cs="Times New Roman"/>
          <w:position w:val="-4"/>
          <w:sz w:val="28"/>
          <w:szCs w:val="28"/>
        </w:rPr>
        <w:object w:dxaOrig="200" w:dyaOrig="279">
          <v:shape id="_x0000_i1051" type="#_x0000_t75" style="width:10.15pt;height:14.2pt" o:ole="">
            <v:imagedata r:id="rId39" o:title=""/>
          </v:shape>
          <o:OLEObject Type="Embed" ProgID="Equation.DSMT4" ShapeID="_x0000_i1051" DrawAspect="Content" ObjectID="_1533983501" r:id="rId40"/>
        </w:object>
      </w:r>
      <w:r w:rsidR="00BA5BCE">
        <w:rPr>
          <w:rFonts w:ascii="Times New Roman" w:hAnsi="Times New Roman" w:cs="Times New Roman"/>
          <w:sz w:val="28"/>
          <w:szCs w:val="28"/>
        </w:rPr>
        <w:t xml:space="preserve">, по всем компонентам </w:t>
      </w:r>
      <w:r w:rsidR="00BA5BCE" w:rsidRPr="00BA5BCE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52" type="#_x0000_t75" style="width:11.15pt;height:12.15pt" o:ole="">
            <v:imagedata r:id="rId41" o:title=""/>
          </v:shape>
          <o:OLEObject Type="Embed" ProgID="Equation.DSMT4" ShapeID="_x0000_i1052" DrawAspect="Content" ObjectID="_1533983502" r:id="rId42"/>
        </w:object>
      </w:r>
      <w:r w:rsidR="00BA5BCE">
        <w:rPr>
          <w:rFonts w:ascii="Times New Roman" w:hAnsi="Times New Roman" w:cs="Times New Roman"/>
          <w:sz w:val="28"/>
          <w:szCs w:val="28"/>
        </w:rPr>
        <w:t xml:space="preserve">, во 2 строке – производные 2 компоненты </w:t>
      </w:r>
      <w:r w:rsidR="00BA5BCE" w:rsidRPr="00BA5BCE">
        <w:rPr>
          <w:rFonts w:ascii="Times New Roman" w:hAnsi="Times New Roman" w:cs="Times New Roman"/>
          <w:position w:val="-4"/>
          <w:sz w:val="28"/>
          <w:szCs w:val="28"/>
        </w:rPr>
        <w:object w:dxaOrig="200" w:dyaOrig="279">
          <v:shape id="_x0000_i1053" type="#_x0000_t75" style="width:10.15pt;height:14.2pt" o:ole="">
            <v:imagedata r:id="rId39" o:title=""/>
          </v:shape>
          <o:OLEObject Type="Embed" ProgID="Equation.DSMT4" ShapeID="_x0000_i1053" DrawAspect="Content" ObjectID="_1533983503" r:id="rId43"/>
        </w:object>
      </w:r>
      <w:r w:rsidR="00BA5BCE">
        <w:rPr>
          <w:rFonts w:ascii="Times New Roman" w:hAnsi="Times New Roman" w:cs="Times New Roman"/>
          <w:sz w:val="28"/>
          <w:szCs w:val="28"/>
        </w:rPr>
        <w:t xml:space="preserve"> по всем компонентам </w:t>
      </w:r>
      <w:r w:rsidR="00BA5BCE" w:rsidRPr="00BA5BCE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54" type="#_x0000_t75" style="width:11.15pt;height:12.15pt" o:ole="">
            <v:imagedata r:id="rId41" o:title=""/>
          </v:shape>
          <o:OLEObject Type="Embed" ProgID="Equation.DSMT4" ShapeID="_x0000_i1054" DrawAspect="Content" ObjectID="_1533983504" r:id="rId44"/>
        </w:object>
      </w:r>
      <w:r w:rsidR="00BA5BCE">
        <w:rPr>
          <w:rFonts w:ascii="Times New Roman" w:hAnsi="Times New Roman" w:cs="Times New Roman"/>
          <w:sz w:val="28"/>
          <w:szCs w:val="28"/>
        </w:rPr>
        <w:t xml:space="preserve"> и т.д.</w:t>
      </w:r>
    </w:p>
    <w:p w:rsidR="00F76448" w:rsidRDefault="00F76448" w:rsidP="00BA5BCE">
      <w:pPr>
        <w:spacing w:line="360" w:lineRule="auto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955C45" w:rsidRDefault="007B28D8" w:rsidP="006511C0">
      <w:pPr>
        <w:spacing w:line="360" w:lineRule="auto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Задачи к семинару №3</w:t>
      </w:r>
    </w:p>
    <w:p w:rsidR="00D94839" w:rsidRDefault="002E6B78" w:rsidP="002E6B78">
      <w:pPr>
        <w:pStyle w:val="a5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Решить задачу Коши с правой частью, задаваемой функцией</w:t>
      </w:r>
    </w:p>
    <w:p w:rsidR="002E6B78" w:rsidRPr="002E6B78" w:rsidRDefault="002E6B78" w:rsidP="002E6B78">
      <w:pPr>
        <w:autoSpaceDE w:val="0"/>
        <w:autoSpaceDN w:val="0"/>
        <w:adjustRightInd w:val="0"/>
        <w:ind w:firstLine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E6B78">
        <w:rPr>
          <w:rFonts w:ascii="Courier New" w:hAnsi="Courier New" w:cs="Courier New"/>
          <w:color w:val="0000FF"/>
          <w:sz w:val="24"/>
          <w:szCs w:val="24"/>
          <w:lang w:val="en-US"/>
        </w:rPr>
        <w:t>function</w:t>
      </w:r>
      <w:proofErr w:type="gramEnd"/>
      <w:r w:rsidRPr="002E6B7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y = f2(t, u)</w:t>
      </w:r>
    </w:p>
    <w:p w:rsidR="002E6B78" w:rsidRPr="002E6B78" w:rsidRDefault="002E6B78" w:rsidP="002E6B78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6B78">
        <w:rPr>
          <w:rFonts w:ascii="Courier New" w:hAnsi="Courier New" w:cs="Courier New"/>
          <w:color w:val="000000"/>
          <w:sz w:val="24"/>
          <w:szCs w:val="24"/>
          <w:lang w:val="en-US"/>
        </w:rPr>
        <w:t>y = [-50*(</w:t>
      </w:r>
      <w:proofErr w:type="gramStart"/>
      <w:r w:rsidRPr="002E6B78">
        <w:rPr>
          <w:rFonts w:ascii="Courier New" w:hAnsi="Courier New" w:cs="Courier New"/>
          <w:color w:val="000000"/>
          <w:sz w:val="24"/>
          <w:szCs w:val="24"/>
          <w:lang w:val="en-US"/>
        </w:rPr>
        <w:t>u(</w:t>
      </w:r>
      <w:proofErr w:type="gramEnd"/>
      <w:r w:rsidRPr="002E6B78">
        <w:rPr>
          <w:rFonts w:ascii="Courier New" w:hAnsi="Courier New" w:cs="Courier New"/>
          <w:color w:val="000000"/>
          <w:sz w:val="24"/>
          <w:szCs w:val="24"/>
          <w:lang w:val="en-US"/>
        </w:rPr>
        <w:t>1)-</w:t>
      </w:r>
      <w:proofErr w:type="spellStart"/>
      <w:r w:rsidRPr="002E6B78">
        <w:rPr>
          <w:rFonts w:ascii="Courier New" w:hAnsi="Courier New" w:cs="Courier New"/>
          <w:color w:val="000000"/>
          <w:sz w:val="24"/>
          <w:szCs w:val="24"/>
          <w:lang w:val="en-US"/>
        </w:rPr>
        <w:t>cos</w:t>
      </w:r>
      <w:proofErr w:type="spellEnd"/>
      <w:r w:rsidRPr="002E6B78">
        <w:rPr>
          <w:rFonts w:ascii="Courier New" w:hAnsi="Courier New" w:cs="Courier New"/>
          <w:color w:val="000000"/>
          <w:sz w:val="24"/>
          <w:szCs w:val="24"/>
          <w:lang w:val="en-US"/>
        </w:rPr>
        <w:t>(t))+10*u(2); 1.2*u(1)-u(2)*u(1)];</w:t>
      </w:r>
    </w:p>
    <w:p w:rsidR="002E6B78" w:rsidRPr="002E6B78" w:rsidRDefault="002E6B78" w:rsidP="002E6B78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F7793" w:rsidRDefault="002E6B78" w:rsidP="00AF779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F7793">
        <w:rPr>
          <w:rFonts w:ascii="Times New Roman" w:hAnsi="Times New Roman" w:cs="Times New Roman"/>
          <w:sz w:val="28"/>
          <w:szCs w:val="28"/>
        </w:rPr>
        <w:t xml:space="preserve">на временном отрезке [0; 0.75]  при начальном значении </w:t>
      </w:r>
      <w:r w:rsidRPr="00AF7793">
        <w:rPr>
          <w:rFonts w:ascii="Times New Roman" w:hAnsi="Times New Roman" w:cs="Times New Roman"/>
          <w:color w:val="000000"/>
          <w:sz w:val="28"/>
          <w:szCs w:val="28"/>
        </w:rPr>
        <w:t xml:space="preserve">u0 = [1;1] с помощью явной схемы Рунге-Кутта </w:t>
      </w:r>
      <w:r w:rsidR="00AF7793">
        <w:rPr>
          <w:rFonts w:ascii="Times New Roman" w:hAnsi="Times New Roman" w:cs="Times New Roman"/>
          <w:color w:val="000000"/>
          <w:sz w:val="28"/>
          <w:szCs w:val="28"/>
        </w:rPr>
        <w:t xml:space="preserve">второго порядка типа предиктор-корректор, задаваемой матрицей </w:t>
      </w:r>
      <w:proofErr w:type="spellStart"/>
      <w:r w:rsidR="00AF7793">
        <w:rPr>
          <w:rFonts w:ascii="Times New Roman" w:hAnsi="Times New Roman" w:cs="Times New Roman"/>
          <w:color w:val="000000"/>
          <w:sz w:val="28"/>
          <w:szCs w:val="28"/>
        </w:rPr>
        <w:t>Бутчера</w:t>
      </w:r>
      <w:proofErr w:type="spellEnd"/>
      <w:r w:rsidR="00AF779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F7793" w:rsidRPr="00AF7793">
        <w:rPr>
          <w:rFonts w:ascii="Times New Roman" w:hAnsi="Times New Roman" w:cs="Times New Roman"/>
          <w:color w:val="000000"/>
          <w:position w:val="-4"/>
          <w:sz w:val="28"/>
          <w:szCs w:val="28"/>
        </w:rPr>
        <w:object w:dxaOrig="279" w:dyaOrig="279">
          <v:shape id="_x0000_i1041" type="#_x0000_t75" style="width:14.2pt;height:14.2pt" o:ole="">
            <v:imagedata r:id="rId45" o:title=""/>
          </v:shape>
          <o:OLEObject Type="Embed" ProgID="Equation.DSMT4" ShapeID="_x0000_i1041" DrawAspect="Content" ObjectID="_1533983505" r:id="rId46"/>
        </w:object>
      </w:r>
      <w:r w:rsidR="00AF7793">
        <w:rPr>
          <w:rFonts w:ascii="Times New Roman" w:hAnsi="Times New Roman" w:cs="Times New Roman"/>
          <w:color w:val="000000"/>
          <w:sz w:val="28"/>
          <w:szCs w:val="28"/>
        </w:rPr>
        <w:t xml:space="preserve"> и векторами </w:t>
      </w:r>
      <w:r w:rsidR="00AF7793" w:rsidRPr="00AF7793">
        <w:rPr>
          <w:rFonts w:ascii="Times New Roman" w:hAnsi="Times New Roman" w:cs="Times New Roman"/>
          <w:color w:val="000000"/>
          <w:position w:val="-6"/>
          <w:sz w:val="28"/>
          <w:szCs w:val="28"/>
        </w:rPr>
        <w:object w:dxaOrig="200" w:dyaOrig="240">
          <v:shape id="_x0000_i1042" type="#_x0000_t75" style="width:10.15pt;height:12.15pt" o:ole="">
            <v:imagedata r:id="rId47" o:title=""/>
          </v:shape>
          <o:OLEObject Type="Embed" ProgID="Equation.DSMT4" ShapeID="_x0000_i1042" DrawAspect="Content" ObjectID="_1533983506" r:id="rId48"/>
        </w:object>
      </w:r>
      <w:r w:rsidR="00AF7793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="00AF7793" w:rsidRPr="00AF7793">
        <w:rPr>
          <w:rFonts w:ascii="Times New Roman" w:hAnsi="Times New Roman" w:cs="Times New Roman"/>
          <w:color w:val="000000"/>
          <w:position w:val="-6"/>
          <w:sz w:val="28"/>
          <w:szCs w:val="28"/>
        </w:rPr>
        <w:object w:dxaOrig="220" w:dyaOrig="300">
          <v:shape id="_x0000_i1043" type="#_x0000_t75" style="width:11.15pt;height:15.2pt" o:ole="">
            <v:imagedata r:id="rId49" o:title=""/>
          </v:shape>
          <o:OLEObject Type="Embed" ProgID="Equation.DSMT4" ShapeID="_x0000_i1043" DrawAspect="Content" ObjectID="_1533983507" r:id="rId50"/>
        </w:object>
      </w:r>
      <w:r w:rsidR="00AF7793">
        <w:rPr>
          <w:rFonts w:ascii="Times New Roman" w:hAnsi="Times New Roman" w:cs="Times New Roman"/>
          <w:color w:val="000000"/>
          <w:sz w:val="28"/>
          <w:szCs w:val="28"/>
        </w:rPr>
        <w:t xml:space="preserve"> (см. пре</w:t>
      </w:r>
      <w:r w:rsidR="008620B3">
        <w:rPr>
          <w:rFonts w:ascii="Times New Roman" w:hAnsi="Times New Roman" w:cs="Times New Roman"/>
          <w:color w:val="000000"/>
          <w:sz w:val="28"/>
          <w:szCs w:val="28"/>
        </w:rPr>
        <w:t>ды</w:t>
      </w:r>
      <w:r w:rsidR="00AF7793">
        <w:rPr>
          <w:rFonts w:ascii="Times New Roman" w:hAnsi="Times New Roman" w:cs="Times New Roman"/>
          <w:color w:val="000000"/>
          <w:sz w:val="28"/>
          <w:szCs w:val="28"/>
        </w:rPr>
        <w:t>дущий семинар)</w:t>
      </w:r>
    </w:p>
    <w:p w:rsidR="002E6B78" w:rsidRPr="00AF7793" w:rsidRDefault="00AF7793" w:rsidP="00AF7793">
      <w:pPr>
        <w:pStyle w:val="MTDisplayEquation"/>
      </w:pPr>
      <w:r>
        <w:tab/>
      </w:r>
      <w:r w:rsidRPr="00AF7793">
        <w:rPr>
          <w:position w:val="-36"/>
        </w:rPr>
        <w:object w:dxaOrig="4080" w:dyaOrig="859">
          <v:shape id="_x0000_i1044" type="#_x0000_t75" style="width:203.85pt;height:42.6pt" o:ole="">
            <v:imagedata r:id="rId51" o:title=""/>
          </v:shape>
          <o:OLEObject Type="Embed" ProgID="Equation.DSMT4" ShapeID="_x0000_i1044" DrawAspect="Content" ObjectID="_1533983508" r:id="rId52"/>
        </w:object>
      </w:r>
      <w:r>
        <w:tab/>
      </w:r>
      <w:r w:rsidR="00FB3605">
        <w:fldChar w:fldCharType="begin"/>
      </w:r>
      <w:r>
        <w:instrText xml:space="preserve"> MACROBUTTON MTPlaceRef \* MERGEFORMAT </w:instrText>
      </w:r>
      <w:r w:rsidR="00FB3605">
        <w:fldChar w:fldCharType="begin"/>
      </w:r>
      <w:r>
        <w:instrText xml:space="preserve"> SEQ MTEqn \h \* MERGEFORMAT </w:instrText>
      </w:r>
      <w:r w:rsidR="00FB3605">
        <w:fldChar w:fldCharType="end"/>
      </w:r>
      <w:r>
        <w:instrText>(</w:instrText>
      </w:r>
      <w:fldSimple w:instr=" SEQ MTEqn \c \* Arabic \* MERGEFORMAT ">
        <w:r w:rsidR="00492F3E">
          <w:rPr>
            <w:noProof/>
          </w:rPr>
          <w:instrText>3</w:instrText>
        </w:r>
      </w:fldSimple>
      <w:r>
        <w:instrText>)</w:instrText>
      </w:r>
      <w:r w:rsidR="00FB3605">
        <w:fldChar w:fldCharType="end"/>
      </w:r>
    </w:p>
    <w:p w:rsidR="002E6B78" w:rsidRPr="00AF7793" w:rsidRDefault="00AF7793" w:rsidP="002E6B78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 провести с шагом по времени </w:t>
      </w:r>
      <w:r w:rsidRPr="00AF7793">
        <w:rPr>
          <w:rFonts w:ascii="Times New Roman" w:hAnsi="Times New Roman" w:cs="Times New Roman"/>
          <w:position w:val="-6"/>
          <w:sz w:val="28"/>
          <w:szCs w:val="28"/>
        </w:rPr>
        <w:object w:dxaOrig="880" w:dyaOrig="300">
          <v:shape id="_x0000_i1045" type="#_x0000_t75" style="width:44.1pt;height:15.2pt" o:ole="">
            <v:imagedata r:id="rId53" o:title=""/>
          </v:shape>
          <o:OLEObject Type="Embed" ProgID="Equation.DSMT4" ShapeID="_x0000_i1045" DrawAspect="Content" ObjectID="_1533983509" r:id="rId54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AF7793">
        <w:rPr>
          <w:rFonts w:ascii="Times New Roman" w:hAnsi="Times New Roman" w:cs="Times New Roman"/>
          <w:position w:val="-6"/>
          <w:sz w:val="28"/>
          <w:szCs w:val="28"/>
        </w:rPr>
        <w:object w:dxaOrig="1140" w:dyaOrig="300">
          <v:shape id="_x0000_i1046" type="#_x0000_t75" style="width:57.3pt;height:15.2pt" o:ole="">
            <v:imagedata r:id="rId55" o:title=""/>
          </v:shape>
          <o:OLEObject Type="Embed" ProgID="Equation.DSMT4" ShapeID="_x0000_i1046" DrawAspect="Content" ObjectID="_1533983510" r:id="rId56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E6B78" w:rsidRPr="002E6B78" w:rsidRDefault="002E6B78" w:rsidP="002E6B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92F3E" w:rsidRDefault="008620B3" w:rsidP="00492F3E">
      <w:pPr>
        <w:pStyle w:val="a5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семейство одностадийных схем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Розенброка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общем виде. Для тестирования использовать задачу Коши из предыдущей задачи.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Положить на один график результаты расчета этой задачи при  </w:t>
      </w:r>
      <w:r w:rsidRPr="008620B3">
        <w:rPr>
          <w:rFonts w:ascii="Times New Roman" w:hAnsi="Times New Roman" w:cs="Times New Roman"/>
          <w:position w:val="-26"/>
          <w:sz w:val="28"/>
          <w:szCs w:val="28"/>
        </w:rPr>
        <w:object w:dxaOrig="1579" w:dyaOrig="700">
          <v:shape id="_x0000_i1047" type="#_x0000_t75" style="width:78.6pt;height:35pt" o:ole="">
            <v:imagedata r:id="rId57" o:title=""/>
          </v:shape>
          <o:OLEObject Type="Embed" ProgID="Equation.DSMT4" ShapeID="_x0000_i1047" DrawAspect="Content" ObjectID="_1533983511" r:id="rId58"/>
        </w:object>
      </w:r>
      <w:r>
        <w:rPr>
          <w:rFonts w:ascii="Times New Roman" w:hAnsi="Times New Roman" w:cs="Times New Roman"/>
          <w:sz w:val="28"/>
          <w:szCs w:val="28"/>
        </w:rPr>
        <w:t xml:space="preserve">. Взять шаг по времени </w:t>
      </w:r>
      <w:r w:rsidRPr="00AF7793">
        <w:rPr>
          <w:rFonts w:ascii="Times New Roman" w:hAnsi="Times New Roman" w:cs="Times New Roman"/>
          <w:position w:val="-6"/>
          <w:sz w:val="28"/>
          <w:szCs w:val="28"/>
        </w:rPr>
        <w:object w:dxaOrig="880" w:dyaOrig="300">
          <v:shape id="_x0000_i1048" type="#_x0000_t75" style="width:44.1pt;height:15.2pt" o:ole="">
            <v:imagedata r:id="rId53" o:title=""/>
          </v:shape>
          <o:OLEObject Type="Embed" ProgID="Equation.DSMT4" ShapeID="_x0000_i1048" DrawAspect="Content" ObjectID="_1533983512" r:id="rId59"/>
        </w:object>
      </w:r>
      <w:r>
        <w:rPr>
          <w:rFonts w:ascii="Times New Roman" w:hAnsi="Times New Roman" w:cs="Times New Roman"/>
          <w:sz w:val="28"/>
          <w:szCs w:val="28"/>
        </w:rPr>
        <w:t xml:space="preserve">. На тот же график положить результат расчета, полученный явной схемой, при </w:t>
      </w:r>
      <w:r w:rsidRPr="00AF7793">
        <w:rPr>
          <w:rFonts w:ascii="Times New Roman" w:hAnsi="Times New Roman" w:cs="Times New Roman"/>
          <w:position w:val="-6"/>
          <w:sz w:val="28"/>
          <w:szCs w:val="28"/>
        </w:rPr>
        <w:object w:dxaOrig="1140" w:dyaOrig="300">
          <v:shape id="_x0000_i1049" type="#_x0000_t75" style="width:57.3pt;height:15.2pt" o:ole="">
            <v:imagedata r:id="rId55" o:title=""/>
          </v:shape>
          <o:OLEObject Type="Embed" ProgID="Equation.DSMT4" ShapeID="_x0000_i1049" DrawAspect="Content" ObjectID="_1533983513" r:id="rId60"/>
        </w:object>
      </w:r>
      <w:r>
        <w:rPr>
          <w:rFonts w:ascii="Times New Roman" w:hAnsi="Times New Roman" w:cs="Times New Roman"/>
          <w:sz w:val="28"/>
          <w:szCs w:val="28"/>
        </w:rPr>
        <w:t>. На графике должны присутствовать обе компоненты вектора решения (т.е. всего должно быть 8 кривых).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92F3E">
        <w:rPr>
          <w:rFonts w:ascii="Times New Roman" w:hAnsi="Times New Roman" w:cs="Times New Roman"/>
          <w:sz w:val="28"/>
          <w:szCs w:val="28"/>
        </w:rPr>
        <w:t>Для построения графика удобно использовать, например, такую команду</w:t>
      </w:r>
    </w:p>
    <w:p w:rsidR="00492F3E" w:rsidRDefault="00492F3E" w:rsidP="00492F3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492F3E" w:rsidRPr="00492F3E" w:rsidRDefault="00492F3E" w:rsidP="00492F3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92F3E">
        <w:rPr>
          <w:rFonts w:ascii="Courier New" w:hAnsi="Courier New" w:cs="Courier New"/>
          <w:color w:val="000000"/>
          <w:sz w:val="24"/>
          <w:szCs w:val="24"/>
          <w:lang w:val="en-US"/>
        </w:rPr>
        <w:t>plot(</w:t>
      </w:r>
      <w:proofErr w:type="spellStart"/>
      <w:r w:rsidRPr="00492F3E">
        <w:rPr>
          <w:rFonts w:ascii="Courier New" w:hAnsi="Courier New" w:cs="Courier New"/>
          <w:color w:val="000000"/>
          <w:sz w:val="24"/>
          <w:szCs w:val="24"/>
          <w:lang w:val="en-US"/>
        </w:rPr>
        <w:t>t,cros,</w:t>
      </w:r>
      <w:r w:rsidRPr="00492F3E">
        <w:rPr>
          <w:rFonts w:ascii="Courier New" w:hAnsi="Courier New" w:cs="Courier New"/>
          <w:color w:val="A020F0"/>
          <w:sz w:val="24"/>
          <w:szCs w:val="24"/>
          <w:lang w:val="en-US"/>
        </w:rPr>
        <w:t>'r</w:t>
      </w:r>
      <w:proofErr w:type="spellEnd"/>
      <w:r w:rsidRPr="00492F3E">
        <w:rPr>
          <w:rFonts w:ascii="Courier New" w:hAnsi="Courier New" w:cs="Courier New"/>
          <w:color w:val="A020F0"/>
          <w:sz w:val="24"/>
          <w:szCs w:val="24"/>
          <w:lang w:val="en-US"/>
        </w:rPr>
        <w:t>+-'</w:t>
      </w:r>
      <w:r w:rsidRPr="00492F3E">
        <w:rPr>
          <w:rFonts w:ascii="Courier New" w:hAnsi="Courier New" w:cs="Courier New"/>
          <w:color w:val="000000"/>
          <w:sz w:val="24"/>
          <w:szCs w:val="24"/>
          <w:lang w:val="en-US"/>
        </w:rPr>
        <w:t>,t,ros05,</w:t>
      </w:r>
      <w:r w:rsidRPr="00492F3E">
        <w:rPr>
          <w:rFonts w:ascii="Courier New" w:hAnsi="Courier New" w:cs="Courier New"/>
          <w:color w:val="A020F0"/>
          <w:sz w:val="24"/>
          <w:szCs w:val="24"/>
          <w:lang w:val="en-US"/>
        </w:rPr>
        <w:t>'g+-'</w:t>
      </w:r>
      <w:r w:rsidRPr="00492F3E">
        <w:rPr>
          <w:rFonts w:ascii="Courier New" w:hAnsi="Courier New" w:cs="Courier New"/>
          <w:color w:val="000000"/>
          <w:sz w:val="24"/>
          <w:szCs w:val="24"/>
          <w:lang w:val="en-US"/>
        </w:rPr>
        <w:t>,t,ros1,</w:t>
      </w:r>
      <w:r w:rsidRPr="00492F3E">
        <w:rPr>
          <w:rFonts w:ascii="Courier New" w:hAnsi="Courier New" w:cs="Courier New"/>
          <w:color w:val="A020F0"/>
          <w:sz w:val="24"/>
          <w:szCs w:val="24"/>
          <w:lang w:val="en-US"/>
        </w:rPr>
        <w:t>'b+-'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,t0, </w:t>
      </w:r>
      <w:r w:rsidRPr="00492F3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rk2, </w:t>
      </w:r>
      <w:r w:rsidRPr="00492F3E">
        <w:rPr>
          <w:rFonts w:ascii="Courier New" w:hAnsi="Courier New" w:cs="Courier New"/>
          <w:color w:val="A020F0"/>
          <w:sz w:val="24"/>
          <w:szCs w:val="24"/>
          <w:lang w:val="en-US"/>
        </w:rPr>
        <w:t>'k'</w:t>
      </w:r>
      <w:r w:rsidRPr="00492F3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492F3E" w:rsidRPr="00492F3E" w:rsidRDefault="00492F3E" w:rsidP="00492F3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</w:p>
    <w:p w:rsidR="00492F3E" w:rsidRDefault="00492F3E" w:rsidP="00492F3E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92F3E">
        <w:rPr>
          <w:rFonts w:ascii="Times New Roman" w:hAnsi="Times New Roman" w:cs="Times New Roman"/>
          <w:sz w:val="28"/>
          <w:szCs w:val="28"/>
        </w:rPr>
        <w:t xml:space="preserve">Здесь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задает редкую сетку по времени, </w:t>
      </w:r>
      <w:r w:rsidRPr="00492F3E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92F3E">
        <w:rPr>
          <w:rFonts w:ascii="Times New Roman" w:hAnsi="Times New Roman" w:cs="Times New Roman"/>
          <w:sz w:val="28"/>
          <w:szCs w:val="28"/>
        </w:rPr>
        <w:t xml:space="preserve">0 – более </w:t>
      </w:r>
      <w:r>
        <w:rPr>
          <w:rFonts w:ascii="Times New Roman" w:hAnsi="Times New Roman" w:cs="Times New Roman"/>
          <w:sz w:val="28"/>
          <w:szCs w:val="28"/>
        </w:rPr>
        <w:t xml:space="preserve">подробную. </w:t>
      </w:r>
    </w:p>
    <w:p w:rsidR="00492F3E" w:rsidRDefault="00492F3E" w:rsidP="00492F3E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492F3E" w:rsidRPr="003478F9" w:rsidRDefault="00492F3E" w:rsidP="00492F3E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Объяснить пове</w:t>
      </w:r>
      <w:r w:rsidR="003478F9">
        <w:rPr>
          <w:rFonts w:ascii="Times New Roman" w:hAnsi="Times New Roman" w:cs="Times New Roman"/>
          <w:sz w:val="28"/>
          <w:szCs w:val="28"/>
        </w:rPr>
        <w:t xml:space="preserve">дение кривых численного решения в терминах </w:t>
      </w:r>
      <w:r w:rsidR="003478F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478F9" w:rsidRPr="003478F9">
        <w:rPr>
          <w:rFonts w:ascii="Times New Roman" w:hAnsi="Times New Roman" w:cs="Times New Roman"/>
          <w:sz w:val="28"/>
          <w:szCs w:val="28"/>
        </w:rPr>
        <w:t xml:space="preserve"> –</w:t>
      </w:r>
      <w:r w:rsidR="003478F9">
        <w:rPr>
          <w:rFonts w:ascii="Times New Roman" w:hAnsi="Times New Roman" w:cs="Times New Roman"/>
          <w:sz w:val="28"/>
          <w:szCs w:val="28"/>
        </w:rPr>
        <w:t xml:space="preserve"> устойчи</w:t>
      </w:r>
      <w:r w:rsidR="003478F9" w:rsidRPr="003478F9">
        <w:rPr>
          <w:rFonts w:ascii="Times New Roman" w:hAnsi="Times New Roman" w:cs="Times New Roman"/>
          <w:sz w:val="28"/>
          <w:szCs w:val="28"/>
        </w:rPr>
        <w:t>вость,</w:t>
      </w:r>
      <w:r w:rsidR="0034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78F9">
        <w:rPr>
          <w:rFonts w:ascii="Times New Roman" w:hAnsi="Times New Roman" w:cs="Times New Roman"/>
          <w:sz w:val="28"/>
          <w:szCs w:val="28"/>
        </w:rPr>
        <w:t>Lp</w:t>
      </w:r>
      <w:proofErr w:type="spellEnd"/>
      <w:r w:rsidR="003478F9">
        <w:rPr>
          <w:rFonts w:ascii="Times New Roman" w:hAnsi="Times New Roman" w:cs="Times New Roman"/>
          <w:sz w:val="28"/>
          <w:szCs w:val="28"/>
        </w:rPr>
        <w:t xml:space="preserve"> – устойчивость, </w:t>
      </w:r>
      <w:proofErr w:type="spellStart"/>
      <w:r w:rsidR="003478F9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3478F9">
        <w:rPr>
          <w:rFonts w:ascii="Times New Roman" w:hAnsi="Times New Roman" w:cs="Times New Roman"/>
          <w:sz w:val="28"/>
          <w:szCs w:val="28"/>
        </w:rPr>
        <w:t xml:space="preserve"> – монотонность.</w:t>
      </w:r>
    </w:p>
    <w:p w:rsidR="00492F3E" w:rsidRPr="00492F3E" w:rsidRDefault="00492F3E" w:rsidP="00492F3E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492F3E" w:rsidRPr="00492F3E" w:rsidRDefault="00492F3E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sectPr w:rsidR="00492F3E" w:rsidRPr="00492F3E" w:rsidSect="007B17EC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12397F"/>
    <w:multiLevelType w:val="hybridMultilevel"/>
    <w:tmpl w:val="4FC6D082"/>
    <w:lvl w:ilvl="0" w:tplc="4F3659E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56A003E1"/>
    <w:multiLevelType w:val="hybridMultilevel"/>
    <w:tmpl w:val="F13662AE"/>
    <w:lvl w:ilvl="0" w:tplc="0758296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characterSpacingControl w:val="doNotCompress"/>
  <w:compat/>
  <w:rsids>
    <w:rsidRoot w:val="006F7864"/>
    <w:rsid w:val="00025B21"/>
    <w:rsid w:val="000C7117"/>
    <w:rsid w:val="000D5CB1"/>
    <w:rsid w:val="00135E9E"/>
    <w:rsid w:val="0013794C"/>
    <w:rsid w:val="001612B8"/>
    <w:rsid w:val="001B3928"/>
    <w:rsid w:val="002111C6"/>
    <w:rsid w:val="00261941"/>
    <w:rsid w:val="002E6B78"/>
    <w:rsid w:val="00300808"/>
    <w:rsid w:val="00324D0F"/>
    <w:rsid w:val="003478F9"/>
    <w:rsid w:val="0035395A"/>
    <w:rsid w:val="00390958"/>
    <w:rsid w:val="003E03A2"/>
    <w:rsid w:val="00492F3E"/>
    <w:rsid w:val="004E2050"/>
    <w:rsid w:val="0052489D"/>
    <w:rsid w:val="005C6857"/>
    <w:rsid w:val="005D3B62"/>
    <w:rsid w:val="005D580E"/>
    <w:rsid w:val="005E3C7A"/>
    <w:rsid w:val="00607CD8"/>
    <w:rsid w:val="006218E6"/>
    <w:rsid w:val="00645FA9"/>
    <w:rsid w:val="006511C0"/>
    <w:rsid w:val="00661A91"/>
    <w:rsid w:val="006F7864"/>
    <w:rsid w:val="007015F3"/>
    <w:rsid w:val="00735DAF"/>
    <w:rsid w:val="00753654"/>
    <w:rsid w:val="007B17EC"/>
    <w:rsid w:val="007B28D8"/>
    <w:rsid w:val="008620B3"/>
    <w:rsid w:val="00877AD6"/>
    <w:rsid w:val="008A1982"/>
    <w:rsid w:val="008B5A50"/>
    <w:rsid w:val="00955C45"/>
    <w:rsid w:val="009747D2"/>
    <w:rsid w:val="009A369B"/>
    <w:rsid w:val="009F3DB8"/>
    <w:rsid w:val="009F713B"/>
    <w:rsid w:val="00A104E9"/>
    <w:rsid w:val="00A433FB"/>
    <w:rsid w:val="00AC484D"/>
    <w:rsid w:val="00AF7793"/>
    <w:rsid w:val="00BA5BCE"/>
    <w:rsid w:val="00C70D79"/>
    <w:rsid w:val="00C73D6A"/>
    <w:rsid w:val="00C910D1"/>
    <w:rsid w:val="00CE47BF"/>
    <w:rsid w:val="00D00B19"/>
    <w:rsid w:val="00D01186"/>
    <w:rsid w:val="00D22AFC"/>
    <w:rsid w:val="00D67FF8"/>
    <w:rsid w:val="00D722A1"/>
    <w:rsid w:val="00D94839"/>
    <w:rsid w:val="00E1109E"/>
    <w:rsid w:val="00EC0B9E"/>
    <w:rsid w:val="00EC51E7"/>
    <w:rsid w:val="00F23FB2"/>
    <w:rsid w:val="00F243E9"/>
    <w:rsid w:val="00F25774"/>
    <w:rsid w:val="00F30F9D"/>
    <w:rsid w:val="00F76448"/>
    <w:rsid w:val="00FB3605"/>
    <w:rsid w:val="00FC0EC7"/>
    <w:rsid w:val="00FD0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8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7B17EC"/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7B17EC"/>
    <w:rPr>
      <w:rFonts w:ascii="Tahoma" w:hAnsi="Tahoma" w:cs="Tahoma"/>
      <w:sz w:val="16"/>
      <w:szCs w:val="16"/>
    </w:rPr>
  </w:style>
  <w:style w:type="character" w:customStyle="1" w:styleId="MTEquationSection">
    <w:name w:val="MTEquationSection"/>
    <w:basedOn w:val="a0"/>
    <w:rsid w:val="00F30F9D"/>
    <w:rPr>
      <w:rFonts w:ascii="Times New Roman" w:hAnsi="Times New Roman" w:cs="Times New Roman"/>
      <w:b/>
      <w:vanish/>
      <w:color w:val="FF0000"/>
      <w:sz w:val="32"/>
      <w:szCs w:val="32"/>
    </w:rPr>
  </w:style>
  <w:style w:type="paragraph" w:customStyle="1" w:styleId="MTDisplayEquation">
    <w:name w:val="MTDisplayEquation"/>
    <w:basedOn w:val="a"/>
    <w:next w:val="a"/>
    <w:link w:val="MTDisplayEquation0"/>
    <w:rsid w:val="00F30F9D"/>
    <w:pPr>
      <w:tabs>
        <w:tab w:val="center" w:pos="5100"/>
        <w:tab w:val="right" w:pos="10200"/>
      </w:tabs>
      <w:ind w:firstLine="426"/>
    </w:pPr>
    <w:rPr>
      <w:rFonts w:ascii="Times New Roman" w:hAnsi="Times New Roman" w:cs="Times New Roman"/>
      <w:sz w:val="28"/>
      <w:szCs w:val="28"/>
    </w:rPr>
  </w:style>
  <w:style w:type="character" w:customStyle="1" w:styleId="MTDisplayEquation0">
    <w:name w:val="MTDisplayEquation Знак"/>
    <w:basedOn w:val="a0"/>
    <w:link w:val="MTDisplayEquation"/>
    <w:rsid w:val="00F30F9D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3909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7.wmf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4.wmf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6.bin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8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61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30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8" Type="http://schemas.openxmlformats.org/officeDocument/2006/relationships/image" Target="media/image2.wmf"/><Relationship Id="rId51" Type="http://schemas.openxmlformats.org/officeDocument/2006/relationships/image" Target="media/image22.w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2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869DAD-A984-40F9-91EC-F9E24CAC0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DOM</Company>
  <LinksUpToDate>false</LinksUpToDate>
  <CharactersWithSpaces>3602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SEMJA</dc:creator>
  <cp:lastModifiedBy>Newcomp</cp:lastModifiedBy>
  <cp:revision>7</cp:revision>
  <dcterms:created xsi:type="dcterms:W3CDTF">2014-03-02T14:36:00Z</dcterms:created>
  <dcterms:modified xsi:type="dcterms:W3CDTF">2016-08-29T10:44:00Z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