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2F475" w14:textId="77777777" w:rsidR="003A6005" w:rsidRDefault="00000000">
      <w:pPr>
        <w:spacing w:after="40"/>
        <w:jc w:val="center"/>
      </w:pPr>
      <w:r>
        <w:rPr>
          <w:color w:val="C9A84C"/>
          <w:sz w:val="17"/>
          <w:szCs w:val="17"/>
        </w:rPr>
        <w:t>TURNER THEOLOGICAL SEMINARY</w:t>
      </w:r>
    </w:p>
    <w:p w14:paraId="4F7916AD" w14:textId="77777777" w:rsidR="003A6005" w:rsidRDefault="00000000">
      <w:pPr>
        <w:spacing w:after="40"/>
        <w:jc w:val="center"/>
      </w:pPr>
      <w:r>
        <w:rPr>
          <w:color w:val="4B5563"/>
          <w:sz w:val="18"/>
          <w:szCs w:val="18"/>
        </w:rPr>
        <w:t xml:space="preserve">702 Martin Luther King Jr. Drive </w:t>
      </w:r>
      <w:proofErr w:type="gramStart"/>
      <w:r>
        <w:rPr>
          <w:color w:val="4B5563"/>
          <w:sz w:val="18"/>
          <w:szCs w:val="18"/>
        </w:rPr>
        <w:t>SW  ·</w:t>
      </w:r>
      <w:proofErr w:type="gramEnd"/>
      <w:r>
        <w:rPr>
          <w:color w:val="4B5563"/>
          <w:sz w:val="18"/>
          <w:szCs w:val="18"/>
        </w:rPr>
        <w:t xml:space="preserve">  Atlanta, Georgia 30314</w:t>
      </w:r>
    </w:p>
    <w:p w14:paraId="7367D385" w14:textId="77777777" w:rsidR="003A6005" w:rsidRDefault="00000000">
      <w:pPr>
        <w:spacing w:after="80"/>
        <w:jc w:val="center"/>
      </w:pPr>
      <w:proofErr w:type="gramStart"/>
      <w:r>
        <w:rPr>
          <w:color w:val="4B5563"/>
          <w:sz w:val="18"/>
          <w:szCs w:val="18"/>
        </w:rPr>
        <w:t>www.turnerseminary.org  ·</w:t>
      </w:r>
      <w:proofErr w:type="gramEnd"/>
      <w:r>
        <w:rPr>
          <w:color w:val="4B5563"/>
          <w:sz w:val="18"/>
          <w:szCs w:val="18"/>
        </w:rPr>
        <w:t xml:space="preserve">  (404) 527-0080</w:t>
      </w:r>
    </w:p>
    <w:p w14:paraId="712A8C00" w14:textId="77777777" w:rsidR="003A6005" w:rsidRDefault="003A6005">
      <w:pPr>
        <w:pBdr>
          <w:bottom w:val="single" w:sz="16" w:space="2" w:color="C9A84C"/>
        </w:pBdr>
      </w:pPr>
    </w:p>
    <w:p w14:paraId="0849D16B" w14:textId="77777777" w:rsidR="003A6005" w:rsidRDefault="003A6005">
      <w:pPr>
        <w:pBdr>
          <w:bottom w:val="single" w:sz="4" w:space="6" w:color="4B2E83"/>
        </w:pBdr>
        <w:spacing w:after="200"/>
      </w:pPr>
    </w:p>
    <w:p w14:paraId="12F39B43" w14:textId="77777777" w:rsidR="003A6005" w:rsidRDefault="00000000">
      <w:pPr>
        <w:spacing w:after="60"/>
        <w:jc w:val="center"/>
      </w:pPr>
      <w:r>
        <w:rPr>
          <w:color w:val="C9A84C"/>
          <w:sz w:val="18"/>
          <w:szCs w:val="18"/>
        </w:rPr>
        <w:t>PROJECT PROFORMA</w:t>
      </w:r>
    </w:p>
    <w:p w14:paraId="26982552" w14:textId="77777777" w:rsidR="003A6005" w:rsidRDefault="00000000">
      <w:pPr>
        <w:spacing w:after="20"/>
        <w:jc w:val="center"/>
      </w:pPr>
      <w:r>
        <w:rPr>
          <w:b/>
          <w:bCs/>
          <w:color w:val="4B2E83"/>
          <w:sz w:val="52"/>
          <w:szCs w:val="52"/>
        </w:rPr>
        <w:t>Talbot Hall Modernization</w:t>
      </w:r>
    </w:p>
    <w:p w14:paraId="35DC754F" w14:textId="77777777" w:rsidR="003A6005" w:rsidRDefault="00000000">
      <w:pPr>
        <w:spacing w:after="60"/>
        <w:jc w:val="center"/>
      </w:pPr>
      <w:r>
        <w:rPr>
          <w:b/>
          <w:bCs/>
          <w:color w:val="1A1A2E"/>
          <w:sz w:val="36"/>
          <w:szCs w:val="36"/>
        </w:rPr>
        <w:t>Phase III Capital Campaign</w:t>
      </w:r>
    </w:p>
    <w:p w14:paraId="658D2C37" w14:textId="77777777" w:rsidR="003A6005" w:rsidRDefault="00000000">
      <w:pPr>
        <w:spacing w:after="200"/>
        <w:jc w:val="center"/>
      </w:pPr>
      <w:r>
        <w:rPr>
          <w:i/>
          <w:iCs/>
          <w:color w:val="C9A84C"/>
        </w:rPr>
        <w:t xml:space="preserve">Prepared for Prospective Institutional </w:t>
      </w:r>
      <w:proofErr w:type="gramStart"/>
      <w:r>
        <w:rPr>
          <w:i/>
          <w:iCs/>
          <w:color w:val="C9A84C"/>
        </w:rPr>
        <w:t>Donors  ·</w:t>
      </w:r>
      <w:proofErr w:type="gramEnd"/>
      <w:r>
        <w:rPr>
          <w:i/>
          <w:iCs/>
          <w:color w:val="C9A84C"/>
        </w:rPr>
        <w:t xml:space="preserve">  May 2026</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2430"/>
        <w:gridCol w:w="2430"/>
        <w:gridCol w:w="2430"/>
      </w:tblGrid>
      <w:tr w:rsidR="003A6005" w14:paraId="149F6DDE" w14:textId="77777777">
        <w:tblPrEx>
          <w:tblCellMar>
            <w:top w:w="0" w:type="dxa"/>
            <w:bottom w:w="0" w:type="dxa"/>
          </w:tblCellMar>
        </w:tblPrEx>
        <w:tc>
          <w:tcPr>
            <w:tcW w:w="2430" w:type="dxa"/>
            <w:tcBorders>
              <w:top w:val="none" w:sz="0" w:space="0" w:color="FFFFFF"/>
              <w:left w:val="none" w:sz="0" w:space="0" w:color="FFFFFF"/>
              <w:bottom w:val="none" w:sz="0" w:space="0" w:color="FFFFFF"/>
              <w:right w:val="none" w:sz="0" w:space="0" w:color="FFFFFF"/>
            </w:tcBorders>
            <w:shd w:val="clear" w:color="auto" w:fill="4B2E83"/>
            <w:tcMar>
              <w:top w:w="120" w:type="dxa"/>
              <w:left w:w="120" w:type="dxa"/>
              <w:bottom w:w="120" w:type="dxa"/>
              <w:right w:w="120" w:type="dxa"/>
            </w:tcMar>
          </w:tcPr>
          <w:p w14:paraId="73E635FC" w14:textId="77777777" w:rsidR="003A6005" w:rsidRDefault="00000000">
            <w:pPr>
              <w:spacing w:after="20"/>
              <w:jc w:val="center"/>
            </w:pPr>
            <w:r>
              <w:rPr>
                <w:b/>
                <w:bCs/>
                <w:color w:val="C9A84C"/>
                <w:sz w:val="48"/>
                <w:szCs w:val="48"/>
              </w:rPr>
              <w:t>$20M</w:t>
            </w:r>
          </w:p>
          <w:p w14:paraId="61B1F5FD" w14:textId="77777777" w:rsidR="003A6005" w:rsidRDefault="00000000">
            <w:pPr>
              <w:jc w:val="center"/>
            </w:pPr>
            <w:r>
              <w:rPr>
                <w:color w:val="FFFFFF"/>
                <w:sz w:val="18"/>
                <w:szCs w:val="18"/>
              </w:rPr>
              <w:t>Total Campaign Goal</w:t>
            </w:r>
          </w:p>
        </w:tc>
        <w:tc>
          <w:tcPr>
            <w:tcW w:w="2430" w:type="dxa"/>
            <w:tcBorders>
              <w:top w:val="none" w:sz="0" w:space="0" w:color="FFFFFF"/>
              <w:left w:val="none" w:sz="0" w:space="0" w:color="FFFFFF"/>
              <w:bottom w:val="none" w:sz="0" w:space="0" w:color="FFFFFF"/>
              <w:right w:val="none" w:sz="0" w:space="0" w:color="FFFFFF"/>
            </w:tcBorders>
            <w:shd w:val="clear" w:color="auto" w:fill="1A1A2E"/>
            <w:tcMar>
              <w:top w:w="120" w:type="dxa"/>
              <w:left w:w="120" w:type="dxa"/>
              <w:bottom w:w="120" w:type="dxa"/>
              <w:right w:w="120" w:type="dxa"/>
            </w:tcMar>
          </w:tcPr>
          <w:p w14:paraId="0336C50E" w14:textId="77777777" w:rsidR="003A6005" w:rsidRDefault="00000000">
            <w:pPr>
              <w:spacing w:after="20"/>
              <w:jc w:val="center"/>
            </w:pPr>
            <w:r>
              <w:rPr>
                <w:b/>
                <w:bCs/>
                <w:color w:val="C9A84C"/>
                <w:sz w:val="48"/>
                <w:szCs w:val="48"/>
              </w:rPr>
              <w:t>$5M</w:t>
            </w:r>
          </w:p>
          <w:p w14:paraId="67324AE7" w14:textId="77777777" w:rsidR="003A6005" w:rsidRDefault="00000000">
            <w:pPr>
              <w:jc w:val="center"/>
            </w:pPr>
            <w:r>
              <w:rPr>
                <w:color w:val="FFFFFF"/>
                <w:sz w:val="18"/>
                <w:szCs w:val="18"/>
              </w:rPr>
              <w:t>Endowment Goal (by Dec 2029)</w:t>
            </w:r>
          </w:p>
        </w:tc>
        <w:tc>
          <w:tcPr>
            <w:tcW w:w="2430" w:type="dxa"/>
            <w:tcBorders>
              <w:top w:val="none" w:sz="0" w:space="0" w:color="FFFFFF"/>
              <w:left w:val="none" w:sz="0" w:space="0" w:color="FFFFFF"/>
              <w:bottom w:val="none" w:sz="0" w:space="0" w:color="FFFFFF"/>
              <w:right w:val="none" w:sz="0" w:space="0" w:color="FFFFFF"/>
            </w:tcBorders>
            <w:shd w:val="clear" w:color="auto" w:fill="4B2E83"/>
            <w:tcMar>
              <w:top w:w="120" w:type="dxa"/>
              <w:left w:w="120" w:type="dxa"/>
              <w:bottom w:w="120" w:type="dxa"/>
              <w:right w:w="120" w:type="dxa"/>
            </w:tcMar>
          </w:tcPr>
          <w:p w14:paraId="0F706F31" w14:textId="77777777" w:rsidR="003A6005" w:rsidRDefault="00000000">
            <w:pPr>
              <w:spacing w:after="20"/>
              <w:jc w:val="center"/>
            </w:pPr>
            <w:r>
              <w:rPr>
                <w:b/>
                <w:bCs/>
                <w:color w:val="C9A84C"/>
                <w:sz w:val="48"/>
                <w:szCs w:val="48"/>
              </w:rPr>
              <w:t>+31</w:t>
            </w:r>
          </w:p>
          <w:p w14:paraId="67666B29" w14:textId="77777777" w:rsidR="003A6005" w:rsidRDefault="00000000">
            <w:pPr>
              <w:jc w:val="center"/>
            </w:pPr>
            <w:r>
              <w:rPr>
                <w:color w:val="FFFFFF"/>
                <w:sz w:val="18"/>
                <w:szCs w:val="18"/>
              </w:rPr>
              <w:t>Net New Housing Units Added</w:t>
            </w:r>
          </w:p>
        </w:tc>
        <w:tc>
          <w:tcPr>
            <w:tcW w:w="2430" w:type="dxa"/>
            <w:tcBorders>
              <w:top w:val="none" w:sz="0" w:space="0" w:color="FFFFFF"/>
              <w:left w:val="none" w:sz="0" w:space="0" w:color="FFFFFF"/>
              <w:bottom w:val="none" w:sz="0" w:space="0" w:color="FFFFFF"/>
              <w:right w:val="none" w:sz="0" w:space="0" w:color="FFFFFF"/>
            </w:tcBorders>
            <w:shd w:val="clear" w:color="auto" w:fill="1A1A2E"/>
            <w:tcMar>
              <w:top w:w="120" w:type="dxa"/>
              <w:left w:w="120" w:type="dxa"/>
              <w:bottom w:w="120" w:type="dxa"/>
              <w:right w:w="120" w:type="dxa"/>
            </w:tcMar>
          </w:tcPr>
          <w:p w14:paraId="5F2A0538" w14:textId="77777777" w:rsidR="003A6005" w:rsidRDefault="00000000">
            <w:pPr>
              <w:spacing w:after="20"/>
              <w:jc w:val="center"/>
            </w:pPr>
            <w:r>
              <w:rPr>
                <w:b/>
                <w:bCs/>
                <w:color w:val="C9A84C"/>
                <w:sz w:val="48"/>
                <w:szCs w:val="48"/>
              </w:rPr>
              <w:t>130+</w:t>
            </w:r>
          </w:p>
          <w:p w14:paraId="6A1722D0" w14:textId="77777777" w:rsidR="003A6005" w:rsidRDefault="00000000">
            <w:pPr>
              <w:jc w:val="center"/>
            </w:pPr>
            <w:r>
              <w:rPr>
                <w:color w:val="FFFFFF"/>
                <w:sz w:val="18"/>
                <w:szCs w:val="18"/>
              </w:rPr>
              <w:t>Years of Service to Ministry</w:t>
            </w:r>
          </w:p>
        </w:tc>
      </w:tr>
    </w:tbl>
    <w:p w14:paraId="43468B21" w14:textId="77777777" w:rsidR="003A6005" w:rsidRDefault="003A6005">
      <w:pPr>
        <w:spacing w:before="240"/>
      </w:pPr>
    </w:p>
    <w:p w14:paraId="045454A6" w14:textId="77777777" w:rsidR="003A6005" w:rsidRDefault="00000000">
      <w:pPr>
        <w:pStyle w:val="Heading1"/>
      </w:pPr>
      <w:r>
        <w:t>Executive Summary</w:t>
      </w:r>
    </w:p>
    <w:p w14:paraId="324007BF" w14:textId="77777777" w:rsidR="003A6005" w:rsidRDefault="003A6005">
      <w:pPr>
        <w:pBdr>
          <w:bottom w:val="single" w:sz="8" w:space="4" w:color="C9A84C"/>
        </w:pBdr>
      </w:pPr>
    </w:p>
    <w:p w14:paraId="5D760101" w14:textId="77777777" w:rsidR="003A6005" w:rsidRDefault="003A6005">
      <w:pPr>
        <w:spacing w:before="80"/>
      </w:pPr>
    </w:p>
    <w:p w14:paraId="13115C4E" w14:textId="77777777" w:rsidR="003A6005" w:rsidRDefault="00000000">
      <w:pPr>
        <w:spacing w:after="160"/>
      </w:pPr>
      <w:r>
        <w:t>Turner Theological Seminary (TTS) has served the African Methodist Episcopal Church and the broader Christian community since 1894 — preparing men and women for ecclesial leadership through theological education rooted in liberation, justice, and evangelism. Under the transformative leadership of Dr. Ammie L. Davis, President &amp; CEO, TTS has achieved TRACS Candidacy accreditation, completed over $1.9 million in facility investments, doubled its auxiliary housing revenue to $1.28 million, and received approval from the Association of Theological Schools (ATS) — positioning the institution for its most significant chapter of growth.</w:t>
      </w:r>
    </w:p>
    <w:p w14:paraId="1C0EE71E" w14:textId="77777777" w:rsidR="003A6005" w:rsidRDefault="00000000">
      <w:pPr>
        <w:spacing w:after="240"/>
      </w:pPr>
      <w:r>
        <w:t xml:space="preserve">The </w:t>
      </w:r>
      <w:r>
        <w:rPr>
          <w:b/>
          <w:bCs/>
          <w:color w:val="1A1A2E"/>
        </w:rPr>
        <w:t>Talbot Hall Modernization Phase III</w:t>
      </w:r>
      <w:r>
        <w:t xml:space="preserve"> is a </w:t>
      </w:r>
      <w:r>
        <w:rPr>
          <w:b/>
          <w:bCs/>
          <w:color w:val="1A1A2E"/>
        </w:rPr>
        <w:t>$20 million capital campaign</w:t>
      </w:r>
      <w:r>
        <w:t xml:space="preserve"> to transform Turner's physical and digital infrastructure — expanding housing capacity by 31 units, constructing a multipurpose chapel and preaching laboratory, modernizing critical building systems, and building an endowment that will fund the Seminary's mission for generations. This proforma presents the investment opportunity for donors committed to the future of theological education and the legacy of Turner Theological Seminary.</w:t>
      </w:r>
    </w:p>
    <w:p w14:paraId="02C52805" w14:textId="77777777" w:rsidR="003A6005" w:rsidRDefault="00000000">
      <w:pPr>
        <w:pStyle w:val="Heading1"/>
      </w:pPr>
      <w:r>
        <w:t>Institutional Foundation</w:t>
      </w:r>
    </w:p>
    <w:p w14:paraId="609CEB2E" w14:textId="77777777" w:rsidR="003A6005" w:rsidRDefault="003A6005">
      <w:pPr>
        <w:pBdr>
          <w:bottom w:val="single" w:sz="8" w:space="4" w:color="C9A84C"/>
        </w:pBdr>
      </w:pPr>
    </w:p>
    <w:p w14:paraId="7EF739B9" w14:textId="77777777" w:rsidR="003A6005" w:rsidRDefault="003A6005">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240"/>
        <w:gridCol w:w="3240"/>
      </w:tblGrid>
      <w:tr w:rsidR="003A6005" w14:paraId="0420F491" w14:textId="77777777">
        <w:tblPrEx>
          <w:tblCellMar>
            <w:top w:w="0" w:type="dxa"/>
            <w:bottom w:w="0" w:type="dxa"/>
          </w:tblCellMar>
        </w:tblPrEx>
        <w:tc>
          <w:tcPr>
            <w:tcW w:w="324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6D6E6245" w14:textId="77777777" w:rsidR="003A6005" w:rsidRDefault="00000000">
            <w:pPr>
              <w:spacing w:after="120"/>
            </w:pPr>
            <w:r>
              <w:rPr>
                <w:b/>
                <w:bCs/>
                <w:color w:val="FFFFFF"/>
                <w:sz w:val="22"/>
                <w:szCs w:val="22"/>
              </w:rPr>
              <w:t>Financial Metric</w:t>
            </w:r>
          </w:p>
        </w:tc>
        <w:tc>
          <w:tcPr>
            <w:tcW w:w="324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3EBCD8D8" w14:textId="77777777" w:rsidR="003A6005" w:rsidRDefault="00000000">
            <w:pPr>
              <w:spacing w:after="120"/>
            </w:pPr>
            <w:r>
              <w:rPr>
                <w:b/>
                <w:bCs/>
                <w:color w:val="FFFFFF"/>
                <w:sz w:val="22"/>
                <w:szCs w:val="22"/>
              </w:rPr>
              <w:t>FY2025 Actual</w:t>
            </w:r>
          </w:p>
        </w:tc>
        <w:tc>
          <w:tcPr>
            <w:tcW w:w="324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6DD79FF9" w14:textId="77777777" w:rsidR="003A6005" w:rsidRDefault="00000000">
            <w:pPr>
              <w:spacing w:after="120"/>
            </w:pPr>
            <w:r>
              <w:rPr>
                <w:b/>
                <w:bCs/>
                <w:color w:val="FFFFFF"/>
                <w:sz w:val="22"/>
                <w:szCs w:val="22"/>
              </w:rPr>
              <w:t>FY2026-27 Projected</w:t>
            </w:r>
          </w:p>
        </w:tc>
      </w:tr>
      <w:tr w:rsidR="003A6005" w14:paraId="3126F848" w14:textId="77777777">
        <w:tblPrEx>
          <w:tblCellMar>
            <w:top w:w="0" w:type="dxa"/>
            <w:bottom w:w="0" w:type="dxa"/>
          </w:tblCellMar>
        </w:tblPrEx>
        <w:tc>
          <w:tcPr>
            <w:tcW w:w="32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7F5321BC" w14:textId="77777777" w:rsidR="003A6005" w:rsidRDefault="00000000">
            <w:pPr>
              <w:spacing w:after="120"/>
            </w:pPr>
            <w:r>
              <w:rPr>
                <w:b/>
                <w:bCs/>
                <w:sz w:val="22"/>
                <w:szCs w:val="22"/>
              </w:rPr>
              <w:t>Total Revenue</w:t>
            </w:r>
          </w:p>
        </w:tc>
        <w:tc>
          <w:tcPr>
            <w:tcW w:w="32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334218F1" w14:textId="77777777" w:rsidR="003A6005" w:rsidRDefault="00000000">
            <w:pPr>
              <w:spacing w:after="120"/>
              <w:jc w:val="right"/>
            </w:pPr>
            <w:r>
              <w:rPr>
                <w:sz w:val="22"/>
                <w:szCs w:val="22"/>
              </w:rPr>
              <w:t>$1,973,923</w:t>
            </w:r>
          </w:p>
        </w:tc>
        <w:tc>
          <w:tcPr>
            <w:tcW w:w="32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09C3A1E8" w14:textId="77777777" w:rsidR="003A6005" w:rsidRDefault="00000000">
            <w:pPr>
              <w:spacing w:after="120"/>
              <w:jc w:val="right"/>
            </w:pPr>
            <w:r>
              <w:rPr>
                <w:sz w:val="22"/>
                <w:szCs w:val="22"/>
              </w:rPr>
              <w:t>$2,715,614</w:t>
            </w:r>
          </w:p>
        </w:tc>
      </w:tr>
      <w:tr w:rsidR="003A6005" w14:paraId="4E63B96C" w14:textId="77777777">
        <w:tblPrEx>
          <w:tblCellMar>
            <w:top w:w="0" w:type="dxa"/>
            <w:bottom w:w="0" w:type="dxa"/>
          </w:tblCellMar>
        </w:tblPrEx>
        <w:tc>
          <w:tcPr>
            <w:tcW w:w="32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3F0FA212" w14:textId="77777777" w:rsidR="003A6005" w:rsidRDefault="00000000">
            <w:pPr>
              <w:spacing w:after="120"/>
            </w:pPr>
            <w:r>
              <w:rPr>
                <w:b/>
                <w:bCs/>
                <w:sz w:val="22"/>
                <w:szCs w:val="22"/>
              </w:rPr>
              <w:t>Total Expenses</w:t>
            </w:r>
          </w:p>
        </w:tc>
        <w:tc>
          <w:tcPr>
            <w:tcW w:w="32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55C9640E" w14:textId="77777777" w:rsidR="003A6005" w:rsidRDefault="00000000">
            <w:pPr>
              <w:spacing w:after="120"/>
              <w:jc w:val="right"/>
            </w:pPr>
            <w:r>
              <w:rPr>
                <w:sz w:val="22"/>
                <w:szCs w:val="22"/>
              </w:rPr>
              <w:t>$2,075,549</w:t>
            </w:r>
          </w:p>
        </w:tc>
        <w:tc>
          <w:tcPr>
            <w:tcW w:w="32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2A104CEC" w14:textId="77777777" w:rsidR="003A6005" w:rsidRDefault="00000000">
            <w:pPr>
              <w:spacing w:after="120"/>
              <w:jc w:val="right"/>
            </w:pPr>
            <w:r>
              <w:rPr>
                <w:sz w:val="22"/>
                <w:szCs w:val="22"/>
              </w:rPr>
              <w:t>$2,531,656</w:t>
            </w:r>
          </w:p>
        </w:tc>
      </w:tr>
      <w:tr w:rsidR="003A6005" w14:paraId="448E9301" w14:textId="77777777">
        <w:tblPrEx>
          <w:tblCellMar>
            <w:top w:w="0" w:type="dxa"/>
            <w:bottom w:w="0" w:type="dxa"/>
          </w:tblCellMar>
        </w:tblPrEx>
        <w:tc>
          <w:tcPr>
            <w:tcW w:w="32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62CD4D35" w14:textId="77777777" w:rsidR="003A6005" w:rsidRDefault="00000000">
            <w:pPr>
              <w:spacing w:after="120"/>
            </w:pPr>
            <w:r>
              <w:rPr>
                <w:b/>
                <w:bCs/>
                <w:sz w:val="22"/>
                <w:szCs w:val="22"/>
              </w:rPr>
              <w:lastRenderedPageBreak/>
              <w:t>Net Surplus / (Deficit)</w:t>
            </w:r>
          </w:p>
        </w:tc>
        <w:tc>
          <w:tcPr>
            <w:tcW w:w="32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7917D672" w14:textId="77777777" w:rsidR="003A6005" w:rsidRDefault="00000000">
            <w:pPr>
              <w:spacing w:after="120"/>
              <w:jc w:val="right"/>
            </w:pPr>
            <w:r>
              <w:rPr>
                <w:sz w:val="22"/>
                <w:szCs w:val="22"/>
              </w:rPr>
              <w:t>($101,626)</w:t>
            </w:r>
          </w:p>
        </w:tc>
        <w:tc>
          <w:tcPr>
            <w:tcW w:w="32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228ADEB5" w14:textId="77777777" w:rsidR="003A6005" w:rsidRDefault="00000000">
            <w:pPr>
              <w:spacing w:after="120"/>
              <w:jc w:val="right"/>
            </w:pPr>
            <w:r>
              <w:rPr>
                <w:sz w:val="22"/>
                <w:szCs w:val="22"/>
              </w:rPr>
              <w:t>$183,958</w:t>
            </w:r>
          </w:p>
        </w:tc>
      </w:tr>
      <w:tr w:rsidR="003A6005" w14:paraId="206D6BCD" w14:textId="77777777">
        <w:tblPrEx>
          <w:tblCellMar>
            <w:top w:w="0" w:type="dxa"/>
            <w:bottom w:w="0" w:type="dxa"/>
          </w:tblCellMar>
        </w:tblPrEx>
        <w:tc>
          <w:tcPr>
            <w:tcW w:w="32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2CAA719E" w14:textId="77777777" w:rsidR="003A6005" w:rsidRDefault="00000000">
            <w:pPr>
              <w:spacing w:after="120"/>
            </w:pPr>
            <w:r>
              <w:rPr>
                <w:b/>
                <w:bCs/>
                <w:sz w:val="22"/>
                <w:szCs w:val="22"/>
              </w:rPr>
              <w:t>Auxiliary Housing Revenue</w:t>
            </w:r>
          </w:p>
        </w:tc>
        <w:tc>
          <w:tcPr>
            <w:tcW w:w="32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21D59597" w14:textId="77777777" w:rsidR="003A6005" w:rsidRDefault="00000000">
            <w:pPr>
              <w:spacing w:after="120"/>
              <w:jc w:val="right"/>
            </w:pPr>
            <w:r>
              <w:rPr>
                <w:sz w:val="22"/>
                <w:szCs w:val="22"/>
              </w:rPr>
              <w:t>$1,279,562</w:t>
            </w:r>
          </w:p>
        </w:tc>
        <w:tc>
          <w:tcPr>
            <w:tcW w:w="32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19D87782" w14:textId="77777777" w:rsidR="003A6005" w:rsidRDefault="00000000">
            <w:pPr>
              <w:spacing w:after="120"/>
              <w:jc w:val="right"/>
            </w:pPr>
            <w:r>
              <w:rPr>
                <w:sz w:val="22"/>
                <w:szCs w:val="22"/>
              </w:rPr>
              <w:t>$1,500,000+</w:t>
            </w:r>
          </w:p>
        </w:tc>
      </w:tr>
      <w:tr w:rsidR="003A6005" w14:paraId="494694FC" w14:textId="77777777">
        <w:tblPrEx>
          <w:tblCellMar>
            <w:top w:w="0" w:type="dxa"/>
            <w:bottom w:w="0" w:type="dxa"/>
          </w:tblCellMar>
        </w:tblPrEx>
        <w:tc>
          <w:tcPr>
            <w:tcW w:w="32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20CD6C72" w14:textId="77777777" w:rsidR="003A6005" w:rsidRDefault="00000000">
            <w:pPr>
              <w:spacing w:after="120"/>
            </w:pPr>
            <w:r>
              <w:rPr>
                <w:b/>
                <w:bCs/>
                <w:sz w:val="22"/>
                <w:szCs w:val="22"/>
              </w:rPr>
              <w:t>Endowment Corpus</w:t>
            </w:r>
          </w:p>
        </w:tc>
        <w:tc>
          <w:tcPr>
            <w:tcW w:w="32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03C60425" w14:textId="77777777" w:rsidR="003A6005" w:rsidRDefault="00000000">
            <w:pPr>
              <w:spacing w:after="120"/>
              <w:jc w:val="right"/>
            </w:pPr>
            <w:r>
              <w:rPr>
                <w:sz w:val="22"/>
                <w:szCs w:val="22"/>
              </w:rPr>
              <w:t>$404,771</w:t>
            </w:r>
          </w:p>
        </w:tc>
        <w:tc>
          <w:tcPr>
            <w:tcW w:w="32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5E99B1CB" w14:textId="77777777" w:rsidR="003A6005" w:rsidRDefault="00000000">
            <w:pPr>
              <w:spacing w:after="120"/>
              <w:jc w:val="right"/>
            </w:pPr>
            <w:r>
              <w:rPr>
                <w:sz w:val="22"/>
                <w:szCs w:val="22"/>
              </w:rPr>
              <w:t>$1,000,000 (Goal)</w:t>
            </w:r>
          </w:p>
        </w:tc>
      </w:tr>
      <w:tr w:rsidR="003A6005" w14:paraId="59C740F7" w14:textId="77777777">
        <w:tblPrEx>
          <w:tblCellMar>
            <w:top w:w="0" w:type="dxa"/>
            <w:bottom w:w="0" w:type="dxa"/>
          </w:tblCellMar>
        </w:tblPrEx>
        <w:tc>
          <w:tcPr>
            <w:tcW w:w="32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33CE5207" w14:textId="77777777" w:rsidR="003A6005" w:rsidRDefault="00000000">
            <w:pPr>
              <w:spacing w:after="120"/>
            </w:pPr>
            <w:r>
              <w:rPr>
                <w:b/>
                <w:bCs/>
                <w:sz w:val="22"/>
                <w:szCs w:val="22"/>
              </w:rPr>
              <w:t>Project Upkeep Investment (to date)</w:t>
            </w:r>
          </w:p>
        </w:tc>
        <w:tc>
          <w:tcPr>
            <w:tcW w:w="32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0D2D9F27" w14:textId="77777777" w:rsidR="003A6005" w:rsidRDefault="00000000">
            <w:pPr>
              <w:spacing w:after="120"/>
              <w:jc w:val="right"/>
            </w:pPr>
            <w:r>
              <w:rPr>
                <w:sz w:val="22"/>
                <w:szCs w:val="22"/>
              </w:rPr>
              <w:t>$1,913,201</w:t>
            </w:r>
          </w:p>
        </w:tc>
        <w:tc>
          <w:tcPr>
            <w:tcW w:w="32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2A3F4F05" w14:textId="77777777" w:rsidR="003A6005" w:rsidRDefault="00000000">
            <w:pPr>
              <w:spacing w:after="120"/>
              <w:jc w:val="right"/>
            </w:pPr>
            <w:r>
              <w:rPr>
                <w:sz w:val="22"/>
                <w:szCs w:val="22"/>
              </w:rPr>
              <w:t>Phase III: $20M</w:t>
            </w:r>
          </w:p>
        </w:tc>
      </w:tr>
    </w:tbl>
    <w:p w14:paraId="4C142EE1" w14:textId="77777777" w:rsidR="003A6005" w:rsidRDefault="003A6005">
      <w:pPr>
        <w:spacing w:before="200"/>
      </w:pPr>
    </w:p>
    <w:p w14:paraId="3D573DD6" w14:textId="77777777" w:rsidR="003A6005" w:rsidRDefault="00000000">
      <w:pPr>
        <w:spacing w:after="160"/>
      </w:pPr>
      <w:r>
        <w:rPr>
          <w:b/>
          <w:bCs/>
          <w:color w:val="1A1A2E"/>
        </w:rPr>
        <w:t>Accreditation Status:</w:t>
      </w:r>
      <w:r>
        <w:t xml:space="preserve"> TRACS Candidacy awarded October 22, 2025 (effective July 1, 2025 through June 30, 2030). ATS application approved — official site visit forthcoming. SACSCOC candidacy review completed April 2026.</w:t>
      </w:r>
    </w:p>
    <w:p w14:paraId="56EC1B40" w14:textId="77777777" w:rsidR="003A6005" w:rsidRDefault="00000000">
      <w:pPr>
        <w:pStyle w:val="Heading1"/>
      </w:pPr>
      <w:r>
        <w:t>The $20 Million Campaign: Complete Investment Plan</w:t>
      </w:r>
    </w:p>
    <w:p w14:paraId="3ADE3E4B" w14:textId="77777777" w:rsidR="003A6005" w:rsidRDefault="003A6005">
      <w:pPr>
        <w:pBdr>
          <w:bottom w:val="single" w:sz="8" w:space="4" w:color="C9A84C"/>
        </w:pBdr>
      </w:pPr>
    </w:p>
    <w:p w14:paraId="7B088721" w14:textId="77777777" w:rsidR="003A6005" w:rsidRDefault="003A6005">
      <w:pPr>
        <w:spacing w:before="80"/>
      </w:pPr>
    </w:p>
    <w:p w14:paraId="1134EC8F" w14:textId="77777777" w:rsidR="003A6005" w:rsidRDefault="00000000">
      <w:pPr>
        <w:spacing w:after="160"/>
      </w:pPr>
      <w:r>
        <w:t>The Talbot Hall Modernization Phase III transforms Turner's historic facility into a modern, mission-aligned campus — expanding housing, enhancing academic spaces, upgrading critical infrastructure, and building the financial foundation for the next century of ministry education.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5040"/>
        <w:gridCol w:w="2160"/>
        <w:gridCol w:w="2040"/>
      </w:tblGrid>
      <w:tr w:rsidR="003A6005" w14:paraId="7B9B2981" w14:textId="77777777">
        <w:tblPrEx>
          <w:tblCellMar>
            <w:top w:w="0" w:type="dxa"/>
            <w:bottom w:w="0" w:type="dxa"/>
          </w:tblCellMar>
        </w:tblPrEx>
        <w:tc>
          <w:tcPr>
            <w:tcW w:w="48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3663EF42" w14:textId="77777777" w:rsidR="003A6005" w:rsidRDefault="00000000">
            <w:pPr>
              <w:spacing w:after="120"/>
            </w:pPr>
            <w:r>
              <w:rPr>
                <w:b/>
                <w:bCs/>
                <w:color w:val="FFFFFF"/>
                <w:sz w:val="22"/>
                <w:szCs w:val="22"/>
              </w:rPr>
              <w:t>#</w:t>
            </w:r>
          </w:p>
        </w:tc>
        <w:tc>
          <w:tcPr>
            <w:tcW w:w="504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32DE917E" w14:textId="77777777" w:rsidR="003A6005" w:rsidRDefault="00000000">
            <w:pPr>
              <w:spacing w:after="120"/>
            </w:pPr>
            <w:r>
              <w:rPr>
                <w:b/>
                <w:bCs/>
                <w:color w:val="FFFFFF"/>
                <w:sz w:val="22"/>
                <w:szCs w:val="22"/>
              </w:rPr>
              <w:t>Investment Priority</w:t>
            </w:r>
          </w:p>
        </w:tc>
        <w:tc>
          <w:tcPr>
            <w:tcW w:w="216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1F805270" w14:textId="77777777" w:rsidR="003A6005" w:rsidRDefault="00000000">
            <w:pPr>
              <w:spacing w:after="120"/>
            </w:pPr>
            <w:r>
              <w:rPr>
                <w:b/>
                <w:bCs/>
                <w:color w:val="FFFFFF"/>
                <w:sz w:val="22"/>
                <w:szCs w:val="22"/>
              </w:rPr>
              <w:t>Amount</w:t>
            </w:r>
          </w:p>
        </w:tc>
        <w:tc>
          <w:tcPr>
            <w:tcW w:w="204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18E746FD" w14:textId="77777777" w:rsidR="003A6005" w:rsidRDefault="00000000">
            <w:pPr>
              <w:spacing w:after="120"/>
            </w:pPr>
            <w:r>
              <w:rPr>
                <w:b/>
                <w:bCs/>
                <w:color w:val="FFFFFF"/>
                <w:sz w:val="22"/>
                <w:szCs w:val="22"/>
              </w:rPr>
              <w:t>Category</w:t>
            </w:r>
          </w:p>
        </w:tc>
      </w:tr>
      <w:tr w:rsidR="003A6005" w14:paraId="7267DCA6" w14:textId="77777777">
        <w:tblPrEx>
          <w:tblCellMar>
            <w:top w:w="0" w:type="dxa"/>
            <w:bottom w:w="0" w:type="dxa"/>
          </w:tblCellMar>
        </w:tblPrEx>
        <w:tc>
          <w:tcPr>
            <w:tcW w:w="9720" w:type="dxa"/>
            <w:gridSpan w:val="4"/>
            <w:tcBorders>
              <w:top w:val="single" w:sz="2" w:space="0" w:color="C9A84C"/>
              <w:left w:val="single" w:sz="2" w:space="0" w:color="C9A84C"/>
              <w:bottom w:val="single" w:sz="2" w:space="0" w:color="C9A84C"/>
              <w:right w:val="single" w:sz="2" w:space="0" w:color="C9A84C"/>
            </w:tcBorders>
            <w:shd w:val="clear" w:color="auto" w:fill="C9A84C"/>
            <w:tcMar>
              <w:top w:w="80" w:type="dxa"/>
              <w:left w:w="140" w:type="dxa"/>
              <w:bottom w:w="80" w:type="dxa"/>
              <w:right w:w="140" w:type="dxa"/>
            </w:tcMar>
          </w:tcPr>
          <w:p w14:paraId="0A9432A7" w14:textId="77777777" w:rsidR="003A6005" w:rsidRDefault="00000000">
            <w:pPr>
              <w:spacing w:after="120"/>
            </w:pPr>
            <w:r>
              <w:rPr>
                <w:b/>
                <w:bCs/>
                <w:color w:val="1A1A2E"/>
                <w:sz w:val="22"/>
                <w:szCs w:val="22"/>
              </w:rPr>
              <w:t>PRIORITY DONOR OPPORTUNITIES — Naming Rights Available</w:t>
            </w:r>
          </w:p>
        </w:tc>
      </w:tr>
      <w:tr w:rsidR="003A6005" w14:paraId="3DB5FF27" w14:textId="77777777">
        <w:tblPrEx>
          <w:tblCellMar>
            <w:top w:w="0" w:type="dxa"/>
            <w:bottom w:w="0" w:type="dxa"/>
          </w:tblCellMar>
        </w:tblPrEx>
        <w:tc>
          <w:tcPr>
            <w:tcW w:w="48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1588BE0C" w14:textId="77777777" w:rsidR="003A6005" w:rsidRDefault="00000000">
            <w:pPr>
              <w:spacing w:after="120"/>
            </w:pPr>
            <w:r>
              <w:rPr>
                <w:b/>
                <w:bCs/>
                <w:color w:val="C9A84C"/>
                <w:sz w:val="22"/>
                <w:szCs w:val="22"/>
              </w:rPr>
              <w:t>1</w:t>
            </w:r>
          </w:p>
        </w:tc>
        <w:tc>
          <w:tcPr>
            <w:tcW w:w="504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39EFA202" w14:textId="77777777" w:rsidR="003A6005" w:rsidRDefault="00000000">
            <w:pPr>
              <w:spacing w:after="40"/>
            </w:pPr>
            <w:r>
              <w:rPr>
                <w:sz w:val="22"/>
                <w:szCs w:val="22"/>
              </w:rPr>
              <w:t>Endowment Corpus Donation — Secures financial stability and perpetual funding for scholarships, faculty, and mission operations for future generations. Naming rights available at $3 million.</w:t>
            </w:r>
          </w:p>
          <w:p w14:paraId="392703CA" w14:textId="77777777" w:rsidR="003A6005" w:rsidRDefault="00000000">
            <w:r>
              <w:rPr>
                <w:b/>
                <w:bCs/>
                <w:color w:val="C9A84C"/>
                <w:sz w:val="18"/>
                <w:szCs w:val="18"/>
              </w:rPr>
              <w:t>★ Naming rights available</w:t>
            </w:r>
          </w:p>
        </w:tc>
        <w:tc>
          <w:tcPr>
            <w:tcW w:w="216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28C926CA" w14:textId="77777777" w:rsidR="003A6005" w:rsidRDefault="00000000">
            <w:pPr>
              <w:spacing w:after="120"/>
              <w:jc w:val="right"/>
            </w:pPr>
            <w:r>
              <w:rPr>
                <w:b/>
                <w:bCs/>
                <w:color w:val="4B2E83"/>
                <w:sz w:val="22"/>
                <w:szCs w:val="22"/>
              </w:rPr>
              <w:t>$2,000,000</w:t>
            </w:r>
          </w:p>
        </w:tc>
        <w:tc>
          <w:tcPr>
            <w:tcW w:w="204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47E1D505" w14:textId="77777777" w:rsidR="003A6005" w:rsidRDefault="00000000">
            <w:pPr>
              <w:spacing w:after="120"/>
            </w:pPr>
            <w:r>
              <w:rPr>
                <w:sz w:val="20"/>
                <w:szCs w:val="20"/>
              </w:rPr>
              <w:t>Endowment</w:t>
            </w:r>
          </w:p>
        </w:tc>
      </w:tr>
      <w:tr w:rsidR="003A6005" w14:paraId="21101100" w14:textId="77777777">
        <w:tblPrEx>
          <w:tblCellMar>
            <w:top w:w="0" w:type="dxa"/>
            <w:bottom w:w="0" w:type="dxa"/>
          </w:tblCellMar>
        </w:tblPrEx>
        <w:tc>
          <w:tcPr>
            <w:tcW w:w="48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0A0A48F2" w14:textId="77777777" w:rsidR="003A6005" w:rsidRDefault="00000000">
            <w:pPr>
              <w:spacing w:after="120"/>
            </w:pPr>
            <w:r>
              <w:rPr>
                <w:b/>
                <w:bCs/>
                <w:color w:val="C9A84C"/>
                <w:sz w:val="22"/>
                <w:szCs w:val="22"/>
              </w:rPr>
              <w:t>2</w:t>
            </w:r>
          </w:p>
        </w:tc>
        <w:tc>
          <w:tcPr>
            <w:tcW w:w="50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479D3438" w14:textId="77777777" w:rsidR="003A6005" w:rsidRDefault="00000000">
            <w:r>
              <w:rPr>
                <w:sz w:val="22"/>
                <w:szCs w:val="22"/>
              </w:rPr>
              <w:t>Technology Infrastructure Upgrade — Expands online education capacity domestically and internationally. Supports enrollment growth in core MDiv and certificate programs. Enables academic partnerships in Liberia, South Africa, Mozambique, and the Caribbean.</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74E92D0B" w14:textId="77777777" w:rsidR="003A6005" w:rsidRDefault="00000000">
            <w:pPr>
              <w:spacing w:after="120"/>
              <w:jc w:val="right"/>
            </w:pPr>
            <w:r>
              <w:rPr>
                <w:b/>
                <w:bCs/>
                <w:color w:val="4B2E83"/>
                <w:sz w:val="22"/>
                <w:szCs w:val="22"/>
              </w:rPr>
              <w:t>$1,500,000</w:t>
            </w:r>
          </w:p>
        </w:tc>
        <w:tc>
          <w:tcPr>
            <w:tcW w:w="20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307203FF" w14:textId="77777777" w:rsidR="003A6005" w:rsidRDefault="00000000">
            <w:pPr>
              <w:spacing w:after="120"/>
            </w:pPr>
            <w:r>
              <w:rPr>
                <w:sz w:val="20"/>
                <w:szCs w:val="20"/>
              </w:rPr>
              <w:t>Technology</w:t>
            </w:r>
          </w:p>
        </w:tc>
      </w:tr>
      <w:tr w:rsidR="003A6005" w14:paraId="395D1FC7" w14:textId="77777777">
        <w:tblPrEx>
          <w:tblCellMar>
            <w:top w:w="0" w:type="dxa"/>
            <w:bottom w:w="0" w:type="dxa"/>
          </w:tblCellMar>
        </w:tblPrEx>
        <w:tc>
          <w:tcPr>
            <w:tcW w:w="48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0068EBCB" w14:textId="77777777" w:rsidR="003A6005" w:rsidRDefault="00000000">
            <w:pPr>
              <w:spacing w:after="120"/>
            </w:pPr>
            <w:r>
              <w:rPr>
                <w:b/>
                <w:bCs/>
                <w:color w:val="C9A84C"/>
                <w:sz w:val="22"/>
                <w:szCs w:val="22"/>
              </w:rPr>
              <w:t>3</w:t>
            </w:r>
          </w:p>
        </w:tc>
        <w:tc>
          <w:tcPr>
            <w:tcW w:w="504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542A8677" w14:textId="77777777" w:rsidR="003A6005" w:rsidRDefault="00000000">
            <w:pPr>
              <w:spacing w:after="40"/>
            </w:pPr>
            <w:r>
              <w:rPr>
                <w:sz w:val="22"/>
                <w:szCs w:val="22"/>
              </w:rPr>
              <w:t>Capital Improvements — Student courtyard creation, chapel transformation into multipurpose preaching laboratory and live broadcast studio, and elevator system modernization with enhanced safety and security.</w:t>
            </w:r>
          </w:p>
          <w:p w14:paraId="7E755427" w14:textId="77777777" w:rsidR="003A6005" w:rsidRDefault="00000000">
            <w:r>
              <w:rPr>
                <w:b/>
                <w:bCs/>
                <w:color w:val="C9A84C"/>
                <w:sz w:val="18"/>
                <w:szCs w:val="18"/>
              </w:rPr>
              <w:t>★ Naming rights available</w:t>
            </w:r>
          </w:p>
        </w:tc>
        <w:tc>
          <w:tcPr>
            <w:tcW w:w="216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762A4AFC" w14:textId="77777777" w:rsidR="003A6005" w:rsidRDefault="00000000">
            <w:pPr>
              <w:spacing w:after="120"/>
              <w:jc w:val="right"/>
            </w:pPr>
            <w:r>
              <w:rPr>
                <w:b/>
                <w:bCs/>
                <w:color w:val="4B2E83"/>
                <w:sz w:val="22"/>
                <w:szCs w:val="22"/>
              </w:rPr>
              <w:t>$1,500,000</w:t>
            </w:r>
          </w:p>
        </w:tc>
        <w:tc>
          <w:tcPr>
            <w:tcW w:w="204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4F8B9843" w14:textId="77777777" w:rsidR="003A6005" w:rsidRDefault="00000000">
            <w:pPr>
              <w:spacing w:after="120"/>
            </w:pPr>
            <w:r>
              <w:rPr>
                <w:sz w:val="20"/>
                <w:szCs w:val="20"/>
              </w:rPr>
              <w:t>Facilities</w:t>
            </w:r>
          </w:p>
        </w:tc>
      </w:tr>
      <w:tr w:rsidR="003A6005" w14:paraId="37437DBE" w14:textId="77777777">
        <w:tblPrEx>
          <w:tblCellMar>
            <w:top w:w="0" w:type="dxa"/>
            <w:bottom w:w="0" w:type="dxa"/>
          </w:tblCellMar>
        </w:tblPrEx>
        <w:tc>
          <w:tcPr>
            <w:tcW w:w="9720" w:type="dxa"/>
            <w:gridSpan w:val="4"/>
            <w:tcBorders>
              <w:top w:val="single" w:sz="2" w:space="0" w:color="4B2E83"/>
              <w:left w:val="single" w:sz="2" w:space="0" w:color="4B2E83"/>
              <w:bottom w:val="single" w:sz="2" w:space="0" w:color="4B2E83"/>
              <w:right w:val="single" w:sz="2" w:space="0" w:color="4B2E83"/>
            </w:tcBorders>
            <w:shd w:val="clear" w:color="auto" w:fill="4B2E83"/>
            <w:tcMar>
              <w:top w:w="80" w:type="dxa"/>
              <w:left w:w="140" w:type="dxa"/>
              <w:bottom w:w="80" w:type="dxa"/>
              <w:right w:w="140" w:type="dxa"/>
            </w:tcMar>
          </w:tcPr>
          <w:p w14:paraId="4498DC2D" w14:textId="77777777" w:rsidR="003A6005" w:rsidRDefault="00000000">
            <w:pPr>
              <w:spacing w:after="120"/>
            </w:pPr>
            <w:r>
              <w:rPr>
                <w:b/>
                <w:bCs/>
                <w:color w:val="FFFFFF"/>
                <w:sz w:val="22"/>
                <w:szCs w:val="22"/>
              </w:rPr>
              <w:t>CRITICAL INFRASTRUCTURE — Building Systems &amp; Safety</w:t>
            </w:r>
          </w:p>
        </w:tc>
      </w:tr>
      <w:tr w:rsidR="003A6005" w14:paraId="52361B7D" w14:textId="77777777">
        <w:tblPrEx>
          <w:tblCellMar>
            <w:top w:w="0" w:type="dxa"/>
            <w:bottom w:w="0" w:type="dxa"/>
          </w:tblCellMar>
        </w:tblPrEx>
        <w:tc>
          <w:tcPr>
            <w:tcW w:w="48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333BC23C" w14:textId="77777777" w:rsidR="003A6005" w:rsidRDefault="00000000">
            <w:pPr>
              <w:spacing w:after="120"/>
            </w:pPr>
            <w:r>
              <w:rPr>
                <w:b/>
                <w:bCs/>
                <w:color w:val="4B2E83"/>
                <w:sz w:val="22"/>
                <w:szCs w:val="22"/>
              </w:rPr>
              <w:t>4</w:t>
            </w:r>
          </w:p>
        </w:tc>
        <w:tc>
          <w:tcPr>
            <w:tcW w:w="50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169733F8" w14:textId="77777777" w:rsidR="003A6005" w:rsidRDefault="00000000">
            <w:pPr>
              <w:spacing w:after="120"/>
            </w:pPr>
            <w:r>
              <w:rPr>
                <w:sz w:val="22"/>
                <w:szCs w:val="22"/>
              </w:rPr>
              <w:t xml:space="preserve">Independent Water Line Connection — Establishes a direct, independent connection to the main water main. Eliminates dependency on shared infrastructure and </w:t>
            </w:r>
            <w:r>
              <w:rPr>
                <w:sz w:val="22"/>
                <w:szCs w:val="22"/>
              </w:rPr>
              <w:lastRenderedPageBreak/>
              <w:t>ensures uninterrupted water service for housing, academic, and auxiliary operations.</w:t>
            </w:r>
          </w:p>
        </w:tc>
        <w:tc>
          <w:tcPr>
            <w:tcW w:w="21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41B15F1A" w14:textId="77777777" w:rsidR="003A6005" w:rsidRDefault="00000000">
            <w:pPr>
              <w:spacing w:after="120"/>
              <w:jc w:val="right"/>
            </w:pPr>
            <w:r>
              <w:rPr>
                <w:b/>
                <w:bCs/>
                <w:color w:val="4B2E83"/>
                <w:sz w:val="22"/>
                <w:szCs w:val="22"/>
              </w:rPr>
              <w:lastRenderedPageBreak/>
              <w:t>$150,000</w:t>
            </w:r>
          </w:p>
        </w:tc>
        <w:tc>
          <w:tcPr>
            <w:tcW w:w="20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4C9A3027" w14:textId="77777777" w:rsidR="003A6005" w:rsidRDefault="00000000">
            <w:pPr>
              <w:spacing w:after="120"/>
            </w:pPr>
            <w:r>
              <w:rPr>
                <w:sz w:val="20"/>
                <w:szCs w:val="20"/>
              </w:rPr>
              <w:t>Infrastructure</w:t>
            </w:r>
          </w:p>
        </w:tc>
      </w:tr>
      <w:tr w:rsidR="003A6005" w14:paraId="40C5F836" w14:textId="77777777">
        <w:tblPrEx>
          <w:tblCellMar>
            <w:top w:w="0" w:type="dxa"/>
            <w:bottom w:w="0" w:type="dxa"/>
          </w:tblCellMar>
        </w:tblPrEx>
        <w:tc>
          <w:tcPr>
            <w:tcW w:w="48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00C963A7" w14:textId="77777777" w:rsidR="003A6005" w:rsidRDefault="00000000">
            <w:pPr>
              <w:spacing w:after="120"/>
            </w:pPr>
            <w:r>
              <w:rPr>
                <w:b/>
                <w:bCs/>
                <w:color w:val="4B2E83"/>
                <w:sz w:val="22"/>
                <w:szCs w:val="22"/>
              </w:rPr>
              <w:t>5</w:t>
            </w:r>
          </w:p>
        </w:tc>
        <w:tc>
          <w:tcPr>
            <w:tcW w:w="50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4900BDF5" w14:textId="77777777" w:rsidR="003A6005" w:rsidRDefault="00000000">
            <w:pPr>
              <w:spacing w:after="120"/>
            </w:pPr>
            <w:r>
              <w:rPr>
                <w:sz w:val="22"/>
                <w:szCs w:val="22"/>
              </w:rPr>
              <w:t>Elevator System Upgrade (2-Car System) — Full replacement and modernization of the two-elevator system serving Talbot Hall. Enhanced safety, ADA compliance, and security systems. Required for multi-floor occupancy and housing capacity expansion.</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3C843400" w14:textId="77777777" w:rsidR="003A6005" w:rsidRDefault="00000000">
            <w:pPr>
              <w:spacing w:after="120"/>
              <w:jc w:val="right"/>
            </w:pPr>
            <w:r>
              <w:rPr>
                <w:b/>
                <w:bCs/>
                <w:color w:val="4B2E83"/>
                <w:sz w:val="22"/>
                <w:szCs w:val="22"/>
              </w:rPr>
              <w:t>$400,000</w:t>
            </w:r>
          </w:p>
        </w:tc>
        <w:tc>
          <w:tcPr>
            <w:tcW w:w="20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36CBBAB1" w14:textId="77777777" w:rsidR="003A6005" w:rsidRDefault="00000000">
            <w:pPr>
              <w:spacing w:after="120"/>
            </w:pPr>
            <w:r>
              <w:rPr>
                <w:sz w:val="20"/>
                <w:szCs w:val="20"/>
              </w:rPr>
              <w:t>Infrastructure</w:t>
            </w:r>
          </w:p>
        </w:tc>
      </w:tr>
      <w:tr w:rsidR="003A6005" w14:paraId="1627C049" w14:textId="77777777">
        <w:tblPrEx>
          <w:tblCellMar>
            <w:top w:w="0" w:type="dxa"/>
            <w:bottom w:w="0" w:type="dxa"/>
          </w:tblCellMar>
        </w:tblPrEx>
        <w:tc>
          <w:tcPr>
            <w:tcW w:w="9720" w:type="dxa"/>
            <w:gridSpan w:val="4"/>
            <w:tcBorders>
              <w:top w:val="single" w:sz="2" w:space="0" w:color="6B46A1"/>
              <w:left w:val="single" w:sz="2" w:space="0" w:color="6B46A1"/>
              <w:bottom w:val="single" w:sz="2" w:space="0" w:color="6B46A1"/>
              <w:right w:val="single" w:sz="2" w:space="0" w:color="6B46A1"/>
            </w:tcBorders>
            <w:shd w:val="clear" w:color="auto" w:fill="6B46A1"/>
            <w:tcMar>
              <w:top w:w="80" w:type="dxa"/>
              <w:left w:w="140" w:type="dxa"/>
              <w:bottom w:w="80" w:type="dxa"/>
              <w:right w:w="140" w:type="dxa"/>
            </w:tcMar>
          </w:tcPr>
          <w:p w14:paraId="05CFF647" w14:textId="77777777" w:rsidR="003A6005" w:rsidRDefault="00000000">
            <w:pPr>
              <w:spacing w:after="120"/>
            </w:pPr>
            <w:r>
              <w:rPr>
                <w:b/>
                <w:bCs/>
                <w:color w:val="FFFFFF"/>
                <w:sz w:val="22"/>
                <w:szCs w:val="22"/>
              </w:rPr>
              <w:t>TALBOT HALL CONSTRUCTION — Phase III Physical Expansion</w:t>
            </w:r>
          </w:p>
        </w:tc>
      </w:tr>
      <w:tr w:rsidR="003A6005" w14:paraId="55DEBD00" w14:textId="77777777">
        <w:tblPrEx>
          <w:tblCellMar>
            <w:top w:w="0" w:type="dxa"/>
            <w:bottom w:w="0" w:type="dxa"/>
          </w:tblCellMar>
        </w:tblPrEx>
        <w:tc>
          <w:tcPr>
            <w:tcW w:w="48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0E0876BB" w14:textId="77777777" w:rsidR="003A6005" w:rsidRDefault="00000000">
            <w:pPr>
              <w:spacing w:after="120"/>
            </w:pPr>
            <w:r>
              <w:rPr>
                <w:b/>
                <w:bCs/>
                <w:color w:val="6B46A1"/>
                <w:sz w:val="22"/>
                <w:szCs w:val="22"/>
              </w:rPr>
              <w:t>6</w:t>
            </w:r>
          </w:p>
        </w:tc>
        <w:tc>
          <w:tcPr>
            <w:tcW w:w="50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75BF9EF9" w14:textId="77777777" w:rsidR="003A6005" w:rsidRDefault="00000000">
            <w:pPr>
              <w:spacing w:after="120"/>
            </w:pPr>
            <w:r>
              <w:rPr>
                <w:sz w:val="22"/>
                <w:szCs w:val="22"/>
              </w:rPr>
              <w:t>Chapel Renovation &amp; Expansion — Renovate existing 1,042 sq ft chapel and expand outward by 494 sq ft. Install movable seating, professional A/V production, acoustic treatment, and distance learning broadcast capability. Full preaching laboratory buildout.</w:t>
            </w:r>
          </w:p>
        </w:tc>
        <w:tc>
          <w:tcPr>
            <w:tcW w:w="21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5342BBC1" w14:textId="77777777" w:rsidR="003A6005" w:rsidRDefault="00000000">
            <w:pPr>
              <w:spacing w:after="120"/>
              <w:jc w:val="right"/>
            </w:pPr>
            <w:r>
              <w:rPr>
                <w:color w:val="4B5563"/>
                <w:sz w:val="22"/>
                <w:szCs w:val="22"/>
              </w:rPr>
              <w:t>Included in #3</w:t>
            </w:r>
          </w:p>
        </w:tc>
        <w:tc>
          <w:tcPr>
            <w:tcW w:w="20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4229BA59" w14:textId="77777777" w:rsidR="003A6005" w:rsidRDefault="00000000">
            <w:pPr>
              <w:spacing w:after="120"/>
            </w:pPr>
            <w:r>
              <w:rPr>
                <w:sz w:val="20"/>
                <w:szCs w:val="20"/>
              </w:rPr>
              <w:t>Construction</w:t>
            </w:r>
          </w:p>
        </w:tc>
      </w:tr>
      <w:tr w:rsidR="003A6005" w14:paraId="1585FF33" w14:textId="77777777">
        <w:tblPrEx>
          <w:tblCellMar>
            <w:top w:w="0" w:type="dxa"/>
            <w:bottom w:w="0" w:type="dxa"/>
          </w:tblCellMar>
        </w:tblPrEx>
        <w:tc>
          <w:tcPr>
            <w:tcW w:w="48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5D058C94" w14:textId="77777777" w:rsidR="003A6005" w:rsidRDefault="00000000">
            <w:pPr>
              <w:spacing w:after="120"/>
            </w:pPr>
            <w:r>
              <w:rPr>
                <w:b/>
                <w:bCs/>
                <w:color w:val="6B46A1"/>
                <w:sz w:val="22"/>
                <w:szCs w:val="22"/>
              </w:rPr>
              <w:t>7</w:t>
            </w:r>
          </w:p>
        </w:tc>
        <w:tc>
          <w:tcPr>
            <w:tcW w:w="50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38EEF2F7" w14:textId="77777777" w:rsidR="003A6005" w:rsidRDefault="00000000">
            <w:pPr>
              <w:spacing w:after="120"/>
            </w:pPr>
            <w:r>
              <w:rPr>
                <w:sz w:val="22"/>
                <w:szCs w:val="22"/>
              </w:rPr>
              <w:t>Dorm Rooms &amp; Classrooms Reconfiguration — Reconfigure existing floors (2nd-4th) to gain 3 classrooms and optimize dorm layout. Net addition of 12 dorm rooms on existing floors. New construction of 1,845 sq ft per floor.</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41EBC878" w14:textId="77777777" w:rsidR="003A6005" w:rsidRDefault="00000000">
            <w:pPr>
              <w:spacing w:after="120"/>
              <w:jc w:val="right"/>
            </w:pPr>
            <w:r>
              <w:rPr>
                <w:b/>
                <w:bCs/>
                <w:color w:val="4B2E83"/>
                <w:sz w:val="22"/>
                <w:szCs w:val="22"/>
              </w:rPr>
              <w:t>$3,000,000</w:t>
            </w:r>
          </w:p>
        </w:tc>
        <w:tc>
          <w:tcPr>
            <w:tcW w:w="20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0D767C2A" w14:textId="77777777" w:rsidR="003A6005" w:rsidRDefault="00000000">
            <w:pPr>
              <w:spacing w:after="120"/>
            </w:pPr>
            <w:r>
              <w:rPr>
                <w:sz w:val="20"/>
                <w:szCs w:val="20"/>
              </w:rPr>
              <w:t>Construction</w:t>
            </w:r>
          </w:p>
        </w:tc>
      </w:tr>
      <w:tr w:rsidR="003A6005" w14:paraId="3499B576" w14:textId="77777777">
        <w:tblPrEx>
          <w:tblCellMar>
            <w:top w:w="0" w:type="dxa"/>
            <w:bottom w:w="0" w:type="dxa"/>
          </w:tblCellMar>
        </w:tblPrEx>
        <w:tc>
          <w:tcPr>
            <w:tcW w:w="48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509BF3E2" w14:textId="77777777" w:rsidR="003A6005" w:rsidRDefault="00000000">
            <w:pPr>
              <w:spacing w:after="120"/>
            </w:pPr>
            <w:r>
              <w:rPr>
                <w:b/>
                <w:bCs/>
                <w:color w:val="6B46A1"/>
                <w:sz w:val="22"/>
                <w:szCs w:val="22"/>
              </w:rPr>
              <w:t>8</w:t>
            </w:r>
          </w:p>
        </w:tc>
        <w:tc>
          <w:tcPr>
            <w:tcW w:w="50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09E81353" w14:textId="77777777" w:rsidR="003A6005" w:rsidRDefault="00000000">
            <w:pPr>
              <w:spacing w:after="120"/>
            </w:pPr>
            <w:r>
              <w:rPr>
                <w:sz w:val="22"/>
                <w:szCs w:val="22"/>
              </w:rPr>
              <w:t>5th Floor Addition — New construction of 10,637 sq ft. Adds 14 dormitory rooms, 5 dormitory suites, and 1 classroom. Expand stair towers and elevator towers to accommodate new floor. New roof and rooftop mechanical equipment.</w:t>
            </w:r>
          </w:p>
        </w:tc>
        <w:tc>
          <w:tcPr>
            <w:tcW w:w="21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273A120C" w14:textId="77777777" w:rsidR="003A6005" w:rsidRDefault="00000000">
            <w:pPr>
              <w:spacing w:after="120"/>
              <w:jc w:val="right"/>
            </w:pPr>
            <w:r>
              <w:rPr>
                <w:b/>
                <w:bCs/>
                <w:color w:val="4B2E83"/>
                <w:sz w:val="22"/>
                <w:szCs w:val="22"/>
              </w:rPr>
              <w:t>$4,000,000</w:t>
            </w:r>
          </w:p>
        </w:tc>
        <w:tc>
          <w:tcPr>
            <w:tcW w:w="20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79D3275B" w14:textId="77777777" w:rsidR="003A6005" w:rsidRDefault="00000000">
            <w:pPr>
              <w:spacing w:after="120"/>
            </w:pPr>
            <w:r>
              <w:rPr>
                <w:sz w:val="20"/>
                <w:szCs w:val="20"/>
              </w:rPr>
              <w:t>Construction</w:t>
            </w:r>
          </w:p>
        </w:tc>
      </w:tr>
      <w:tr w:rsidR="003A6005" w14:paraId="1B8A9B01" w14:textId="77777777">
        <w:tblPrEx>
          <w:tblCellMar>
            <w:top w:w="0" w:type="dxa"/>
            <w:bottom w:w="0" w:type="dxa"/>
          </w:tblCellMar>
        </w:tblPrEx>
        <w:tc>
          <w:tcPr>
            <w:tcW w:w="48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07D33CD3" w14:textId="77777777" w:rsidR="003A6005" w:rsidRDefault="00000000">
            <w:pPr>
              <w:spacing w:after="120"/>
            </w:pPr>
            <w:r>
              <w:rPr>
                <w:b/>
                <w:bCs/>
                <w:color w:val="6B46A1"/>
                <w:sz w:val="22"/>
                <w:szCs w:val="22"/>
              </w:rPr>
              <w:t>9</w:t>
            </w:r>
          </w:p>
        </w:tc>
        <w:tc>
          <w:tcPr>
            <w:tcW w:w="50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4DD10CAB" w14:textId="77777777" w:rsidR="003A6005" w:rsidRDefault="00000000">
            <w:pPr>
              <w:spacing w:after="120"/>
            </w:pPr>
            <w:r>
              <w:rPr>
                <w:sz w:val="22"/>
                <w:szCs w:val="22"/>
              </w:rPr>
              <w:t>HVAC &amp; Electrical Systems Replacement — Full building-wide HVAC and electrical upgrade. Ensures code compliance, energy efficiency, and operational reliability for expanded occupancy and technology infrastructure.</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67DFE7CA" w14:textId="77777777" w:rsidR="003A6005" w:rsidRDefault="00000000">
            <w:pPr>
              <w:spacing w:after="120"/>
              <w:jc w:val="right"/>
            </w:pPr>
            <w:r>
              <w:rPr>
                <w:b/>
                <w:bCs/>
                <w:color w:val="4B2E83"/>
                <w:sz w:val="22"/>
                <w:szCs w:val="22"/>
              </w:rPr>
              <w:t>$2,000,000</w:t>
            </w:r>
          </w:p>
        </w:tc>
        <w:tc>
          <w:tcPr>
            <w:tcW w:w="20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13CC3143" w14:textId="77777777" w:rsidR="003A6005" w:rsidRDefault="00000000">
            <w:pPr>
              <w:spacing w:after="120"/>
            </w:pPr>
            <w:r>
              <w:rPr>
                <w:sz w:val="20"/>
                <w:szCs w:val="20"/>
              </w:rPr>
              <w:t>Systems</w:t>
            </w:r>
          </w:p>
        </w:tc>
      </w:tr>
      <w:tr w:rsidR="003A6005" w14:paraId="1BE66849" w14:textId="77777777">
        <w:tblPrEx>
          <w:tblCellMar>
            <w:top w:w="0" w:type="dxa"/>
            <w:bottom w:w="0" w:type="dxa"/>
          </w:tblCellMar>
        </w:tblPrEx>
        <w:tc>
          <w:tcPr>
            <w:tcW w:w="48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2F6929AA" w14:textId="77777777" w:rsidR="003A6005" w:rsidRDefault="00000000">
            <w:pPr>
              <w:spacing w:after="120"/>
            </w:pPr>
            <w:r>
              <w:rPr>
                <w:b/>
                <w:bCs/>
                <w:color w:val="6B46A1"/>
                <w:sz w:val="22"/>
                <w:szCs w:val="22"/>
              </w:rPr>
              <w:t>10</w:t>
            </w:r>
          </w:p>
        </w:tc>
        <w:tc>
          <w:tcPr>
            <w:tcW w:w="50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7070305A" w14:textId="77777777" w:rsidR="003A6005" w:rsidRDefault="00000000">
            <w:pPr>
              <w:spacing w:after="120"/>
            </w:pPr>
            <w:r>
              <w:rPr>
                <w:sz w:val="22"/>
                <w:szCs w:val="22"/>
              </w:rPr>
              <w:t>Architectural Upgrades &amp; Building Envelope — Comprehensive architectural renovation throughout Talbot Hall. Upgraded building exterior, interior finishes, lighting, common areas, and building envelope improvements.</w:t>
            </w:r>
          </w:p>
        </w:tc>
        <w:tc>
          <w:tcPr>
            <w:tcW w:w="21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1AFBE57B" w14:textId="77777777" w:rsidR="003A6005" w:rsidRDefault="00000000">
            <w:pPr>
              <w:spacing w:after="120"/>
              <w:jc w:val="right"/>
            </w:pPr>
            <w:r>
              <w:rPr>
                <w:b/>
                <w:bCs/>
                <w:color w:val="4B2E83"/>
                <w:sz w:val="22"/>
                <w:szCs w:val="22"/>
              </w:rPr>
              <w:t>$1,500,000</w:t>
            </w:r>
          </w:p>
        </w:tc>
        <w:tc>
          <w:tcPr>
            <w:tcW w:w="20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4C9F7208" w14:textId="77777777" w:rsidR="003A6005" w:rsidRDefault="00000000">
            <w:pPr>
              <w:spacing w:after="120"/>
            </w:pPr>
            <w:r>
              <w:rPr>
                <w:sz w:val="20"/>
                <w:szCs w:val="20"/>
              </w:rPr>
              <w:t>Renovation</w:t>
            </w:r>
          </w:p>
        </w:tc>
      </w:tr>
      <w:tr w:rsidR="003A6005" w14:paraId="10A5B6E4" w14:textId="77777777">
        <w:tblPrEx>
          <w:tblCellMar>
            <w:top w:w="0" w:type="dxa"/>
            <w:bottom w:w="0" w:type="dxa"/>
          </w:tblCellMar>
        </w:tblPrEx>
        <w:tc>
          <w:tcPr>
            <w:tcW w:w="48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713B8804" w14:textId="77777777" w:rsidR="003A6005" w:rsidRDefault="00000000">
            <w:pPr>
              <w:spacing w:after="120"/>
            </w:pPr>
            <w:r>
              <w:rPr>
                <w:b/>
                <w:bCs/>
                <w:color w:val="6B46A1"/>
                <w:sz w:val="22"/>
                <w:szCs w:val="22"/>
              </w:rPr>
              <w:t>11</w:t>
            </w:r>
          </w:p>
        </w:tc>
        <w:tc>
          <w:tcPr>
            <w:tcW w:w="50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13DDF6F2" w14:textId="77777777" w:rsidR="003A6005" w:rsidRDefault="00000000">
            <w:pPr>
              <w:spacing w:after="120"/>
            </w:pPr>
            <w:r>
              <w:rPr>
                <w:sz w:val="22"/>
                <w:szCs w:val="22"/>
              </w:rPr>
              <w:t>Student Courtyard &amp; Exterior Improvements — Creation of student gathering space, outdoor common area, landscaping, and exterior campus improvements supporting community life and campus identity.</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45574E32" w14:textId="77777777" w:rsidR="003A6005" w:rsidRDefault="00000000">
            <w:pPr>
              <w:spacing w:after="120"/>
              <w:jc w:val="right"/>
            </w:pPr>
            <w:r>
              <w:rPr>
                <w:color w:val="4B5563"/>
                <w:sz w:val="22"/>
                <w:szCs w:val="22"/>
              </w:rPr>
              <w:t>Included in #3</w:t>
            </w:r>
          </w:p>
        </w:tc>
        <w:tc>
          <w:tcPr>
            <w:tcW w:w="20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415FBB6A" w14:textId="77777777" w:rsidR="003A6005" w:rsidRDefault="00000000">
            <w:pPr>
              <w:spacing w:after="120"/>
            </w:pPr>
            <w:r>
              <w:rPr>
                <w:sz w:val="20"/>
                <w:szCs w:val="20"/>
              </w:rPr>
              <w:t>Exterior</w:t>
            </w:r>
          </w:p>
        </w:tc>
      </w:tr>
      <w:tr w:rsidR="003A6005" w14:paraId="0D933212" w14:textId="77777777">
        <w:tblPrEx>
          <w:tblCellMar>
            <w:top w:w="0" w:type="dxa"/>
            <w:bottom w:w="0" w:type="dxa"/>
          </w:tblCellMar>
        </w:tblPrEx>
        <w:tc>
          <w:tcPr>
            <w:tcW w:w="48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4065F317" w14:textId="77777777" w:rsidR="003A6005" w:rsidRDefault="00000000">
            <w:pPr>
              <w:spacing w:after="120"/>
            </w:pPr>
            <w:r>
              <w:rPr>
                <w:b/>
                <w:bCs/>
                <w:color w:val="6B46A1"/>
                <w:sz w:val="22"/>
                <w:szCs w:val="22"/>
              </w:rPr>
              <w:t>12</w:t>
            </w:r>
          </w:p>
        </w:tc>
        <w:tc>
          <w:tcPr>
            <w:tcW w:w="50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222B7DEB" w14:textId="77777777" w:rsidR="003A6005" w:rsidRDefault="00000000">
            <w:pPr>
              <w:spacing w:after="120"/>
            </w:pPr>
            <w:r>
              <w:rPr>
                <w:sz w:val="22"/>
                <w:szCs w:val="22"/>
              </w:rPr>
              <w:t>Technology Infrastructure — Campus-wide technology buildout including digital signage, Resource Center enhancements, network infrastructure, and distance learning support systems across all new and renovated spaces.</w:t>
            </w:r>
          </w:p>
        </w:tc>
        <w:tc>
          <w:tcPr>
            <w:tcW w:w="21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798A5B90" w14:textId="77777777" w:rsidR="003A6005" w:rsidRDefault="00000000">
            <w:pPr>
              <w:spacing w:after="120"/>
              <w:jc w:val="right"/>
            </w:pPr>
            <w:r>
              <w:rPr>
                <w:color w:val="4B5563"/>
                <w:sz w:val="22"/>
                <w:szCs w:val="22"/>
              </w:rPr>
              <w:t>Included in #2</w:t>
            </w:r>
          </w:p>
        </w:tc>
        <w:tc>
          <w:tcPr>
            <w:tcW w:w="20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4BE7902F" w14:textId="77777777" w:rsidR="003A6005" w:rsidRDefault="00000000">
            <w:pPr>
              <w:spacing w:after="120"/>
            </w:pPr>
            <w:r>
              <w:rPr>
                <w:sz w:val="20"/>
                <w:szCs w:val="20"/>
              </w:rPr>
              <w:t>Technology</w:t>
            </w:r>
          </w:p>
        </w:tc>
      </w:tr>
      <w:tr w:rsidR="003A6005" w14:paraId="2B5DDB32" w14:textId="77777777">
        <w:tblPrEx>
          <w:tblCellMar>
            <w:top w:w="0" w:type="dxa"/>
            <w:bottom w:w="0" w:type="dxa"/>
          </w:tblCellMar>
        </w:tblPrEx>
        <w:tc>
          <w:tcPr>
            <w:tcW w:w="48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62F48B98" w14:textId="77777777" w:rsidR="003A6005" w:rsidRDefault="00000000">
            <w:pPr>
              <w:spacing w:after="120"/>
            </w:pPr>
            <w:r>
              <w:rPr>
                <w:b/>
                <w:bCs/>
                <w:color w:val="6B46A1"/>
                <w:sz w:val="22"/>
                <w:szCs w:val="22"/>
              </w:rPr>
              <w:lastRenderedPageBreak/>
              <w:t>13</w:t>
            </w:r>
          </w:p>
        </w:tc>
        <w:tc>
          <w:tcPr>
            <w:tcW w:w="50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5A9C22C1" w14:textId="77777777" w:rsidR="003A6005" w:rsidRDefault="00000000">
            <w:pPr>
              <w:spacing w:after="120"/>
            </w:pPr>
            <w:r>
              <w:rPr>
                <w:sz w:val="22"/>
                <w:szCs w:val="22"/>
              </w:rPr>
              <w:t>Unrestricted Capital Reserve — Operational reserve to support project contingency, feasibility study completion, permitting, professional fees, and campaign administration.</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32EE2C77" w14:textId="77777777" w:rsidR="003A6005" w:rsidRDefault="00000000">
            <w:pPr>
              <w:spacing w:after="120"/>
              <w:jc w:val="right"/>
            </w:pPr>
            <w:r>
              <w:rPr>
                <w:b/>
                <w:bCs/>
                <w:color w:val="4B2E83"/>
                <w:sz w:val="22"/>
                <w:szCs w:val="22"/>
              </w:rPr>
              <w:t>$2,000,000</w:t>
            </w:r>
          </w:p>
        </w:tc>
        <w:tc>
          <w:tcPr>
            <w:tcW w:w="20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762CAFB6" w14:textId="77777777" w:rsidR="003A6005" w:rsidRDefault="00000000">
            <w:pPr>
              <w:spacing w:after="120"/>
            </w:pPr>
            <w:r>
              <w:rPr>
                <w:sz w:val="20"/>
                <w:szCs w:val="20"/>
              </w:rPr>
              <w:t>Reserve</w:t>
            </w:r>
          </w:p>
        </w:tc>
      </w:tr>
      <w:tr w:rsidR="003A6005" w14:paraId="088EE695" w14:textId="77777777">
        <w:tblPrEx>
          <w:tblCellMar>
            <w:top w:w="0" w:type="dxa"/>
            <w:bottom w:w="0" w:type="dxa"/>
          </w:tblCellMar>
        </w:tblPrEx>
        <w:tc>
          <w:tcPr>
            <w:tcW w:w="48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4AAECD3A" w14:textId="77777777" w:rsidR="003A6005" w:rsidRDefault="00000000">
            <w:pPr>
              <w:spacing w:after="120"/>
            </w:pPr>
            <w:r>
              <w:rPr>
                <w:b/>
                <w:bCs/>
                <w:color w:val="6B46A1"/>
                <w:sz w:val="22"/>
                <w:szCs w:val="22"/>
              </w:rPr>
              <w:t>14</w:t>
            </w:r>
          </w:p>
        </w:tc>
        <w:tc>
          <w:tcPr>
            <w:tcW w:w="50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2F040F86" w14:textId="77777777" w:rsidR="003A6005" w:rsidRDefault="00000000">
            <w:pPr>
              <w:spacing w:after="120"/>
            </w:pPr>
            <w:r>
              <w:rPr>
                <w:sz w:val="22"/>
                <w:szCs w:val="22"/>
              </w:rPr>
              <w:t>Endowment Capital Campaign Goal — Long-term endowment growth to $5 million by December 2029. Provides perpetual annual distributions for scholarships, operations, and institutional sustainability.</w:t>
            </w:r>
          </w:p>
        </w:tc>
        <w:tc>
          <w:tcPr>
            <w:tcW w:w="21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49D45F45" w14:textId="77777777" w:rsidR="003A6005" w:rsidRDefault="00000000">
            <w:pPr>
              <w:spacing w:after="120"/>
              <w:jc w:val="right"/>
            </w:pPr>
            <w:r>
              <w:rPr>
                <w:b/>
                <w:bCs/>
                <w:color w:val="4B2E83"/>
                <w:sz w:val="22"/>
                <w:szCs w:val="22"/>
              </w:rPr>
              <w:t>$3,000,000</w:t>
            </w:r>
          </w:p>
        </w:tc>
        <w:tc>
          <w:tcPr>
            <w:tcW w:w="204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7357C0DD" w14:textId="77777777" w:rsidR="003A6005" w:rsidRDefault="00000000">
            <w:pPr>
              <w:spacing w:after="120"/>
            </w:pPr>
            <w:r>
              <w:rPr>
                <w:sz w:val="20"/>
                <w:szCs w:val="20"/>
              </w:rPr>
              <w:t>Endowment</w:t>
            </w:r>
          </w:p>
        </w:tc>
      </w:tr>
      <w:tr w:rsidR="003A6005" w14:paraId="2E487BFB" w14:textId="77777777">
        <w:tblPrEx>
          <w:tblCellMar>
            <w:top w:w="0" w:type="dxa"/>
            <w:bottom w:w="0" w:type="dxa"/>
          </w:tblCellMar>
        </w:tblPrEx>
        <w:tc>
          <w:tcPr>
            <w:tcW w:w="5520" w:type="dxa"/>
            <w:gridSpan w:val="2"/>
            <w:tcBorders>
              <w:top w:val="single" w:sz="2" w:space="0" w:color="4B2E83"/>
              <w:left w:val="single" w:sz="2" w:space="0" w:color="4B2E83"/>
              <w:bottom w:val="single" w:sz="2" w:space="0" w:color="4B2E83"/>
              <w:right w:val="single" w:sz="2" w:space="0" w:color="4B2E83"/>
            </w:tcBorders>
            <w:shd w:val="clear" w:color="auto" w:fill="4B2E83"/>
            <w:tcMar>
              <w:top w:w="120" w:type="dxa"/>
              <w:left w:w="140" w:type="dxa"/>
              <w:bottom w:w="120" w:type="dxa"/>
              <w:right w:w="140" w:type="dxa"/>
            </w:tcMar>
          </w:tcPr>
          <w:p w14:paraId="6D30A530" w14:textId="77777777" w:rsidR="003A6005" w:rsidRDefault="00000000">
            <w:pPr>
              <w:spacing w:after="120"/>
            </w:pPr>
            <w:r>
              <w:rPr>
                <w:b/>
                <w:bCs/>
                <w:color w:val="FFFFFF"/>
              </w:rPr>
              <w:t>TOTAL CAMPAIGN INVESTMENT</w:t>
            </w:r>
          </w:p>
        </w:tc>
        <w:tc>
          <w:tcPr>
            <w:tcW w:w="4200" w:type="dxa"/>
            <w:gridSpan w:val="2"/>
            <w:tcBorders>
              <w:top w:val="single" w:sz="2" w:space="0" w:color="C9A84C"/>
              <w:left w:val="single" w:sz="2" w:space="0" w:color="C9A84C"/>
              <w:bottom w:val="single" w:sz="2" w:space="0" w:color="C9A84C"/>
              <w:right w:val="single" w:sz="2" w:space="0" w:color="C9A84C"/>
            </w:tcBorders>
            <w:shd w:val="clear" w:color="auto" w:fill="C9A84C"/>
            <w:tcMar>
              <w:top w:w="120" w:type="dxa"/>
              <w:left w:w="140" w:type="dxa"/>
              <w:bottom w:w="120" w:type="dxa"/>
              <w:right w:w="140" w:type="dxa"/>
            </w:tcMar>
          </w:tcPr>
          <w:p w14:paraId="7E3E1214" w14:textId="77777777" w:rsidR="003A6005" w:rsidRDefault="00000000">
            <w:pPr>
              <w:spacing w:after="120"/>
              <w:jc w:val="right"/>
            </w:pPr>
            <w:r>
              <w:rPr>
                <w:b/>
                <w:bCs/>
                <w:color w:val="1A1A2E"/>
                <w:sz w:val="28"/>
                <w:szCs w:val="28"/>
              </w:rPr>
              <w:t>$20,000,000</w:t>
            </w:r>
          </w:p>
        </w:tc>
      </w:tr>
    </w:tbl>
    <w:p w14:paraId="2DC9299F" w14:textId="77777777" w:rsidR="003A6005" w:rsidRDefault="003A6005">
      <w:pPr>
        <w:spacing w:before="240"/>
      </w:pPr>
    </w:p>
    <w:p w14:paraId="194E7FA6" w14:textId="77777777" w:rsidR="003A6005" w:rsidRDefault="00000000">
      <w:pPr>
        <w:pStyle w:val="Heading1"/>
      </w:pPr>
      <w:r>
        <w:t>Naming Opportunities</w:t>
      </w:r>
    </w:p>
    <w:p w14:paraId="7383B055" w14:textId="77777777" w:rsidR="003A6005" w:rsidRDefault="003A6005">
      <w:pPr>
        <w:pBdr>
          <w:bottom w:val="single" w:sz="8" w:space="4" w:color="C9A84C"/>
        </w:pBdr>
      </w:pPr>
    </w:p>
    <w:p w14:paraId="1E10B374" w14:textId="77777777" w:rsidR="003A6005" w:rsidRDefault="003A6005">
      <w:pPr>
        <w:spacing w:before="80"/>
      </w:pPr>
    </w:p>
    <w:p w14:paraId="01C12550" w14:textId="77777777" w:rsidR="003A6005" w:rsidRDefault="00000000">
      <w:pPr>
        <w:spacing w:after="160"/>
      </w:pPr>
      <w:r>
        <w:t>Turner Theological Seminary offers donors the opportunity to leave a permanent legacy through the naming of spaces and programs central to the institution's mission. All naming opportunities are subject to approval by the Board of Trustees and President.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000"/>
        <w:gridCol w:w="3120"/>
      </w:tblGrid>
      <w:tr w:rsidR="003A6005" w14:paraId="78944CCA" w14:textId="77777777">
        <w:tblPrEx>
          <w:tblCellMar>
            <w:top w:w="0" w:type="dxa"/>
            <w:bottom w:w="0" w:type="dxa"/>
          </w:tblCellMar>
        </w:tblPrEx>
        <w:tc>
          <w:tcPr>
            <w:tcW w:w="360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69C11C11" w14:textId="77777777" w:rsidR="003A6005" w:rsidRDefault="00000000">
            <w:pPr>
              <w:spacing w:after="120"/>
            </w:pPr>
            <w:r>
              <w:rPr>
                <w:b/>
                <w:bCs/>
                <w:color w:val="FFFFFF"/>
                <w:sz w:val="22"/>
                <w:szCs w:val="22"/>
              </w:rPr>
              <w:t>Naming Opportunity</w:t>
            </w:r>
          </w:p>
        </w:tc>
        <w:tc>
          <w:tcPr>
            <w:tcW w:w="300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305EA640" w14:textId="77777777" w:rsidR="003A6005" w:rsidRDefault="00000000">
            <w:pPr>
              <w:spacing w:after="120"/>
            </w:pPr>
            <w:r>
              <w:rPr>
                <w:b/>
                <w:bCs/>
                <w:color w:val="FFFFFF"/>
                <w:sz w:val="22"/>
                <w:szCs w:val="22"/>
              </w:rPr>
              <w:t>Giving Level</w:t>
            </w:r>
          </w:p>
        </w:tc>
        <w:tc>
          <w:tcPr>
            <w:tcW w:w="312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3A1CA936" w14:textId="77777777" w:rsidR="003A6005" w:rsidRDefault="00000000">
            <w:pPr>
              <w:spacing w:after="120"/>
            </w:pPr>
            <w:r>
              <w:rPr>
                <w:b/>
                <w:bCs/>
                <w:color w:val="FFFFFF"/>
                <w:sz w:val="22"/>
                <w:szCs w:val="22"/>
              </w:rPr>
              <w:t>Category</w:t>
            </w:r>
          </w:p>
        </w:tc>
      </w:tr>
      <w:tr w:rsidR="003A6005" w14:paraId="5894BA61" w14:textId="77777777">
        <w:tblPrEx>
          <w:tblCellMar>
            <w:top w:w="0" w:type="dxa"/>
            <w:bottom w:w="0" w:type="dxa"/>
          </w:tblCellMar>
        </w:tblPrEx>
        <w:tc>
          <w:tcPr>
            <w:tcW w:w="360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6C52C8DB" w14:textId="77777777" w:rsidR="003A6005" w:rsidRDefault="00000000">
            <w:pPr>
              <w:spacing w:after="120"/>
            </w:pPr>
            <w:r>
              <w:rPr>
                <w:b/>
                <w:bCs/>
                <w:sz w:val="22"/>
                <w:szCs w:val="22"/>
              </w:rPr>
              <w:t>Endowment Fund — Institution Named in Donor Honor</w:t>
            </w:r>
          </w:p>
        </w:tc>
        <w:tc>
          <w:tcPr>
            <w:tcW w:w="300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3EF073EB" w14:textId="77777777" w:rsidR="003A6005" w:rsidRDefault="00000000">
            <w:pPr>
              <w:spacing w:after="120"/>
              <w:jc w:val="right"/>
            </w:pPr>
            <w:r>
              <w:rPr>
                <w:b/>
                <w:bCs/>
                <w:color w:val="4B2E83"/>
                <w:sz w:val="22"/>
                <w:szCs w:val="22"/>
              </w:rPr>
              <w:t>$3,000,000</w:t>
            </w:r>
          </w:p>
        </w:tc>
        <w:tc>
          <w:tcPr>
            <w:tcW w:w="312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299BC9AD" w14:textId="77777777" w:rsidR="003A6005" w:rsidRDefault="00000000">
            <w:pPr>
              <w:spacing w:after="120"/>
            </w:pPr>
            <w:r>
              <w:rPr>
                <w:sz w:val="20"/>
                <w:szCs w:val="20"/>
              </w:rPr>
              <w:t>Perpetual Legacy</w:t>
            </w:r>
          </w:p>
        </w:tc>
      </w:tr>
      <w:tr w:rsidR="003A6005" w14:paraId="22A01326" w14:textId="77777777">
        <w:tblPrEx>
          <w:tblCellMar>
            <w:top w:w="0" w:type="dxa"/>
            <w:bottom w:w="0" w:type="dxa"/>
          </w:tblCellMar>
        </w:tblPrEx>
        <w:tc>
          <w:tcPr>
            <w:tcW w:w="360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5CBEEE7B" w14:textId="77777777" w:rsidR="003A6005" w:rsidRDefault="00000000">
            <w:pPr>
              <w:spacing w:after="120"/>
            </w:pPr>
            <w:r>
              <w:rPr>
                <w:b/>
                <w:bCs/>
                <w:sz w:val="22"/>
                <w:szCs w:val="22"/>
              </w:rPr>
              <w:t>Endowment Corpus Contribution</w:t>
            </w:r>
          </w:p>
        </w:tc>
        <w:tc>
          <w:tcPr>
            <w:tcW w:w="300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23CFDD52" w14:textId="77777777" w:rsidR="003A6005" w:rsidRDefault="00000000">
            <w:pPr>
              <w:spacing w:after="120"/>
              <w:jc w:val="right"/>
            </w:pPr>
            <w:r>
              <w:rPr>
                <w:b/>
                <w:bCs/>
                <w:color w:val="4B2E83"/>
                <w:sz w:val="22"/>
                <w:szCs w:val="22"/>
              </w:rPr>
              <w:t>$2,000,000</w:t>
            </w:r>
          </w:p>
        </w:tc>
        <w:tc>
          <w:tcPr>
            <w:tcW w:w="312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786A5732" w14:textId="77777777" w:rsidR="003A6005" w:rsidRDefault="00000000">
            <w:pPr>
              <w:spacing w:after="120"/>
            </w:pPr>
            <w:r>
              <w:rPr>
                <w:sz w:val="20"/>
                <w:szCs w:val="20"/>
              </w:rPr>
              <w:t>Endowment</w:t>
            </w:r>
          </w:p>
        </w:tc>
      </w:tr>
      <w:tr w:rsidR="003A6005" w14:paraId="53DDC28E" w14:textId="77777777">
        <w:tblPrEx>
          <w:tblCellMar>
            <w:top w:w="0" w:type="dxa"/>
            <w:bottom w:w="0" w:type="dxa"/>
          </w:tblCellMar>
        </w:tblPrEx>
        <w:tc>
          <w:tcPr>
            <w:tcW w:w="360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720B678D" w14:textId="77777777" w:rsidR="003A6005" w:rsidRDefault="00000000">
            <w:pPr>
              <w:spacing w:after="120"/>
            </w:pPr>
            <w:r>
              <w:rPr>
                <w:sz w:val="22"/>
                <w:szCs w:val="22"/>
              </w:rPr>
              <w:t>Multipurpose Chapel &amp; Preaching Laboratory</w:t>
            </w:r>
          </w:p>
        </w:tc>
        <w:tc>
          <w:tcPr>
            <w:tcW w:w="300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3A9088C1" w14:textId="77777777" w:rsidR="003A6005" w:rsidRDefault="00000000">
            <w:pPr>
              <w:spacing w:after="120"/>
              <w:jc w:val="right"/>
            </w:pPr>
            <w:r>
              <w:rPr>
                <w:b/>
                <w:bCs/>
                <w:color w:val="4B2E83"/>
                <w:sz w:val="22"/>
                <w:szCs w:val="22"/>
              </w:rPr>
              <w:t>$1,500,000</w:t>
            </w:r>
          </w:p>
        </w:tc>
        <w:tc>
          <w:tcPr>
            <w:tcW w:w="312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55DB29C1" w14:textId="77777777" w:rsidR="003A6005" w:rsidRDefault="00000000">
            <w:pPr>
              <w:spacing w:after="120"/>
            </w:pPr>
            <w:r>
              <w:rPr>
                <w:sz w:val="20"/>
                <w:szCs w:val="20"/>
              </w:rPr>
              <w:t>Academic / Worship</w:t>
            </w:r>
          </w:p>
        </w:tc>
      </w:tr>
      <w:tr w:rsidR="003A6005" w14:paraId="287E0D23" w14:textId="77777777">
        <w:tblPrEx>
          <w:tblCellMar>
            <w:top w:w="0" w:type="dxa"/>
            <w:bottom w:w="0" w:type="dxa"/>
          </w:tblCellMar>
        </w:tblPrEx>
        <w:tc>
          <w:tcPr>
            <w:tcW w:w="360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7D7D9B92" w14:textId="77777777" w:rsidR="003A6005" w:rsidRDefault="00000000">
            <w:pPr>
              <w:spacing w:after="120"/>
            </w:pPr>
            <w:r>
              <w:rPr>
                <w:sz w:val="22"/>
                <w:szCs w:val="22"/>
              </w:rPr>
              <w:t>Technology &amp; Distance Learning Center</w:t>
            </w:r>
          </w:p>
        </w:tc>
        <w:tc>
          <w:tcPr>
            <w:tcW w:w="300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56C63603" w14:textId="77777777" w:rsidR="003A6005" w:rsidRDefault="00000000">
            <w:pPr>
              <w:spacing w:after="120"/>
              <w:jc w:val="right"/>
            </w:pPr>
            <w:r>
              <w:rPr>
                <w:b/>
                <w:bCs/>
                <w:color w:val="4B2E83"/>
                <w:sz w:val="22"/>
                <w:szCs w:val="22"/>
              </w:rPr>
              <w:t>$1,500,000</w:t>
            </w:r>
          </w:p>
        </w:tc>
        <w:tc>
          <w:tcPr>
            <w:tcW w:w="312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0D12E23E" w14:textId="77777777" w:rsidR="003A6005" w:rsidRDefault="00000000">
            <w:pPr>
              <w:spacing w:after="120"/>
            </w:pPr>
            <w:r>
              <w:rPr>
                <w:sz w:val="20"/>
                <w:szCs w:val="20"/>
              </w:rPr>
              <w:t>Technology</w:t>
            </w:r>
          </w:p>
        </w:tc>
      </w:tr>
      <w:tr w:rsidR="003A6005" w14:paraId="29D3EA32" w14:textId="77777777">
        <w:tblPrEx>
          <w:tblCellMar>
            <w:top w:w="0" w:type="dxa"/>
            <w:bottom w:w="0" w:type="dxa"/>
          </w:tblCellMar>
        </w:tblPrEx>
        <w:tc>
          <w:tcPr>
            <w:tcW w:w="360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06CABC6E" w14:textId="77777777" w:rsidR="003A6005" w:rsidRDefault="00000000">
            <w:pPr>
              <w:spacing w:after="120"/>
            </w:pPr>
            <w:r>
              <w:rPr>
                <w:sz w:val="22"/>
                <w:szCs w:val="22"/>
              </w:rPr>
              <w:t>5th Floor Residential Wing</w:t>
            </w:r>
          </w:p>
        </w:tc>
        <w:tc>
          <w:tcPr>
            <w:tcW w:w="300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2AAB6ABB" w14:textId="77777777" w:rsidR="003A6005" w:rsidRDefault="00000000">
            <w:pPr>
              <w:spacing w:after="120"/>
              <w:jc w:val="right"/>
            </w:pPr>
            <w:r>
              <w:rPr>
                <w:b/>
                <w:bCs/>
                <w:color w:val="4B2E83"/>
                <w:sz w:val="22"/>
                <w:szCs w:val="22"/>
              </w:rPr>
              <w:t>$1,000,000</w:t>
            </w:r>
          </w:p>
        </w:tc>
        <w:tc>
          <w:tcPr>
            <w:tcW w:w="312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0D2A4634" w14:textId="77777777" w:rsidR="003A6005" w:rsidRDefault="00000000">
            <w:pPr>
              <w:spacing w:after="120"/>
            </w:pPr>
            <w:r>
              <w:rPr>
                <w:sz w:val="20"/>
                <w:szCs w:val="20"/>
              </w:rPr>
              <w:t>Housing</w:t>
            </w:r>
          </w:p>
        </w:tc>
      </w:tr>
      <w:tr w:rsidR="003A6005" w14:paraId="54F9B3BD" w14:textId="77777777">
        <w:tblPrEx>
          <w:tblCellMar>
            <w:top w:w="0" w:type="dxa"/>
            <w:bottom w:w="0" w:type="dxa"/>
          </w:tblCellMar>
        </w:tblPrEx>
        <w:tc>
          <w:tcPr>
            <w:tcW w:w="360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41CC4792" w14:textId="77777777" w:rsidR="003A6005" w:rsidRDefault="00000000">
            <w:pPr>
              <w:spacing w:after="120"/>
            </w:pPr>
            <w:r>
              <w:rPr>
                <w:sz w:val="22"/>
                <w:szCs w:val="22"/>
              </w:rPr>
              <w:t>Student Courtyard &amp; Gathering Space</w:t>
            </w:r>
          </w:p>
        </w:tc>
        <w:tc>
          <w:tcPr>
            <w:tcW w:w="300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54E289D9" w14:textId="77777777" w:rsidR="003A6005" w:rsidRDefault="00000000">
            <w:pPr>
              <w:spacing w:after="120"/>
              <w:jc w:val="right"/>
            </w:pPr>
            <w:r>
              <w:rPr>
                <w:b/>
                <w:bCs/>
                <w:color w:val="4B2E83"/>
                <w:sz w:val="22"/>
                <w:szCs w:val="22"/>
              </w:rPr>
              <w:t>$750,000</w:t>
            </w:r>
          </w:p>
        </w:tc>
        <w:tc>
          <w:tcPr>
            <w:tcW w:w="312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11CF338F" w14:textId="77777777" w:rsidR="003A6005" w:rsidRDefault="00000000">
            <w:pPr>
              <w:spacing w:after="120"/>
            </w:pPr>
            <w:r>
              <w:rPr>
                <w:sz w:val="20"/>
                <w:szCs w:val="20"/>
              </w:rPr>
              <w:t>Campus Life</w:t>
            </w:r>
          </w:p>
        </w:tc>
      </w:tr>
      <w:tr w:rsidR="003A6005" w14:paraId="57E9B367" w14:textId="77777777">
        <w:tblPrEx>
          <w:tblCellMar>
            <w:top w:w="0" w:type="dxa"/>
            <w:bottom w:w="0" w:type="dxa"/>
          </w:tblCellMar>
        </w:tblPrEx>
        <w:tc>
          <w:tcPr>
            <w:tcW w:w="360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0A713BBF" w14:textId="77777777" w:rsidR="003A6005" w:rsidRDefault="00000000">
            <w:pPr>
              <w:spacing w:after="120"/>
            </w:pPr>
            <w:r>
              <w:rPr>
                <w:sz w:val="22"/>
                <w:szCs w:val="22"/>
              </w:rPr>
              <w:t>Dormitory Suite (5 Available)</w:t>
            </w:r>
          </w:p>
        </w:tc>
        <w:tc>
          <w:tcPr>
            <w:tcW w:w="300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350DB8F2" w14:textId="77777777" w:rsidR="003A6005" w:rsidRDefault="00000000">
            <w:pPr>
              <w:spacing w:after="120"/>
              <w:jc w:val="right"/>
            </w:pPr>
            <w:r>
              <w:rPr>
                <w:b/>
                <w:bCs/>
                <w:color w:val="4B2E83"/>
                <w:sz w:val="22"/>
                <w:szCs w:val="22"/>
              </w:rPr>
              <w:t>$250,000 each</w:t>
            </w:r>
          </w:p>
        </w:tc>
        <w:tc>
          <w:tcPr>
            <w:tcW w:w="312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6A7CFC58" w14:textId="77777777" w:rsidR="003A6005" w:rsidRDefault="00000000">
            <w:pPr>
              <w:spacing w:after="120"/>
            </w:pPr>
            <w:r>
              <w:rPr>
                <w:sz w:val="20"/>
                <w:szCs w:val="20"/>
              </w:rPr>
              <w:t>Housing</w:t>
            </w:r>
          </w:p>
        </w:tc>
      </w:tr>
      <w:tr w:rsidR="003A6005" w14:paraId="24DA3473" w14:textId="77777777">
        <w:tblPrEx>
          <w:tblCellMar>
            <w:top w:w="0" w:type="dxa"/>
            <w:bottom w:w="0" w:type="dxa"/>
          </w:tblCellMar>
        </w:tblPrEx>
        <w:tc>
          <w:tcPr>
            <w:tcW w:w="360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3B9464CA" w14:textId="77777777" w:rsidR="003A6005" w:rsidRDefault="00000000">
            <w:pPr>
              <w:spacing w:after="120"/>
            </w:pPr>
            <w:r>
              <w:rPr>
                <w:sz w:val="22"/>
                <w:szCs w:val="22"/>
              </w:rPr>
              <w:t>Dormitory Room (14 New Units)</w:t>
            </w:r>
          </w:p>
        </w:tc>
        <w:tc>
          <w:tcPr>
            <w:tcW w:w="300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46EB6237" w14:textId="77777777" w:rsidR="003A6005" w:rsidRDefault="00000000">
            <w:pPr>
              <w:spacing w:after="120"/>
              <w:jc w:val="right"/>
            </w:pPr>
            <w:r>
              <w:rPr>
                <w:b/>
                <w:bCs/>
                <w:color w:val="4B2E83"/>
                <w:sz w:val="22"/>
                <w:szCs w:val="22"/>
              </w:rPr>
              <w:t>$100,000 each</w:t>
            </w:r>
          </w:p>
        </w:tc>
        <w:tc>
          <w:tcPr>
            <w:tcW w:w="312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4F23A0BC" w14:textId="77777777" w:rsidR="003A6005" w:rsidRDefault="00000000">
            <w:pPr>
              <w:spacing w:after="120"/>
            </w:pPr>
            <w:r>
              <w:rPr>
                <w:sz w:val="20"/>
                <w:szCs w:val="20"/>
              </w:rPr>
              <w:t>Housing</w:t>
            </w:r>
          </w:p>
        </w:tc>
      </w:tr>
      <w:tr w:rsidR="003A6005" w14:paraId="0BA635C1" w14:textId="77777777">
        <w:tblPrEx>
          <w:tblCellMar>
            <w:top w:w="0" w:type="dxa"/>
            <w:bottom w:w="0" w:type="dxa"/>
          </w:tblCellMar>
        </w:tblPrEx>
        <w:tc>
          <w:tcPr>
            <w:tcW w:w="360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621AE5AF" w14:textId="77777777" w:rsidR="003A6005" w:rsidRDefault="00000000">
            <w:pPr>
              <w:spacing w:after="120"/>
            </w:pPr>
            <w:r>
              <w:rPr>
                <w:sz w:val="22"/>
                <w:szCs w:val="22"/>
              </w:rPr>
              <w:t>Classroom (4 New Classrooms)</w:t>
            </w:r>
          </w:p>
        </w:tc>
        <w:tc>
          <w:tcPr>
            <w:tcW w:w="300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3CEA5679" w14:textId="77777777" w:rsidR="003A6005" w:rsidRDefault="00000000">
            <w:pPr>
              <w:spacing w:after="120"/>
              <w:jc w:val="right"/>
            </w:pPr>
            <w:r>
              <w:rPr>
                <w:b/>
                <w:bCs/>
                <w:color w:val="4B2E83"/>
                <w:sz w:val="22"/>
                <w:szCs w:val="22"/>
              </w:rPr>
              <w:t>$150,000 each</w:t>
            </w:r>
          </w:p>
        </w:tc>
        <w:tc>
          <w:tcPr>
            <w:tcW w:w="312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05042904" w14:textId="77777777" w:rsidR="003A6005" w:rsidRDefault="00000000">
            <w:pPr>
              <w:spacing w:after="120"/>
            </w:pPr>
            <w:r>
              <w:rPr>
                <w:sz w:val="20"/>
                <w:szCs w:val="20"/>
              </w:rPr>
              <w:t>Academic</w:t>
            </w:r>
          </w:p>
        </w:tc>
      </w:tr>
    </w:tbl>
    <w:p w14:paraId="0268E28B" w14:textId="77777777" w:rsidR="003A6005" w:rsidRDefault="003A6005">
      <w:pPr>
        <w:spacing w:before="240"/>
      </w:pPr>
    </w:p>
    <w:p w14:paraId="0CC78F2B" w14:textId="77777777" w:rsidR="003A6005" w:rsidRDefault="00000000">
      <w:pPr>
        <w:pStyle w:val="Heading1"/>
      </w:pPr>
      <w:r>
        <w:lastRenderedPageBreak/>
        <w:t>Projected Financial Impact</w:t>
      </w:r>
    </w:p>
    <w:p w14:paraId="5ECC1F97" w14:textId="77777777" w:rsidR="003A6005" w:rsidRDefault="003A6005">
      <w:pPr>
        <w:pBdr>
          <w:bottom w:val="single" w:sz="8" w:space="4" w:color="C9A84C"/>
        </w:pBdr>
      </w:pPr>
    </w:p>
    <w:p w14:paraId="57E4D2D0" w14:textId="77777777" w:rsidR="003A6005" w:rsidRDefault="003A6005">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2880"/>
        <w:gridCol w:w="2880"/>
      </w:tblGrid>
      <w:tr w:rsidR="003A6005" w14:paraId="24C25B95" w14:textId="77777777">
        <w:tblPrEx>
          <w:tblCellMar>
            <w:top w:w="0" w:type="dxa"/>
            <w:bottom w:w="0" w:type="dxa"/>
          </w:tblCellMar>
        </w:tblPrEx>
        <w:tc>
          <w:tcPr>
            <w:tcW w:w="396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007866DC" w14:textId="77777777" w:rsidR="003A6005" w:rsidRDefault="00000000">
            <w:pPr>
              <w:spacing w:after="120"/>
            </w:pPr>
            <w:r>
              <w:rPr>
                <w:b/>
                <w:bCs/>
                <w:color w:val="FFFFFF"/>
                <w:sz w:val="22"/>
                <w:szCs w:val="22"/>
              </w:rPr>
              <w:t>Revenue Driver</w:t>
            </w:r>
          </w:p>
        </w:tc>
        <w:tc>
          <w:tcPr>
            <w:tcW w:w="288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260EAB9D" w14:textId="77777777" w:rsidR="003A6005" w:rsidRDefault="00000000">
            <w:pPr>
              <w:spacing w:after="120"/>
            </w:pPr>
            <w:r>
              <w:rPr>
                <w:b/>
                <w:bCs/>
                <w:color w:val="FFFFFF"/>
                <w:sz w:val="22"/>
                <w:szCs w:val="22"/>
              </w:rPr>
              <w:t>Current (FY2025)</w:t>
            </w:r>
          </w:p>
        </w:tc>
        <w:tc>
          <w:tcPr>
            <w:tcW w:w="288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1BDA6787" w14:textId="77777777" w:rsidR="003A6005" w:rsidRDefault="00000000">
            <w:pPr>
              <w:spacing w:after="120"/>
            </w:pPr>
            <w:r>
              <w:rPr>
                <w:b/>
                <w:bCs/>
                <w:color w:val="FFFFFF"/>
                <w:sz w:val="22"/>
                <w:szCs w:val="22"/>
              </w:rPr>
              <w:t>Projected (</w:t>
            </w:r>
            <w:proofErr w:type="gramStart"/>
            <w:r>
              <w:rPr>
                <w:b/>
                <w:bCs/>
                <w:color w:val="FFFFFF"/>
                <w:sz w:val="22"/>
                <w:szCs w:val="22"/>
              </w:rPr>
              <w:t>Post-Phase III</w:t>
            </w:r>
            <w:proofErr w:type="gramEnd"/>
            <w:r>
              <w:rPr>
                <w:b/>
                <w:bCs/>
                <w:color w:val="FFFFFF"/>
                <w:sz w:val="22"/>
                <w:szCs w:val="22"/>
              </w:rPr>
              <w:t>)</w:t>
            </w:r>
          </w:p>
        </w:tc>
      </w:tr>
      <w:tr w:rsidR="003A6005" w14:paraId="766C79DC" w14:textId="77777777">
        <w:tblPrEx>
          <w:tblCellMar>
            <w:top w:w="0" w:type="dxa"/>
            <w:bottom w:w="0" w:type="dxa"/>
          </w:tblCellMar>
        </w:tblPrEx>
        <w:tc>
          <w:tcPr>
            <w:tcW w:w="39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4F40216E" w14:textId="77777777" w:rsidR="003A6005" w:rsidRDefault="00000000">
            <w:pPr>
              <w:spacing w:after="120"/>
            </w:pPr>
            <w:r>
              <w:rPr>
                <w:sz w:val="22"/>
                <w:szCs w:val="22"/>
              </w:rPr>
              <w:t>Auxiliary Housing Revenue (current capacity)</w:t>
            </w:r>
          </w:p>
        </w:tc>
        <w:tc>
          <w:tcPr>
            <w:tcW w:w="288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6A4F674A" w14:textId="77777777" w:rsidR="003A6005" w:rsidRDefault="00000000">
            <w:pPr>
              <w:spacing w:after="120"/>
              <w:jc w:val="right"/>
            </w:pPr>
            <w:r>
              <w:rPr>
                <w:sz w:val="22"/>
                <w:szCs w:val="22"/>
              </w:rPr>
              <w:t>$1,279,562</w:t>
            </w:r>
          </w:p>
        </w:tc>
        <w:tc>
          <w:tcPr>
            <w:tcW w:w="288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033A80D1" w14:textId="77777777" w:rsidR="003A6005" w:rsidRDefault="00000000">
            <w:pPr>
              <w:spacing w:after="120"/>
              <w:jc w:val="right"/>
            </w:pPr>
            <w:r>
              <w:rPr>
                <w:color w:val="1A1A2E"/>
                <w:sz w:val="22"/>
                <w:szCs w:val="22"/>
              </w:rPr>
              <w:t>$1,800,000+</w:t>
            </w:r>
          </w:p>
        </w:tc>
      </w:tr>
      <w:tr w:rsidR="003A6005" w14:paraId="30EF804A" w14:textId="77777777">
        <w:tblPrEx>
          <w:tblCellMar>
            <w:top w:w="0" w:type="dxa"/>
            <w:bottom w:w="0" w:type="dxa"/>
          </w:tblCellMar>
        </w:tblPrEx>
        <w:tc>
          <w:tcPr>
            <w:tcW w:w="39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3A8BE602" w14:textId="77777777" w:rsidR="003A6005" w:rsidRDefault="00000000">
            <w:pPr>
              <w:spacing w:after="120"/>
            </w:pPr>
            <w:r>
              <w:rPr>
                <w:sz w:val="22"/>
                <w:szCs w:val="22"/>
              </w:rPr>
              <w:t>Net New Dorm Revenue (+12 rooms, existing floors)</w:t>
            </w:r>
          </w:p>
        </w:tc>
        <w:tc>
          <w:tcPr>
            <w:tcW w:w="288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2403B9AA" w14:textId="77777777" w:rsidR="003A6005" w:rsidRDefault="00000000">
            <w:pPr>
              <w:spacing w:after="120"/>
              <w:jc w:val="right"/>
            </w:pPr>
            <w:r>
              <w:rPr>
                <w:sz w:val="22"/>
                <w:szCs w:val="22"/>
              </w:rPr>
              <w:t>—</w:t>
            </w:r>
          </w:p>
        </w:tc>
        <w:tc>
          <w:tcPr>
            <w:tcW w:w="288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3DF6678E" w14:textId="77777777" w:rsidR="003A6005" w:rsidRDefault="00000000">
            <w:pPr>
              <w:spacing w:after="120"/>
              <w:jc w:val="right"/>
            </w:pPr>
            <w:r>
              <w:rPr>
                <w:color w:val="1A1A2E"/>
                <w:sz w:val="22"/>
                <w:szCs w:val="22"/>
              </w:rPr>
              <w:t>$216,000/yr est.</w:t>
            </w:r>
          </w:p>
        </w:tc>
      </w:tr>
      <w:tr w:rsidR="003A6005" w14:paraId="3FC064C8" w14:textId="77777777">
        <w:tblPrEx>
          <w:tblCellMar>
            <w:top w:w="0" w:type="dxa"/>
            <w:bottom w:w="0" w:type="dxa"/>
          </w:tblCellMar>
        </w:tblPrEx>
        <w:tc>
          <w:tcPr>
            <w:tcW w:w="39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6F195838" w14:textId="77777777" w:rsidR="003A6005" w:rsidRDefault="00000000">
            <w:pPr>
              <w:spacing w:after="120"/>
            </w:pPr>
            <w:r>
              <w:rPr>
                <w:sz w:val="22"/>
                <w:szCs w:val="22"/>
              </w:rPr>
              <w:t>Net New Revenue (5th Floor: 14 dorms + 5 suites)</w:t>
            </w:r>
          </w:p>
        </w:tc>
        <w:tc>
          <w:tcPr>
            <w:tcW w:w="288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3A5A452B" w14:textId="77777777" w:rsidR="003A6005" w:rsidRDefault="00000000">
            <w:pPr>
              <w:spacing w:after="120"/>
              <w:jc w:val="right"/>
            </w:pPr>
            <w:r>
              <w:rPr>
                <w:sz w:val="22"/>
                <w:szCs w:val="22"/>
              </w:rPr>
              <w:t>—</w:t>
            </w:r>
          </w:p>
        </w:tc>
        <w:tc>
          <w:tcPr>
            <w:tcW w:w="288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341C60F5" w14:textId="77777777" w:rsidR="003A6005" w:rsidRDefault="00000000">
            <w:pPr>
              <w:spacing w:after="120"/>
              <w:jc w:val="right"/>
            </w:pPr>
            <w:r>
              <w:rPr>
                <w:color w:val="1A1A2E"/>
                <w:sz w:val="22"/>
                <w:szCs w:val="22"/>
              </w:rPr>
              <w:t>$432,000/yr est.</w:t>
            </w:r>
          </w:p>
        </w:tc>
      </w:tr>
      <w:tr w:rsidR="003A6005" w14:paraId="35AFE4A2" w14:textId="77777777">
        <w:tblPrEx>
          <w:tblCellMar>
            <w:top w:w="0" w:type="dxa"/>
            <w:bottom w:w="0" w:type="dxa"/>
          </w:tblCellMar>
        </w:tblPrEx>
        <w:tc>
          <w:tcPr>
            <w:tcW w:w="39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52E714F6" w14:textId="77777777" w:rsidR="003A6005" w:rsidRDefault="00000000">
            <w:pPr>
              <w:spacing w:after="120"/>
            </w:pPr>
            <w:r>
              <w:rPr>
                <w:sz w:val="22"/>
                <w:szCs w:val="22"/>
              </w:rPr>
              <w:t>Technology / Online Enrollment Growth</w:t>
            </w:r>
          </w:p>
        </w:tc>
        <w:tc>
          <w:tcPr>
            <w:tcW w:w="288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061C0613" w14:textId="77777777" w:rsidR="003A6005" w:rsidRDefault="00000000">
            <w:pPr>
              <w:spacing w:after="120"/>
              <w:jc w:val="right"/>
            </w:pPr>
            <w:r>
              <w:rPr>
                <w:sz w:val="22"/>
                <w:szCs w:val="22"/>
              </w:rPr>
              <w:t>$61,171 (net tuition)</w:t>
            </w:r>
          </w:p>
        </w:tc>
        <w:tc>
          <w:tcPr>
            <w:tcW w:w="288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7C21BF2C" w14:textId="77777777" w:rsidR="003A6005" w:rsidRDefault="00000000">
            <w:pPr>
              <w:spacing w:after="120"/>
              <w:jc w:val="right"/>
            </w:pPr>
            <w:r>
              <w:rPr>
                <w:color w:val="1A1A2E"/>
                <w:sz w:val="22"/>
                <w:szCs w:val="22"/>
              </w:rPr>
              <w:t>$300,000+ (net tuition)</w:t>
            </w:r>
          </w:p>
        </w:tc>
      </w:tr>
      <w:tr w:rsidR="003A6005" w14:paraId="7C8C1738" w14:textId="77777777">
        <w:tblPrEx>
          <w:tblCellMar>
            <w:top w:w="0" w:type="dxa"/>
            <w:bottom w:w="0" w:type="dxa"/>
          </w:tblCellMar>
        </w:tblPrEx>
        <w:tc>
          <w:tcPr>
            <w:tcW w:w="39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37E2F930" w14:textId="77777777" w:rsidR="003A6005" w:rsidRDefault="00000000">
            <w:pPr>
              <w:spacing w:after="120"/>
            </w:pPr>
            <w:r>
              <w:rPr>
                <w:sz w:val="22"/>
                <w:szCs w:val="22"/>
              </w:rPr>
              <w:t>International Program Revenue (Liberia, SA, Carib.)</w:t>
            </w:r>
          </w:p>
        </w:tc>
        <w:tc>
          <w:tcPr>
            <w:tcW w:w="288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197E7437" w14:textId="77777777" w:rsidR="003A6005" w:rsidRDefault="00000000">
            <w:pPr>
              <w:spacing w:after="120"/>
              <w:jc w:val="right"/>
            </w:pPr>
            <w:r>
              <w:rPr>
                <w:sz w:val="22"/>
                <w:szCs w:val="22"/>
              </w:rPr>
              <w:t>Developing</w:t>
            </w:r>
          </w:p>
        </w:tc>
        <w:tc>
          <w:tcPr>
            <w:tcW w:w="288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233D2A4A" w14:textId="77777777" w:rsidR="003A6005" w:rsidRDefault="00000000">
            <w:pPr>
              <w:spacing w:after="120"/>
              <w:jc w:val="right"/>
            </w:pPr>
            <w:r>
              <w:rPr>
                <w:color w:val="1A1A2E"/>
                <w:sz w:val="22"/>
                <w:szCs w:val="22"/>
              </w:rPr>
              <w:t>$150,000+ est.</w:t>
            </w:r>
          </w:p>
        </w:tc>
      </w:tr>
      <w:tr w:rsidR="003A6005" w14:paraId="3083D05A" w14:textId="77777777">
        <w:tblPrEx>
          <w:tblCellMar>
            <w:top w:w="0" w:type="dxa"/>
            <w:bottom w:w="0" w:type="dxa"/>
          </w:tblCellMar>
        </w:tblPrEx>
        <w:tc>
          <w:tcPr>
            <w:tcW w:w="39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2563C458" w14:textId="77777777" w:rsidR="003A6005" w:rsidRDefault="00000000">
            <w:pPr>
              <w:spacing w:after="120"/>
            </w:pPr>
            <w:r>
              <w:rPr>
                <w:sz w:val="22"/>
                <w:szCs w:val="22"/>
              </w:rPr>
              <w:t>Endowment Annual Distribution (5% on $2M gift)</w:t>
            </w:r>
          </w:p>
        </w:tc>
        <w:tc>
          <w:tcPr>
            <w:tcW w:w="288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7F702753" w14:textId="77777777" w:rsidR="003A6005" w:rsidRDefault="00000000">
            <w:pPr>
              <w:spacing w:after="120"/>
              <w:jc w:val="right"/>
            </w:pPr>
            <w:r>
              <w:rPr>
                <w:sz w:val="22"/>
                <w:szCs w:val="22"/>
              </w:rPr>
              <w:t>$38,266</w:t>
            </w:r>
          </w:p>
        </w:tc>
        <w:tc>
          <w:tcPr>
            <w:tcW w:w="288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0CA1A6AC" w14:textId="77777777" w:rsidR="003A6005" w:rsidRDefault="00000000">
            <w:pPr>
              <w:spacing w:after="120"/>
              <w:jc w:val="right"/>
            </w:pPr>
            <w:r>
              <w:rPr>
                <w:color w:val="1A1A2E"/>
                <w:sz w:val="22"/>
                <w:szCs w:val="22"/>
              </w:rPr>
              <w:t>$100,000+</w:t>
            </w:r>
          </w:p>
        </w:tc>
      </w:tr>
      <w:tr w:rsidR="003A6005" w14:paraId="317CC1DD" w14:textId="77777777">
        <w:tblPrEx>
          <w:tblCellMar>
            <w:top w:w="0" w:type="dxa"/>
            <w:bottom w:w="0" w:type="dxa"/>
          </w:tblCellMar>
        </w:tblPrEx>
        <w:tc>
          <w:tcPr>
            <w:tcW w:w="39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4BDCEB8E" w14:textId="77777777" w:rsidR="003A6005" w:rsidRDefault="00000000">
            <w:pPr>
              <w:spacing w:after="120"/>
            </w:pPr>
            <w:r>
              <w:rPr>
                <w:sz w:val="22"/>
                <w:szCs w:val="22"/>
              </w:rPr>
              <w:t>Endowment Distribution (on $5M goal by 2029)</w:t>
            </w:r>
          </w:p>
        </w:tc>
        <w:tc>
          <w:tcPr>
            <w:tcW w:w="288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75457EC6" w14:textId="77777777" w:rsidR="003A6005" w:rsidRDefault="00000000">
            <w:pPr>
              <w:spacing w:after="120"/>
              <w:jc w:val="right"/>
            </w:pPr>
            <w:r>
              <w:rPr>
                <w:sz w:val="22"/>
                <w:szCs w:val="22"/>
              </w:rPr>
              <w:t>—</w:t>
            </w:r>
          </w:p>
        </w:tc>
        <w:tc>
          <w:tcPr>
            <w:tcW w:w="288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061D6A1E" w14:textId="77777777" w:rsidR="003A6005" w:rsidRDefault="00000000">
            <w:pPr>
              <w:spacing w:after="120"/>
              <w:jc w:val="right"/>
            </w:pPr>
            <w:r>
              <w:rPr>
                <w:color w:val="1A1A2E"/>
                <w:sz w:val="22"/>
                <w:szCs w:val="22"/>
              </w:rPr>
              <w:t>$250,000/yr</w:t>
            </w:r>
          </w:p>
        </w:tc>
      </w:tr>
      <w:tr w:rsidR="003A6005" w14:paraId="18CD9F7F" w14:textId="77777777">
        <w:tblPrEx>
          <w:tblCellMar>
            <w:top w:w="0" w:type="dxa"/>
            <w:bottom w:w="0" w:type="dxa"/>
          </w:tblCellMar>
        </w:tblPrEx>
        <w:tc>
          <w:tcPr>
            <w:tcW w:w="39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1A260145" w14:textId="77777777" w:rsidR="003A6005" w:rsidRDefault="00000000">
            <w:pPr>
              <w:spacing w:after="120"/>
            </w:pPr>
            <w:r>
              <w:rPr>
                <w:b/>
                <w:bCs/>
                <w:sz w:val="22"/>
                <w:szCs w:val="22"/>
              </w:rPr>
              <w:t>Total Projected Annual Revenue (stabilized)</w:t>
            </w:r>
          </w:p>
        </w:tc>
        <w:tc>
          <w:tcPr>
            <w:tcW w:w="288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3F0B8092" w14:textId="77777777" w:rsidR="003A6005" w:rsidRDefault="00000000">
            <w:pPr>
              <w:spacing w:after="120"/>
              <w:jc w:val="right"/>
            </w:pPr>
            <w:r>
              <w:rPr>
                <w:b/>
                <w:bCs/>
                <w:sz w:val="22"/>
                <w:szCs w:val="22"/>
              </w:rPr>
              <w:t>$1,973,923</w:t>
            </w:r>
          </w:p>
        </w:tc>
        <w:tc>
          <w:tcPr>
            <w:tcW w:w="288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375025F9" w14:textId="77777777" w:rsidR="003A6005" w:rsidRDefault="00000000">
            <w:pPr>
              <w:spacing w:after="120"/>
              <w:jc w:val="right"/>
            </w:pPr>
            <w:r>
              <w:rPr>
                <w:b/>
                <w:bCs/>
                <w:color w:val="4B2E83"/>
                <w:sz w:val="22"/>
                <w:szCs w:val="22"/>
              </w:rPr>
              <w:t>$3,200,000+</w:t>
            </w:r>
          </w:p>
        </w:tc>
      </w:tr>
    </w:tbl>
    <w:p w14:paraId="236C7D0B" w14:textId="77777777" w:rsidR="003A6005" w:rsidRDefault="003A6005">
      <w:pPr>
        <w:spacing w:before="200"/>
      </w:pPr>
    </w:p>
    <w:p w14:paraId="1405C16D" w14:textId="77777777" w:rsidR="003A6005" w:rsidRDefault="00000000">
      <w:pPr>
        <w:spacing w:after="240"/>
      </w:pPr>
      <w:r>
        <w:rPr>
          <w:i/>
          <w:iCs/>
          <w:color w:val="4B5563"/>
        </w:rPr>
        <w:t>Revenue projections are estimates based on current occupancy rates, market conditions, and enrollment trends. International program revenue and enrollment projections are subject to partnership development timelines and accreditation progression.</w:t>
      </w:r>
    </w:p>
    <w:p w14:paraId="3BDA2F71" w14:textId="77777777" w:rsidR="003A6005" w:rsidRDefault="00000000">
      <w:pPr>
        <w:pStyle w:val="Heading1"/>
      </w:pPr>
      <w:r>
        <w:t>Housing Capacity Expansion</w:t>
      </w:r>
    </w:p>
    <w:p w14:paraId="3C5AC869" w14:textId="77777777" w:rsidR="003A6005" w:rsidRDefault="003A6005">
      <w:pPr>
        <w:pBdr>
          <w:bottom w:val="single" w:sz="8" w:space="4" w:color="C9A84C"/>
        </w:pBdr>
      </w:pPr>
    </w:p>
    <w:p w14:paraId="01C72D21" w14:textId="77777777" w:rsidR="003A6005" w:rsidRDefault="003A6005">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2160"/>
        <w:gridCol w:w="2160"/>
        <w:gridCol w:w="2160"/>
      </w:tblGrid>
      <w:tr w:rsidR="003A6005" w14:paraId="0E2D95CA" w14:textId="77777777">
        <w:tblPrEx>
          <w:tblCellMar>
            <w:top w:w="0" w:type="dxa"/>
            <w:bottom w:w="0" w:type="dxa"/>
          </w:tblCellMar>
        </w:tblPrEx>
        <w:tc>
          <w:tcPr>
            <w:tcW w:w="324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511AFB51" w14:textId="77777777" w:rsidR="003A6005" w:rsidRDefault="00000000">
            <w:pPr>
              <w:spacing w:after="120"/>
            </w:pPr>
            <w:r>
              <w:rPr>
                <w:b/>
                <w:bCs/>
                <w:color w:val="FFFFFF"/>
                <w:sz w:val="22"/>
                <w:szCs w:val="22"/>
              </w:rPr>
              <w:t>Housing Category</w:t>
            </w:r>
          </w:p>
        </w:tc>
        <w:tc>
          <w:tcPr>
            <w:tcW w:w="216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13283257" w14:textId="77777777" w:rsidR="003A6005" w:rsidRDefault="00000000">
            <w:pPr>
              <w:spacing w:after="120"/>
            </w:pPr>
            <w:r>
              <w:rPr>
                <w:b/>
                <w:bCs/>
                <w:color w:val="FFFFFF"/>
                <w:sz w:val="22"/>
                <w:szCs w:val="22"/>
              </w:rPr>
              <w:t>Pre-Phase III</w:t>
            </w:r>
          </w:p>
        </w:tc>
        <w:tc>
          <w:tcPr>
            <w:tcW w:w="216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081FEAE8" w14:textId="77777777" w:rsidR="003A6005" w:rsidRDefault="00000000">
            <w:pPr>
              <w:spacing w:after="120"/>
            </w:pPr>
            <w:r>
              <w:rPr>
                <w:b/>
                <w:bCs/>
                <w:color w:val="FFFFFF"/>
                <w:sz w:val="22"/>
                <w:szCs w:val="22"/>
              </w:rPr>
              <w:t>Net Change</w:t>
            </w:r>
          </w:p>
        </w:tc>
        <w:tc>
          <w:tcPr>
            <w:tcW w:w="216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4B837BB4" w14:textId="77777777" w:rsidR="003A6005" w:rsidRDefault="00000000">
            <w:pPr>
              <w:spacing w:after="120"/>
            </w:pPr>
            <w:r>
              <w:rPr>
                <w:b/>
                <w:bCs/>
                <w:color w:val="FFFFFF"/>
                <w:sz w:val="22"/>
                <w:szCs w:val="22"/>
              </w:rPr>
              <w:t>Post-Phase III</w:t>
            </w:r>
          </w:p>
        </w:tc>
      </w:tr>
      <w:tr w:rsidR="003A6005" w14:paraId="387D1035" w14:textId="77777777">
        <w:tblPrEx>
          <w:tblCellMar>
            <w:top w:w="0" w:type="dxa"/>
            <w:bottom w:w="0" w:type="dxa"/>
          </w:tblCellMar>
        </w:tblPrEx>
        <w:tc>
          <w:tcPr>
            <w:tcW w:w="324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05D8215B" w14:textId="77777777" w:rsidR="003A6005" w:rsidRDefault="00000000">
            <w:pPr>
              <w:spacing w:after="120"/>
            </w:pPr>
            <w:r>
              <w:rPr>
                <w:sz w:val="22"/>
                <w:szCs w:val="22"/>
              </w:rPr>
              <w:t>Dormitory Rooms (existing floors)</w:t>
            </w:r>
          </w:p>
        </w:tc>
        <w:tc>
          <w:tcPr>
            <w:tcW w:w="216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4F8451A9" w14:textId="77777777" w:rsidR="003A6005" w:rsidRDefault="00000000">
            <w:pPr>
              <w:spacing w:after="120"/>
              <w:jc w:val="center"/>
            </w:pPr>
            <w:r>
              <w:rPr>
                <w:sz w:val="22"/>
                <w:szCs w:val="22"/>
              </w:rPr>
              <w:t>18</w:t>
            </w:r>
          </w:p>
        </w:tc>
        <w:tc>
          <w:tcPr>
            <w:tcW w:w="216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223DA3AD" w14:textId="77777777" w:rsidR="003A6005" w:rsidRDefault="00000000">
            <w:pPr>
              <w:spacing w:after="120"/>
              <w:jc w:val="center"/>
            </w:pPr>
            <w:r>
              <w:rPr>
                <w:color w:val="1A1A2E"/>
                <w:sz w:val="22"/>
                <w:szCs w:val="22"/>
              </w:rPr>
              <w:t>-6 / +15</w:t>
            </w:r>
          </w:p>
        </w:tc>
        <w:tc>
          <w:tcPr>
            <w:tcW w:w="216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31BCF12D" w14:textId="77777777" w:rsidR="003A6005" w:rsidRDefault="00000000">
            <w:pPr>
              <w:spacing w:after="120"/>
              <w:jc w:val="center"/>
            </w:pPr>
            <w:r>
              <w:rPr>
                <w:color w:val="1A1A2E"/>
                <w:sz w:val="22"/>
                <w:szCs w:val="22"/>
              </w:rPr>
              <w:t>27</w:t>
            </w:r>
          </w:p>
        </w:tc>
      </w:tr>
      <w:tr w:rsidR="003A6005" w14:paraId="574D74A4" w14:textId="77777777">
        <w:tblPrEx>
          <w:tblCellMar>
            <w:top w:w="0" w:type="dxa"/>
            <w:bottom w:w="0" w:type="dxa"/>
          </w:tblCellMar>
        </w:tblPrEx>
        <w:tc>
          <w:tcPr>
            <w:tcW w:w="32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30E39852" w14:textId="77777777" w:rsidR="003A6005" w:rsidRDefault="00000000">
            <w:pPr>
              <w:spacing w:after="120"/>
            </w:pPr>
            <w:r>
              <w:rPr>
                <w:sz w:val="22"/>
                <w:szCs w:val="22"/>
              </w:rPr>
              <w:t>Dormitory Rooms (5th floor — new)</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26575E2D" w14:textId="77777777" w:rsidR="003A6005" w:rsidRDefault="00000000">
            <w:pPr>
              <w:spacing w:after="120"/>
              <w:jc w:val="center"/>
            </w:pPr>
            <w:r>
              <w:rPr>
                <w:sz w:val="22"/>
                <w:szCs w:val="22"/>
              </w:rPr>
              <w:t>0</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00C4BCC4" w14:textId="77777777" w:rsidR="003A6005" w:rsidRDefault="00000000">
            <w:pPr>
              <w:spacing w:after="120"/>
              <w:jc w:val="center"/>
            </w:pPr>
            <w:r>
              <w:rPr>
                <w:color w:val="1A7A4A"/>
                <w:sz w:val="22"/>
                <w:szCs w:val="22"/>
              </w:rPr>
              <w:t>+14</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168A6B92" w14:textId="77777777" w:rsidR="003A6005" w:rsidRDefault="00000000">
            <w:pPr>
              <w:spacing w:after="120"/>
              <w:jc w:val="center"/>
            </w:pPr>
            <w:r>
              <w:rPr>
                <w:color w:val="1A1A2E"/>
                <w:sz w:val="22"/>
                <w:szCs w:val="22"/>
              </w:rPr>
              <w:t>14</w:t>
            </w:r>
          </w:p>
        </w:tc>
      </w:tr>
      <w:tr w:rsidR="003A6005" w14:paraId="11B20D0D" w14:textId="77777777">
        <w:tblPrEx>
          <w:tblCellMar>
            <w:top w:w="0" w:type="dxa"/>
            <w:bottom w:w="0" w:type="dxa"/>
          </w:tblCellMar>
        </w:tblPrEx>
        <w:tc>
          <w:tcPr>
            <w:tcW w:w="324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51808A30" w14:textId="77777777" w:rsidR="003A6005" w:rsidRDefault="00000000">
            <w:pPr>
              <w:spacing w:after="120"/>
            </w:pPr>
            <w:r>
              <w:rPr>
                <w:sz w:val="22"/>
                <w:szCs w:val="22"/>
              </w:rPr>
              <w:t>Dormitory Suites (5th floor — new)</w:t>
            </w:r>
          </w:p>
        </w:tc>
        <w:tc>
          <w:tcPr>
            <w:tcW w:w="216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4B42240F" w14:textId="77777777" w:rsidR="003A6005" w:rsidRDefault="00000000">
            <w:pPr>
              <w:spacing w:after="120"/>
              <w:jc w:val="center"/>
            </w:pPr>
            <w:r>
              <w:rPr>
                <w:sz w:val="22"/>
                <w:szCs w:val="22"/>
              </w:rPr>
              <w:t>0</w:t>
            </w:r>
          </w:p>
        </w:tc>
        <w:tc>
          <w:tcPr>
            <w:tcW w:w="216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436E3E5F" w14:textId="77777777" w:rsidR="003A6005" w:rsidRDefault="00000000">
            <w:pPr>
              <w:spacing w:after="120"/>
              <w:jc w:val="center"/>
            </w:pPr>
            <w:r>
              <w:rPr>
                <w:color w:val="1A7A4A"/>
                <w:sz w:val="22"/>
                <w:szCs w:val="22"/>
              </w:rPr>
              <w:t>+5</w:t>
            </w:r>
          </w:p>
        </w:tc>
        <w:tc>
          <w:tcPr>
            <w:tcW w:w="216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775BA411" w14:textId="77777777" w:rsidR="003A6005" w:rsidRDefault="00000000">
            <w:pPr>
              <w:spacing w:after="120"/>
              <w:jc w:val="center"/>
            </w:pPr>
            <w:r>
              <w:rPr>
                <w:color w:val="1A1A2E"/>
                <w:sz w:val="22"/>
                <w:szCs w:val="22"/>
              </w:rPr>
              <w:t>5</w:t>
            </w:r>
          </w:p>
        </w:tc>
      </w:tr>
      <w:tr w:rsidR="003A6005" w14:paraId="418A9450" w14:textId="77777777">
        <w:tblPrEx>
          <w:tblCellMar>
            <w:top w:w="0" w:type="dxa"/>
            <w:bottom w:w="0" w:type="dxa"/>
          </w:tblCellMar>
        </w:tblPrEx>
        <w:tc>
          <w:tcPr>
            <w:tcW w:w="32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76AB5C59" w14:textId="77777777" w:rsidR="003A6005" w:rsidRDefault="00000000">
            <w:pPr>
              <w:spacing w:after="120"/>
            </w:pPr>
            <w:r>
              <w:rPr>
                <w:sz w:val="22"/>
                <w:szCs w:val="22"/>
              </w:rPr>
              <w:lastRenderedPageBreak/>
              <w:t>Efficiency Units</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2702BE1E" w14:textId="77777777" w:rsidR="003A6005" w:rsidRDefault="00000000">
            <w:pPr>
              <w:spacing w:after="120"/>
              <w:jc w:val="center"/>
            </w:pPr>
            <w:r>
              <w:rPr>
                <w:sz w:val="22"/>
                <w:szCs w:val="22"/>
              </w:rPr>
              <w:t>20</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2F443B13" w14:textId="77777777" w:rsidR="003A6005" w:rsidRDefault="00000000">
            <w:pPr>
              <w:spacing w:after="120"/>
              <w:jc w:val="center"/>
            </w:pPr>
            <w:r>
              <w:rPr>
                <w:color w:val="1A1A2E"/>
                <w:sz w:val="22"/>
                <w:szCs w:val="22"/>
              </w:rPr>
              <w:t>No change</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679B07E4" w14:textId="77777777" w:rsidR="003A6005" w:rsidRDefault="00000000">
            <w:pPr>
              <w:spacing w:after="120"/>
              <w:jc w:val="center"/>
            </w:pPr>
            <w:r>
              <w:rPr>
                <w:color w:val="1A1A2E"/>
                <w:sz w:val="22"/>
                <w:szCs w:val="22"/>
              </w:rPr>
              <w:t>20</w:t>
            </w:r>
          </w:p>
        </w:tc>
      </w:tr>
      <w:tr w:rsidR="003A6005" w14:paraId="54692867" w14:textId="77777777">
        <w:tblPrEx>
          <w:tblCellMar>
            <w:top w:w="0" w:type="dxa"/>
            <w:bottom w:w="0" w:type="dxa"/>
          </w:tblCellMar>
        </w:tblPrEx>
        <w:tc>
          <w:tcPr>
            <w:tcW w:w="324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7C689CC5" w14:textId="77777777" w:rsidR="003A6005" w:rsidRDefault="00000000">
            <w:pPr>
              <w:spacing w:after="120"/>
            </w:pPr>
            <w:r>
              <w:rPr>
                <w:sz w:val="22"/>
                <w:szCs w:val="22"/>
              </w:rPr>
              <w:t>One-Bedroom Apartments</w:t>
            </w:r>
          </w:p>
        </w:tc>
        <w:tc>
          <w:tcPr>
            <w:tcW w:w="216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54533E5B" w14:textId="77777777" w:rsidR="003A6005" w:rsidRDefault="00000000">
            <w:pPr>
              <w:spacing w:after="120"/>
              <w:jc w:val="center"/>
            </w:pPr>
            <w:r>
              <w:rPr>
                <w:sz w:val="22"/>
                <w:szCs w:val="22"/>
              </w:rPr>
              <w:t>5</w:t>
            </w:r>
          </w:p>
        </w:tc>
        <w:tc>
          <w:tcPr>
            <w:tcW w:w="216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188C0E97" w14:textId="77777777" w:rsidR="003A6005" w:rsidRDefault="00000000">
            <w:pPr>
              <w:spacing w:after="120"/>
              <w:jc w:val="center"/>
            </w:pPr>
            <w:r>
              <w:rPr>
                <w:color w:val="1A1A2E"/>
                <w:sz w:val="22"/>
                <w:szCs w:val="22"/>
              </w:rPr>
              <w:t>No change</w:t>
            </w:r>
          </w:p>
        </w:tc>
        <w:tc>
          <w:tcPr>
            <w:tcW w:w="2160" w:type="dxa"/>
            <w:tcBorders>
              <w:top w:val="single" w:sz="2" w:space="0" w:color="E0D8CC"/>
              <w:left w:val="single" w:sz="2" w:space="0" w:color="E0D8CC"/>
              <w:bottom w:val="single" w:sz="2" w:space="0" w:color="E0D8CC"/>
              <w:right w:val="single" w:sz="2" w:space="0" w:color="E0D8CC"/>
            </w:tcBorders>
            <w:shd w:val="clear" w:color="auto" w:fill="FAF7F2"/>
            <w:tcMar>
              <w:top w:w="100" w:type="dxa"/>
              <w:left w:w="140" w:type="dxa"/>
              <w:bottom w:w="100" w:type="dxa"/>
              <w:right w:w="140" w:type="dxa"/>
            </w:tcMar>
          </w:tcPr>
          <w:p w14:paraId="50186F0D" w14:textId="77777777" w:rsidR="003A6005" w:rsidRDefault="00000000">
            <w:pPr>
              <w:spacing w:after="120"/>
              <w:jc w:val="center"/>
            </w:pPr>
            <w:r>
              <w:rPr>
                <w:color w:val="1A1A2E"/>
                <w:sz w:val="22"/>
                <w:szCs w:val="22"/>
              </w:rPr>
              <w:t>5</w:t>
            </w:r>
          </w:p>
        </w:tc>
      </w:tr>
      <w:tr w:rsidR="003A6005" w14:paraId="18DEC448" w14:textId="77777777">
        <w:tblPrEx>
          <w:tblCellMar>
            <w:top w:w="0" w:type="dxa"/>
            <w:bottom w:w="0" w:type="dxa"/>
          </w:tblCellMar>
        </w:tblPrEx>
        <w:tc>
          <w:tcPr>
            <w:tcW w:w="324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613FD9B9" w14:textId="77777777" w:rsidR="003A6005" w:rsidRDefault="00000000">
            <w:pPr>
              <w:spacing w:after="120"/>
            </w:pPr>
            <w:r>
              <w:rPr>
                <w:b/>
                <w:bCs/>
                <w:sz w:val="22"/>
                <w:szCs w:val="22"/>
              </w:rPr>
              <w:t>Total Residential Units</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69907408" w14:textId="77777777" w:rsidR="003A6005" w:rsidRDefault="00000000">
            <w:pPr>
              <w:spacing w:after="120"/>
              <w:jc w:val="center"/>
            </w:pPr>
            <w:r>
              <w:rPr>
                <w:b/>
                <w:bCs/>
                <w:sz w:val="22"/>
                <w:szCs w:val="22"/>
              </w:rPr>
              <w:t>43</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65C05156" w14:textId="77777777" w:rsidR="003A6005" w:rsidRDefault="00000000">
            <w:pPr>
              <w:spacing w:after="120"/>
              <w:jc w:val="center"/>
            </w:pPr>
            <w:r>
              <w:rPr>
                <w:color w:val="1A7A4A"/>
                <w:sz w:val="22"/>
                <w:szCs w:val="22"/>
              </w:rPr>
              <w:t>+31</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1DFD48CE" w14:textId="77777777" w:rsidR="003A6005" w:rsidRDefault="00000000">
            <w:pPr>
              <w:spacing w:after="120"/>
              <w:jc w:val="center"/>
            </w:pPr>
            <w:r>
              <w:rPr>
                <w:b/>
                <w:bCs/>
                <w:color w:val="4B2E83"/>
                <w:sz w:val="22"/>
                <w:szCs w:val="22"/>
              </w:rPr>
              <w:t>74</w:t>
            </w:r>
          </w:p>
        </w:tc>
      </w:tr>
    </w:tbl>
    <w:p w14:paraId="351CAF89" w14:textId="77777777" w:rsidR="003A6005" w:rsidRDefault="003A6005">
      <w:pPr>
        <w:spacing w:before="200"/>
      </w:pPr>
    </w:p>
    <w:p w14:paraId="2886E925" w14:textId="77777777" w:rsidR="003A6005" w:rsidRDefault="00000000">
      <w:pPr>
        <w:spacing w:after="240"/>
      </w:pPr>
      <w:r>
        <w:t xml:space="preserve">Turner's housing enterprise serves a pronounced need in the Atlanta HBCU corridor. Institutions including Morehouse, Spelman, and Clark Atlanta operate with fewer beds than enrolled students. The expansion of Talbot Hall creates a sustained housing asset that serves TTS students, partner institution students, and summer/special event housing — including the </w:t>
      </w:r>
      <w:r>
        <w:rPr>
          <w:b/>
          <w:bCs/>
          <w:color w:val="1A1A2E"/>
        </w:rPr>
        <w:t>FIFA World Cup 2026 housing opportunity</w:t>
      </w:r>
      <w:r>
        <w:t xml:space="preserve"> (building cleared May 15 and available through the event window).</w:t>
      </w:r>
    </w:p>
    <w:p w14:paraId="5AAB0A21" w14:textId="77777777" w:rsidR="003A6005" w:rsidRDefault="00000000">
      <w:pPr>
        <w:pStyle w:val="Heading1"/>
      </w:pPr>
      <w:r>
        <w:t>Campaign Timeline</w:t>
      </w:r>
    </w:p>
    <w:p w14:paraId="6EB07E16" w14:textId="77777777" w:rsidR="003A6005" w:rsidRDefault="003A6005">
      <w:pPr>
        <w:pBdr>
          <w:bottom w:val="single" w:sz="8" w:space="4" w:color="C9A84C"/>
        </w:pBdr>
      </w:pPr>
    </w:p>
    <w:p w14:paraId="03E1F3A1" w14:textId="77777777" w:rsidR="003A6005" w:rsidRDefault="003A6005">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5400"/>
        <w:gridCol w:w="2160"/>
      </w:tblGrid>
      <w:tr w:rsidR="003A6005" w14:paraId="436C592C" w14:textId="77777777">
        <w:tblPrEx>
          <w:tblCellMar>
            <w:top w:w="0" w:type="dxa"/>
            <w:bottom w:w="0" w:type="dxa"/>
          </w:tblCellMar>
        </w:tblPrEx>
        <w:tc>
          <w:tcPr>
            <w:tcW w:w="216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0E4C0EAE" w14:textId="77777777" w:rsidR="003A6005" w:rsidRDefault="00000000">
            <w:pPr>
              <w:spacing w:after="120"/>
            </w:pPr>
            <w:r>
              <w:rPr>
                <w:b/>
                <w:bCs/>
                <w:color w:val="FFFFFF"/>
                <w:sz w:val="22"/>
                <w:szCs w:val="22"/>
              </w:rPr>
              <w:t>Phase</w:t>
            </w:r>
          </w:p>
        </w:tc>
        <w:tc>
          <w:tcPr>
            <w:tcW w:w="540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16DBDC9D" w14:textId="77777777" w:rsidR="003A6005" w:rsidRDefault="00000000">
            <w:pPr>
              <w:spacing w:after="120"/>
            </w:pPr>
            <w:r>
              <w:rPr>
                <w:b/>
                <w:bCs/>
                <w:color w:val="FFFFFF"/>
                <w:sz w:val="22"/>
                <w:szCs w:val="22"/>
              </w:rPr>
              <w:t>Milestone</w:t>
            </w:r>
          </w:p>
        </w:tc>
        <w:tc>
          <w:tcPr>
            <w:tcW w:w="2160" w:type="dxa"/>
            <w:tcBorders>
              <w:top w:val="single" w:sz="2" w:space="0" w:color="4B2E83"/>
              <w:left w:val="single" w:sz="2" w:space="0" w:color="4B2E83"/>
              <w:bottom w:val="single" w:sz="2" w:space="0" w:color="4B2E83"/>
              <w:right w:val="single" w:sz="2" w:space="0" w:color="4B2E83"/>
            </w:tcBorders>
            <w:shd w:val="clear" w:color="auto" w:fill="4B2E83"/>
            <w:tcMar>
              <w:top w:w="100" w:type="dxa"/>
              <w:left w:w="140" w:type="dxa"/>
              <w:bottom w:w="100" w:type="dxa"/>
              <w:right w:w="140" w:type="dxa"/>
            </w:tcMar>
          </w:tcPr>
          <w:p w14:paraId="0BAB3DBE" w14:textId="77777777" w:rsidR="003A6005" w:rsidRDefault="00000000">
            <w:pPr>
              <w:spacing w:after="120"/>
            </w:pPr>
            <w:r>
              <w:rPr>
                <w:b/>
                <w:bCs/>
                <w:color w:val="FFFFFF"/>
                <w:sz w:val="22"/>
                <w:szCs w:val="22"/>
              </w:rPr>
              <w:t>Timeline</w:t>
            </w:r>
          </w:p>
        </w:tc>
      </w:tr>
      <w:tr w:rsidR="003A6005" w14:paraId="76F5D547" w14:textId="77777777">
        <w:tblPrEx>
          <w:tblCellMar>
            <w:top w:w="0" w:type="dxa"/>
            <w:bottom w:w="0" w:type="dxa"/>
          </w:tblCellMar>
        </w:tblPrEx>
        <w:tc>
          <w:tcPr>
            <w:tcW w:w="21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2EA5BAD6" w14:textId="77777777" w:rsidR="003A6005" w:rsidRDefault="00000000">
            <w:pPr>
              <w:spacing w:after="120"/>
            </w:pPr>
            <w:r>
              <w:rPr>
                <w:b/>
                <w:bCs/>
                <w:color w:val="4B2E83"/>
                <w:sz w:val="22"/>
                <w:szCs w:val="22"/>
              </w:rPr>
              <w:t>Feasibility</w:t>
            </w:r>
          </w:p>
        </w:tc>
        <w:tc>
          <w:tcPr>
            <w:tcW w:w="540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26FD7305" w14:textId="77777777" w:rsidR="003A6005" w:rsidRDefault="00000000">
            <w:pPr>
              <w:spacing w:after="120"/>
            </w:pPr>
            <w:r>
              <w:rPr>
                <w:sz w:val="22"/>
                <w:szCs w:val="22"/>
              </w:rPr>
              <w:t>Architectural feasibility study, conceptual drawings, and project scope finalization</w:t>
            </w:r>
          </w:p>
        </w:tc>
        <w:tc>
          <w:tcPr>
            <w:tcW w:w="21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64324109" w14:textId="77777777" w:rsidR="003A6005" w:rsidRDefault="00000000">
            <w:pPr>
              <w:spacing w:after="120"/>
              <w:jc w:val="center"/>
            </w:pPr>
            <w:r>
              <w:rPr>
                <w:sz w:val="20"/>
                <w:szCs w:val="20"/>
              </w:rPr>
              <w:t>FY2026 Q3–Q4</w:t>
            </w:r>
          </w:p>
        </w:tc>
      </w:tr>
      <w:tr w:rsidR="003A6005" w14:paraId="0EDEEFE9" w14:textId="77777777">
        <w:tblPrEx>
          <w:tblCellMar>
            <w:top w:w="0" w:type="dxa"/>
            <w:bottom w:w="0" w:type="dxa"/>
          </w:tblCellMar>
        </w:tblPrEx>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5003EAEB" w14:textId="77777777" w:rsidR="003A6005" w:rsidRDefault="00000000">
            <w:pPr>
              <w:spacing w:after="120"/>
            </w:pPr>
            <w:r>
              <w:rPr>
                <w:b/>
                <w:bCs/>
                <w:color w:val="4B2E83"/>
                <w:sz w:val="22"/>
                <w:szCs w:val="22"/>
              </w:rPr>
              <w:t>Campaign Launch</w:t>
            </w:r>
          </w:p>
        </w:tc>
        <w:tc>
          <w:tcPr>
            <w:tcW w:w="540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41582964" w14:textId="77777777" w:rsidR="003A6005" w:rsidRDefault="00000000">
            <w:pPr>
              <w:spacing w:after="120"/>
            </w:pPr>
            <w:r>
              <w:rPr>
                <w:sz w:val="22"/>
                <w:szCs w:val="22"/>
              </w:rPr>
              <w:t>Lead donor cultivation, naming opportunity presentations, campaign kickoff</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6E38AA02" w14:textId="77777777" w:rsidR="003A6005" w:rsidRDefault="00000000">
            <w:pPr>
              <w:spacing w:after="120"/>
              <w:jc w:val="center"/>
            </w:pPr>
            <w:r>
              <w:rPr>
                <w:sz w:val="20"/>
                <w:szCs w:val="20"/>
              </w:rPr>
              <w:t>FY2026 Q4</w:t>
            </w:r>
          </w:p>
        </w:tc>
      </w:tr>
      <w:tr w:rsidR="003A6005" w14:paraId="73614670" w14:textId="77777777">
        <w:tblPrEx>
          <w:tblCellMar>
            <w:top w:w="0" w:type="dxa"/>
            <w:bottom w:w="0" w:type="dxa"/>
          </w:tblCellMar>
        </w:tblPrEx>
        <w:tc>
          <w:tcPr>
            <w:tcW w:w="21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19A687C0" w14:textId="77777777" w:rsidR="003A6005" w:rsidRDefault="00000000">
            <w:pPr>
              <w:spacing w:after="120"/>
            </w:pPr>
            <w:r>
              <w:rPr>
                <w:b/>
                <w:bCs/>
                <w:color w:val="4B2E83"/>
                <w:sz w:val="22"/>
                <w:szCs w:val="22"/>
              </w:rPr>
              <w:t xml:space="preserve">Planning &amp; </w:t>
            </w:r>
            <w:proofErr w:type="gramStart"/>
            <w:r>
              <w:rPr>
                <w:b/>
                <w:bCs/>
                <w:color w:val="4B2E83"/>
                <w:sz w:val="22"/>
                <w:szCs w:val="22"/>
              </w:rPr>
              <w:t>Permitting</w:t>
            </w:r>
            <w:proofErr w:type="gramEnd"/>
          </w:p>
        </w:tc>
        <w:tc>
          <w:tcPr>
            <w:tcW w:w="540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24B29CE1" w14:textId="77777777" w:rsidR="003A6005" w:rsidRDefault="00000000">
            <w:pPr>
              <w:spacing w:after="120"/>
            </w:pPr>
            <w:r>
              <w:rPr>
                <w:sz w:val="22"/>
                <w:szCs w:val="22"/>
              </w:rPr>
              <w:t>Permit acquisition, contractor selection, construction financing finalized</w:t>
            </w:r>
          </w:p>
        </w:tc>
        <w:tc>
          <w:tcPr>
            <w:tcW w:w="21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73392C31" w14:textId="77777777" w:rsidR="003A6005" w:rsidRDefault="00000000">
            <w:pPr>
              <w:spacing w:after="120"/>
              <w:jc w:val="center"/>
            </w:pPr>
            <w:r>
              <w:rPr>
                <w:sz w:val="20"/>
                <w:szCs w:val="20"/>
              </w:rPr>
              <w:t>FY2027 Q1–Q2</w:t>
            </w:r>
          </w:p>
        </w:tc>
      </w:tr>
      <w:tr w:rsidR="003A6005" w14:paraId="595FEEE5" w14:textId="77777777">
        <w:tblPrEx>
          <w:tblCellMar>
            <w:top w:w="0" w:type="dxa"/>
            <w:bottom w:w="0" w:type="dxa"/>
          </w:tblCellMar>
        </w:tblPrEx>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75D83397" w14:textId="77777777" w:rsidR="003A6005" w:rsidRDefault="00000000">
            <w:pPr>
              <w:spacing w:after="120"/>
            </w:pPr>
            <w:r>
              <w:rPr>
                <w:b/>
                <w:bCs/>
                <w:color w:val="4B2E83"/>
                <w:sz w:val="22"/>
                <w:szCs w:val="22"/>
              </w:rPr>
              <w:t>Infrastructure Phase</w:t>
            </w:r>
          </w:p>
        </w:tc>
        <w:tc>
          <w:tcPr>
            <w:tcW w:w="540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02402045" w14:textId="77777777" w:rsidR="003A6005" w:rsidRDefault="00000000">
            <w:pPr>
              <w:spacing w:after="120"/>
            </w:pPr>
            <w:r>
              <w:rPr>
                <w:sz w:val="22"/>
                <w:szCs w:val="22"/>
              </w:rPr>
              <w:t>Water line independence, elevator system replacement, HVAC &amp; electrical systems</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7122A6A5" w14:textId="77777777" w:rsidR="003A6005" w:rsidRDefault="00000000">
            <w:pPr>
              <w:spacing w:after="120"/>
              <w:jc w:val="center"/>
            </w:pPr>
            <w:r>
              <w:rPr>
                <w:sz w:val="20"/>
                <w:szCs w:val="20"/>
              </w:rPr>
              <w:t>FY2027 Q2–Q4</w:t>
            </w:r>
          </w:p>
        </w:tc>
      </w:tr>
      <w:tr w:rsidR="003A6005" w14:paraId="0836D302" w14:textId="77777777">
        <w:tblPrEx>
          <w:tblCellMar>
            <w:top w:w="0" w:type="dxa"/>
            <w:bottom w:w="0" w:type="dxa"/>
          </w:tblCellMar>
        </w:tblPrEx>
        <w:tc>
          <w:tcPr>
            <w:tcW w:w="21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505CA7C6" w14:textId="77777777" w:rsidR="003A6005" w:rsidRDefault="00000000">
            <w:pPr>
              <w:spacing w:after="120"/>
            </w:pPr>
            <w:r>
              <w:rPr>
                <w:b/>
                <w:bCs/>
                <w:color w:val="4B2E83"/>
                <w:sz w:val="22"/>
                <w:szCs w:val="22"/>
              </w:rPr>
              <w:t>Construction Phase</w:t>
            </w:r>
          </w:p>
        </w:tc>
        <w:tc>
          <w:tcPr>
            <w:tcW w:w="540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0D9D35F1" w14:textId="77777777" w:rsidR="003A6005" w:rsidRDefault="00000000">
            <w:pPr>
              <w:spacing w:after="120"/>
            </w:pPr>
            <w:r>
              <w:rPr>
                <w:sz w:val="22"/>
                <w:szCs w:val="22"/>
              </w:rPr>
              <w:t>Dorm reconfiguration, 5th floor addition, chapel renovation and expansion</w:t>
            </w:r>
          </w:p>
        </w:tc>
        <w:tc>
          <w:tcPr>
            <w:tcW w:w="21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632B1E50" w14:textId="77777777" w:rsidR="003A6005" w:rsidRDefault="00000000">
            <w:pPr>
              <w:spacing w:after="120"/>
              <w:jc w:val="center"/>
            </w:pPr>
            <w:r>
              <w:rPr>
                <w:sz w:val="20"/>
                <w:szCs w:val="20"/>
              </w:rPr>
              <w:t>FY2027–2028</w:t>
            </w:r>
          </w:p>
        </w:tc>
      </w:tr>
      <w:tr w:rsidR="003A6005" w14:paraId="36BDA624" w14:textId="77777777">
        <w:tblPrEx>
          <w:tblCellMar>
            <w:top w:w="0" w:type="dxa"/>
            <w:bottom w:w="0" w:type="dxa"/>
          </w:tblCellMar>
        </w:tblPrEx>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3A49B570" w14:textId="77777777" w:rsidR="003A6005" w:rsidRDefault="00000000">
            <w:pPr>
              <w:spacing w:after="120"/>
            </w:pPr>
            <w:r>
              <w:rPr>
                <w:b/>
                <w:bCs/>
                <w:color w:val="4B2E83"/>
                <w:sz w:val="22"/>
                <w:szCs w:val="22"/>
              </w:rPr>
              <w:t>Technology Buildout</w:t>
            </w:r>
          </w:p>
        </w:tc>
        <w:tc>
          <w:tcPr>
            <w:tcW w:w="540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38C26EFE" w14:textId="77777777" w:rsidR="003A6005" w:rsidRDefault="00000000">
            <w:pPr>
              <w:spacing w:after="120"/>
            </w:pPr>
            <w:r>
              <w:rPr>
                <w:sz w:val="22"/>
                <w:szCs w:val="22"/>
              </w:rPr>
              <w:t>Digital infrastructure, distance learning systems, Resource Center</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1628CFEE" w14:textId="77777777" w:rsidR="003A6005" w:rsidRDefault="00000000">
            <w:pPr>
              <w:spacing w:after="120"/>
              <w:jc w:val="center"/>
            </w:pPr>
            <w:r>
              <w:rPr>
                <w:sz w:val="20"/>
                <w:szCs w:val="20"/>
              </w:rPr>
              <w:t>FY2027–2028</w:t>
            </w:r>
          </w:p>
        </w:tc>
      </w:tr>
      <w:tr w:rsidR="003A6005" w14:paraId="00364824" w14:textId="77777777">
        <w:tblPrEx>
          <w:tblCellMar>
            <w:top w:w="0" w:type="dxa"/>
            <w:bottom w:w="0" w:type="dxa"/>
          </w:tblCellMar>
        </w:tblPrEx>
        <w:tc>
          <w:tcPr>
            <w:tcW w:w="21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249B9443" w14:textId="77777777" w:rsidR="003A6005" w:rsidRDefault="00000000">
            <w:pPr>
              <w:spacing w:after="120"/>
            </w:pPr>
            <w:r>
              <w:rPr>
                <w:b/>
                <w:bCs/>
                <w:color w:val="4B2E83"/>
                <w:sz w:val="22"/>
                <w:szCs w:val="22"/>
              </w:rPr>
              <w:t>Endowment Milestone</w:t>
            </w:r>
          </w:p>
        </w:tc>
        <w:tc>
          <w:tcPr>
            <w:tcW w:w="540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7F93985E" w14:textId="77777777" w:rsidR="003A6005" w:rsidRDefault="00000000">
            <w:pPr>
              <w:spacing w:after="120"/>
            </w:pPr>
            <w:r>
              <w:rPr>
                <w:sz w:val="22"/>
                <w:szCs w:val="22"/>
              </w:rPr>
              <w:t>Endowment corpus reaches $1M — December 2026 goal</w:t>
            </w:r>
          </w:p>
        </w:tc>
        <w:tc>
          <w:tcPr>
            <w:tcW w:w="21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5C4939AB" w14:textId="77777777" w:rsidR="003A6005" w:rsidRDefault="00000000">
            <w:pPr>
              <w:spacing w:after="120"/>
              <w:jc w:val="center"/>
            </w:pPr>
            <w:r>
              <w:rPr>
                <w:sz w:val="20"/>
                <w:szCs w:val="20"/>
              </w:rPr>
              <w:t>December 2026</w:t>
            </w:r>
          </w:p>
        </w:tc>
      </w:tr>
      <w:tr w:rsidR="003A6005" w14:paraId="387832B0" w14:textId="77777777">
        <w:tblPrEx>
          <w:tblCellMar>
            <w:top w:w="0" w:type="dxa"/>
            <w:bottom w:w="0" w:type="dxa"/>
          </w:tblCellMar>
        </w:tblPrEx>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3D7A3996" w14:textId="77777777" w:rsidR="003A6005" w:rsidRDefault="00000000">
            <w:pPr>
              <w:spacing w:after="120"/>
            </w:pPr>
            <w:r>
              <w:rPr>
                <w:b/>
                <w:bCs/>
                <w:color w:val="4B2E83"/>
                <w:sz w:val="22"/>
                <w:szCs w:val="22"/>
              </w:rPr>
              <w:t>Endowment Goal</w:t>
            </w:r>
          </w:p>
        </w:tc>
        <w:tc>
          <w:tcPr>
            <w:tcW w:w="540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1500054A" w14:textId="77777777" w:rsidR="003A6005" w:rsidRDefault="00000000">
            <w:pPr>
              <w:spacing w:after="120"/>
            </w:pPr>
            <w:r>
              <w:rPr>
                <w:sz w:val="22"/>
                <w:szCs w:val="22"/>
              </w:rPr>
              <w:t>Endowment corpus reaches $5M — perpetual distribution begins</w:t>
            </w:r>
          </w:p>
        </w:tc>
        <w:tc>
          <w:tcPr>
            <w:tcW w:w="2160" w:type="dxa"/>
            <w:tcBorders>
              <w:top w:val="single" w:sz="2" w:space="0" w:color="E0D8CC"/>
              <w:left w:val="single" w:sz="2" w:space="0" w:color="E0D8CC"/>
              <w:bottom w:val="single" w:sz="2" w:space="0" w:color="E0D8CC"/>
              <w:right w:val="single" w:sz="2" w:space="0" w:color="E0D8CC"/>
            </w:tcBorders>
            <w:shd w:val="clear" w:color="auto" w:fill="FFFFFF"/>
            <w:tcMar>
              <w:top w:w="100" w:type="dxa"/>
              <w:left w:w="140" w:type="dxa"/>
              <w:bottom w:w="100" w:type="dxa"/>
              <w:right w:w="140" w:type="dxa"/>
            </w:tcMar>
          </w:tcPr>
          <w:p w14:paraId="3CD7A8EC" w14:textId="77777777" w:rsidR="003A6005" w:rsidRDefault="00000000">
            <w:pPr>
              <w:spacing w:after="120"/>
              <w:jc w:val="center"/>
            </w:pPr>
            <w:r>
              <w:rPr>
                <w:sz w:val="20"/>
                <w:szCs w:val="20"/>
              </w:rPr>
              <w:t>December 2029</w:t>
            </w:r>
          </w:p>
        </w:tc>
      </w:tr>
      <w:tr w:rsidR="003A6005" w14:paraId="2BE6871D" w14:textId="77777777">
        <w:tblPrEx>
          <w:tblCellMar>
            <w:top w:w="0" w:type="dxa"/>
            <w:bottom w:w="0" w:type="dxa"/>
          </w:tblCellMar>
        </w:tblPrEx>
        <w:tc>
          <w:tcPr>
            <w:tcW w:w="21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763D5251" w14:textId="77777777" w:rsidR="003A6005" w:rsidRDefault="00000000">
            <w:pPr>
              <w:spacing w:after="120"/>
            </w:pPr>
            <w:r>
              <w:rPr>
                <w:b/>
                <w:bCs/>
                <w:color w:val="4B2E83"/>
                <w:sz w:val="22"/>
                <w:szCs w:val="22"/>
              </w:rPr>
              <w:t>Grand Opening</w:t>
            </w:r>
          </w:p>
        </w:tc>
        <w:tc>
          <w:tcPr>
            <w:tcW w:w="540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298BD919" w14:textId="77777777" w:rsidR="003A6005" w:rsidRDefault="00000000">
            <w:pPr>
              <w:spacing w:after="120"/>
            </w:pPr>
            <w:r>
              <w:rPr>
                <w:sz w:val="22"/>
                <w:szCs w:val="22"/>
              </w:rPr>
              <w:t>Talbot Hall Phase III completion, naming ceremony, campus dedication</w:t>
            </w:r>
          </w:p>
        </w:tc>
        <w:tc>
          <w:tcPr>
            <w:tcW w:w="2160" w:type="dxa"/>
            <w:tcBorders>
              <w:top w:val="single" w:sz="2" w:space="0" w:color="E0D8CC"/>
              <w:left w:val="single" w:sz="2" w:space="0" w:color="E0D8CC"/>
              <w:bottom w:val="single" w:sz="2" w:space="0" w:color="E0D8CC"/>
              <w:right w:val="single" w:sz="2" w:space="0" w:color="E0D8CC"/>
            </w:tcBorders>
            <w:shd w:val="clear" w:color="auto" w:fill="F8F7F5"/>
            <w:tcMar>
              <w:top w:w="100" w:type="dxa"/>
              <w:left w:w="140" w:type="dxa"/>
              <w:bottom w:w="100" w:type="dxa"/>
              <w:right w:w="140" w:type="dxa"/>
            </w:tcMar>
          </w:tcPr>
          <w:p w14:paraId="75146EAB" w14:textId="77777777" w:rsidR="003A6005" w:rsidRDefault="00000000">
            <w:pPr>
              <w:spacing w:after="120"/>
              <w:jc w:val="center"/>
            </w:pPr>
            <w:r>
              <w:rPr>
                <w:sz w:val="20"/>
                <w:szCs w:val="20"/>
              </w:rPr>
              <w:t>FY2028–2029</w:t>
            </w:r>
          </w:p>
        </w:tc>
      </w:tr>
    </w:tbl>
    <w:p w14:paraId="45DA3A14" w14:textId="77777777" w:rsidR="003A6005" w:rsidRDefault="003A6005">
      <w:pPr>
        <w:spacing w:before="240"/>
      </w:pPr>
    </w:p>
    <w:p w14:paraId="5FF2E33C" w14:textId="77777777" w:rsidR="003A6005" w:rsidRDefault="00000000">
      <w:pPr>
        <w:pStyle w:val="Heading1"/>
      </w:pPr>
      <w:r>
        <w:lastRenderedPageBreak/>
        <w:t>An Invitation to Leave a Legacy</w:t>
      </w:r>
    </w:p>
    <w:p w14:paraId="04046A10" w14:textId="77777777" w:rsidR="003A6005" w:rsidRDefault="003A6005">
      <w:pPr>
        <w:pBdr>
          <w:bottom w:val="single" w:sz="8" w:space="4" w:color="C9A84C"/>
        </w:pBdr>
      </w:pPr>
    </w:p>
    <w:p w14:paraId="3865A58E" w14:textId="77777777" w:rsidR="003A6005" w:rsidRDefault="003A6005">
      <w:pPr>
        <w:spacing w:before="80"/>
      </w:pPr>
    </w:p>
    <w:p w14:paraId="2E8D05D7" w14:textId="77777777" w:rsidR="003A6005" w:rsidRDefault="00000000">
      <w:pPr>
        <w:spacing w:after="140"/>
      </w:pPr>
      <w:r>
        <w:t>Turner Theological Seminary has prepared ministers for the African Methodist Episcopal Church and the broader Christian community for over 130 years. The institution has survived through faith, sacrifice, and the generosity of those who understood that investing in theological education is investing in the moral and spiritual leadership of the world.</w:t>
      </w:r>
    </w:p>
    <w:p w14:paraId="7325C6FE" w14:textId="77777777" w:rsidR="003A6005" w:rsidRDefault="00000000">
      <w:pPr>
        <w:spacing w:after="140"/>
      </w:pPr>
      <w:r>
        <w:t>Phase III is not simply a construction project. It is the infrastructure for the next century of Turner's mission — expanded housing to serve students who cannot find space elsewhere, technology to reach partners in Africa and the Caribbean, an endowment to ensure that no future generation of leaders is limited by the institution's financial position, and physical spaces worthy of the preparation they provide.</w:t>
      </w:r>
    </w:p>
    <w:p w14:paraId="0B4FFFD4" w14:textId="77777777" w:rsidR="003A6005" w:rsidRDefault="00000000">
      <w:pPr>
        <w:spacing w:after="200"/>
        <w:jc w:val="center"/>
      </w:pPr>
      <w:r>
        <w:rPr>
          <w:i/>
          <w:iCs/>
          <w:color w:val="4B2E83"/>
        </w:rPr>
        <w:t>"It's a faith walk and we walk it together." — Dr. Ammie L. Davis, President &amp; CEO</w:t>
      </w:r>
    </w:p>
    <w:p w14:paraId="17161DBE" w14:textId="77777777" w:rsidR="003A6005" w:rsidRDefault="003A6005">
      <w:pPr>
        <w:pBdr>
          <w:top w:val="single" w:sz="8" w:space="6" w:color="C9A84C"/>
          <w:bottom w:val="single" w:sz="4" w:space="6" w:color="4B2E83"/>
        </w:pBdr>
        <w:spacing w:after="160"/>
      </w:pPr>
    </w:p>
    <w:p w14:paraId="467FBE91" w14:textId="77777777" w:rsidR="003A6005" w:rsidRDefault="00000000">
      <w:pPr>
        <w:spacing w:after="40"/>
        <w:jc w:val="center"/>
      </w:pPr>
      <w:r>
        <w:rPr>
          <w:color w:val="4B5563"/>
          <w:sz w:val="18"/>
          <w:szCs w:val="18"/>
        </w:rPr>
        <w:t xml:space="preserve">Turner Theological </w:t>
      </w:r>
      <w:proofErr w:type="gramStart"/>
      <w:r>
        <w:rPr>
          <w:color w:val="4B5563"/>
          <w:sz w:val="18"/>
          <w:szCs w:val="18"/>
        </w:rPr>
        <w:t>Seminary  ·</w:t>
      </w:r>
      <w:proofErr w:type="gramEnd"/>
      <w:r>
        <w:rPr>
          <w:color w:val="4B5563"/>
          <w:sz w:val="18"/>
          <w:szCs w:val="18"/>
        </w:rPr>
        <w:t xml:space="preserve">  702 Martin Luther King Jr. Drive SW, Atlanta, Georgia 30314</w:t>
      </w:r>
    </w:p>
    <w:p w14:paraId="2DBE9186" w14:textId="77777777" w:rsidR="003A6005" w:rsidRDefault="00000000">
      <w:pPr>
        <w:spacing w:after="40"/>
        <w:jc w:val="center"/>
      </w:pPr>
      <w:r>
        <w:rPr>
          <w:color w:val="4B5563"/>
          <w:sz w:val="18"/>
          <w:szCs w:val="18"/>
        </w:rPr>
        <w:t xml:space="preserve">Dr. Ammie L. Davis, President &amp; </w:t>
      </w:r>
      <w:proofErr w:type="gramStart"/>
      <w:r>
        <w:rPr>
          <w:color w:val="4B5563"/>
          <w:sz w:val="18"/>
          <w:szCs w:val="18"/>
        </w:rPr>
        <w:t>CEO  ·</w:t>
      </w:r>
      <w:proofErr w:type="gramEnd"/>
      <w:r>
        <w:rPr>
          <w:color w:val="4B5563"/>
          <w:sz w:val="18"/>
          <w:szCs w:val="18"/>
        </w:rPr>
        <w:t xml:space="preserve">  </w:t>
      </w:r>
      <w:proofErr w:type="gramStart"/>
      <w:r>
        <w:rPr>
          <w:color w:val="4B5563"/>
          <w:sz w:val="18"/>
          <w:szCs w:val="18"/>
        </w:rPr>
        <w:t>www.turnerseminary.org  ·</w:t>
      </w:r>
      <w:proofErr w:type="gramEnd"/>
      <w:r>
        <w:rPr>
          <w:color w:val="4B5563"/>
          <w:sz w:val="18"/>
          <w:szCs w:val="18"/>
        </w:rPr>
        <w:t xml:space="preserve">  (404) 527-0080</w:t>
      </w:r>
    </w:p>
    <w:p w14:paraId="02E19B26" w14:textId="77777777" w:rsidR="003A6005" w:rsidRDefault="00000000">
      <w:pPr>
        <w:jc w:val="center"/>
      </w:pPr>
      <w:r>
        <w:rPr>
          <w:color w:val="4B2E83"/>
          <w:sz w:val="18"/>
          <w:szCs w:val="18"/>
        </w:rPr>
        <w:t xml:space="preserve">Established </w:t>
      </w:r>
      <w:proofErr w:type="gramStart"/>
      <w:r>
        <w:rPr>
          <w:color w:val="4B2E83"/>
          <w:sz w:val="18"/>
          <w:szCs w:val="18"/>
        </w:rPr>
        <w:t>1894  ·</w:t>
      </w:r>
      <w:proofErr w:type="gramEnd"/>
      <w:r>
        <w:rPr>
          <w:color w:val="4B2E83"/>
          <w:sz w:val="18"/>
          <w:szCs w:val="18"/>
        </w:rPr>
        <w:t xml:space="preserve">  TRACS Candidacy </w:t>
      </w:r>
      <w:proofErr w:type="gramStart"/>
      <w:r>
        <w:rPr>
          <w:color w:val="4B2E83"/>
          <w:sz w:val="18"/>
          <w:szCs w:val="18"/>
        </w:rPr>
        <w:t>Accredited  ·</w:t>
      </w:r>
      <w:proofErr w:type="gramEnd"/>
      <w:r>
        <w:rPr>
          <w:color w:val="4B2E83"/>
          <w:sz w:val="18"/>
          <w:szCs w:val="18"/>
        </w:rPr>
        <w:t xml:space="preserve">  GNPEC </w:t>
      </w:r>
      <w:proofErr w:type="gramStart"/>
      <w:r>
        <w:rPr>
          <w:color w:val="4B2E83"/>
          <w:sz w:val="18"/>
          <w:szCs w:val="18"/>
        </w:rPr>
        <w:t>Authorized  ·</w:t>
      </w:r>
      <w:proofErr w:type="gramEnd"/>
      <w:r>
        <w:rPr>
          <w:color w:val="4B2E83"/>
          <w:sz w:val="18"/>
          <w:szCs w:val="18"/>
        </w:rPr>
        <w:t xml:space="preserve">  ATS Applicant</w:t>
      </w:r>
    </w:p>
    <w:sectPr w:rsidR="003A6005">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271B8"/>
    <w:multiLevelType w:val="hybridMultilevel"/>
    <w:tmpl w:val="EBB05DDC"/>
    <w:lvl w:ilvl="0" w:tplc="27B4747C">
      <w:start w:val="1"/>
      <w:numFmt w:val="bullet"/>
      <w:lvlText w:val="•"/>
      <w:lvlJc w:val="left"/>
      <w:pPr>
        <w:ind w:left="720" w:hanging="360"/>
      </w:pPr>
    </w:lvl>
    <w:lvl w:ilvl="1" w:tplc="56D0C782">
      <w:numFmt w:val="decimal"/>
      <w:lvlText w:val=""/>
      <w:lvlJc w:val="left"/>
    </w:lvl>
    <w:lvl w:ilvl="2" w:tplc="5B0A2704">
      <w:numFmt w:val="decimal"/>
      <w:lvlText w:val=""/>
      <w:lvlJc w:val="left"/>
    </w:lvl>
    <w:lvl w:ilvl="3" w:tplc="2D3E05DA">
      <w:numFmt w:val="decimal"/>
      <w:lvlText w:val=""/>
      <w:lvlJc w:val="left"/>
    </w:lvl>
    <w:lvl w:ilvl="4" w:tplc="E11C9E1E">
      <w:numFmt w:val="decimal"/>
      <w:lvlText w:val=""/>
      <w:lvlJc w:val="left"/>
    </w:lvl>
    <w:lvl w:ilvl="5" w:tplc="530AF940">
      <w:numFmt w:val="decimal"/>
      <w:lvlText w:val=""/>
      <w:lvlJc w:val="left"/>
    </w:lvl>
    <w:lvl w:ilvl="6" w:tplc="C1743B2A">
      <w:numFmt w:val="decimal"/>
      <w:lvlText w:val=""/>
      <w:lvlJc w:val="left"/>
    </w:lvl>
    <w:lvl w:ilvl="7" w:tplc="0DB8A3C0">
      <w:numFmt w:val="decimal"/>
      <w:lvlText w:val=""/>
      <w:lvlJc w:val="left"/>
    </w:lvl>
    <w:lvl w:ilvl="8" w:tplc="678CFF5A">
      <w:numFmt w:val="decimal"/>
      <w:lvlText w:val=""/>
      <w:lvlJc w:val="left"/>
    </w:lvl>
  </w:abstractNum>
  <w:abstractNum w:abstractNumId="1" w15:restartNumberingAfterBreak="0">
    <w:nsid w:val="5E24611A"/>
    <w:multiLevelType w:val="hybridMultilevel"/>
    <w:tmpl w:val="C0D8C04C"/>
    <w:lvl w:ilvl="0" w:tplc="94FAC98A">
      <w:start w:val="1"/>
      <w:numFmt w:val="bullet"/>
      <w:lvlText w:val="●"/>
      <w:lvlJc w:val="left"/>
      <w:pPr>
        <w:ind w:left="720" w:hanging="360"/>
      </w:pPr>
    </w:lvl>
    <w:lvl w:ilvl="1" w:tplc="33906C54">
      <w:start w:val="1"/>
      <w:numFmt w:val="bullet"/>
      <w:lvlText w:val="○"/>
      <w:lvlJc w:val="left"/>
      <w:pPr>
        <w:ind w:left="1440" w:hanging="360"/>
      </w:pPr>
    </w:lvl>
    <w:lvl w:ilvl="2" w:tplc="7316ABF8">
      <w:start w:val="1"/>
      <w:numFmt w:val="bullet"/>
      <w:lvlText w:val="■"/>
      <w:lvlJc w:val="left"/>
      <w:pPr>
        <w:ind w:left="2160" w:hanging="360"/>
      </w:pPr>
    </w:lvl>
    <w:lvl w:ilvl="3" w:tplc="BA9A254A">
      <w:start w:val="1"/>
      <w:numFmt w:val="bullet"/>
      <w:lvlText w:val="●"/>
      <w:lvlJc w:val="left"/>
      <w:pPr>
        <w:ind w:left="2880" w:hanging="360"/>
      </w:pPr>
    </w:lvl>
    <w:lvl w:ilvl="4" w:tplc="E418FCE8">
      <w:start w:val="1"/>
      <w:numFmt w:val="bullet"/>
      <w:lvlText w:val="○"/>
      <w:lvlJc w:val="left"/>
      <w:pPr>
        <w:ind w:left="3600" w:hanging="360"/>
      </w:pPr>
    </w:lvl>
    <w:lvl w:ilvl="5" w:tplc="1A881918">
      <w:start w:val="1"/>
      <w:numFmt w:val="bullet"/>
      <w:lvlText w:val="■"/>
      <w:lvlJc w:val="left"/>
      <w:pPr>
        <w:ind w:left="4320" w:hanging="360"/>
      </w:pPr>
    </w:lvl>
    <w:lvl w:ilvl="6" w:tplc="1A8AA492">
      <w:start w:val="1"/>
      <w:numFmt w:val="bullet"/>
      <w:lvlText w:val="●"/>
      <w:lvlJc w:val="left"/>
      <w:pPr>
        <w:ind w:left="5040" w:hanging="360"/>
      </w:pPr>
    </w:lvl>
    <w:lvl w:ilvl="7" w:tplc="2638B828">
      <w:start w:val="1"/>
      <w:numFmt w:val="bullet"/>
      <w:lvlText w:val="●"/>
      <w:lvlJc w:val="left"/>
      <w:pPr>
        <w:ind w:left="5760" w:hanging="360"/>
      </w:pPr>
    </w:lvl>
    <w:lvl w:ilvl="8" w:tplc="4EF2330C">
      <w:start w:val="1"/>
      <w:numFmt w:val="bullet"/>
      <w:lvlText w:val="●"/>
      <w:lvlJc w:val="left"/>
      <w:pPr>
        <w:ind w:left="6480" w:hanging="360"/>
      </w:pPr>
    </w:lvl>
  </w:abstractNum>
  <w:num w:numId="1" w16cid:durableId="8904604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005"/>
    <w:rsid w:val="001E3F78"/>
    <w:rsid w:val="002678B0"/>
    <w:rsid w:val="003A60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6B331"/>
  <w15:docId w15:val="{CF78648A-D438-4491-B06B-98A320FC6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80"/>
      <w:outlineLvl w:val="0"/>
    </w:pPr>
    <w:rPr>
      <w:b/>
      <w:bCs/>
      <w:color w:val="4B2E83"/>
      <w:sz w:val="32"/>
      <w:szCs w:val="32"/>
    </w:rPr>
  </w:style>
  <w:style w:type="paragraph" w:styleId="Heading2">
    <w:name w:val="heading 2"/>
    <w:uiPriority w:val="9"/>
    <w:semiHidden/>
    <w:unhideWhenUsed/>
    <w:qFormat/>
    <w:pPr>
      <w:spacing w:before="240" w:after="80"/>
      <w:outlineLvl w:val="1"/>
    </w:pPr>
    <w:rPr>
      <w:b/>
      <w:bCs/>
      <w:color w:val="4B2E83"/>
      <w:sz w:val="26"/>
      <w:szCs w:val="26"/>
    </w:rPr>
  </w:style>
  <w:style w:type="paragraph" w:styleId="Heading3">
    <w:name w:val="heading 3"/>
    <w:uiPriority w:val="9"/>
    <w:semiHidden/>
    <w:unhideWhenUsed/>
    <w:qFormat/>
    <w:pPr>
      <w:spacing w:before="160" w:after="60"/>
      <w:outlineLvl w:val="2"/>
    </w:pPr>
    <w:rPr>
      <w:b/>
      <w:bCs/>
      <w:color w:val="1A1A2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1619</Words>
  <Characters>9233</Characters>
  <Application>Microsoft Office Word</Application>
  <DocSecurity>0</DocSecurity>
  <Lines>76</Lines>
  <Paragraphs>21</Paragraphs>
  <ScaleCrop>false</ScaleCrop>
  <Company/>
  <LinksUpToDate>false</LinksUpToDate>
  <CharactersWithSpaces>10831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Administrator@Turner.local</cp:lastModifiedBy>
  <cp:revision>2</cp:revision>
  <dcterms:created xsi:type="dcterms:W3CDTF">2026-05-07T19:24:00Z</dcterms:created>
  <dcterms:modified xsi:type="dcterms:W3CDTF">2026-05-07T19:24:00Z</dcterms:modified>
</cp:coreProperties>
</file>