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52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pacing w:val="80"/>
          <w:sz w:val="28"/>
          <w:szCs w:val="28"/>
        </w:rPr>
        <w:t xml:space="preserve">TURNER THEOLOGICAL SEMINARY</w:t>
      </w:r>
    </w:p>
    <w:p>
      <w:pPr>
        <w:spacing w:after="20" w:before="0" w:line="252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555555"/>
          <w:sz w:val="20"/>
          <w:szCs w:val="20"/>
        </w:rPr>
        <w:t xml:space="preserve">Interdenominational Theological Center</w:t>
      </w:r>
    </w:p>
    <w:p>
      <w:pPr>
        <w:spacing w:after="60" w:before="0" w:line="252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18"/>
          <w:szCs w:val="18"/>
        </w:rPr>
        <w:t xml:space="preserve">700 Martin Luther King Jr. Drive SW  •  Atlanta, Georgia 30314</w:t>
      </w:r>
    </w:p>
    <w:p>
      <w:pPr>
        <w:pBdr>
          <w:bottom w:val="single" w:color="1B3A5C" w:sz="6" w:space="1"/>
        </w:pBdr>
        <w:spacing w:after="240"/>
      </w:pPr>
    </w:p>
    <w:p>
      <w:pPr>
        <w:spacing w:after="240" w:before="0" w:line="252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2"/>
          <w:szCs w:val="22"/>
        </w:rPr>
        <w:t xml:space="preserve">«Date»</w:t>
      </w:r>
    </w:p>
    <w:p>
      <w:pPr>
        <w:spacing w:after="20" w:before="0" w:line="252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2"/>
          <w:szCs w:val="22"/>
        </w:rPr>
        <w:t xml:space="preserve">«Populi Name»</w:t>
      </w:r>
    </w:p>
    <w:p>
      <w:pPr>
        <w:spacing w:after="240" w:before="0" w:line="25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«City», «State» «Zip»</w:t>
      </w:r>
    </w:p>
    <w:p>
      <w:pPr>
        <w:spacing w:after="160" w:before="0" w:line="25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Dear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2"/>
          <w:szCs w:val="22"/>
        </w:rPr>
        <w:t xml:space="preserve">«Populi Name»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</w:t>
      </w:r>
    </w:p>
    <w:p>
      <w:pPr>
        <w:spacing w:after="160" w:before="0" w:line="25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Grace and peace to you.</w:t>
      </w:r>
    </w:p>
    <w:p>
      <w:pPr>
        <w:spacing w:after="240" w:before="0" w:line="25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letter serves as an official notification regarding your student account. Our records indicate a current outstanding balance of </w:t>
      </w: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22"/>
          <w:szCs w:val="22"/>
        </w:rPr>
        <w:t xml:space="preserve">«Account_Balance»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We ask that you review the following institutional policies and take appropriate action to ensure your continued enrollment and good standing.</w:t>
      </w:r>
    </w:p>
    <w:p>
      <w:pPr>
        <w:spacing w:after="80" w:before="40" w:line="252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22"/>
          <w:szCs w:val="22"/>
        </w:rPr>
        <w:t xml:space="preserve">Outstanding Balances and Enrollment</w:t>
      </w:r>
    </w:p>
    <w:p>
      <w:pPr>
        <w:spacing w:after="200" w:before="0" w:line="25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Any unpaid balance will prevent registration for the upcoming semester. Students must have their accounts cleared prior to enrollment.</w:t>
      </w:r>
    </w:p>
    <w:p>
      <w:pPr>
        <w:spacing w:after="80" w:before="40" w:line="252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22"/>
          <w:szCs w:val="22"/>
        </w:rPr>
        <w:t xml:space="preserve">Scholarship and Financial Assistance Eligibility</w:t>
      </w:r>
    </w:p>
    <w:p>
      <w:pPr>
        <w:spacing w:after="200" w:before="0" w:line="25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Outstanding financial obligations may jeopardize institutional scholarships and financial assistance awards. Continued eligibility requires full compliance with the Seminary’s financial policies.</w:t>
      </w:r>
    </w:p>
    <w:p>
      <w:pPr>
        <w:spacing w:after="80" w:before="40" w:line="252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22"/>
          <w:szCs w:val="22"/>
        </w:rPr>
        <w:t xml:space="preserve">Satisfactory Academic Progress</w:t>
      </w:r>
    </w:p>
    <w:p>
      <w:pPr>
        <w:spacing w:after="200" w:before="0" w:line="25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Failure to maintain satisfactory academic progress may also result in the loss of scholarship funding. Students are encouraged to review their academic standing in addition to their financial obligations.</w:t>
      </w:r>
    </w:p>
    <w:p>
      <w:pPr>
        <w:spacing w:after="160" w:before="0" w:line="25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Turner Theological Seminary is committed to your success. If you are experiencing financial hardship or academic challenges, we strongly encourage you to contact the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2"/>
          <w:szCs w:val="22"/>
        </w:rPr>
        <w:t xml:space="preserve">Office of Business &amp; Finance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or the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2"/>
          <w:szCs w:val="22"/>
        </w:rPr>
        <w:t xml:space="preserve">Office of Academic Affairs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to discuss available options. Remember it’s a faith walk and we walk it together.</w:t>
      </w:r>
    </w:p>
    <w:p>
      <w:pPr>
        <w:spacing w:after="240" w:before="0" w:line="25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Integrity, accountability, and stewardship are core values of our institution. We ask that you address this matter at your earliest convenience to ensure uninterrupted enrollment and continued good standing.</w:t>
      </w:r>
    </w:p>
    <w:p>
      <w:pPr>
        <w:spacing w:after="280" w:before="0" w:line="252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2"/>
          <w:szCs w:val="22"/>
        </w:rPr>
        <w:t xml:space="preserve">Walking this journey together,</w:t>
      </w:r>
    </w:p>
    <w:p>
      <w:pPr>
        <w:spacing w:after="20" w:before="0" w:line="252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2"/>
          <w:szCs w:val="22"/>
        </w:rPr>
        <w:t xml:space="preserve">Aliman Neal</w:t>
      </w:r>
    </w:p>
    <w:p>
      <w:pPr>
        <w:spacing w:after="20" w:before="0" w:line="25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Operations &amp; Accounting Manager</w:t>
      </w:r>
    </w:p>
    <w:p>
      <w:pPr>
        <w:spacing w:after="20" w:before="0" w:line="252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555555"/>
          <w:sz w:val="22"/>
          <w:szCs w:val="22"/>
        </w:rPr>
        <w:t xml:space="preserve">Turner Theological Seminary</w:t>
      </w:r>
    </w:p>
    <w:p>
      <w:pPr>
        <w:spacing w:after="100" w:before="0" w:line="25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0"/>
          <w:szCs w:val="20"/>
        </w:rPr>
        <w:t xml:space="preserve">(404) 527-0080 Ext 2025  •  aneal@turnerseminary.org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2026-02-26T15:51:31.609Z</dcterms:created>
  <dcterms:modified xsi:type="dcterms:W3CDTF">2026-02-26T15:51:31.609Z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