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86FC" w14:textId="73223E02" w:rsidR="00DE6CD8" w:rsidRDefault="00DE6CD8">
      <w:pPr>
        <w:rPr>
          <w:rFonts w:ascii="Times New Roman" w:eastAsia="Times New Roman" w:hAnsi="Times New Roman" w:cs="Times New Roman"/>
          <w:color w:val="000000"/>
          <w:sz w:val="24"/>
          <w:szCs w:val="24"/>
        </w:rPr>
      </w:pPr>
    </w:p>
    <w:p w14:paraId="4FFCCBD0" w14:textId="2A34C9BB" w:rsidR="00DE6CD8" w:rsidRDefault="00DE6CD8">
      <w:pPr>
        <w:rPr>
          <w:rFonts w:ascii="Times New Roman" w:eastAsia="Times New Roman" w:hAnsi="Times New Roman" w:cs="Times New Roman"/>
          <w:sz w:val="24"/>
          <w:szCs w:val="24"/>
        </w:rPr>
      </w:pPr>
    </w:p>
    <w:p w14:paraId="3861620E" w14:textId="60D615AB" w:rsidR="00671D0B" w:rsidRDefault="00671D0B" w:rsidP="00FC7480">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May 15, 2026</w:t>
      </w:r>
    </w:p>
    <w:p w14:paraId="47131C84" w14:textId="0C638E14" w:rsidR="00671D0B" w:rsidRPr="00671D0B" w:rsidRDefault="00671D0B" w:rsidP="00FC7480">
      <w:pPr>
        <w:spacing w:line="240" w:lineRule="auto"/>
        <w:rPr>
          <w:rFonts w:ascii="Times New Roman" w:eastAsia="Times New Roman" w:hAnsi="Times New Roman" w:cs="Times New Roman"/>
          <w:sz w:val="24"/>
          <w:szCs w:val="24"/>
          <w:lang w:val="en-US"/>
        </w:rPr>
      </w:pPr>
    </w:p>
    <w:p w14:paraId="2CA067AC" w14:textId="64757DCB" w:rsidR="00FC7480" w:rsidRDefault="00671D0B" w:rsidP="00FC7480">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Lilly Endowment Inc.</w:t>
      </w:r>
    </w:p>
    <w:p w14:paraId="7B4FADD2" w14:textId="45059A87" w:rsidR="00FC7480" w:rsidRDefault="00FC7480" w:rsidP="00FC7480">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2801 N. Meridian St.</w:t>
      </w:r>
    </w:p>
    <w:p w14:paraId="0AFB7374" w14:textId="1C33C55F" w:rsidR="00671D0B" w:rsidRDefault="00FC7480" w:rsidP="00FC7480">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 Box 88068</w:t>
      </w:r>
      <w:r w:rsidR="00671D0B" w:rsidRPr="00671D0B">
        <w:rPr>
          <w:rFonts w:ascii="Times New Roman" w:eastAsia="Times New Roman" w:hAnsi="Times New Roman" w:cs="Times New Roman"/>
          <w:sz w:val="24"/>
          <w:szCs w:val="24"/>
          <w:lang w:val="en-US"/>
        </w:rPr>
        <w:br/>
        <w:t>Indianapolis, Indiana</w:t>
      </w:r>
      <w:r>
        <w:rPr>
          <w:rFonts w:ascii="Times New Roman" w:eastAsia="Times New Roman" w:hAnsi="Times New Roman" w:cs="Times New Roman"/>
          <w:sz w:val="24"/>
          <w:szCs w:val="24"/>
          <w:lang w:val="en-US"/>
        </w:rPr>
        <w:t xml:space="preserve"> 46208-0068</w:t>
      </w:r>
    </w:p>
    <w:p w14:paraId="1E02BA9E" w14:textId="65DB59F6" w:rsidR="00671D0B" w:rsidRPr="00671D0B" w:rsidRDefault="00671D0B" w:rsidP="00671D0B">
      <w:pPr>
        <w:rPr>
          <w:rFonts w:ascii="Times New Roman" w:eastAsia="Times New Roman" w:hAnsi="Times New Roman" w:cs="Times New Roman"/>
          <w:sz w:val="24"/>
          <w:szCs w:val="24"/>
          <w:lang w:val="en-US"/>
        </w:rPr>
      </w:pPr>
    </w:p>
    <w:p w14:paraId="72C757B9" w14:textId="34327D16" w:rsidR="00FC7480" w:rsidRPr="00FC7480" w:rsidRDefault="00FC7480" w:rsidP="00671D0B">
      <w:pPr>
        <w:spacing w:line="240" w:lineRule="auto"/>
        <w:rPr>
          <w:rFonts w:ascii="Times New Roman" w:eastAsia="Times New Roman" w:hAnsi="Times New Roman" w:cs="Times New Roman"/>
          <w:b/>
          <w:bCs/>
          <w:sz w:val="24"/>
          <w:szCs w:val="24"/>
          <w:lang w:val="en-US"/>
        </w:rPr>
      </w:pPr>
      <w:r w:rsidRPr="00FC7480">
        <w:rPr>
          <w:rFonts w:ascii="Times New Roman" w:eastAsia="Times New Roman" w:hAnsi="Times New Roman" w:cs="Times New Roman"/>
          <w:b/>
          <w:bCs/>
          <w:sz w:val="24"/>
          <w:szCs w:val="24"/>
          <w:lang w:val="en-US"/>
        </w:rPr>
        <w:t>RE: Official Request Letter</w:t>
      </w:r>
    </w:p>
    <w:p w14:paraId="36E85438" w14:textId="39192CE4" w:rsidR="00FC7480" w:rsidRDefault="00FC7480" w:rsidP="00671D0B">
      <w:pPr>
        <w:spacing w:line="240" w:lineRule="auto"/>
        <w:rPr>
          <w:rFonts w:ascii="Times New Roman" w:eastAsia="Times New Roman" w:hAnsi="Times New Roman" w:cs="Times New Roman"/>
          <w:sz w:val="24"/>
          <w:szCs w:val="24"/>
          <w:lang w:val="en-US"/>
        </w:rPr>
      </w:pPr>
    </w:p>
    <w:p w14:paraId="6B88DDBD" w14:textId="7D6BEA91"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 xml:space="preserve">Dear </w:t>
      </w:r>
      <w:r w:rsidR="00FC7480">
        <w:rPr>
          <w:rFonts w:ascii="Times New Roman" w:eastAsia="Times New Roman" w:hAnsi="Times New Roman" w:cs="Times New Roman"/>
          <w:sz w:val="24"/>
          <w:szCs w:val="24"/>
          <w:lang w:val="en-US"/>
        </w:rPr>
        <w:t xml:space="preserve">Lilly Endowment </w:t>
      </w:r>
      <w:r w:rsidRPr="00671D0B">
        <w:rPr>
          <w:rFonts w:ascii="Times New Roman" w:eastAsia="Times New Roman" w:hAnsi="Times New Roman" w:cs="Times New Roman"/>
          <w:sz w:val="24"/>
          <w:szCs w:val="24"/>
          <w:lang w:val="en-US"/>
        </w:rPr>
        <w:t>Review Committee:</w:t>
      </w:r>
    </w:p>
    <w:p w14:paraId="367D3429" w14:textId="5D0F3F3D" w:rsidR="00671D0B" w:rsidRPr="00671D0B" w:rsidRDefault="00671D0B" w:rsidP="00671D0B">
      <w:pPr>
        <w:spacing w:line="240" w:lineRule="auto"/>
        <w:rPr>
          <w:rFonts w:ascii="Times New Roman" w:eastAsia="Times New Roman" w:hAnsi="Times New Roman" w:cs="Times New Roman"/>
          <w:sz w:val="24"/>
          <w:szCs w:val="24"/>
          <w:lang w:val="en-US"/>
        </w:rPr>
      </w:pPr>
    </w:p>
    <w:p w14:paraId="434340FD" w14:textId="0711590E"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Turner Theological Seminary respectfully submits this request for funding consideration for “The Turner Model: Expanding Christian Practices Through Four Pathways of Formation — Calling, Care, Community, and Renewal.”</w:t>
      </w:r>
    </w:p>
    <w:p w14:paraId="368A04E7" w14:textId="13E44BF2" w:rsidR="00671D0B" w:rsidRPr="00FC7480" w:rsidRDefault="00671D0B" w:rsidP="00671D0B">
      <w:pPr>
        <w:spacing w:line="240" w:lineRule="auto"/>
        <w:rPr>
          <w:rFonts w:ascii="Times New Roman" w:eastAsia="Times New Roman" w:hAnsi="Times New Roman" w:cs="Times New Roman"/>
          <w:sz w:val="16"/>
          <w:szCs w:val="16"/>
          <w:lang w:val="en-US"/>
        </w:rPr>
      </w:pPr>
    </w:p>
    <w:p w14:paraId="0620F4C4" w14:textId="071B5621"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This initiative responds to the increasing spiritual, emotional, and societal challenges facing congregations and ministry leaders. Through an integrated model of formation, Turner seeks to strengthen vocational leadership, pastoral wellness, community engagement, and sustainable ministry practices grounded in theological reflection and practical application.</w:t>
      </w:r>
    </w:p>
    <w:p w14:paraId="10774956" w14:textId="0F6C3F3A" w:rsidR="00671D0B" w:rsidRPr="00FC7480" w:rsidRDefault="00671D0B" w:rsidP="00671D0B">
      <w:pPr>
        <w:spacing w:line="240" w:lineRule="auto"/>
        <w:rPr>
          <w:rFonts w:ascii="Times New Roman" w:eastAsia="Times New Roman" w:hAnsi="Times New Roman" w:cs="Times New Roman"/>
          <w:sz w:val="16"/>
          <w:szCs w:val="16"/>
          <w:lang w:val="en-US"/>
        </w:rPr>
      </w:pPr>
    </w:p>
    <w:p w14:paraId="3732C849" w14:textId="52EFDBE3"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 xml:space="preserve">Rooted in Turner’s historic mission and responsive to contemporary ministry realities, the </w:t>
      </w:r>
    </w:p>
    <w:p w14:paraId="6120B89E" w14:textId="17E55927" w:rsidR="00FC7480"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initiative will cultivate leaders equipped to guide churches and communities through trauma, uncertainty, division, and transformation with resilience, care, and faith-centered leadership.</w:t>
      </w:r>
    </w:p>
    <w:p w14:paraId="6AC2847D" w14:textId="210440A4"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As a historic theological institution within the African Methodist Episcopal tradition, Turner is uniquely positioned to expand adaptable models of Christian formation across diverse ministry contexts. Through strengthened partnerships, institutional growth, accreditation progress, and innovative formation initiatives, the Seminary is prepared to implement this work with measurable impact.</w:t>
      </w:r>
    </w:p>
    <w:p w14:paraId="2C0D47DB" w14:textId="6AB2BAF6" w:rsidR="00671D0B" w:rsidRPr="00FC7480" w:rsidRDefault="00671D0B" w:rsidP="00671D0B">
      <w:pPr>
        <w:spacing w:line="240" w:lineRule="auto"/>
        <w:rPr>
          <w:rFonts w:ascii="Times New Roman" w:eastAsia="Times New Roman" w:hAnsi="Times New Roman" w:cs="Times New Roman"/>
          <w:sz w:val="16"/>
          <w:szCs w:val="16"/>
          <w:lang w:val="en-US"/>
        </w:rPr>
      </w:pPr>
    </w:p>
    <w:p w14:paraId="4361A5CC" w14:textId="5B47833F" w:rsidR="00671D0B" w:rsidRDefault="00FC7480" w:rsidP="00671D0B">
      <w:pPr>
        <w:spacing w:line="240" w:lineRule="auto"/>
        <w:rPr>
          <w:rFonts w:ascii="Times New Roman" w:eastAsia="Times New Roman" w:hAnsi="Times New Roman" w:cs="Times New Roman"/>
          <w:sz w:val="24"/>
          <w:szCs w:val="24"/>
          <w:lang w:val="en-US"/>
        </w:rPr>
      </w:pPr>
      <w:r w:rsidRPr="00FC7480">
        <w:rPr>
          <w:rFonts w:ascii="Times New Roman" w:eastAsia="Times New Roman" w:hAnsi="Times New Roman" w:cs="Times New Roman"/>
          <w:sz w:val="24"/>
          <w:szCs w:val="24"/>
        </w:rPr>
        <w:t>This proposal reflects Turner’s continued commitment to preparing transformative leaders for the Church and the communities it serves.</w:t>
      </w:r>
      <w:r>
        <w:rPr>
          <w:rFonts w:ascii="Times New Roman" w:eastAsia="Times New Roman" w:hAnsi="Times New Roman" w:cs="Times New Roman"/>
          <w:sz w:val="24"/>
          <w:szCs w:val="24"/>
        </w:rPr>
        <w:t xml:space="preserve"> </w:t>
      </w:r>
      <w:r w:rsidR="00671D0B" w:rsidRPr="00671D0B">
        <w:rPr>
          <w:rFonts w:ascii="Times New Roman" w:eastAsia="Times New Roman" w:hAnsi="Times New Roman" w:cs="Times New Roman"/>
          <w:sz w:val="24"/>
          <w:szCs w:val="24"/>
          <w:lang w:val="en-US"/>
        </w:rPr>
        <w:t>We appreciate Lilly Endowment’s continued investment in theological education and Christian leadership formation and thank you for your consideration.</w:t>
      </w:r>
    </w:p>
    <w:p w14:paraId="7AECB2F9" w14:textId="0D30605C" w:rsidR="00671D0B" w:rsidRPr="00671D0B" w:rsidRDefault="00671D0B" w:rsidP="00671D0B">
      <w:pPr>
        <w:spacing w:line="240" w:lineRule="auto"/>
        <w:rPr>
          <w:rFonts w:ascii="Times New Roman" w:eastAsia="Times New Roman" w:hAnsi="Times New Roman" w:cs="Times New Roman"/>
          <w:sz w:val="24"/>
          <w:szCs w:val="24"/>
          <w:lang w:val="en-US"/>
        </w:rPr>
      </w:pPr>
    </w:p>
    <w:p w14:paraId="72B5015B" w14:textId="775A0C0B"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Sincerely,</w:t>
      </w:r>
    </w:p>
    <w:p w14:paraId="54D749DE" w14:textId="5514C9F0" w:rsidR="00671D0B" w:rsidRPr="00671D0B" w:rsidRDefault="00FC7480" w:rsidP="00671D0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anchor distT="0" distB="0" distL="0" distR="0" simplePos="0" relativeHeight="251659264" behindDoc="1" locked="0" layoutInCell="1" hidden="0" allowOverlap="1" wp14:anchorId="7D4D2DE0" wp14:editId="58AEAEE5">
            <wp:simplePos x="0" y="0"/>
            <wp:positionH relativeFrom="margin">
              <wp:posOffset>-76200</wp:posOffset>
            </wp:positionH>
            <wp:positionV relativeFrom="page">
              <wp:posOffset>7353300</wp:posOffset>
            </wp:positionV>
            <wp:extent cx="1524000" cy="508000"/>
            <wp:effectExtent l="0" t="0" r="0" b="635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24000" cy="508000"/>
                    </a:xfrm>
                    <a:prstGeom prst="rect">
                      <a:avLst/>
                    </a:prstGeom>
                    <a:ln/>
                  </pic:spPr>
                </pic:pic>
              </a:graphicData>
            </a:graphic>
            <wp14:sizeRelH relativeFrom="margin">
              <wp14:pctWidth>0</wp14:pctWidth>
            </wp14:sizeRelH>
            <wp14:sizeRelV relativeFrom="margin">
              <wp14:pctHeight>0</wp14:pctHeight>
            </wp14:sizeRelV>
          </wp:anchor>
        </w:drawing>
      </w:r>
    </w:p>
    <w:p w14:paraId="7CC809DC" w14:textId="1424EED7" w:rsidR="00671D0B" w:rsidRDefault="00671D0B" w:rsidP="00671D0B">
      <w:pPr>
        <w:spacing w:line="240" w:lineRule="auto"/>
        <w:rPr>
          <w:rFonts w:ascii="Times New Roman" w:eastAsia="Times New Roman" w:hAnsi="Times New Roman" w:cs="Times New Roman"/>
          <w:sz w:val="24"/>
          <w:szCs w:val="24"/>
          <w:lang w:val="en-US"/>
        </w:rPr>
      </w:pPr>
    </w:p>
    <w:p w14:paraId="63A25477" w14:textId="68160659" w:rsidR="00671D0B" w:rsidRDefault="00671D0B" w:rsidP="00671D0B">
      <w:pPr>
        <w:spacing w:line="240" w:lineRule="auto"/>
        <w:rPr>
          <w:rFonts w:ascii="Times New Roman" w:eastAsia="Times New Roman" w:hAnsi="Times New Roman" w:cs="Times New Roman"/>
          <w:sz w:val="24"/>
          <w:szCs w:val="24"/>
          <w:lang w:val="en-US"/>
        </w:rPr>
      </w:pPr>
    </w:p>
    <w:p w14:paraId="22250A40" w14:textId="579BA544" w:rsidR="00671D0B" w:rsidRDefault="00671D0B" w:rsidP="00671D0B">
      <w:pPr>
        <w:spacing w:line="240" w:lineRule="auto"/>
        <w:rPr>
          <w:rFonts w:ascii="Times New Roman" w:eastAsia="Times New Roman" w:hAnsi="Times New Roman" w:cs="Times New Roman"/>
          <w:sz w:val="24"/>
          <w:szCs w:val="24"/>
          <w:lang w:val="en-US"/>
        </w:rPr>
      </w:pPr>
      <w:r w:rsidRPr="00671D0B">
        <w:rPr>
          <w:rFonts w:ascii="Times New Roman" w:eastAsia="Times New Roman" w:hAnsi="Times New Roman" w:cs="Times New Roman"/>
          <w:sz w:val="24"/>
          <w:szCs w:val="24"/>
          <w:lang w:val="en-US"/>
        </w:rPr>
        <w:t>Ammie L. Davis</w:t>
      </w:r>
      <w:r>
        <w:rPr>
          <w:rFonts w:ascii="Times New Roman" w:eastAsia="Times New Roman" w:hAnsi="Times New Roman" w:cs="Times New Roman"/>
          <w:sz w:val="24"/>
          <w:szCs w:val="24"/>
          <w:lang w:val="en-US"/>
        </w:rPr>
        <w:t>, Ph.D.</w:t>
      </w:r>
      <w:r w:rsidRPr="00671D0B">
        <w:rPr>
          <w:rFonts w:ascii="Times New Roman" w:eastAsia="Times New Roman" w:hAnsi="Times New Roman" w:cs="Times New Roman"/>
          <w:sz w:val="24"/>
          <w:szCs w:val="24"/>
          <w:lang w:val="en-US"/>
        </w:rPr>
        <w:br/>
        <w:t>President &amp; CEO</w:t>
      </w:r>
    </w:p>
    <w:p w14:paraId="7647B88D" w14:textId="6182F4E8" w:rsidR="00FC7480" w:rsidRDefault="0037143B" w:rsidP="00671D0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color w:val="000000"/>
          <w:sz w:val="24"/>
          <w:szCs w:val="24"/>
        </w:rPr>
        <w:drawing>
          <wp:anchor distT="0" distB="0" distL="114300" distR="114300" simplePos="0" relativeHeight="251660288" behindDoc="0" locked="0" layoutInCell="1" allowOverlap="1" wp14:anchorId="1030C008" wp14:editId="70B20742">
            <wp:simplePos x="0" y="0"/>
            <wp:positionH relativeFrom="column">
              <wp:posOffset>-120203</wp:posOffset>
            </wp:positionH>
            <wp:positionV relativeFrom="paragraph">
              <wp:posOffset>47143</wp:posOffset>
            </wp:positionV>
            <wp:extent cx="2098724" cy="380598"/>
            <wp:effectExtent l="0" t="0" r="0" b="635"/>
            <wp:wrapNone/>
            <wp:docPr id="17124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7197" name="Picture 1712427197"/>
                    <pic:cNvPicPr/>
                  </pic:nvPicPr>
                  <pic:blipFill>
                    <a:blip r:embed="rId9">
                      <a:extLst>
                        <a:ext uri="{28A0092B-C50C-407E-A947-70E740481C1C}">
                          <a14:useLocalDpi xmlns:a14="http://schemas.microsoft.com/office/drawing/2010/main" val="0"/>
                        </a:ext>
                      </a:extLst>
                    </a:blip>
                    <a:stretch>
                      <a:fillRect/>
                    </a:stretch>
                  </pic:blipFill>
                  <pic:spPr>
                    <a:xfrm>
                      <a:off x="0" y="0"/>
                      <a:ext cx="2114593" cy="383476"/>
                    </a:xfrm>
                    <a:prstGeom prst="rect">
                      <a:avLst/>
                    </a:prstGeom>
                  </pic:spPr>
                </pic:pic>
              </a:graphicData>
            </a:graphic>
            <wp14:sizeRelH relativeFrom="margin">
              <wp14:pctWidth>0</wp14:pctWidth>
            </wp14:sizeRelH>
            <wp14:sizeRelV relativeFrom="margin">
              <wp14:pctHeight>0</wp14:pctHeight>
            </wp14:sizeRelV>
          </wp:anchor>
        </w:drawing>
      </w:r>
    </w:p>
    <w:p w14:paraId="36F54B7B" w14:textId="77777777" w:rsidR="00FC7480" w:rsidRDefault="00FC7480" w:rsidP="00671D0B">
      <w:pPr>
        <w:spacing w:line="240" w:lineRule="auto"/>
        <w:rPr>
          <w:rFonts w:ascii="Times New Roman" w:eastAsia="Times New Roman" w:hAnsi="Times New Roman" w:cs="Times New Roman"/>
          <w:sz w:val="24"/>
          <w:szCs w:val="24"/>
          <w:lang w:val="en-US"/>
        </w:rPr>
      </w:pPr>
    </w:p>
    <w:p w14:paraId="3E3E7C0D" w14:textId="77777777" w:rsidR="00063CD9" w:rsidRPr="00671D0B" w:rsidRDefault="00063CD9" w:rsidP="00671D0B">
      <w:pPr>
        <w:spacing w:line="240" w:lineRule="auto"/>
        <w:rPr>
          <w:rFonts w:ascii="Times New Roman" w:eastAsia="Times New Roman" w:hAnsi="Times New Roman" w:cs="Times New Roman"/>
          <w:sz w:val="24"/>
          <w:szCs w:val="24"/>
          <w:lang w:val="en-US"/>
        </w:rPr>
      </w:pPr>
    </w:p>
    <w:p w14:paraId="1FAFE6A6" w14:textId="7E29D590" w:rsidR="00DE6CD8" w:rsidRDefault="00671D0B" w:rsidP="00063CD9">
      <w:pPr>
        <w:spacing w:line="240" w:lineRule="auto"/>
        <w:rPr>
          <w:rFonts w:ascii="Times New Roman" w:eastAsia="Times New Roman" w:hAnsi="Times New Roman" w:cs="Times New Roman"/>
          <w:sz w:val="24"/>
          <w:szCs w:val="24"/>
        </w:rPr>
      </w:pPr>
      <w:r w:rsidRPr="00671D0B">
        <w:rPr>
          <w:rFonts w:ascii="Times New Roman" w:eastAsia="Times New Roman" w:hAnsi="Times New Roman" w:cs="Times New Roman"/>
          <w:sz w:val="24"/>
          <w:szCs w:val="24"/>
          <w:lang w:val="en-US"/>
        </w:rPr>
        <w:t>Bishop Michael L. Mitchell</w:t>
      </w:r>
      <w:r w:rsidRPr="00671D0B">
        <w:rPr>
          <w:rFonts w:ascii="Times New Roman" w:eastAsia="Times New Roman" w:hAnsi="Times New Roman" w:cs="Times New Roman"/>
          <w:sz w:val="24"/>
          <w:szCs w:val="24"/>
          <w:lang w:val="en-US"/>
        </w:rPr>
        <w:br/>
        <w:t>Chair, Board of Trustees</w:t>
      </w:r>
    </w:p>
    <w:sectPr w:rsidR="00DE6CD8">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17C1" w14:textId="77777777" w:rsidR="000E0147" w:rsidRDefault="000E0147">
      <w:pPr>
        <w:spacing w:line="240" w:lineRule="auto"/>
      </w:pPr>
      <w:r>
        <w:separator/>
      </w:r>
    </w:p>
  </w:endnote>
  <w:endnote w:type="continuationSeparator" w:id="0">
    <w:p w14:paraId="3620AC8B" w14:textId="77777777" w:rsidR="000E0147" w:rsidRDefault="000E01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E33F2B-57A8-4CC6-812D-B97DC1D0C0A7}"/>
  </w:font>
  <w:font w:name="Cambria">
    <w:panose1 w:val="02040503050406030204"/>
    <w:charset w:val="00"/>
    <w:family w:val="roman"/>
    <w:pitch w:val="variable"/>
    <w:sig w:usb0="E00006FF" w:usb1="420024FF" w:usb2="02000000" w:usb3="00000000" w:csb0="0000019F" w:csb1="00000000"/>
    <w:embedRegular r:id="rId2" w:fontKey="{3458B620-1ED0-4EBB-9087-9989A668F5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A360" w14:textId="77777777" w:rsidR="00DE6CD8" w:rsidRDefault="00DE6C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3189" w14:textId="77777777" w:rsidR="000E0147" w:rsidRDefault="000E0147">
      <w:pPr>
        <w:spacing w:line="240" w:lineRule="auto"/>
      </w:pPr>
      <w:r>
        <w:separator/>
      </w:r>
    </w:p>
  </w:footnote>
  <w:footnote w:type="continuationSeparator" w:id="0">
    <w:p w14:paraId="212AC52D" w14:textId="77777777" w:rsidR="000E0147" w:rsidRDefault="000E01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F702" w14:textId="77777777" w:rsidR="00DE6CD8"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0" distR="0" simplePos="0" relativeHeight="251658240" behindDoc="1" locked="0" layoutInCell="1" hidden="0" allowOverlap="1" wp14:anchorId="413DF6E1" wp14:editId="0134DAAD">
          <wp:simplePos x="0" y="0"/>
          <wp:positionH relativeFrom="page">
            <wp:posOffset>-11783</wp:posOffset>
          </wp:positionH>
          <wp:positionV relativeFrom="page">
            <wp:posOffset>-1800</wp:posOffset>
          </wp:positionV>
          <wp:extent cx="7779426" cy="100792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9426" cy="10079256"/>
                  </a:xfrm>
                  <a:prstGeom prst="rect">
                    <a:avLst/>
                  </a:prstGeom>
                  <a:ln/>
                </pic:spPr>
              </pic:pic>
            </a:graphicData>
          </a:graphic>
        </wp:anchor>
      </w:drawing>
    </w:r>
  </w:p>
  <w:p w14:paraId="373BC039" w14:textId="77777777" w:rsidR="00DE6CD8" w:rsidRDefault="00DE6C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566"/>
    <w:multiLevelType w:val="multilevel"/>
    <w:tmpl w:val="A44ED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A61EC1"/>
    <w:multiLevelType w:val="multilevel"/>
    <w:tmpl w:val="309C3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025E75"/>
    <w:multiLevelType w:val="multilevel"/>
    <w:tmpl w:val="FD8A4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364D86"/>
    <w:multiLevelType w:val="multilevel"/>
    <w:tmpl w:val="A49A2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8804743">
    <w:abstractNumId w:val="2"/>
  </w:num>
  <w:num w:numId="2" w16cid:durableId="627321673">
    <w:abstractNumId w:val="3"/>
  </w:num>
  <w:num w:numId="3" w16cid:durableId="954678207">
    <w:abstractNumId w:val="1"/>
  </w:num>
  <w:num w:numId="4" w16cid:durableId="175030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CD8"/>
    <w:rsid w:val="00063CD9"/>
    <w:rsid w:val="000B20E5"/>
    <w:rsid w:val="000E0147"/>
    <w:rsid w:val="0037143B"/>
    <w:rsid w:val="00671D0B"/>
    <w:rsid w:val="007C64BD"/>
    <w:rsid w:val="00916591"/>
    <w:rsid w:val="009F79B0"/>
    <w:rsid w:val="00D67733"/>
    <w:rsid w:val="00DE6CD8"/>
    <w:rsid w:val="00FA7864"/>
    <w:rsid w:val="00FC7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38495"/>
  <w15:docId w15:val="{B720BB8E-B686-4A15-B315-48100608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FPSi7KSWSvUGHwe+03UTAXBCA==">CgMxLjA4AHIhMUhrTmhqTTVBUFpVT0dvYi1KNHZMTmx5Y0xVbmF0Sy1r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255</Words>
  <Characters>1574</Characters>
  <Application>Microsoft Office Word</Application>
  <DocSecurity>0</DocSecurity>
  <Lines>37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Aliman Neal</dc:creator>
  <cp:lastModifiedBy>Aliman Neal</cp:lastModifiedBy>
  <cp:revision>3</cp:revision>
  <dcterms:created xsi:type="dcterms:W3CDTF">2026-05-16T23:20:00Z</dcterms:created>
  <dcterms:modified xsi:type="dcterms:W3CDTF">2026-05-18T00:50:00Z</dcterms:modified>
</cp:coreProperties>
</file>