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DA24" w14:textId="77777777" w:rsidR="007B08E2" w:rsidRDefault="003F7463">
      <w:pPr>
        <w:pStyle w:val="Body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8FAD1A7" wp14:editId="4949E3C3">
                <wp:simplePos x="0" y="0"/>
                <wp:positionH relativeFrom="page">
                  <wp:posOffset>-57150</wp:posOffset>
                </wp:positionH>
                <wp:positionV relativeFrom="line">
                  <wp:posOffset>-1636394</wp:posOffset>
                </wp:positionV>
                <wp:extent cx="7829550" cy="9201150"/>
                <wp:effectExtent l="0" t="0" r="0" b="0"/>
                <wp:wrapNone/>
                <wp:docPr id="1073741827" name="officeArt object" descr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9201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F2F6D53" id="officeArt object" o:spid="_x0000_s1026" alt="Rectangle 3" style="position:absolute;margin-left:-4.5pt;margin-top:-128.85pt;width:616.5pt;height:724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" fillcolor="black" stroked="f" strokeweight="1pt">
                <v:stroke miterlimit="4"/>
                <w10:wrap anchorx="page"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2B37F7D" wp14:editId="2B2EBB79">
                <wp:simplePos x="0" y="0"/>
                <wp:positionH relativeFrom="page">
                  <wp:posOffset>1780226</wp:posOffset>
                </wp:positionH>
                <wp:positionV relativeFrom="line">
                  <wp:posOffset>2943433</wp:posOffset>
                </wp:positionV>
                <wp:extent cx="4230806" cy="42660"/>
                <wp:effectExtent l="0" t="0" r="0" b="0"/>
                <wp:wrapNone/>
                <wp:docPr id="1073741828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0806" cy="42660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E4CC8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19130" id="officeArt object" o:spid="_x0000_s1026" alt="Straight Connector 2" style="position:absolute;flip:y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140.2pt,231.75pt" to="473.35pt,2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" strokecolor="#e4cc80" strokeweight="1.5pt">
                <v:stroke joinstyle="miter"/>
                <w10:wrap anchorx="page" anchory="line"/>
              </v:lin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3ADADB5D" wp14:editId="791E406B">
            <wp:simplePos x="0" y="0"/>
            <wp:positionH relativeFrom="page">
              <wp:posOffset>3063240</wp:posOffset>
            </wp:positionH>
            <wp:positionV relativeFrom="page">
              <wp:posOffset>1654810</wp:posOffset>
            </wp:positionV>
            <wp:extent cx="1645920" cy="1645920"/>
            <wp:effectExtent l="0" t="0" r="0" b="0"/>
            <wp:wrapNone/>
            <wp:docPr id="1073741829" name="officeArt object" descr="A gold logo with a crow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 gold logo with a crown" descr="A gold logo with a crow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18E7617" w14:textId="77777777" w:rsidR="007B08E2" w:rsidRDefault="007B08E2">
      <w:pPr>
        <w:pStyle w:val="Body"/>
      </w:pPr>
    </w:p>
    <w:p w14:paraId="5155101E" w14:textId="77777777" w:rsidR="007B08E2" w:rsidRDefault="007B08E2">
      <w:pPr>
        <w:pStyle w:val="Body"/>
      </w:pPr>
    </w:p>
    <w:p w14:paraId="47583ED8" w14:textId="77777777" w:rsidR="007B08E2" w:rsidRDefault="007B08E2">
      <w:pPr>
        <w:pStyle w:val="Body"/>
      </w:pPr>
    </w:p>
    <w:p w14:paraId="1F6FB1A6" w14:textId="77777777" w:rsidR="007B08E2" w:rsidRDefault="003F7463">
      <w:pPr>
        <w:pStyle w:val="Body"/>
      </w:pPr>
      <w:r>
        <w:rPr>
          <w:noProof/>
        </w:rPr>
        <mc:AlternateContent>
          <mc:Choice Requires="wps">
            <w:drawing>
              <wp:anchor distT="80010" distB="80010" distL="80010" distR="80010" simplePos="0" relativeHeight="251660288" behindDoc="0" locked="0" layoutInCell="1" allowOverlap="1" wp14:anchorId="189A4D92" wp14:editId="729EA7E3">
                <wp:simplePos x="0" y="0"/>
                <wp:positionH relativeFrom="margin">
                  <wp:posOffset>104774</wp:posOffset>
                </wp:positionH>
                <wp:positionV relativeFrom="line">
                  <wp:posOffset>436668</wp:posOffset>
                </wp:positionV>
                <wp:extent cx="5558156" cy="2820882"/>
                <wp:effectExtent l="0" t="0" r="0" b="0"/>
                <wp:wrapSquare wrapText="bothSides" distT="80010" distB="80010" distL="80010" distR="80010"/>
                <wp:docPr id="1073741830" name="officeArt object" descr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156" cy="282088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="" xmlns:w="http://schemas.openxmlformats.org/wordprocessingml/2006/main" xmlns:w10="urn:schemas-microsoft-com:office:word" xmlns:v="urn:schemas-microsoft-com:vml" xmlns:o="urn:schemas-microsoft-com:office:office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1E5E04B" w14:textId="77777777" w:rsidR="007B08E2" w:rsidRDefault="007B08E2">
                            <w:pPr>
                              <w:pStyle w:val="Body"/>
                              <w:spacing w:after="120"/>
                              <w:jc w:val="center"/>
                              <w:rPr>
                                <w:rFonts w:ascii="Garamond" w:eastAsia="Garamond" w:hAnsi="Garamond" w:cs="Garamond"/>
                                <w:color w:val="E4CC80"/>
                                <w:spacing w:val="10"/>
                                <w:sz w:val="44"/>
                                <w:szCs w:val="44"/>
                                <w:u w:color="E4CC80"/>
                              </w:rPr>
                            </w:pPr>
                          </w:p>
                          <w:p w14:paraId="105C7BB5" w14:textId="3643FCC8" w:rsidR="009560FA" w:rsidRDefault="003F7463">
                            <w:pPr>
                              <w:pStyle w:val="Body"/>
                              <w:spacing w:after="240" w:line="276" w:lineRule="auto"/>
                              <w:jc w:val="center"/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  <w:t xml:space="preserve">Sentiarch </w:t>
                            </w:r>
                          </w:p>
                          <w:p w14:paraId="4ADA78A9" w14:textId="7FD30AF9" w:rsidR="007B08E2" w:rsidRDefault="00B3185C">
                            <w:pPr>
                              <w:pStyle w:val="Body"/>
                              <w:spacing w:after="240" w:line="276" w:lineRule="auto"/>
                              <w:jc w:val="center"/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  <w:t>Master Appendix Set v</w:t>
                            </w:r>
                            <w:r w:rsidR="00C24965"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  <w:t>4</w:t>
                            </w:r>
                            <w:r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  <w:t>.0</w:t>
                            </w:r>
                          </w:p>
                          <w:p w14:paraId="2386F866" w14:textId="1783C295" w:rsidR="00B3185C" w:rsidRDefault="00B3185C">
                            <w:pPr>
                              <w:pStyle w:val="Body"/>
                              <w:spacing w:after="240" w:line="276" w:lineRule="auto"/>
                              <w:jc w:val="center"/>
                              <w:rPr>
                                <w:rFonts w:ascii="Garamond" w:eastAsia="Garamond" w:hAnsi="Garamond" w:cs="Garamond"/>
                                <w:color w:val="E4CC80"/>
                                <w:spacing w:val="10"/>
                                <w:sz w:val="32"/>
                                <w:szCs w:val="32"/>
                                <w:u w:color="E4CC80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  <w:t>Full Narrative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9A4D92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Text Box 2" style="position:absolute;margin-left:8.25pt;margin-top:34.4pt;width:437.65pt;height:222.1pt;z-index:251660288;visibility:visible;mso-wrap-style:square;mso-wrap-distance-left:6.3pt;mso-wrap-distance-top:6.3pt;mso-wrap-distance-right:6.3pt;mso-wrap-distance-bottom:6.3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" filled="f" stroked="f" strokeweight="1pt">
                <v:stroke miterlimit="4"/>
                <v:textbox inset="1.27mm,1.27mm,1.27mm,1.27mm">
                  <w:txbxContent>
                    <w:p w14:paraId="61E5E04B" w14:textId="77777777" w:rsidR="007B08E2" w:rsidRDefault="007B08E2">
                      <w:pPr>
                        <w:pStyle w:val="Body"/>
                        <w:spacing w:after="120"/>
                        <w:jc w:val="center"/>
                        <w:rPr>
                          <w:rFonts w:ascii="Garamond" w:eastAsia="Garamond" w:hAnsi="Garamond" w:cs="Garamond"/>
                          <w:color w:val="E4CC80"/>
                          <w:spacing w:val="10"/>
                          <w:sz w:val="44"/>
                          <w:szCs w:val="44"/>
                          <w:u w:color="E4CC80"/>
                        </w:rPr>
                      </w:pPr>
                    </w:p>
                    <w:p w14:paraId="105C7BB5" w14:textId="3643FCC8" w:rsidR="009560FA" w:rsidRDefault="003F7463">
                      <w:pPr>
                        <w:pStyle w:val="Body"/>
                        <w:spacing w:after="240" w:line="276" w:lineRule="auto"/>
                        <w:jc w:val="center"/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</w:pPr>
                      <w:r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  <w:t xml:space="preserve">Sentiarch </w:t>
                      </w:r>
                    </w:p>
                    <w:p w14:paraId="4ADA78A9" w14:textId="7FD30AF9" w:rsidR="007B08E2" w:rsidRDefault="00B3185C">
                      <w:pPr>
                        <w:pStyle w:val="Body"/>
                        <w:spacing w:after="240" w:line="276" w:lineRule="auto"/>
                        <w:jc w:val="center"/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</w:pPr>
                      <w:r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  <w:t>Master Appendix Set v</w:t>
                      </w:r>
                      <w:r w:rsidR="00C24965"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  <w:t>4</w:t>
                      </w:r>
                      <w:r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  <w:t>.0</w:t>
                      </w:r>
                    </w:p>
                    <w:p w14:paraId="2386F866" w14:textId="1783C295" w:rsidR="00B3185C" w:rsidRDefault="00B3185C">
                      <w:pPr>
                        <w:pStyle w:val="Body"/>
                        <w:spacing w:after="240" w:line="276" w:lineRule="auto"/>
                        <w:jc w:val="center"/>
                        <w:rPr>
                          <w:rFonts w:ascii="Garamond" w:eastAsia="Garamond" w:hAnsi="Garamond" w:cs="Garamond"/>
                          <w:color w:val="E4CC80"/>
                          <w:spacing w:val="10"/>
                          <w:sz w:val="32"/>
                          <w:szCs w:val="32"/>
                          <w:u w:color="E4CC80"/>
                        </w:rPr>
                      </w:pPr>
                      <w:r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  <w:t>Full Narrative</w:t>
                      </w: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</w:p>
    <w:p w14:paraId="1AFEE43B" w14:textId="77777777" w:rsidR="007B08E2" w:rsidRDefault="007B08E2">
      <w:pPr>
        <w:pStyle w:val="Body"/>
      </w:pPr>
    </w:p>
    <w:p w14:paraId="3F866461" w14:textId="77777777" w:rsidR="007B08E2" w:rsidRDefault="007B08E2">
      <w:pPr>
        <w:pStyle w:val="Body"/>
      </w:pPr>
    </w:p>
    <w:p w14:paraId="21C5B8E1" w14:textId="77777777" w:rsidR="007B08E2" w:rsidRDefault="007B08E2">
      <w:pPr>
        <w:pStyle w:val="Body"/>
      </w:pPr>
    </w:p>
    <w:p w14:paraId="395248D6" w14:textId="77777777" w:rsidR="007B08E2" w:rsidRDefault="007B08E2">
      <w:pPr>
        <w:pStyle w:val="Body"/>
      </w:pPr>
    </w:p>
    <w:p w14:paraId="24C0FCF4" w14:textId="77777777" w:rsidR="007B08E2" w:rsidRDefault="007B08E2">
      <w:pPr>
        <w:pStyle w:val="Body"/>
      </w:pPr>
    </w:p>
    <w:p w14:paraId="1AB4F3DC" w14:textId="77777777" w:rsidR="007B08E2" w:rsidRDefault="007B08E2">
      <w:pPr>
        <w:pStyle w:val="Body"/>
      </w:pPr>
    </w:p>
    <w:p w14:paraId="2AFC02E2" w14:textId="77777777" w:rsidR="007B08E2" w:rsidRDefault="007B08E2">
      <w:pPr>
        <w:pStyle w:val="Body"/>
      </w:pPr>
    </w:p>
    <w:p w14:paraId="21076847" w14:textId="77777777" w:rsidR="007B08E2" w:rsidRDefault="007B08E2">
      <w:pPr>
        <w:pStyle w:val="Body"/>
      </w:pPr>
    </w:p>
    <w:p w14:paraId="34382CE8" w14:textId="77777777" w:rsidR="007B08E2" w:rsidRDefault="007B08E2">
      <w:pPr>
        <w:pStyle w:val="Body"/>
      </w:pPr>
    </w:p>
    <w:p w14:paraId="364BA7B5" w14:textId="2B3763E7" w:rsidR="00C24965" w:rsidRPr="00C24965" w:rsidRDefault="003F7463" w:rsidP="00C24965">
      <w:pPr>
        <w:pStyle w:val="NormalWeb"/>
      </w:pPr>
      <w:r>
        <w:br w:type="page"/>
      </w:r>
      <w:r w:rsidR="00E166E4">
        <w:lastRenderedPageBreak/>
        <w:br w:type="page"/>
      </w:r>
    </w:p>
    <w:p w14:paraId="7D755FB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</w:rPr>
        <w:lastRenderedPageBreak/>
        <w:t>Appendix A – Eden Crown FO-OS: At a Glance</w:t>
      </w:r>
    </w:p>
    <w:p w14:paraId="1AE5311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 xml:space="preserve">Eden Crown is the “high-orbit” operating system for multi-generational families and family offices. It turns a scattered web of trusts, entities, advisors, and accounts into something you can </w:t>
      </w:r>
      <w:r w:rsidRPr="00C24965">
        <w:rPr>
          <w:rFonts w:eastAsia="Times New Roman"/>
          <w:i/>
          <w:iCs/>
          <w:bdr w:val="none" w:sz="0" w:space="0" w:color="auto"/>
        </w:rPr>
        <w:t>see</w:t>
      </w:r>
      <w:r w:rsidRPr="00C24965">
        <w:rPr>
          <w:rFonts w:eastAsia="Times New Roman"/>
          <w:bdr w:val="none" w:sz="0" w:space="0" w:color="auto"/>
        </w:rPr>
        <w:t xml:space="preserve">, </w:t>
      </w:r>
      <w:r w:rsidRPr="00C24965">
        <w:rPr>
          <w:rFonts w:eastAsia="Times New Roman"/>
          <w:i/>
          <w:iCs/>
          <w:bdr w:val="none" w:sz="0" w:space="0" w:color="auto"/>
        </w:rPr>
        <w:t>reason with</w:t>
      </w:r>
      <w:r w:rsidRPr="00C24965">
        <w:rPr>
          <w:rFonts w:eastAsia="Times New Roman"/>
          <w:bdr w:val="none" w:sz="0" w:space="0" w:color="auto"/>
        </w:rPr>
        <w:t xml:space="preserve">, and </w:t>
      </w:r>
      <w:r w:rsidRPr="00C24965">
        <w:rPr>
          <w:rFonts w:eastAsia="Times New Roman"/>
          <w:i/>
          <w:iCs/>
          <w:bdr w:val="none" w:sz="0" w:space="0" w:color="auto"/>
        </w:rPr>
        <w:t>teach from</w:t>
      </w:r>
      <w:r w:rsidRPr="00C24965">
        <w:rPr>
          <w:rFonts w:eastAsia="Times New Roman"/>
          <w:bdr w:val="none" w:sz="0" w:space="0" w:color="auto"/>
        </w:rPr>
        <w:t>.</w:t>
      </w:r>
    </w:p>
    <w:p w14:paraId="6598275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Instead of replacing existing structures, Eden Crown FO-OS sits above them as an interpretive and coordination layer. It answers three questions for a family:</w:t>
      </w:r>
    </w:p>
    <w:p w14:paraId="1929864D" w14:textId="77777777" w:rsidR="00C24965" w:rsidRPr="00C24965" w:rsidRDefault="00C24965" w:rsidP="00C24965">
      <w:pPr>
        <w:numPr>
          <w:ilvl w:val="0"/>
          <w:numId w:val="28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i/>
          <w:iCs/>
          <w:bdr w:val="none" w:sz="0" w:space="0" w:color="auto"/>
        </w:rPr>
        <w:t>What exactly do we have, and how is it wired together?</w:t>
      </w:r>
    </w:p>
    <w:p w14:paraId="69120812" w14:textId="77777777" w:rsidR="00C24965" w:rsidRPr="00C24965" w:rsidRDefault="00C24965" w:rsidP="00C24965">
      <w:pPr>
        <w:numPr>
          <w:ilvl w:val="0"/>
          <w:numId w:val="28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i/>
          <w:iCs/>
          <w:bdr w:val="none" w:sz="0" w:space="0" w:color="auto"/>
        </w:rPr>
        <w:t>Is the system healthy and aligned with what we say we care about?</w:t>
      </w:r>
    </w:p>
    <w:p w14:paraId="73CC7B0B" w14:textId="77777777" w:rsidR="00C24965" w:rsidRPr="00C24965" w:rsidRDefault="00C24965" w:rsidP="00C24965">
      <w:pPr>
        <w:numPr>
          <w:ilvl w:val="0"/>
          <w:numId w:val="28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i/>
          <w:iCs/>
          <w:bdr w:val="none" w:sz="0" w:space="0" w:color="auto"/>
        </w:rPr>
        <w:t>How do we bring the next generation into this without breaking it?</w:t>
      </w:r>
    </w:p>
    <w:p w14:paraId="0699536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A.1 System Model</w:t>
      </w:r>
    </w:p>
    <w:p w14:paraId="43215A6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Eden Crown FO-OS models a family as a </w:t>
      </w:r>
      <w:r w:rsidRPr="00C24965">
        <w:rPr>
          <w:rFonts w:eastAsia="Times New Roman"/>
          <w:b/>
          <w:bCs/>
          <w:bdr w:val="none" w:sz="0" w:space="0" w:color="auto"/>
        </w:rPr>
        <w:t>living system</w:t>
      </w:r>
      <w:r w:rsidRPr="00C24965">
        <w:rPr>
          <w:rFonts w:eastAsia="Times New Roman"/>
          <w:bdr w:val="none" w:sz="0" w:space="0" w:color="auto"/>
        </w:rPr>
        <w:t>, not as a pile of accounts:</w:t>
      </w:r>
    </w:p>
    <w:p w14:paraId="71950B69" w14:textId="77777777" w:rsidR="00C24965" w:rsidRPr="00C24965" w:rsidRDefault="00C24965" w:rsidP="00C24965">
      <w:pPr>
        <w:numPr>
          <w:ilvl w:val="0"/>
          <w:numId w:val="28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Entities</w:t>
      </w:r>
      <w:r w:rsidRPr="00C24965">
        <w:rPr>
          <w:rFonts w:eastAsia="Times New Roman"/>
          <w:bdr w:val="none" w:sz="0" w:space="0" w:color="auto"/>
        </w:rPr>
        <w:t xml:space="preserve"> – trusts, holdcos, operating companies, funds, foundations, personal portfolios.</w:t>
      </w:r>
    </w:p>
    <w:p w14:paraId="7DE3A29E" w14:textId="77777777" w:rsidR="00C24965" w:rsidRPr="00C24965" w:rsidRDefault="00C24965" w:rsidP="00C24965">
      <w:pPr>
        <w:numPr>
          <w:ilvl w:val="0"/>
          <w:numId w:val="28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Flows</w:t>
      </w:r>
      <w:r w:rsidRPr="00C24965">
        <w:rPr>
          <w:rFonts w:eastAsia="Times New Roman"/>
          <w:bdr w:val="none" w:sz="0" w:space="0" w:color="auto"/>
        </w:rPr>
        <w:t xml:space="preserve"> – capital movements (contributions, distributions, inter-entity loans), risk transfers (guarantees, pledges, covenants), and decision flows (who can approve what).</w:t>
      </w:r>
    </w:p>
    <w:p w14:paraId="20E281C2" w14:textId="77777777" w:rsidR="00C24965" w:rsidRPr="00C24965" w:rsidRDefault="00C24965" w:rsidP="00C24965">
      <w:pPr>
        <w:numPr>
          <w:ilvl w:val="0"/>
          <w:numId w:val="28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Mandates</w:t>
      </w:r>
      <w:r w:rsidRPr="00C24965">
        <w:rPr>
          <w:rFonts w:eastAsia="Times New Roman"/>
          <w:bdr w:val="none" w:sz="0" w:space="0" w:color="auto"/>
        </w:rPr>
        <w:t xml:space="preserve"> – the “why” behind each structure: lifestyle, enterprise growth, philanthropy, preservation, experimentation.</w:t>
      </w:r>
    </w:p>
    <w:p w14:paraId="2C98BAC8" w14:textId="77777777" w:rsidR="00C24965" w:rsidRPr="00C24965" w:rsidRDefault="00C24965" w:rsidP="00C24965">
      <w:pPr>
        <w:numPr>
          <w:ilvl w:val="0"/>
          <w:numId w:val="28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Roles</w:t>
      </w:r>
      <w:r w:rsidRPr="00C24965">
        <w:rPr>
          <w:rFonts w:eastAsia="Times New Roman"/>
          <w:bdr w:val="none" w:sz="0" w:space="0" w:color="auto"/>
        </w:rPr>
        <w:t xml:space="preserve"> – founders, spouses, heirs, trustees, investment committee, external CIOs, board members.</w:t>
      </w:r>
    </w:p>
    <w:p w14:paraId="7A42532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From that model, the system produces a </w:t>
      </w:r>
      <w:r w:rsidRPr="00C24965">
        <w:rPr>
          <w:rFonts w:eastAsia="Times New Roman"/>
          <w:i/>
          <w:iCs/>
          <w:bdr w:val="none" w:sz="0" w:space="0" w:color="auto"/>
        </w:rPr>
        <w:t>family system map</w:t>
      </w:r>
      <w:r w:rsidRPr="00C24965">
        <w:rPr>
          <w:rFonts w:eastAsia="Times New Roman"/>
          <w:bdr w:val="none" w:sz="0" w:space="0" w:color="auto"/>
        </w:rPr>
        <w:t>: a visual + narrative representation showing how everything connects and where responsibility really sits.</w:t>
      </w:r>
    </w:p>
    <w:p w14:paraId="5D7E2BA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A.2 Data &amp; Integration Layer</w:t>
      </w:r>
    </w:p>
    <w:p w14:paraId="4C5EAAE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FO-OS plugs into existing infrastructure rather than trying to replace it:</w:t>
      </w:r>
    </w:p>
    <w:p w14:paraId="66CFEB1C" w14:textId="77777777" w:rsidR="00C24965" w:rsidRPr="00C24965" w:rsidRDefault="00C24965" w:rsidP="00C24965">
      <w:pPr>
        <w:numPr>
          <w:ilvl w:val="0"/>
          <w:numId w:val="2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Bank &amp; brokerage feeds (via institutional-grade aggregators).</w:t>
      </w:r>
    </w:p>
    <w:p w14:paraId="517B8709" w14:textId="77777777" w:rsidR="00C24965" w:rsidRPr="00C24965" w:rsidRDefault="00C24965" w:rsidP="00C24965">
      <w:pPr>
        <w:numPr>
          <w:ilvl w:val="0"/>
          <w:numId w:val="2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Trust accounting and legal systems.</w:t>
      </w:r>
    </w:p>
    <w:p w14:paraId="0AF83366" w14:textId="77777777" w:rsidR="00C24965" w:rsidRPr="00C24965" w:rsidRDefault="00C24965" w:rsidP="00C24965">
      <w:pPr>
        <w:numPr>
          <w:ilvl w:val="0"/>
          <w:numId w:val="2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Portfolio accounting and fund admin feeds.</w:t>
      </w:r>
    </w:p>
    <w:p w14:paraId="6ED87C56" w14:textId="77777777" w:rsidR="00C24965" w:rsidRPr="00C24965" w:rsidRDefault="00C24965" w:rsidP="00C24965">
      <w:pPr>
        <w:numPr>
          <w:ilvl w:val="0"/>
          <w:numId w:val="2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Real estate and private asset registers.</w:t>
      </w:r>
    </w:p>
    <w:p w14:paraId="0226D67F" w14:textId="77777777" w:rsidR="00C24965" w:rsidRPr="00C24965" w:rsidRDefault="00C24965" w:rsidP="00C24965">
      <w:pPr>
        <w:numPr>
          <w:ilvl w:val="0"/>
          <w:numId w:val="2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Document repositories (charters, IPSs, trust deeds, board minutes).</w:t>
      </w:r>
    </w:p>
    <w:p w14:paraId="26FF854E" w14:textId="77777777" w:rsidR="00C24965" w:rsidRPr="00C24965" w:rsidRDefault="00C24965" w:rsidP="00C24965">
      <w:pPr>
        <w:numPr>
          <w:ilvl w:val="0"/>
          <w:numId w:val="2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Optional: operational data from major operating companies (for families deeply tied to a core business).</w:t>
      </w:r>
    </w:p>
    <w:p w14:paraId="33A9B98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 xml:space="preserve">These feeds are normalized into a </w:t>
      </w:r>
      <w:r w:rsidRPr="00C24965">
        <w:rPr>
          <w:rFonts w:eastAsia="Times New Roman"/>
          <w:b/>
          <w:bCs/>
          <w:bdr w:val="none" w:sz="0" w:space="0" w:color="auto"/>
        </w:rPr>
        <w:t>family data model</w:t>
      </w:r>
      <w:r w:rsidRPr="00C24965">
        <w:rPr>
          <w:rFonts w:eastAsia="Times New Roman"/>
          <w:bdr w:val="none" w:sz="0" w:space="0" w:color="auto"/>
        </w:rPr>
        <w:t xml:space="preserve"> that knows the difference between:</w:t>
      </w:r>
    </w:p>
    <w:p w14:paraId="113F9018" w14:textId="77777777" w:rsidR="00C24965" w:rsidRPr="00C24965" w:rsidRDefault="00C24965" w:rsidP="00C24965">
      <w:pPr>
        <w:numPr>
          <w:ilvl w:val="0"/>
          <w:numId w:val="28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Legal ownership vs. beneficial interests.</w:t>
      </w:r>
    </w:p>
    <w:p w14:paraId="4E879B98" w14:textId="77777777" w:rsidR="00C24965" w:rsidRPr="00C24965" w:rsidRDefault="00C24965" w:rsidP="00C24965">
      <w:pPr>
        <w:numPr>
          <w:ilvl w:val="0"/>
          <w:numId w:val="28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Economic exposure vs. formal title.</w:t>
      </w:r>
    </w:p>
    <w:p w14:paraId="4368FCDF" w14:textId="77777777" w:rsidR="00C24965" w:rsidRPr="00C24965" w:rsidRDefault="00C24965" w:rsidP="00C24965">
      <w:pPr>
        <w:numPr>
          <w:ilvl w:val="0"/>
          <w:numId w:val="28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Hard constraints (e.g., spendthrift clauses) vs. soft norms (family agreements, side letters).</w:t>
      </w:r>
    </w:p>
    <w:p w14:paraId="2DB9CB0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A.3 Trust Index &amp; Entity Health</w:t>
      </w:r>
    </w:p>
    <w:p w14:paraId="4BADD6F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Every significant entity in the system gets a </w:t>
      </w:r>
      <w:r w:rsidRPr="00C24965">
        <w:rPr>
          <w:rFonts w:eastAsia="Times New Roman"/>
          <w:b/>
          <w:bCs/>
          <w:bdr w:val="none" w:sz="0" w:space="0" w:color="auto"/>
        </w:rPr>
        <w:t>Health Profile</w:t>
      </w:r>
      <w:r w:rsidRPr="00C24965">
        <w:rPr>
          <w:rFonts w:eastAsia="Times New Roman"/>
          <w:bdr w:val="none" w:sz="0" w:space="0" w:color="auto"/>
        </w:rPr>
        <w:t>, composed of:</w:t>
      </w:r>
    </w:p>
    <w:p w14:paraId="671C3690" w14:textId="77777777" w:rsidR="00C24965" w:rsidRPr="00C24965" w:rsidRDefault="00C24965" w:rsidP="00C24965">
      <w:pPr>
        <w:numPr>
          <w:ilvl w:val="0"/>
          <w:numId w:val="28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Financial Resilience</w:t>
      </w:r>
      <w:r w:rsidRPr="00C24965">
        <w:rPr>
          <w:rFonts w:eastAsia="Times New Roman"/>
          <w:bdr w:val="none" w:sz="0" w:space="0" w:color="auto"/>
        </w:rPr>
        <w:t xml:space="preserve"> – corpus trajectory, liquidity, concentration risk.</w:t>
      </w:r>
    </w:p>
    <w:p w14:paraId="4066300B" w14:textId="77777777" w:rsidR="00C24965" w:rsidRPr="00C24965" w:rsidRDefault="00C24965" w:rsidP="00C24965">
      <w:pPr>
        <w:numPr>
          <w:ilvl w:val="0"/>
          <w:numId w:val="28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Stewardship Behavior</w:t>
      </w:r>
      <w:r w:rsidRPr="00C24965">
        <w:rPr>
          <w:rFonts w:eastAsia="Times New Roman"/>
          <w:bdr w:val="none" w:sz="0" w:space="0" w:color="auto"/>
        </w:rPr>
        <w:t xml:space="preserve"> – how capital is actually used vs. intended use; sustainability of distribution patterns.</w:t>
      </w:r>
    </w:p>
    <w:p w14:paraId="2B4DE7E5" w14:textId="77777777" w:rsidR="00C24965" w:rsidRPr="00C24965" w:rsidRDefault="00C24965" w:rsidP="00C24965">
      <w:pPr>
        <w:numPr>
          <w:ilvl w:val="0"/>
          <w:numId w:val="28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Mission &amp; Impact</w:t>
      </w:r>
      <w:r w:rsidRPr="00C24965">
        <w:rPr>
          <w:rFonts w:eastAsia="Times New Roman"/>
          <w:bdr w:val="none" w:sz="0" w:space="0" w:color="auto"/>
        </w:rPr>
        <w:t xml:space="preserve"> – for philanthropic or impact vehicles: alignment with charter, portfolio vs. stated theory of change.</w:t>
      </w:r>
    </w:p>
    <w:p w14:paraId="66C6041F" w14:textId="77777777" w:rsidR="00C24965" w:rsidRPr="00C24965" w:rsidRDefault="00C24965" w:rsidP="00C24965">
      <w:pPr>
        <w:numPr>
          <w:ilvl w:val="0"/>
          <w:numId w:val="28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Governance Hygiene</w:t>
      </w:r>
      <w:r w:rsidRPr="00C24965">
        <w:rPr>
          <w:rFonts w:eastAsia="Times New Roman"/>
          <w:bdr w:val="none" w:sz="0" w:space="0" w:color="auto"/>
        </w:rPr>
        <w:t xml:space="preserve"> – meeting cadence, documentation quality, escalation paths, overdue decisions.</w:t>
      </w:r>
    </w:p>
    <w:p w14:paraId="5599017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The </w:t>
      </w:r>
      <w:r w:rsidRPr="00C24965">
        <w:rPr>
          <w:rFonts w:eastAsia="Times New Roman"/>
          <w:b/>
          <w:bCs/>
          <w:bdr w:val="none" w:sz="0" w:space="0" w:color="auto"/>
        </w:rPr>
        <w:t>Trust Index</w:t>
      </w:r>
      <w:r w:rsidRPr="00C24965">
        <w:rPr>
          <w:rFonts w:eastAsia="Times New Roman"/>
          <w:bdr w:val="none" w:sz="0" w:space="0" w:color="auto"/>
        </w:rPr>
        <w:t xml:space="preserve"> is a composite signal across these dimensions for trusts specifically. It is </w:t>
      </w:r>
      <w:r w:rsidRPr="00C24965">
        <w:rPr>
          <w:rFonts w:eastAsia="Times New Roman"/>
          <w:i/>
          <w:iCs/>
          <w:bdr w:val="none" w:sz="0" w:space="0" w:color="auto"/>
        </w:rPr>
        <w:t>explanatory</w:t>
      </w:r>
      <w:r w:rsidRPr="00C24965">
        <w:rPr>
          <w:rFonts w:eastAsia="Times New Roman"/>
          <w:bdr w:val="none" w:sz="0" w:space="0" w:color="auto"/>
        </w:rPr>
        <w:t>, not mysterious:</w:t>
      </w:r>
    </w:p>
    <w:p w14:paraId="69DAE54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“Index is down this quarter because distributions increased 30% while investment performance lagged; the trust is now drawing &gt;x% above its sustainable range.”</w:t>
      </w:r>
    </w:p>
    <w:p w14:paraId="0D9B094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The point is not to give the family a grade; it is to give trustees and principals a </w:t>
      </w:r>
      <w:r w:rsidRPr="00C24965">
        <w:rPr>
          <w:rFonts w:eastAsia="Times New Roman"/>
          <w:b/>
          <w:bCs/>
          <w:bdr w:val="none" w:sz="0" w:space="0" w:color="auto"/>
        </w:rPr>
        <w:t>dashboard they can act on</w:t>
      </w:r>
      <w:r w:rsidRPr="00C24965">
        <w:rPr>
          <w:rFonts w:eastAsia="Times New Roman"/>
          <w:bdr w:val="none" w:sz="0" w:space="0" w:color="auto"/>
        </w:rPr>
        <w:t>.</w:t>
      </w:r>
    </w:p>
    <w:p w14:paraId="0FC0720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A.4 Signal-Based Reporting</w:t>
      </w:r>
    </w:p>
    <w:p w14:paraId="64E3C3C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Instead of traditional siloed packs (investment book, legal pack, philanthropy pack), FO-OS produces </w:t>
      </w:r>
      <w:r w:rsidRPr="00C24965">
        <w:rPr>
          <w:rFonts w:eastAsia="Times New Roman"/>
          <w:b/>
          <w:bCs/>
          <w:bdr w:val="none" w:sz="0" w:space="0" w:color="auto"/>
        </w:rPr>
        <w:t>signal-based reports</w:t>
      </w:r>
      <w:r w:rsidRPr="00C24965">
        <w:rPr>
          <w:rFonts w:eastAsia="Times New Roman"/>
          <w:bdr w:val="none" w:sz="0" w:space="0" w:color="auto"/>
        </w:rPr>
        <w:t>:</w:t>
      </w:r>
    </w:p>
    <w:p w14:paraId="10DA4A1D" w14:textId="77777777" w:rsidR="00C24965" w:rsidRPr="00C24965" w:rsidRDefault="00C24965" w:rsidP="00C24965">
      <w:pPr>
        <w:numPr>
          <w:ilvl w:val="0"/>
          <w:numId w:val="28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“Where is the system under stress?”</w:t>
      </w:r>
    </w:p>
    <w:p w14:paraId="215A0371" w14:textId="77777777" w:rsidR="00C24965" w:rsidRPr="00C24965" w:rsidRDefault="00C24965" w:rsidP="00C24965">
      <w:pPr>
        <w:numPr>
          <w:ilvl w:val="0"/>
          <w:numId w:val="28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is quietly drifting off-mandate?”</w:t>
      </w:r>
    </w:p>
    <w:p w14:paraId="1542D5C7" w14:textId="77777777" w:rsidR="00C24965" w:rsidRPr="00C24965" w:rsidRDefault="00C24965" w:rsidP="00C24965">
      <w:pPr>
        <w:numPr>
          <w:ilvl w:val="0"/>
          <w:numId w:val="28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“Where are younger generations already behaving like stewards?”</w:t>
      </w:r>
    </w:p>
    <w:p w14:paraId="400FF0F6" w14:textId="77777777" w:rsidR="00C24965" w:rsidRPr="00C24965" w:rsidRDefault="00C24965" w:rsidP="00C24965">
      <w:pPr>
        <w:numPr>
          <w:ilvl w:val="0"/>
          <w:numId w:val="28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“Which entities are effectively zombie shells?”</w:t>
      </w:r>
    </w:p>
    <w:p w14:paraId="3E9BD3A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Each signal is backed by:</w:t>
      </w:r>
    </w:p>
    <w:p w14:paraId="7B136FAD" w14:textId="77777777" w:rsidR="00C24965" w:rsidRPr="00C24965" w:rsidRDefault="00C24965" w:rsidP="00C24965">
      <w:pPr>
        <w:numPr>
          <w:ilvl w:val="0"/>
          <w:numId w:val="29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short narrative (“what this means, in human terms”),</w:t>
      </w:r>
    </w:p>
    <w:p w14:paraId="33B04106" w14:textId="77777777" w:rsidR="00C24965" w:rsidRPr="00C24965" w:rsidRDefault="00C24965" w:rsidP="00C24965">
      <w:pPr>
        <w:numPr>
          <w:ilvl w:val="0"/>
          <w:numId w:val="29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underlying data slices (for those who want the details), and</w:t>
      </w:r>
    </w:p>
    <w:p w14:paraId="0BBB62B7" w14:textId="77777777" w:rsidR="00C24965" w:rsidRPr="00C24965" w:rsidRDefault="00C24965" w:rsidP="00C24965">
      <w:pPr>
        <w:numPr>
          <w:ilvl w:val="0"/>
          <w:numId w:val="29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 xml:space="preserve">Suggested </w:t>
      </w:r>
      <w:r w:rsidRPr="00C24965">
        <w:rPr>
          <w:rFonts w:eastAsia="Times New Roman"/>
          <w:b/>
          <w:bCs/>
          <w:bdr w:val="none" w:sz="0" w:space="0" w:color="auto"/>
        </w:rPr>
        <w:t>scenarios</w:t>
      </w:r>
      <w:r w:rsidRPr="00C24965">
        <w:rPr>
          <w:rFonts w:eastAsia="Times New Roman"/>
          <w:bdr w:val="none" w:sz="0" w:space="0" w:color="auto"/>
        </w:rPr>
        <w:t xml:space="preserve"> the family can workshop together (“three ways to repair this foundation’s funding gap,” etc.).</w:t>
      </w:r>
    </w:p>
    <w:p w14:paraId="2EC6D0A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Sentiarch’s interpretive AI is embedded here: it translates complex analytics into storylines, options, and “if–then” paths that non-specialists can follow without dumbing down the truth.</w:t>
      </w:r>
    </w:p>
    <w:p w14:paraId="1C3FB67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A.5 Generational Bridge</w:t>
      </w:r>
    </w:p>
    <w:p w14:paraId="5348C41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Eden Crown FO-OS is designed to outlive its founders.</w:t>
      </w:r>
    </w:p>
    <w:p w14:paraId="299832D3" w14:textId="77777777" w:rsidR="00C24965" w:rsidRPr="00C24965" w:rsidRDefault="00C24965" w:rsidP="00C24965">
      <w:pPr>
        <w:numPr>
          <w:ilvl w:val="0"/>
          <w:numId w:val="29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Origin Stories</w:t>
      </w:r>
      <w:r w:rsidRPr="00C24965">
        <w:rPr>
          <w:rFonts w:eastAsia="Times New Roman"/>
          <w:bdr w:val="none" w:sz="0" w:space="0" w:color="auto"/>
        </w:rPr>
        <w:t xml:space="preserve"> – entities and trusts are tagged with their founding rationale, tradeoffs, and “non-negotiables” in plain language or recorded audio/video.</w:t>
      </w:r>
    </w:p>
    <w:p w14:paraId="4EE29B86" w14:textId="77777777" w:rsidR="00C24965" w:rsidRPr="00C24965" w:rsidRDefault="00C24965" w:rsidP="00C24965">
      <w:pPr>
        <w:numPr>
          <w:ilvl w:val="0"/>
          <w:numId w:val="29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Role-sensitive Views</w:t>
      </w:r>
      <w:r w:rsidRPr="00C24965">
        <w:rPr>
          <w:rFonts w:eastAsia="Times New Roman"/>
          <w:bdr w:val="none" w:sz="0" w:space="0" w:color="auto"/>
        </w:rPr>
        <w:t xml:space="preserve"> – founders see system-wide stress tests; heirs see “their slice” and how their actions ripple outward.</w:t>
      </w:r>
    </w:p>
    <w:p w14:paraId="66753978" w14:textId="77777777" w:rsidR="00C24965" w:rsidRPr="00C24965" w:rsidRDefault="00C24965" w:rsidP="00C24965">
      <w:pPr>
        <w:numPr>
          <w:ilvl w:val="0"/>
          <w:numId w:val="29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Stewardship Trails</w:t>
      </w:r>
      <w:r w:rsidRPr="00C24965">
        <w:rPr>
          <w:rFonts w:eastAsia="Times New Roman"/>
          <w:bdr w:val="none" w:sz="0" w:space="0" w:color="auto"/>
        </w:rPr>
        <w:t xml:space="preserve"> – decisions, rationales, and outcomes are logged in a way that future councils can review (“How did we get here?”).</w:t>
      </w:r>
    </w:p>
    <w:p w14:paraId="3A2AAFF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FO-OS is the </w:t>
      </w:r>
      <w:r w:rsidRPr="00C24965">
        <w:rPr>
          <w:rFonts w:eastAsia="Times New Roman"/>
          <w:i/>
          <w:iCs/>
          <w:bdr w:val="none" w:sz="0" w:space="0" w:color="auto"/>
        </w:rPr>
        <w:t>context engine</w:t>
      </w:r>
      <w:r w:rsidRPr="00C24965">
        <w:rPr>
          <w:rFonts w:eastAsia="Times New Roman"/>
          <w:bdr w:val="none" w:sz="0" w:space="0" w:color="auto"/>
        </w:rPr>
        <w:t xml:space="preserve"> that the Graduation Project and WayPoint Crown rely on.</w:t>
      </w:r>
    </w:p>
    <w:p w14:paraId="12ADB53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pict w14:anchorId="7F048FBF">
          <v:rect id="_x0000_i1025" style="width:0;height:1.5pt" o:hralign="center" o:hrstd="t" o:hr="t" fillcolor="#a0a0a0" stroked="f"/>
        </w:pict>
      </w:r>
    </w:p>
    <w:p w14:paraId="0F513235" w14:textId="77777777" w:rsidR="00C24965" w:rsidRDefault="00C24965">
      <w:pPr>
        <w:rPr>
          <w:rFonts w:eastAsia="Times New Roman"/>
          <w:b/>
          <w:bCs/>
          <w:sz w:val="36"/>
          <w:szCs w:val="36"/>
          <w:bdr w:val="none" w:sz="0" w:space="0" w:color="auto"/>
        </w:rPr>
      </w:pPr>
      <w:r>
        <w:rPr>
          <w:rFonts w:eastAsia="Times New Roman"/>
          <w:b/>
          <w:bCs/>
          <w:sz w:val="36"/>
          <w:szCs w:val="36"/>
          <w:bdr w:val="none" w:sz="0" w:space="0" w:color="auto"/>
        </w:rPr>
        <w:br w:type="page"/>
      </w:r>
    </w:p>
    <w:p w14:paraId="2D0D6C40" w14:textId="50029D16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</w:rPr>
        <w:lastRenderedPageBreak/>
        <w:t>Appendix B – The Graduation Project &amp; Stewardship Curriculum</w:t>
      </w:r>
    </w:p>
    <w:p w14:paraId="76FE9D5A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 xml:space="preserve">The Graduation Project is the “on-ramp” from </w:t>
      </w:r>
      <w:r w:rsidRPr="00C24965">
        <w:rPr>
          <w:rFonts w:eastAsia="Times New Roman"/>
          <w:i/>
          <w:iCs/>
          <w:bdr w:val="none" w:sz="0" w:space="0" w:color="auto"/>
        </w:rPr>
        <w:t>heir</w:t>
      </w:r>
      <w:r w:rsidRPr="00C24965">
        <w:rPr>
          <w:rFonts w:eastAsia="Times New Roman"/>
          <w:bdr w:val="none" w:sz="0" w:space="0" w:color="auto"/>
        </w:rPr>
        <w:t xml:space="preserve"> to </w:t>
      </w:r>
      <w:r w:rsidRPr="00C24965">
        <w:rPr>
          <w:rFonts w:eastAsia="Times New Roman"/>
          <w:i/>
          <w:iCs/>
          <w:bdr w:val="none" w:sz="0" w:space="0" w:color="auto"/>
        </w:rPr>
        <w:t>steward</w:t>
      </w:r>
      <w:r w:rsidRPr="00C24965">
        <w:rPr>
          <w:rFonts w:eastAsia="Times New Roman"/>
          <w:bdr w:val="none" w:sz="0" w:space="0" w:color="auto"/>
        </w:rPr>
        <w:t>. It is not a course you complete and forget, but a guided apprenticeship into the real family system, powered by EnvoyOS + Sentiarch.</w:t>
      </w:r>
    </w:p>
    <w:p w14:paraId="20E7783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B.1 Core Premise</w:t>
      </w:r>
    </w:p>
    <w:p w14:paraId="6AFA91E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Wealth structures can be inherited.</w:t>
      </w:r>
      <w:r w:rsidRPr="00C24965">
        <w:rPr>
          <w:rFonts w:eastAsia="Times New Roman"/>
          <w:bdr w:val="none" w:sz="0" w:space="0" w:color="auto"/>
        </w:rPr>
        <w:br/>
        <w:t>Stewardship cannot.</w:t>
      </w:r>
    </w:p>
    <w:p w14:paraId="29BBCA7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Most heirs are dropped into boardrooms and dense binders with the implicit instruction: “Figure it out.” The Graduation Project rejects that model and instead:</w:t>
      </w:r>
    </w:p>
    <w:p w14:paraId="24533423" w14:textId="77777777" w:rsidR="00C24965" w:rsidRPr="00C24965" w:rsidRDefault="00C24965" w:rsidP="00C24965">
      <w:pPr>
        <w:numPr>
          <w:ilvl w:val="0"/>
          <w:numId w:val="2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Treats steward formation as a </w:t>
      </w:r>
      <w:r w:rsidRPr="00C24965">
        <w:rPr>
          <w:rFonts w:eastAsia="Times New Roman"/>
          <w:b/>
          <w:bCs/>
          <w:bdr w:val="none" w:sz="0" w:space="0" w:color="auto"/>
        </w:rPr>
        <w:t>designed journey</w:t>
      </w:r>
      <w:r w:rsidRPr="00C24965">
        <w:rPr>
          <w:rFonts w:eastAsia="Times New Roman"/>
          <w:bdr w:val="none" w:sz="0" w:space="0" w:color="auto"/>
        </w:rPr>
        <w:t>, not an accident.</w:t>
      </w:r>
    </w:p>
    <w:p w14:paraId="2703F4B0" w14:textId="77777777" w:rsidR="00C24965" w:rsidRPr="00C24965" w:rsidRDefault="00C24965" w:rsidP="00C24965">
      <w:pPr>
        <w:numPr>
          <w:ilvl w:val="0"/>
          <w:numId w:val="2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Uses </w:t>
      </w:r>
      <w:r w:rsidRPr="00C24965">
        <w:rPr>
          <w:rFonts w:eastAsia="Times New Roman"/>
          <w:b/>
          <w:bCs/>
          <w:bdr w:val="none" w:sz="0" w:space="0" w:color="auto"/>
        </w:rPr>
        <w:t>AI guides</w:t>
      </w:r>
      <w:r w:rsidRPr="00C24965">
        <w:rPr>
          <w:rFonts w:eastAsia="Times New Roman"/>
          <w:bdr w:val="none" w:sz="0" w:space="0" w:color="auto"/>
        </w:rPr>
        <w:t xml:space="preserve"> to provide constant interpretation without replacing human mentors.</w:t>
      </w:r>
    </w:p>
    <w:p w14:paraId="5DCED2D6" w14:textId="77777777" w:rsidR="00C24965" w:rsidRPr="00C24965" w:rsidRDefault="00C24965" w:rsidP="00C24965">
      <w:pPr>
        <w:numPr>
          <w:ilvl w:val="0"/>
          <w:numId w:val="2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Ends with a </w:t>
      </w:r>
      <w:r w:rsidRPr="00C24965">
        <w:rPr>
          <w:rFonts w:eastAsia="Times New Roman"/>
          <w:b/>
          <w:bCs/>
          <w:bdr w:val="none" w:sz="0" w:space="0" w:color="auto"/>
        </w:rPr>
        <w:t>capstone act inside the real system</w:t>
      </w:r>
      <w:r w:rsidRPr="00C24965">
        <w:rPr>
          <w:rFonts w:eastAsia="Times New Roman"/>
          <w:bdr w:val="none" w:sz="0" w:space="0" w:color="auto"/>
        </w:rPr>
        <w:t>, not just a test.</w:t>
      </w:r>
    </w:p>
    <w:p w14:paraId="627B3FD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B.2 Architecture: EnvoyOS + Crowns Eye</w:t>
      </w:r>
    </w:p>
    <w:p w14:paraId="2D4D351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curriculum runs on two layers:</w:t>
      </w:r>
    </w:p>
    <w:p w14:paraId="05FA4AE3" w14:textId="77777777" w:rsidR="00C24965" w:rsidRPr="00C24965" w:rsidRDefault="00C24965" w:rsidP="00C24965">
      <w:pPr>
        <w:numPr>
          <w:ilvl w:val="0"/>
          <w:numId w:val="2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EnvoyOS</w:t>
      </w:r>
      <w:r w:rsidRPr="00C24965">
        <w:rPr>
          <w:rFonts w:eastAsia="Times New Roman"/>
          <w:bdr w:val="none" w:sz="0" w:space="0" w:color="auto"/>
        </w:rPr>
        <w:t xml:space="preserve"> – an orchestration engine that:</w:t>
      </w:r>
    </w:p>
    <w:p w14:paraId="6E179B49" w14:textId="77777777" w:rsidR="00C24965" w:rsidRPr="00C24965" w:rsidRDefault="00C24965" w:rsidP="00C24965">
      <w:pPr>
        <w:numPr>
          <w:ilvl w:val="1"/>
          <w:numId w:val="2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Schedules modules, simulations, and mentor sessions.</w:t>
      </w:r>
    </w:p>
    <w:p w14:paraId="1AAD41E6" w14:textId="77777777" w:rsidR="00C24965" w:rsidRPr="00C24965" w:rsidRDefault="00C24965" w:rsidP="00C24965">
      <w:pPr>
        <w:numPr>
          <w:ilvl w:val="1"/>
          <w:numId w:val="2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Surfaces FO-OS data at the right level of complexity.</w:t>
      </w:r>
    </w:p>
    <w:p w14:paraId="03C5CA22" w14:textId="77777777" w:rsidR="00C24965" w:rsidRPr="00C24965" w:rsidRDefault="00C24965" w:rsidP="00C24965">
      <w:pPr>
        <w:numPr>
          <w:ilvl w:val="1"/>
          <w:numId w:val="2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Tracks progress and reflections over months/years.</w:t>
      </w:r>
    </w:p>
    <w:p w14:paraId="55E828F5" w14:textId="77777777" w:rsidR="00C24965" w:rsidRPr="00C24965" w:rsidRDefault="00C24965" w:rsidP="00C24965">
      <w:pPr>
        <w:numPr>
          <w:ilvl w:val="0"/>
          <w:numId w:val="2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Crowns Eye</w:t>
      </w:r>
      <w:r w:rsidRPr="00C24965">
        <w:rPr>
          <w:rFonts w:eastAsia="Times New Roman"/>
          <w:bdr w:val="none" w:sz="0" w:space="0" w:color="auto"/>
        </w:rPr>
        <w:t xml:space="preserve"> – the actual curriculum:</w:t>
      </w:r>
    </w:p>
    <w:p w14:paraId="46781818" w14:textId="77777777" w:rsidR="00C24965" w:rsidRPr="00C24965" w:rsidRDefault="00C24965" w:rsidP="00C24965">
      <w:pPr>
        <w:numPr>
          <w:ilvl w:val="1"/>
          <w:numId w:val="2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Modules on: family history, trust anatomy, risk and leverage, mission &amp; philanthropy, governance, and personal vocation.</w:t>
      </w:r>
    </w:p>
    <w:p w14:paraId="08412970" w14:textId="77777777" w:rsidR="00C24965" w:rsidRPr="00C24965" w:rsidRDefault="00C24965" w:rsidP="00C24965">
      <w:pPr>
        <w:numPr>
          <w:ilvl w:val="1"/>
          <w:numId w:val="2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Exercises that blend reading, structured reflection, and live decisions.</w:t>
      </w:r>
    </w:p>
    <w:p w14:paraId="46DF6390" w14:textId="77777777" w:rsidR="00C24965" w:rsidRPr="00C24965" w:rsidRDefault="00C24965" w:rsidP="00C24965">
      <w:pPr>
        <w:numPr>
          <w:ilvl w:val="1"/>
          <w:numId w:val="2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Templates and guides that turn vague ideas into concrete writing and scenarios.</w:t>
      </w:r>
    </w:p>
    <w:p w14:paraId="02FB55C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B.3 AI Guides as Personal Councils</w:t>
      </w:r>
    </w:p>
    <w:p w14:paraId="7F17155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Each heir is paired with a </w:t>
      </w:r>
      <w:r w:rsidRPr="00C24965">
        <w:rPr>
          <w:rFonts w:eastAsia="Times New Roman"/>
          <w:b/>
          <w:bCs/>
          <w:bdr w:val="none" w:sz="0" w:space="0" w:color="auto"/>
        </w:rPr>
        <w:t>dedicated Sentiarch instance</w:t>
      </w:r>
      <w:r w:rsidRPr="00C24965">
        <w:rPr>
          <w:rFonts w:eastAsia="Times New Roman"/>
          <w:bdr w:val="none" w:sz="0" w:space="0" w:color="auto"/>
        </w:rPr>
        <w:t>:</w:t>
      </w:r>
    </w:p>
    <w:p w14:paraId="339AF7EA" w14:textId="77777777" w:rsidR="00C24965" w:rsidRPr="00C24965" w:rsidRDefault="00C24965" w:rsidP="00C24965">
      <w:pPr>
        <w:numPr>
          <w:ilvl w:val="0"/>
          <w:numId w:val="2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Tuned to the family’s documents, values, and vocabulary.</w:t>
      </w:r>
    </w:p>
    <w:p w14:paraId="5B258ADF" w14:textId="77777777" w:rsidR="00C24965" w:rsidRPr="00C24965" w:rsidRDefault="00C24965" w:rsidP="00C24965">
      <w:pPr>
        <w:numPr>
          <w:ilvl w:val="0"/>
          <w:numId w:val="2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Aware of the learner’s role, stage of life, and prior work.</w:t>
      </w:r>
    </w:p>
    <w:p w14:paraId="4A4D7610" w14:textId="77777777" w:rsidR="00C24965" w:rsidRPr="00C24965" w:rsidRDefault="00C24965" w:rsidP="00C24965">
      <w:pPr>
        <w:numPr>
          <w:ilvl w:val="0"/>
          <w:numId w:val="2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Available 24/7 for “naïve” questions and deep simulations.</w:t>
      </w:r>
    </w:p>
    <w:p w14:paraId="18B7109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guide:</w:t>
      </w:r>
    </w:p>
    <w:p w14:paraId="420537D8" w14:textId="77777777" w:rsidR="00C24965" w:rsidRPr="00C24965" w:rsidRDefault="00C24965" w:rsidP="00C24965">
      <w:pPr>
        <w:numPr>
          <w:ilvl w:val="0"/>
          <w:numId w:val="29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Translates trust and corporate documents into human language.</w:t>
      </w:r>
    </w:p>
    <w:p w14:paraId="5D3C2705" w14:textId="77777777" w:rsidR="00C24965" w:rsidRPr="00C24965" w:rsidRDefault="00C24965" w:rsidP="00C24965">
      <w:pPr>
        <w:numPr>
          <w:ilvl w:val="0"/>
          <w:numId w:val="29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Runs “what if?” experiments on the family system twin.</w:t>
      </w:r>
    </w:p>
    <w:p w14:paraId="67B1C494" w14:textId="77777777" w:rsidR="00C24965" w:rsidRPr="00C24965" w:rsidRDefault="00C24965" w:rsidP="00C24965">
      <w:pPr>
        <w:numPr>
          <w:ilvl w:val="0"/>
          <w:numId w:val="29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Mirrors the heir’s own thinking back to them over time:</w:t>
      </w:r>
    </w:p>
    <w:p w14:paraId="29CF52D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720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“Six months ago, you said you never wanted operating control. This new proposal changes that—what’s shifted?”</w:t>
      </w:r>
    </w:p>
    <w:p w14:paraId="11A992E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B.4 The Capstone: The Graduation Project</w:t>
      </w:r>
    </w:p>
    <w:p w14:paraId="317502A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capstone has three visible outputs:</w:t>
      </w:r>
    </w:p>
    <w:p w14:paraId="70F49C7B" w14:textId="77777777" w:rsidR="00C24965" w:rsidRPr="00C24965" w:rsidRDefault="00C24965" w:rsidP="00C24965">
      <w:pPr>
        <w:numPr>
          <w:ilvl w:val="0"/>
          <w:numId w:val="2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Stewardship Charter</w:t>
      </w:r>
      <w:r w:rsidRPr="00C24965">
        <w:rPr>
          <w:rFonts w:eastAsia="Times New Roman"/>
          <w:bdr w:val="none" w:sz="0" w:space="0" w:color="auto"/>
        </w:rPr>
        <w:br/>
        <w:t>A short document where the heir names:</w:t>
      </w:r>
    </w:p>
    <w:p w14:paraId="732421A0" w14:textId="77777777" w:rsidR="00C24965" w:rsidRPr="00C24965" w:rsidRDefault="00C24965" w:rsidP="00C24965">
      <w:pPr>
        <w:numPr>
          <w:ilvl w:val="1"/>
          <w:numId w:val="2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they believe they are responsible for now.</w:t>
      </w:r>
    </w:p>
    <w:p w14:paraId="4C2AFC92" w14:textId="77777777" w:rsidR="00C24965" w:rsidRPr="00C24965" w:rsidRDefault="00C24965" w:rsidP="00C24965">
      <w:pPr>
        <w:numPr>
          <w:ilvl w:val="1"/>
          <w:numId w:val="2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Where they hope to grow.</w:t>
      </w:r>
    </w:p>
    <w:p w14:paraId="28285A36" w14:textId="77777777" w:rsidR="00C24965" w:rsidRPr="00C24965" w:rsidRDefault="00C24965" w:rsidP="00C24965">
      <w:pPr>
        <w:numPr>
          <w:ilvl w:val="1"/>
          <w:numId w:val="2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boundaries they recognize (things they won’t pretend to be ready for).</w:t>
      </w:r>
    </w:p>
    <w:p w14:paraId="2F19960C" w14:textId="77777777" w:rsidR="00C24965" w:rsidRPr="00C24965" w:rsidRDefault="00C24965" w:rsidP="00C24965">
      <w:pPr>
        <w:numPr>
          <w:ilvl w:val="0"/>
          <w:numId w:val="2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Systems Map &amp; Scenario Pack</w:t>
      </w:r>
      <w:r w:rsidRPr="00C24965">
        <w:rPr>
          <w:rFonts w:eastAsia="Times New Roman"/>
          <w:bdr w:val="none" w:sz="0" w:space="0" w:color="auto"/>
        </w:rPr>
        <w:br/>
        <w:t>A visual + narrative representation of:</w:t>
      </w:r>
    </w:p>
    <w:p w14:paraId="039E0854" w14:textId="77777777" w:rsidR="00C24965" w:rsidRPr="00C24965" w:rsidRDefault="00C24965" w:rsidP="00C24965">
      <w:pPr>
        <w:numPr>
          <w:ilvl w:val="1"/>
          <w:numId w:val="2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entities and trusts that touch them.</w:t>
      </w:r>
    </w:p>
    <w:p w14:paraId="60B23A4F" w14:textId="77777777" w:rsidR="00C24965" w:rsidRPr="00C24965" w:rsidRDefault="00C24965" w:rsidP="00C24965">
      <w:pPr>
        <w:numPr>
          <w:ilvl w:val="1"/>
          <w:numId w:val="2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“health” looks like for each over 10–20 years.</w:t>
      </w:r>
    </w:p>
    <w:p w14:paraId="3073C097" w14:textId="77777777" w:rsidR="00C24965" w:rsidRPr="00C24965" w:rsidRDefault="00C24965" w:rsidP="00C24965">
      <w:pPr>
        <w:numPr>
          <w:ilvl w:val="1"/>
          <w:numId w:val="2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set of good and bad scenarios and how they might respond.</w:t>
      </w:r>
    </w:p>
    <w:p w14:paraId="63B03D2A" w14:textId="77777777" w:rsidR="00C24965" w:rsidRPr="00C24965" w:rsidRDefault="00C24965" w:rsidP="00C24965">
      <w:pPr>
        <w:numPr>
          <w:ilvl w:val="0"/>
          <w:numId w:val="2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Real Initiative</w:t>
      </w:r>
      <w:r w:rsidRPr="00C24965">
        <w:rPr>
          <w:rFonts w:eastAsia="Times New Roman"/>
          <w:bdr w:val="none" w:sz="0" w:space="0" w:color="auto"/>
        </w:rPr>
        <w:br/>
        <w:t>One bounded initiative inside the live system:</w:t>
      </w:r>
    </w:p>
    <w:p w14:paraId="7B276C11" w14:textId="77777777" w:rsidR="00C24965" w:rsidRPr="00C24965" w:rsidRDefault="00C24965" w:rsidP="00C24965">
      <w:pPr>
        <w:numPr>
          <w:ilvl w:val="1"/>
          <w:numId w:val="2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Redesign a philanthropic program.</w:t>
      </w:r>
    </w:p>
    <w:p w14:paraId="3269B306" w14:textId="77777777" w:rsidR="00C24965" w:rsidRPr="00C24965" w:rsidRDefault="00C24965" w:rsidP="00C24965">
      <w:pPr>
        <w:numPr>
          <w:ilvl w:val="1"/>
          <w:numId w:val="2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Pilot a new reporting format.</w:t>
      </w:r>
    </w:p>
    <w:p w14:paraId="1C05C7EC" w14:textId="77777777" w:rsidR="00C24965" w:rsidRPr="00C24965" w:rsidRDefault="00C24965" w:rsidP="00C24965">
      <w:pPr>
        <w:numPr>
          <w:ilvl w:val="1"/>
          <w:numId w:val="2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Lead a small venture with capped capital.</w:t>
      </w:r>
    </w:p>
    <w:p w14:paraId="24D35AF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The key: the initiative must run through </w:t>
      </w:r>
      <w:r w:rsidRPr="00C24965">
        <w:rPr>
          <w:rFonts w:eastAsia="Times New Roman"/>
          <w:b/>
          <w:bCs/>
          <w:bdr w:val="none" w:sz="0" w:space="0" w:color="auto"/>
        </w:rPr>
        <w:t>normal governance</w:t>
      </w:r>
      <w:r w:rsidRPr="00C24965">
        <w:rPr>
          <w:rFonts w:eastAsia="Times New Roman"/>
          <w:bdr w:val="none" w:sz="0" w:space="0" w:color="auto"/>
        </w:rPr>
        <w:t xml:space="preserve"> (committees, trustees, etc.), so the heir experiences true constraints, questions, and outcomes.</w:t>
      </w:r>
    </w:p>
    <w:p w14:paraId="5B54777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B.5 Evaluation as Conversation</w:t>
      </w:r>
    </w:p>
    <w:p w14:paraId="5278C92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Completion is marked by a </w:t>
      </w:r>
      <w:r w:rsidRPr="00C24965">
        <w:rPr>
          <w:rFonts w:eastAsia="Times New Roman"/>
          <w:b/>
          <w:bCs/>
          <w:bdr w:val="none" w:sz="0" w:space="0" w:color="auto"/>
        </w:rPr>
        <w:t>council session</w:t>
      </w:r>
      <w:r w:rsidRPr="00C24965">
        <w:rPr>
          <w:rFonts w:eastAsia="Times New Roman"/>
          <w:bdr w:val="none" w:sz="0" w:space="0" w:color="auto"/>
        </w:rPr>
        <w:t>, not a grade:</w:t>
      </w:r>
    </w:p>
    <w:p w14:paraId="7EC8E534" w14:textId="77777777" w:rsidR="00C24965" w:rsidRPr="00C24965" w:rsidRDefault="00C24965" w:rsidP="00C24965">
      <w:pPr>
        <w:numPr>
          <w:ilvl w:val="0"/>
          <w:numId w:val="2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Heir + trustees + key advisors review the work.</w:t>
      </w:r>
    </w:p>
    <w:p w14:paraId="7C0E0382" w14:textId="77777777" w:rsidR="00C24965" w:rsidRPr="00C24965" w:rsidRDefault="00C24965" w:rsidP="00C24965">
      <w:pPr>
        <w:numPr>
          <w:ilvl w:val="0"/>
          <w:numId w:val="2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They discuss what was learned, what surprised people, and how responsibilities should evolve.</w:t>
      </w:r>
    </w:p>
    <w:p w14:paraId="40A989BD" w14:textId="77777777" w:rsidR="00C24965" w:rsidRPr="00C24965" w:rsidRDefault="00C24965" w:rsidP="00C24965">
      <w:pPr>
        <w:numPr>
          <w:ilvl w:val="0"/>
          <w:numId w:val="2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The AI guide provides a subtle extra layer: a timeline of the heir’s questions, insights, and choices across the journey.</w:t>
      </w:r>
    </w:p>
    <w:p w14:paraId="4315E6B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This model becomes the </w:t>
      </w:r>
      <w:r w:rsidRPr="00C24965">
        <w:rPr>
          <w:rFonts w:eastAsia="Times New Roman"/>
          <w:b/>
          <w:bCs/>
          <w:bdr w:val="none" w:sz="0" w:space="0" w:color="auto"/>
        </w:rPr>
        <w:t>template</w:t>
      </w:r>
      <w:r w:rsidRPr="00C24965">
        <w:rPr>
          <w:rFonts w:eastAsia="Times New Roman"/>
          <w:bdr w:val="none" w:sz="0" w:space="0" w:color="auto"/>
        </w:rPr>
        <w:t xml:space="preserve"> for other positioning systems:</w:t>
      </w:r>
    </w:p>
    <w:p w14:paraId="3A409FCC" w14:textId="77777777" w:rsidR="00C24965" w:rsidRPr="00C24965" w:rsidRDefault="00C24965" w:rsidP="00C24965">
      <w:pPr>
        <w:numPr>
          <w:ilvl w:val="0"/>
          <w:numId w:val="29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EPS</w:t>
      </w:r>
      <w:r w:rsidRPr="00C24965">
        <w:rPr>
          <w:rFonts w:eastAsia="Times New Roman"/>
          <w:bdr w:val="none" w:sz="0" w:space="0" w:color="auto"/>
        </w:rPr>
        <w:t xml:space="preserve"> – learning journeys for students/creators/founders.</w:t>
      </w:r>
    </w:p>
    <w:p w14:paraId="5C3F1A1E" w14:textId="77777777" w:rsidR="00C24965" w:rsidRPr="00C24965" w:rsidRDefault="00C24965" w:rsidP="00C24965">
      <w:pPr>
        <w:numPr>
          <w:ilvl w:val="0"/>
          <w:numId w:val="29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WPS</w:t>
      </w:r>
      <w:r w:rsidRPr="00C24965">
        <w:rPr>
          <w:rFonts w:eastAsia="Times New Roman"/>
          <w:bdr w:val="none" w:sz="0" w:space="0" w:color="auto"/>
        </w:rPr>
        <w:t xml:space="preserve"> – stewarding personal/business wealth for first-gen families.</w:t>
      </w:r>
    </w:p>
    <w:p w14:paraId="7BD9D5E6" w14:textId="77777777" w:rsidR="00C24965" w:rsidRPr="00C24965" w:rsidRDefault="00C24965" w:rsidP="00C24965">
      <w:pPr>
        <w:numPr>
          <w:ilvl w:val="0"/>
          <w:numId w:val="29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TPS/IPS/GovPS</w:t>
      </w:r>
      <w:r w:rsidRPr="00C24965">
        <w:rPr>
          <w:rFonts w:eastAsia="Times New Roman"/>
          <w:bdr w:val="none" w:sz="0" w:space="0" w:color="auto"/>
        </w:rPr>
        <w:t xml:space="preserve"> – structured apprenticeships into tax systems, institutional decision-making, or public sector stewardship.</w:t>
      </w:r>
    </w:p>
    <w:p w14:paraId="6EEFD30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pict w14:anchorId="6D0B88FF">
          <v:rect id="_x0000_i1026" style="width:0;height:1.5pt" o:hralign="center" o:hrstd="t" o:hr="t" fillcolor="#a0a0a0" stroked="f"/>
        </w:pict>
      </w:r>
    </w:p>
    <w:p w14:paraId="075B2E0F" w14:textId="77777777" w:rsidR="00C24965" w:rsidRDefault="00C24965">
      <w:pPr>
        <w:rPr>
          <w:rFonts w:eastAsia="Times New Roman"/>
          <w:b/>
          <w:bCs/>
          <w:sz w:val="36"/>
          <w:szCs w:val="36"/>
          <w:bdr w:val="none" w:sz="0" w:space="0" w:color="auto"/>
        </w:rPr>
      </w:pPr>
      <w:r>
        <w:rPr>
          <w:rFonts w:eastAsia="Times New Roman"/>
          <w:b/>
          <w:bCs/>
          <w:sz w:val="36"/>
          <w:szCs w:val="36"/>
          <w:bdr w:val="none" w:sz="0" w:space="0" w:color="auto"/>
        </w:rPr>
        <w:br w:type="page"/>
      </w:r>
    </w:p>
    <w:p w14:paraId="0180E60E" w14:textId="63F9F5E5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</w:rPr>
        <w:lastRenderedPageBreak/>
        <w:t>Appendix C – Sentiarch OS &amp; Substrate: 7-Layer Technical Spine</w:t>
      </w:r>
    </w:p>
    <w:p w14:paraId="4906677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>Sentiarch is the interpretive substrate that powers Eden Crown, WayPoint, and all the positioning systems. This appendix gives a technology-facing view: it defines the OS as a layered architecture rather than a monolithic “AI blob.”</w:t>
      </w:r>
    </w:p>
    <w:p w14:paraId="15BB81B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i/>
          <w:iCs/>
          <w:bdr w:val="none" w:sz="0" w:space="0" w:color="auto"/>
        </w:rPr>
        <w:t>(We don’t have to literally call them “OSI layers,” but conceptually it echoes that stack.)</w:t>
      </w:r>
    </w:p>
    <w:p w14:paraId="556D289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C.1 Layer 1 – Ingestion &amp; Connectors</w:t>
      </w:r>
    </w:p>
    <w:p w14:paraId="57BB2F80" w14:textId="77777777" w:rsidR="00C24965" w:rsidRPr="00C24965" w:rsidRDefault="00C24965" w:rsidP="00C24965">
      <w:pPr>
        <w:numPr>
          <w:ilvl w:val="0"/>
          <w:numId w:val="29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Connectors for:</w:t>
      </w:r>
    </w:p>
    <w:p w14:paraId="431A2B00" w14:textId="77777777" w:rsidR="00C24965" w:rsidRPr="00C24965" w:rsidRDefault="00C24965" w:rsidP="00C24965">
      <w:pPr>
        <w:numPr>
          <w:ilvl w:val="1"/>
          <w:numId w:val="29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Banks, brokers, custodians.</w:t>
      </w:r>
    </w:p>
    <w:p w14:paraId="5DF06F3F" w14:textId="77777777" w:rsidR="00C24965" w:rsidRPr="00C24965" w:rsidRDefault="00C24965" w:rsidP="00C24965">
      <w:pPr>
        <w:numPr>
          <w:ilvl w:val="1"/>
          <w:numId w:val="29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Trust and portfolio systems.</w:t>
      </w:r>
    </w:p>
    <w:p w14:paraId="6BE8B254" w14:textId="77777777" w:rsidR="00C24965" w:rsidRPr="00C24965" w:rsidRDefault="00C24965" w:rsidP="00C24965">
      <w:pPr>
        <w:numPr>
          <w:ilvl w:val="1"/>
          <w:numId w:val="29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Accounting / ERP / payroll.</w:t>
      </w:r>
    </w:p>
    <w:p w14:paraId="590E36AD" w14:textId="77777777" w:rsidR="00C24965" w:rsidRPr="00C24965" w:rsidRDefault="00C24965" w:rsidP="00C24965">
      <w:pPr>
        <w:numPr>
          <w:ilvl w:val="1"/>
          <w:numId w:val="29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Tax software, CRM, LMS, ticketing systems.</w:t>
      </w:r>
    </w:p>
    <w:p w14:paraId="115475EC" w14:textId="77777777" w:rsidR="00C24965" w:rsidRPr="00C24965" w:rsidRDefault="00C24965" w:rsidP="00C24965">
      <w:pPr>
        <w:numPr>
          <w:ilvl w:val="0"/>
          <w:numId w:val="29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Responsible for:</w:t>
      </w:r>
    </w:p>
    <w:p w14:paraId="703CA7DD" w14:textId="77777777" w:rsidR="00C24965" w:rsidRPr="00C24965" w:rsidRDefault="00C24965" w:rsidP="00C24965">
      <w:pPr>
        <w:numPr>
          <w:ilvl w:val="1"/>
          <w:numId w:val="29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Normalizing schemas.</w:t>
      </w:r>
    </w:p>
    <w:p w14:paraId="6200ADE9" w14:textId="77777777" w:rsidR="00C24965" w:rsidRPr="00C24965" w:rsidRDefault="00C24965" w:rsidP="00C24965">
      <w:pPr>
        <w:numPr>
          <w:ilvl w:val="1"/>
          <w:numId w:val="29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De-duplicating counterparties and entities.</w:t>
      </w:r>
    </w:p>
    <w:p w14:paraId="4F1CC1C0" w14:textId="77777777" w:rsidR="00C24965" w:rsidRPr="00C24965" w:rsidRDefault="00C24965" w:rsidP="00C24965">
      <w:pPr>
        <w:numPr>
          <w:ilvl w:val="1"/>
          <w:numId w:val="29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Tagging sensitive fields for higher protection.</w:t>
      </w:r>
    </w:p>
    <w:p w14:paraId="1D41B12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Output:</w:t>
      </w:r>
      <w:r w:rsidRPr="00C24965">
        <w:rPr>
          <w:rFonts w:eastAsia="Times New Roman"/>
          <w:bdr w:val="none" w:sz="0" w:space="0" w:color="auto"/>
        </w:rPr>
        <w:t xml:space="preserve"> clean, timestamped event streams and entity-aware records.</w:t>
      </w:r>
    </w:p>
    <w:p w14:paraId="7C34F25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C.2 Layer 2 – Identity, Entities &amp; Graph</w:t>
      </w:r>
    </w:p>
    <w:p w14:paraId="1640D12A" w14:textId="77777777" w:rsidR="00C24965" w:rsidRPr="00C24965" w:rsidRDefault="00C24965" w:rsidP="00C24965">
      <w:pPr>
        <w:numPr>
          <w:ilvl w:val="0"/>
          <w:numId w:val="30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Entity resolution and graph modeling:</w:t>
      </w:r>
    </w:p>
    <w:p w14:paraId="4FA4F387" w14:textId="77777777" w:rsidR="00C24965" w:rsidRPr="00C24965" w:rsidRDefault="00C24965" w:rsidP="00C24965">
      <w:pPr>
        <w:numPr>
          <w:ilvl w:val="1"/>
          <w:numId w:val="30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Persons, entities, trusts, households, institutions, sectors.</w:t>
      </w:r>
    </w:p>
    <w:p w14:paraId="061F4F86" w14:textId="77777777" w:rsidR="00C24965" w:rsidRPr="00C24965" w:rsidRDefault="00C24965" w:rsidP="00C24965">
      <w:pPr>
        <w:numPr>
          <w:ilvl w:val="1"/>
          <w:numId w:val="30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Relationships: ownership, control, obligations, guarantees, roles.</w:t>
      </w:r>
    </w:p>
    <w:p w14:paraId="7A3A741C" w14:textId="77777777" w:rsidR="00C24965" w:rsidRPr="00C24965" w:rsidRDefault="00C24965" w:rsidP="00C24965">
      <w:pPr>
        <w:numPr>
          <w:ilvl w:val="0"/>
          <w:numId w:val="30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Supports:</w:t>
      </w:r>
    </w:p>
    <w:p w14:paraId="2F854B5C" w14:textId="77777777" w:rsidR="00C24965" w:rsidRPr="00C24965" w:rsidRDefault="00C24965" w:rsidP="00C24965">
      <w:pPr>
        <w:numPr>
          <w:ilvl w:val="1"/>
          <w:numId w:val="30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“Who is actually exposed if X fails?”</w:t>
      </w:r>
    </w:p>
    <w:p w14:paraId="27A8E58F" w14:textId="77777777" w:rsidR="00C24965" w:rsidRPr="00C24965" w:rsidRDefault="00C24965" w:rsidP="00C24965">
      <w:pPr>
        <w:numPr>
          <w:ilvl w:val="1"/>
          <w:numId w:val="30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“Which accounts belong to the same real-world household?”</w:t>
      </w:r>
    </w:p>
    <w:p w14:paraId="157B7053" w14:textId="77777777" w:rsidR="00C24965" w:rsidRPr="00C24965" w:rsidRDefault="00C24965" w:rsidP="00C24965">
      <w:pPr>
        <w:numPr>
          <w:ilvl w:val="1"/>
          <w:numId w:val="30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“Which loans are effectively backed by the same income stream?”</w:t>
      </w:r>
    </w:p>
    <w:p w14:paraId="3B90DDA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Output:</w:t>
      </w:r>
      <w:r w:rsidRPr="00C24965">
        <w:rPr>
          <w:rFonts w:eastAsia="Times New Roman"/>
          <w:bdr w:val="none" w:sz="0" w:space="0" w:color="auto"/>
        </w:rPr>
        <w:t xml:space="preserve"> a dynamic </w:t>
      </w:r>
      <w:r w:rsidRPr="00C24965">
        <w:rPr>
          <w:rFonts w:eastAsia="Times New Roman"/>
          <w:b/>
          <w:bCs/>
          <w:bdr w:val="none" w:sz="0" w:space="0" w:color="auto"/>
        </w:rPr>
        <w:t>entity graph</w:t>
      </w:r>
      <w:r w:rsidRPr="00C24965">
        <w:rPr>
          <w:rFonts w:eastAsia="Times New Roman"/>
          <w:bdr w:val="none" w:sz="0" w:space="0" w:color="auto"/>
        </w:rPr>
        <w:t xml:space="preserve"> used across the stack.</w:t>
      </w:r>
    </w:p>
    <w:p w14:paraId="3F94C7D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C.3 Layer 3 – Signal Engine</w:t>
      </w:r>
    </w:p>
    <w:p w14:paraId="49C300A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This is the “math” and “logic” layer:</w:t>
      </w:r>
    </w:p>
    <w:p w14:paraId="58FC20EA" w14:textId="77777777" w:rsidR="00C24965" w:rsidRPr="00C24965" w:rsidRDefault="00C24965" w:rsidP="00C24965">
      <w:pPr>
        <w:numPr>
          <w:ilvl w:val="0"/>
          <w:numId w:val="30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Computes scores, indices, and trajectories:</w:t>
      </w:r>
    </w:p>
    <w:p w14:paraId="5B879795" w14:textId="77777777" w:rsidR="00C24965" w:rsidRPr="00C24965" w:rsidRDefault="00C24965" w:rsidP="00C24965">
      <w:pPr>
        <w:numPr>
          <w:ilvl w:val="1"/>
          <w:numId w:val="30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Trust Index, Risk Stability Index, Liquidity Runway, Payment Behavior Signals, etc.</w:t>
      </w:r>
    </w:p>
    <w:p w14:paraId="7BCF2284" w14:textId="77777777" w:rsidR="00C24965" w:rsidRPr="00C24965" w:rsidRDefault="00C24965" w:rsidP="00C24965">
      <w:pPr>
        <w:numPr>
          <w:ilvl w:val="0"/>
          <w:numId w:val="30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Encodes domain rule sets:</w:t>
      </w:r>
    </w:p>
    <w:p w14:paraId="546C17AA" w14:textId="77777777" w:rsidR="00C24965" w:rsidRPr="00C24965" w:rsidRDefault="00C24965" w:rsidP="00C24965">
      <w:pPr>
        <w:numPr>
          <w:ilvl w:val="1"/>
          <w:numId w:val="30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Regulatory thresholds, covenant checks, policy rules.</w:t>
      </w:r>
    </w:p>
    <w:p w14:paraId="51D4BC62" w14:textId="77777777" w:rsidR="00C24965" w:rsidRPr="00C24965" w:rsidRDefault="00C24965" w:rsidP="00C24965">
      <w:pPr>
        <w:numPr>
          <w:ilvl w:val="0"/>
          <w:numId w:val="30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Runs scenario evaluations:</w:t>
      </w:r>
    </w:p>
    <w:p w14:paraId="694BDD75" w14:textId="77777777" w:rsidR="00C24965" w:rsidRPr="00C24965" w:rsidRDefault="00C24965" w:rsidP="00C24965">
      <w:pPr>
        <w:numPr>
          <w:ilvl w:val="1"/>
          <w:numId w:val="30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Stress tests, what-ifs, route comparisons.</w:t>
      </w:r>
    </w:p>
    <w:p w14:paraId="1E7BB3E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Output:</w:t>
      </w:r>
      <w:r w:rsidRPr="00C24965">
        <w:rPr>
          <w:rFonts w:eastAsia="Times New Roman"/>
          <w:bdr w:val="none" w:sz="0" w:space="0" w:color="auto"/>
        </w:rPr>
        <w:t xml:space="preserve"> structured signals and time series (machine-readable, explainable).</w:t>
      </w:r>
    </w:p>
    <w:p w14:paraId="0AB0D1E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C.4 Layer 4 – Interpretive AI</w:t>
      </w:r>
    </w:p>
    <w:p w14:paraId="3C713481" w14:textId="77777777" w:rsidR="00C24965" w:rsidRPr="00C24965" w:rsidRDefault="00C24965" w:rsidP="00C24965">
      <w:pPr>
        <w:numPr>
          <w:ilvl w:val="0"/>
          <w:numId w:val="30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Large language models (LLMs) and specialized models tuned via:</w:t>
      </w:r>
    </w:p>
    <w:p w14:paraId="5DF80B6F" w14:textId="77777777" w:rsidR="00C24965" w:rsidRPr="00C24965" w:rsidRDefault="00C24965" w:rsidP="00C24965">
      <w:pPr>
        <w:numPr>
          <w:ilvl w:val="1"/>
          <w:numId w:val="30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Domain prompts.</w:t>
      </w:r>
    </w:p>
    <w:p w14:paraId="0FDB819C" w14:textId="77777777" w:rsidR="00C24965" w:rsidRPr="00C24965" w:rsidRDefault="00C24965" w:rsidP="00C24965">
      <w:pPr>
        <w:numPr>
          <w:ilvl w:val="1"/>
          <w:numId w:val="30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Retrieval-augmented generation against policies, docs, and structured signals.</w:t>
      </w:r>
    </w:p>
    <w:p w14:paraId="730800CE" w14:textId="77777777" w:rsidR="00C24965" w:rsidRPr="00C24965" w:rsidRDefault="00C24965" w:rsidP="00C24965">
      <w:pPr>
        <w:numPr>
          <w:ilvl w:val="0"/>
          <w:numId w:val="30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Responsibilities:</w:t>
      </w:r>
    </w:p>
    <w:p w14:paraId="1513D573" w14:textId="77777777" w:rsidR="00C24965" w:rsidRPr="00C24965" w:rsidRDefault="00C24965" w:rsidP="00C24965">
      <w:pPr>
        <w:numPr>
          <w:ilvl w:val="1"/>
          <w:numId w:val="30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Turn raw signals into plain-language narratives and options.</w:t>
      </w:r>
    </w:p>
    <w:p w14:paraId="34F064EF" w14:textId="77777777" w:rsidR="00C24965" w:rsidRPr="00C24965" w:rsidRDefault="00C24965" w:rsidP="00C24965">
      <w:pPr>
        <w:numPr>
          <w:ilvl w:val="1"/>
          <w:numId w:val="30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Maintain consistent vocabulary per family/institution.</w:t>
      </w:r>
    </w:p>
    <w:p w14:paraId="055CFB98" w14:textId="77777777" w:rsidR="00C24965" w:rsidRPr="00C24965" w:rsidRDefault="00C24965" w:rsidP="00C24965">
      <w:pPr>
        <w:numPr>
          <w:ilvl w:val="1"/>
          <w:numId w:val="30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Power conversational interfaces (concierge, advisors, briefing bots).</w:t>
      </w:r>
    </w:p>
    <w:p w14:paraId="5B2CB6B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Guardrails:</w:t>
      </w:r>
      <w:r w:rsidRPr="00C24965">
        <w:rPr>
          <w:rFonts w:eastAsia="Times New Roman"/>
          <w:bdr w:val="none" w:sz="0" w:space="0" w:color="auto"/>
        </w:rPr>
        <w:br/>
        <w:t>This layer is prohibited from initiating transactions or altering underlying data. It can propose; humans and upstream systems decide.</w:t>
      </w:r>
    </w:p>
    <w:p w14:paraId="5D6B0CD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C.5 Layer 5 – Positioning Systems</w:t>
      </w:r>
    </w:p>
    <w:p w14:paraId="6ED82C9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This is where “FPS / EPS / WPS / TPS / IPS / GovPS / FOPS” live:</w:t>
      </w:r>
    </w:p>
    <w:p w14:paraId="76341F5B" w14:textId="77777777" w:rsidR="00C24965" w:rsidRPr="00C24965" w:rsidRDefault="00C24965" w:rsidP="00C24965">
      <w:pPr>
        <w:numPr>
          <w:ilvl w:val="0"/>
          <w:numId w:val="3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Each Positioning System is:</w:t>
      </w:r>
    </w:p>
    <w:p w14:paraId="48A3D95F" w14:textId="77777777" w:rsidR="00C24965" w:rsidRPr="00C24965" w:rsidRDefault="00C24965" w:rsidP="00C24965">
      <w:pPr>
        <w:numPr>
          <w:ilvl w:val="1"/>
          <w:numId w:val="3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</w:t>
      </w:r>
      <w:r w:rsidRPr="00C24965">
        <w:rPr>
          <w:rFonts w:eastAsia="Times New Roman"/>
          <w:b/>
          <w:bCs/>
          <w:bdr w:val="none" w:sz="0" w:space="0" w:color="auto"/>
        </w:rPr>
        <w:t>configuration</w:t>
      </w:r>
      <w:r w:rsidRPr="00C24965">
        <w:rPr>
          <w:rFonts w:eastAsia="Times New Roman"/>
          <w:bdr w:val="none" w:sz="0" w:space="0" w:color="auto"/>
        </w:rPr>
        <w:t xml:space="preserve"> of:</w:t>
      </w:r>
    </w:p>
    <w:p w14:paraId="50D70054" w14:textId="77777777" w:rsidR="00C24965" w:rsidRPr="00C24965" w:rsidRDefault="00C24965" w:rsidP="00C24965">
      <w:pPr>
        <w:numPr>
          <w:ilvl w:val="2"/>
          <w:numId w:val="3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Which signals matter most.</w:t>
      </w:r>
    </w:p>
    <w:p w14:paraId="63348927" w14:textId="77777777" w:rsidR="00C24965" w:rsidRPr="00C24965" w:rsidRDefault="00C24965" w:rsidP="00C24965">
      <w:pPr>
        <w:numPr>
          <w:ilvl w:val="2"/>
          <w:numId w:val="3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How routes are defined.</w:t>
      </w:r>
    </w:p>
    <w:p w14:paraId="717E99EC" w14:textId="77777777" w:rsidR="00C24965" w:rsidRPr="00C24965" w:rsidRDefault="00C24965" w:rsidP="00C24965">
      <w:pPr>
        <w:numPr>
          <w:ilvl w:val="2"/>
          <w:numId w:val="3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“success” and “risk” look like.</w:t>
      </w:r>
    </w:p>
    <w:p w14:paraId="20E3DD23" w14:textId="77777777" w:rsidR="00C24965" w:rsidRPr="00C24965" w:rsidRDefault="00C24965" w:rsidP="00C24965">
      <w:pPr>
        <w:numPr>
          <w:ilvl w:val="1"/>
          <w:numId w:val="3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</w:t>
      </w:r>
      <w:r w:rsidRPr="00C24965">
        <w:rPr>
          <w:rFonts w:eastAsia="Times New Roman"/>
          <w:b/>
          <w:bCs/>
          <w:bdr w:val="none" w:sz="0" w:space="0" w:color="auto"/>
        </w:rPr>
        <w:t>library</w:t>
      </w:r>
      <w:r w:rsidRPr="00C24965">
        <w:rPr>
          <w:rFonts w:eastAsia="Times New Roman"/>
          <w:bdr w:val="none" w:sz="0" w:space="0" w:color="auto"/>
        </w:rPr>
        <w:t xml:space="preserve"> of scenarios &amp; playbooks:</w:t>
      </w:r>
    </w:p>
    <w:p w14:paraId="60A7387E" w14:textId="77777777" w:rsidR="00C24965" w:rsidRPr="00C24965" w:rsidRDefault="00C24965" w:rsidP="00C24965">
      <w:pPr>
        <w:numPr>
          <w:ilvl w:val="2"/>
          <w:numId w:val="3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“Debt reshaping routes”</w:t>
      </w:r>
    </w:p>
    <w:p w14:paraId="0A2F1D22" w14:textId="77777777" w:rsidR="00C24965" w:rsidRPr="00C24965" w:rsidRDefault="00C24965" w:rsidP="00C24965">
      <w:pPr>
        <w:numPr>
          <w:ilvl w:val="2"/>
          <w:numId w:val="3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“Tax-safe repositioning”</w:t>
      </w:r>
    </w:p>
    <w:p w14:paraId="4C7D4F48" w14:textId="77777777" w:rsidR="00C24965" w:rsidRPr="00C24965" w:rsidRDefault="00C24965" w:rsidP="00C24965">
      <w:pPr>
        <w:numPr>
          <w:ilvl w:val="2"/>
          <w:numId w:val="3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“Liquidity vs. growth tradeoffs”</w:t>
      </w:r>
    </w:p>
    <w:p w14:paraId="7E576441" w14:textId="77777777" w:rsidR="00C24965" w:rsidRPr="00C24965" w:rsidRDefault="00C24965" w:rsidP="00C24965">
      <w:pPr>
        <w:numPr>
          <w:ilvl w:val="0"/>
          <w:numId w:val="3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Example:</w:t>
      </w:r>
    </w:p>
    <w:p w14:paraId="79AE0F6A" w14:textId="77777777" w:rsidR="00C24965" w:rsidRPr="00C24965" w:rsidRDefault="00C24965" w:rsidP="00C24965">
      <w:pPr>
        <w:numPr>
          <w:ilvl w:val="1"/>
          <w:numId w:val="3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FPS</w:t>
      </w:r>
      <w:r w:rsidRPr="00C24965">
        <w:rPr>
          <w:rFonts w:eastAsia="Times New Roman"/>
          <w:bdr w:val="none" w:sz="0" w:space="0" w:color="auto"/>
        </w:rPr>
        <w:t xml:space="preserve"> = cashflow, banking, debt, reserves and time-horizon based maps.</w:t>
      </w:r>
    </w:p>
    <w:p w14:paraId="259254D0" w14:textId="77777777" w:rsidR="00C24965" w:rsidRPr="00C24965" w:rsidRDefault="00C24965" w:rsidP="00C24965">
      <w:pPr>
        <w:numPr>
          <w:ilvl w:val="1"/>
          <w:numId w:val="3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EPS</w:t>
      </w:r>
      <w:r w:rsidRPr="00C24965">
        <w:rPr>
          <w:rFonts w:eastAsia="Times New Roman"/>
          <w:bdr w:val="none" w:sz="0" w:space="0" w:color="auto"/>
        </w:rPr>
        <w:t xml:space="preserve"> = learning milestones and competency routes.</w:t>
      </w:r>
    </w:p>
    <w:p w14:paraId="79CC7A6A" w14:textId="77777777" w:rsidR="00C24965" w:rsidRPr="00C24965" w:rsidRDefault="00C24965" w:rsidP="00C24965">
      <w:pPr>
        <w:numPr>
          <w:ilvl w:val="1"/>
          <w:numId w:val="3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TPS</w:t>
      </w:r>
      <w:r w:rsidRPr="00C24965">
        <w:rPr>
          <w:rFonts w:eastAsia="Times New Roman"/>
          <w:bdr w:val="none" w:sz="0" w:space="0" w:color="auto"/>
        </w:rPr>
        <w:t xml:space="preserve"> = tax posture, risk, and planning pathways.</w:t>
      </w:r>
    </w:p>
    <w:p w14:paraId="34811FF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Output:</w:t>
      </w:r>
      <w:r w:rsidRPr="00C24965">
        <w:rPr>
          <w:rFonts w:eastAsia="Times New Roman"/>
          <w:bdr w:val="none" w:sz="0" w:space="0" w:color="auto"/>
        </w:rPr>
        <w:t xml:space="preserve"> Route suggestions and “maps” that WayPoint and Eden Crown can surface.</w:t>
      </w:r>
    </w:p>
    <w:p w14:paraId="58B3BFC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lastRenderedPageBreak/>
        <w:t>C.6 Layer 6 – Experience &amp; Surfaces</w:t>
      </w:r>
    </w:p>
    <w:p w14:paraId="02D079CE" w14:textId="77777777" w:rsidR="00C24965" w:rsidRPr="00C24965" w:rsidRDefault="00C24965" w:rsidP="00C24965">
      <w:pPr>
        <w:numPr>
          <w:ilvl w:val="0"/>
          <w:numId w:val="30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WayPoint UI (Core / Edge / Crown).</w:t>
      </w:r>
    </w:p>
    <w:p w14:paraId="12DD7EC6" w14:textId="77777777" w:rsidR="00C24965" w:rsidRPr="00C24965" w:rsidRDefault="00C24965" w:rsidP="00C24965">
      <w:pPr>
        <w:numPr>
          <w:ilvl w:val="0"/>
          <w:numId w:val="30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Eden Crown FO-OS dashboards and reports.</w:t>
      </w:r>
    </w:p>
    <w:p w14:paraId="5655287B" w14:textId="77777777" w:rsidR="00C24965" w:rsidRPr="00C24965" w:rsidRDefault="00C24965" w:rsidP="00C24965">
      <w:pPr>
        <w:numPr>
          <w:ilvl w:val="0"/>
          <w:numId w:val="30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Advisor consoles (internal and external).</w:t>
      </w:r>
    </w:p>
    <w:p w14:paraId="1BFECA28" w14:textId="77777777" w:rsidR="00C24965" w:rsidRPr="00C24965" w:rsidRDefault="00C24965" w:rsidP="00C24965">
      <w:pPr>
        <w:numPr>
          <w:ilvl w:val="0"/>
          <w:numId w:val="30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APIs and embeddable widgets for partners.</w:t>
      </w:r>
    </w:p>
    <w:p w14:paraId="189E215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Design principles:</w:t>
      </w:r>
    </w:p>
    <w:p w14:paraId="05720B62" w14:textId="77777777" w:rsidR="00C24965" w:rsidRPr="00C24965" w:rsidRDefault="00C24965" w:rsidP="00C24965">
      <w:pPr>
        <w:numPr>
          <w:ilvl w:val="0"/>
          <w:numId w:val="30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Position first</w:t>
      </w:r>
      <w:r w:rsidRPr="00C24965">
        <w:rPr>
          <w:rFonts w:eastAsia="Times New Roman"/>
          <w:bdr w:val="none" w:sz="0" w:space="0" w:color="auto"/>
        </w:rPr>
        <w:t>, balance second — show “where you are and where you can go” before raw ledger views.</w:t>
      </w:r>
    </w:p>
    <w:p w14:paraId="032B5CFC" w14:textId="77777777" w:rsidR="00C24965" w:rsidRPr="00C24965" w:rsidRDefault="00C24965" w:rsidP="00C24965">
      <w:pPr>
        <w:numPr>
          <w:ilvl w:val="0"/>
          <w:numId w:val="30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Narrative + numbers</w:t>
      </w:r>
      <w:r w:rsidRPr="00C24965">
        <w:rPr>
          <w:rFonts w:eastAsia="Times New Roman"/>
          <w:bdr w:val="none" w:sz="0" w:space="0" w:color="auto"/>
        </w:rPr>
        <w:t xml:space="preserve"> side by side.</w:t>
      </w:r>
    </w:p>
    <w:p w14:paraId="319AF3BC" w14:textId="77777777" w:rsidR="00C24965" w:rsidRPr="00C24965" w:rsidRDefault="00C24965" w:rsidP="00C24965">
      <w:pPr>
        <w:numPr>
          <w:ilvl w:val="0"/>
          <w:numId w:val="30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Consentful</w:t>
      </w:r>
      <w:r w:rsidRPr="00C24965">
        <w:rPr>
          <w:rFonts w:eastAsia="Times New Roman"/>
          <w:bdr w:val="none" w:sz="0" w:space="0" w:color="auto"/>
        </w:rPr>
        <w:t xml:space="preserve"> — data sources, usage, and model roles are clear to the user.</w:t>
      </w:r>
    </w:p>
    <w:p w14:paraId="2085320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C.7 Layer 7 – Governance, Audit &amp; Policy</w:t>
      </w:r>
    </w:p>
    <w:p w14:paraId="30DC8F35" w14:textId="77777777" w:rsidR="00C24965" w:rsidRPr="00C24965" w:rsidRDefault="00C24965" w:rsidP="00C24965">
      <w:pPr>
        <w:numPr>
          <w:ilvl w:val="0"/>
          <w:numId w:val="30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Policy engine:</w:t>
      </w:r>
    </w:p>
    <w:p w14:paraId="186EB03C" w14:textId="77777777" w:rsidR="00C24965" w:rsidRPr="00C24965" w:rsidRDefault="00C24965" w:rsidP="00C24965">
      <w:pPr>
        <w:numPr>
          <w:ilvl w:val="1"/>
          <w:numId w:val="30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Which models can see what.</w:t>
      </w:r>
    </w:p>
    <w:p w14:paraId="696BA850" w14:textId="77777777" w:rsidR="00C24965" w:rsidRPr="00C24965" w:rsidRDefault="00C24965" w:rsidP="00C24965">
      <w:pPr>
        <w:numPr>
          <w:ilvl w:val="1"/>
          <w:numId w:val="30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Who can approve changes to logic.</w:t>
      </w:r>
    </w:p>
    <w:p w14:paraId="6224FFF1" w14:textId="77777777" w:rsidR="00C24965" w:rsidRPr="00C24965" w:rsidRDefault="00C24965" w:rsidP="00C24965">
      <w:pPr>
        <w:numPr>
          <w:ilvl w:val="1"/>
          <w:numId w:val="30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How experiments (A/B tests, new signals) are gated.</w:t>
      </w:r>
    </w:p>
    <w:p w14:paraId="407BBC8F" w14:textId="77777777" w:rsidR="00C24965" w:rsidRPr="00C24965" w:rsidRDefault="00C24965" w:rsidP="00C24965">
      <w:pPr>
        <w:numPr>
          <w:ilvl w:val="0"/>
          <w:numId w:val="30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Audit and observability:</w:t>
      </w:r>
    </w:p>
    <w:p w14:paraId="65FD8506" w14:textId="77777777" w:rsidR="00C24965" w:rsidRPr="00C24965" w:rsidRDefault="00C24965" w:rsidP="00C24965">
      <w:pPr>
        <w:numPr>
          <w:ilvl w:val="1"/>
          <w:numId w:val="30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Every explanation and suggestion is traceable back to inputs.</w:t>
      </w:r>
    </w:p>
    <w:p w14:paraId="49E53788" w14:textId="77777777" w:rsidR="00C24965" w:rsidRPr="00C24965" w:rsidRDefault="00C24965" w:rsidP="00C24965">
      <w:pPr>
        <w:numPr>
          <w:ilvl w:val="1"/>
          <w:numId w:val="30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Model behavior is logged and reviewable.</w:t>
      </w:r>
    </w:p>
    <w:p w14:paraId="79903C03" w14:textId="77777777" w:rsidR="00C24965" w:rsidRPr="00C24965" w:rsidRDefault="00C24965" w:rsidP="00C24965">
      <w:pPr>
        <w:numPr>
          <w:ilvl w:val="0"/>
          <w:numId w:val="30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Human councils and supervisory structures (mirroring Appendix G &amp; O):</w:t>
      </w:r>
    </w:p>
    <w:p w14:paraId="2D5B369A" w14:textId="77777777" w:rsidR="00C24965" w:rsidRPr="00C24965" w:rsidRDefault="00C24965" w:rsidP="00C24965">
      <w:pPr>
        <w:numPr>
          <w:ilvl w:val="1"/>
          <w:numId w:val="30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AI Council.</w:t>
      </w:r>
    </w:p>
    <w:p w14:paraId="1F4A80FF" w14:textId="77777777" w:rsidR="00C24965" w:rsidRPr="00C24965" w:rsidRDefault="00C24965" w:rsidP="00C24965">
      <w:pPr>
        <w:numPr>
          <w:ilvl w:val="1"/>
          <w:numId w:val="30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Risk &amp; Governance Council.</w:t>
      </w:r>
    </w:p>
    <w:p w14:paraId="08438251" w14:textId="77777777" w:rsidR="00C24965" w:rsidRPr="00C24965" w:rsidRDefault="00C24965" w:rsidP="00C24965">
      <w:pPr>
        <w:numPr>
          <w:ilvl w:val="1"/>
          <w:numId w:val="30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Ethics &amp; Alignment Council.</w:t>
      </w:r>
    </w:p>
    <w:p w14:paraId="20EB227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Together, these layers make Sentiarch an </w:t>
      </w:r>
      <w:r w:rsidRPr="00C24965">
        <w:rPr>
          <w:rFonts w:eastAsia="Times New Roman"/>
          <w:b/>
          <w:bCs/>
          <w:bdr w:val="none" w:sz="0" w:space="0" w:color="auto"/>
        </w:rPr>
        <w:t>operating system</w:t>
      </w:r>
      <w:r w:rsidRPr="00C24965">
        <w:rPr>
          <w:rFonts w:eastAsia="Times New Roman"/>
          <w:bdr w:val="none" w:sz="0" w:space="0" w:color="auto"/>
        </w:rPr>
        <w:t>, not just a model: each new Positioning System, product, or partner integration plugs into this spine rather than reinventing it.</w:t>
      </w:r>
    </w:p>
    <w:p w14:paraId="7794E15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pict w14:anchorId="6E938D27">
          <v:rect id="_x0000_i1027" style="width:0;height:1.5pt" o:hralign="center" o:hrstd="t" o:hr="t" fillcolor="#a0a0a0" stroked="f"/>
        </w:pict>
      </w:r>
    </w:p>
    <w:p w14:paraId="75B97B28" w14:textId="77777777" w:rsidR="00C24965" w:rsidRDefault="00C24965">
      <w:pPr>
        <w:rPr>
          <w:rFonts w:eastAsia="Times New Roman"/>
          <w:b/>
          <w:bCs/>
          <w:sz w:val="36"/>
          <w:szCs w:val="36"/>
          <w:bdr w:val="none" w:sz="0" w:space="0" w:color="auto"/>
        </w:rPr>
      </w:pPr>
      <w:r>
        <w:rPr>
          <w:rFonts w:eastAsia="Times New Roman"/>
          <w:b/>
          <w:bCs/>
          <w:sz w:val="36"/>
          <w:szCs w:val="36"/>
          <w:bdr w:val="none" w:sz="0" w:space="0" w:color="auto"/>
        </w:rPr>
        <w:br w:type="page"/>
      </w:r>
    </w:p>
    <w:p w14:paraId="259527A9" w14:textId="6B8F5B96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</w:rPr>
        <w:lastRenderedPageBreak/>
        <w:t>Appendix D – WayPoint FPS &amp; Product Tiers (Core / Edge / Crown)</w:t>
      </w:r>
    </w:p>
    <w:p w14:paraId="661F57A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>This appendix defines WayPoint as a concrete product set: what each tier does, who it serves, and how it rides on Sentiarch’s substrate.</w:t>
      </w:r>
    </w:p>
    <w:p w14:paraId="5B71C88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D.1 WayPoint as FPS Front-End</w:t>
      </w:r>
    </w:p>
    <w:p w14:paraId="3725D0D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WayPoint is the </w:t>
      </w:r>
      <w:r w:rsidRPr="00C24965">
        <w:rPr>
          <w:rFonts w:eastAsia="Times New Roman"/>
          <w:b/>
          <w:bCs/>
          <w:bdr w:val="none" w:sz="0" w:space="0" w:color="auto"/>
        </w:rPr>
        <w:t>Financial Positioning System front-end</w:t>
      </w:r>
      <w:r w:rsidRPr="00C24965">
        <w:rPr>
          <w:rFonts w:eastAsia="Times New Roman"/>
          <w:bdr w:val="none" w:sz="0" w:space="0" w:color="auto"/>
        </w:rPr>
        <w:t>:</w:t>
      </w:r>
    </w:p>
    <w:p w14:paraId="40CA5326" w14:textId="77777777" w:rsidR="00C24965" w:rsidRPr="00C24965" w:rsidRDefault="00C24965" w:rsidP="00C24965">
      <w:pPr>
        <w:numPr>
          <w:ilvl w:val="0"/>
          <w:numId w:val="30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individuals and households: clarity, stability, route-finding.</w:t>
      </w:r>
    </w:p>
    <w:p w14:paraId="2CE4C0BB" w14:textId="77777777" w:rsidR="00C24965" w:rsidRPr="00C24965" w:rsidRDefault="00C24965" w:rsidP="00C24965">
      <w:pPr>
        <w:numPr>
          <w:ilvl w:val="0"/>
          <w:numId w:val="30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small businesses and verticals: cashflow, obligations, and funding readiness.</w:t>
      </w:r>
    </w:p>
    <w:p w14:paraId="5EC29D4C" w14:textId="77777777" w:rsidR="00C24965" w:rsidRPr="00C24965" w:rsidRDefault="00C24965" w:rsidP="00C24965">
      <w:pPr>
        <w:numPr>
          <w:ilvl w:val="0"/>
          <w:numId w:val="30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UHNW / family office touchpoints: a usable window into structures built in Eden Crown.</w:t>
      </w:r>
    </w:p>
    <w:p w14:paraId="6B1964D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It is powered by:</w:t>
      </w:r>
    </w:p>
    <w:p w14:paraId="483F86F1" w14:textId="77777777" w:rsidR="00C24965" w:rsidRPr="00C24965" w:rsidRDefault="00C24965" w:rsidP="00C24965">
      <w:pPr>
        <w:numPr>
          <w:ilvl w:val="0"/>
          <w:numId w:val="30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Sentiarch’s ingestion and entity graph.</w:t>
      </w:r>
    </w:p>
    <w:p w14:paraId="4828B3C7" w14:textId="77777777" w:rsidR="00C24965" w:rsidRPr="00C24965" w:rsidRDefault="00C24965" w:rsidP="00C24965">
      <w:pPr>
        <w:numPr>
          <w:ilvl w:val="0"/>
          <w:numId w:val="30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FPS positioning logic (Appendix C).</w:t>
      </w:r>
    </w:p>
    <w:p w14:paraId="5C85A62B" w14:textId="77777777" w:rsidR="00C24965" w:rsidRPr="00C24965" w:rsidRDefault="00C24965" w:rsidP="00C24965">
      <w:pPr>
        <w:numPr>
          <w:ilvl w:val="0"/>
          <w:numId w:val="30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Interpretive AI for explanations and options.</w:t>
      </w:r>
    </w:p>
    <w:p w14:paraId="0E44A76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D.2 WayPoint Core</w:t>
      </w:r>
    </w:p>
    <w:p w14:paraId="7AD6BD7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Audience:</w:t>
      </w:r>
      <w:r w:rsidRPr="00C24965">
        <w:rPr>
          <w:rFonts w:eastAsia="Times New Roman"/>
          <w:bdr w:val="none" w:sz="0" w:space="0" w:color="auto"/>
        </w:rPr>
        <w:t xml:space="preserve"> individuals, households, small businesses.</w:t>
      </w:r>
    </w:p>
    <w:p w14:paraId="1B30183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Key Capabilities:</w:t>
      </w:r>
    </w:p>
    <w:p w14:paraId="1F1CB0B2" w14:textId="77777777" w:rsidR="00C24965" w:rsidRPr="00C24965" w:rsidRDefault="00C24965" w:rsidP="00C24965">
      <w:pPr>
        <w:numPr>
          <w:ilvl w:val="0"/>
          <w:numId w:val="3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Multi-account setup (envelope / profit-first style):</w:t>
      </w:r>
    </w:p>
    <w:p w14:paraId="2AB36C8A" w14:textId="77777777" w:rsidR="00C24965" w:rsidRPr="00C24965" w:rsidRDefault="00C24965" w:rsidP="00C24965">
      <w:pPr>
        <w:numPr>
          <w:ilvl w:val="1"/>
          <w:numId w:val="3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Income, operations, taxes, reserves, “dreams” buckets, etc.</w:t>
      </w:r>
    </w:p>
    <w:p w14:paraId="4057B5BC" w14:textId="77777777" w:rsidR="00C24965" w:rsidRPr="00C24965" w:rsidRDefault="00C24965" w:rsidP="00C24965">
      <w:pPr>
        <w:numPr>
          <w:ilvl w:val="0"/>
          <w:numId w:val="3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FPS Views:</w:t>
      </w:r>
    </w:p>
    <w:p w14:paraId="7FE3D1B2" w14:textId="77777777" w:rsidR="00C24965" w:rsidRPr="00C24965" w:rsidRDefault="00C24965" w:rsidP="00C24965">
      <w:pPr>
        <w:numPr>
          <w:ilvl w:val="1"/>
          <w:numId w:val="3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“Today’s position vs. obligations for the next 30/60/90 days.”</w:t>
      </w:r>
    </w:p>
    <w:p w14:paraId="61F0A926" w14:textId="77777777" w:rsidR="00C24965" w:rsidRPr="00C24965" w:rsidRDefault="00C24965" w:rsidP="00C24965">
      <w:pPr>
        <w:numPr>
          <w:ilvl w:val="1"/>
          <w:numId w:val="3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“How much of next month’s commitments are already covered?”</w:t>
      </w:r>
    </w:p>
    <w:p w14:paraId="68961103" w14:textId="77777777" w:rsidR="00C24965" w:rsidRPr="00C24965" w:rsidRDefault="00C24965" w:rsidP="00C24965">
      <w:pPr>
        <w:numPr>
          <w:ilvl w:val="0"/>
          <w:numId w:val="3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Route Suggestions:</w:t>
      </w:r>
    </w:p>
    <w:p w14:paraId="601783BE" w14:textId="77777777" w:rsidR="00C24965" w:rsidRPr="00C24965" w:rsidRDefault="00C24965" w:rsidP="00C24965">
      <w:pPr>
        <w:numPr>
          <w:ilvl w:val="1"/>
          <w:numId w:val="3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Payment sequencing strategies.</w:t>
      </w:r>
    </w:p>
    <w:p w14:paraId="01260032" w14:textId="77777777" w:rsidR="00C24965" w:rsidRPr="00C24965" w:rsidRDefault="00C24965" w:rsidP="00C24965">
      <w:pPr>
        <w:numPr>
          <w:ilvl w:val="1"/>
          <w:numId w:val="3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Debt consolidation vs. payoff options.</w:t>
      </w:r>
    </w:p>
    <w:p w14:paraId="29E22E6B" w14:textId="77777777" w:rsidR="00C24965" w:rsidRPr="00C24965" w:rsidRDefault="00C24965" w:rsidP="00C24965">
      <w:pPr>
        <w:numPr>
          <w:ilvl w:val="1"/>
          <w:numId w:val="3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Saving routes for specific goals (down payment, emergency fund, tuition).</w:t>
      </w:r>
    </w:p>
    <w:p w14:paraId="651B97CF" w14:textId="77777777" w:rsidR="00C24965" w:rsidRPr="00C24965" w:rsidRDefault="00C24965" w:rsidP="00C24965">
      <w:pPr>
        <w:numPr>
          <w:ilvl w:val="0"/>
          <w:numId w:val="3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Narrative Daily/Weekly Briefings:</w:t>
      </w:r>
    </w:p>
    <w:p w14:paraId="6E9BDCD7" w14:textId="77777777" w:rsidR="00C24965" w:rsidRPr="00C24965" w:rsidRDefault="00C24965" w:rsidP="00C24965">
      <w:pPr>
        <w:numPr>
          <w:ilvl w:val="1"/>
          <w:numId w:val="3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“Here’s what changed since last time you checked in.”</w:t>
      </w:r>
    </w:p>
    <w:p w14:paraId="6C741731" w14:textId="77777777" w:rsidR="00C24965" w:rsidRPr="00C24965" w:rsidRDefault="00C24965" w:rsidP="00C24965">
      <w:pPr>
        <w:numPr>
          <w:ilvl w:val="1"/>
          <w:numId w:val="3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“Here are the 2–3 actions that would move you closer to your stated goals.”</w:t>
      </w:r>
    </w:p>
    <w:p w14:paraId="3CAAB30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lastRenderedPageBreak/>
        <w:t>Design Principle:</w:t>
      </w:r>
      <w:r w:rsidRPr="00C24965">
        <w:rPr>
          <w:rFonts w:eastAsia="Times New Roman"/>
          <w:bdr w:val="none" w:sz="0" w:space="0" w:color="auto"/>
        </w:rPr>
        <w:br/>
        <w:t xml:space="preserve">No shaming, no lectures. The tone is: </w:t>
      </w:r>
      <w:r w:rsidRPr="00C24965">
        <w:rPr>
          <w:rFonts w:eastAsia="Times New Roman"/>
          <w:i/>
          <w:iCs/>
          <w:bdr w:val="none" w:sz="0" w:space="0" w:color="auto"/>
        </w:rPr>
        <w:t>“We’re in this together; here’s what’s possible from where you’re standing.”</w:t>
      </w:r>
    </w:p>
    <w:p w14:paraId="7BA1FF1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D.3 WayPoint Edge</w:t>
      </w:r>
    </w:p>
    <w:p w14:paraId="10C4B58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Audience:</w:t>
      </w:r>
      <w:r w:rsidRPr="00C24965">
        <w:rPr>
          <w:rFonts w:eastAsia="Times New Roman"/>
          <w:bdr w:val="none" w:sz="0" w:space="0" w:color="auto"/>
        </w:rPr>
        <w:t xml:space="preserve"> complex / underserved verticals.</w:t>
      </w:r>
      <w:r w:rsidRPr="00C24965">
        <w:rPr>
          <w:rFonts w:eastAsia="Times New Roman"/>
          <w:bdr w:val="none" w:sz="0" w:space="0" w:color="auto"/>
        </w:rPr>
        <w:br/>
        <w:t>Examples:</w:t>
      </w:r>
    </w:p>
    <w:p w14:paraId="6574ECA9" w14:textId="77777777" w:rsidR="00C24965" w:rsidRPr="00C24965" w:rsidRDefault="00C24965" w:rsidP="00C24965">
      <w:pPr>
        <w:numPr>
          <w:ilvl w:val="0"/>
          <w:numId w:val="3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Creator / platform economy.</w:t>
      </w:r>
    </w:p>
    <w:p w14:paraId="51A7E975" w14:textId="77777777" w:rsidR="00C24965" w:rsidRPr="00C24965" w:rsidRDefault="00C24965" w:rsidP="00C24965">
      <w:pPr>
        <w:numPr>
          <w:ilvl w:val="0"/>
          <w:numId w:val="3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Cannabis and other highly regulated industries.</w:t>
      </w:r>
    </w:p>
    <w:p w14:paraId="31B41415" w14:textId="77777777" w:rsidR="00C24965" w:rsidRPr="00C24965" w:rsidRDefault="00C24965" w:rsidP="00C24965">
      <w:pPr>
        <w:numPr>
          <w:ilvl w:val="0"/>
          <w:numId w:val="3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Seasonal / cyclical businesses.</w:t>
      </w:r>
    </w:p>
    <w:p w14:paraId="647336A7" w14:textId="77777777" w:rsidR="00C24965" w:rsidRPr="00C24965" w:rsidRDefault="00C24965" w:rsidP="00C24965">
      <w:pPr>
        <w:numPr>
          <w:ilvl w:val="0"/>
          <w:numId w:val="3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Customers with prior ChexSystems / credit scars who are rebuilding.</w:t>
      </w:r>
    </w:p>
    <w:p w14:paraId="33049A6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Key Capabilities:</w:t>
      </w:r>
    </w:p>
    <w:p w14:paraId="52A362CA" w14:textId="77777777" w:rsidR="00C24965" w:rsidRPr="00C24965" w:rsidRDefault="00C24965" w:rsidP="00C24965">
      <w:pPr>
        <w:numPr>
          <w:ilvl w:val="0"/>
          <w:numId w:val="3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Vertical-aware signals</w:t>
      </w:r>
      <w:r w:rsidRPr="00C24965">
        <w:rPr>
          <w:rFonts w:eastAsia="Times New Roman"/>
          <w:bdr w:val="none" w:sz="0" w:space="0" w:color="auto"/>
        </w:rPr>
        <w:t>:</w:t>
      </w:r>
    </w:p>
    <w:p w14:paraId="6111BA45" w14:textId="77777777" w:rsidR="00C24965" w:rsidRPr="00C24965" w:rsidRDefault="00C24965" w:rsidP="00C24965">
      <w:pPr>
        <w:numPr>
          <w:ilvl w:val="1"/>
          <w:numId w:val="3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Seasonality normalization.</w:t>
      </w:r>
    </w:p>
    <w:p w14:paraId="0023CF93" w14:textId="77777777" w:rsidR="00C24965" w:rsidRPr="00C24965" w:rsidRDefault="00C24965" w:rsidP="00C24965">
      <w:pPr>
        <w:numPr>
          <w:ilvl w:val="1"/>
          <w:numId w:val="3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Platform-dependent income modeling.</w:t>
      </w:r>
    </w:p>
    <w:p w14:paraId="78DEDA18" w14:textId="77777777" w:rsidR="00C24965" w:rsidRPr="00C24965" w:rsidRDefault="00C24965" w:rsidP="00C24965">
      <w:pPr>
        <w:numPr>
          <w:ilvl w:val="1"/>
          <w:numId w:val="3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Regulatory behavior signals (e.g., compliance with specific reporting or cash-handling rules).</w:t>
      </w:r>
    </w:p>
    <w:p w14:paraId="1861C48E" w14:textId="77777777" w:rsidR="00C24965" w:rsidRPr="00C24965" w:rsidRDefault="00C24965" w:rsidP="00C24965">
      <w:pPr>
        <w:numPr>
          <w:ilvl w:val="0"/>
          <w:numId w:val="3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Partner Appetite Maps</w:t>
      </w:r>
      <w:r w:rsidRPr="00C24965">
        <w:rPr>
          <w:rFonts w:eastAsia="Times New Roman"/>
          <w:bdr w:val="none" w:sz="0" w:space="0" w:color="auto"/>
        </w:rPr>
        <w:t>:</w:t>
      </w:r>
    </w:p>
    <w:p w14:paraId="79BE4AC8" w14:textId="77777777" w:rsidR="00C24965" w:rsidRPr="00C24965" w:rsidRDefault="00C24965" w:rsidP="00C24965">
      <w:pPr>
        <w:numPr>
          <w:ilvl w:val="1"/>
          <w:numId w:val="3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Which institutions in the network are open to this vertical under what conditions.</w:t>
      </w:r>
    </w:p>
    <w:p w14:paraId="1447DAA3" w14:textId="77777777" w:rsidR="00C24965" w:rsidRPr="00C24965" w:rsidRDefault="00C24965" w:rsidP="00C24965">
      <w:pPr>
        <w:numPr>
          <w:ilvl w:val="1"/>
          <w:numId w:val="3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“To move from ‘not yet’ to ‘ready’, these are the behaviors/steps we need to see.”</w:t>
      </w:r>
    </w:p>
    <w:p w14:paraId="239B5BFC" w14:textId="77777777" w:rsidR="00C24965" w:rsidRPr="00C24965" w:rsidRDefault="00C24965" w:rsidP="00C24965">
      <w:pPr>
        <w:numPr>
          <w:ilvl w:val="0"/>
          <w:numId w:val="3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Risk-Aware Routes</w:t>
      </w:r>
      <w:r w:rsidRPr="00C24965">
        <w:rPr>
          <w:rFonts w:eastAsia="Times New Roman"/>
          <w:bdr w:val="none" w:sz="0" w:space="0" w:color="auto"/>
        </w:rPr>
        <w:t>:</w:t>
      </w:r>
    </w:p>
    <w:p w14:paraId="1A2491F0" w14:textId="77777777" w:rsidR="00C24965" w:rsidRPr="00C24965" w:rsidRDefault="00C24965" w:rsidP="00C24965">
      <w:pPr>
        <w:numPr>
          <w:ilvl w:val="1"/>
          <w:numId w:val="3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“Here is how you can restructure your cash flow to qualify for X in 6–12 months.”</w:t>
      </w:r>
    </w:p>
    <w:p w14:paraId="07FF714B" w14:textId="77777777" w:rsidR="00C24965" w:rsidRPr="00C24965" w:rsidRDefault="00C24965" w:rsidP="00C24965">
      <w:pPr>
        <w:numPr>
          <w:ilvl w:val="1"/>
          <w:numId w:val="3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“Here’s what will move your profile from ‘expensive niche product only’ to ‘mainstream banking eligible.’”</w:t>
      </w:r>
    </w:p>
    <w:p w14:paraId="6DA9FA3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WayPoint Edge is not a dumping ground for “risky people”; it is a </w:t>
      </w:r>
      <w:r w:rsidRPr="00C24965">
        <w:rPr>
          <w:rFonts w:eastAsia="Times New Roman"/>
          <w:b/>
          <w:bCs/>
          <w:bdr w:val="none" w:sz="0" w:space="0" w:color="auto"/>
        </w:rPr>
        <w:t>precision lens</w:t>
      </w:r>
      <w:r w:rsidRPr="00C24965">
        <w:rPr>
          <w:rFonts w:eastAsia="Times New Roman"/>
          <w:bdr w:val="none" w:sz="0" w:space="0" w:color="auto"/>
        </w:rPr>
        <w:t xml:space="preserve"> where Sentiarch’s interpretive power makes previously blunt categories usable and fair.</w:t>
      </w:r>
    </w:p>
    <w:p w14:paraId="2CF059F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D.4 WayPoint Crown</w:t>
      </w:r>
    </w:p>
    <w:p w14:paraId="1BB7E75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Audience:</w:t>
      </w:r>
      <w:r w:rsidRPr="00C24965">
        <w:rPr>
          <w:rFonts w:eastAsia="Times New Roman"/>
          <w:bdr w:val="none" w:sz="0" w:space="0" w:color="auto"/>
        </w:rPr>
        <w:t xml:space="preserve"> UHNW families, family offices, principals &amp; key executives who want a </w:t>
      </w:r>
      <w:r w:rsidRPr="00C24965">
        <w:rPr>
          <w:rFonts w:eastAsia="Times New Roman"/>
          <w:i/>
          <w:iCs/>
          <w:bdr w:val="none" w:sz="0" w:space="0" w:color="auto"/>
        </w:rPr>
        <w:t>usable</w:t>
      </w:r>
      <w:r w:rsidRPr="00C24965">
        <w:rPr>
          <w:rFonts w:eastAsia="Times New Roman"/>
          <w:bdr w:val="none" w:sz="0" w:space="0" w:color="auto"/>
        </w:rPr>
        <w:t xml:space="preserve"> interface into their complex systems.</w:t>
      </w:r>
    </w:p>
    <w:p w14:paraId="7932DE8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Key Capabilities:</w:t>
      </w:r>
    </w:p>
    <w:p w14:paraId="2F90C148" w14:textId="77777777" w:rsidR="00C24965" w:rsidRPr="00C24965" w:rsidRDefault="00C24965" w:rsidP="00C24965">
      <w:pPr>
        <w:numPr>
          <w:ilvl w:val="0"/>
          <w:numId w:val="3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Entity- and trust-aware banking views:</w:t>
      </w:r>
    </w:p>
    <w:p w14:paraId="5F53BCF3" w14:textId="77777777" w:rsidR="00C24965" w:rsidRPr="00C24965" w:rsidRDefault="00C24965" w:rsidP="00C24965">
      <w:pPr>
        <w:numPr>
          <w:ilvl w:val="1"/>
          <w:numId w:val="3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“Which operating company / trust / foundation am I acting as right now?”</w:t>
      </w:r>
    </w:p>
    <w:p w14:paraId="2A848F4B" w14:textId="77777777" w:rsidR="00C24965" w:rsidRPr="00C24965" w:rsidRDefault="00C24965" w:rsidP="00C24965">
      <w:pPr>
        <w:numPr>
          <w:ilvl w:val="0"/>
          <w:numId w:val="3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Integration with Eden Crown FO-OS:</w:t>
      </w:r>
    </w:p>
    <w:p w14:paraId="3A7A01FE" w14:textId="77777777" w:rsidR="00C24965" w:rsidRPr="00C24965" w:rsidRDefault="00C24965" w:rsidP="00C24965">
      <w:pPr>
        <w:numPr>
          <w:ilvl w:val="1"/>
          <w:numId w:val="3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Trust Index and entity health embedded into everyday views.</w:t>
      </w:r>
    </w:p>
    <w:p w14:paraId="75AB4DA1" w14:textId="77777777" w:rsidR="00C24965" w:rsidRPr="00C24965" w:rsidRDefault="00C24965" w:rsidP="00C24965">
      <w:pPr>
        <w:numPr>
          <w:ilvl w:val="1"/>
          <w:numId w:val="3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Stewardship prompts: “This distribution pattern is drifting from the agreed covenant.”</w:t>
      </w:r>
    </w:p>
    <w:p w14:paraId="47CE09F5" w14:textId="77777777" w:rsidR="00C24965" w:rsidRPr="00C24965" w:rsidRDefault="00C24965" w:rsidP="00C24965">
      <w:pPr>
        <w:numPr>
          <w:ilvl w:val="0"/>
          <w:numId w:val="3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Multi-generation perspectives:</w:t>
      </w:r>
    </w:p>
    <w:p w14:paraId="4660C835" w14:textId="77777777" w:rsidR="00C24965" w:rsidRPr="00C24965" w:rsidRDefault="00C24965" w:rsidP="00C24965">
      <w:pPr>
        <w:numPr>
          <w:ilvl w:val="1"/>
          <w:numId w:val="3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Heirs can see the parts of the system they are responsible for, in WayPoint form.</w:t>
      </w:r>
    </w:p>
    <w:p w14:paraId="09ED68AE" w14:textId="77777777" w:rsidR="00C24965" w:rsidRPr="00C24965" w:rsidRDefault="00C24965" w:rsidP="00C24965">
      <w:pPr>
        <w:numPr>
          <w:ilvl w:val="1"/>
          <w:numId w:val="3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Principals can see system-level effects of operational decisions (big investments, leverage decisions, etc.).</w:t>
      </w:r>
    </w:p>
    <w:p w14:paraId="73D5A35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WayPoint Crown is where the </w:t>
      </w:r>
      <w:r w:rsidRPr="00C24965">
        <w:rPr>
          <w:rFonts w:eastAsia="Times New Roman"/>
          <w:i/>
          <w:iCs/>
          <w:bdr w:val="none" w:sz="0" w:space="0" w:color="auto"/>
        </w:rPr>
        <w:t>operational reality</w:t>
      </w:r>
      <w:r w:rsidRPr="00C24965">
        <w:rPr>
          <w:rFonts w:eastAsia="Times New Roman"/>
          <w:bdr w:val="none" w:sz="0" w:space="0" w:color="auto"/>
        </w:rPr>
        <w:t xml:space="preserve"> of money touches the </w:t>
      </w:r>
      <w:r w:rsidRPr="00C24965">
        <w:rPr>
          <w:rFonts w:eastAsia="Times New Roman"/>
          <w:i/>
          <w:iCs/>
          <w:bdr w:val="none" w:sz="0" w:space="0" w:color="auto"/>
        </w:rPr>
        <w:t>strategic OS</w:t>
      </w:r>
      <w:r w:rsidRPr="00C24965">
        <w:rPr>
          <w:rFonts w:eastAsia="Times New Roman"/>
          <w:bdr w:val="none" w:sz="0" w:space="0" w:color="auto"/>
        </w:rPr>
        <w:t xml:space="preserve"> of Eden Crown.</w:t>
      </w:r>
    </w:p>
    <w:p w14:paraId="65E923EA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D.5 Cross-Tier Principles</w:t>
      </w:r>
    </w:p>
    <w:p w14:paraId="3C13AF0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Across Core, Edge, and Crown, WayPoint is:</w:t>
      </w:r>
    </w:p>
    <w:p w14:paraId="5A2EBCBE" w14:textId="77777777" w:rsidR="00C24965" w:rsidRPr="00C24965" w:rsidRDefault="00C24965" w:rsidP="00C24965">
      <w:pPr>
        <w:numPr>
          <w:ilvl w:val="0"/>
          <w:numId w:val="3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Bank- and partner-agnostic</w:t>
      </w:r>
      <w:r w:rsidRPr="00C24965">
        <w:rPr>
          <w:rFonts w:eastAsia="Times New Roman"/>
          <w:bdr w:val="none" w:sz="0" w:space="0" w:color="auto"/>
        </w:rPr>
        <w:t xml:space="preserve"> – it can sit on top of multiple institutions.</w:t>
      </w:r>
    </w:p>
    <w:p w14:paraId="4E0BA202" w14:textId="77777777" w:rsidR="00C24965" w:rsidRPr="00C24965" w:rsidRDefault="00C24965" w:rsidP="00C24965">
      <w:pPr>
        <w:numPr>
          <w:ilvl w:val="0"/>
          <w:numId w:val="3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MSA / white-label friendly</w:t>
      </w:r>
      <w:r w:rsidRPr="00C24965">
        <w:rPr>
          <w:rFonts w:eastAsia="Times New Roman"/>
          <w:bdr w:val="none" w:sz="0" w:space="0" w:color="auto"/>
        </w:rPr>
        <w:t xml:space="preserve"> – institutions can adopt it as their experience layer without surrendering their identity or balance sheet.</w:t>
      </w:r>
    </w:p>
    <w:p w14:paraId="2F531087" w14:textId="77777777" w:rsidR="00C24965" w:rsidRPr="00C24965" w:rsidRDefault="00C24965" w:rsidP="00C24965">
      <w:pPr>
        <w:numPr>
          <w:ilvl w:val="0"/>
          <w:numId w:val="3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Extensible</w:t>
      </w:r>
      <w:r w:rsidRPr="00C24965">
        <w:rPr>
          <w:rFonts w:eastAsia="Times New Roman"/>
          <w:bdr w:val="none" w:sz="0" w:space="0" w:color="auto"/>
        </w:rPr>
        <w:t xml:space="preserve"> – each tier can add modules:</w:t>
      </w:r>
    </w:p>
    <w:p w14:paraId="20ADD0CE" w14:textId="77777777" w:rsidR="00C24965" w:rsidRPr="00C24965" w:rsidRDefault="00C24965" w:rsidP="00C24965">
      <w:pPr>
        <w:numPr>
          <w:ilvl w:val="1"/>
          <w:numId w:val="3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Tax Positioning surfaces.</w:t>
      </w:r>
    </w:p>
    <w:p w14:paraId="4730266F" w14:textId="77777777" w:rsidR="00C24965" w:rsidRPr="00C24965" w:rsidRDefault="00C24965" w:rsidP="00C24965">
      <w:pPr>
        <w:numPr>
          <w:ilvl w:val="1"/>
          <w:numId w:val="3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Education Positioning (EPS) for families.</w:t>
      </w:r>
    </w:p>
    <w:p w14:paraId="1D3F41A0" w14:textId="77777777" w:rsidR="00C24965" w:rsidRPr="00C24965" w:rsidRDefault="00C24965" w:rsidP="00C24965">
      <w:pPr>
        <w:numPr>
          <w:ilvl w:val="1"/>
          <w:numId w:val="3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AI staffing and advisory modules for businesses.</w:t>
      </w:r>
    </w:p>
    <w:p w14:paraId="1EC54DA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WayPoint is not “a bank pretending not to be a bank.”</w:t>
      </w:r>
      <w:r w:rsidRPr="00C24965">
        <w:rPr>
          <w:rFonts w:eastAsia="Times New Roman"/>
          <w:bdr w:val="none" w:sz="0" w:space="0" w:color="auto"/>
        </w:rPr>
        <w:br/>
        <w:t xml:space="preserve">It is the </w:t>
      </w:r>
      <w:r w:rsidRPr="00C24965">
        <w:rPr>
          <w:rFonts w:eastAsia="Times New Roman"/>
          <w:b/>
          <w:bCs/>
          <w:bdr w:val="none" w:sz="0" w:space="0" w:color="auto"/>
        </w:rPr>
        <w:t>interpretive interface</w:t>
      </w:r>
      <w:r w:rsidRPr="00C24965">
        <w:rPr>
          <w:rFonts w:eastAsia="Times New Roman"/>
          <w:bdr w:val="none" w:sz="0" w:space="0" w:color="auto"/>
        </w:rPr>
        <w:t xml:space="preserve"> that allows existing banks, trust companies, and family offices to finally serve people the way they always said they wanted to.</w:t>
      </w:r>
    </w:p>
    <w:p w14:paraId="1241A251" w14:textId="77777777" w:rsid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pict w14:anchorId="2D9B0E60">
          <v:rect id="_x0000_i1028" style="width:0;height:1.5pt" o:hralign="center" o:hrstd="t" o:hr="t" fillcolor="#a0a0a0" stroked="f"/>
        </w:pict>
      </w:r>
    </w:p>
    <w:p w14:paraId="639EB4C9" w14:textId="77777777" w:rsidR="00C24965" w:rsidRDefault="00C24965" w:rsidP="00C24965">
      <w:pPr>
        <w:rPr>
          <w:rFonts w:eastAsia="Times New Roman"/>
          <w:bdr w:val="none" w:sz="0" w:space="0" w:color="auto"/>
        </w:rPr>
      </w:pPr>
    </w:p>
    <w:p w14:paraId="0E23DB88" w14:textId="10A99A85" w:rsidR="00C24965" w:rsidRDefault="00C24965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4B068B5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  <w:lang w:val="fr-FR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  <w:lang w:val="fr-FR"/>
        </w:rPr>
        <w:lastRenderedPageBreak/>
        <w:t>Appendix E – SentiarchEnvoy FPS Nodes &amp; Cross-Institution Intelligence</w:t>
      </w:r>
    </w:p>
    <w:p w14:paraId="551BD2E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 xml:space="preserve">SentiarchEnvoy FPS nodes are the way the system “looks out into the world.” They are not bank accounts or products; they are </w:t>
      </w:r>
      <w:r w:rsidRPr="00C24965">
        <w:rPr>
          <w:rFonts w:eastAsia="Times New Roman"/>
          <w:i/>
          <w:iCs/>
          <w:bdr w:val="none" w:sz="0" w:space="0" w:color="auto"/>
        </w:rPr>
        <w:t>intelligence nodes</w:t>
      </w:r>
      <w:r w:rsidRPr="00C24965">
        <w:rPr>
          <w:rFonts w:eastAsia="Times New Roman"/>
          <w:bdr w:val="none" w:sz="0" w:space="0" w:color="auto"/>
        </w:rPr>
        <w:t xml:space="preserve"> that sit at key junctions in the financial landscape and continuously translate raw activity into usable signals.</w:t>
      </w:r>
    </w:p>
    <w:p w14:paraId="2775F8E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Where WayPoint is the cockpit, Envoy nodes are the </w:t>
      </w:r>
      <w:r w:rsidRPr="00C24965">
        <w:rPr>
          <w:rFonts w:eastAsia="Times New Roman"/>
          <w:b/>
          <w:bCs/>
          <w:bdr w:val="none" w:sz="0" w:space="0" w:color="auto"/>
        </w:rPr>
        <w:t>sensor grid</w:t>
      </w:r>
      <w:r w:rsidRPr="00C24965">
        <w:rPr>
          <w:rFonts w:eastAsia="Times New Roman"/>
          <w:bdr w:val="none" w:sz="0" w:space="0" w:color="auto"/>
        </w:rPr>
        <w:t>. They’re how Sentiarch sees:</w:t>
      </w:r>
    </w:p>
    <w:p w14:paraId="73D97BDE" w14:textId="77777777" w:rsidR="00C24965" w:rsidRPr="00C24965" w:rsidRDefault="00C24965" w:rsidP="00C24965">
      <w:pPr>
        <w:numPr>
          <w:ilvl w:val="0"/>
          <w:numId w:val="3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how regions are behaving,</w:t>
      </w:r>
    </w:p>
    <w:p w14:paraId="7971F353" w14:textId="77777777" w:rsidR="00C24965" w:rsidRPr="00C24965" w:rsidRDefault="00C24965" w:rsidP="00C24965">
      <w:pPr>
        <w:numPr>
          <w:ilvl w:val="0"/>
          <w:numId w:val="3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how sectors are evolving,</w:t>
      </w:r>
    </w:p>
    <w:p w14:paraId="2390A4C6" w14:textId="77777777" w:rsidR="00C24965" w:rsidRPr="00C24965" w:rsidRDefault="00C24965" w:rsidP="00C24965">
      <w:pPr>
        <w:numPr>
          <w:ilvl w:val="0"/>
          <w:numId w:val="3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how specific customer archetypes are faring across multiple institutions and products.</w:t>
      </w:r>
    </w:p>
    <w:p w14:paraId="7F0E0FE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E.1 What is a Node?</w:t>
      </w:r>
    </w:p>
    <w:p w14:paraId="5983FD4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At a conceptual level, a </w:t>
      </w:r>
      <w:r w:rsidRPr="00C24965">
        <w:rPr>
          <w:rFonts w:eastAsia="Times New Roman"/>
          <w:b/>
          <w:bCs/>
          <w:bdr w:val="none" w:sz="0" w:space="0" w:color="auto"/>
        </w:rPr>
        <w:t>node</w:t>
      </w:r>
      <w:r w:rsidRPr="00C24965">
        <w:rPr>
          <w:rFonts w:eastAsia="Times New Roman"/>
          <w:bdr w:val="none" w:sz="0" w:space="0" w:color="auto"/>
        </w:rPr>
        <w:t xml:space="preserve"> is:</w:t>
      </w:r>
    </w:p>
    <w:p w14:paraId="3799A022" w14:textId="77777777" w:rsidR="00C24965" w:rsidRPr="00C24965" w:rsidRDefault="00C24965" w:rsidP="00C24965">
      <w:pPr>
        <w:numPr>
          <w:ilvl w:val="0"/>
          <w:numId w:val="3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defined </w:t>
      </w:r>
      <w:r w:rsidRPr="00C24965">
        <w:rPr>
          <w:rFonts w:eastAsia="Times New Roman"/>
          <w:i/>
          <w:iCs/>
          <w:bdr w:val="none" w:sz="0" w:space="0" w:color="auto"/>
        </w:rPr>
        <w:t>scope</w:t>
      </w:r>
      <w:r w:rsidRPr="00C24965">
        <w:rPr>
          <w:rFonts w:eastAsia="Times New Roman"/>
          <w:bdr w:val="none" w:sz="0" w:space="0" w:color="auto"/>
        </w:rPr>
        <w:t xml:space="preserve"> (e.g., “Southeast US small businesses in service trades,” or “first-gen founders with &lt;$5M revenue and &lt;5 years in business,” or “midwestern community banks’ small CRE book”).</w:t>
      </w:r>
    </w:p>
    <w:p w14:paraId="1BA1096D" w14:textId="77777777" w:rsidR="00C24965" w:rsidRPr="00C24965" w:rsidRDefault="00C24965" w:rsidP="00C24965">
      <w:pPr>
        <w:numPr>
          <w:ilvl w:val="0"/>
          <w:numId w:val="3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set of </w:t>
      </w:r>
      <w:r w:rsidRPr="00C24965">
        <w:rPr>
          <w:rFonts w:eastAsia="Times New Roman"/>
          <w:i/>
          <w:iCs/>
          <w:bdr w:val="none" w:sz="0" w:space="0" w:color="auto"/>
        </w:rPr>
        <w:t>data feeds</w:t>
      </w:r>
      <w:r w:rsidRPr="00C24965">
        <w:rPr>
          <w:rFonts w:eastAsia="Times New Roman"/>
          <w:bdr w:val="none" w:sz="0" w:space="0" w:color="auto"/>
        </w:rPr>
        <w:t xml:space="preserve"> (aggregated, normalized, anonymized where appropriate) that describe that scope.</w:t>
      </w:r>
    </w:p>
    <w:p w14:paraId="0BF3629B" w14:textId="77777777" w:rsidR="00C24965" w:rsidRPr="00C24965" w:rsidRDefault="00C24965" w:rsidP="00C24965">
      <w:pPr>
        <w:numPr>
          <w:ilvl w:val="0"/>
          <w:numId w:val="3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library of </w:t>
      </w:r>
      <w:r w:rsidRPr="00C24965">
        <w:rPr>
          <w:rFonts w:eastAsia="Times New Roman"/>
          <w:i/>
          <w:iCs/>
          <w:bdr w:val="none" w:sz="0" w:space="0" w:color="auto"/>
        </w:rPr>
        <w:t>signals</w:t>
      </w:r>
      <w:r w:rsidRPr="00C24965">
        <w:rPr>
          <w:rFonts w:eastAsia="Times New Roman"/>
          <w:bdr w:val="none" w:sz="0" w:space="0" w:color="auto"/>
        </w:rPr>
        <w:t xml:space="preserve"> and </w:t>
      </w:r>
      <w:r w:rsidRPr="00C24965">
        <w:rPr>
          <w:rFonts w:eastAsia="Times New Roman"/>
          <w:i/>
          <w:iCs/>
          <w:bdr w:val="none" w:sz="0" w:space="0" w:color="auto"/>
        </w:rPr>
        <w:t>routes</w:t>
      </w:r>
      <w:r w:rsidRPr="00C24965">
        <w:rPr>
          <w:rFonts w:eastAsia="Times New Roman"/>
          <w:bdr w:val="none" w:sz="0" w:space="0" w:color="auto"/>
        </w:rPr>
        <w:t xml:space="preserve"> that are relevant to that scope.</w:t>
      </w:r>
    </w:p>
    <w:p w14:paraId="131A9D2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Each node runs on Sentiarch’s substrate (Appendix C) but is tuned to its own </w:t>
      </w:r>
      <w:r w:rsidRPr="00C24965">
        <w:rPr>
          <w:rFonts w:eastAsia="Times New Roman"/>
          <w:b/>
          <w:bCs/>
          <w:bdr w:val="none" w:sz="0" w:space="0" w:color="auto"/>
        </w:rPr>
        <w:t>“lexicon of reality”</w:t>
      </w:r>
      <w:r w:rsidRPr="00C24965">
        <w:rPr>
          <w:rFonts w:eastAsia="Times New Roman"/>
          <w:bdr w:val="none" w:sz="0" w:space="0" w:color="auto"/>
        </w:rPr>
        <w:t>:</w:t>
      </w:r>
    </w:p>
    <w:p w14:paraId="7F0B36D4" w14:textId="77777777" w:rsidR="00C24965" w:rsidRPr="00C24965" w:rsidRDefault="00C24965" w:rsidP="00C24965">
      <w:pPr>
        <w:numPr>
          <w:ilvl w:val="0"/>
          <w:numId w:val="3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risk looks like here.</w:t>
      </w:r>
    </w:p>
    <w:p w14:paraId="6C437187" w14:textId="77777777" w:rsidR="00C24965" w:rsidRPr="00C24965" w:rsidRDefault="00C24965" w:rsidP="00C24965">
      <w:pPr>
        <w:numPr>
          <w:ilvl w:val="0"/>
          <w:numId w:val="3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resilience looks like here.</w:t>
      </w:r>
    </w:p>
    <w:p w14:paraId="72673476" w14:textId="77777777" w:rsidR="00C24965" w:rsidRPr="00C24965" w:rsidRDefault="00C24965" w:rsidP="00C24965">
      <w:pPr>
        <w:numPr>
          <w:ilvl w:val="0"/>
          <w:numId w:val="3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growth opportunities look like here.</w:t>
      </w:r>
    </w:p>
    <w:p w14:paraId="7C548CC6" w14:textId="77777777" w:rsidR="00C24965" w:rsidRPr="00C24965" w:rsidRDefault="00C24965" w:rsidP="00C24965">
      <w:pPr>
        <w:numPr>
          <w:ilvl w:val="0"/>
          <w:numId w:val="3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“harm” looks like here (for customers, communities, and institutions).</w:t>
      </w:r>
    </w:p>
    <w:p w14:paraId="52A9762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E.2 Node Types</w:t>
      </w:r>
    </w:p>
    <w:p w14:paraId="4A26712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We can think of three primary node categories:</w:t>
      </w:r>
    </w:p>
    <w:p w14:paraId="3FCF23AE" w14:textId="77777777" w:rsidR="00C24965" w:rsidRPr="00C24965" w:rsidRDefault="00C24965" w:rsidP="00C24965">
      <w:pPr>
        <w:numPr>
          <w:ilvl w:val="0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Customer-Centric Nodes</w:t>
      </w:r>
    </w:p>
    <w:p w14:paraId="0898AD7F" w14:textId="77777777" w:rsidR="00C24965" w:rsidRPr="00C24965" w:rsidRDefault="00C24965" w:rsidP="00C24965">
      <w:pPr>
        <w:numPr>
          <w:ilvl w:val="1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Cluster around archetypes: e.g., “early-career professionals with high student debt,” “multi-gig workers,” “small vocational schools,” “emerging creators.”</w:t>
      </w:r>
    </w:p>
    <w:p w14:paraId="64448819" w14:textId="77777777" w:rsidR="00C24965" w:rsidRPr="00C24965" w:rsidRDefault="00C24965" w:rsidP="00C24965">
      <w:pPr>
        <w:numPr>
          <w:ilvl w:val="1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Focus on:</w:t>
      </w:r>
    </w:p>
    <w:p w14:paraId="3426124E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Income stability and volatility.</w:t>
      </w:r>
    </w:p>
    <w:p w14:paraId="33991167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Access to safe credit vs. predatory options.</w:t>
      </w:r>
    </w:p>
    <w:p w14:paraId="123D78CF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Wealth-building opportunities that are actually realistic from that starting point.</w:t>
      </w:r>
    </w:p>
    <w:p w14:paraId="5B504F40" w14:textId="77777777" w:rsidR="00C24965" w:rsidRPr="00C24965" w:rsidRDefault="00C24965" w:rsidP="00C24965">
      <w:pPr>
        <w:numPr>
          <w:ilvl w:val="0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Institutional Nodes</w:t>
      </w:r>
    </w:p>
    <w:p w14:paraId="32FD30FA" w14:textId="77777777" w:rsidR="00C24965" w:rsidRPr="00C24965" w:rsidRDefault="00C24965" w:rsidP="00C24965">
      <w:pPr>
        <w:numPr>
          <w:ilvl w:val="1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Cluster around product portfolios or institution types:</w:t>
      </w:r>
    </w:p>
    <w:p w14:paraId="364CC1C9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“Community banks with &lt;$5B in assets and a strong CRE book.”</w:t>
      </w:r>
    </w:p>
    <w:p w14:paraId="39B30321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“Regional credit unions with a high auto-loan concentration.”</w:t>
      </w:r>
    </w:p>
    <w:p w14:paraId="238BCAED" w14:textId="77777777" w:rsidR="00C24965" w:rsidRPr="00C24965" w:rsidRDefault="00C24965" w:rsidP="00C24965">
      <w:pPr>
        <w:numPr>
          <w:ilvl w:val="1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Focus on:</w:t>
      </w:r>
    </w:p>
    <w:p w14:paraId="44F4B9F1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Risk stability vs. concentration.</w:t>
      </w:r>
    </w:p>
    <w:p w14:paraId="7B8E3634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Product effectiveness: which offers are actually helping customers vs. quietly hurting them.</w:t>
      </w:r>
    </w:p>
    <w:p w14:paraId="19C25910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Opportunity areas where new structures (trusts, overlays, MSAs) could open safer growth.</w:t>
      </w:r>
    </w:p>
    <w:p w14:paraId="4FDF6B24" w14:textId="77777777" w:rsidR="00C24965" w:rsidRPr="00C24965" w:rsidRDefault="00C24965" w:rsidP="00C24965">
      <w:pPr>
        <w:numPr>
          <w:ilvl w:val="0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Regional / Sector Nodes</w:t>
      </w:r>
    </w:p>
    <w:p w14:paraId="491E23FC" w14:textId="77777777" w:rsidR="00C24965" w:rsidRPr="00C24965" w:rsidRDefault="00C24965" w:rsidP="00C24965">
      <w:pPr>
        <w:numPr>
          <w:ilvl w:val="1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Cluster around geographies and verticals:</w:t>
      </w:r>
    </w:p>
    <w:p w14:paraId="24576792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“Rust Belt manufacturing corridor.”</w:t>
      </w:r>
    </w:p>
    <w:p w14:paraId="482D0A87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“Sunbelt logistics and warehousing.”</w:t>
      </w:r>
    </w:p>
    <w:p w14:paraId="02F9C99E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“Cannabis markets across three neighboring states.”</w:t>
      </w:r>
    </w:p>
    <w:p w14:paraId="43B86D71" w14:textId="77777777" w:rsidR="00C24965" w:rsidRPr="00C24965" w:rsidRDefault="00C24965" w:rsidP="00C24965">
      <w:pPr>
        <w:numPr>
          <w:ilvl w:val="1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Focus on:</w:t>
      </w:r>
    </w:p>
    <w:p w14:paraId="154B66FD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Health of local ecosystems (jobs, small business formation, defaults).</w:t>
      </w:r>
    </w:p>
    <w:p w14:paraId="08BAC7B6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Gaps between what’s needed and what products actually exist.</w:t>
      </w:r>
    </w:p>
    <w:p w14:paraId="008C55C1" w14:textId="77777777" w:rsidR="00C24965" w:rsidRPr="00C24965" w:rsidRDefault="00C24965" w:rsidP="00C24965">
      <w:pPr>
        <w:numPr>
          <w:ilvl w:val="2"/>
          <w:numId w:val="3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Early warning signals of stress or opportunity (the “heatseeker” map).</w:t>
      </w:r>
    </w:p>
    <w:p w14:paraId="22C28F4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E.3 Cross-Institution View Without Exposing Any One Institution</w:t>
      </w:r>
    </w:p>
    <w:p w14:paraId="1CFF592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The power of Envoy nodes is </w:t>
      </w:r>
      <w:r w:rsidRPr="00C24965">
        <w:rPr>
          <w:rFonts w:eastAsia="Times New Roman"/>
          <w:b/>
          <w:bCs/>
          <w:bdr w:val="none" w:sz="0" w:space="0" w:color="auto"/>
        </w:rPr>
        <w:t>cross-institutional intelligence without cross-institutional surveillance</w:t>
      </w:r>
      <w:r w:rsidRPr="00C24965">
        <w:rPr>
          <w:rFonts w:eastAsia="Times New Roman"/>
          <w:bdr w:val="none" w:sz="0" w:space="0" w:color="auto"/>
        </w:rPr>
        <w:t>.</w:t>
      </w:r>
    </w:p>
    <w:p w14:paraId="0B0D1C82" w14:textId="77777777" w:rsidR="00C24965" w:rsidRPr="00C24965" w:rsidRDefault="00C24965" w:rsidP="00C24965">
      <w:pPr>
        <w:numPr>
          <w:ilvl w:val="0"/>
          <w:numId w:val="3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Data from partner banks, credit unions, and platforms is:</w:t>
      </w:r>
    </w:p>
    <w:p w14:paraId="110B5A71" w14:textId="77777777" w:rsidR="00C24965" w:rsidRPr="00C24965" w:rsidRDefault="00C24965" w:rsidP="00C24965">
      <w:pPr>
        <w:numPr>
          <w:ilvl w:val="1"/>
          <w:numId w:val="3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Aggregated and anonymized.</w:t>
      </w:r>
    </w:p>
    <w:p w14:paraId="7B996D83" w14:textId="77777777" w:rsidR="00C24965" w:rsidRPr="00C24965" w:rsidRDefault="00C24965" w:rsidP="00C24965">
      <w:pPr>
        <w:numPr>
          <w:ilvl w:val="1"/>
          <w:numId w:val="3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Normalized so that different core systems can still be compared.</w:t>
      </w:r>
    </w:p>
    <w:p w14:paraId="480B3596" w14:textId="77777777" w:rsidR="00C24965" w:rsidRPr="00C24965" w:rsidRDefault="00C24965" w:rsidP="00C24965">
      <w:pPr>
        <w:numPr>
          <w:ilvl w:val="1"/>
          <w:numId w:val="3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Treated under strict governance rules (Appendix G &amp; O).</w:t>
      </w:r>
    </w:p>
    <w:p w14:paraId="7113887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node produces signals like:</w:t>
      </w:r>
    </w:p>
    <w:p w14:paraId="156645CC" w14:textId="77777777" w:rsidR="00C24965" w:rsidRPr="00C24965" w:rsidRDefault="00C24965" w:rsidP="00C24965">
      <w:pPr>
        <w:numPr>
          <w:ilvl w:val="0"/>
          <w:numId w:val="3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“In this county, 70% of small service businesses are consistently under-reserving for tax obligations.”</w:t>
      </w:r>
    </w:p>
    <w:p w14:paraId="0F906892" w14:textId="77777777" w:rsidR="00C24965" w:rsidRPr="00C24965" w:rsidRDefault="00C24965" w:rsidP="00C24965">
      <w:pPr>
        <w:numPr>
          <w:ilvl w:val="0"/>
          <w:numId w:val="3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“Creators at this income band see income volatility spikes every Q4 that are mismatched with their debt obligations.”</w:t>
      </w:r>
    </w:p>
    <w:p w14:paraId="32086B21" w14:textId="77777777" w:rsidR="00C24965" w:rsidRPr="00C24965" w:rsidRDefault="00C24965" w:rsidP="00C24965">
      <w:pPr>
        <w:numPr>
          <w:ilvl w:val="0"/>
          <w:numId w:val="3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“Institutions with X underwriting pattern experience 40% fewer long-term charge-offs in this vertical.”</w:t>
      </w:r>
    </w:p>
    <w:p w14:paraId="08028C6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No single customer or institution is “called out.” Instead, Envoy nodes become </w:t>
      </w:r>
      <w:r w:rsidRPr="00C24965">
        <w:rPr>
          <w:rFonts w:eastAsia="Times New Roman"/>
          <w:b/>
          <w:bCs/>
          <w:bdr w:val="none" w:sz="0" w:space="0" w:color="auto"/>
        </w:rPr>
        <w:t>heatmaps and pattern detectors</w:t>
      </w:r>
      <w:r w:rsidRPr="00C24965">
        <w:rPr>
          <w:rFonts w:eastAsia="Times New Roman"/>
          <w:bdr w:val="none" w:sz="0" w:space="0" w:color="auto"/>
        </w:rPr>
        <w:t xml:space="preserve"> that:</w:t>
      </w:r>
    </w:p>
    <w:p w14:paraId="64D14D31" w14:textId="77777777" w:rsidR="00C24965" w:rsidRPr="00C24965" w:rsidRDefault="00C24965" w:rsidP="00C24965">
      <w:pPr>
        <w:numPr>
          <w:ilvl w:val="0"/>
          <w:numId w:val="3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Help </w:t>
      </w:r>
      <w:r w:rsidRPr="00C24965">
        <w:rPr>
          <w:rFonts w:eastAsia="Times New Roman"/>
          <w:b/>
          <w:bCs/>
          <w:bdr w:val="none" w:sz="0" w:space="0" w:color="auto"/>
        </w:rPr>
        <w:t>WayPoint</w:t>
      </w:r>
      <w:r w:rsidRPr="00C24965">
        <w:rPr>
          <w:rFonts w:eastAsia="Times New Roman"/>
          <w:bdr w:val="none" w:sz="0" w:space="0" w:color="auto"/>
        </w:rPr>
        <w:t xml:space="preserve"> offer better routes to individual users (“People like you in this region succeed faster when they X instead of Y”).</w:t>
      </w:r>
    </w:p>
    <w:p w14:paraId="4C8B41B8" w14:textId="77777777" w:rsidR="00C24965" w:rsidRPr="00C24965" w:rsidRDefault="00C24965" w:rsidP="00C24965">
      <w:pPr>
        <w:numPr>
          <w:ilvl w:val="0"/>
          <w:numId w:val="3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Help </w:t>
      </w:r>
      <w:r w:rsidRPr="00C24965">
        <w:rPr>
          <w:rFonts w:eastAsia="Times New Roman"/>
          <w:b/>
          <w:bCs/>
          <w:bdr w:val="none" w:sz="0" w:space="0" w:color="auto"/>
        </w:rPr>
        <w:t>institutions</w:t>
      </w:r>
      <w:r w:rsidRPr="00C24965">
        <w:rPr>
          <w:rFonts w:eastAsia="Times New Roman"/>
          <w:bdr w:val="none" w:sz="0" w:space="0" w:color="auto"/>
        </w:rPr>
        <w:t xml:space="preserve"> design better products or tweak risk policies.</w:t>
      </w:r>
    </w:p>
    <w:p w14:paraId="1564FF6C" w14:textId="77777777" w:rsidR="00C24965" w:rsidRPr="00C24965" w:rsidRDefault="00C24965" w:rsidP="00C24965">
      <w:pPr>
        <w:numPr>
          <w:ilvl w:val="0"/>
          <w:numId w:val="3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Help </w:t>
      </w:r>
      <w:r w:rsidRPr="00C24965">
        <w:rPr>
          <w:rFonts w:eastAsia="Times New Roman"/>
          <w:b/>
          <w:bCs/>
          <w:bdr w:val="none" w:sz="0" w:space="0" w:color="auto"/>
        </w:rPr>
        <w:t>Eden Crown / FO clients</w:t>
      </w:r>
      <w:r w:rsidRPr="00C24965">
        <w:rPr>
          <w:rFonts w:eastAsia="Times New Roman"/>
          <w:bdr w:val="none" w:sz="0" w:space="0" w:color="auto"/>
        </w:rPr>
        <w:t xml:space="preserve"> see how their capital deployment lines up with real-world conditions.</w:t>
      </w:r>
    </w:p>
    <w:p w14:paraId="5EA781F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E.4 FPS Node as “Positioning Beacon”</w:t>
      </w:r>
    </w:p>
    <w:p w14:paraId="5B31AF4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Each node also acts as a </w:t>
      </w:r>
      <w:r w:rsidRPr="00C24965">
        <w:rPr>
          <w:rFonts w:eastAsia="Times New Roman"/>
          <w:b/>
          <w:bCs/>
          <w:bdr w:val="none" w:sz="0" w:space="0" w:color="auto"/>
        </w:rPr>
        <w:t>positioning beacon</w:t>
      </w:r>
      <w:r w:rsidRPr="00C24965">
        <w:rPr>
          <w:rFonts w:eastAsia="Times New Roman"/>
          <w:bdr w:val="none" w:sz="0" w:space="0" w:color="auto"/>
        </w:rPr>
        <w:t>:</w:t>
      </w:r>
    </w:p>
    <w:p w14:paraId="1C1D383E" w14:textId="77777777" w:rsidR="00C24965" w:rsidRPr="00C24965" w:rsidRDefault="00C24965" w:rsidP="00C24965">
      <w:pPr>
        <w:numPr>
          <w:ilvl w:val="0"/>
          <w:numId w:val="3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WayPoint users, connecting into a node means:</w:t>
      </w:r>
    </w:p>
    <w:p w14:paraId="28035E05" w14:textId="77777777" w:rsidR="00C24965" w:rsidRPr="00C24965" w:rsidRDefault="00C24965" w:rsidP="00C24965">
      <w:pPr>
        <w:numPr>
          <w:ilvl w:val="1"/>
          <w:numId w:val="3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“We know enough about your context to show you realistic routes, not hypothetical ones.”</w:t>
      </w:r>
    </w:p>
    <w:p w14:paraId="243AA1D6" w14:textId="77777777" w:rsidR="00C24965" w:rsidRPr="00C24965" w:rsidRDefault="00C24965" w:rsidP="00C24965">
      <w:pPr>
        <w:numPr>
          <w:ilvl w:val="0"/>
          <w:numId w:val="3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institutions participating in a node:</w:t>
      </w:r>
    </w:p>
    <w:p w14:paraId="785F552C" w14:textId="77777777" w:rsidR="00C24965" w:rsidRPr="00C24965" w:rsidRDefault="00C24965" w:rsidP="00C24965">
      <w:pPr>
        <w:numPr>
          <w:ilvl w:val="1"/>
          <w:numId w:val="3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“We can show you what’s happening inside and around your portfolio, compared to peers, without exposing anyone’s proprietary book.”</w:t>
      </w:r>
    </w:p>
    <w:p w14:paraId="7C536F4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Technically, nodes are:</w:t>
      </w:r>
    </w:p>
    <w:p w14:paraId="27E18942" w14:textId="77777777" w:rsidR="00C24965" w:rsidRPr="00C24965" w:rsidRDefault="00C24965" w:rsidP="00C24965">
      <w:pPr>
        <w:numPr>
          <w:ilvl w:val="0"/>
          <w:numId w:val="3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Configurations of:</w:t>
      </w:r>
    </w:p>
    <w:p w14:paraId="125B69F1" w14:textId="77777777" w:rsidR="00C24965" w:rsidRPr="00C24965" w:rsidRDefault="00C24965" w:rsidP="00C24965">
      <w:pPr>
        <w:numPr>
          <w:ilvl w:val="1"/>
          <w:numId w:val="3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Included data feeds.</w:t>
      </w:r>
    </w:p>
    <w:p w14:paraId="57FC0888" w14:textId="77777777" w:rsidR="00C24965" w:rsidRPr="00C24965" w:rsidRDefault="00C24965" w:rsidP="00C24965">
      <w:pPr>
        <w:numPr>
          <w:ilvl w:val="1"/>
          <w:numId w:val="3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Signal sets.</w:t>
      </w:r>
    </w:p>
    <w:p w14:paraId="7AE03C45" w14:textId="77777777" w:rsidR="00C24965" w:rsidRPr="00C24965" w:rsidRDefault="00C24965" w:rsidP="00C24965">
      <w:pPr>
        <w:numPr>
          <w:ilvl w:val="1"/>
          <w:numId w:val="3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Scenario libraries.</w:t>
      </w:r>
    </w:p>
    <w:p w14:paraId="07750E5E" w14:textId="77777777" w:rsidR="00C24965" w:rsidRPr="00C24965" w:rsidRDefault="00C24965" w:rsidP="00C24965">
      <w:pPr>
        <w:numPr>
          <w:ilvl w:val="0"/>
          <w:numId w:val="3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Bound by:</w:t>
      </w:r>
    </w:p>
    <w:p w14:paraId="30B4E3D2" w14:textId="77777777" w:rsidR="00C24965" w:rsidRPr="00C24965" w:rsidRDefault="00C24965" w:rsidP="00C24965">
      <w:pPr>
        <w:numPr>
          <w:ilvl w:val="1"/>
          <w:numId w:val="3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Data-sharing agreements.</w:t>
      </w:r>
    </w:p>
    <w:p w14:paraId="2694C78E" w14:textId="77777777" w:rsidR="00C24965" w:rsidRPr="00C24965" w:rsidRDefault="00C24965" w:rsidP="00C24965">
      <w:pPr>
        <w:numPr>
          <w:ilvl w:val="1"/>
          <w:numId w:val="3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Governance policies specifying what can leave the node, in what form.</w:t>
      </w:r>
    </w:p>
    <w:p w14:paraId="34B86B6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Envoy nodes turn fragmented, siloed data into </w:t>
      </w:r>
      <w:r w:rsidRPr="00C24965">
        <w:rPr>
          <w:rFonts w:eastAsia="Times New Roman"/>
          <w:b/>
          <w:bCs/>
          <w:bdr w:val="none" w:sz="0" w:space="0" w:color="auto"/>
        </w:rPr>
        <w:t>shared intelligence</w:t>
      </w:r>
      <w:r w:rsidRPr="00C24965">
        <w:rPr>
          <w:rFonts w:eastAsia="Times New Roman"/>
          <w:bdr w:val="none" w:sz="0" w:space="0" w:color="auto"/>
        </w:rPr>
        <w:t xml:space="preserve"> that still respects boundaries.</w:t>
      </w:r>
    </w:p>
    <w:p w14:paraId="21FC251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pict w14:anchorId="65B5CE97">
          <v:rect id="_x0000_i1029" style="width:0;height:1.5pt" o:hralign="center" o:hrstd="t" o:hr="t" fillcolor="#a0a0a0" stroked="f"/>
        </w:pict>
      </w:r>
    </w:p>
    <w:p w14:paraId="0C1AAC6E" w14:textId="77777777" w:rsidR="00C24965" w:rsidRDefault="00C24965">
      <w:pPr>
        <w:rPr>
          <w:rFonts w:eastAsia="Times New Roman"/>
          <w:b/>
          <w:bCs/>
          <w:sz w:val="36"/>
          <w:szCs w:val="36"/>
          <w:bdr w:val="none" w:sz="0" w:space="0" w:color="auto"/>
        </w:rPr>
      </w:pPr>
      <w:r>
        <w:rPr>
          <w:rFonts w:eastAsia="Times New Roman"/>
          <w:b/>
          <w:bCs/>
          <w:sz w:val="36"/>
          <w:szCs w:val="36"/>
          <w:bdr w:val="none" w:sz="0" w:space="0" w:color="auto"/>
        </w:rPr>
        <w:br w:type="page"/>
      </w:r>
    </w:p>
    <w:p w14:paraId="61275CFC" w14:textId="329EAB34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</w:rPr>
        <w:lastRenderedPageBreak/>
        <w:t>Appendix F – Sandbox Lifecycle &amp; Pilot Playbook</w:t>
      </w:r>
    </w:p>
    <w:p w14:paraId="3E271EE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 xml:space="preserve">The Sandbox Lifecycle is how we safely go from </w:t>
      </w:r>
      <w:r w:rsidRPr="00C24965">
        <w:rPr>
          <w:rFonts w:eastAsia="Times New Roman"/>
          <w:i/>
          <w:iCs/>
          <w:bdr w:val="none" w:sz="0" w:space="0" w:color="auto"/>
        </w:rPr>
        <w:t>clever concept</w:t>
      </w:r>
      <w:r w:rsidRPr="00C24965">
        <w:rPr>
          <w:rFonts w:eastAsia="Times New Roman"/>
          <w:bdr w:val="none" w:sz="0" w:space="0" w:color="auto"/>
        </w:rPr>
        <w:t xml:space="preserve"> to </w:t>
      </w:r>
      <w:r w:rsidRPr="00C24965">
        <w:rPr>
          <w:rFonts w:eastAsia="Times New Roman"/>
          <w:i/>
          <w:iCs/>
          <w:bdr w:val="none" w:sz="0" w:space="0" w:color="auto"/>
        </w:rPr>
        <w:t>trusted, live collaboration</w:t>
      </w:r>
      <w:r w:rsidRPr="00C24965">
        <w:rPr>
          <w:rFonts w:eastAsia="Times New Roman"/>
          <w:bdr w:val="none" w:sz="0" w:space="0" w:color="auto"/>
        </w:rPr>
        <w:t xml:space="preserve"> with real institutions and customers. It is the answer to, “How do we try this without risking the bank, the family office, or the regulator’s patience?”</w:t>
      </w:r>
    </w:p>
    <w:p w14:paraId="7DD8E78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This appendix lays out that lifecycle end-to-end.</w:t>
      </w:r>
    </w:p>
    <w:p w14:paraId="0536B93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F.1 Phases at a Glance</w:t>
      </w:r>
    </w:p>
    <w:p w14:paraId="1F6CACBB" w14:textId="77777777" w:rsidR="00C24965" w:rsidRPr="00C24965" w:rsidRDefault="00C24965" w:rsidP="00C24965">
      <w:pPr>
        <w:numPr>
          <w:ilvl w:val="0"/>
          <w:numId w:val="3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Discovery &amp; Fit</w:t>
      </w:r>
      <w:r w:rsidRPr="00C24965">
        <w:rPr>
          <w:rFonts w:eastAsia="Times New Roman"/>
          <w:bdr w:val="none" w:sz="0" w:space="0" w:color="auto"/>
        </w:rPr>
        <w:t xml:space="preserve"> – Is there a real problem here, and are we the right kind of tool to address it?</w:t>
      </w:r>
    </w:p>
    <w:p w14:paraId="272B406D" w14:textId="77777777" w:rsidR="00C24965" w:rsidRPr="00C24965" w:rsidRDefault="00C24965" w:rsidP="00C24965">
      <w:pPr>
        <w:numPr>
          <w:ilvl w:val="0"/>
          <w:numId w:val="3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Design &amp; Guardrails</w:t>
      </w:r>
      <w:r w:rsidRPr="00C24965">
        <w:rPr>
          <w:rFonts w:eastAsia="Times New Roman"/>
          <w:bdr w:val="none" w:sz="0" w:space="0" w:color="auto"/>
        </w:rPr>
        <w:t xml:space="preserve"> – What exactly are we going to do, with whom, and under what constraints?</w:t>
      </w:r>
    </w:p>
    <w:p w14:paraId="41535BCE" w14:textId="77777777" w:rsidR="00C24965" w:rsidRPr="00C24965" w:rsidRDefault="00C24965" w:rsidP="00C24965">
      <w:pPr>
        <w:numPr>
          <w:ilvl w:val="0"/>
          <w:numId w:val="3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Build &amp; Integrate</w:t>
      </w:r>
      <w:r w:rsidRPr="00C24965">
        <w:rPr>
          <w:rFonts w:eastAsia="Times New Roman"/>
          <w:bdr w:val="none" w:sz="0" w:space="0" w:color="auto"/>
        </w:rPr>
        <w:t xml:space="preserve"> – Implementation of data pipes, views, and sandbox instances.</w:t>
      </w:r>
    </w:p>
    <w:p w14:paraId="35F5CF3E" w14:textId="77777777" w:rsidR="00C24965" w:rsidRPr="00C24965" w:rsidRDefault="00C24965" w:rsidP="00C24965">
      <w:pPr>
        <w:numPr>
          <w:ilvl w:val="0"/>
          <w:numId w:val="3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Run &amp; Observe</w:t>
      </w:r>
      <w:r w:rsidRPr="00C24965">
        <w:rPr>
          <w:rFonts w:eastAsia="Times New Roman"/>
          <w:bdr w:val="none" w:sz="0" w:space="0" w:color="auto"/>
        </w:rPr>
        <w:t xml:space="preserve"> – Live pilot with agreed metrics and monitoring.</w:t>
      </w:r>
    </w:p>
    <w:p w14:paraId="321C5C75" w14:textId="77777777" w:rsidR="00C24965" w:rsidRPr="00C24965" w:rsidRDefault="00C24965" w:rsidP="00C24965">
      <w:pPr>
        <w:numPr>
          <w:ilvl w:val="0"/>
          <w:numId w:val="3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Reflect &amp; Decide</w:t>
      </w:r>
      <w:r w:rsidRPr="00C24965">
        <w:rPr>
          <w:rFonts w:eastAsia="Times New Roman"/>
          <w:bdr w:val="none" w:sz="0" w:space="0" w:color="auto"/>
        </w:rPr>
        <w:t xml:space="preserve"> – Did it work? Should we stop, scale, or re-shape?</w:t>
      </w:r>
    </w:p>
    <w:p w14:paraId="0513D3A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F.2 Phase 1 – Discovery &amp; Fit</w:t>
      </w:r>
    </w:p>
    <w:p w14:paraId="64ABEE7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Inputs:</w:t>
      </w:r>
    </w:p>
    <w:p w14:paraId="32E7E635" w14:textId="77777777" w:rsidR="00C24965" w:rsidRPr="00C24965" w:rsidRDefault="00C24965" w:rsidP="00C24965">
      <w:pPr>
        <w:numPr>
          <w:ilvl w:val="0"/>
          <w:numId w:val="3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Institution’s pain points (“We don’t understand this portfolio,” “We want to serve this segment but don’t trust our models,” etc.).</w:t>
      </w:r>
    </w:p>
    <w:p w14:paraId="057741B8" w14:textId="77777777" w:rsidR="00C24965" w:rsidRPr="00C24965" w:rsidRDefault="00C24965" w:rsidP="00C24965">
      <w:pPr>
        <w:numPr>
          <w:ilvl w:val="0"/>
          <w:numId w:val="3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Our own position: “Where does Sentiarch + WayPoint genuinely add value here?”</w:t>
      </w:r>
    </w:p>
    <w:p w14:paraId="4B20E7B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Outputs:</w:t>
      </w:r>
    </w:p>
    <w:p w14:paraId="48672AD5" w14:textId="77777777" w:rsidR="00C24965" w:rsidRPr="00C24965" w:rsidRDefault="00C24965" w:rsidP="00C24965">
      <w:pPr>
        <w:numPr>
          <w:ilvl w:val="0"/>
          <w:numId w:val="3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</w:t>
      </w:r>
      <w:r w:rsidRPr="00C24965">
        <w:rPr>
          <w:rFonts w:eastAsia="Times New Roman"/>
          <w:b/>
          <w:bCs/>
          <w:bdr w:val="none" w:sz="0" w:space="0" w:color="auto"/>
        </w:rPr>
        <w:t>pilot concept note</w:t>
      </w:r>
      <w:r w:rsidRPr="00C24965">
        <w:rPr>
          <w:rFonts w:eastAsia="Times New Roman"/>
          <w:bdr w:val="none" w:sz="0" w:space="0" w:color="auto"/>
        </w:rPr>
        <w:t>:</w:t>
      </w:r>
    </w:p>
    <w:p w14:paraId="38E2F9CE" w14:textId="77777777" w:rsidR="00C24965" w:rsidRPr="00C24965" w:rsidRDefault="00C24965" w:rsidP="00C24965">
      <w:pPr>
        <w:numPr>
          <w:ilvl w:val="1"/>
          <w:numId w:val="3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Segment / portfolio in scope.</w:t>
      </w:r>
    </w:p>
    <w:p w14:paraId="76963829" w14:textId="77777777" w:rsidR="00C24965" w:rsidRPr="00C24965" w:rsidRDefault="00C24965" w:rsidP="00C24965">
      <w:pPr>
        <w:numPr>
          <w:ilvl w:val="1"/>
          <w:numId w:val="3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Goals expressed as </w:t>
      </w:r>
      <w:r w:rsidRPr="00C24965">
        <w:rPr>
          <w:rFonts w:eastAsia="Times New Roman"/>
          <w:i/>
          <w:iCs/>
          <w:bdr w:val="none" w:sz="0" w:space="0" w:color="auto"/>
        </w:rPr>
        <w:t>questions</w:t>
      </w:r>
      <w:r w:rsidRPr="00C24965">
        <w:rPr>
          <w:rFonts w:eastAsia="Times New Roman"/>
          <w:bdr w:val="none" w:sz="0" w:space="0" w:color="auto"/>
        </w:rPr>
        <w:t xml:space="preserve"> (“What do we want to know?”) and </w:t>
      </w:r>
      <w:r w:rsidRPr="00C24965">
        <w:rPr>
          <w:rFonts w:eastAsia="Times New Roman"/>
          <w:i/>
          <w:iCs/>
          <w:bdr w:val="none" w:sz="0" w:space="0" w:color="auto"/>
        </w:rPr>
        <w:t>possible outcomes</w:t>
      </w:r>
      <w:r w:rsidRPr="00C24965">
        <w:rPr>
          <w:rFonts w:eastAsia="Times New Roman"/>
          <w:bdr w:val="none" w:sz="0" w:space="0" w:color="auto"/>
        </w:rPr>
        <w:t>.</w:t>
      </w:r>
    </w:p>
    <w:p w14:paraId="7BF58569" w14:textId="77777777" w:rsidR="00C24965" w:rsidRPr="00C24965" w:rsidRDefault="00C24965" w:rsidP="00C24965">
      <w:pPr>
        <w:numPr>
          <w:ilvl w:val="1"/>
          <w:numId w:val="3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Initial sense of data needed and integration surface.</w:t>
      </w:r>
    </w:p>
    <w:p w14:paraId="150C0B8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No integration happens here. This is about diagnosing whether the problem is interpretive, structural, or political.</w:t>
      </w:r>
    </w:p>
    <w:p w14:paraId="0A23E43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F.3 Phase 2 – Design &amp; Guardrails</w:t>
      </w:r>
    </w:p>
    <w:p w14:paraId="1DF5AF4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Together with the institution:</w:t>
      </w:r>
    </w:p>
    <w:p w14:paraId="7550EB5C" w14:textId="77777777" w:rsidR="00C24965" w:rsidRPr="00C24965" w:rsidRDefault="00C24965" w:rsidP="00C24965">
      <w:pPr>
        <w:numPr>
          <w:ilvl w:val="0"/>
          <w:numId w:val="3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 xml:space="preserve">Define </w:t>
      </w:r>
      <w:r w:rsidRPr="00C24965">
        <w:rPr>
          <w:rFonts w:eastAsia="Times New Roman"/>
          <w:b/>
          <w:bCs/>
          <w:bdr w:val="none" w:sz="0" w:space="0" w:color="auto"/>
        </w:rPr>
        <w:t>scope</w:t>
      </w:r>
      <w:r w:rsidRPr="00C24965">
        <w:rPr>
          <w:rFonts w:eastAsia="Times New Roman"/>
          <w:bdr w:val="none" w:sz="0" w:space="0" w:color="auto"/>
        </w:rPr>
        <w:t>:</w:t>
      </w:r>
    </w:p>
    <w:p w14:paraId="3C6222B5" w14:textId="77777777" w:rsidR="00C24965" w:rsidRPr="00C24965" w:rsidRDefault="00C24965" w:rsidP="00C24965">
      <w:pPr>
        <w:numPr>
          <w:ilvl w:val="1"/>
          <w:numId w:val="3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Which customers / accounts / entities are included?</w:t>
      </w:r>
    </w:p>
    <w:p w14:paraId="1BDA3E04" w14:textId="77777777" w:rsidR="00C24965" w:rsidRPr="00C24965" w:rsidRDefault="00C24965" w:rsidP="00C24965">
      <w:pPr>
        <w:numPr>
          <w:ilvl w:val="1"/>
          <w:numId w:val="3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Read-only or read/write? (Early sandboxes are read-only for flows.)</w:t>
      </w:r>
    </w:p>
    <w:p w14:paraId="1E89E524" w14:textId="77777777" w:rsidR="00C24965" w:rsidRPr="00C24965" w:rsidRDefault="00C24965" w:rsidP="00C24965">
      <w:pPr>
        <w:numPr>
          <w:ilvl w:val="0"/>
          <w:numId w:val="3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Define </w:t>
      </w:r>
      <w:r w:rsidRPr="00C24965">
        <w:rPr>
          <w:rFonts w:eastAsia="Times New Roman"/>
          <w:b/>
          <w:bCs/>
          <w:bdr w:val="none" w:sz="0" w:space="0" w:color="auto"/>
        </w:rPr>
        <w:t>guardrails</w:t>
      </w:r>
      <w:r w:rsidRPr="00C24965">
        <w:rPr>
          <w:rFonts w:eastAsia="Times New Roman"/>
          <w:bdr w:val="none" w:sz="0" w:space="0" w:color="auto"/>
        </w:rPr>
        <w:t>:</w:t>
      </w:r>
    </w:p>
    <w:p w14:paraId="2B2846B5" w14:textId="77777777" w:rsidR="00C24965" w:rsidRPr="00C24965" w:rsidRDefault="00C24965" w:rsidP="00C24965">
      <w:pPr>
        <w:numPr>
          <w:ilvl w:val="1"/>
          <w:numId w:val="3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Data residency, anonymization, masking rules.</w:t>
      </w:r>
    </w:p>
    <w:p w14:paraId="432D632C" w14:textId="77777777" w:rsidR="00C24965" w:rsidRPr="00C24965" w:rsidRDefault="00C24965" w:rsidP="00C24965">
      <w:pPr>
        <w:numPr>
          <w:ilvl w:val="1"/>
          <w:numId w:val="3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Who can see what, and under what approvals.</w:t>
      </w:r>
    </w:p>
    <w:p w14:paraId="3F426B85" w14:textId="77777777" w:rsidR="00C24965" w:rsidRPr="00C24965" w:rsidRDefault="00C24965" w:rsidP="00C24965">
      <w:pPr>
        <w:numPr>
          <w:ilvl w:val="1"/>
          <w:numId w:val="3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Clear “red lines” (e.g., no automated credit decisioning in the first pilot).</w:t>
      </w:r>
    </w:p>
    <w:p w14:paraId="7223B3AA" w14:textId="77777777" w:rsidR="00C24965" w:rsidRPr="00C24965" w:rsidRDefault="00C24965" w:rsidP="00C24965">
      <w:pPr>
        <w:numPr>
          <w:ilvl w:val="0"/>
          <w:numId w:val="3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Define </w:t>
      </w:r>
      <w:r w:rsidRPr="00C24965">
        <w:rPr>
          <w:rFonts w:eastAsia="Times New Roman"/>
          <w:b/>
          <w:bCs/>
          <w:bdr w:val="none" w:sz="0" w:space="0" w:color="auto"/>
        </w:rPr>
        <w:t>metrics</w:t>
      </w:r>
      <w:r w:rsidRPr="00C24965">
        <w:rPr>
          <w:rFonts w:eastAsia="Times New Roman"/>
          <w:bdr w:val="none" w:sz="0" w:space="0" w:color="auto"/>
        </w:rPr>
        <w:t>:</w:t>
      </w:r>
    </w:p>
    <w:p w14:paraId="5EB0859B" w14:textId="77777777" w:rsidR="00C24965" w:rsidRPr="00C24965" w:rsidRDefault="00C24965" w:rsidP="00C24965">
      <w:pPr>
        <w:numPr>
          <w:ilvl w:val="1"/>
          <w:numId w:val="3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success looks like:</w:t>
      </w:r>
    </w:p>
    <w:p w14:paraId="35026719" w14:textId="77777777" w:rsidR="00C24965" w:rsidRPr="00C24965" w:rsidRDefault="00C24965" w:rsidP="00C24965">
      <w:pPr>
        <w:numPr>
          <w:ilvl w:val="2"/>
          <w:numId w:val="3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the institution (better risk clarity, new revenue, lower losses).</w:t>
      </w:r>
    </w:p>
    <w:p w14:paraId="3839F11D" w14:textId="77777777" w:rsidR="00C24965" w:rsidRPr="00C24965" w:rsidRDefault="00C24965" w:rsidP="00C24965">
      <w:pPr>
        <w:numPr>
          <w:ilvl w:val="2"/>
          <w:numId w:val="3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customers (better outcomes, fewer surprises).</w:t>
      </w:r>
    </w:p>
    <w:p w14:paraId="21E3C6DF" w14:textId="77777777" w:rsidR="00C24965" w:rsidRPr="00C24965" w:rsidRDefault="00C24965" w:rsidP="00C24965">
      <w:pPr>
        <w:numPr>
          <w:ilvl w:val="2"/>
          <w:numId w:val="3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regulators / governance (transparency, control, audit trails).</w:t>
      </w:r>
    </w:p>
    <w:p w14:paraId="3A510A9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Outputs:</w:t>
      </w:r>
    </w:p>
    <w:p w14:paraId="52110C50" w14:textId="77777777" w:rsidR="00C24965" w:rsidRPr="00C24965" w:rsidRDefault="00C24965" w:rsidP="00C24965">
      <w:pPr>
        <w:numPr>
          <w:ilvl w:val="0"/>
          <w:numId w:val="3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</w:t>
      </w:r>
      <w:r w:rsidRPr="00C24965">
        <w:rPr>
          <w:rFonts w:eastAsia="Times New Roman"/>
          <w:b/>
          <w:bCs/>
          <w:bdr w:val="none" w:sz="0" w:space="0" w:color="auto"/>
        </w:rPr>
        <w:t>Sandbox Agreement</w:t>
      </w:r>
      <w:r w:rsidRPr="00C24965">
        <w:rPr>
          <w:rFonts w:eastAsia="Times New Roman"/>
          <w:bdr w:val="none" w:sz="0" w:space="0" w:color="auto"/>
        </w:rPr>
        <w:t xml:space="preserve"> (as MSA / addendum):</w:t>
      </w:r>
    </w:p>
    <w:p w14:paraId="73124CC0" w14:textId="77777777" w:rsidR="00C24965" w:rsidRPr="00C24965" w:rsidRDefault="00C24965" w:rsidP="00C24965">
      <w:pPr>
        <w:numPr>
          <w:ilvl w:val="1"/>
          <w:numId w:val="3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Legal and risk language.</w:t>
      </w:r>
    </w:p>
    <w:p w14:paraId="20174CFA" w14:textId="77777777" w:rsidR="00C24965" w:rsidRPr="00C24965" w:rsidRDefault="00C24965" w:rsidP="00C24965">
      <w:pPr>
        <w:numPr>
          <w:ilvl w:val="1"/>
          <w:numId w:val="3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Technical annex (feeds, frequency, logging).</w:t>
      </w:r>
    </w:p>
    <w:p w14:paraId="38F0C399" w14:textId="77777777" w:rsidR="00C24965" w:rsidRPr="00C24965" w:rsidRDefault="00C24965" w:rsidP="00C24965">
      <w:pPr>
        <w:numPr>
          <w:ilvl w:val="1"/>
          <w:numId w:val="3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Governance and escalation map.</w:t>
      </w:r>
    </w:p>
    <w:p w14:paraId="078CA7F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F.4 Phase 3 – Build &amp; Integrate</w:t>
      </w:r>
    </w:p>
    <w:p w14:paraId="3A13767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Execution work:</w:t>
      </w:r>
    </w:p>
    <w:p w14:paraId="17B533CA" w14:textId="77777777" w:rsidR="00C24965" w:rsidRPr="00C24965" w:rsidRDefault="00C24965" w:rsidP="00C24965">
      <w:pPr>
        <w:numPr>
          <w:ilvl w:val="0"/>
          <w:numId w:val="3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Stand up a </w:t>
      </w:r>
      <w:r w:rsidRPr="00C24965">
        <w:rPr>
          <w:rFonts w:eastAsia="Times New Roman"/>
          <w:b/>
          <w:bCs/>
          <w:bdr w:val="none" w:sz="0" w:space="0" w:color="auto"/>
        </w:rPr>
        <w:t>sandbox instance</w:t>
      </w:r>
      <w:r w:rsidRPr="00C24965">
        <w:rPr>
          <w:rFonts w:eastAsia="Times New Roman"/>
          <w:bdr w:val="none" w:sz="0" w:space="0" w:color="auto"/>
        </w:rPr>
        <w:t xml:space="preserve"> of Sentiarch/WayPoint:</w:t>
      </w:r>
    </w:p>
    <w:p w14:paraId="1D907D77" w14:textId="77777777" w:rsidR="00C24965" w:rsidRPr="00C24965" w:rsidRDefault="00C24965" w:rsidP="00C24965">
      <w:pPr>
        <w:numPr>
          <w:ilvl w:val="1"/>
          <w:numId w:val="3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Segregated environment.</w:t>
      </w:r>
    </w:p>
    <w:p w14:paraId="4B29F0BB" w14:textId="77777777" w:rsidR="00C24965" w:rsidRPr="00C24965" w:rsidRDefault="00C24965" w:rsidP="00C24965">
      <w:pPr>
        <w:numPr>
          <w:ilvl w:val="1"/>
          <w:numId w:val="3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Separate keys and access policies.</w:t>
      </w:r>
    </w:p>
    <w:p w14:paraId="2305201C" w14:textId="77777777" w:rsidR="00C24965" w:rsidRPr="00C24965" w:rsidRDefault="00C24965" w:rsidP="00C24965">
      <w:pPr>
        <w:numPr>
          <w:ilvl w:val="0"/>
          <w:numId w:val="3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Connect data feeds:</w:t>
      </w:r>
    </w:p>
    <w:p w14:paraId="16AD9469" w14:textId="77777777" w:rsidR="00C24965" w:rsidRPr="00C24965" w:rsidRDefault="00C24965" w:rsidP="00C24965">
      <w:pPr>
        <w:numPr>
          <w:ilvl w:val="1"/>
          <w:numId w:val="3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ETL/ELT pipelines from the institution’s systems.</w:t>
      </w:r>
    </w:p>
    <w:p w14:paraId="1C234980" w14:textId="77777777" w:rsidR="00C24965" w:rsidRPr="00C24965" w:rsidRDefault="00C24965" w:rsidP="00C24965">
      <w:pPr>
        <w:numPr>
          <w:ilvl w:val="1"/>
          <w:numId w:val="3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Synthetic or masked test data to shake out issues.</w:t>
      </w:r>
    </w:p>
    <w:p w14:paraId="10C786AC" w14:textId="77777777" w:rsidR="00C24965" w:rsidRPr="00C24965" w:rsidRDefault="00C24965" w:rsidP="00C24965">
      <w:pPr>
        <w:numPr>
          <w:ilvl w:val="0"/>
          <w:numId w:val="3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Configure views and reports:</w:t>
      </w:r>
    </w:p>
    <w:p w14:paraId="51863FC9" w14:textId="77777777" w:rsidR="00C24965" w:rsidRPr="00C24965" w:rsidRDefault="00C24965" w:rsidP="00C24965">
      <w:pPr>
        <w:numPr>
          <w:ilvl w:val="1"/>
          <w:numId w:val="3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Institution dashboards.</w:t>
      </w:r>
    </w:p>
    <w:p w14:paraId="2649F0EA" w14:textId="77777777" w:rsidR="00C24965" w:rsidRPr="00C24965" w:rsidRDefault="00C24965" w:rsidP="00C24965">
      <w:pPr>
        <w:numPr>
          <w:ilvl w:val="1"/>
          <w:numId w:val="3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Internal “Financial Signal” report templates.</w:t>
      </w:r>
    </w:p>
    <w:p w14:paraId="7DAC1440" w14:textId="77777777" w:rsidR="00C24965" w:rsidRPr="00C24965" w:rsidRDefault="00C24965" w:rsidP="00C24965">
      <w:pPr>
        <w:numPr>
          <w:ilvl w:val="1"/>
          <w:numId w:val="3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Optional customer-facing prototypes (e.g., pilot WayPoint views for a small set of users).</w:t>
      </w:r>
    </w:p>
    <w:p w14:paraId="4D91D3E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Outputs:</w:t>
      </w:r>
    </w:p>
    <w:p w14:paraId="6E7A7006" w14:textId="77777777" w:rsidR="00C24965" w:rsidRPr="00C24965" w:rsidRDefault="00C24965" w:rsidP="00C24965">
      <w:pPr>
        <w:numPr>
          <w:ilvl w:val="0"/>
          <w:numId w:val="3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Tested environment.</w:t>
      </w:r>
    </w:p>
    <w:p w14:paraId="6A2877BC" w14:textId="77777777" w:rsidR="00C24965" w:rsidRPr="00C24965" w:rsidRDefault="00C24965" w:rsidP="00C24965">
      <w:pPr>
        <w:numPr>
          <w:ilvl w:val="0"/>
          <w:numId w:val="3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UAT signoff by both technical and risk teams.</w:t>
      </w:r>
    </w:p>
    <w:p w14:paraId="2D86545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F.5 Phase 4 – Run &amp; Observe</w:t>
      </w:r>
    </w:p>
    <w:p w14:paraId="155D8C4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During the pilot:</w:t>
      </w:r>
    </w:p>
    <w:p w14:paraId="40DB6C5D" w14:textId="77777777" w:rsidR="00C24965" w:rsidRPr="00C24965" w:rsidRDefault="00C24965" w:rsidP="00C24965">
      <w:pPr>
        <w:numPr>
          <w:ilvl w:val="0"/>
          <w:numId w:val="3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The sandbox runs on </w:t>
      </w:r>
      <w:r w:rsidRPr="00C24965">
        <w:rPr>
          <w:rFonts w:eastAsia="Times New Roman"/>
          <w:i/>
          <w:iCs/>
          <w:bdr w:val="none" w:sz="0" w:space="0" w:color="auto"/>
        </w:rPr>
        <w:t>real but bounded</w:t>
      </w:r>
      <w:r w:rsidRPr="00C24965">
        <w:rPr>
          <w:rFonts w:eastAsia="Times New Roman"/>
          <w:bdr w:val="none" w:sz="0" w:space="0" w:color="auto"/>
        </w:rPr>
        <w:t xml:space="preserve"> data.</w:t>
      </w:r>
    </w:p>
    <w:p w14:paraId="3CD90D31" w14:textId="77777777" w:rsidR="00C24965" w:rsidRPr="00C24965" w:rsidRDefault="00C24965" w:rsidP="00C24965">
      <w:pPr>
        <w:numPr>
          <w:ilvl w:val="0"/>
          <w:numId w:val="3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No automated actions are taken without human-in-the-loop approval.</w:t>
      </w:r>
    </w:p>
    <w:p w14:paraId="6DDBEFB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Activities:</w:t>
      </w:r>
    </w:p>
    <w:p w14:paraId="2988DE75" w14:textId="77777777" w:rsidR="00C24965" w:rsidRPr="00C24965" w:rsidRDefault="00C24965" w:rsidP="00C24965">
      <w:pPr>
        <w:numPr>
          <w:ilvl w:val="0"/>
          <w:numId w:val="3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Generate periodic </w:t>
      </w:r>
      <w:r w:rsidRPr="00C24965">
        <w:rPr>
          <w:rFonts w:eastAsia="Times New Roman"/>
          <w:b/>
          <w:bCs/>
          <w:bdr w:val="none" w:sz="0" w:space="0" w:color="auto"/>
        </w:rPr>
        <w:t>Signal Packs</w:t>
      </w:r>
      <w:r w:rsidRPr="00C24965">
        <w:rPr>
          <w:rFonts w:eastAsia="Times New Roman"/>
          <w:bdr w:val="none" w:sz="0" w:space="0" w:color="auto"/>
        </w:rPr>
        <w:t>:</w:t>
      </w:r>
    </w:p>
    <w:p w14:paraId="02CAFC5C" w14:textId="77777777" w:rsidR="00C24965" w:rsidRPr="00C24965" w:rsidRDefault="00C24965" w:rsidP="00C24965">
      <w:pPr>
        <w:numPr>
          <w:ilvl w:val="1"/>
          <w:numId w:val="3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Portfolio health views.</w:t>
      </w:r>
    </w:p>
    <w:p w14:paraId="403FFE55" w14:textId="77777777" w:rsidR="00C24965" w:rsidRPr="00C24965" w:rsidRDefault="00C24965" w:rsidP="00C24965">
      <w:pPr>
        <w:numPr>
          <w:ilvl w:val="1"/>
          <w:numId w:val="3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Outlier detection.</w:t>
      </w:r>
    </w:p>
    <w:p w14:paraId="720CE376" w14:textId="77777777" w:rsidR="00C24965" w:rsidRPr="00C24965" w:rsidRDefault="00C24965" w:rsidP="00C24965">
      <w:pPr>
        <w:numPr>
          <w:ilvl w:val="1"/>
          <w:numId w:val="3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Scenario stress tests.</w:t>
      </w:r>
    </w:p>
    <w:p w14:paraId="737F1BE0" w14:textId="77777777" w:rsidR="00C24965" w:rsidRPr="00C24965" w:rsidRDefault="00C24965" w:rsidP="00C24965">
      <w:pPr>
        <w:numPr>
          <w:ilvl w:val="0"/>
          <w:numId w:val="3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Optional </w:t>
      </w:r>
      <w:r w:rsidRPr="00C24965">
        <w:rPr>
          <w:rFonts w:eastAsia="Times New Roman"/>
          <w:b/>
          <w:bCs/>
          <w:bdr w:val="none" w:sz="0" w:space="0" w:color="auto"/>
        </w:rPr>
        <w:t>customer cohorts</w:t>
      </w:r>
      <w:r w:rsidRPr="00C24965">
        <w:rPr>
          <w:rFonts w:eastAsia="Times New Roman"/>
          <w:bdr w:val="none" w:sz="0" w:space="0" w:color="auto"/>
        </w:rPr>
        <w:t>:</w:t>
      </w:r>
    </w:p>
    <w:p w14:paraId="6E5D63DF" w14:textId="77777777" w:rsidR="00C24965" w:rsidRPr="00C24965" w:rsidRDefault="00C24965" w:rsidP="00C24965">
      <w:pPr>
        <w:numPr>
          <w:ilvl w:val="1"/>
          <w:numId w:val="3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small group of end customers gets access to interpretive WayPoint views.</w:t>
      </w:r>
    </w:p>
    <w:p w14:paraId="0FCD59D3" w14:textId="77777777" w:rsidR="00C24965" w:rsidRPr="00C24965" w:rsidRDefault="00C24965" w:rsidP="00C24965">
      <w:pPr>
        <w:numPr>
          <w:ilvl w:val="1"/>
          <w:numId w:val="3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Their interactions and outcomes are tracked (with consent) as part of the pilot.</w:t>
      </w:r>
    </w:p>
    <w:p w14:paraId="53FBB836" w14:textId="77777777" w:rsidR="00C24965" w:rsidRPr="00C24965" w:rsidRDefault="00C24965" w:rsidP="00C24965">
      <w:pPr>
        <w:numPr>
          <w:ilvl w:val="0"/>
          <w:numId w:val="3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Continuous monitoring:</w:t>
      </w:r>
    </w:p>
    <w:p w14:paraId="7AD6D12C" w14:textId="77777777" w:rsidR="00C24965" w:rsidRPr="00C24965" w:rsidRDefault="00C24965" w:rsidP="00C24965">
      <w:pPr>
        <w:numPr>
          <w:ilvl w:val="1"/>
          <w:numId w:val="3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Model behavior.</w:t>
      </w:r>
    </w:p>
    <w:p w14:paraId="1E2371DC" w14:textId="77777777" w:rsidR="00C24965" w:rsidRPr="00C24965" w:rsidRDefault="00C24965" w:rsidP="00C24965">
      <w:pPr>
        <w:numPr>
          <w:ilvl w:val="1"/>
          <w:numId w:val="3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Data quality.</w:t>
      </w:r>
    </w:p>
    <w:p w14:paraId="50D3B58D" w14:textId="77777777" w:rsidR="00C24965" w:rsidRPr="00C24965" w:rsidRDefault="00C24965" w:rsidP="00C24965">
      <w:pPr>
        <w:numPr>
          <w:ilvl w:val="1"/>
          <w:numId w:val="3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Any unexpected correlations or biases.</w:t>
      </w:r>
    </w:p>
    <w:p w14:paraId="64E8B7A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F.6 Phase 5 – Reflect &amp; Decide</w:t>
      </w:r>
    </w:p>
    <w:p w14:paraId="4ED9EB1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At the end of the pilot window:</w:t>
      </w:r>
    </w:p>
    <w:p w14:paraId="191D9DE4" w14:textId="77777777" w:rsidR="00C24965" w:rsidRPr="00C24965" w:rsidRDefault="00C24965" w:rsidP="00C24965">
      <w:pPr>
        <w:numPr>
          <w:ilvl w:val="0"/>
          <w:numId w:val="3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</w:t>
      </w:r>
      <w:r w:rsidRPr="00C24965">
        <w:rPr>
          <w:rFonts w:eastAsia="Times New Roman"/>
          <w:b/>
          <w:bCs/>
          <w:bdr w:val="none" w:sz="0" w:space="0" w:color="auto"/>
        </w:rPr>
        <w:t>joint review</w:t>
      </w:r>
      <w:r w:rsidRPr="00C24965">
        <w:rPr>
          <w:rFonts w:eastAsia="Times New Roman"/>
          <w:bdr w:val="none" w:sz="0" w:space="0" w:color="auto"/>
        </w:rPr>
        <w:t xml:space="preserve"> session is held (WayPoint/Sentiarch + institution + relevant oversight).</w:t>
      </w:r>
    </w:p>
    <w:p w14:paraId="203EEBF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Questions answered:</w:t>
      </w:r>
    </w:p>
    <w:p w14:paraId="28EEA4FE" w14:textId="77777777" w:rsidR="00C24965" w:rsidRPr="00C24965" w:rsidRDefault="00C24965" w:rsidP="00C24965">
      <w:pPr>
        <w:numPr>
          <w:ilvl w:val="0"/>
          <w:numId w:val="3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Did the sandbox produce </w:t>
      </w:r>
      <w:r w:rsidRPr="00C24965">
        <w:rPr>
          <w:rFonts w:eastAsia="Times New Roman"/>
          <w:b/>
          <w:bCs/>
          <w:bdr w:val="none" w:sz="0" w:space="0" w:color="auto"/>
        </w:rPr>
        <w:t>better insight</w:t>
      </w:r>
      <w:r w:rsidRPr="00C24965">
        <w:rPr>
          <w:rFonts w:eastAsia="Times New Roman"/>
          <w:bdr w:val="none" w:sz="0" w:space="0" w:color="auto"/>
        </w:rPr>
        <w:t xml:space="preserve"> than existing tools?</w:t>
      </w:r>
    </w:p>
    <w:p w14:paraId="663C6456" w14:textId="77777777" w:rsidR="00C24965" w:rsidRPr="00C24965" w:rsidRDefault="00C24965" w:rsidP="00C24965">
      <w:pPr>
        <w:numPr>
          <w:ilvl w:val="0"/>
          <w:numId w:val="3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Did it reveal </w:t>
      </w:r>
      <w:r w:rsidRPr="00C24965">
        <w:rPr>
          <w:rFonts w:eastAsia="Times New Roman"/>
          <w:b/>
          <w:bCs/>
          <w:bdr w:val="none" w:sz="0" w:space="0" w:color="auto"/>
        </w:rPr>
        <w:t>new risks</w:t>
      </w:r>
      <w:r w:rsidRPr="00C24965">
        <w:rPr>
          <w:rFonts w:eastAsia="Times New Roman"/>
          <w:bdr w:val="none" w:sz="0" w:space="0" w:color="auto"/>
        </w:rPr>
        <w:t xml:space="preserve"> or </w:t>
      </w:r>
      <w:r w:rsidRPr="00C24965">
        <w:rPr>
          <w:rFonts w:eastAsia="Times New Roman"/>
          <w:b/>
          <w:bCs/>
          <w:bdr w:val="none" w:sz="0" w:space="0" w:color="auto"/>
        </w:rPr>
        <w:t>new opportunities</w:t>
      </w:r>
      <w:r w:rsidRPr="00C24965">
        <w:rPr>
          <w:rFonts w:eastAsia="Times New Roman"/>
          <w:bdr w:val="none" w:sz="0" w:space="0" w:color="auto"/>
        </w:rPr>
        <w:t>?</w:t>
      </w:r>
    </w:p>
    <w:p w14:paraId="35E21CB2" w14:textId="77777777" w:rsidR="00C24965" w:rsidRPr="00C24965" w:rsidRDefault="00C24965" w:rsidP="00C24965">
      <w:pPr>
        <w:numPr>
          <w:ilvl w:val="0"/>
          <w:numId w:val="3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Did anything behave in a way that creates governance concern?</w:t>
      </w:r>
    </w:p>
    <w:p w14:paraId="3E73B041" w14:textId="77777777" w:rsidR="00C24965" w:rsidRPr="00C24965" w:rsidRDefault="00C24965" w:rsidP="00C24965">
      <w:pPr>
        <w:numPr>
          <w:ilvl w:val="0"/>
          <w:numId w:val="3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would it take to:</w:t>
      </w:r>
    </w:p>
    <w:p w14:paraId="773D9469" w14:textId="77777777" w:rsidR="00C24965" w:rsidRPr="00C24965" w:rsidRDefault="00C24965" w:rsidP="00C24965">
      <w:pPr>
        <w:numPr>
          <w:ilvl w:val="1"/>
          <w:numId w:val="3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Sunset it responsibly.</w:t>
      </w:r>
    </w:p>
    <w:p w14:paraId="10738871" w14:textId="77777777" w:rsidR="00C24965" w:rsidRPr="00C24965" w:rsidRDefault="00C24965" w:rsidP="00C24965">
      <w:pPr>
        <w:numPr>
          <w:ilvl w:val="1"/>
          <w:numId w:val="3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Extend and deepen it.</w:t>
      </w:r>
    </w:p>
    <w:p w14:paraId="3B461A1D" w14:textId="77777777" w:rsidR="00C24965" w:rsidRPr="00C24965" w:rsidRDefault="00C24965" w:rsidP="00C24965">
      <w:pPr>
        <w:numPr>
          <w:ilvl w:val="1"/>
          <w:numId w:val="3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Turn parts of it into production services (advisory reports / dashboards / co-branded experience / full integration)?</w:t>
      </w:r>
    </w:p>
    <w:p w14:paraId="0B6493D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Outputs:</w:t>
      </w:r>
    </w:p>
    <w:p w14:paraId="2C878521" w14:textId="77777777" w:rsidR="00C24965" w:rsidRPr="00C24965" w:rsidRDefault="00C24965" w:rsidP="00C24965">
      <w:pPr>
        <w:numPr>
          <w:ilvl w:val="0"/>
          <w:numId w:val="3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decision memo:</w:t>
      </w:r>
    </w:p>
    <w:p w14:paraId="660B1269" w14:textId="77777777" w:rsidR="00C24965" w:rsidRPr="00C24965" w:rsidRDefault="00C24965" w:rsidP="00C24965">
      <w:pPr>
        <w:numPr>
          <w:ilvl w:val="1"/>
          <w:numId w:val="3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Stop, iterate, or scale.</w:t>
      </w:r>
    </w:p>
    <w:p w14:paraId="51CE34AA" w14:textId="77777777" w:rsidR="00C24965" w:rsidRPr="00C24965" w:rsidRDefault="00C24965" w:rsidP="00C24965">
      <w:pPr>
        <w:numPr>
          <w:ilvl w:val="1"/>
          <w:numId w:val="3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 xml:space="preserve">If scaling, a roadmap that moves from </w:t>
      </w:r>
      <w:r w:rsidRPr="00C24965">
        <w:rPr>
          <w:rFonts w:eastAsia="Times New Roman"/>
          <w:b/>
          <w:bCs/>
          <w:bdr w:val="none" w:sz="0" w:space="0" w:color="auto"/>
        </w:rPr>
        <w:t>sandbox → limited production → broader rollout</w:t>
      </w:r>
      <w:r w:rsidRPr="00C24965">
        <w:rPr>
          <w:rFonts w:eastAsia="Times New Roman"/>
          <w:bdr w:val="none" w:sz="0" w:space="0" w:color="auto"/>
        </w:rPr>
        <w:t>, always with regulators and internal governance in the loop.</w:t>
      </w:r>
    </w:p>
    <w:p w14:paraId="6EC7348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The Sandbox Lifecycle is not a formality; it’s a </w:t>
      </w:r>
      <w:r w:rsidRPr="00C24965">
        <w:rPr>
          <w:rFonts w:eastAsia="Times New Roman"/>
          <w:b/>
          <w:bCs/>
          <w:bdr w:val="none" w:sz="0" w:space="0" w:color="auto"/>
        </w:rPr>
        <w:t>core product</w:t>
      </w:r>
      <w:r w:rsidRPr="00C24965">
        <w:rPr>
          <w:rFonts w:eastAsia="Times New Roman"/>
          <w:bdr w:val="none" w:sz="0" w:space="0" w:color="auto"/>
        </w:rPr>
        <w:t>. It’s how we earn trust, avoid surprises, and build a track record strong enough to invite more ambitious collaborations.</w:t>
      </w:r>
    </w:p>
    <w:p w14:paraId="6B36DF8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pict w14:anchorId="0AC356EB">
          <v:rect id="_x0000_i1030" style="width:0;height:1.5pt" o:hralign="center" o:hrstd="t" o:hr="t" fillcolor="#a0a0a0" stroked="f"/>
        </w:pict>
      </w:r>
    </w:p>
    <w:p w14:paraId="53A69DF2" w14:textId="77777777" w:rsidR="00C24965" w:rsidRDefault="00C24965">
      <w:pPr>
        <w:rPr>
          <w:rFonts w:eastAsia="Times New Roman"/>
          <w:b/>
          <w:bCs/>
          <w:sz w:val="36"/>
          <w:szCs w:val="36"/>
          <w:bdr w:val="none" w:sz="0" w:space="0" w:color="auto"/>
        </w:rPr>
      </w:pPr>
      <w:r>
        <w:rPr>
          <w:rFonts w:eastAsia="Times New Roman"/>
          <w:b/>
          <w:bCs/>
          <w:sz w:val="36"/>
          <w:szCs w:val="36"/>
          <w:bdr w:val="none" w:sz="0" w:space="0" w:color="auto"/>
        </w:rPr>
        <w:br w:type="page"/>
      </w:r>
    </w:p>
    <w:p w14:paraId="332B3390" w14:textId="5D3BA144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</w:rPr>
        <w:lastRenderedPageBreak/>
        <w:t>Appendix G – Council Governance &amp; Risk Framework</w:t>
      </w:r>
    </w:p>
    <w:p w14:paraId="1B65E13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 xml:space="preserve">This appendix defines the </w:t>
      </w:r>
      <w:r w:rsidRPr="00C24965">
        <w:rPr>
          <w:rFonts w:eastAsia="Times New Roman"/>
          <w:b/>
          <w:bCs/>
          <w:bdr w:val="none" w:sz="0" w:space="0" w:color="auto"/>
        </w:rPr>
        <w:t>human governance</w:t>
      </w:r>
      <w:r w:rsidRPr="00C24965">
        <w:rPr>
          <w:rFonts w:eastAsia="Times New Roman"/>
          <w:bdr w:val="none" w:sz="0" w:space="0" w:color="auto"/>
        </w:rPr>
        <w:t xml:space="preserve"> that surrounds Sentiarch, Eden Crown, and WayPoint. It is how we avoid building a clever but unaccountable machine. It names </w:t>
      </w:r>
      <w:r w:rsidRPr="00C24965">
        <w:rPr>
          <w:rFonts w:eastAsia="Times New Roman"/>
          <w:i/>
          <w:iCs/>
          <w:bdr w:val="none" w:sz="0" w:space="0" w:color="auto"/>
        </w:rPr>
        <w:t>who is allowed to decide what</w:t>
      </w:r>
      <w:r w:rsidRPr="00C24965">
        <w:rPr>
          <w:rFonts w:eastAsia="Times New Roman"/>
          <w:bdr w:val="none" w:sz="0" w:space="0" w:color="auto"/>
        </w:rPr>
        <w:t xml:space="preserve"> and </w:t>
      </w:r>
      <w:r w:rsidRPr="00C24965">
        <w:rPr>
          <w:rFonts w:eastAsia="Times New Roman"/>
          <w:i/>
          <w:iCs/>
          <w:bdr w:val="none" w:sz="0" w:space="0" w:color="auto"/>
        </w:rPr>
        <w:t>how oversight works</w:t>
      </w:r>
      <w:r w:rsidRPr="00C24965">
        <w:rPr>
          <w:rFonts w:eastAsia="Times New Roman"/>
          <w:bdr w:val="none" w:sz="0" w:space="0" w:color="auto"/>
        </w:rPr>
        <w:t xml:space="preserve"> at multiple levels.</w:t>
      </w:r>
    </w:p>
    <w:p w14:paraId="2E7E0D3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Think of it as the </w:t>
      </w:r>
      <w:r w:rsidRPr="00C24965">
        <w:rPr>
          <w:rFonts w:eastAsia="Times New Roman"/>
          <w:b/>
          <w:bCs/>
          <w:bdr w:val="none" w:sz="0" w:space="0" w:color="auto"/>
        </w:rPr>
        <w:t>constitutional layer</w:t>
      </w:r>
      <w:r w:rsidRPr="00C24965">
        <w:rPr>
          <w:rFonts w:eastAsia="Times New Roman"/>
          <w:bdr w:val="none" w:sz="0" w:space="0" w:color="auto"/>
        </w:rPr>
        <w:t>: not code, but the commitments around the code.</w:t>
      </w:r>
    </w:p>
    <w:p w14:paraId="34CECC9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G.1 Council Model Overview</w:t>
      </w:r>
    </w:p>
    <w:p w14:paraId="7C8B276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We use a </w:t>
      </w:r>
      <w:r w:rsidRPr="00C24965">
        <w:rPr>
          <w:rFonts w:eastAsia="Times New Roman"/>
          <w:b/>
          <w:bCs/>
          <w:bdr w:val="none" w:sz="0" w:space="0" w:color="auto"/>
        </w:rPr>
        <w:t>council-based</w:t>
      </w:r>
      <w:r w:rsidRPr="00C24965">
        <w:rPr>
          <w:rFonts w:eastAsia="Times New Roman"/>
          <w:bdr w:val="none" w:sz="0" w:space="0" w:color="auto"/>
        </w:rPr>
        <w:t xml:space="preserve"> model instead of a single “all powerful” committee. Each council has clear scope and membership, but they share information and escalation paths.</w:t>
      </w:r>
    </w:p>
    <w:p w14:paraId="01745C6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Key councils:</w:t>
      </w:r>
    </w:p>
    <w:p w14:paraId="68090912" w14:textId="77777777" w:rsidR="00C24965" w:rsidRPr="00C24965" w:rsidRDefault="00C24965" w:rsidP="00C24965">
      <w:pPr>
        <w:numPr>
          <w:ilvl w:val="0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Rails &amp; Treasury Council</w:t>
      </w:r>
    </w:p>
    <w:p w14:paraId="3DADDFD7" w14:textId="77777777" w:rsidR="00C24965" w:rsidRPr="00C24965" w:rsidRDefault="00C24965" w:rsidP="00C24965">
      <w:pPr>
        <w:numPr>
          <w:ilvl w:val="1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Focus: financial flows, rails, and capital structures (including trusts and securitizations).</w:t>
      </w:r>
    </w:p>
    <w:p w14:paraId="52711A6A" w14:textId="77777777" w:rsidR="00C24965" w:rsidRPr="00C24965" w:rsidRDefault="00C24965" w:rsidP="00C24965">
      <w:pPr>
        <w:numPr>
          <w:ilvl w:val="1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Responsible for:</w:t>
      </w:r>
    </w:p>
    <w:p w14:paraId="580F3025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Counterparty selection and review.</w:t>
      </w:r>
    </w:p>
    <w:p w14:paraId="59B6DAE6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Capital deployment guidelines.</w:t>
      </w:r>
    </w:p>
    <w:p w14:paraId="56F89321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Liquidity and treasury risk.</w:t>
      </w:r>
    </w:p>
    <w:p w14:paraId="19313035" w14:textId="77777777" w:rsidR="00C24965" w:rsidRPr="00C24965" w:rsidRDefault="00C24965" w:rsidP="00C24965">
      <w:pPr>
        <w:numPr>
          <w:ilvl w:val="0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Intelligence &amp; Products Council</w:t>
      </w:r>
    </w:p>
    <w:p w14:paraId="0F132538" w14:textId="77777777" w:rsidR="00C24965" w:rsidRPr="00C24965" w:rsidRDefault="00C24965" w:rsidP="00C24965">
      <w:pPr>
        <w:numPr>
          <w:ilvl w:val="1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Focus: the Sentiarch substrate, signals, and product design.</w:t>
      </w:r>
    </w:p>
    <w:p w14:paraId="6C877F27" w14:textId="77777777" w:rsidR="00C24965" w:rsidRPr="00C24965" w:rsidRDefault="00C24965" w:rsidP="00C24965">
      <w:pPr>
        <w:numPr>
          <w:ilvl w:val="1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Responsible for:</w:t>
      </w:r>
    </w:p>
    <w:p w14:paraId="2525E2A5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Approving new signal definitions and indices.</w:t>
      </w:r>
    </w:p>
    <w:p w14:paraId="3974A7F0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Deciding when a model is “good enough” for limited use vs. experimentation only.</w:t>
      </w:r>
    </w:p>
    <w:p w14:paraId="4B5B6D6A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Balancing feature ambition with interpretability.</w:t>
      </w:r>
    </w:p>
    <w:p w14:paraId="0D816370" w14:textId="77777777" w:rsidR="00C24965" w:rsidRPr="00C24965" w:rsidRDefault="00C24965" w:rsidP="00C24965">
      <w:pPr>
        <w:numPr>
          <w:ilvl w:val="0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Risk &amp; Governance Council</w:t>
      </w:r>
    </w:p>
    <w:p w14:paraId="37D070B1" w14:textId="77777777" w:rsidR="00C24965" w:rsidRPr="00C24965" w:rsidRDefault="00C24965" w:rsidP="00C24965">
      <w:pPr>
        <w:numPr>
          <w:ilvl w:val="1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Focus: risk policy, compliance, regulators, and audits.</w:t>
      </w:r>
    </w:p>
    <w:p w14:paraId="52800832" w14:textId="77777777" w:rsidR="00C24965" w:rsidRPr="00C24965" w:rsidRDefault="00C24965" w:rsidP="00C24965">
      <w:pPr>
        <w:numPr>
          <w:ilvl w:val="1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Responsible for:</w:t>
      </w:r>
    </w:p>
    <w:p w14:paraId="14C75476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Setting thresholds for model risk and data risk.</w:t>
      </w:r>
    </w:p>
    <w:p w14:paraId="3DFFF4BB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Approving sandbox designs and expansions.</w:t>
      </w:r>
    </w:p>
    <w:p w14:paraId="1F5C76D0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Sign-off on major changes to policies or partnerships.</w:t>
      </w:r>
    </w:p>
    <w:p w14:paraId="3946CAFA" w14:textId="77777777" w:rsidR="00C24965" w:rsidRPr="00C24965" w:rsidRDefault="00C24965" w:rsidP="00C24965">
      <w:pPr>
        <w:numPr>
          <w:ilvl w:val="0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Experience &amp; Stewardship Council</w:t>
      </w:r>
    </w:p>
    <w:p w14:paraId="6BE5A23F" w14:textId="77777777" w:rsidR="00C24965" w:rsidRPr="00C24965" w:rsidRDefault="00C24965" w:rsidP="00C24965">
      <w:pPr>
        <w:numPr>
          <w:ilvl w:val="1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Focus: how all this feels to humans—customers, families, advisors.</w:t>
      </w:r>
    </w:p>
    <w:p w14:paraId="638E4B63" w14:textId="77777777" w:rsidR="00C24965" w:rsidRPr="00C24965" w:rsidRDefault="00C24965" w:rsidP="00C24965">
      <w:pPr>
        <w:numPr>
          <w:ilvl w:val="1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Responsible for:</w:t>
      </w:r>
    </w:p>
    <w:p w14:paraId="64EF0295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Tone and UX principles.</w:t>
      </w:r>
    </w:p>
    <w:p w14:paraId="4043045E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Ensuring dignity, clarity, and non-extractive design.</w:t>
      </w:r>
    </w:p>
    <w:p w14:paraId="660B55C0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Overseeing the Graduation Project and EPS/WPS experiences.</w:t>
      </w:r>
    </w:p>
    <w:p w14:paraId="5BE58B27" w14:textId="77777777" w:rsidR="00C24965" w:rsidRPr="00C24965" w:rsidRDefault="00C24965" w:rsidP="00C24965">
      <w:pPr>
        <w:numPr>
          <w:ilvl w:val="0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lastRenderedPageBreak/>
        <w:t>Growth &amp; Partnerships Council</w:t>
      </w:r>
    </w:p>
    <w:p w14:paraId="1018404C" w14:textId="77777777" w:rsidR="00C24965" w:rsidRPr="00C24965" w:rsidRDefault="00C24965" w:rsidP="00C24965">
      <w:pPr>
        <w:numPr>
          <w:ilvl w:val="1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Focus: external alignments, sandboxes, JVs, and ecosystem plays.</w:t>
      </w:r>
    </w:p>
    <w:p w14:paraId="0D675105" w14:textId="77777777" w:rsidR="00C24965" w:rsidRPr="00C24965" w:rsidRDefault="00C24965" w:rsidP="00C24965">
      <w:pPr>
        <w:numPr>
          <w:ilvl w:val="1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Responsible for:</w:t>
      </w:r>
    </w:p>
    <w:p w14:paraId="4F9BE324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Evaluating potential partners and pilots.</w:t>
      </w:r>
    </w:p>
    <w:p w14:paraId="2A65AA01" w14:textId="77777777" w:rsidR="00C24965" w:rsidRPr="00C24965" w:rsidRDefault="00C24965" w:rsidP="00C24965">
      <w:pPr>
        <w:numPr>
          <w:ilvl w:val="2"/>
          <w:numId w:val="3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Ensuring commercial deals do not compromise the core mission or governance commitments.</w:t>
      </w:r>
    </w:p>
    <w:p w14:paraId="1937BE9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These councils roll up, as needed, into a </w:t>
      </w:r>
      <w:r w:rsidRPr="00C24965">
        <w:rPr>
          <w:rFonts w:eastAsia="Times New Roman"/>
          <w:b/>
          <w:bCs/>
          <w:bdr w:val="none" w:sz="0" w:space="0" w:color="auto"/>
        </w:rPr>
        <w:t>Supervisory Board</w:t>
      </w:r>
      <w:r w:rsidRPr="00C24965">
        <w:rPr>
          <w:rFonts w:eastAsia="Times New Roman"/>
          <w:bdr w:val="none" w:sz="0" w:space="0" w:color="auto"/>
        </w:rPr>
        <w:t xml:space="preserve"> that includes independent members and, where necessary, observer seats for key institutional partners.</w:t>
      </w:r>
    </w:p>
    <w:p w14:paraId="0A981CC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G.2 Decision Classes</w:t>
      </w:r>
    </w:p>
    <w:p w14:paraId="089490F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Not every decision needs the same level of ceremony. We classify decisions roughly into:</w:t>
      </w:r>
    </w:p>
    <w:p w14:paraId="46899CE2" w14:textId="77777777" w:rsidR="00C24965" w:rsidRPr="00C24965" w:rsidRDefault="00C24965" w:rsidP="00C24965">
      <w:pPr>
        <w:numPr>
          <w:ilvl w:val="0"/>
          <w:numId w:val="3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Class A – Constitutional / Irreversible Moves</w:t>
      </w:r>
    </w:p>
    <w:p w14:paraId="28546571" w14:textId="77777777" w:rsidR="00C24965" w:rsidRPr="00C24965" w:rsidRDefault="00C24965" w:rsidP="00C24965">
      <w:pPr>
        <w:numPr>
          <w:ilvl w:val="1"/>
          <w:numId w:val="3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e.g., changing the trust’s corpus mandate, altering the fundamental model of data ownership.</w:t>
      </w:r>
    </w:p>
    <w:p w14:paraId="48C463A3" w14:textId="77777777" w:rsidR="00C24965" w:rsidRPr="00C24965" w:rsidRDefault="00C24965" w:rsidP="00C24965">
      <w:pPr>
        <w:numPr>
          <w:ilvl w:val="1"/>
          <w:numId w:val="3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Require: multi-council agreement + Supervisory Board sign-off.</w:t>
      </w:r>
    </w:p>
    <w:p w14:paraId="312F37E9" w14:textId="77777777" w:rsidR="00C24965" w:rsidRPr="00C24965" w:rsidRDefault="00C24965" w:rsidP="00C24965">
      <w:pPr>
        <w:numPr>
          <w:ilvl w:val="0"/>
          <w:numId w:val="3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Class B – High Impact / Reversible with Cost</w:t>
      </w:r>
    </w:p>
    <w:p w14:paraId="7B80BB5C" w14:textId="77777777" w:rsidR="00C24965" w:rsidRPr="00C24965" w:rsidRDefault="00C24965" w:rsidP="00C24965">
      <w:pPr>
        <w:numPr>
          <w:ilvl w:val="1"/>
          <w:numId w:val="3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e.g., launching a new product tier, integrating a new BaaS partner, introducing a powerful new signal into production.</w:t>
      </w:r>
    </w:p>
    <w:p w14:paraId="14A0B0D6" w14:textId="77777777" w:rsidR="00C24965" w:rsidRPr="00C24965" w:rsidRDefault="00C24965" w:rsidP="00C24965">
      <w:pPr>
        <w:numPr>
          <w:ilvl w:val="1"/>
          <w:numId w:val="3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Require: lead council sign-off + Risk &amp; Governance concurrence.</w:t>
      </w:r>
    </w:p>
    <w:p w14:paraId="73ACB152" w14:textId="77777777" w:rsidR="00C24965" w:rsidRPr="00C24965" w:rsidRDefault="00C24965" w:rsidP="00C24965">
      <w:pPr>
        <w:numPr>
          <w:ilvl w:val="0"/>
          <w:numId w:val="3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Class C – Scoped Experiments / Operational Tweaks</w:t>
      </w:r>
    </w:p>
    <w:p w14:paraId="431B7DBE" w14:textId="77777777" w:rsidR="00C24965" w:rsidRPr="00C24965" w:rsidRDefault="00C24965" w:rsidP="00C24965">
      <w:pPr>
        <w:numPr>
          <w:ilvl w:val="1"/>
          <w:numId w:val="3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e.g., UX adjustments, minor signaling weight changes in a limited sandbox.</w:t>
      </w:r>
    </w:p>
    <w:p w14:paraId="10B3ABAE" w14:textId="77777777" w:rsidR="00C24965" w:rsidRPr="00C24965" w:rsidRDefault="00C24965" w:rsidP="00C24965">
      <w:pPr>
        <w:numPr>
          <w:ilvl w:val="1"/>
          <w:numId w:val="3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Require: product team + Intelligence &amp; Products Council awareness; ex-post review if they move to B-class.</w:t>
      </w:r>
    </w:p>
    <w:p w14:paraId="57CDFAE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This framework is explicitly documented so that as more people join the ecosystem, </w:t>
      </w:r>
      <w:r w:rsidRPr="00C24965">
        <w:rPr>
          <w:rFonts w:eastAsia="Times New Roman"/>
          <w:b/>
          <w:bCs/>
          <w:bdr w:val="none" w:sz="0" w:space="0" w:color="auto"/>
        </w:rPr>
        <w:t>nobody has to guess who is allowed to do what</w:t>
      </w:r>
      <w:r w:rsidRPr="00C24965">
        <w:rPr>
          <w:rFonts w:eastAsia="Times New Roman"/>
          <w:bdr w:val="none" w:sz="0" w:space="0" w:color="auto"/>
        </w:rPr>
        <w:t>.</w:t>
      </w:r>
    </w:p>
    <w:p w14:paraId="141EDE0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G.3 Relationship to AI Stack &amp; Boardroom</w:t>
      </w:r>
    </w:p>
    <w:p w14:paraId="7F37E31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The councils are </w:t>
      </w:r>
      <w:r w:rsidRPr="00C24965">
        <w:rPr>
          <w:rFonts w:eastAsia="Times New Roman"/>
          <w:b/>
          <w:bCs/>
          <w:bdr w:val="none" w:sz="0" w:space="0" w:color="auto"/>
        </w:rPr>
        <w:t>not</w:t>
      </w:r>
      <w:r w:rsidRPr="00C24965">
        <w:rPr>
          <w:rFonts w:eastAsia="Times New Roman"/>
          <w:bdr w:val="none" w:sz="0" w:space="0" w:color="auto"/>
        </w:rPr>
        <w:t xml:space="preserve"> advisory fiction. Their decisions:</w:t>
      </w:r>
    </w:p>
    <w:p w14:paraId="1E10E16C" w14:textId="77777777" w:rsidR="00C24965" w:rsidRPr="00C24965" w:rsidRDefault="00C24965" w:rsidP="00C24965">
      <w:pPr>
        <w:numPr>
          <w:ilvl w:val="0"/>
          <w:numId w:val="3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Feed directly into:</w:t>
      </w:r>
    </w:p>
    <w:p w14:paraId="08A4B8E4" w14:textId="77777777" w:rsidR="00C24965" w:rsidRPr="00C24965" w:rsidRDefault="00C24965" w:rsidP="00C24965">
      <w:pPr>
        <w:numPr>
          <w:ilvl w:val="1"/>
          <w:numId w:val="3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AI policy configurations.</w:t>
      </w:r>
    </w:p>
    <w:p w14:paraId="3255AF56" w14:textId="77777777" w:rsidR="00C24965" w:rsidRPr="00C24965" w:rsidRDefault="00C24965" w:rsidP="00C24965">
      <w:pPr>
        <w:numPr>
          <w:ilvl w:val="1"/>
          <w:numId w:val="3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Model gating (“this model can only run in sandboxes until X conditions are met”).</w:t>
      </w:r>
    </w:p>
    <w:p w14:paraId="1C344C0A" w14:textId="77777777" w:rsidR="00C24965" w:rsidRPr="00C24965" w:rsidRDefault="00C24965" w:rsidP="00C24965">
      <w:pPr>
        <w:numPr>
          <w:ilvl w:val="1"/>
          <w:numId w:val="3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Data contracts for nodes and sandboxes.</w:t>
      </w:r>
    </w:p>
    <w:p w14:paraId="1D55CE49" w14:textId="77777777" w:rsidR="00C24965" w:rsidRPr="00C24965" w:rsidRDefault="00C24965" w:rsidP="00C24965">
      <w:pPr>
        <w:numPr>
          <w:ilvl w:val="0"/>
          <w:numId w:val="3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Are themselves </w:t>
      </w:r>
      <w:r w:rsidRPr="00C24965">
        <w:rPr>
          <w:rFonts w:eastAsia="Times New Roman"/>
          <w:b/>
          <w:bCs/>
          <w:bdr w:val="none" w:sz="0" w:space="0" w:color="auto"/>
        </w:rPr>
        <w:t>observable</w:t>
      </w:r>
      <w:r w:rsidRPr="00C24965">
        <w:rPr>
          <w:rFonts w:eastAsia="Times New Roman"/>
          <w:bdr w:val="none" w:sz="0" w:space="0" w:color="auto"/>
        </w:rPr>
        <w:t>:</w:t>
      </w:r>
    </w:p>
    <w:p w14:paraId="7FD79843" w14:textId="77777777" w:rsidR="00C24965" w:rsidRPr="00C24965" w:rsidRDefault="00C24965" w:rsidP="00C24965">
      <w:pPr>
        <w:numPr>
          <w:ilvl w:val="1"/>
          <w:numId w:val="3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Key decisions and rationales are logged and can be surfaced in Sentiarch for internal or regulator review.</w:t>
      </w:r>
    </w:p>
    <w:p w14:paraId="0CF9491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In time, Sentiarch can assist the councils by:</w:t>
      </w:r>
    </w:p>
    <w:p w14:paraId="5274B511" w14:textId="77777777" w:rsidR="00C24965" w:rsidRPr="00C24965" w:rsidRDefault="00C24965" w:rsidP="00C24965">
      <w:pPr>
        <w:numPr>
          <w:ilvl w:val="0"/>
          <w:numId w:val="3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Preparing decision briefs.</w:t>
      </w:r>
    </w:p>
    <w:p w14:paraId="6253273D" w14:textId="77777777" w:rsidR="00C24965" w:rsidRPr="00C24965" w:rsidRDefault="00C24965" w:rsidP="00C24965">
      <w:pPr>
        <w:numPr>
          <w:ilvl w:val="0"/>
          <w:numId w:val="3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Simulating outcomes of policies before adoption.</w:t>
      </w:r>
    </w:p>
    <w:p w14:paraId="2B1535BD" w14:textId="77777777" w:rsidR="00C24965" w:rsidRPr="00C24965" w:rsidRDefault="00C24965" w:rsidP="00C24965">
      <w:pPr>
        <w:numPr>
          <w:ilvl w:val="0"/>
          <w:numId w:val="3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Flagging where council decisions are drifting from stated constitutional principles.</w:t>
      </w:r>
    </w:p>
    <w:p w14:paraId="67BB60A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pict w14:anchorId="02EA239B">
          <v:rect id="_x0000_i1031" style="width:0;height:1.5pt" o:hralign="center" o:hrstd="t" o:hr="t" fillcolor="#a0a0a0" stroked="f"/>
        </w:pict>
      </w:r>
    </w:p>
    <w:p w14:paraId="6192F130" w14:textId="77777777" w:rsidR="00C24965" w:rsidRDefault="00C24965">
      <w:pPr>
        <w:rPr>
          <w:rFonts w:eastAsia="Times New Roman"/>
          <w:b/>
          <w:bCs/>
          <w:sz w:val="36"/>
          <w:szCs w:val="36"/>
          <w:bdr w:val="none" w:sz="0" w:space="0" w:color="auto"/>
        </w:rPr>
      </w:pPr>
      <w:r>
        <w:rPr>
          <w:rFonts w:eastAsia="Times New Roman"/>
          <w:b/>
          <w:bCs/>
          <w:sz w:val="36"/>
          <w:szCs w:val="36"/>
          <w:bdr w:val="none" w:sz="0" w:space="0" w:color="auto"/>
        </w:rPr>
        <w:br w:type="page"/>
      </w:r>
    </w:p>
    <w:p w14:paraId="1A790F4A" w14:textId="720FC203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</w:rPr>
        <w:lastRenderedPageBreak/>
        <w:t>Appendix H – Trust, Capital &amp; Reassurance Stack (ECS / NGE)</w:t>
      </w:r>
    </w:p>
    <w:p w14:paraId="314C4B1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 xml:space="preserve">This appendix describes the </w:t>
      </w:r>
      <w:r w:rsidRPr="00C24965">
        <w:rPr>
          <w:rFonts w:eastAsia="Times New Roman"/>
          <w:b/>
          <w:bCs/>
          <w:bdr w:val="none" w:sz="0" w:space="0" w:color="auto"/>
        </w:rPr>
        <w:t>capital architecture</w:t>
      </w:r>
      <w:r w:rsidRPr="00C24965">
        <w:rPr>
          <w:rFonts w:eastAsia="Times New Roman"/>
          <w:bdr w:val="none" w:sz="0" w:space="0" w:color="auto"/>
        </w:rPr>
        <w:t xml:space="preserve"> underneath everything: how trusts, entities, and cashflow structures support Sentiarch/WayPoint/Eden Crown without creating hidden risk or fragile dependence on any one institution.</w:t>
      </w:r>
    </w:p>
    <w:p w14:paraId="56E8CC6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Two recurring names here are:</w:t>
      </w:r>
    </w:p>
    <w:p w14:paraId="3BF7581A" w14:textId="77777777" w:rsidR="00C24965" w:rsidRPr="00C24965" w:rsidRDefault="00C24965" w:rsidP="00C24965">
      <w:pPr>
        <w:numPr>
          <w:ilvl w:val="0"/>
          <w:numId w:val="3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ECS</w:t>
      </w:r>
      <w:r w:rsidRPr="00C24965">
        <w:rPr>
          <w:rFonts w:eastAsia="Times New Roman"/>
          <w:bdr w:val="none" w:sz="0" w:space="0" w:color="auto"/>
        </w:rPr>
        <w:t xml:space="preserve"> – Eden Crown Structures (the trust / reassurance layer).</w:t>
      </w:r>
    </w:p>
    <w:p w14:paraId="1AFBA381" w14:textId="77777777" w:rsidR="00C24965" w:rsidRPr="00C24965" w:rsidRDefault="00C24965" w:rsidP="00C24965">
      <w:pPr>
        <w:numPr>
          <w:ilvl w:val="0"/>
          <w:numId w:val="3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NGE</w:t>
      </w:r>
      <w:r w:rsidRPr="00C24965">
        <w:rPr>
          <w:rFonts w:eastAsia="Times New Roman"/>
          <w:bdr w:val="none" w:sz="0" w:space="0" w:color="auto"/>
        </w:rPr>
        <w:t xml:space="preserve"> – Next Generation Envoy (the visible operations / rails layer under ECS).</w:t>
      </w:r>
    </w:p>
    <w:p w14:paraId="42BC5F5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H.1 Design Goals</w:t>
      </w:r>
    </w:p>
    <w:p w14:paraId="4FA2270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capital stack is designed to:</w:t>
      </w:r>
    </w:p>
    <w:p w14:paraId="1AC12280" w14:textId="77777777" w:rsidR="00C24965" w:rsidRPr="00C24965" w:rsidRDefault="00C24965" w:rsidP="00C24965">
      <w:pPr>
        <w:numPr>
          <w:ilvl w:val="0"/>
          <w:numId w:val="3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Protect the core corpus while still making it </w:t>
      </w:r>
      <w:r w:rsidRPr="00C24965">
        <w:rPr>
          <w:rFonts w:eastAsia="Times New Roman"/>
          <w:i/>
          <w:iCs/>
          <w:bdr w:val="none" w:sz="0" w:space="0" w:color="auto"/>
        </w:rPr>
        <w:t>useful</w:t>
      </w:r>
      <w:r w:rsidRPr="00C24965">
        <w:rPr>
          <w:rFonts w:eastAsia="Times New Roman"/>
          <w:bdr w:val="none" w:sz="0" w:space="0" w:color="auto"/>
        </w:rPr>
        <w:t>.</w:t>
      </w:r>
    </w:p>
    <w:p w14:paraId="7E5536E1" w14:textId="77777777" w:rsidR="00C24965" w:rsidRPr="00C24965" w:rsidRDefault="00C24965" w:rsidP="00C24965">
      <w:pPr>
        <w:numPr>
          <w:ilvl w:val="0"/>
          <w:numId w:val="3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Create room for innovative arrangements (MSAs, JV overlays, securitizations) without ever blurring who actually bears risk.</w:t>
      </w:r>
    </w:p>
    <w:p w14:paraId="2627404A" w14:textId="77777777" w:rsidR="00C24965" w:rsidRPr="00C24965" w:rsidRDefault="00C24965" w:rsidP="00C24965">
      <w:pPr>
        <w:numPr>
          <w:ilvl w:val="0"/>
          <w:numId w:val="3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Avoid the three traps:</w:t>
      </w:r>
    </w:p>
    <w:p w14:paraId="4ADA15BF" w14:textId="77777777" w:rsidR="00C24965" w:rsidRPr="00C24965" w:rsidRDefault="00C24965" w:rsidP="00C24965">
      <w:pPr>
        <w:numPr>
          <w:ilvl w:val="1"/>
          <w:numId w:val="3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Over-leverage on a single partner or product.</w:t>
      </w:r>
    </w:p>
    <w:p w14:paraId="2B812970" w14:textId="77777777" w:rsidR="00C24965" w:rsidRPr="00C24965" w:rsidRDefault="00C24965" w:rsidP="00C24965">
      <w:pPr>
        <w:numPr>
          <w:ilvl w:val="1"/>
          <w:numId w:val="3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Commingling funds that should remain distinct.</w:t>
      </w:r>
    </w:p>
    <w:p w14:paraId="151F7A7E" w14:textId="77777777" w:rsidR="00C24965" w:rsidRPr="00C24965" w:rsidRDefault="00C24965" w:rsidP="00C24965">
      <w:pPr>
        <w:numPr>
          <w:ilvl w:val="1"/>
          <w:numId w:val="3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Building a structure so clever it becomes opaque even to its owners.</w:t>
      </w:r>
    </w:p>
    <w:p w14:paraId="73AAEE3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H.2 ECS – The Trust &amp; Reassurance Layer</w:t>
      </w:r>
    </w:p>
    <w:p w14:paraId="7F81A7E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ECS is not a single trust; it is a </w:t>
      </w:r>
      <w:r w:rsidRPr="00C24965">
        <w:rPr>
          <w:rFonts w:eastAsia="Times New Roman"/>
          <w:b/>
          <w:bCs/>
          <w:bdr w:val="none" w:sz="0" w:space="0" w:color="auto"/>
        </w:rPr>
        <w:t>family of aligned trust structures</w:t>
      </w:r>
      <w:r w:rsidRPr="00C24965">
        <w:rPr>
          <w:rFonts w:eastAsia="Times New Roman"/>
          <w:bdr w:val="none" w:sz="0" w:space="0" w:color="auto"/>
        </w:rPr>
        <w:t xml:space="preserve"> that:</w:t>
      </w:r>
    </w:p>
    <w:p w14:paraId="2C12D608" w14:textId="77777777" w:rsidR="00C24965" w:rsidRPr="00C24965" w:rsidRDefault="00C24965" w:rsidP="00C24965">
      <w:pPr>
        <w:numPr>
          <w:ilvl w:val="0"/>
          <w:numId w:val="3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Hold:</w:t>
      </w:r>
    </w:p>
    <w:p w14:paraId="69A9C2A7" w14:textId="77777777" w:rsidR="00C24965" w:rsidRPr="00C24965" w:rsidRDefault="00C24965" w:rsidP="00C24965">
      <w:pPr>
        <w:numPr>
          <w:ilvl w:val="1"/>
          <w:numId w:val="3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Core IP (software, algorithms, curriculum).</w:t>
      </w:r>
    </w:p>
    <w:p w14:paraId="309D6107" w14:textId="77777777" w:rsidR="00C24965" w:rsidRPr="00C24965" w:rsidRDefault="00C24965" w:rsidP="00C24965">
      <w:pPr>
        <w:numPr>
          <w:ilvl w:val="1"/>
          <w:numId w:val="3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Strategic equity stakes in OPS entities.</w:t>
      </w:r>
    </w:p>
    <w:p w14:paraId="20A013A6" w14:textId="77777777" w:rsidR="00C24965" w:rsidRPr="00C24965" w:rsidRDefault="00C24965" w:rsidP="00C24965">
      <w:pPr>
        <w:numPr>
          <w:ilvl w:val="1"/>
          <w:numId w:val="3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Corpus earmarked for guarantees, reinsurance-style functions, and long-horizon investments.</w:t>
      </w:r>
    </w:p>
    <w:p w14:paraId="381E936F" w14:textId="77777777" w:rsidR="00C24965" w:rsidRPr="00C24965" w:rsidRDefault="00C24965" w:rsidP="00C24965">
      <w:pPr>
        <w:numPr>
          <w:ilvl w:val="0"/>
          <w:numId w:val="3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Provide:</w:t>
      </w:r>
    </w:p>
    <w:p w14:paraId="080AD1C9" w14:textId="77777777" w:rsidR="00C24965" w:rsidRPr="00C24965" w:rsidRDefault="00C24965" w:rsidP="00C24965">
      <w:pPr>
        <w:numPr>
          <w:ilvl w:val="1"/>
          <w:numId w:val="3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</w:t>
      </w:r>
      <w:r w:rsidRPr="00C24965">
        <w:rPr>
          <w:rFonts w:eastAsia="Times New Roman"/>
          <w:b/>
          <w:bCs/>
          <w:bdr w:val="none" w:sz="0" w:space="0" w:color="auto"/>
        </w:rPr>
        <w:t>buffer</w:t>
      </w:r>
      <w:r w:rsidRPr="00C24965">
        <w:rPr>
          <w:rFonts w:eastAsia="Times New Roman"/>
          <w:bdr w:val="none" w:sz="0" w:space="0" w:color="auto"/>
        </w:rPr>
        <w:t xml:space="preserve"> between operating risk and foundational capital.</w:t>
      </w:r>
    </w:p>
    <w:p w14:paraId="221EB1EF" w14:textId="77777777" w:rsidR="00C24965" w:rsidRPr="00C24965" w:rsidRDefault="00C24965" w:rsidP="00C24965">
      <w:pPr>
        <w:numPr>
          <w:ilvl w:val="1"/>
          <w:numId w:val="3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ability to:</w:t>
      </w:r>
    </w:p>
    <w:p w14:paraId="0E9CF438" w14:textId="77777777" w:rsidR="00C24965" w:rsidRPr="00C24965" w:rsidRDefault="00C24965" w:rsidP="00C24965">
      <w:pPr>
        <w:numPr>
          <w:ilvl w:val="2"/>
          <w:numId w:val="3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Enter into </w:t>
      </w:r>
      <w:r w:rsidRPr="00C24965">
        <w:rPr>
          <w:rFonts w:eastAsia="Times New Roman"/>
          <w:b/>
          <w:bCs/>
          <w:bdr w:val="none" w:sz="0" w:space="0" w:color="auto"/>
        </w:rPr>
        <w:t>reassurance arrangements</w:t>
      </w:r>
      <w:r w:rsidRPr="00C24965">
        <w:rPr>
          <w:rFonts w:eastAsia="Times New Roman"/>
          <w:bdr w:val="none" w:sz="0" w:space="0" w:color="auto"/>
        </w:rPr>
        <w:t xml:space="preserve"> (e.g., first-loss capital on carefully structured portfolios).</w:t>
      </w:r>
    </w:p>
    <w:p w14:paraId="3651CC61" w14:textId="77777777" w:rsidR="00C24965" w:rsidRPr="00C24965" w:rsidRDefault="00C24965" w:rsidP="00C24965">
      <w:pPr>
        <w:numPr>
          <w:ilvl w:val="2"/>
          <w:numId w:val="3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Backstop certain commitments (e.g., long-term support for specific impact programs) without exposing personal estates.</w:t>
      </w:r>
    </w:p>
    <w:p w14:paraId="7B1A7C6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Trust design includes:</w:t>
      </w:r>
    </w:p>
    <w:p w14:paraId="42227898" w14:textId="77777777" w:rsidR="00C24965" w:rsidRPr="00C24965" w:rsidRDefault="00C24965" w:rsidP="00C24965">
      <w:pPr>
        <w:numPr>
          <w:ilvl w:val="0"/>
          <w:numId w:val="3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Clear </w:t>
      </w:r>
      <w:r w:rsidRPr="00C24965">
        <w:rPr>
          <w:rFonts w:eastAsia="Times New Roman"/>
          <w:b/>
          <w:bCs/>
          <w:bdr w:val="none" w:sz="0" w:space="0" w:color="auto"/>
        </w:rPr>
        <w:t>distribution policies</w:t>
      </w:r>
      <w:r w:rsidRPr="00C24965">
        <w:rPr>
          <w:rFonts w:eastAsia="Times New Roman"/>
          <w:bdr w:val="none" w:sz="0" w:space="0" w:color="auto"/>
        </w:rPr>
        <w:t xml:space="preserve"> that prevent quiet erosion.</w:t>
      </w:r>
    </w:p>
    <w:p w14:paraId="3F7933AA" w14:textId="77777777" w:rsidR="00C24965" w:rsidRPr="00C24965" w:rsidRDefault="00C24965" w:rsidP="00C24965">
      <w:pPr>
        <w:numPr>
          <w:ilvl w:val="0"/>
          <w:numId w:val="3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Rules for </w:t>
      </w:r>
      <w:r w:rsidRPr="00C24965">
        <w:rPr>
          <w:rFonts w:eastAsia="Times New Roman"/>
          <w:b/>
          <w:bCs/>
          <w:bdr w:val="none" w:sz="0" w:space="0" w:color="auto"/>
        </w:rPr>
        <w:t>when and how</w:t>
      </w:r>
      <w:r w:rsidRPr="00C24965">
        <w:rPr>
          <w:rFonts w:eastAsia="Times New Roman"/>
          <w:bdr w:val="none" w:sz="0" w:space="0" w:color="auto"/>
        </w:rPr>
        <w:t xml:space="preserve"> ECS can be used to:</w:t>
      </w:r>
    </w:p>
    <w:p w14:paraId="27BFCF6F" w14:textId="77777777" w:rsidR="00C24965" w:rsidRPr="00C24965" w:rsidRDefault="00C24965" w:rsidP="00C24965">
      <w:pPr>
        <w:numPr>
          <w:ilvl w:val="1"/>
          <w:numId w:val="3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Guarantee or reinsure specific flows.</w:t>
      </w:r>
    </w:p>
    <w:p w14:paraId="0485A487" w14:textId="77777777" w:rsidR="00C24965" w:rsidRPr="00C24965" w:rsidRDefault="00C24965" w:rsidP="00C24965">
      <w:pPr>
        <w:numPr>
          <w:ilvl w:val="1"/>
          <w:numId w:val="3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Accept securitized exposure from aligned institutions.</w:t>
      </w:r>
    </w:p>
    <w:p w14:paraId="1605824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ECS is governed by:</w:t>
      </w:r>
    </w:p>
    <w:p w14:paraId="6C645A60" w14:textId="77777777" w:rsidR="00C24965" w:rsidRPr="00C24965" w:rsidRDefault="00C24965" w:rsidP="00C24965">
      <w:pPr>
        <w:numPr>
          <w:ilvl w:val="0"/>
          <w:numId w:val="3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same council framework (Appendix G).</w:t>
      </w:r>
    </w:p>
    <w:p w14:paraId="60EBFAA0" w14:textId="77777777" w:rsidR="00C24965" w:rsidRPr="00C24965" w:rsidRDefault="00C24965" w:rsidP="00C24965">
      <w:pPr>
        <w:numPr>
          <w:ilvl w:val="0"/>
          <w:numId w:val="3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Additional </w:t>
      </w:r>
      <w:r w:rsidRPr="00C24965">
        <w:rPr>
          <w:rFonts w:eastAsia="Times New Roman"/>
          <w:b/>
          <w:bCs/>
          <w:bdr w:val="none" w:sz="0" w:space="0" w:color="auto"/>
        </w:rPr>
        <w:t>fiduciary oversight</w:t>
      </w:r>
      <w:r w:rsidRPr="00C24965">
        <w:rPr>
          <w:rFonts w:eastAsia="Times New Roman"/>
          <w:bdr w:val="none" w:sz="0" w:space="0" w:color="auto"/>
        </w:rPr>
        <w:t xml:space="preserve"> appropriate for trust structures in relevant jurisdictions.</w:t>
      </w:r>
    </w:p>
    <w:p w14:paraId="57FABFB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H.3 NGE – The Operating Rail Layer</w:t>
      </w:r>
    </w:p>
    <w:p w14:paraId="499A99EA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NGE</w:t>
      </w:r>
      <w:r w:rsidRPr="00C24965">
        <w:rPr>
          <w:rFonts w:eastAsia="Times New Roman"/>
          <w:bdr w:val="none" w:sz="0" w:space="0" w:color="auto"/>
        </w:rPr>
        <w:t xml:space="preserve"> is the operating company (or family of companies) that:</w:t>
      </w:r>
    </w:p>
    <w:p w14:paraId="4B0F8132" w14:textId="77777777" w:rsidR="00C24965" w:rsidRPr="00C24965" w:rsidRDefault="00C24965" w:rsidP="00C24965">
      <w:pPr>
        <w:numPr>
          <w:ilvl w:val="0"/>
          <w:numId w:val="3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Enters into MSAs, JV agreements, and white-label overlays with:</w:t>
      </w:r>
    </w:p>
    <w:p w14:paraId="2CDC372D" w14:textId="77777777" w:rsidR="00C24965" w:rsidRPr="00C24965" w:rsidRDefault="00C24965" w:rsidP="00C24965">
      <w:pPr>
        <w:numPr>
          <w:ilvl w:val="1"/>
          <w:numId w:val="3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Banks and credit unions.</w:t>
      </w:r>
    </w:p>
    <w:p w14:paraId="173D954A" w14:textId="77777777" w:rsidR="00C24965" w:rsidRPr="00C24965" w:rsidRDefault="00C24965" w:rsidP="00C24965">
      <w:pPr>
        <w:numPr>
          <w:ilvl w:val="1"/>
          <w:numId w:val="3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Family offices and UHNW principals.</w:t>
      </w:r>
    </w:p>
    <w:p w14:paraId="3094E67D" w14:textId="77777777" w:rsidR="00C24965" w:rsidRPr="00C24965" w:rsidRDefault="00C24965" w:rsidP="00C24965">
      <w:pPr>
        <w:numPr>
          <w:ilvl w:val="1"/>
          <w:numId w:val="3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Platforms and vertical partners.</w:t>
      </w:r>
    </w:p>
    <w:p w14:paraId="5B5B2280" w14:textId="77777777" w:rsidR="00C24965" w:rsidRPr="00C24965" w:rsidRDefault="00C24965" w:rsidP="00C24965">
      <w:pPr>
        <w:numPr>
          <w:ilvl w:val="0"/>
          <w:numId w:val="3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Houses:</w:t>
      </w:r>
    </w:p>
    <w:p w14:paraId="52476137" w14:textId="77777777" w:rsidR="00C24965" w:rsidRPr="00C24965" w:rsidRDefault="00C24965" w:rsidP="00C24965">
      <w:pPr>
        <w:numPr>
          <w:ilvl w:val="1"/>
          <w:numId w:val="3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Product teams.</w:t>
      </w:r>
    </w:p>
    <w:p w14:paraId="17695738" w14:textId="77777777" w:rsidR="00C24965" w:rsidRPr="00C24965" w:rsidRDefault="00C24965" w:rsidP="00C24965">
      <w:pPr>
        <w:numPr>
          <w:ilvl w:val="1"/>
          <w:numId w:val="3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Engineering and data operations.</w:t>
      </w:r>
    </w:p>
    <w:p w14:paraId="3F43C9D3" w14:textId="77777777" w:rsidR="00C24965" w:rsidRPr="00C24965" w:rsidRDefault="00C24965" w:rsidP="00C24965">
      <w:pPr>
        <w:numPr>
          <w:ilvl w:val="1"/>
          <w:numId w:val="3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Commercial and partnership functions.</w:t>
      </w:r>
    </w:p>
    <w:p w14:paraId="26A26C4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NGE is </w:t>
      </w:r>
      <w:r w:rsidRPr="00C24965">
        <w:rPr>
          <w:rFonts w:eastAsia="Times New Roman"/>
          <w:b/>
          <w:bCs/>
          <w:bdr w:val="none" w:sz="0" w:space="0" w:color="auto"/>
        </w:rPr>
        <w:t>DBA-visible</w:t>
      </w:r>
      <w:r w:rsidRPr="00C24965">
        <w:rPr>
          <w:rFonts w:eastAsia="Times New Roman"/>
          <w:bdr w:val="none" w:sz="0" w:space="0" w:color="auto"/>
        </w:rPr>
        <w:t xml:space="preserve"> to the market:</w:t>
      </w:r>
    </w:p>
    <w:p w14:paraId="401FFA31" w14:textId="77777777" w:rsidR="00C24965" w:rsidRPr="00C24965" w:rsidRDefault="00C24965" w:rsidP="00C24965">
      <w:pPr>
        <w:numPr>
          <w:ilvl w:val="0"/>
          <w:numId w:val="34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“Powered by Sentiarch / WayPoint” experiences run through NGE, under contracts that explicitly state:</w:t>
      </w:r>
    </w:p>
    <w:p w14:paraId="25CDF7F4" w14:textId="77777777" w:rsidR="00C24965" w:rsidRPr="00C24965" w:rsidRDefault="00C24965" w:rsidP="00C24965">
      <w:pPr>
        <w:numPr>
          <w:ilvl w:val="1"/>
          <w:numId w:val="34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NGE is responsible for (experience, analytics, interpretive AI, some operational processes).</w:t>
      </w:r>
    </w:p>
    <w:p w14:paraId="69AE106C" w14:textId="77777777" w:rsidR="00C24965" w:rsidRPr="00C24965" w:rsidRDefault="00C24965" w:rsidP="00C24965">
      <w:pPr>
        <w:numPr>
          <w:ilvl w:val="1"/>
          <w:numId w:val="34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the partner institution is responsible for (regulatory capital, lending decisions, deposit insurance, etc.).</w:t>
      </w:r>
    </w:p>
    <w:p w14:paraId="55B8F5B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NGE pays </w:t>
      </w:r>
      <w:r w:rsidRPr="00C24965">
        <w:rPr>
          <w:rFonts w:eastAsia="Times New Roman"/>
          <w:b/>
          <w:bCs/>
          <w:bdr w:val="none" w:sz="0" w:space="0" w:color="auto"/>
        </w:rPr>
        <w:t>market-rate fees</w:t>
      </w:r>
      <w:r w:rsidRPr="00C24965">
        <w:rPr>
          <w:rFonts w:eastAsia="Times New Roman"/>
          <w:bdr w:val="none" w:sz="0" w:space="0" w:color="auto"/>
        </w:rPr>
        <w:t xml:space="preserve"> to ECS for the use of IP and for any reassurance capacity that ECS intentionally deploys.</w:t>
      </w:r>
    </w:p>
    <w:p w14:paraId="33B68E2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H.4 Reassurance &amp; Securitization Concepts</w:t>
      </w:r>
    </w:p>
    <w:p w14:paraId="7D79060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Rather than using opaque derivatives, the stack aims for </w:t>
      </w:r>
      <w:r w:rsidRPr="00C24965">
        <w:rPr>
          <w:rFonts w:eastAsia="Times New Roman"/>
          <w:b/>
          <w:bCs/>
          <w:bdr w:val="none" w:sz="0" w:space="0" w:color="auto"/>
        </w:rPr>
        <w:t>transparent, principle-driven structures</w:t>
      </w:r>
      <w:r w:rsidRPr="00C24965">
        <w:rPr>
          <w:rFonts w:eastAsia="Times New Roman"/>
          <w:bdr w:val="none" w:sz="0" w:space="0" w:color="auto"/>
        </w:rPr>
        <w:t>:</w:t>
      </w:r>
    </w:p>
    <w:p w14:paraId="26E8FE6E" w14:textId="77777777" w:rsidR="00C24965" w:rsidRPr="00C24965" w:rsidRDefault="00C24965" w:rsidP="00C24965">
      <w:pPr>
        <w:numPr>
          <w:ilvl w:val="0"/>
          <w:numId w:val="3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lastRenderedPageBreak/>
        <w:t>Reassurance-style Arrangements</w:t>
      </w:r>
      <w:r w:rsidRPr="00C24965">
        <w:rPr>
          <w:rFonts w:eastAsia="Times New Roman"/>
          <w:bdr w:val="none" w:sz="0" w:space="0" w:color="auto"/>
        </w:rPr>
        <w:t>:</w:t>
      </w:r>
    </w:p>
    <w:p w14:paraId="53758B51" w14:textId="77777777" w:rsidR="00C24965" w:rsidRPr="00C24965" w:rsidRDefault="00C24965" w:rsidP="00C24965">
      <w:pPr>
        <w:numPr>
          <w:ilvl w:val="1"/>
          <w:numId w:val="3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ECS can agree to take a defined slice of risk on </w:t>
      </w:r>
      <w:r w:rsidRPr="00C24965">
        <w:rPr>
          <w:rFonts w:eastAsia="Times New Roman"/>
          <w:b/>
          <w:bCs/>
          <w:bdr w:val="none" w:sz="0" w:space="0" w:color="auto"/>
        </w:rPr>
        <w:t>clearly delimited portfolios</w:t>
      </w:r>
      <w:r w:rsidRPr="00C24965">
        <w:rPr>
          <w:rFonts w:eastAsia="Times New Roman"/>
          <w:bdr w:val="none" w:sz="0" w:space="0" w:color="auto"/>
        </w:rPr>
        <w:t>, e.g.:</w:t>
      </w:r>
    </w:p>
    <w:p w14:paraId="5F6E7598" w14:textId="77777777" w:rsidR="00C24965" w:rsidRPr="00C24965" w:rsidRDefault="00C24965" w:rsidP="00C24965">
      <w:pPr>
        <w:numPr>
          <w:ilvl w:val="2"/>
          <w:numId w:val="3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“We will shoulder first X% loss on this sandbox portfolio of WayPoint-guided loans, in exchange for Y return, provided governance and underwriting conditions hold.”</w:t>
      </w:r>
    </w:p>
    <w:p w14:paraId="2BA239E3" w14:textId="77777777" w:rsidR="00C24965" w:rsidRPr="00C24965" w:rsidRDefault="00C24965" w:rsidP="00C24965">
      <w:pPr>
        <w:numPr>
          <w:ilvl w:val="1"/>
          <w:numId w:val="3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These are </w:t>
      </w:r>
      <w:r w:rsidRPr="00C24965">
        <w:rPr>
          <w:rFonts w:eastAsia="Times New Roman"/>
          <w:i/>
          <w:iCs/>
          <w:bdr w:val="none" w:sz="0" w:space="0" w:color="auto"/>
        </w:rPr>
        <w:t>exceptional</w:t>
      </w:r>
      <w:r w:rsidRPr="00C24965">
        <w:rPr>
          <w:rFonts w:eastAsia="Times New Roman"/>
          <w:bdr w:val="none" w:sz="0" w:space="0" w:color="auto"/>
        </w:rPr>
        <w:t>, tightly governed tools, used to:</w:t>
      </w:r>
    </w:p>
    <w:p w14:paraId="09938200" w14:textId="77777777" w:rsidR="00C24965" w:rsidRPr="00C24965" w:rsidRDefault="00C24965" w:rsidP="00C24965">
      <w:pPr>
        <w:numPr>
          <w:ilvl w:val="2"/>
          <w:numId w:val="3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Align incentives.</w:t>
      </w:r>
    </w:p>
    <w:p w14:paraId="7AEEE6E1" w14:textId="77777777" w:rsidR="00C24965" w:rsidRPr="00C24965" w:rsidRDefault="00C24965" w:rsidP="00C24965">
      <w:pPr>
        <w:numPr>
          <w:ilvl w:val="2"/>
          <w:numId w:val="3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Prove the value of interpretive models alongside partner risk teams.</w:t>
      </w:r>
    </w:p>
    <w:p w14:paraId="3A1C3E60" w14:textId="77777777" w:rsidR="00C24965" w:rsidRPr="00C24965" w:rsidRDefault="00C24965" w:rsidP="00C24965">
      <w:pPr>
        <w:numPr>
          <w:ilvl w:val="0"/>
          <w:numId w:val="3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Securitization &amp; Participation</w:t>
      </w:r>
      <w:r w:rsidRPr="00C24965">
        <w:rPr>
          <w:rFonts w:eastAsia="Times New Roman"/>
          <w:bdr w:val="none" w:sz="0" w:space="0" w:color="auto"/>
        </w:rPr>
        <w:t>:</w:t>
      </w:r>
    </w:p>
    <w:p w14:paraId="6891AD6F" w14:textId="77777777" w:rsidR="00C24965" w:rsidRPr="00C24965" w:rsidRDefault="00C24965" w:rsidP="00C24965">
      <w:pPr>
        <w:numPr>
          <w:ilvl w:val="1"/>
          <w:numId w:val="3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NGE/ECS can participate in securitized structures where:</w:t>
      </w:r>
    </w:p>
    <w:p w14:paraId="37B75CE2" w14:textId="77777777" w:rsidR="00C24965" w:rsidRPr="00C24965" w:rsidRDefault="00C24965" w:rsidP="00C24965">
      <w:pPr>
        <w:numPr>
          <w:ilvl w:val="2"/>
          <w:numId w:val="3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flows are transparent.</w:t>
      </w:r>
    </w:p>
    <w:p w14:paraId="1073109D" w14:textId="77777777" w:rsidR="00C24965" w:rsidRPr="00C24965" w:rsidRDefault="00C24965" w:rsidP="00C24965">
      <w:pPr>
        <w:numPr>
          <w:ilvl w:val="2"/>
          <w:numId w:val="3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social and systemic impact fit Eden Crown’s long-term mandate.</w:t>
      </w:r>
    </w:p>
    <w:p w14:paraId="29510797" w14:textId="77777777" w:rsidR="00C24965" w:rsidRPr="00C24965" w:rsidRDefault="00C24965" w:rsidP="00C24965">
      <w:pPr>
        <w:numPr>
          <w:ilvl w:val="1"/>
          <w:numId w:val="3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example:</w:t>
      </w:r>
    </w:p>
    <w:p w14:paraId="249CFA4F" w14:textId="77777777" w:rsidR="00C24965" w:rsidRPr="00C24965" w:rsidRDefault="00C24965" w:rsidP="00C24965">
      <w:pPr>
        <w:numPr>
          <w:ilvl w:val="2"/>
          <w:numId w:val="3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tranche of small business development loans in underserved regions where WayPoint is providing the FPS and guardrails.</w:t>
      </w:r>
    </w:p>
    <w:p w14:paraId="353B62F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All such structures are:</w:t>
      </w:r>
    </w:p>
    <w:p w14:paraId="42519040" w14:textId="77777777" w:rsidR="00C24965" w:rsidRPr="00C24965" w:rsidRDefault="00C24965" w:rsidP="00C24965">
      <w:pPr>
        <w:numPr>
          <w:ilvl w:val="0"/>
          <w:numId w:val="3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Approved by Rails &amp; Treasury + Risk &amp; Governance Councils.</w:t>
      </w:r>
    </w:p>
    <w:p w14:paraId="4E17C941" w14:textId="77777777" w:rsidR="00C24965" w:rsidRPr="00C24965" w:rsidRDefault="00C24965" w:rsidP="00C24965">
      <w:pPr>
        <w:numPr>
          <w:ilvl w:val="0"/>
          <w:numId w:val="3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Designed with </w:t>
      </w:r>
      <w:r w:rsidRPr="00C24965">
        <w:rPr>
          <w:rFonts w:eastAsia="Times New Roman"/>
          <w:b/>
          <w:bCs/>
          <w:bdr w:val="none" w:sz="0" w:space="0" w:color="auto"/>
        </w:rPr>
        <w:t>downside-first thinking</w:t>
      </w:r>
      <w:r w:rsidRPr="00C24965">
        <w:rPr>
          <w:rFonts w:eastAsia="Times New Roman"/>
          <w:bdr w:val="none" w:sz="0" w:space="0" w:color="auto"/>
        </w:rPr>
        <w:t>:</w:t>
      </w:r>
    </w:p>
    <w:p w14:paraId="0190B2EF" w14:textId="77777777" w:rsidR="00C24965" w:rsidRPr="00C24965" w:rsidRDefault="00C24965" w:rsidP="00C24965">
      <w:pPr>
        <w:numPr>
          <w:ilvl w:val="1"/>
          <w:numId w:val="3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“If this all goes wrong, who gets hurt and how badly?” must be answerable in plain language.</w:t>
      </w:r>
    </w:p>
    <w:p w14:paraId="272D390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H.5 Third-Trust Concept for Edge / Renaissance</w:t>
      </w:r>
    </w:p>
    <w:p w14:paraId="0CF11F2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Because some verticals (WayPoint Edge, Renaissance flows) involve higher volatility or reputational risk, the architecture allows for a </w:t>
      </w:r>
      <w:r w:rsidRPr="00C24965">
        <w:rPr>
          <w:rFonts w:eastAsia="Times New Roman"/>
          <w:b/>
          <w:bCs/>
          <w:bdr w:val="none" w:sz="0" w:space="0" w:color="auto"/>
        </w:rPr>
        <w:t>separate, ring-fenced trust</w:t>
      </w:r>
      <w:r w:rsidRPr="00C24965">
        <w:rPr>
          <w:rFonts w:eastAsia="Times New Roman"/>
          <w:bdr w:val="none" w:sz="0" w:space="0" w:color="auto"/>
        </w:rPr>
        <w:t>:</w:t>
      </w:r>
    </w:p>
    <w:p w14:paraId="1944F233" w14:textId="77777777" w:rsidR="00C24965" w:rsidRPr="00C24965" w:rsidRDefault="00C24965" w:rsidP="00C24965">
      <w:pPr>
        <w:numPr>
          <w:ilvl w:val="0"/>
          <w:numId w:val="3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This trust:</w:t>
      </w:r>
    </w:p>
    <w:p w14:paraId="050C5441" w14:textId="77777777" w:rsidR="00C24965" w:rsidRPr="00C24965" w:rsidRDefault="00C24965" w:rsidP="00C24965">
      <w:pPr>
        <w:numPr>
          <w:ilvl w:val="1"/>
          <w:numId w:val="3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Supports experimentation and niche vertical plays.</w:t>
      </w:r>
    </w:p>
    <w:p w14:paraId="4508E28B" w14:textId="77777777" w:rsidR="00C24965" w:rsidRPr="00C24965" w:rsidRDefault="00C24965" w:rsidP="00C24965">
      <w:pPr>
        <w:numPr>
          <w:ilvl w:val="1"/>
          <w:numId w:val="3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Ensures that shocks in those zones cannot endanger core ECS corpus or basic operations.</w:t>
      </w:r>
    </w:p>
    <w:p w14:paraId="00E7D50A" w14:textId="77777777" w:rsidR="00C24965" w:rsidRPr="00C24965" w:rsidRDefault="00C24965" w:rsidP="00C24965">
      <w:pPr>
        <w:numPr>
          <w:ilvl w:val="0"/>
          <w:numId w:val="3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Its mandate:</w:t>
      </w:r>
    </w:p>
    <w:p w14:paraId="58E49708" w14:textId="77777777" w:rsidR="00C24965" w:rsidRPr="00C24965" w:rsidRDefault="00C24965" w:rsidP="00C24965">
      <w:pPr>
        <w:numPr>
          <w:ilvl w:val="1"/>
          <w:numId w:val="3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Explicitly names “innovation with controlled risk” as the objective.</w:t>
      </w:r>
    </w:p>
    <w:p w14:paraId="5482E2CD" w14:textId="77777777" w:rsidR="00C24965" w:rsidRPr="00C24965" w:rsidRDefault="00C24965" w:rsidP="00C24965">
      <w:pPr>
        <w:numPr>
          <w:ilvl w:val="1"/>
          <w:numId w:val="3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Includes hard caps on exposure types and sizes.</w:t>
      </w:r>
    </w:p>
    <w:p w14:paraId="3C43B00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This gives regulators, partners, and families a clear message:</w:t>
      </w:r>
    </w:p>
    <w:p w14:paraId="0BC6044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“We know where the higher-risk work lives. We’ve placed it where it can do good without being able to quietly sink the ship.”</w:t>
      </w:r>
    </w:p>
    <w:p w14:paraId="469E963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pict w14:anchorId="6B64A78E">
          <v:rect id="_x0000_i1032" style="width:0;height:1.5pt" o:hralign="center" o:hrstd="t" o:hr="t" fillcolor="#a0a0a0" stroked="f"/>
        </w:pict>
      </w:r>
    </w:p>
    <w:p w14:paraId="4ACC1F1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</w:rPr>
        <w:lastRenderedPageBreak/>
        <w:t>Appendix I – Positioning Systems Catalog (FPS, EPS, APS, WPS, TPS, IPS, GovPS, FOPS)</w:t>
      </w:r>
    </w:p>
    <w:p w14:paraId="13D1DD0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>This appendix catalogs the “positioning systems” that Sentiarch can power. Each is a specialized lens on the same substrate: a way of answering, “Where am I, really? Where can I go from here? And what route gets me there with the least unnecessary damage?”</w:t>
      </w:r>
    </w:p>
    <w:p w14:paraId="7519DC7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All of them share a common pattern:</w:t>
      </w:r>
    </w:p>
    <w:p w14:paraId="7C2BA987" w14:textId="77777777" w:rsidR="00C24965" w:rsidRPr="00C24965" w:rsidRDefault="00C24965" w:rsidP="00C24965">
      <w:pPr>
        <w:numPr>
          <w:ilvl w:val="0"/>
          <w:numId w:val="3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</w:t>
      </w:r>
      <w:r w:rsidRPr="00C24965">
        <w:rPr>
          <w:rFonts w:eastAsia="Times New Roman"/>
          <w:b/>
          <w:bCs/>
          <w:bdr w:val="none" w:sz="0" w:space="0" w:color="auto"/>
        </w:rPr>
        <w:t>domain map</w:t>
      </w:r>
      <w:r w:rsidRPr="00C24965">
        <w:rPr>
          <w:rFonts w:eastAsia="Times New Roman"/>
          <w:bdr w:val="none" w:sz="0" w:space="0" w:color="auto"/>
        </w:rPr>
        <w:t xml:space="preserve"> (what matters in this world).</w:t>
      </w:r>
    </w:p>
    <w:p w14:paraId="32139A41" w14:textId="77777777" w:rsidR="00C24965" w:rsidRPr="00C24965" w:rsidRDefault="00C24965" w:rsidP="00C24965">
      <w:pPr>
        <w:numPr>
          <w:ilvl w:val="0"/>
          <w:numId w:val="3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</w:t>
      </w:r>
      <w:r w:rsidRPr="00C24965">
        <w:rPr>
          <w:rFonts w:eastAsia="Times New Roman"/>
          <w:b/>
          <w:bCs/>
          <w:bdr w:val="none" w:sz="0" w:space="0" w:color="auto"/>
        </w:rPr>
        <w:t>signal set</w:t>
      </w:r>
      <w:r w:rsidRPr="00C24965">
        <w:rPr>
          <w:rFonts w:eastAsia="Times New Roman"/>
          <w:bdr w:val="none" w:sz="0" w:space="0" w:color="auto"/>
        </w:rPr>
        <w:t xml:space="preserve"> (how we measure “health” and “risk”).</w:t>
      </w:r>
    </w:p>
    <w:p w14:paraId="35116CFB" w14:textId="77777777" w:rsidR="00C24965" w:rsidRPr="00C24965" w:rsidRDefault="00C24965" w:rsidP="00C24965">
      <w:pPr>
        <w:numPr>
          <w:ilvl w:val="0"/>
          <w:numId w:val="3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</w:t>
      </w:r>
      <w:r w:rsidRPr="00C24965">
        <w:rPr>
          <w:rFonts w:eastAsia="Times New Roman"/>
          <w:b/>
          <w:bCs/>
          <w:bdr w:val="none" w:sz="0" w:space="0" w:color="auto"/>
        </w:rPr>
        <w:t>route engine</w:t>
      </w:r>
      <w:r w:rsidRPr="00C24965">
        <w:rPr>
          <w:rFonts w:eastAsia="Times New Roman"/>
          <w:bdr w:val="none" w:sz="0" w:space="0" w:color="auto"/>
        </w:rPr>
        <w:t xml:space="preserve"> (ways to move toward a goal).</w:t>
      </w:r>
    </w:p>
    <w:p w14:paraId="788EA9F4" w14:textId="77777777" w:rsidR="00C24965" w:rsidRPr="00C24965" w:rsidRDefault="00C24965" w:rsidP="00C24965">
      <w:pPr>
        <w:numPr>
          <w:ilvl w:val="0"/>
          <w:numId w:val="3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</w:t>
      </w:r>
      <w:r w:rsidRPr="00C24965">
        <w:rPr>
          <w:rFonts w:eastAsia="Times New Roman"/>
          <w:b/>
          <w:bCs/>
          <w:bdr w:val="none" w:sz="0" w:space="0" w:color="auto"/>
        </w:rPr>
        <w:t>human interface</w:t>
      </w:r>
      <w:r w:rsidRPr="00C24965">
        <w:rPr>
          <w:rFonts w:eastAsia="Times New Roman"/>
          <w:bdr w:val="none" w:sz="0" w:space="0" w:color="auto"/>
        </w:rPr>
        <w:t xml:space="preserve"> that translates complexity into understandable choices.</w:t>
      </w:r>
    </w:p>
    <w:p w14:paraId="141AEE8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I.1 FPS – Financial Positioning System</w:t>
      </w:r>
    </w:p>
    <w:p w14:paraId="683C7DE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FPS is the </w:t>
      </w:r>
      <w:r w:rsidRPr="00C24965">
        <w:rPr>
          <w:rFonts w:eastAsia="Times New Roman"/>
          <w:b/>
          <w:bCs/>
          <w:bdr w:val="none" w:sz="0" w:space="0" w:color="auto"/>
        </w:rPr>
        <w:t>foundational positioning system</w:t>
      </w:r>
      <w:r w:rsidRPr="00C24965">
        <w:rPr>
          <w:rFonts w:eastAsia="Times New Roman"/>
          <w:bdr w:val="none" w:sz="0" w:space="0" w:color="auto"/>
        </w:rPr>
        <w:t xml:space="preserve"> underpinning WayPoint. It focuses on cashflow, obligations, assets, and risk.</w:t>
      </w:r>
    </w:p>
    <w:p w14:paraId="73B6620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individuals and households, FPS answers:</w:t>
      </w:r>
    </w:p>
    <w:p w14:paraId="36DC7ED7" w14:textId="77777777" w:rsidR="00C24965" w:rsidRPr="00C24965" w:rsidRDefault="00C24965" w:rsidP="00C24965">
      <w:pPr>
        <w:numPr>
          <w:ilvl w:val="0"/>
          <w:numId w:val="3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“Can I cover my commitments?”</w:t>
      </w:r>
    </w:p>
    <w:p w14:paraId="43FACA28" w14:textId="77777777" w:rsidR="00C24965" w:rsidRPr="00C24965" w:rsidRDefault="00C24965" w:rsidP="00C24965">
      <w:pPr>
        <w:numPr>
          <w:ilvl w:val="0"/>
          <w:numId w:val="3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“How fragile is my current setup?”</w:t>
      </w:r>
    </w:p>
    <w:p w14:paraId="072A4863" w14:textId="77777777" w:rsidR="00C24965" w:rsidRPr="00C24965" w:rsidRDefault="00C24965" w:rsidP="00C24965">
      <w:pPr>
        <w:numPr>
          <w:ilvl w:val="0"/>
          <w:numId w:val="3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are two or three realistic routes from here?”</w:t>
      </w:r>
    </w:p>
    <w:p w14:paraId="7C27A7F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businesses:</w:t>
      </w:r>
    </w:p>
    <w:p w14:paraId="1864DE05" w14:textId="77777777" w:rsidR="00C24965" w:rsidRPr="00C24965" w:rsidRDefault="00C24965" w:rsidP="00C24965">
      <w:pPr>
        <w:numPr>
          <w:ilvl w:val="0"/>
          <w:numId w:val="35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is my runway?”</w:t>
      </w:r>
    </w:p>
    <w:p w14:paraId="70A62D5F" w14:textId="77777777" w:rsidR="00C24965" w:rsidRPr="00C24965" w:rsidRDefault="00C24965" w:rsidP="00C24965">
      <w:pPr>
        <w:numPr>
          <w:ilvl w:val="0"/>
          <w:numId w:val="35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“Where are cashflow leaks and timing mismatches?”</w:t>
      </w:r>
    </w:p>
    <w:p w14:paraId="32278143" w14:textId="77777777" w:rsidR="00C24965" w:rsidRPr="00C24965" w:rsidRDefault="00C24965" w:rsidP="00C24965">
      <w:pPr>
        <w:numPr>
          <w:ilvl w:val="0"/>
          <w:numId w:val="35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does ‘funding readiness’ look like in my specific context?”</w:t>
      </w:r>
    </w:p>
    <w:p w14:paraId="3096A29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From a technical standpoint, FPS pulls together:</w:t>
      </w:r>
    </w:p>
    <w:p w14:paraId="1DE90826" w14:textId="77777777" w:rsidR="00C24965" w:rsidRPr="00C24965" w:rsidRDefault="00C24965" w:rsidP="00C24965">
      <w:pPr>
        <w:numPr>
          <w:ilvl w:val="0"/>
          <w:numId w:val="35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Account and transaction data.</w:t>
      </w:r>
    </w:p>
    <w:p w14:paraId="0FEA6C9B" w14:textId="77777777" w:rsidR="00C24965" w:rsidRPr="00C24965" w:rsidRDefault="00C24965" w:rsidP="00C24965">
      <w:pPr>
        <w:numPr>
          <w:ilvl w:val="0"/>
          <w:numId w:val="35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Debt and obligation schedules.</w:t>
      </w:r>
    </w:p>
    <w:p w14:paraId="2F551EC5" w14:textId="77777777" w:rsidR="00C24965" w:rsidRPr="00C24965" w:rsidRDefault="00C24965" w:rsidP="00C24965">
      <w:pPr>
        <w:numPr>
          <w:ilvl w:val="0"/>
          <w:numId w:val="35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Income sources and volatility patterns.</w:t>
      </w:r>
    </w:p>
    <w:p w14:paraId="6F8A48B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It then computes positions and routes that can be surfaced through WayPoint Core, Edge, and Crown.</w:t>
      </w:r>
    </w:p>
    <w:p w14:paraId="2713F2C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lastRenderedPageBreak/>
        <w:t>I.2 EPS – Education Positioning System</w:t>
      </w:r>
    </w:p>
    <w:p w14:paraId="435506D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EPS extends the positioning idea into </w:t>
      </w:r>
      <w:r w:rsidRPr="00C24965">
        <w:rPr>
          <w:rFonts w:eastAsia="Times New Roman"/>
          <w:b/>
          <w:bCs/>
          <w:bdr w:val="none" w:sz="0" w:space="0" w:color="auto"/>
        </w:rPr>
        <w:t>learning and capability-building</w:t>
      </w:r>
      <w:r w:rsidRPr="00C24965">
        <w:rPr>
          <w:rFonts w:eastAsia="Times New Roman"/>
          <w:bdr w:val="none" w:sz="0" w:space="0" w:color="auto"/>
        </w:rPr>
        <w:t>.</w:t>
      </w:r>
    </w:p>
    <w:p w14:paraId="2FF55F4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Its domain:</w:t>
      </w:r>
    </w:p>
    <w:p w14:paraId="7355A89E" w14:textId="77777777" w:rsidR="00C24965" w:rsidRPr="00C24965" w:rsidRDefault="00C24965" w:rsidP="00C24965">
      <w:pPr>
        <w:numPr>
          <w:ilvl w:val="0"/>
          <w:numId w:val="3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Students, professionals, heirs, founders—anyone on a learning journey.</w:t>
      </w:r>
    </w:p>
    <w:p w14:paraId="3832B69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Signals:</w:t>
      </w:r>
    </w:p>
    <w:p w14:paraId="0C9304F0" w14:textId="77777777" w:rsidR="00C24965" w:rsidRPr="00C24965" w:rsidRDefault="00C24965" w:rsidP="00C24965">
      <w:pPr>
        <w:numPr>
          <w:ilvl w:val="0"/>
          <w:numId w:val="3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Current knowledge/skill levels (inferred from activity, assessments, and reflective work).</w:t>
      </w:r>
    </w:p>
    <w:p w14:paraId="7F31355D" w14:textId="77777777" w:rsidR="00C24965" w:rsidRPr="00C24965" w:rsidRDefault="00C24965" w:rsidP="00C24965">
      <w:pPr>
        <w:numPr>
          <w:ilvl w:val="0"/>
          <w:numId w:val="3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Learning pace and preferred modalities.</w:t>
      </w:r>
    </w:p>
    <w:p w14:paraId="1DD92A3F" w14:textId="77777777" w:rsidR="00C24965" w:rsidRPr="00C24965" w:rsidRDefault="00C24965" w:rsidP="00C24965">
      <w:pPr>
        <w:numPr>
          <w:ilvl w:val="0"/>
          <w:numId w:val="3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Gaps relative to desired roles or responsibilities.</w:t>
      </w:r>
    </w:p>
    <w:p w14:paraId="2F36774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EPS answers:</w:t>
      </w:r>
    </w:p>
    <w:p w14:paraId="578B723A" w14:textId="77777777" w:rsidR="00C24965" w:rsidRPr="00C24965" w:rsidRDefault="00C24965" w:rsidP="00C24965">
      <w:pPr>
        <w:numPr>
          <w:ilvl w:val="0"/>
          <w:numId w:val="3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do I need to understand to handle the responsibilities I’m aiming for?”</w:t>
      </w:r>
    </w:p>
    <w:p w14:paraId="1BAA1030" w14:textId="77777777" w:rsidR="00C24965" w:rsidRPr="00C24965" w:rsidRDefault="00C24965" w:rsidP="00C24965">
      <w:pPr>
        <w:numPr>
          <w:ilvl w:val="0"/>
          <w:numId w:val="3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“What sequence of learning experiences makes this realistic for </w:t>
      </w:r>
      <w:r w:rsidRPr="00C24965">
        <w:rPr>
          <w:rFonts w:eastAsia="Times New Roman"/>
          <w:i/>
          <w:iCs/>
          <w:bdr w:val="none" w:sz="0" w:space="0" w:color="auto"/>
        </w:rPr>
        <w:t>me</w:t>
      </w:r>
      <w:r w:rsidRPr="00C24965">
        <w:rPr>
          <w:rFonts w:eastAsia="Times New Roman"/>
          <w:bdr w:val="none" w:sz="0" w:space="0" w:color="auto"/>
        </w:rPr>
        <w:t>, given my life?”</w:t>
      </w:r>
    </w:p>
    <w:p w14:paraId="663BB13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 Eden Crown, EPS underpins the Crowns Eye syllabus and Graduation Project. In WayPoint, EPS can drive:</w:t>
      </w:r>
    </w:p>
    <w:p w14:paraId="1B0B6D05" w14:textId="77777777" w:rsidR="00C24965" w:rsidRPr="00C24965" w:rsidRDefault="00C24965" w:rsidP="00C24965">
      <w:pPr>
        <w:numPr>
          <w:ilvl w:val="0"/>
          <w:numId w:val="3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Financial literacy journeys tied to FPS reports.</w:t>
      </w:r>
    </w:p>
    <w:p w14:paraId="206215F6" w14:textId="77777777" w:rsidR="00C24965" w:rsidRPr="00C24965" w:rsidRDefault="00C24965" w:rsidP="00C24965">
      <w:pPr>
        <w:numPr>
          <w:ilvl w:val="0"/>
          <w:numId w:val="3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Founder education paths (e.g., “From freelancer to first employee,” “From sole proprietor to fundable entity”).</w:t>
      </w:r>
    </w:p>
    <w:p w14:paraId="6DF13A3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I.3 APS – Artist/Musician Positioning System</w:t>
      </w:r>
    </w:p>
    <w:p w14:paraId="5A53EEA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APS focuses on </w:t>
      </w:r>
      <w:r w:rsidRPr="00C24965">
        <w:rPr>
          <w:rFonts w:eastAsia="Times New Roman"/>
          <w:b/>
          <w:bCs/>
          <w:bdr w:val="none" w:sz="0" w:space="0" w:color="auto"/>
        </w:rPr>
        <w:t>creative careers</w:t>
      </w:r>
      <w:r w:rsidRPr="00C24965">
        <w:rPr>
          <w:rFonts w:eastAsia="Times New Roman"/>
          <w:bdr w:val="none" w:sz="0" w:space="0" w:color="auto"/>
        </w:rPr>
        <w:t>—music, art, content creation—where traditional financial tools rarely reflect reality.</w:t>
      </w:r>
    </w:p>
    <w:p w14:paraId="60F77B5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Domain:</w:t>
      </w:r>
    </w:p>
    <w:p w14:paraId="1144CB46" w14:textId="77777777" w:rsidR="00C24965" w:rsidRPr="00C24965" w:rsidRDefault="00C24965" w:rsidP="00C24965">
      <w:pPr>
        <w:numPr>
          <w:ilvl w:val="0"/>
          <w:numId w:val="3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Income streams from platforms, gigs, royalties, sync, merch, patronage, etc.</w:t>
      </w:r>
    </w:p>
    <w:p w14:paraId="1736F527" w14:textId="77777777" w:rsidR="00C24965" w:rsidRPr="00C24965" w:rsidRDefault="00C24965" w:rsidP="00C24965">
      <w:pPr>
        <w:numPr>
          <w:ilvl w:val="0"/>
          <w:numId w:val="3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Creative output, audience growth, and catalog health.</w:t>
      </w:r>
    </w:p>
    <w:p w14:paraId="32679FE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Signals:</w:t>
      </w:r>
    </w:p>
    <w:p w14:paraId="4C6E2660" w14:textId="77777777" w:rsidR="00C24965" w:rsidRPr="00C24965" w:rsidRDefault="00C24965" w:rsidP="00C24965">
      <w:pPr>
        <w:numPr>
          <w:ilvl w:val="0"/>
          <w:numId w:val="36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Revenue diversity vs. platform dependency.</w:t>
      </w:r>
    </w:p>
    <w:p w14:paraId="38C31953" w14:textId="77777777" w:rsidR="00C24965" w:rsidRPr="00C24965" w:rsidRDefault="00C24965" w:rsidP="00C24965">
      <w:pPr>
        <w:numPr>
          <w:ilvl w:val="0"/>
          <w:numId w:val="36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Catalog utilization (how much of the work is actually working for the artist).</w:t>
      </w:r>
    </w:p>
    <w:p w14:paraId="2FAF66EF" w14:textId="77777777" w:rsidR="00C24965" w:rsidRPr="00C24965" w:rsidRDefault="00C24965" w:rsidP="00C24965">
      <w:pPr>
        <w:numPr>
          <w:ilvl w:val="0"/>
          <w:numId w:val="36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Burnout / sustainability indicators (travel load, inconsistent payment windows, mismatch between lifestyle and income patterns).</w:t>
      </w:r>
    </w:p>
    <w:p w14:paraId="770CBA3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APS answers:</w:t>
      </w:r>
    </w:p>
    <w:p w14:paraId="3E5180B7" w14:textId="77777777" w:rsidR="00C24965" w:rsidRPr="00C24965" w:rsidRDefault="00C24965" w:rsidP="00C24965">
      <w:pPr>
        <w:numPr>
          <w:ilvl w:val="0"/>
          <w:numId w:val="36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“How stable is my creative career really?”</w:t>
      </w:r>
    </w:p>
    <w:p w14:paraId="57C3BC21" w14:textId="77777777" w:rsidR="00C24965" w:rsidRPr="00C24965" w:rsidRDefault="00C24965" w:rsidP="00C24965">
      <w:pPr>
        <w:numPr>
          <w:ilvl w:val="0"/>
          <w:numId w:val="36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“If I make </w:t>
      </w:r>
      <w:r w:rsidRPr="00C24965">
        <w:rPr>
          <w:rFonts w:eastAsia="Times New Roman"/>
          <w:i/>
          <w:iCs/>
          <w:bdr w:val="none" w:sz="0" w:space="0" w:color="auto"/>
        </w:rPr>
        <w:t>this</w:t>
      </w:r>
      <w:r w:rsidRPr="00C24965">
        <w:rPr>
          <w:rFonts w:eastAsia="Times New Roman"/>
          <w:bdr w:val="none" w:sz="0" w:space="0" w:color="auto"/>
        </w:rPr>
        <w:t xml:space="preserve"> move—tour more, release less; launch a membership; renegotiate a contract—what does that do to my trajectory?”</w:t>
      </w:r>
    </w:p>
    <w:p w14:paraId="0B151B0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APS can tie into FPS for the financial layer, while giving artists and their advisors a richer operating map than “streams and followers.”</w:t>
      </w:r>
    </w:p>
    <w:p w14:paraId="43BB8C2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I.4 WPS – Wealth Positioning System</w:t>
      </w:r>
    </w:p>
    <w:p w14:paraId="0CFB8FA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WPS sits between FPS and full family office complexity. It focuses on </w:t>
      </w:r>
      <w:r w:rsidRPr="00C24965">
        <w:rPr>
          <w:rFonts w:eastAsia="Times New Roman"/>
          <w:b/>
          <w:bCs/>
          <w:bdr w:val="none" w:sz="0" w:space="0" w:color="auto"/>
        </w:rPr>
        <w:t>households and founders</w:t>
      </w:r>
      <w:r w:rsidRPr="00C24965">
        <w:rPr>
          <w:rFonts w:eastAsia="Times New Roman"/>
          <w:bdr w:val="none" w:sz="0" w:space="0" w:color="auto"/>
        </w:rPr>
        <w:t xml:space="preserve"> who are building wealth, but don’t yet have a formal FO.</w:t>
      </w:r>
    </w:p>
    <w:p w14:paraId="29C1CB7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Domain:</w:t>
      </w:r>
    </w:p>
    <w:p w14:paraId="0AA73BA5" w14:textId="77777777" w:rsidR="00C24965" w:rsidRPr="00C24965" w:rsidRDefault="00C24965" w:rsidP="00C24965">
      <w:pPr>
        <w:numPr>
          <w:ilvl w:val="0"/>
          <w:numId w:val="3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Assets (business equity, real estate, retirement, brokerage).</w:t>
      </w:r>
    </w:p>
    <w:p w14:paraId="4CA7F13F" w14:textId="77777777" w:rsidR="00C24965" w:rsidRPr="00C24965" w:rsidRDefault="00C24965" w:rsidP="00C24965">
      <w:pPr>
        <w:numPr>
          <w:ilvl w:val="0"/>
          <w:numId w:val="3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Liabilities and contingent obligations.</w:t>
      </w:r>
    </w:p>
    <w:p w14:paraId="61DEE297" w14:textId="77777777" w:rsidR="00C24965" w:rsidRPr="00C24965" w:rsidRDefault="00C24965" w:rsidP="00C24965">
      <w:pPr>
        <w:numPr>
          <w:ilvl w:val="0"/>
          <w:numId w:val="3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“Soft capital” (skills, networks, optionality).</w:t>
      </w:r>
    </w:p>
    <w:p w14:paraId="3EA7997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Signals:</w:t>
      </w:r>
    </w:p>
    <w:p w14:paraId="3EB83A0F" w14:textId="77777777" w:rsidR="00C24965" w:rsidRPr="00C24965" w:rsidRDefault="00C24965" w:rsidP="00C24965">
      <w:pPr>
        <w:numPr>
          <w:ilvl w:val="0"/>
          <w:numId w:val="36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Concentration risk (too much in one employer, one asset class, one region).</w:t>
      </w:r>
    </w:p>
    <w:p w14:paraId="3C982FA2" w14:textId="77777777" w:rsidR="00C24965" w:rsidRPr="00C24965" w:rsidRDefault="00C24965" w:rsidP="00C24965">
      <w:pPr>
        <w:numPr>
          <w:ilvl w:val="0"/>
          <w:numId w:val="36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Liquidity vs. long-term lockup.</w:t>
      </w:r>
    </w:p>
    <w:p w14:paraId="3568400E" w14:textId="77777777" w:rsidR="00C24965" w:rsidRPr="00C24965" w:rsidRDefault="00C24965" w:rsidP="00C24965">
      <w:pPr>
        <w:numPr>
          <w:ilvl w:val="0"/>
          <w:numId w:val="36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Intergenerational visibility (how well heirs understand what exists and why).</w:t>
      </w:r>
    </w:p>
    <w:p w14:paraId="7B6E29A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WPS answers:</w:t>
      </w:r>
    </w:p>
    <w:p w14:paraId="4C400FCE" w14:textId="77777777" w:rsidR="00C24965" w:rsidRPr="00C24965" w:rsidRDefault="00C24965" w:rsidP="00C24965">
      <w:pPr>
        <w:numPr>
          <w:ilvl w:val="0"/>
          <w:numId w:val="36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kind of ‘wealth story’ am I actually writing?”</w:t>
      </w:r>
    </w:p>
    <w:p w14:paraId="50AB37AA" w14:textId="77777777" w:rsidR="00C24965" w:rsidRPr="00C24965" w:rsidRDefault="00C24965" w:rsidP="00C24965">
      <w:pPr>
        <w:numPr>
          <w:ilvl w:val="0"/>
          <w:numId w:val="36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moves would turn this from precarious success into durable, transferable stability?”</w:t>
      </w:r>
    </w:p>
    <w:p w14:paraId="538348D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WPS is the natural “bridge mode” between WayPoint Core users and Eden Crown FO-OS.</w:t>
      </w:r>
    </w:p>
    <w:p w14:paraId="6E8DBF3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I.5 TPS – Tax Positioning System</w:t>
      </w:r>
    </w:p>
    <w:p w14:paraId="4EED5E6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TPS focuses on </w:t>
      </w:r>
      <w:r w:rsidRPr="00C24965">
        <w:rPr>
          <w:rFonts w:eastAsia="Times New Roman"/>
          <w:b/>
          <w:bCs/>
          <w:bdr w:val="none" w:sz="0" w:space="0" w:color="auto"/>
        </w:rPr>
        <w:t>tax reality as a dimension of positioning</w:t>
      </w:r>
      <w:r w:rsidRPr="00C24965">
        <w:rPr>
          <w:rFonts w:eastAsia="Times New Roman"/>
          <w:bdr w:val="none" w:sz="0" w:space="0" w:color="auto"/>
        </w:rPr>
        <w:t>, not just a compliance chore.</w:t>
      </w:r>
    </w:p>
    <w:p w14:paraId="034C2CF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Domain:</w:t>
      </w:r>
    </w:p>
    <w:p w14:paraId="1C664133" w14:textId="77777777" w:rsidR="00C24965" w:rsidRPr="00C24965" w:rsidRDefault="00C24965" w:rsidP="00C24965">
      <w:pPr>
        <w:numPr>
          <w:ilvl w:val="0"/>
          <w:numId w:val="36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Income types and locations.</w:t>
      </w:r>
    </w:p>
    <w:p w14:paraId="19DFF4DC" w14:textId="77777777" w:rsidR="00C24965" w:rsidRPr="00C24965" w:rsidRDefault="00C24965" w:rsidP="00C24965">
      <w:pPr>
        <w:numPr>
          <w:ilvl w:val="0"/>
          <w:numId w:val="36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Entity structures.</w:t>
      </w:r>
    </w:p>
    <w:p w14:paraId="3FC1504C" w14:textId="77777777" w:rsidR="00C24965" w:rsidRPr="00C24965" w:rsidRDefault="00C24965" w:rsidP="00C24965">
      <w:pPr>
        <w:numPr>
          <w:ilvl w:val="0"/>
          <w:numId w:val="36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Jurisdictional rules and changes over time.</w:t>
      </w:r>
    </w:p>
    <w:p w14:paraId="76324C2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Signals:</w:t>
      </w:r>
    </w:p>
    <w:p w14:paraId="02A128A7" w14:textId="77777777" w:rsidR="00C24965" w:rsidRPr="00C24965" w:rsidRDefault="00C24965" w:rsidP="00C24965">
      <w:pPr>
        <w:numPr>
          <w:ilvl w:val="0"/>
          <w:numId w:val="36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Effective tax rate vs. plausible optimized rate (within the law).</w:t>
      </w:r>
    </w:p>
    <w:p w14:paraId="7BA13B19" w14:textId="77777777" w:rsidR="00C24965" w:rsidRPr="00C24965" w:rsidRDefault="00C24965" w:rsidP="00C24965">
      <w:pPr>
        <w:numPr>
          <w:ilvl w:val="0"/>
          <w:numId w:val="36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Timing mismatches between income and payment obligations.</w:t>
      </w:r>
    </w:p>
    <w:p w14:paraId="73652345" w14:textId="77777777" w:rsidR="00C24965" w:rsidRPr="00C24965" w:rsidRDefault="00C24965" w:rsidP="00C24965">
      <w:pPr>
        <w:numPr>
          <w:ilvl w:val="0"/>
          <w:numId w:val="36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Structural opportunities (e.g., entity choices, elections) that align with the person’s or family’s goals.</w:t>
      </w:r>
    </w:p>
    <w:p w14:paraId="0A07024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TPS answers:</w:t>
      </w:r>
    </w:p>
    <w:p w14:paraId="49EF5381" w14:textId="77777777" w:rsidR="00C24965" w:rsidRPr="00C24965" w:rsidRDefault="00C24965" w:rsidP="00C24965">
      <w:pPr>
        <w:numPr>
          <w:ilvl w:val="0"/>
          <w:numId w:val="36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is my tax posture now, and how brittle is it?”</w:t>
      </w:r>
    </w:p>
    <w:p w14:paraId="7D636369" w14:textId="77777777" w:rsidR="00C24965" w:rsidRPr="00C24965" w:rsidRDefault="00C24965" w:rsidP="00C24965">
      <w:pPr>
        <w:numPr>
          <w:ilvl w:val="0"/>
          <w:numId w:val="36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legitimate structures would better match my actual life and business?”</w:t>
      </w:r>
    </w:p>
    <w:p w14:paraId="68E9B46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It underpins the “Tax Positioning” angle in both WayPoint and Eden Crown, and can feed AI-augmented planning with human oversight.</w:t>
      </w:r>
    </w:p>
    <w:p w14:paraId="68BA6D4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I.6 IPS – Institutional Positioning System</w:t>
      </w:r>
    </w:p>
    <w:p w14:paraId="52FEBD1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IPS turns the lens around on </w:t>
      </w:r>
      <w:r w:rsidRPr="00C24965">
        <w:rPr>
          <w:rFonts w:eastAsia="Times New Roman"/>
          <w:b/>
          <w:bCs/>
          <w:bdr w:val="none" w:sz="0" w:space="0" w:color="auto"/>
        </w:rPr>
        <w:t>banks and institutions</w:t>
      </w:r>
      <w:r w:rsidRPr="00C24965">
        <w:rPr>
          <w:rFonts w:eastAsia="Times New Roman"/>
          <w:bdr w:val="none" w:sz="0" w:space="0" w:color="auto"/>
        </w:rPr>
        <w:t>.</w:t>
      </w:r>
    </w:p>
    <w:p w14:paraId="11A9111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Domain:</w:t>
      </w:r>
    </w:p>
    <w:p w14:paraId="1E00A0BB" w14:textId="77777777" w:rsidR="00C24965" w:rsidRPr="00C24965" w:rsidRDefault="00C24965" w:rsidP="00C24965">
      <w:pPr>
        <w:numPr>
          <w:ilvl w:val="0"/>
          <w:numId w:val="36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Portfolio composition.</w:t>
      </w:r>
    </w:p>
    <w:p w14:paraId="1922DA76" w14:textId="77777777" w:rsidR="00C24965" w:rsidRPr="00C24965" w:rsidRDefault="00C24965" w:rsidP="00C24965">
      <w:pPr>
        <w:numPr>
          <w:ilvl w:val="0"/>
          <w:numId w:val="36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Product mix.</w:t>
      </w:r>
    </w:p>
    <w:p w14:paraId="6923A101" w14:textId="77777777" w:rsidR="00C24965" w:rsidRPr="00C24965" w:rsidRDefault="00C24965" w:rsidP="00C24965">
      <w:pPr>
        <w:numPr>
          <w:ilvl w:val="0"/>
          <w:numId w:val="36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Customer behavior patterns.</w:t>
      </w:r>
    </w:p>
    <w:p w14:paraId="16E48FCA" w14:textId="77777777" w:rsidR="00C24965" w:rsidRPr="00C24965" w:rsidRDefault="00C24965" w:rsidP="00C24965">
      <w:pPr>
        <w:numPr>
          <w:ilvl w:val="0"/>
          <w:numId w:val="36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Regulatory environment and capital rules.</w:t>
      </w:r>
    </w:p>
    <w:p w14:paraId="596CE57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Signals:</w:t>
      </w:r>
    </w:p>
    <w:p w14:paraId="41ACD396" w14:textId="77777777" w:rsidR="00C24965" w:rsidRPr="00C24965" w:rsidRDefault="00C24965" w:rsidP="00C24965">
      <w:pPr>
        <w:numPr>
          <w:ilvl w:val="0"/>
          <w:numId w:val="3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Stability and concentration risks across products and sectors.</w:t>
      </w:r>
    </w:p>
    <w:p w14:paraId="1E3DFFE7" w14:textId="77777777" w:rsidR="00C24965" w:rsidRPr="00C24965" w:rsidRDefault="00C24965" w:rsidP="00C24965">
      <w:pPr>
        <w:numPr>
          <w:ilvl w:val="0"/>
          <w:numId w:val="3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Under-served opportunity segments given the institution’s strengths.</w:t>
      </w:r>
    </w:p>
    <w:p w14:paraId="4B8F15A9" w14:textId="77777777" w:rsidR="00C24965" w:rsidRPr="00C24965" w:rsidRDefault="00C24965" w:rsidP="00C24965">
      <w:pPr>
        <w:numPr>
          <w:ilvl w:val="0"/>
          <w:numId w:val="3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Misaligned offerings (products that quietly harm both the customer and the institution over time).</w:t>
      </w:r>
    </w:p>
    <w:p w14:paraId="4B3EDEF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IPS answers:</w:t>
      </w:r>
    </w:p>
    <w:p w14:paraId="45FBA8A1" w14:textId="77777777" w:rsidR="00C24965" w:rsidRPr="00C24965" w:rsidRDefault="00C24965" w:rsidP="00C24965">
      <w:pPr>
        <w:numPr>
          <w:ilvl w:val="0"/>
          <w:numId w:val="3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“Where are we, as an institution, in relation to our region, peers, and mandate?”</w:t>
      </w:r>
    </w:p>
    <w:p w14:paraId="62810399" w14:textId="77777777" w:rsidR="00C24965" w:rsidRPr="00C24965" w:rsidRDefault="00C24965" w:rsidP="00C24965">
      <w:pPr>
        <w:numPr>
          <w:ilvl w:val="0"/>
          <w:numId w:val="3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“If we shifted underwriting in these ways—or partnered with WayPoint/Sentiarch here—how would our risk and opportunity shift?”</w:t>
      </w:r>
    </w:p>
    <w:p w14:paraId="0A73FFF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IPS is central to the sandbox reports and heatseeker maps shared with partner institutions.</w:t>
      </w:r>
    </w:p>
    <w:p w14:paraId="1F306CF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I.7 GovPS – Government Positioning System</w:t>
      </w:r>
    </w:p>
    <w:p w14:paraId="1FD13AB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GovPS focuses on </w:t>
      </w:r>
      <w:r w:rsidRPr="00C24965">
        <w:rPr>
          <w:rFonts w:eastAsia="Times New Roman"/>
          <w:b/>
          <w:bCs/>
          <w:bdr w:val="none" w:sz="0" w:space="0" w:color="auto"/>
        </w:rPr>
        <w:t>public-sector actors</w:t>
      </w:r>
      <w:r w:rsidRPr="00C24965">
        <w:rPr>
          <w:rFonts w:eastAsia="Times New Roman"/>
          <w:bdr w:val="none" w:sz="0" w:space="0" w:color="auto"/>
        </w:rPr>
        <w:t>: regulators, development agencies, municipal and sovereign entities that care about systemic health.</w:t>
      </w:r>
    </w:p>
    <w:p w14:paraId="38C54E8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Domain:</w:t>
      </w:r>
    </w:p>
    <w:p w14:paraId="04633E2F" w14:textId="77777777" w:rsidR="00C24965" w:rsidRPr="00C24965" w:rsidRDefault="00C24965" w:rsidP="00C24965">
      <w:pPr>
        <w:numPr>
          <w:ilvl w:val="0"/>
          <w:numId w:val="3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Regional economic indicators, aggregated from Envoy nodes.</w:t>
      </w:r>
    </w:p>
    <w:p w14:paraId="6E554512" w14:textId="77777777" w:rsidR="00C24965" w:rsidRPr="00C24965" w:rsidRDefault="00C24965" w:rsidP="00C24965">
      <w:pPr>
        <w:numPr>
          <w:ilvl w:val="0"/>
          <w:numId w:val="3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Institutional behavior patterns.</w:t>
      </w:r>
    </w:p>
    <w:p w14:paraId="5847C5FD" w14:textId="77777777" w:rsidR="00C24965" w:rsidRPr="00C24965" w:rsidRDefault="00C24965" w:rsidP="00C24965">
      <w:pPr>
        <w:numPr>
          <w:ilvl w:val="0"/>
          <w:numId w:val="3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Household and small business stability at the community level.</w:t>
      </w:r>
    </w:p>
    <w:p w14:paraId="54835DE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Signals:</w:t>
      </w:r>
    </w:p>
    <w:p w14:paraId="4EB5CBA5" w14:textId="77777777" w:rsidR="00C24965" w:rsidRPr="00C24965" w:rsidRDefault="00C24965" w:rsidP="00C24965">
      <w:pPr>
        <w:numPr>
          <w:ilvl w:val="0"/>
          <w:numId w:val="3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Early signs of distress or predatory behavior in specific corridors.</w:t>
      </w:r>
    </w:p>
    <w:p w14:paraId="2F524E49" w14:textId="77777777" w:rsidR="00C24965" w:rsidRPr="00C24965" w:rsidRDefault="00C24965" w:rsidP="00C24965">
      <w:pPr>
        <w:numPr>
          <w:ilvl w:val="0"/>
          <w:numId w:val="3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Where capital is missing vs. where it is simply misaligned.</w:t>
      </w:r>
    </w:p>
    <w:p w14:paraId="03921C17" w14:textId="77777777" w:rsidR="00C24965" w:rsidRPr="00C24965" w:rsidRDefault="00C24965" w:rsidP="00C24965">
      <w:pPr>
        <w:numPr>
          <w:ilvl w:val="0"/>
          <w:numId w:val="3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impact of policy changes on real financial positioning of citizens and small firms.</w:t>
      </w:r>
    </w:p>
    <w:p w14:paraId="174C627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GovPS answers:</w:t>
      </w:r>
    </w:p>
    <w:p w14:paraId="686A4D57" w14:textId="77777777" w:rsidR="00C24965" w:rsidRPr="00C24965" w:rsidRDefault="00C24965" w:rsidP="00C24965">
      <w:pPr>
        <w:numPr>
          <w:ilvl w:val="0"/>
          <w:numId w:val="37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“Where is the system fraying, and why?”</w:t>
      </w:r>
    </w:p>
    <w:p w14:paraId="5125E1D7" w14:textId="77777777" w:rsidR="00C24965" w:rsidRPr="00C24965" w:rsidRDefault="00C24965" w:rsidP="00C24965">
      <w:pPr>
        <w:numPr>
          <w:ilvl w:val="0"/>
          <w:numId w:val="37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“Which interventions (policy, partnership, program) would actually change the underlying signals?”</w:t>
      </w:r>
    </w:p>
    <w:p w14:paraId="3555C9C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I.8 FOPS – Family Office Positioning System</w:t>
      </w:r>
    </w:p>
    <w:p w14:paraId="372A948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FOPS is the </w:t>
      </w:r>
      <w:r w:rsidRPr="00C24965">
        <w:rPr>
          <w:rFonts w:eastAsia="Times New Roman"/>
          <w:b/>
          <w:bCs/>
          <w:bdr w:val="none" w:sz="0" w:space="0" w:color="auto"/>
        </w:rPr>
        <w:t>Eden Crown / family office specialization</w:t>
      </w:r>
      <w:r w:rsidRPr="00C24965">
        <w:rPr>
          <w:rFonts w:eastAsia="Times New Roman"/>
          <w:bdr w:val="none" w:sz="0" w:space="0" w:color="auto"/>
        </w:rPr>
        <w:t xml:space="preserve"> of WPS and IPS combined.</w:t>
      </w:r>
    </w:p>
    <w:p w14:paraId="7790286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Domain:</w:t>
      </w:r>
    </w:p>
    <w:p w14:paraId="706BB855" w14:textId="77777777" w:rsidR="00C24965" w:rsidRPr="00C24965" w:rsidRDefault="00C24965" w:rsidP="00C24965">
      <w:pPr>
        <w:numPr>
          <w:ilvl w:val="0"/>
          <w:numId w:val="37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Trusts, holdcos, OpCos, funds, foundations.</w:t>
      </w:r>
    </w:p>
    <w:p w14:paraId="6F8B93E1" w14:textId="77777777" w:rsidR="00C24965" w:rsidRPr="00C24965" w:rsidRDefault="00C24965" w:rsidP="00C24965">
      <w:pPr>
        <w:numPr>
          <w:ilvl w:val="0"/>
          <w:numId w:val="37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Family governance, roles, and commitments.</w:t>
      </w:r>
    </w:p>
    <w:p w14:paraId="58B51A7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Signals:</w:t>
      </w:r>
    </w:p>
    <w:p w14:paraId="36C45D0F" w14:textId="77777777" w:rsidR="00C24965" w:rsidRPr="00C24965" w:rsidRDefault="00C24965" w:rsidP="00C24965">
      <w:pPr>
        <w:numPr>
          <w:ilvl w:val="0"/>
          <w:numId w:val="37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Alignment of capital deployment with family mandate.</w:t>
      </w:r>
    </w:p>
    <w:p w14:paraId="2632D387" w14:textId="77777777" w:rsidR="00C24965" w:rsidRPr="00C24965" w:rsidRDefault="00C24965" w:rsidP="00C24965">
      <w:pPr>
        <w:numPr>
          <w:ilvl w:val="0"/>
          <w:numId w:val="37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Succession readiness (are heirs prepared and structurally positioned?).</w:t>
      </w:r>
    </w:p>
    <w:p w14:paraId="06E9BC09" w14:textId="77777777" w:rsidR="00C24965" w:rsidRPr="00C24965" w:rsidRDefault="00C24965" w:rsidP="00C24965">
      <w:pPr>
        <w:numPr>
          <w:ilvl w:val="0"/>
          <w:numId w:val="37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Fragility points (overdependence on a founder, a sector, or a strategy).</w:t>
      </w:r>
    </w:p>
    <w:p w14:paraId="4FDF5E8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FOPS answers:</w:t>
      </w:r>
    </w:p>
    <w:p w14:paraId="4739BF1A" w14:textId="77777777" w:rsidR="00C24965" w:rsidRPr="00C24965" w:rsidRDefault="00C24965" w:rsidP="00C24965">
      <w:pPr>
        <w:numPr>
          <w:ilvl w:val="0"/>
          <w:numId w:val="3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“How healthy is this family system as a steward of capital and purpose?”</w:t>
      </w:r>
    </w:p>
    <w:p w14:paraId="0D65176C" w14:textId="77777777" w:rsidR="00C24965" w:rsidRPr="00C24965" w:rsidRDefault="00C24965" w:rsidP="00C24965">
      <w:pPr>
        <w:numPr>
          <w:ilvl w:val="0"/>
          <w:numId w:val="3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needs to shift—structurally and behaviorally—to be worthy of a truly multi-generational mandate?”</w:t>
      </w:r>
    </w:p>
    <w:p w14:paraId="7A404EF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All eight positioning systems share the same substrate and AI stack; they differ in domain schemas, signal libraries, and user journeys.</w:t>
      </w:r>
    </w:p>
    <w:p w14:paraId="1021630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pict w14:anchorId="6ABBB7C8">
          <v:rect id="_x0000_i1033" style="width:0;height:1.5pt" o:hralign="center" o:hrstd="t" o:hr="t" fillcolor="#a0a0a0" stroked="f"/>
        </w:pict>
      </w:r>
    </w:p>
    <w:p w14:paraId="06D430AA" w14:textId="77777777" w:rsidR="00490ED6" w:rsidRDefault="00490ED6">
      <w:pPr>
        <w:rPr>
          <w:rFonts w:eastAsia="Times New Roman"/>
          <w:b/>
          <w:bCs/>
          <w:sz w:val="36"/>
          <w:szCs w:val="36"/>
          <w:bdr w:val="none" w:sz="0" w:space="0" w:color="auto"/>
        </w:rPr>
      </w:pPr>
      <w:r>
        <w:rPr>
          <w:rFonts w:eastAsia="Times New Roman"/>
          <w:b/>
          <w:bCs/>
          <w:sz w:val="36"/>
          <w:szCs w:val="36"/>
          <w:bdr w:val="none" w:sz="0" w:space="0" w:color="auto"/>
        </w:rPr>
        <w:br w:type="page"/>
      </w:r>
    </w:p>
    <w:p w14:paraId="6BE1819F" w14:textId="109031D3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</w:rPr>
        <w:lastRenderedPageBreak/>
        <w:t>Appendix J – AI Stack &amp; Boardroom Orchestration</w:t>
      </w:r>
    </w:p>
    <w:p w14:paraId="4536AEC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>This appendix describes how Sentiarch’s AI is structured internally and how it “sits in the boardroom” with us: not as a mysterious monolith, but as a coordinated set of roles and capabilities.</w:t>
      </w:r>
    </w:p>
    <w:p w14:paraId="5DDC694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J.1 Three-Layer AI Model: Core, Domain, and Edge</w:t>
      </w:r>
    </w:p>
    <w:p w14:paraId="6BC09AB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stack is organized into three broad layers:</w:t>
      </w:r>
    </w:p>
    <w:p w14:paraId="56FC6653" w14:textId="77777777" w:rsidR="00C24965" w:rsidRPr="00C24965" w:rsidRDefault="00C24965" w:rsidP="00C24965">
      <w:pPr>
        <w:numPr>
          <w:ilvl w:val="0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Core Interpretive Layer</w:t>
      </w:r>
    </w:p>
    <w:p w14:paraId="2BEE6422" w14:textId="77777777" w:rsidR="00C24965" w:rsidRPr="00C24965" w:rsidRDefault="00C24965" w:rsidP="00C24965">
      <w:pPr>
        <w:numPr>
          <w:ilvl w:val="1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Large foundation models (like GPT-class systems) provide:</w:t>
      </w:r>
    </w:p>
    <w:p w14:paraId="738427FE" w14:textId="77777777" w:rsidR="00C24965" w:rsidRPr="00C24965" w:rsidRDefault="00C24965" w:rsidP="00C24965">
      <w:pPr>
        <w:numPr>
          <w:ilvl w:val="2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Language understanding and generation.</w:t>
      </w:r>
    </w:p>
    <w:p w14:paraId="2FFF2B98" w14:textId="77777777" w:rsidR="00C24965" w:rsidRPr="00C24965" w:rsidRDefault="00C24965" w:rsidP="00C24965">
      <w:pPr>
        <w:numPr>
          <w:ilvl w:val="2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General reasoning.</w:t>
      </w:r>
    </w:p>
    <w:p w14:paraId="6B38247B" w14:textId="77777777" w:rsidR="00C24965" w:rsidRPr="00C24965" w:rsidRDefault="00C24965" w:rsidP="00C24965">
      <w:pPr>
        <w:numPr>
          <w:ilvl w:val="2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Pattern recognition across text, numbers, and structured data.</w:t>
      </w:r>
    </w:p>
    <w:p w14:paraId="63DC80B6" w14:textId="77777777" w:rsidR="00C24965" w:rsidRPr="00C24965" w:rsidRDefault="00C24965" w:rsidP="00C24965">
      <w:pPr>
        <w:numPr>
          <w:ilvl w:val="1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This is where “raw horsepower” lives, but it’s </w:t>
      </w:r>
      <w:r w:rsidRPr="00C24965">
        <w:rPr>
          <w:rFonts w:eastAsia="Times New Roman"/>
          <w:b/>
          <w:bCs/>
          <w:bdr w:val="none" w:sz="0" w:space="0" w:color="auto"/>
        </w:rPr>
        <w:t>constrained and shaped</w:t>
      </w:r>
      <w:r w:rsidRPr="00C24965">
        <w:rPr>
          <w:rFonts w:eastAsia="Times New Roman"/>
          <w:bdr w:val="none" w:sz="0" w:space="0" w:color="auto"/>
        </w:rPr>
        <w:t xml:space="preserve"> by the layers above it.</w:t>
      </w:r>
    </w:p>
    <w:p w14:paraId="1D42B40A" w14:textId="77777777" w:rsidR="00C24965" w:rsidRPr="00C24965" w:rsidRDefault="00C24965" w:rsidP="00C24965">
      <w:pPr>
        <w:numPr>
          <w:ilvl w:val="0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Domain Model Layer</w:t>
      </w:r>
    </w:p>
    <w:p w14:paraId="2301A905" w14:textId="77777777" w:rsidR="00C24965" w:rsidRPr="00C24965" w:rsidRDefault="00C24965" w:rsidP="00C24965">
      <w:pPr>
        <w:numPr>
          <w:ilvl w:val="1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Specialized models and rules aligned to specific domains:</w:t>
      </w:r>
    </w:p>
    <w:p w14:paraId="11BDDFF0" w14:textId="77777777" w:rsidR="00C24965" w:rsidRPr="00C24965" w:rsidRDefault="00C24965" w:rsidP="00C24965">
      <w:pPr>
        <w:numPr>
          <w:ilvl w:val="2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Banking and credit.</w:t>
      </w:r>
    </w:p>
    <w:p w14:paraId="3C44B9BA" w14:textId="77777777" w:rsidR="00C24965" w:rsidRPr="00C24965" w:rsidRDefault="00C24965" w:rsidP="00C24965">
      <w:pPr>
        <w:numPr>
          <w:ilvl w:val="2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Tax.</w:t>
      </w:r>
    </w:p>
    <w:p w14:paraId="3395EF9C" w14:textId="77777777" w:rsidR="00C24965" w:rsidRPr="00C24965" w:rsidRDefault="00C24965" w:rsidP="00C24965">
      <w:pPr>
        <w:numPr>
          <w:ilvl w:val="2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Trust and family governance.</w:t>
      </w:r>
    </w:p>
    <w:p w14:paraId="1A1601C0" w14:textId="77777777" w:rsidR="00C24965" w:rsidRPr="00C24965" w:rsidRDefault="00C24965" w:rsidP="00C24965">
      <w:pPr>
        <w:numPr>
          <w:ilvl w:val="2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Education, art, small business, etc.</w:t>
      </w:r>
    </w:p>
    <w:p w14:paraId="594DE091" w14:textId="77777777" w:rsidR="00C24965" w:rsidRPr="00C24965" w:rsidRDefault="00C24965" w:rsidP="00C24965">
      <w:pPr>
        <w:numPr>
          <w:ilvl w:val="1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These models encode:</w:t>
      </w:r>
    </w:p>
    <w:p w14:paraId="1BACEEE6" w14:textId="77777777" w:rsidR="00C24965" w:rsidRPr="00C24965" w:rsidRDefault="00C24965" w:rsidP="00C24965">
      <w:pPr>
        <w:numPr>
          <w:ilvl w:val="2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Domain ontologies (what entities exist, how they relate).</w:t>
      </w:r>
    </w:p>
    <w:p w14:paraId="5455A753" w14:textId="77777777" w:rsidR="00C24965" w:rsidRPr="00C24965" w:rsidRDefault="00C24965" w:rsidP="00C24965">
      <w:pPr>
        <w:numPr>
          <w:ilvl w:val="2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Validation rules (what </w:t>
      </w:r>
      <w:r w:rsidRPr="00C24965">
        <w:rPr>
          <w:rFonts w:eastAsia="Times New Roman"/>
          <w:i/>
          <w:iCs/>
          <w:bdr w:val="none" w:sz="0" w:space="0" w:color="auto"/>
        </w:rPr>
        <w:t>must</w:t>
      </w:r>
      <w:r w:rsidRPr="00C24965">
        <w:rPr>
          <w:rFonts w:eastAsia="Times New Roman"/>
          <w:bdr w:val="none" w:sz="0" w:space="0" w:color="auto"/>
        </w:rPr>
        <w:t xml:space="preserve"> be true).</w:t>
      </w:r>
    </w:p>
    <w:p w14:paraId="7500F6B6" w14:textId="77777777" w:rsidR="00C24965" w:rsidRPr="00C24965" w:rsidRDefault="00C24965" w:rsidP="00C24965">
      <w:pPr>
        <w:numPr>
          <w:ilvl w:val="2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Guardrails (what cannot be suggested or auto-executed).</w:t>
      </w:r>
    </w:p>
    <w:p w14:paraId="4105A2F9" w14:textId="77777777" w:rsidR="00C24965" w:rsidRPr="00C24965" w:rsidRDefault="00C24965" w:rsidP="00C24965">
      <w:pPr>
        <w:numPr>
          <w:ilvl w:val="0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Boardroom &amp; Orchestrator Layer</w:t>
      </w:r>
    </w:p>
    <w:p w14:paraId="1049F1DE" w14:textId="77777777" w:rsidR="00C24965" w:rsidRPr="00C24965" w:rsidRDefault="00C24965" w:rsidP="00C24965">
      <w:pPr>
        <w:numPr>
          <w:ilvl w:val="1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“conductor” layer that:</w:t>
      </w:r>
    </w:p>
    <w:p w14:paraId="7FD08918" w14:textId="77777777" w:rsidR="00C24965" w:rsidRPr="00C24965" w:rsidRDefault="00C24965" w:rsidP="00C24965">
      <w:pPr>
        <w:numPr>
          <w:ilvl w:val="2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Routes tasks to the right models and tools.</w:t>
      </w:r>
    </w:p>
    <w:p w14:paraId="7E284770" w14:textId="77777777" w:rsidR="00C24965" w:rsidRPr="00C24965" w:rsidRDefault="00C24965" w:rsidP="00C24965">
      <w:pPr>
        <w:numPr>
          <w:ilvl w:val="2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Tracks context over time.</w:t>
      </w:r>
    </w:p>
    <w:p w14:paraId="6A499F47" w14:textId="77777777" w:rsidR="00C24965" w:rsidRPr="00C24965" w:rsidRDefault="00C24965" w:rsidP="00C24965">
      <w:pPr>
        <w:numPr>
          <w:ilvl w:val="2"/>
          <w:numId w:val="3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Enforces governance decisions (from Council &amp; O-appendix).</w:t>
      </w:r>
    </w:p>
    <w:p w14:paraId="25704FE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This layered approach keeps power without losing interpretability and control.</w:t>
      </w:r>
    </w:p>
    <w:p w14:paraId="60B6BE2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J.2 Boardroom Roles</w:t>
      </w:r>
    </w:p>
    <w:p w14:paraId="5DA947C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Within the orchestrator, we define </w:t>
      </w:r>
      <w:r w:rsidRPr="00C24965">
        <w:rPr>
          <w:rFonts w:eastAsia="Times New Roman"/>
          <w:b/>
          <w:bCs/>
          <w:bdr w:val="none" w:sz="0" w:space="0" w:color="auto"/>
        </w:rPr>
        <w:t>AI roles</w:t>
      </w:r>
      <w:r w:rsidRPr="00C24965">
        <w:rPr>
          <w:rFonts w:eastAsia="Times New Roman"/>
          <w:bdr w:val="none" w:sz="0" w:space="0" w:color="auto"/>
        </w:rPr>
        <w:t xml:space="preserve"> that correspond to the human council structure:</w:t>
      </w:r>
    </w:p>
    <w:p w14:paraId="4232F821" w14:textId="77777777" w:rsidR="00C24965" w:rsidRPr="00C24965" w:rsidRDefault="00C24965" w:rsidP="00C24965">
      <w:pPr>
        <w:numPr>
          <w:ilvl w:val="0"/>
          <w:numId w:val="37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Rails &amp; Treasury Advisor</w:t>
      </w:r>
      <w:r w:rsidRPr="00C24965">
        <w:rPr>
          <w:rFonts w:eastAsia="Times New Roman"/>
          <w:bdr w:val="none" w:sz="0" w:space="0" w:color="auto"/>
        </w:rPr>
        <w:t xml:space="preserve"> – Helps model cashflow, liquidity, and risk.</w:t>
      </w:r>
    </w:p>
    <w:p w14:paraId="3865E03B" w14:textId="77777777" w:rsidR="00C24965" w:rsidRPr="00C24965" w:rsidRDefault="00C24965" w:rsidP="00C24965">
      <w:pPr>
        <w:numPr>
          <w:ilvl w:val="0"/>
          <w:numId w:val="37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lastRenderedPageBreak/>
        <w:t>Products &amp; Intelligence Architect</w:t>
      </w:r>
      <w:r w:rsidRPr="00C24965">
        <w:rPr>
          <w:rFonts w:eastAsia="Times New Roman"/>
          <w:bdr w:val="none" w:sz="0" w:space="0" w:color="auto"/>
        </w:rPr>
        <w:t xml:space="preserve"> – Designs signals, tests model ideas, and ensures interpretability.</w:t>
      </w:r>
    </w:p>
    <w:p w14:paraId="375813E5" w14:textId="77777777" w:rsidR="00C24965" w:rsidRPr="00C24965" w:rsidRDefault="00C24965" w:rsidP="00C24965">
      <w:pPr>
        <w:numPr>
          <w:ilvl w:val="0"/>
          <w:numId w:val="37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Risk &amp; Governance Sentinel</w:t>
      </w:r>
      <w:r w:rsidRPr="00C24965">
        <w:rPr>
          <w:rFonts w:eastAsia="Times New Roman"/>
          <w:bdr w:val="none" w:sz="0" w:space="0" w:color="auto"/>
        </w:rPr>
        <w:t xml:space="preserve"> – Checks proposals against policies, flags potential regulatory or ethical issues.</w:t>
      </w:r>
    </w:p>
    <w:p w14:paraId="49001793" w14:textId="77777777" w:rsidR="00C24965" w:rsidRPr="00C24965" w:rsidRDefault="00C24965" w:rsidP="00C24965">
      <w:pPr>
        <w:numPr>
          <w:ilvl w:val="0"/>
          <w:numId w:val="37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Experience &amp; Stewardship Curator</w:t>
      </w:r>
      <w:r w:rsidRPr="00C24965">
        <w:rPr>
          <w:rFonts w:eastAsia="Times New Roman"/>
          <w:bdr w:val="none" w:sz="0" w:space="0" w:color="auto"/>
        </w:rPr>
        <w:t xml:space="preserve"> – Ensures tone, UI, and journeys reflect dignity, respect, and clarity.</w:t>
      </w:r>
    </w:p>
    <w:p w14:paraId="23954503" w14:textId="77777777" w:rsidR="00C24965" w:rsidRPr="00C24965" w:rsidRDefault="00C24965" w:rsidP="00C24965">
      <w:pPr>
        <w:numPr>
          <w:ilvl w:val="0"/>
          <w:numId w:val="37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Growth &amp; Partnerships Analyst</w:t>
      </w:r>
      <w:r w:rsidRPr="00C24965">
        <w:rPr>
          <w:rFonts w:eastAsia="Times New Roman"/>
          <w:bdr w:val="none" w:sz="0" w:space="0" w:color="auto"/>
        </w:rPr>
        <w:t xml:space="preserve"> – Assists in evaluating new verticals, sandboxes, and JVs.</w:t>
      </w:r>
    </w:p>
    <w:p w14:paraId="3085391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Technically, these “roles” may be:</w:t>
      </w:r>
    </w:p>
    <w:p w14:paraId="01EB04C4" w14:textId="77777777" w:rsidR="00C24965" w:rsidRPr="00C24965" w:rsidRDefault="00C24965" w:rsidP="00C24965">
      <w:pPr>
        <w:numPr>
          <w:ilvl w:val="0"/>
          <w:numId w:val="37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Separate agent configurations that share a common substrate.</w:t>
      </w:r>
    </w:p>
    <w:p w14:paraId="30228089" w14:textId="77777777" w:rsidR="00C24965" w:rsidRPr="00C24965" w:rsidRDefault="00C24965" w:rsidP="00C24965">
      <w:pPr>
        <w:numPr>
          <w:ilvl w:val="0"/>
          <w:numId w:val="37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Orchestrated workflows where the same model takes different perspectives under different constraints.</w:t>
      </w:r>
    </w:p>
    <w:p w14:paraId="36A9DD7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The key is that </w:t>
      </w:r>
      <w:r w:rsidRPr="00C24965">
        <w:rPr>
          <w:rFonts w:eastAsia="Times New Roman"/>
          <w:b/>
          <w:bCs/>
          <w:bdr w:val="none" w:sz="0" w:space="0" w:color="auto"/>
        </w:rPr>
        <w:t>each role is accountable to a council</w:t>
      </w:r>
      <w:r w:rsidRPr="00C24965">
        <w:rPr>
          <w:rFonts w:eastAsia="Times New Roman"/>
          <w:bdr w:val="none" w:sz="0" w:space="0" w:color="auto"/>
        </w:rPr>
        <w:t>, and can be inspected:</w:t>
      </w:r>
    </w:p>
    <w:p w14:paraId="2DA2ED76" w14:textId="77777777" w:rsidR="00C24965" w:rsidRPr="00C24965" w:rsidRDefault="00C24965" w:rsidP="00C24965">
      <w:pPr>
        <w:numPr>
          <w:ilvl w:val="0"/>
          <w:numId w:val="38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“Why did the Risk Sentinel flag this?”</w:t>
      </w:r>
    </w:p>
    <w:p w14:paraId="5E7C94AB" w14:textId="77777777" w:rsidR="00C24965" w:rsidRPr="00C24965" w:rsidRDefault="00C24965" w:rsidP="00C24965">
      <w:pPr>
        <w:numPr>
          <w:ilvl w:val="0"/>
          <w:numId w:val="38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assumptions did the Treasury Advisor make?”</w:t>
      </w:r>
    </w:p>
    <w:p w14:paraId="6C6044E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J.3 Human-in-the-Middle as a First-Class Feature</w:t>
      </w:r>
    </w:p>
    <w:p w14:paraId="44412C0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stack is built on the principle that:</w:t>
      </w:r>
    </w:p>
    <w:p w14:paraId="134248E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No AI role should have unilateral, unreviewed authority over capital or people.</w:t>
      </w:r>
    </w:p>
    <w:p w14:paraId="70F4A42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Concretely:</w:t>
      </w:r>
    </w:p>
    <w:p w14:paraId="744985BD" w14:textId="77777777" w:rsidR="00C24965" w:rsidRPr="00C24965" w:rsidRDefault="00C24965" w:rsidP="00C24965">
      <w:pPr>
        <w:numPr>
          <w:ilvl w:val="0"/>
          <w:numId w:val="38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Any material recommendation (change in underwriting rules, new product, new trust tactic) must:</w:t>
      </w:r>
    </w:p>
    <w:p w14:paraId="439C9853" w14:textId="77777777" w:rsidR="00C24965" w:rsidRPr="00C24965" w:rsidRDefault="00C24965" w:rsidP="00C24965">
      <w:pPr>
        <w:numPr>
          <w:ilvl w:val="1"/>
          <w:numId w:val="38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Be rendered in human language.</w:t>
      </w:r>
    </w:p>
    <w:p w14:paraId="698C7AF2" w14:textId="77777777" w:rsidR="00C24965" w:rsidRPr="00C24965" w:rsidRDefault="00C24965" w:rsidP="00C24965">
      <w:pPr>
        <w:numPr>
          <w:ilvl w:val="1"/>
          <w:numId w:val="38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Be accompanied by a concise rationale and a view of tradeoffs.</w:t>
      </w:r>
    </w:p>
    <w:p w14:paraId="4D558B1A" w14:textId="77777777" w:rsidR="00C24965" w:rsidRPr="00C24965" w:rsidRDefault="00C24965" w:rsidP="00C24965">
      <w:pPr>
        <w:numPr>
          <w:ilvl w:val="1"/>
          <w:numId w:val="38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Flow through the right council processes.</w:t>
      </w:r>
    </w:p>
    <w:p w14:paraId="65C64194" w14:textId="77777777" w:rsidR="00C24965" w:rsidRPr="00C24965" w:rsidRDefault="00C24965" w:rsidP="00C24965">
      <w:pPr>
        <w:numPr>
          <w:ilvl w:val="0"/>
          <w:numId w:val="38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end users:</w:t>
      </w:r>
    </w:p>
    <w:p w14:paraId="01CEC281" w14:textId="77777777" w:rsidR="00C24965" w:rsidRPr="00C24965" w:rsidRDefault="00C24965" w:rsidP="00C24965">
      <w:pPr>
        <w:numPr>
          <w:ilvl w:val="1"/>
          <w:numId w:val="38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WayPoint phrasing stays invitational: “Here are three routes; here are the tradeoffs.”</w:t>
      </w:r>
    </w:p>
    <w:p w14:paraId="74088C60" w14:textId="77777777" w:rsidR="00C24965" w:rsidRPr="00C24965" w:rsidRDefault="00C24965" w:rsidP="00C24965">
      <w:pPr>
        <w:numPr>
          <w:ilvl w:val="1"/>
          <w:numId w:val="38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“Auto-pilot” features, where introduced, are opt-in and reversible, with clear ground rules.</w:t>
      </w:r>
    </w:p>
    <w:p w14:paraId="06FE43F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J.4 Cross-Model &amp; Cross-Domain Collaboration</w:t>
      </w:r>
    </w:p>
    <w:p w14:paraId="6381A29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stack assumes we will work with multiple best-in-class systems over time:</w:t>
      </w:r>
    </w:p>
    <w:p w14:paraId="7F4812A2" w14:textId="77777777" w:rsidR="00C24965" w:rsidRPr="00C24965" w:rsidRDefault="00C24965" w:rsidP="00C24965">
      <w:pPr>
        <w:numPr>
          <w:ilvl w:val="0"/>
          <w:numId w:val="38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Language models from different providers.</w:t>
      </w:r>
    </w:p>
    <w:p w14:paraId="0AFFDA80" w14:textId="77777777" w:rsidR="00C24965" w:rsidRPr="00C24965" w:rsidRDefault="00C24965" w:rsidP="00C24965">
      <w:pPr>
        <w:numPr>
          <w:ilvl w:val="0"/>
          <w:numId w:val="38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Domain-specific engines (credit, actuarial, tax, etc.).</w:t>
      </w:r>
    </w:p>
    <w:p w14:paraId="146E078A" w14:textId="77777777" w:rsidR="00C24965" w:rsidRPr="00C24965" w:rsidRDefault="00C24965" w:rsidP="00C24965">
      <w:pPr>
        <w:numPr>
          <w:ilvl w:val="0"/>
          <w:numId w:val="38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External agents and platforms (e.g., Manus-like orchestration, specialized analytics).</w:t>
      </w:r>
    </w:p>
    <w:p w14:paraId="5C2404F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Boardroom orchestration:</w:t>
      </w:r>
    </w:p>
    <w:p w14:paraId="6CDF244F" w14:textId="77777777" w:rsidR="00C24965" w:rsidRPr="00C24965" w:rsidRDefault="00C24965" w:rsidP="00C24965">
      <w:pPr>
        <w:numPr>
          <w:ilvl w:val="0"/>
          <w:numId w:val="38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Decides </w:t>
      </w:r>
      <w:r w:rsidRPr="00C24965">
        <w:rPr>
          <w:rFonts w:eastAsia="Times New Roman"/>
          <w:b/>
          <w:bCs/>
          <w:bdr w:val="none" w:sz="0" w:space="0" w:color="auto"/>
        </w:rPr>
        <w:t>which model handles which task</w:t>
      </w:r>
      <w:r w:rsidRPr="00C24965">
        <w:rPr>
          <w:rFonts w:eastAsia="Times New Roman"/>
          <w:bdr w:val="none" w:sz="0" w:space="0" w:color="auto"/>
        </w:rPr>
        <w:t xml:space="preserve"> based on:</w:t>
      </w:r>
    </w:p>
    <w:p w14:paraId="4780EDD3" w14:textId="77777777" w:rsidR="00C24965" w:rsidRPr="00C24965" w:rsidRDefault="00C24965" w:rsidP="00C24965">
      <w:pPr>
        <w:numPr>
          <w:ilvl w:val="1"/>
          <w:numId w:val="38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Strengths and known weaknesses.</w:t>
      </w:r>
    </w:p>
    <w:p w14:paraId="38308CB2" w14:textId="77777777" w:rsidR="00C24965" w:rsidRPr="00C24965" w:rsidRDefault="00C24965" w:rsidP="00C24965">
      <w:pPr>
        <w:numPr>
          <w:ilvl w:val="1"/>
          <w:numId w:val="38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Sensitivity of the data.</w:t>
      </w:r>
    </w:p>
    <w:p w14:paraId="399268B9" w14:textId="77777777" w:rsidR="00C24965" w:rsidRPr="00C24965" w:rsidRDefault="00C24965" w:rsidP="00C24965">
      <w:pPr>
        <w:numPr>
          <w:ilvl w:val="1"/>
          <w:numId w:val="38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Latency and cost constraints.</w:t>
      </w:r>
    </w:p>
    <w:p w14:paraId="40C855CD" w14:textId="77777777" w:rsidR="00C24965" w:rsidRPr="00C24965" w:rsidRDefault="00C24965" w:rsidP="00C24965">
      <w:pPr>
        <w:numPr>
          <w:ilvl w:val="0"/>
          <w:numId w:val="38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Logs every significant “hand-off” so we can see:</w:t>
      </w:r>
    </w:p>
    <w:p w14:paraId="60907615" w14:textId="77777777" w:rsidR="00C24965" w:rsidRPr="00C24965" w:rsidRDefault="00C24965" w:rsidP="00C24965">
      <w:pPr>
        <w:numPr>
          <w:ilvl w:val="1"/>
          <w:numId w:val="38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Which engines contributed to which outputs.</w:t>
      </w:r>
    </w:p>
    <w:p w14:paraId="210EF0F4" w14:textId="77777777" w:rsidR="00C24965" w:rsidRPr="00C24965" w:rsidRDefault="00C24965" w:rsidP="00C24965">
      <w:pPr>
        <w:numPr>
          <w:ilvl w:val="1"/>
          <w:numId w:val="38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How often external calls are needed vs. internal capabilities.</w:t>
      </w:r>
    </w:p>
    <w:p w14:paraId="553E74A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This enables future-proofing: we can upgrade components without rewriting the whole system.</w:t>
      </w:r>
    </w:p>
    <w:p w14:paraId="580D93AA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pict w14:anchorId="3E866E9D">
          <v:rect id="_x0000_i1034" style="width:0;height:1.5pt" o:hralign="center" o:hrstd="t" o:hr="t" fillcolor="#a0a0a0" stroked="f"/>
        </w:pict>
      </w:r>
    </w:p>
    <w:p w14:paraId="2B73B269" w14:textId="77777777" w:rsidR="00490ED6" w:rsidRDefault="00490ED6">
      <w:pPr>
        <w:rPr>
          <w:rFonts w:eastAsia="Times New Roman"/>
          <w:b/>
          <w:bCs/>
          <w:sz w:val="36"/>
          <w:szCs w:val="36"/>
          <w:bdr w:val="none" w:sz="0" w:space="0" w:color="auto"/>
          <w:lang w:val="fr-FR"/>
        </w:rPr>
      </w:pPr>
      <w:r>
        <w:rPr>
          <w:rFonts w:eastAsia="Times New Roman"/>
          <w:b/>
          <w:bCs/>
          <w:sz w:val="36"/>
          <w:szCs w:val="36"/>
          <w:bdr w:val="none" w:sz="0" w:space="0" w:color="auto"/>
          <w:lang w:val="fr-FR"/>
        </w:rPr>
        <w:br w:type="page"/>
      </w:r>
    </w:p>
    <w:p w14:paraId="1BE6C3AA" w14:textId="2C9A030C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  <w:lang w:val="fr-FR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  <w:lang w:val="fr-FR"/>
        </w:rPr>
        <w:lastRenderedPageBreak/>
        <w:t>Appendix K – WayPoint Renaissance &amp; Edge Verticals</w:t>
      </w:r>
    </w:p>
    <w:p w14:paraId="7EED219A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 xml:space="preserve">This appendix describes </w:t>
      </w:r>
      <w:r w:rsidRPr="00C24965">
        <w:rPr>
          <w:rFonts w:eastAsia="Times New Roman"/>
          <w:b/>
          <w:bCs/>
          <w:bdr w:val="none" w:sz="0" w:space="0" w:color="auto"/>
        </w:rPr>
        <w:t>WayPoint Edge and Renaissance</w:t>
      </w:r>
      <w:r w:rsidRPr="00C24965">
        <w:rPr>
          <w:rFonts w:eastAsia="Times New Roman"/>
          <w:bdr w:val="none" w:sz="0" w:space="0" w:color="auto"/>
        </w:rPr>
        <w:t>: how we serve higher-variance, historically underbanked, or structurally misunderstood verticals without creating second-class status.</w:t>
      </w:r>
    </w:p>
    <w:p w14:paraId="6A2F10C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K.1 Philosophy</w:t>
      </w:r>
    </w:p>
    <w:p w14:paraId="2AA3514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Edge and Renaissance are not “subprime,” and they are not second tier. They exist because:</w:t>
      </w:r>
    </w:p>
    <w:p w14:paraId="5671BFFF" w14:textId="77777777" w:rsidR="00C24965" w:rsidRPr="00C24965" w:rsidRDefault="00C24965" w:rsidP="00C24965">
      <w:pPr>
        <w:numPr>
          <w:ilvl w:val="0"/>
          <w:numId w:val="38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Some verticals (cannabis, creators, adult and platform economies, certain immigrant communities, etc.) are structurally mismatched with legacy models.</w:t>
      </w:r>
    </w:p>
    <w:p w14:paraId="64DF841C" w14:textId="77777777" w:rsidR="00C24965" w:rsidRPr="00C24965" w:rsidRDefault="00C24965" w:rsidP="00C24965">
      <w:pPr>
        <w:numPr>
          <w:ilvl w:val="0"/>
          <w:numId w:val="38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Some customers need </w:t>
      </w:r>
      <w:r w:rsidRPr="00C24965">
        <w:rPr>
          <w:rFonts w:eastAsia="Times New Roman"/>
          <w:b/>
          <w:bCs/>
          <w:bdr w:val="none" w:sz="0" w:space="0" w:color="auto"/>
        </w:rPr>
        <w:t>fresh starts</w:t>
      </w:r>
      <w:r w:rsidRPr="00C24965">
        <w:rPr>
          <w:rFonts w:eastAsia="Times New Roman"/>
          <w:bdr w:val="none" w:sz="0" w:space="0" w:color="auto"/>
        </w:rPr>
        <w:t xml:space="preserve"> (e.g., ChexSystems histories, thin files) but are not inherently bad risks.</w:t>
      </w:r>
    </w:p>
    <w:p w14:paraId="6DDC044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WayPoint’s stance:</w:t>
      </w:r>
    </w:p>
    <w:p w14:paraId="2C9D1D64" w14:textId="77777777" w:rsidR="00C24965" w:rsidRPr="00C24965" w:rsidRDefault="00C24965" w:rsidP="00C24965">
      <w:pPr>
        <w:numPr>
          <w:ilvl w:val="0"/>
          <w:numId w:val="38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Use better data and interpretive intelligence to distinguish:</w:t>
      </w:r>
    </w:p>
    <w:p w14:paraId="227D5A13" w14:textId="77777777" w:rsidR="00C24965" w:rsidRPr="00C24965" w:rsidRDefault="00C24965" w:rsidP="00C24965">
      <w:pPr>
        <w:numPr>
          <w:ilvl w:val="1"/>
          <w:numId w:val="38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Noise from actual risk.</w:t>
      </w:r>
    </w:p>
    <w:p w14:paraId="3DF54F16" w14:textId="77777777" w:rsidR="00C24965" w:rsidRPr="00C24965" w:rsidRDefault="00C24965" w:rsidP="00C24965">
      <w:pPr>
        <w:numPr>
          <w:ilvl w:val="1"/>
          <w:numId w:val="38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Short-term distress</w:t>
      </w:r>
      <w:r w:rsidRPr="00C24965">
        <w:rPr>
          <w:rFonts w:eastAsia="Times New Roman"/>
          <w:bdr w:val="none" w:sz="0" w:space="0" w:color="auto"/>
        </w:rPr>
        <w:t xml:space="preserve"> from long-term instability.</w:t>
      </w:r>
    </w:p>
    <w:p w14:paraId="06E7E413" w14:textId="77777777" w:rsidR="00C24965" w:rsidRPr="00C24965" w:rsidRDefault="00C24965" w:rsidP="00C24965">
      <w:pPr>
        <w:numPr>
          <w:ilvl w:val="0"/>
          <w:numId w:val="38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Provide:</w:t>
      </w:r>
    </w:p>
    <w:p w14:paraId="092561A8" w14:textId="77777777" w:rsidR="00C24965" w:rsidRPr="00C24965" w:rsidRDefault="00C24965" w:rsidP="00C24965">
      <w:pPr>
        <w:numPr>
          <w:ilvl w:val="1"/>
          <w:numId w:val="38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Transparent routes to rehabilitation and growth.</w:t>
      </w:r>
    </w:p>
    <w:p w14:paraId="7A2018B5" w14:textId="77777777" w:rsidR="00C24965" w:rsidRPr="00C24965" w:rsidRDefault="00C24965" w:rsidP="00C24965">
      <w:pPr>
        <w:numPr>
          <w:ilvl w:val="1"/>
          <w:numId w:val="38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Clear expectations and milestones.</w:t>
      </w:r>
    </w:p>
    <w:p w14:paraId="3C60DE2D" w14:textId="77777777" w:rsidR="00C24965" w:rsidRPr="00C24965" w:rsidRDefault="00C24965" w:rsidP="00C24965">
      <w:pPr>
        <w:numPr>
          <w:ilvl w:val="1"/>
          <w:numId w:val="38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Guardrails that protect </w:t>
      </w:r>
      <w:r w:rsidRPr="00C24965">
        <w:rPr>
          <w:rFonts w:eastAsia="Times New Roman"/>
          <w:i/>
          <w:iCs/>
          <w:bdr w:val="none" w:sz="0" w:space="0" w:color="auto"/>
        </w:rPr>
        <w:t>both</w:t>
      </w:r>
      <w:r w:rsidRPr="00C24965">
        <w:rPr>
          <w:rFonts w:eastAsia="Times New Roman"/>
          <w:bdr w:val="none" w:sz="0" w:space="0" w:color="auto"/>
        </w:rPr>
        <w:t xml:space="preserve"> the customer and the participating institutions.</w:t>
      </w:r>
    </w:p>
    <w:p w14:paraId="6B38391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K.2 WayPoint Edge Verticals</w:t>
      </w:r>
    </w:p>
    <w:p w14:paraId="66F311E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Examples:</w:t>
      </w:r>
    </w:p>
    <w:p w14:paraId="1602B026" w14:textId="77777777" w:rsidR="00C24965" w:rsidRPr="00C24965" w:rsidRDefault="00C24965" w:rsidP="00C24965">
      <w:pPr>
        <w:numPr>
          <w:ilvl w:val="0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Cannabis and other regulated industries</w:t>
      </w:r>
    </w:p>
    <w:p w14:paraId="002C647F" w14:textId="77777777" w:rsidR="00C24965" w:rsidRPr="00C24965" w:rsidRDefault="00C24965" w:rsidP="00C24965">
      <w:pPr>
        <w:numPr>
          <w:ilvl w:val="1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Complex compliance, cash-heavy histories, evolving laws.</w:t>
      </w:r>
    </w:p>
    <w:p w14:paraId="42180293" w14:textId="77777777" w:rsidR="00C24965" w:rsidRPr="00C24965" w:rsidRDefault="00C24965" w:rsidP="00C24965">
      <w:pPr>
        <w:numPr>
          <w:ilvl w:val="1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Edge can model:</w:t>
      </w:r>
    </w:p>
    <w:p w14:paraId="2E27A236" w14:textId="77777777" w:rsidR="00C24965" w:rsidRPr="00C24965" w:rsidRDefault="00C24965" w:rsidP="00C24965">
      <w:pPr>
        <w:numPr>
          <w:ilvl w:val="2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Licensing status.</w:t>
      </w:r>
    </w:p>
    <w:p w14:paraId="4186CD8E" w14:textId="77777777" w:rsidR="00C24965" w:rsidRPr="00C24965" w:rsidRDefault="00C24965" w:rsidP="00C24965">
      <w:pPr>
        <w:numPr>
          <w:ilvl w:val="2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Compliance track records.</w:t>
      </w:r>
    </w:p>
    <w:p w14:paraId="6B88958D" w14:textId="77777777" w:rsidR="00C24965" w:rsidRPr="00C24965" w:rsidRDefault="00C24965" w:rsidP="00C24965">
      <w:pPr>
        <w:numPr>
          <w:ilvl w:val="2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True economic performance vs. artifacts of old cash management.</w:t>
      </w:r>
    </w:p>
    <w:p w14:paraId="71DE41AC" w14:textId="77777777" w:rsidR="00C24965" w:rsidRPr="00C24965" w:rsidRDefault="00C24965" w:rsidP="00C24965">
      <w:pPr>
        <w:numPr>
          <w:ilvl w:val="0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Creator &amp; platform economies</w:t>
      </w:r>
    </w:p>
    <w:p w14:paraId="768A62A2" w14:textId="77777777" w:rsidR="00C24965" w:rsidRPr="00C24965" w:rsidRDefault="00C24965" w:rsidP="00C24965">
      <w:pPr>
        <w:numPr>
          <w:ilvl w:val="1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Income via OnlyFans, Patreon, YouTube, Twitch, etc.</w:t>
      </w:r>
    </w:p>
    <w:p w14:paraId="35F6EA7F" w14:textId="77777777" w:rsidR="00C24965" w:rsidRPr="00C24965" w:rsidRDefault="00C24965" w:rsidP="00C24965">
      <w:pPr>
        <w:numPr>
          <w:ilvl w:val="1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Traditional underwriting sees “unstable gig income”; Edge sees:</w:t>
      </w:r>
    </w:p>
    <w:p w14:paraId="5C8ED789" w14:textId="77777777" w:rsidR="00C24965" w:rsidRPr="00C24965" w:rsidRDefault="00C24965" w:rsidP="00C24965">
      <w:pPr>
        <w:numPr>
          <w:ilvl w:val="2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Retention profiles.</w:t>
      </w:r>
    </w:p>
    <w:p w14:paraId="6EEF94F5" w14:textId="77777777" w:rsidR="00C24965" w:rsidRPr="00C24965" w:rsidRDefault="00C24965" w:rsidP="00C24965">
      <w:pPr>
        <w:numPr>
          <w:ilvl w:val="2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Subscription vs. one-off revenue.</w:t>
      </w:r>
    </w:p>
    <w:p w14:paraId="7832744F" w14:textId="77777777" w:rsidR="00C24965" w:rsidRPr="00C24965" w:rsidRDefault="00C24965" w:rsidP="00C24965">
      <w:pPr>
        <w:numPr>
          <w:ilvl w:val="2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Cross-platform resilience.</w:t>
      </w:r>
    </w:p>
    <w:p w14:paraId="42A4FDE6" w14:textId="77777777" w:rsidR="00C24965" w:rsidRPr="00C24965" w:rsidRDefault="00C24965" w:rsidP="00C24965">
      <w:pPr>
        <w:numPr>
          <w:ilvl w:val="0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lastRenderedPageBreak/>
        <w:t>Seasonal &amp; cyclical businesses</w:t>
      </w:r>
    </w:p>
    <w:p w14:paraId="4EAD3C7E" w14:textId="77777777" w:rsidR="00C24965" w:rsidRPr="00C24965" w:rsidRDefault="00C24965" w:rsidP="00C24965">
      <w:pPr>
        <w:numPr>
          <w:ilvl w:val="1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Tourism, agriculture, construction, etc.</w:t>
      </w:r>
    </w:p>
    <w:p w14:paraId="66F682BD" w14:textId="77777777" w:rsidR="00C24965" w:rsidRPr="00C24965" w:rsidRDefault="00C24965" w:rsidP="00C24965">
      <w:pPr>
        <w:numPr>
          <w:ilvl w:val="1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Edge builds:</w:t>
      </w:r>
    </w:p>
    <w:p w14:paraId="1A028C1E" w14:textId="77777777" w:rsidR="00C24965" w:rsidRPr="00C24965" w:rsidRDefault="00C24965" w:rsidP="00C24965">
      <w:pPr>
        <w:numPr>
          <w:ilvl w:val="2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Seasonality-aware cashflow maps.</w:t>
      </w:r>
    </w:p>
    <w:p w14:paraId="6EC60D3F" w14:textId="77777777" w:rsidR="00C24965" w:rsidRPr="00C24965" w:rsidRDefault="00C24965" w:rsidP="00C24965">
      <w:pPr>
        <w:numPr>
          <w:ilvl w:val="2"/>
          <w:numId w:val="38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Product structures that match reality (e.g., dynamic limits, off-season cushions).</w:t>
      </w:r>
    </w:p>
    <w:p w14:paraId="3EF72C7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Edge does not ask institutions to ignore risk; it helps them </w:t>
      </w:r>
      <w:r w:rsidRPr="00C24965">
        <w:rPr>
          <w:rFonts w:eastAsia="Times New Roman"/>
          <w:b/>
          <w:bCs/>
          <w:bdr w:val="none" w:sz="0" w:space="0" w:color="auto"/>
        </w:rPr>
        <w:t>see it more precisely</w:t>
      </w:r>
      <w:r w:rsidRPr="00C24965">
        <w:rPr>
          <w:rFonts w:eastAsia="Times New Roman"/>
          <w:bdr w:val="none" w:sz="0" w:space="0" w:color="auto"/>
        </w:rPr>
        <w:t xml:space="preserve"> and price it more fairly.</w:t>
      </w:r>
    </w:p>
    <w:p w14:paraId="2B7281F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  <w:lang w:val="fr-FR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  <w:lang w:val="fr-FR"/>
        </w:rPr>
        <w:t>K.3 WayPoint Renaissance</w:t>
      </w:r>
    </w:p>
    <w:p w14:paraId="62F0B04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fr-FR"/>
        </w:rPr>
      </w:pPr>
      <w:r w:rsidRPr="00C24965">
        <w:rPr>
          <w:rFonts w:eastAsia="Times New Roman"/>
          <w:bdr w:val="none" w:sz="0" w:space="0" w:color="auto"/>
          <w:lang w:val="fr-FR"/>
        </w:rPr>
        <w:t xml:space="preserve">Renaissance focuses on </w:t>
      </w:r>
      <w:r w:rsidRPr="00C24965">
        <w:rPr>
          <w:rFonts w:eastAsia="Times New Roman"/>
          <w:b/>
          <w:bCs/>
          <w:bdr w:val="none" w:sz="0" w:space="0" w:color="auto"/>
          <w:lang w:val="fr-FR"/>
        </w:rPr>
        <w:t>fresh-start users</w:t>
      </w:r>
      <w:r w:rsidRPr="00C24965">
        <w:rPr>
          <w:rFonts w:eastAsia="Times New Roman"/>
          <w:bdr w:val="none" w:sz="0" w:space="0" w:color="auto"/>
          <w:lang w:val="fr-FR"/>
        </w:rPr>
        <w:t>:</w:t>
      </w:r>
    </w:p>
    <w:p w14:paraId="46A8766E" w14:textId="77777777" w:rsidR="00C24965" w:rsidRPr="00C24965" w:rsidRDefault="00C24965" w:rsidP="00C24965">
      <w:pPr>
        <w:numPr>
          <w:ilvl w:val="0"/>
          <w:numId w:val="38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People blocked from traditional accounts due to legacy marks (e.g., ChexSystems events).</w:t>
      </w:r>
    </w:p>
    <w:p w14:paraId="47D4287C" w14:textId="77777777" w:rsidR="00C24965" w:rsidRPr="00C24965" w:rsidRDefault="00C24965" w:rsidP="00C24965">
      <w:pPr>
        <w:numPr>
          <w:ilvl w:val="0"/>
          <w:numId w:val="38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Those who have relied on prepaid cards and alternative rails as their “bank.”</w:t>
      </w:r>
    </w:p>
    <w:p w14:paraId="312204A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Renaissance offers:</w:t>
      </w:r>
    </w:p>
    <w:p w14:paraId="011A1C58" w14:textId="77777777" w:rsidR="00C24965" w:rsidRPr="00C24965" w:rsidRDefault="00C24965" w:rsidP="00C24965">
      <w:pPr>
        <w:numPr>
          <w:ilvl w:val="0"/>
          <w:numId w:val="38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</w:t>
      </w:r>
      <w:r w:rsidRPr="00C24965">
        <w:rPr>
          <w:rFonts w:eastAsia="Times New Roman"/>
          <w:b/>
          <w:bCs/>
          <w:bdr w:val="none" w:sz="0" w:space="0" w:color="auto"/>
        </w:rPr>
        <w:t>rehabilitation path</w:t>
      </w:r>
      <w:r w:rsidRPr="00C24965">
        <w:rPr>
          <w:rFonts w:eastAsia="Times New Roman"/>
          <w:bdr w:val="none" w:sz="0" w:space="0" w:color="auto"/>
        </w:rPr>
        <w:t>:</w:t>
      </w:r>
    </w:p>
    <w:p w14:paraId="61BE17FC" w14:textId="77777777" w:rsidR="00C24965" w:rsidRPr="00C24965" w:rsidRDefault="00C24965" w:rsidP="00C24965">
      <w:pPr>
        <w:numPr>
          <w:ilvl w:val="1"/>
          <w:numId w:val="38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Clear on-ramps and expectations (e.g., time-based milestones, behavior-based unlocking of features).</w:t>
      </w:r>
    </w:p>
    <w:p w14:paraId="54AB0B58" w14:textId="77777777" w:rsidR="00C24965" w:rsidRPr="00C24965" w:rsidRDefault="00C24965" w:rsidP="00C24965">
      <w:pPr>
        <w:numPr>
          <w:ilvl w:val="1"/>
          <w:numId w:val="38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An interpretive FPS layer that explains “why” things are structured the way they are.</w:t>
      </w:r>
    </w:p>
    <w:p w14:paraId="40DF0A62" w14:textId="77777777" w:rsidR="00C24965" w:rsidRPr="00C24965" w:rsidRDefault="00C24965" w:rsidP="00C24965">
      <w:pPr>
        <w:numPr>
          <w:ilvl w:val="0"/>
          <w:numId w:val="38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</w:t>
      </w:r>
      <w:r w:rsidRPr="00C24965">
        <w:rPr>
          <w:rFonts w:eastAsia="Times New Roman"/>
          <w:b/>
          <w:bCs/>
          <w:bdr w:val="none" w:sz="0" w:space="0" w:color="auto"/>
        </w:rPr>
        <w:t>non-shaming experience</w:t>
      </w:r>
      <w:r w:rsidRPr="00C24965">
        <w:rPr>
          <w:rFonts w:eastAsia="Times New Roman"/>
          <w:bdr w:val="none" w:sz="0" w:space="0" w:color="auto"/>
        </w:rPr>
        <w:t>:</w:t>
      </w:r>
    </w:p>
    <w:p w14:paraId="479E1C28" w14:textId="77777777" w:rsidR="00C24965" w:rsidRPr="00C24965" w:rsidRDefault="00C24965" w:rsidP="00C24965">
      <w:pPr>
        <w:numPr>
          <w:ilvl w:val="1"/>
          <w:numId w:val="38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Language that treats the user as a partner in rebuilding.</w:t>
      </w:r>
    </w:p>
    <w:p w14:paraId="17AAFA1C" w14:textId="77777777" w:rsidR="00C24965" w:rsidRPr="00C24965" w:rsidRDefault="00C24965" w:rsidP="00C24965">
      <w:pPr>
        <w:numPr>
          <w:ilvl w:val="1"/>
          <w:numId w:val="38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Optional AI-guided sessions that explain what went wrong historically and how to avoid it without playing blame games.</w:t>
      </w:r>
    </w:p>
    <w:p w14:paraId="1549B3E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From an institutional partner’s perspective:</w:t>
      </w:r>
    </w:p>
    <w:p w14:paraId="47877371" w14:textId="77777777" w:rsidR="00C24965" w:rsidRPr="00C24965" w:rsidRDefault="00C24965" w:rsidP="00C24965">
      <w:pPr>
        <w:numPr>
          <w:ilvl w:val="0"/>
          <w:numId w:val="38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Renaissance cohorts are </w:t>
      </w:r>
      <w:r w:rsidRPr="00C24965">
        <w:rPr>
          <w:rFonts w:eastAsia="Times New Roman"/>
          <w:b/>
          <w:bCs/>
          <w:bdr w:val="none" w:sz="0" w:space="0" w:color="auto"/>
        </w:rPr>
        <w:t>contained, monitored, and governed</w:t>
      </w:r>
      <w:r w:rsidRPr="00C24965">
        <w:rPr>
          <w:rFonts w:eastAsia="Times New Roman"/>
          <w:bdr w:val="none" w:sz="0" w:space="0" w:color="auto"/>
        </w:rPr>
        <w:t>.</w:t>
      </w:r>
    </w:p>
    <w:p w14:paraId="32649DAE" w14:textId="77777777" w:rsidR="00C24965" w:rsidRPr="00C24965" w:rsidRDefault="00C24965" w:rsidP="00C24965">
      <w:pPr>
        <w:numPr>
          <w:ilvl w:val="0"/>
          <w:numId w:val="38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Participation becomes a credible CRA and community-development story anchored in real risk management, not charity.</w:t>
      </w:r>
    </w:p>
    <w:p w14:paraId="5901D7B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pict w14:anchorId="464E59A5">
          <v:rect id="_x0000_i1035" style="width:0;height:1.5pt" o:hralign="center" o:hrstd="t" o:hr="t" fillcolor="#a0a0a0" stroked="f"/>
        </w:pict>
      </w:r>
    </w:p>
    <w:p w14:paraId="7A305E2E" w14:textId="77777777" w:rsidR="00490ED6" w:rsidRDefault="00490ED6">
      <w:pPr>
        <w:rPr>
          <w:rFonts w:eastAsia="Times New Roman"/>
          <w:b/>
          <w:bCs/>
          <w:sz w:val="36"/>
          <w:szCs w:val="36"/>
          <w:bdr w:val="none" w:sz="0" w:space="0" w:color="auto"/>
        </w:rPr>
      </w:pPr>
      <w:r>
        <w:rPr>
          <w:rFonts w:eastAsia="Times New Roman"/>
          <w:b/>
          <w:bCs/>
          <w:sz w:val="36"/>
          <w:szCs w:val="36"/>
          <w:bdr w:val="none" w:sz="0" w:space="0" w:color="auto"/>
        </w:rPr>
        <w:br w:type="page"/>
      </w:r>
    </w:p>
    <w:p w14:paraId="36BCF6C6" w14:textId="1C3D63F5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</w:rPr>
        <w:lastRenderedPageBreak/>
        <w:t>Appendix L – Manus Layer &amp; Wearable / Tokenized Access Concept</w:t>
      </w:r>
    </w:p>
    <w:p w14:paraId="0A53D05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 xml:space="preserve">This appendix captures the “Manus” concept: an </w:t>
      </w:r>
      <w:r w:rsidRPr="00C24965">
        <w:rPr>
          <w:rFonts w:eastAsia="Times New Roman"/>
          <w:b/>
          <w:bCs/>
          <w:bdr w:val="none" w:sz="0" w:space="0" w:color="auto"/>
        </w:rPr>
        <w:t>always-on, multi-device, AI-augmented access layer</w:t>
      </w:r>
      <w:r w:rsidRPr="00C24965">
        <w:rPr>
          <w:rFonts w:eastAsia="Times New Roman"/>
          <w:bdr w:val="none" w:sz="0" w:space="0" w:color="auto"/>
        </w:rPr>
        <w:t xml:space="preserve"> that rides on top of WayPoint / Sentiarch, including smart glasses, phones, vehicles, and other endpoints.</w:t>
      </w:r>
    </w:p>
    <w:p w14:paraId="4C6D4FB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L.1 Concept: Manus as the Personal Conductor</w:t>
      </w:r>
    </w:p>
    <w:p w14:paraId="1898B1D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Manus is:</w:t>
      </w:r>
    </w:p>
    <w:p w14:paraId="34EC71EF" w14:textId="77777777" w:rsidR="00C24965" w:rsidRPr="00C24965" w:rsidRDefault="00C24965" w:rsidP="00C24965">
      <w:pPr>
        <w:numPr>
          <w:ilvl w:val="0"/>
          <w:numId w:val="39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The </w:t>
      </w:r>
      <w:r w:rsidRPr="00C24965">
        <w:rPr>
          <w:rFonts w:eastAsia="Times New Roman"/>
          <w:b/>
          <w:bCs/>
          <w:bdr w:val="none" w:sz="0" w:space="0" w:color="auto"/>
        </w:rPr>
        <w:t>personal client</w:t>
      </w:r>
      <w:r w:rsidRPr="00C24965">
        <w:rPr>
          <w:rFonts w:eastAsia="Times New Roman"/>
          <w:bdr w:val="none" w:sz="0" w:space="0" w:color="auto"/>
        </w:rPr>
        <w:t xml:space="preserve"> of the orchestration layer, living across devices.</w:t>
      </w:r>
    </w:p>
    <w:p w14:paraId="6DDBA0F5" w14:textId="77777777" w:rsidR="00C24965" w:rsidRPr="00C24965" w:rsidRDefault="00C24965" w:rsidP="00C24965">
      <w:pPr>
        <w:numPr>
          <w:ilvl w:val="0"/>
          <w:numId w:val="39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named presence (chosen by the user) that:</w:t>
      </w:r>
    </w:p>
    <w:p w14:paraId="1DBACD9E" w14:textId="77777777" w:rsidR="00C24965" w:rsidRPr="00C24965" w:rsidRDefault="00C24965" w:rsidP="00C24965">
      <w:pPr>
        <w:numPr>
          <w:ilvl w:val="1"/>
          <w:numId w:val="39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Knows their FPS/EPS/WPS context.</w:t>
      </w:r>
    </w:p>
    <w:p w14:paraId="226EEE8E" w14:textId="77777777" w:rsidR="00C24965" w:rsidRPr="00C24965" w:rsidRDefault="00C24965" w:rsidP="00C24965">
      <w:pPr>
        <w:numPr>
          <w:ilvl w:val="1"/>
          <w:numId w:val="39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Helps them navigate life in real time.</w:t>
      </w:r>
    </w:p>
    <w:p w14:paraId="14C2945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Key properties:</w:t>
      </w:r>
    </w:p>
    <w:p w14:paraId="07C22793" w14:textId="77777777" w:rsidR="00C24965" w:rsidRPr="00C24965" w:rsidRDefault="00C24965" w:rsidP="00C24965">
      <w:pPr>
        <w:numPr>
          <w:ilvl w:val="0"/>
          <w:numId w:val="39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Persistent identity &amp; memory</w:t>
      </w:r>
      <w:r w:rsidRPr="00C24965">
        <w:rPr>
          <w:rFonts w:eastAsia="Times New Roman"/>
          <w:bdr w:val="none" w:sz="0" w:space="0" w:color="auto"/>
        </w:rPr>
        <w:t xml:space="preserve"> – It doesn’t forget the user from device to device.</w:t>
      </w:r>
    </w:p>
    <w:p w14:paraId="3E74F4F0" w14:textId="77777777" w:rsidR="00C24965" w:rsidRPr="00C24965" w:rsidRDefault="00C24965" w:rsidP="00C24965">
      <w:pPr>
        <w:numPr>
          <w:ilvl w:val="0"/>
          <w:numId w:val="39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Context awareness</w:t>
      </w:r>
      <w:r w:rsidRPr="00C24965">
        <w:rPr>
          <w:rFonts w:eastAsia="Times New Roman"/>
          <w:bdr w:val="none" w:sz="0" w:space="0" w:color="auto"/>
        </w:rPr>
        <w:t xml:space="preserve"> – Knows when the user is at work, at home, traveling, or in a meeting.</w:t>
      </w:r>
    </w:p>
    <w:p w14:paraId="27E5806B" w14:textId="77777777" w:rsidR="00C24965" w:rsidRPr="00C24965" w:rsidRDefault="00C24965" w:rsidP="00C24965">
      <w:pPr>
        <w:numPr>
          <w:ilvl w:val="0"/>
          <w:numId w:val="39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Channel fluidity</w:t>
      </w:r>
      <w:r w:rsidRPr="00C24965">
        <w:rPr>
          <w:rFonts w:eastAsia="Times New Roman"/>
          <w:bdr w:val="none" w:sz="0" w:space="0" w:color="auto"/>
        </w:rPr>
        <w:t xml:space="preserve"> – Can shift seamlessly between:</w:t>
      </w:r>
    </w:p>
    <w:p w14:paraId="2A7C4B8F" w14:textId="77777777" w:rsidR="00C24965" w:rsidRPr="00C24965" w:rsidRDefault="00C24965" w:rsidP="00C24965">
      <w:pPr>
        <w:numPr>
          <w:ilvl w:val="1"/>
          <w:numId w:val="39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Smart glasses.</w:t>
      </w:r>
    </w:p>
    <w:p w14:paraId="7D6B79BF" w14:textId="77777777" w:rsidR="00C24965" w:rsidRPr="00C24965" w:rsidRDefault="00C24965" w:rsidP="00C24965">
      <w:pPr>
        <w:numPr>
          <w:ilvl w:val="1"/>
          <w:numId w:val="39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Phone.</w:t>
      </w:r>
    </w:p>
    <w:p w14:paraId="1F2A9B8F" w14:textId="77777777" w:rsidR="00C24965" w:rsidRPr="00C24965" w:rsidRDefault="00C24965" w:rsidP="00C24965">
      <w:pPr>
        <w:numPr>
          <w:ilvl w:val="1"/>
          <w:numId w:val="39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Desktop.</w:t>
      </w:r>
    </w:p>
    <w:p w14:paraId="409E8A80" w14:textId="77777777" w:rsidR="00C24965" w:rsidRPr="00C24965" w:rsidRDefault="00C24965" w:rsidP="00C24965">
      <w:pPr>
        <w:numPr>
          <w:ilvl w:val="1"/>
          <w:numId w:val="39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Car infotainment.</w:t>
      </w:r>
    </w:p>
    <w:p w14:paraId="1D342A4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L.2 Hardware-Aware Design (Glasses, Phones, Vehicles)</w:t>
      </w:r>
    </w:p>
    <w:p w14:paraId="75463D6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Manus integrates with:</w:t>
      </w:r>
    </w:p>
    <w:p w14:paraId="22AE9C4B" w14:textId="77777777" w:rsidR="00C24965" w:rsidRPr="00C24965" w:rsidRDefault="00C24965" w:rsidP="00C24965">
      <w:pPr>
        <w:numPr>
          <w:ilvl w:val="0"/>
          <w:numId w:val="3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Smart glasses</w:t>
      </w:r>
      <w:r w:rsidRPr="00C24965">
        <w:rPr>
          <w:rFonts w:eastAsia="Times New Roman"/>
          <w:bdr w:val="none" w:sz="0" w:space="0" w:color="auto"/>
        </w:rPr>
        <w:t>:</w:t>
      </w:r>
    </w:p>
    <w:p w14:paraId="1FAEB719" w14:textId="77777777" w:rsidR="00C24965" w:rsidRPr="00C24965" w:rsidRDefault="00C24965" w:rsidP="00C24965">
      <w:pPr>
        <w:numPr>
          <w:ilvl w:val="1"/>
          <w:numId w:val="3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Subtle visual cues (not full AR overload).</w:t>
      </w:r>
    </w:p>
    <w:p w14:paraId="0CB3095C" w14:textId="77777777" w:rsidR="00C24965" w:rsidRPr="00C24965" w:rsidRDefault="00C24965" w:rsidP="00C24965">
      <w:pPr>
        <w:numPr>
          <w:ilvl w:val="1"/>
          <w:numId w:val="3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Bone conduction audio guidance.</w:t>
      </w:r>
    </w:p>
    <w:p w14:paraId="4B7AC8A4" w14:textId="77777777" w:rsidR="00C24965" w:rsidRPr="00C24965" w:rsidRDefault="00C24965" w:rsidP="00C24965">
      <w:pPr>
        <w:numPr>
          <w:ilvl w:val="1"/>
          <w:numId w:val="3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Live transcription and notes for meetings.</w:t>
      </w:r>
    </w:p>
    <w:p w14:paraId="40701A96" w14:textId="77777777" w:rsidR="00C24965" w:rsidRPr="00C24965" w:rsidRDefault="00C24965" w:rsidP="00C24965">
      <w:pPr>
        <w:numPr>
          <w:ilvl w:val="1"/>
          <w:numId w:val="3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Biometric and situational sensing (with explicit consent).</w:t>
      </w:r>
    </w:p>
    <w:p w14:paraId="27B8D29F" w14:textId="77777777" w:rsidR="00C24965" w:rsidRPr="00C24965" w:rsidRDefault="00C24965" w:rsidP="00C24965">
      <w:pPr>
        <w:numPr>
          <w:ilvl w:val="0"/>
          <w:numId w:val="3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Phones &amp; tablets</w:t>
      </w:r>
      <w:r w:rsidRPr="00C24965">
        <w:rPr>
          <w:rFonts w:eastAsia="Times New Roman"/>
          <w:bdr w:val="none" w:sz="0" w:space="0" w:color="auto"/>
        </w:rPr>
        <w:t>:</w:t>
      </w:r>
    </w:p>
    <w:p w14:paraId="7874E757" w14:textId="77777777" w:rsidR="00C24965" w:rsidRPr="00C24965" w:rsidRDefault="00C24965" w:rsidP="00C24965">
      <w:pPr>
        <w:numPr>
          <w:ilvl w:val="1"/>
          <w:numId w:val="3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Rich interaction surfaces for deeper conversations and documents.</w:t>
      </w:r>
    </w:p>
    <w:p w14:paraId="37DBDCAF" w14:textId="77777777" w:rsidR="00C24965" w:rsidRPr="00C24965" w:rsidRDefault="00C24965" w:rsidP="00C24965">
      <w:pPr>
        <w:numPr>
          <w:ilvl w:val="1"/>
          <w:numId w:val="3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Access to secure signing, payments, and more complex flows.</w:t>
      </w:r>
    </w:p>
    <w:p w14:paraId="08ADE498" w14:textId="77777777" w:rsidR="00C24965" w:rsidRPr="00C24965" w:rsidRDefault="00C24965" w:rsidP="00C24965">
      <w:pPr>
        <w:numPr>
          <w:ilvl w:val="0"/>
          <w:numId w:val="3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Vehicles / mobility</w:t>
      </w:r>
      <w:r w:rsidRPr="00C24965">
        <w:rPr>
          <w:rFonts w:eastAsia="Times New Roman"/>
          <w:bdr w:val="none" w:sz="0" w:space="0" w:color="auto"/>
        </w:rPr>
        <w:t>:</w:t>
      </w:r>
    </w:p>
    <w:p w14:paraId="1227457B" w14:textId="77777777" w:rsidR="00C24965" w:rsidRPr="00C24965" w:rsidRDefault="00C24965" w:rsidP="00C24965">
      <w:pPr>
        <w:numPr>
          <w:ilvl w:val="1"/>
          <w:numId w:val="3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Voice-first interactions for navigation, trip cost awareness, time management.</w:t>
      </w:r>
    </w:p>
    <w:p w14:paraId="07A1443F" w14:textId="77777777" w:rsidR="00C24965" w:rsidRPr="00C24965" w:rsidRDefault="00C24965" w:rsidP="00C24965">
      <w:pPr>
        <w:numPr>
          <w:ilvl w:val="1"/>
          <w:numId w:val="39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Integration with driving/route context: “You’re on the way to a client; here’s the brief and outstanding items.”</w:t>
      </w:r>
    </w:p>
    <w:p w14:paraId="50C3E01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L.3 Tokenized Access &amp; Security</w:t>
      </w:r>
    </w:p>
    <w:p w14:paraId="05784C2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Manus also serves as a </w:t>
      </w:r>
      <w:r w:rsidRPr="00C24965">
        <w:rPr>
          <w:rFonts w:eastAsia="Times New Roman"/>
          <w:b/>
          <w:bCs/>
          <w:bdr w:val="none" w:sz="0" w:space="0" w:color="auto"/>
        </w:rPr>
        <w:t>tokenized access layer</w:t>
      </w:r>
      <w:r w:rsidRPr="00C24965">
        <w:rPr>
          <w:rFonts w:eastAsia="Times New Roman"/>
          <w:bdr w:val="none" w:sz="0" w:space="0" w:color="auto"/>
        </w:rPr>
        <w:t>:</w:t>
      </w:r>
    </w:p>
    <w:p w14:paraId="730DB1A1" w14:textId="77777777" w:rsidR="00C24965" w:rsidRPr="00C24965" w:rsidRDefault="00C24965" w:rsidP="00C24965">
      <w:pPr>
        <w:numPr>
          <w:ilvl w:val="0"/>
          <w:numId w:val="3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Uses:</w:t>
      </w:r>
    </w:p>
    <w:p w14:paraId="6F64624D" w14:textId="77777777" w:rsidR="00C24965" w:rsidRPr="00C24965" w:rsidRDefault="00C24965" w:rsidP="00C24965">
      <w:pPr>
        <w:numPr>
          <w:ilvl w:val="1"/>
          <w:numId w:val="3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Biometrics (device + possibly additional factors).</w:t>
      </w:r>
    </w:p>
    <w:p w14:paraId="791C04B4" w14:textId="77777777" w:rsidR="00C24965" w:rsidRPr="00C24965" w:rsidRDefault="00C24965" w:rsidP="00C24965">
      <w:pPr>
        <w:numPr>
          <w:ilvl w:val="1"/>
          <w:numId w:val="3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Hardware-based secure enclaves.</w:t>
      </w:r>
    </w:p>
    <w:p w14:paraId="42ED5A69" w14:textId="77777777" w:rsidR="00C24965" w:rsidRPr="00C24965" w:rsidRDefault="00C24965" w:rsidP="00C24965">
      <w:pPr>
        <w:numPr>
          <w:ilvl w:val="1"/>
          <w:numId w:val="3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NFC / secure element features (for payments, badges, key passes).</w:t>
      </w:r>
    </w:p>
    <w:p w14:paraId="26B25313" w14:textId="77777777" w:rsidR="00C24965" w:rsidRPr="00C24965" w:rsidRDefault="00C24965" w:rsidP="00C24965">
      <w:pPr>
        <w:numPr>
          <w:ilvl w:val="0"/>
          <w:numId w:val="3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Behaves as:</w:t>
      </w:r>
    </w:p>
    <w:p w14:paraId="2229CD15" w14:textId="77777777" w:rsidR="00C24965" w:rsidRPr="00C24965" w:rsidRDefault="00C24965" w:rsidP="00C24965">
      <w:pPr>
        <w:numPr>
          <w:ilvl w:val="1"/>
          <w:numId w:val="3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</w:t>
      </w:r>
      <w:r w:rsidRPr="00C24965">
        <w:rPr>
          <w:rFonts w:eastAsia="Times New Roman"/>
          <w:b/>
          <w:bCs/>
          <w:bdr w:val="none" w:sz="0" w:space="0" w:color="auto"/>
        </w:rPr>
        <w:t>universal “trust key”</w:t>
      </w:r>
      <w:r w:rsidRPr="00C24965">
        <w:rPr>
          <w:rFonts w:eastAsia="Times New Roman"/>
          <w:bdr w:val="none" w:sz="0" w:space="0" w:color="auto"/>
        </w:rPr>
        <w:t xml:space="preserve"> that can:</w:t>
      </w:r>
    </w:p>
    <w:p w14:paraId="38AD558D" w14:textId="77777777" w:rsidR="00C24965" w:rsidRPr="00C24965" w:rsidRDefault="00C24965" w:rsidP="00C24965">
      <w:pPr>
        <w:numPr>
          <w:ilvl w:val="2"/>
          <w:numId w:val="3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Unlock personal and enterprise contexts.</w:t>
      </w:r>
    </w:p>
    <w:p w14:paraId="6CB7E187" w14:textId="77777777" w:rsidR="00C24965" w:rsidRPr="00C24965" w:rsidRDefault="00C24965" w:rsidP="00C24965">
      <w:pPr>
        <w:numPr>
          <w:ilvl w:val="2"/>
          <w:numId w:val="39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Prove presence and authorization without exposing raw credentials.</w:t>
      </w:r>
    </w:p>
    <w:p w14:paraId="6553FA0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WayPoint/Eden Crown:</w:t>
      </w:r>
    </w:p>
    <w:p w14:paraId="61AC5787" w14:textId="77777777" w:rsidR="00C24965" w:rsidRPr="00C24965" w:rsidRDefault="00C24965" w:rsidP="00C24965">
      <w:pPr>
        <w:numPr>
          <w:ilvl w:val="0"/>
          <w:numId w:val="3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Manus can:</w:t>
      </w:r>
    </w:p>
    <w:p w14:paraId="2BA6C696" w14:textId="77777777" w:rsidR="00C24965" w:rsidRPr="00C24965" w:rsidRDefault="00C24965" w:rsidP="00C24965">
      <w:pPr>
        <w:numPr>
          <w:ilvl w:val="1"/>
          <w:numId w:val="3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Confirm that the correct steward is authorizing a transaction or decision.</w:t>
      </w:r>
    </w:p>
    <w:p w14:paraId="381D3B97" w14:textId="77777777" w:rsidR="00C24965" w:rsidRPr="00C24965" w:rsidRDefault="00C24965" w:rsidP="00C24965">
      <w:pPr>
        <w:numPr>
          <w:ilvl w:val="1"/>
          <w:numId w:val="3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Maintain fine-grained separation between:</w:t>
      </w:r>
    </w:p>
    <w:p w14:paraId="5483D430" w14:textId="77777777" w:rsidR="00C24965" w:rsidRPr="00C24965" w:rsidRDefault="00C24965" w:rsidP="00C24965">
      <w:pPr>
        <w:numPr>
          <w:ilvl w:val="2"/>
          <w:numId w:val="3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Personal spaces.</w:t>
      </w:r>
    </w:p>
    <w:p w14:paraId="60702873" w14:textId="77777777" w:rsidR="00C24965" w:rsidRPr="00C24965" w:rsidRDefault="00C24965" w:rsidP="00C24965">
      <w:pPr>
        <w:numPr>
          <w:ilvl w:val="2"/>
          <w:numId w:val="3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Enterprise/work spaces.</w:t>
      </w:r>
    </w:p>
    <w:p w14:paraId="49CCBD03" w14:textId="77777777" w:rsidR="00C24965" w:rsidRPr="00C24965" w:rsidRDefault="00C24965" w:rsidP="00C24965">
      <w:pPr>
        <w:numPr>
          <w:ilvl w:val="2"/>
          <w:numId w:val="39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Family office / trust spaces.</w:t>
      </w:r>
    </w:p>
    <w:p w14:paraId="4E7BF1E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L.4 Manus as “Always-On Learning Partner”</w:t>
      </w:r>
    </w:p>
    <w:p w14:paraId="03FB441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Beyond access and security, Manus:</w:t>
      </w:r>
    </w:p>
    <w:p w14:paraId="597104A5" w14:textId="77777777" w:rsidR="00C24965" w:rsidRPr="00C24965" w:rsidRDefault="00C24965" w:rsidP="00C24965">
      <w:pPr>
        <w:numPr>
          <w:ilvl w:val="0"/>
          <w:numId w:val="39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Surfaces </w:t>
      </w:r>
      <w:r w:rsidRPr="00C24965">
        <w:rPr>
          <w:rFonts w:eastAsia="Times New Roman"/>
          <w:b/>
          <w:bCs/>
          <w:bdr w:val="none" w:sz="0" w:space="0" w:color="auto"/>
        </w:rPr>
        <w:t>micro-learning moments</w:t>
      </w:r>
      <w:r w:rsidRPr="00C24965">
        <w:rPr>
          <w:rFonts w:eastAsia="Times New Roman"/>
          <w:bdr w:val="none" w:sz="0" w:space="0" w:color="auto"/>
        </w:rPr>
        <w:t xml:space="preserve"> tied to positioning systems:</w:t>
      </w:r>
    </w:p>
    <w:p w14:paraId="5FCC0E4C" w14:textId="77777777" w:rsidR="00C24965" w:rsidRPr="00C24965" w:rsidRDefault="00C24965" w:rsidP="00C24965">
      <w:pPr>
        <w:numPr>
          <w:ilvl w:val="1"/>
          <w:numId w:val="39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short WPS insight after a portfolio move.</w:t>
      </w:r>
    </w:p>
    <w:p w14:paraId="324D6A14" w14:textId="77777777" w:rsidR="00C24965" w:rsidRPr="00C24965" w:rsidRDefault="00C24965" w:rsidP="00C24965">
      <w:pPr>
        <w:numPr>
          <w:ilvl w:val="1"/>
          <w:numId w:val="39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TPS hint when a pattern may create future tax trouble.</w:t>
      </w:r>
    </w:p>
    <w:p w14:paraId="5EEB4D64" w14:textId="77777777" w:rsidR="00C24965" w:rsidRPr="00C24965" w:rsidRDefault="00C24965" w:rsidP="00C24965">
      <w:pPr>
        <w:numPr>
          <w:ilvl w:val="1"/>
          <w:numId w:val="39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An EPS nudge when the user seems stuck on a learning path.</w:t>
      </w:r>
    </w:p>
    <w:p w14:paraId="0404E427" w14:textId="77777777" w:rsidR="00C24965" w:rsidRPr="00C24965" w:rsidRDefault="00C24965" w:rsidP="00C24965">
      <w:pPr>
        <w:numPr>
          <w:ilvl w:val="0"/>
          <w:numId w:val="39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Delivers:</w:t>
      </w:r>
    </w:p>
    <w:p w14:paraId="4AB15215" w14:textId="77777777" w:rsidR="00C24965" w:rsidRPr="00C24965" w:rsidRDefault="00C24965" w:rsidP="00C24965">
      <w:pPr>
        <w:numPr>
          <w:ilvl w:val="1"/>
          <w:numId w:val="39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Summaries at the end of days, trips, or major events.</w:t>
      </w:r>
    </w:p>
    <w:p w14:paraId="0FA6C606" w14:textId="77777777" w:rsidR="00C24965" w:rsidRPr="00C24965" w:rsidRDefault="00C24965" w:rsidP="00C24965">
      <w:pPr>
        <w:numPr>
          <w:ilvl w:val="1"/>
          <w:numId w:val="39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“You handled X like this; here’s what that did to your route, and here’s what went well.”</w:t>
      </w:r>
    </w:p>
    <w:p w14:paraId="0C07983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Manus layer is where AI stops being “an app” and becomes an ambient collaborator—within guardrails that respect privacy, consent, and human control.</w:t>
      </w:r>
    </w:p>
    <w:p w14:paraId="1A674D2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pict w14:anchorId="46D1FC43">
          <v:rect id="_x0000_i1036" style="width:0;height:1.5pt" o:hralign="center" o:hrstd="t" o:hr="t" fillcolor="#a0a0a0" stroked="f"/>
        </w:pict>
      </w:r>
    </w:p>
    <w:p w14:paraId="42D2636F" w14:textId="77777777" w:rsidR="00490ED6" w:rsidRDefault="00490ED6">
      <w:pPr>
        <w:rPr>
          <w:rFonts w:eastAsia="Times New Roman"/>
          <w:b/>
          <w:bCs/>
          <w:sz w:val="36"/>
          <w:szCs w:val="36"/>
          <w:bdr w:val="none" w:sz="0" w:space="0" w:color="auto"/>
        </w:rPr>
      </w:pPr>
      <w:r>
        <w:rPr>
          <w:rFonts w:eastAsia="Times New Roman"/>
          <w:b/>
          <w:bCs/>
          <w:sz w:val="36"/>
          <w:szCs w:val="36"/>
          <w:bdr w:val="none" w:sz="0" w:space="0" w:color="auto"/>
        </w:rPr>
        <w:br w:type="page"/>
      </w:r>
    </w:p>
    <w:p w14:paraId="0806819F" w14:textId="65066EB8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</w:rPr>
        <w:lastRenderedPageBreak/>
        <w:t>Appendix M – Implementation Roadmap: MVP → Pilot → Ecosystem</w:t>
      </w:r>
    </w:p>
    <w:p w14:paraId="7CA75EB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>This appendix stitches together the path from “version zero” to an ecosystem where multiple institutions, families, and users are operating on Sentiarch / WayPoint / Eden Crown.</w:t>
      </w:r>
    </w:p>
    <w:p w14:paraId="3BE8936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M.1 Phase 0 – Internal Sandbox &amp; Dogfood</w:t>
      </w:r>
    </w:p>
    <w:p w14:paraId="646BADDB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Goals:</w:t>
      </w:r>
    </w:p>
    <w:p w14:paraId="11F9A9CA" w14:textId="77777777" w:rsidR="00C24965" w:rsidRPr="00C24965" w:rsidRDefault="00C24965" w:rsidP="00C24965">
      <w:pPr>
        <w:numPr>
          <w:ilvl w:val="0"/>
          <w:numId w:val="3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Prove the substrate and FPS engine on </w:t>
      </w:r>
      <w:r w:rsidRPr="00C24965">
        <w:rPr>
          <w:rFonts w:eastAsia="Times New Roman"/>
          <w:b/>
          <w:bCs/>
          <w:bdr w:val="none" w:sz="0" w:space="0" w:color="auto"/>
        </w:rPr>
        <w:t>internal and synthetic data</w:t>
      </w:r>
      <w:r w:rsidRPr="00C24965">
        <w:rPr>
          <w:rFonts w:eastAsia="Times New Roman"/>
          <w:bdr w:val="none" w:sz="0" w:space="0" w:color="auto"/>
        </w:rPr>
        <w:t>.</w:t>
      </w:r>
    </w:p>
    <w:p w14:paraId="31F36E32" w14:textId="77777777" w:rsidR="00C24965" w:rsidRPr="00C24965" w:rsidRDefault="00C24965" w:rsidP="00C24965">
      <w:pPr>
        <w:numPr>
          <w:ilvl w:val="0"/>
          <w:numId w:val="39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Harden the AI stack, positioning logic, and core UX patterns.</w:t>
      </w:r>
    </w:p>
    <w:p w14:paraId="62D7366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Activities:</w:t>
      </w:r>
    </w:p>
    <w:p w14:paraId="754ED6C5" w14:textId="77777777" w:rsidR="00C24965" w:rsidRPr="00C24965" w:rsidRDefault="00C24965" w:rsidP="00C24965">
      <w:pPr>
        <w:numPr>
          <w:ilvl w:val="0"/>
          <w:numId w:val="3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Build internal demo WayPoint environments using founder/anonymous cases.</w:t>
      </w:r>
    </w:p>
    <w:p w14:paraId="6C923D19" w14:textId="77777777" w:rsidR="00C24965" w:rsidRPr="00C24965" w:rsidRDefault="00C24965" w:rsidP="00C24965">
      <w:pPr>
        <w:numPr>
          <w:ilvl w:val="0"/>
          <w:numId w:val="3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Use Eden Crown and WPS concepts to map a mock family office structure.</w:t>
      </w:r>
    </w:p>
    <w:p w14:paraId="413ED9E6" w14:textId="77777777" w:rsidR="00C24965" w:rsidRPr="00C24965" w:rsidRDefault="00C24965" w:rsidP="00C24965">
      <w:pPr>
        <w:numPr>
          <w:ilvl w:val="0"/>
          <w:numId w:val="3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Time-box experiments with different AI roles and orchestration patterns.</w:t>
      </w:r>
    </w:p>
    <w:p w14:paraId="233A231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Outcome:</w:t>
      </w:r>
    </w:p>
    <w:p w14:paraId="0861480F" w14:textId="77777777" w:rsidR="00C24965" w:rsidRPr="00C24965" w:rsidRDefault="00C24965" w:rsidP="00C24965">
      <w:pPr>
        <w:numPr>
          <w:ilvl w:val="0"/>
          <w:numId w:val="39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Internal confidence that the core stack behaves as intended before any external exposure.</w:t>
      </w:r>
    </w:p>
    <w:p w14:paraId="17160FF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M.2 Phase 1 – Narrow, Human-Centric MVP</w:t>
      </w:r>
    </w:p>
    <w:p w14:paraId="44701AA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Goals:</w:t>
      </w:r>
    </w:p>
    <w:p w14:paraId="1BBB45EC" w14:textId="77777777" w:rsidR="00C24965" w:rsidRPr="00C24965" w:rsidRDefault="00C24965" w:rsidP="00C24965">
      <w:pPr>
        <w:numPr>
          <w:ilvl w:val="0"/>
          <w:numId w:val="39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Launch a </w:t>
      </w:r>
      <w:r w:rsidRPr="00C24965">
        <w:rPr>
          <w:rFonts w:eastAsia="Times New Roman"/>
          <w:b/>
          <w:bCs/>
          <w:bdr w:val="none" w:sz="0" w:space="0" w:color="auto"/>
        </w:rPr>
        <w:t>limited-scope MVP</w:t>
      </w:r>
      <w:r w:rsidRPr="00C24965">
        <w:rPr>
          <w:rFonts w:eastAsia="Times New Roman"/>
          <w:bdr w:val="none" w:sz="0" w:space="0" w:color="auto"/>
        </w:rPr>
        <w:t xml:space="preserve"> focused on a small set of users where we can be very hands-on.</w:t>
      </w:r>
    </w:p>
    <w:p w14:paraId="7A762C9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Examples:</w:t>
      </w:r>
    </w:p>
    <w:p w14:paraId="229AD151" w14:textId="77777777" w:rsidR="00C24965" w:rsidRPr="00C24965" w:rsidRDefault="00C24965" w:rsidP="00C24965">
      <w:pPr>
        <w:numPr>
          <w:ilvl w:val="0"/>
          <w:numId w:val="40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group of small business owners and households (including you and close network).</w:t>
      </w:r>
    </w:p>
    <w:p w14:paraId="285CC627" w14:textId="77777777" w:rsidR="00C24965" w:rsidRPr="00C24965" w:rsidRDefault="00C24965" w:rsidP="00C24965">
      <w:pPr>
        <w:numPr>
          <w:ilvl w:val="0"/>
          <w:numId w:val="40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No direct banking rails yet; rely on:</w:t>
      </w:r>
    </w:p>
    <w:p w14:paraId="0A2A82B7" w14:textId="77777777" w:rsidR="00C24965" w:rsidRPr="00C24965" w:rsidRDefault="00C24965" w:rsidP="00C24965">
      <w:pPr>
        <w:numPr>
          <w:ilvl w:val="1"/>
          <w:numId w:val="40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Aggregated account connections (Plaid-style).</w:t>
      </w:r>
    </w:p>
    <w:p w14:paraId="1BE550F8" w14:textId="77777777" w:rsidR="00C24965" w:rsidRPr="00C24965" w:rsidRDefault="00C24965" w:rsidP="00C24965">
      <w:pPr>
        <w:numPr>
          <w:ilvl w:val="1"/>
          <w:numId w:val="40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Interpretive reports and guidance (Financial Signal &amp; FPS maps).</w:t>
      </w:r>
    </w:p>
    <w:p w14:paraId="475FED3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Deliverables:</w:t>
      </w:r>
    </w:p>
    <w:p w14:paraId="461B6C5C" w14:textId="77777777" w:rsidR="00C24965" w:rsidRPr="00C24965" w:rsidRDefault="00C24965" w:rsidP="00C24965">
      <w:pPr>
        <w:numPr>
          <w:ilvl w:val="0"/>
          <w:numId w:val="40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FPS report engine.</w:t>
      </w:r>
    </w:p>
    <w:p w14:paraId="2518CD0E" w14:textId="77777777" w:rsidR="00C24965" w:rsidRPr="00C24965" w:rsidRDefault="00C24965" w:rsidP="00C24965">
      <w:pPr>
        <w:numPr>
          <w:ilvl w:val="0"/>
          <w:numId w:val="40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Early WayPoint Core UI.</w:t>
      </w:r>
    </w:p>
    <w:p w14:paraId="437F5E70" w14:textId="77777777" w:rsidR="00C24965" w:rsidRPr="00C24965" w:rsidRDefault="00C24965" w:rsidP="00C24965">
      <w:pPr>
        <w:numPr>
          <w:ilvl w:val="0"/>
          <w:numId w:val="40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Manual plus AI-augmented advisory for a small cohort.</w:t>
      </w:r>
    </w:p>
    <w:p w14:paraId="0856CC0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Outcome:</w:t>
      </w:r>
    </w:p>
    <w:p w14:paraId="04DECEA4" w14:textId="77777777" w:rsidR="00C24965" w:rsidRPr="00C24965" w:rsidRDefault="00C24965" w:rsidP="00C24965">
      <w:pPr>
        <w:numPr>
          <w:ilvl w:val="0"/>
          <w:numId w:val="40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Real user feedback.</w:t>
      </w:r>
    </w:p>
    <w:p w14:paraId="72AA1ABA" w14:textId="77777777" w:rsidR="00C24965" w:rsidRPr="00C24965" w:rsidRDefault="00C24965" w:rsidP="00C24965">
      <w:pPr>
        <w:numPr>
          <w:ilvl w:val="0"/>
          <w:numId w:val="40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Proof that the interpretive layer is meaningfully better than generic advice.</w:t>
      </w:r>
    </w:p>
    <w:p w14:paraId="02D057C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M.3 Phase 2 – Institutional Sandbox Pilots</w:t>
      </w:r>
    </w:p>
    <w:p w14:paraId="0DC3E05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Goals:</w:t>
      </w:r>
    </w:p>
    <w:p w14:paraId="2E81E676" w14:textId="77777777" w:rsidR="00C24965" w:rsidRPr="00C24965" w:rsidRDefault="00C24965" w:rsidP="00C24965">
      <w:pPr>
        <w:numPr>
          <w:ilvl w:val="0"/>
          <w:numId w:val="40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Move from single-user MVP to </w:t>
      </w:r>
      <w:r w:rsidRPr="00C24965">
        <w:rPr>
          <w:rFonts w:eastAsia="Times New Roman"/>
          <w:b/>
          <w:bCs/>
          <w:bdr w:val="none" w:sz="0" w:space="0" w:color="auto"/>
        </w:rPr>
        <w:t>institution-facing pilots</w:t>
      </w:r>
      <w:r w:rsidRPr="00C24965">
        <w:rPr>
          <w:rFonts w:eastAsia="Times New Roman"/>
          <w:bdr w:val="none" w:sz="0" w:space="0" w:color="auto"/>
        </w:rPr>
        <w:t xml:space="preserve"> (Appendix F).</w:t>
      </w:r>
    </w:p>
    <w:p w14:paraId="48731595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Activities:</w:t>
      </w:r>
    </w:p>
    <w:p w14:paraId="020FD15F" w14:textId="77777777" w:rsidR="00C24965" w:rsidRPr="00C24965" w:rsidRDefault="00C24965" w:rsidP="00C24965">
      <w:pPr>
        <w:numPr>
          <w:ilvl w:val="0"/>
          <w:numId w:val="40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Secure 1–2 pilot institutions or family offices.</w:t>
      </w:r>
    </w:p>
    <w:p w14:paraId="33DFCDA1" w14:textId="77777777" w:rsidR="00C24965" w:rsidRPr="00C24965" w:rsidRDefault="00C24965" w:rsidP="00C24965">
      <w:pPr>
        <w:numPr>
          <w:ilvl w:val="0"/>
          <w:numId w:val="40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Narrowly scoped sandboxes:</w:t>
      </w:r>
    </w:p>
    <w:p w14:paraId="2BE06219" w14:textId="77777777" w:rsidR="00C24965" w:rsidRPr="00C24965" w:rsidRDefault="00C24965" w:rsidP="00C24965">
      <w:pPr>
        <w:numPr>
          <w:ilvl w:val="1"/>
          <w:numId w:val="40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regional small business portfolio.</w:t>
      </w:r>
    </w:p>
    <w:p w14:paraId="5A2023EF" w14:textId="77777777" w:rsidR="00C24965" w:rsidRPr="00C24965" w:rsidRDefault="00C24965" w:rsidP="00C24965">
      <w:pPr>
        <w:numPr>
          <w:ilvl w:val="1"/>
          <w:numId w:val="40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segment of FO holdings and governance flows.</w:t>
      </w:r>
    </w:p>
    <w:p w14:paraId="1E0F7346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Deliverables:</w:t>
      </w:r>
    </w:p>
    <w:p w14:paraId="51C60A0A" w14:textId="77777777" w:rsidR="00C24965" w:rsidRPr="00C24965" w:rsidRDefault="00C24965" w:rsidP="00C24965">
      <w:pPr>
        <w:numPr>
          <w:ilvl w:val="0"/>
          <w:numId w:val="40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Institution dashboards (IPS, GovPS views).</w:t>
      </w:r>
    </w:p>
    <w:p w14:paraId="357BF1A8" w14:textId="77777777" w:rsidR="00C24965" w:rsidRPr="00C24965" w:rsidRDefault="00C24965" w:rsidP="00C24965">
      <w:pPr>
        <w:numPr>
          <w:ilvl w:val="0"/>
          <w:numId w:val="40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Regular Financial Signal reports.</w:t>
      </w:r>
    </w:p>
    <w:p w14:paraId="6EF29391" w14:textId="77777777" w:rsidR="00C24965" w:rsidRPr="00C24965" w:rsidRDefault="00C24965" w:rsidP="00C24965">
      <w:pPr>
        <w:numPr>
          <w:ilvl w:val="0"/>
          <w:numId w:val="40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Optional limited WayPoint interfaces for selected customers.</w:t>
      </w:r>
    </w:p>
    <w:p w14:paraId="6B14243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Outcome:</w:t>
      </w:r>
    </w:p>
    <w:p w14:paraId="7EBDA28C" w14:textId="77777777" w:rsidR="00C24965" w:rsidRPr="00C24965" w:rsidRDefault="00C24965" w:rsidP="00C24965">
      <w:pPr>
        <w:numPr>
          <w:ilvl w:val="0"/>
          <w:numId w:val="40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Measured impact.</w:t>
      </w:r>
    </w:p>
    <w:p w14:paraId="4C11D5F6" w14:textId="77777777" w:rsidR="00C24965" w:rsidRPr="00C24965" w:rsidRDefault="00C24965" w:rsidP="00C24965">
      <w:pPr>
        <w:numPr>
          <w:ilvl w:val="0"/>
          <w:numId w:val="40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References and stories that can be shared (under NDA, then more publicly over time).</w:t>
      </w:r>
    </w:p>
    <w:p w14:paraId="634A170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M.4 Phase 3 – WayPoint Core Launch</w:t>
      </w:r>
    </w:p>
    <w:p w14:paraId="2C617CF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Goals:</w:t>
      </w:r>
    </w:p>
    <w:p w14:paraId="3305113D" w14:textId="77777777" w:rsidR="00C24965" w:rsidRPr="00C24965" w:rsidRDefault="00C24965" w:rsidP="00C24965">
      <w:pPr>
        <w:numPr>
          <w:ilvl w:val="0"/>
          <w:numId w:val="40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Launch WayPoint Core publicly as a </w:t>
      </w:r>
      <w:r w:rsidRPr="00C24965">
        <w:rPr>
          <w:rFonts w:eastAsia="Times New Roman"/>
          <w:b/>
          <w:bCs/>
          <w:bdr w:val="none" w:sz="0" w:space="0" w:color="auto"/>
        </w:rPr>
        <w:t>positioning-first experience</w:t>
      </w:r>
      <w:r w:rsidRPr="00C24965">
        <w:rPr>
          <w:rFonts w:eastAsia="Times New Roman"/>
          <w:bdr w:val="none" w:sz="0" w:space="0" w:color="auto"/>
        </w:rPr>
        <w:t>.</w:t>
      </w:r>
    </w:p>
    <w:p w14:paraId="6473196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Activities:</w:t>
      </w:r>
    </w:p>
    <w:p w14:paraId="2EA1EF11" w14:textId="77777777" w:rsidR="00C24965" w:rsidRPr="00C24965" w:rsidRDefault="00C24965" w:rsidP="00C24965">
      <w:pPr>
        <w:numPr>
          <w:ilvl w:val="0"/>
          <w:numId w:val="40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Branded web/app experience.</w:t>
      </w:r>
    </w:p>
    <w:p w14:paraId="155D1B92" w14:textId="77777777" w:rsidR="00C24965" w:rsidRPr="00C24965" w:rsidRDefault="00C24965" w:rsidP="00C24965">
      <w:pPr>
        <w:numPr>
          <w:ilvl w:val="0"/>
          <w:numId w:val="40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Expanded cohort of individuals and small businesses.</w:t>
      </w:r>
    </w:p>
    <w:p w14:paraId="2FF772F4" w14:textId="77777777" w:rsidR="00C24965" w:rsidRPr="00C24965" w:rsidRDefault="00C24965" w:rsidP="00C24965">
      <w:pPr>
        <w:numPr>
          <w:ilvl w:val="0"/>
          <w:numId w:val="40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Optional partnerships with BaaS rails for:</w:t>
      </w:r>
    </w:p>
    <w:p w14:paraId="4301B5FC" w14:textId="77777777" w:rsidR="00C24965" w:rsidRPr="00C24965" w:rsidRDefault="00C24965" w:rsidP="00C24965">
      <w:pPr>
        <w:numPr>
          <w:ilvl w:val="1"/>
          <w:numId w:val="40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Co-branded accounts.</w:t>
      </w:r>
    </w:p>
    <w:p w14:paraId="33AF58FE" w14:textId="77777777" w:rsidR="00C24965" w:rsidRPr="00C24965" w:rsidRDefault="00C24965" w:rsidP="00C24965">
      <w:pPr>
        <w:numPr>
          <w:ilvl w:val="1"/>
          <w:numId w:val="40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Cards and basic product rails (with clear separation of responsibilities).</w:t>
      </w:r>
    </w:p>
    <w:p w14:paraId="68F5D6F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Deliverables:</w:t>
      </w:r>
    </w:p>
    <w:p w14:paraId="3A43F77A" w14:textId="77777777" w:rsidR="00C24965" w:rsidRPr="00C24965" w:rsidRDefault="00C24965" w:rsidP="00C24965">
      <w:pPr>
        <w:numPr>
          <w:ilvl w:val="0"/>
          <w:numId w:val="4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Stable Core UI.</w:t>
      </w:r>
    </w:p>
    <w:p w14:paraId="5C79DCEF" w14:textId="77777777" w:rsidR="00C24965" w:rsidRPr="00C24965" w:rsidRDefault="00C24965" w:rsidP="00C24965">
      <w:pPr>
        <w:numPr>
          <w:ilvl w:val="0"/>
          <w:numId w:val="4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Lightweight EPS/WPS/TPS integrations.</w:t>
      </w:r>
    </w:p>
    <w:p w14:paraId="4A1D9FF4" w14:textId="77777777" w:rsidR="00C24965" w:rsidRPr="00C24965" w:rsidRDefault="00C24965" w:rsidP="00C24965">
      <w:pPr>
        <w:numPr>
          <w:ilvl w:val="0"/>
          <w:numId w:val="40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Clear pricing/monetization model for advisory and premium layers.</w:t>
      </w:r>
    </w:p>
    <w:p w14:paraId="6D8E396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Outcome:</w:t>
      </w:r>
    </w:p>
    <w:p w14:paraId="043CA4CC" w14:textId="77777777" w:rsidR="00C24965" w:rsidRPr="00C24965" w:rsidRDefault="00C24965" w:rsidP="00C24965">
      <w:pPr>
        <w:numPr>
          <w:ilvl w:val="0"/>
          <w:numId w:val="4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visible, credible product that people can touch—without overextending into full-stack banking.</w:t>
      </w:r>
    </w:p>
    <w:p w14:paraId="258AD62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M.5 Phase 4 – Ecosystem Expansion</w:t>
      </w:r>
    </w:p>
    <w:p w14:paraId="5A45E71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Goals:</w:t>
      </w:r>
    </w:p>
    <w:p w14:paraId="46C01AAD" w14:textId="77777777" w:rsidR="00C24965" w:rsidRPr="00C24965" w:rsidRDefault="00C24965" w:rsidP="00C24965">
      <w:pPr>
        <w:numPr>
          <w:ilvl w:val="0"/>
          <w:numId w:val="4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Scale the environment into an ecosystem.</w:t>
      </w:r>
    </w:p>
    <w:p w14:paraId="52CC423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Activities:</w:t>
      </w:r>
    </w:p>
    <w:p w14:paraId="01149930" w14:textId="77777777" w:rsidR="00C24965" w:rsidRPr="00C24965" w:rsidRDefault="00C24965" w:rsidP="00C24965">
      <w:pPr>
        <w:numPr>
          <w:ilvl w:val="0"/>
          <w:numId w:val="4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Expand Edge and Renaissance verticals in partnership with specific institutions.</w:t>
      </w:r>
    </w:p>
    <w:p w14:paraId="0E45872E" w14:textId="77777777" w:rsidR="00C24965" w:rsidRPr="00C24965" w:rsidRDefault="00C24965" w:rsidP="00C24965">
      <w:pPr>
        <w:numPr>
          <w:ilvl w:val="0"/>
          <w:numId w:val="4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Offer Eden Crown FO-OS and FOPS as a service to early family offices and UHNW clients.</w:t>
      </w:r>
    </w:p>
    <w:p w14:paraId="1C5FA0CB" w14:textId="77777777" w:rsidR="00C24965" w:rsidRPr="00C24965" w:rsidRDefault="00C24965" w:rsidP="00C24965">
      <w:pPr>
        <w:numPr>
          <w:ilvl w:val="0"/>
          <w:numId w:val="4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Introduce Manus / wearable integrations where the value is highest (founders, FOs, high-frequency users).</w:t>
      </w:r>
    </w:p>
    <w:p w14:paraId="1BA849C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Deliverables:</w:t>
      </w:r>
    </w:p>
    <w:p w14:paraId="22221D36" w14:textId="77777777" w:rsidR="00C24965" w:rsidRPr="00C24965" w:rsidRDefault="00C24965" w:rsidP="00C24965">
      <w:pPr>
        <w:numPr>
          <w:ilvl w:val="0"/>
          <w:numId w:val="4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portfolio of live nodes (Envoy FPS nodes).</w:t>
      </w:r>
    </w:p>
    <w:p w14:paraId="11C76345" w14:textId="77777777" w:rsidR="00C24965" w:rsidRPr="00C24965" w:rsidRDefault="00C24965" w:rsidP="00C24965">
      <w:pPr>
        <w:numPr>
          <w:ilvl w:val="0"/>
          <w:numId w:val="4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 stable of MSAs, white-label overlays, and JVs.</w:t>
      </w:r>
    </w:p>
    <w:p w14:paraId="29380434" w14:textId="77777777" w:rsidR="00C24965" w:rsidRPr="00C24965" w:rsidRDefault="00C24965" w:rsidP="00C24965">
      <w:pPr>
        <w:numPr>
          <w:ilvl w:val="0"/>
          <w:numId w:val="4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Boardroom orchestration running across multiple partners.</w:t>
      </w:r>
    </w:p>
    <w:p w14:paraId="65060E9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Outcome:</w:t>
      </w:r>
    </w:p>
    <w:p w14:paraId="346A1121" w14:textId="77777777" w:rsidR="00C24965" w:rsidRPr="00C24965" w:rsidRDefault="00C24965" w:rsidP="00C24965">
      <w:pPr>
        <w:numPr>
          <w:ilvl w:val="0"/>
          <w:numId w:val="4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functioning </w:t>
      </w:r>
      <w:r w:rsidRPr="00C24965">
        <w:rPr>
          <w:rFonts w:eastAsia="Times New Roman"/>
          <w:b/>
          <w:bCs/>
          <w:bdr w:val="none" w:sz="0" w:space="0" w:color="auto"/>
        </w:rPr>
        <w:t>multi-party environment</w:t>
      </w:r>
      <w:r w:rsidRPr="00C24965">
        <w:rPr>
          <w:rFonts w:eastAsia="Times New Roman"/>
          <w:bdr w:val="none" w:sz="0" w:space="0" w:color="auto"/>
        </w:rPr>
        <w:t xml:space="preserve"> where Sentiarch is the substrate, WayPoint is the cockpit, and partners provide rails and capital.</w:t>
      </w:r>
    </w:p>
    <w:p w14:paraId="641FFA8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pict w14:anchorId="00C770B5">
          <v:rect id="_x0000_i1037" style="width:0;height:1.5pt" o:hralign="center" o:hrstd="t" o:hr="t" fillcolor="#a0a0a0" stroked="f"/>
        </w:pict>
      </w:r>
    </w:p>
    <w:p w14:paraId="66A1B76B" w14:textId="77777777" w:rsidR="00490ED6" w:rsidRDefault="00490ED6">
      <w:pPr>
        <w:rPr>
          <w:rFonts w:eastAsia="Times New Roman"/>
          <w:b/>
          <w:bCs/>
          <w:sz w:val="36"/>
          <w:szCs w:val="36"/>
          <w:bdr w:val="none" w:sz="0" w:space="0" w:color="auto"/>
        </w:rPr>
      </w:pPr>
      <w:r>
        <w:rPr>
          <w:rFonts w:eastAsia="Times New Roman"/>
          <w:b/>
          <w:bCs/>
          <w:sz w:val="36"/>
          <w:szCs w:val="36"/>
          <w:bdr w:val="none" w:sz="0" w:space="0" w:color="auto"/>
        </w:rPr>
        <w:br w:type="page"/>
      </w:r>
    </w:p>
    <w:p w14:paraId="39DBCBB7" w14:textId="3AE10C4D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</w:rPr>
        <w:lastRenderedPageBreak/>
        <w:t>Appendix N – Future-State Products, Enhancements &amp; Positioning Systems</w:t>
      </w:r>
    </w:p>
    <w:p w14:paraId="4022F2D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>This appendix acknowledges that what we’ve described so far is still early-stage and maps future horizons so they don’t get lost.</w:t>
      </w:r>
    </w:p>
    <w:p w14:paraId="17C9EC6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N.1 Expanded Positioning Systems</w:t>
      </w:r>
    </w:p>
    <w:p w14:paraId="387F1943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Beyond the initial catalog, future positioning systems may include:</w:t>
      </w:r>
    </w:p>
    <w:p w14:paraId="7EF9041D" w14:textId="77777777" w:rsidR="00C24965" w:rsidRPr="00C24965" w:rsidRDefault="00C24965" w:rsidP="00C24965">
      <w:pPr>
        <w:numPr>
          <w:ilvl w:val="0"/>
          <w:numId w:val="4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Health Positioning System (HPS)</w:t>
      </w:r>
      <w:r w:rsidRPr="00C24965">
        <w:rPr>
          <w:rFonts w:eastAsia="Times New Roman"/>
          <w:bdr w:val="none" w:sz="0" w:space="0" w:color="auto"/>
        </w:rPr>
        <w:t xml:space="preserve"> – integrating financial and health risk insights (carefully, ethically).</w:t>
      </w:r>
    </w:p>
    <w:p w14:paraId="321FD881" w14:textId="77777777" w:rsidR="00C24965" w:rsidRPr="00C24965" w:rsidRDefault="00C24965" w:rsidP="00C24965">
      <w:pPr>
        <w:numPr>
          <w:ilvl w:val="0"/>
          <w:numId w:val="4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Career Positioning System (CPS)</w:t>
      </w:r>
      <w:r w:rsidRPr="00C24965">
        <w:rPr>
          <w:rFonts w:eastAsia="Times New Roman"/>
          <w:bdr w:val="none" w:sz="0" w:space="0" w:color="auto"/>
        </w:rPr>
        <w:t xml:space="preserve"> – mapping employability, skills, and future-of-work trajectories.</w:t>
      </w:r>
    </w:p>
    <w:p w14:paraId="0AC18C08" w14:textId="77777777" w:rsidR="00C24965" w:rsidRPr="00C24965" w:rsidRDefault="00C24965" w:rsidP="00C24965">
      <w:pPr>
        <w:numPr>
          <w:ilvl w:val="0"/>
          <w:numId w:val="4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Community Positioning System (CoPS)</w:t>
      </w:r>
      <w:r w:rsidRPr="00C24965">
        <w:rPr>
          <w:rFonts w:eastAsia="Times New Roman"/>
          <w:bdr w:val="none" w:sz="0" w:space="0" w:color="auto"/>
        </w:rPr>
        <w:t xml:space="preserve"> – showing neighborhoods and cities where they stand and how collective moves could shift their trajectory.</w:t>
      </w:r>
    </w:p>
    <w:p w14:paraId="3E25C71A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Each would follow the same pattern: domain map, signals, routes, human-facing narratives.</w:t>
      </w:r>
    </w:p>
    <w:p w14:paraId="4A54132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N.2 Deeper Integrations with External AI Ecosystems</w:t>
      </w:r>
    </w:p>
    <w:p w14:paraId="166E94E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As the AI landscape matures:</w:t>
      </w:r>
    </w:p>
    <w:p w14:paraId="2B54544A" w14:textId="77777777" w:rsidR="00C24965" w:rsidRPr="00C24965" w:rsidRDefault="00C24965" w:rsidP="00C24965">
      <w:pPr>
        <w:numPr>
          <w:ilvl w:val="0"/>
          <w:numId w:val="4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Closer wiring with:</w:t>
      </w:r>
    </w:p>
    <w:p w14:paraId="5D326EF3" w14:textId="77777777" w:rsidR="00C24965" w:rsidRPr="00C24965" w:rsidRDefault="00C24965" w:rsidP="00C24965">
      <w:pPr>
        <w:numPr>
          <w:ilvl w:val="1"/>
          <w:numId w:val="4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Specialized code models.</w:t>
      </w:r>
    </w:p>
    <w:p w14:paraId="72D758D6" w14:textId="77777777" w:rsidR="00C24965" w:rsidRPr="00C24965" w:rsidRDefault="00C24965" w:rsidP="00C24965">
      <w:pPr>
        <w:numPr>
          <w:ilvl w:val="1"/>
          <w:numId w:val="4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fr-FR"/>
        </w:rPr>
      </w:pPr>
      <w:r w:rsidRPr="00C24965">
        <w:rPr>
          <w:rFonts w:eastAsia="Times New Roman"/>
          <w:bdr w:val="none" w:sz="0" w:space="0" w:color="auto"/>
          <w:lang w:val="fr-FR"/>
        </w:rPr>
        <w:t>Domain models (actuarial, climate, logistics, etc.).</w:t>
      </w:r>
    </w:p>
    <w:p w14:paraId="4A77ED8C" w14:textId="77777777" w:rsidR="00C24965" w:rsidRPr="00C24965" w:rsidRDefault="00C24965" w:rsidP="00C24965">
      <w:pPr>
        <w:numPr>
          <w:ilvl w:val="1"/>
          <w:numId w:val="4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Multi-agent orchestrators.</w:t>
      </w:r>
    </w:p>
    <w:p w14:paraId="75E0EB99" w14:textId="77777777" w:rsidR="00C24965" w:rsidRPr="00C24965" w:rsidRDefault="00C24965" w:rsidP="00C24965">
      <w:pPr>
        <w:numPr>
          <w:ilvl w:val="0"/>
          <w:numId w:val="4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Potential for:</w:t>
      </w:r>
    </w:p>
    <w:p w14:paraId="50BB4152" w14:textId="77777777" w:rsidR="00C24965" w:rsidRPr="00C24965" w:rsidRDefault="00C24965" w:rsidP="00C24965">
      <w:pPr>
        <w:numPr>
          <w:ilvl w:val="1"/>
          <w:numId w:val="4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Cross-platform “federated” positioning: letting users bring Sentiarch-like intelligence into other platforms (education, creative tools, vertical SaaS) via APIs and agents.</w:t>
      </w:r>
    </w:p>
    <w:p w14:paraId="3AC5C0A1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N.3 Product Lines by Audience</w:t>
      </w:r>
    </w:p>
    <w:p w14:paraId="4F7BB22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Potential future product lines include:</w:t>
      </w:r>
    </w:p>
    <w:p w14:paraId="576EA848" w14:textId="77777777" w:rsidR="00C24965" w:rsidRPr="00C24965" w:rsidRDefault="00C24965" w:rsidP="00C24965">
      <w:pPr>
        <w:numPr>
          <w:ilvl w:val="0"/>
          <w:numId w:val="4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WayPoint for Advisors</w:t>
      </w:r>
      <w:r w:rsidRPr="00C24965">
        <w:rPr>
          <w:rFonts w:eastAsia="Times New Roman"/>
          <w:bdr w:val="none" w:sz="0" w:space="0" w:color="auto"/>
        </w:rPr>
        <w:t xml:space="preserve"> – A tailored cockpit for accountants, tax professionals, financial coaches, and planners.</w:t>
      </w:r>
    </w:p>
    <w:p w14:paraId="4B3AC6BF" w14:textId="77777777" w:rsidR="00C24965" w:rsidRPr="00C24965" w:rsidRDefault="00C24965" w:rsidP="00C24965">
      <w:pPr>
        <w:numPr>
          <w:ilvl w:val="0"/>
          <w:numId w:val="4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WayPoint for Creators &amp; Musicians</w:t>
      </w:r>
      <w:r w:rsidRPr="00C24965">
        <w:rPr>
          <w:rFonts w:eastAsia="Times New Roman"/>
          <w:bdr w:val="none" w:sz="0" w:space="0" w:color="auto"/>
        </w:rPr>
        <w:t xml:space="preserve"> – APS-led experiences backed by specialized partners (labels, distributors, platforms) where incentives align.</w:t>
      </w:r>
    </w:p>
    <w:p w14:paraId="28E75924" w14:textId="77777777" w:rsidR="00C24965" w:rsidRPr="00C24965" w:rsidRDefault="00C24965" w:rsidP="00C24965">
      <w:pPr>
        <w:numPr>
          <w:ilvl w:val="0"/>
          <w:numId w:val="4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lastRenderedPageBreak/>
        <w:t>WayPoint for Institutions</w:t>
      </w:r>
      <w:r w:rsidRPr="00C24965">
        <w:rPr>
          <w:rFonts w:eastAsia="Times New Roman"/>
          <w:bdr w:val="none" w:sz="0" w:space="0" w:color="auto"/>
        </w:rPr>
        <w:t xml:space="preserve"> – A white-label IPS/GovPS console that can be embedded in bank and FO environments.</w:t>
      </w:r>
    </w:p>
    <w:p w14:paraId="4E53860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N.4 Expanded Trust &amp; Capital Programs</w:t>
      </w:r>
    </w:p>
    <w:p w14:paraId="754AA7F7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Longer term, ECS/NGE could support:</w:t>
      </w:r>
    </w:p>
    <w:p w14:paraId="4C1AA99D" w14:textId="77777777" w:rsidR="00C24965" w:rsidRPr="00C24965" w:rsidRDefault="00C24965" w:rsidP="00C24965">
      <w:pPr>
        <w:numPr>
          <w:ilvl w:val="0"/>
          <w:numId w:val="4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Impact tranches</w:t>
      </w:r>
      <w:r w:rsidRPr="00C24965">
        <w:rPr>
          <w:rFonts w:eastAsia="Times New Roman"/>
          <w:bdr w:val="none" w:sz="0" w:space="0" w:color="auto"/>
        </w:rPr>
        <w:t xml:space="preserve"> where UHNW/FO capital supports specific community or vertical nodes with clear metrics.</w:t>
      </w:r>
    </w:p>
    <w:p w14:paraId="35E9C1AE" w14:textId="77777777" w:rsidR="00C24965" w:rsidRPr="00C24965" w:rsidRDefault="00C24965" w:rsidP="00C24965">
      <w:pPr>
        <w:numPr>
          <w:ilvl w:val="0"/>
          <w:numId w:val="4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Global collaboration programs</w:t>
      </w:r>
      <w:r w:rsidRPr="00C24965">
        <w:rPr>
          <w:rFonts w:eastAsia="Times New Roman"/>
          <w:bdr w:val="none" w:sz="0" w:space="0" w:color="auto"/>
        </w:rPr>
        <w:t xml:space="preserve"> with aligned institutions in non-US jurisdictions to build cross-border nodes and position-aware offerings.</w:t>
      </w:r>
    </w:p>
    <w:p w14:paraId="63B7FB4A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The core rule remains: more sophistication must always increase </w:t>
      </w:r>
      <w:r w:rsidRPr="00C24965">
        <w:rPr>
          <w:rFonts w:eastAsia="Times New Roman"/>
          <w:b/>
          <w:bCs/>
          <w:bdr w:val="none" w:sz="0" w:space="0" w:color="auto"/>
        </w:rPr>
        <w:t>clarity and stewardship</w:t>
      </w:r>
      <w:r w:rsidRPr="00C24965">
        <w:rPr>
          <w:rFonts w:eastAsia="Times New Roman"/>
          <w:bdr w:val="none" w:sz="0" w:space="0" w:color="auto"/>
        </w:rPr>
        <w:t>, not opacity.</w:t>
      </w:r>
    </w:p>
    <w:p w14:paraId="24301FE0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pict w14:anchorId="7E3B8579">
          <v:rect id="_x0000_i1038" style="width:0;height:1.5pt" o:hralign="center" o:hrstd="t" o:hr="t" fillcolor="#a0a0a0" stroked="f"/>
        </w:pict>
      </w:r>
    </w:p>
    <w:p w14:paraId="65438D9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C24965">
        <w:rPr>
          <w:rFonts w:eastAsia="Times New Roman"/>
          <w:b/>
          <w:bCs/>
          <w:sz w:val="36"/>
          <w:szCs w:val="36"/>
          <w:bdr w:val="none" w:sz="0" w:space="0" w:color="auto"/>
        </w:rPr>
        <w:t>Appendix O – Governance, Supervision &amp; Institutional Control</w:t>
      </w:r>
    </w:p>
    <w:p w14:paraId="6B9CDDE8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Purpose</w:t>
      </w:r>
      <w:r w:rsidRPr="00C24965">
        <w:rPr>
          <w:rFonts w:eastAsia="Times New Roman"/>
          <w:bdr w:val="none" w:sz="0" w:space="0" w:color="auto"/>
        </w:rPr>
        <w:br/>
        <w:t xml:space="preserve">This appendix translates the internal council and trust governance into an </w:t>
      </w:r>
      <w:r w:rsidRPr="00C24965">
        <w:rPr>
          <w:rFonts w:eastAsia="Times New Roman"/>
          <w:b/>
          <w:bCs/>
          <w:bdr w:val="none" w:sz="0" w:space="0" w:color="auto"/>
        </w:rPr>
        <w:t>external-facing frame</w:t>
      </w:r>
      <w:r w:rsidRPr="00C24965">
        <w:rPr>
          <w:rFonts w:eastAsia="Times New Roman"/>
          <w:bdr w:val="none" w:sz="0" w:space="0" w:color="auto"/>
        </w:rPr>
        <w:t xml:space="preserve"> for regulators, institutions, families, and customers.</w:t>
      </w:r>
    </w:p>
    <w:p w14:paraId="7BFA029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O.1 Supervisory Principles</w:t>
      </w:r>
    </w:p>
    <w:p w14:paraId="4143529F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Three non-negotiable principles:</w:t>
      </w:r>
    </w:p>
    <w:p w14:paraId="4EC574E7" w14:textId="77777777" w:rsidR="00C24965" w:rsidRPr="00C24965" w:rsidRDefault="00C24965" w:rsidP="00C24965">
      <w:pPr>
        <w:numPr>
          <w:ilvl w:val="0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Transparency of Responsibility</w:t>
      </w:r>
    </w:p>
    <w:p w14:paraId="0822A547" w14:textId="77777777" w:rsidR="00C24965" w:rsidRPr="00C24965" w:rsidRDefault="00C24965" w:rsidP="00C24965">
      <w:pPr>
        <w:numPr>
          <w:ilvl w:val="1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At every layer, it must be clear who is responsible for:</w:t>
      </w:r>
    </w:p>
    <w:p w14:paraId="342B42BA" w14:textId="77777777" w:rsidR="00C24965" w:rsidRPr="00C24965" w:rsidRDefault="00C24965" w:rsidP="00C24965">
      <w:pPr>
        <w:numPr>
          <w:ilvl w:val="2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Regulatory compliance.</w:t>
      </w:r>
    </w:p>
    <w:p w14:paraId="7AAB9A4E" w14:textId="77777777" w:rsidR="00C24965" w:rsidRPr="00C24965" w:rsidRDefault="00C24965" w:rsidP="00C24965">
      <w:pPr>
        <w:numPr>
          <w:ilvl w:val="2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Capital adequacy.</w:t>
      </w:r>
    </w:p>
    <w:p w14:paraId="244BA024" w14:textId="77777777" w:rsidR="00C24965" w:rsidRPr="00C24965" w:rsidRDefault="00C24965" w:rsidP="00C24965">
      <w:pPr>
        <w:numPr>
          <w:ilvl w:val="2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Model behavior.</w:t>
      </w:r>
    </w:p>
    <w:p w14:paraId="044B5E06" w14:textId="77777777" w:rsidR="00C24965" w:rsidRPr="00C24965" w:rsidRDefault="00C24965" w:rsidP="00C24965">
      <w:pPr>
        <w:numPr>
          <w:ilvl w:val="2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Customer outcomes.</w:t>
      </w:r>
    </w:p>
    <w:p w14:paraId="5A62B098" w14:textId="77777777" w:rsidR="00C24965" w:rsidRPr="00C24965" w:rsidRDefault="00C24965" w:rsidP="00C24965">
      <w:pPr>
        <w:numPr>
          <w:ilvl w:val="0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Traceability of Decisions</w:t>
      </w:r>
    </w:p>
    <w:p w14:paraId="171D9BB3" w14:textId="77777777" w:rsidR="00C24965" w:rsidRPr="00C24965" w:rsidRDefault="00C24965" w:rsidP="00C24965">
      <w:pPr>
        <w:numPr>
          <w:ilvl w:val="1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Key decisions—human and AI-assisted—are logged in ways that can be reviewed by:</w:t>
      </w:r>
    </w:p>
    <w:p w14:paraId="65EAEBC1" w14:textId="77777777" w:rsidR="00C24965" w:rsidRPr="00C24965" w:rsidRDefault="00C24965" w:rsidP="00C24965">
      <w:pPr>
        <w:numPr>
          <w:ilvl w:val="2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Internal governance.</w:t>
      </w:r>
    </w:p>
    <w:p w14:paraId="00634121" w14:textId="77777777" w:rsidR="00C24965" w:rsidRPr="00C24965" w:rsidRDefault="00C24965" w:rsidP="00C24965">
      <w:pPr>
        <w:numPr>
          <w:ilvl w:val="2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External auditors and regulators (under appropriate NDAs and frameworks).</w:t>
      </w:r>
    </w:p>
    <w:p w14:paraId="7AC645AF" w14:textId="77777777" w:rsidR="00C24965" w:rsidRPr="00C24965" w:rsidRDefault="00C24965" w:rsidP="00C24965">
      <w:pPr>
        <w:numPr>
          <w:ilvl w:val="0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Reversibility &amp; Exit Paths</w:t>
      </w:r>
    </w:p>
    <w:p w14:paraId="236C3B58" w14:textId="77777777" w:rsidR="00C24965" w:rsidRPr="00C24965" w:rsidRDefault="00C24965" w:rsidP="00C24965">
      <w:pPr>
        <w:numPr>
          <w:ilvl w:val="1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Institutions and families must be able to:</w:t>
      </w:r>
    </w:p>
    <w:p w14:paraId="0A2D6F12" w14:textId="77777777" w:rsidR="00C24965" w:rsidRPr="00C24965" w:rsidRDefault="00C24965" w:rsidP="00C24965">
      <w:pPr>
        <w:numPr>
          <w:ilvl w:val="2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Exit collaborations without losing access to their own data.</w:t>
      </w:r>
    </w:p>
    <w:p w14:paraId="0C0ABFB0" w14:textId="77777777" w:rsidR="00C24965" w:rsidRPr="00C24965" w:rsidRDefault="00C24965" w:rsidP="00C24965">
      <w:pPr>
        <w:numPr>
          <w:ilvl w:val="2"/>
          <w:numId w:val="4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Turn off features or integrations that are no longer acceptable.</w:t>
      </w:r>
    </w:p>
    <w:p w14:paraId="1368749E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O.2 External Oversight Interfaces</w:t>
      </w:r>
    </w:p>
    <w:p w14:paraId="294E954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Eden Crown / NGE maintain:</w:t>
      </w:r>
    </w:p>
    <w:p w14:paraId="46C1DAB9" w14:textId="77777777" w:rsidR="00C24965" w:rsidRPr="00C24965" w:rsidRDefault="00C24965" w:rsidP="00C24965">
      <w:pPr>
        <w:numPr>
          <w:ilvl w:val="0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Regulator-facing dossiers</w:t>
      </w:r>
      <w:r w:rsidRPr="00C24965">
        <w:rPr>
          <w:rFonts w:eastAsia="Times New Roman"/>
          <w:bdr w:val="none" w:sz="0" w:space="0" w:color="auto"/>
        </w:rPr>
        <w:t>:</w:t>
      </w:r>
    </w:p>
    <w:p w14:paraId="15F0D6CF" w14:textId="77777777" w:rsidR="00C24965" w:rsidRPr="00C24965" w:rsidRDefault="00C24965" w:rsidP="00C24965">
      <w:pPr>
        <w:numPr>
          <w:ilvl w:val="1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Clear narratives of:</w:t>
      </w:r>
    </w:p>
    <w:p w14:paraId="536D7061" w14:textId="77777777" w:rsidR="00C24965" w:rsidRPr="00C24965" w:rsidRDefault="00C24965" w:rsidP="00C24965">
      <w:pPr>
        <w:numPr>
          <w:ilvl w:val="2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products do.</w:t>
      </w:r>
    </w:p>
    <w:p w14:paraId="287D2762" w14:textId="77777777" w:rsidR="00C24965" w:rsidRPr="00C24965" w:rsidRDefault="00C24965" w:rsidP="00C24965">
      <w:pPr>
        <w:numPr>
          <w:ilvl w:val="2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How AI is used.</w:t>
      </w:r>
    </w:p>
    <w:p w14:paraId="645CB4E3" w14:textId="77777777" w:rsidR="00C24965" w:rsidRPr="00C24965" w:rsidRDefault="00C24965" w:rsidP="00C24965">
      <w:pPr>
        <w:numPr>
          <w:ilvl w:val="2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Where humans sit in the loop.</w:t>
      </w:r>
    </w:p>
    <w:p w14:paraId="539463F2" w14:textId="77777777" w:rsidR="00C24965" w:rsidRPr="00C24965" w:rsidRDefault="00C24965" w:rsidP="00C24965">
      <w:pPr>
        <w:numPr>
          <w:ilvl w:val="1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Stress tests and scenario analyses.</w:t>
      </w:r>
    </w:p>
    <w:p w14:paraId="7ECB21F0" w14:textId="77777777" w:rsidR="00C24965" w:rsidRPr="00C24965" w:rsidRDefault="00C24965" w:rsidP="00C24965">
      <w:pPr>
        <w:numPr>
          <w:ilvl w:val="0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Institutional control panels</w:t>
      </w:r>
      <w:r w:rsidRPr="00C24965">
        <w:rPr>
          <w:rFonts w:eastAsia="Times New Roman"/>
          <w:bdr w:val="none" w:sz="0" w:space="0" w:color="auto"/>
        </w:rPr>
        <w:t>:</w:t>
      </w:r>
    </w:p>
    <w:p w14:paraId="51E1EB06" w14:textId="77777777" w:rsidR="00C24965" w:rsidRPr="00C24965" w:rsidRDefault="00C24965" w:rsidP="00C24965">
      <w:pPr>
        <w:numPr>
          <w:ilvl w:val="1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Institutions can:</w:t>
      </w:r>
    </w:p>
    <w:p w14:paraId="63022250" w14:textId="77777777" w:rsidR="00C24965" w:rsidRPr="00C24965" w:rsidRDefault="00C24965" w:rsidP="00C24965">
      <w:pPr>
        <w:numPr>
          <w:ilvl w:val="2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Configure participation levels (sandbox, advisory, co-branded, deep integration).</w:t>
      </w:r>
    </w:p>
    <w:p w14:paraId="63EB4ECC" w14:textId="77777777" w:rsidR="00C24965" w:rsidRPr="00C24965" w:rsidRDefault="00C24965" w:rsidP="00C24965">
      <w:pPr>
        <w:numPr>
          <w:ilvl w:val="2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Set thresholds and stop conditions.</w:t>
      </w:r>
    </w:p>
    <w:p w14:paraId="553ACBFD" w14:textId="77777777" w:rsidR="00C24965" w:rsidRPr="00C24965" w:rsidRDefault="00C24965" w:rsidP="00C24965">
      <w:pPr>
        <w:numPr>
          <w:ilvl w:val="2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Review AI-driven outputs before they impact customers.</w:t>
      </w:r>
    </w:p>
    <w:p w14:paraId="4BB0879E" w14:textId="77777777" w:rsidR="00C24965" w:rsidRPr="00C24965" w:rsidRDefault="00C24965" w:rsidP="00C24965">
      <w:pPr>
        <w:numPr>
          <w:ilvl w:val="0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Family &amp; client oversight views</w:t>
      </w:r>
      <w:r w:rsidRPr="00C24965">
        <w:rPr>
          <w:rFonts w:eastAsia="Times New Roman"/>
          <w:bdr w:val="none" w:sz="0" w:space="0" w:color="auto"/>
        </w:rPr>
        <w:t>:</w:t>
      </w:r>
    </w:p>
    <w:p w14:paraId="4E4FA904" w14:textId="77777777" w:rsidR="00C24965" w:rsidRPr="00C24965" w:rsidRDefault="00C24965" w:rsidP="00C24965">
      <w:pPr>
        <w:numPr>
          <w:ilvl w:val="1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Families can:</w:t>
      </w:r>
    </w:p>
    <w:p w14:paraId="6113D884" w14:textId="77777777" w:rsidR="00C24965" w:rsidRPr="00C24965" w:rsidRDefault="00C24965" w:rsidP="00C24965">
      <w:pPr>
        <w:numPr>
          <w:ilvl w:val="2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See where FO-OS is making interpretive contributions.</w:t>
      </w:r>
    </w:p>
    <w:p w14:paraId="51662687" w14:textId="77777777" w:rsidR="00C24965" w:rsidRPr="00C24965" w:rsidRDefault="00C24965" w:rsidP="00C24965">
      <w:pPr>
        <w:numPr>
          <w:ilvl w:val="2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Adjust what sources are in or out of bounds.</w:t>
      </w:r>
    </w:p>
    <w:p w14:paraId="56E0FC6E" w14:textId="77777777" w:rsidR="00C24965" w:rsidRPr="00C24965" w:rsidRDefault="00C24965" w:rsidP="00C24965">
      <w:pPr>
        <w:numPr>
          <w:ilvl w:val="2"/>
          <w:numId w:val="4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Set their own redlines (e.g., “No automated recommendation in domain X without human advisor review”).</w:t>
      </w:r>
    </w:p>
    <w:p w14:paraId="1040FDAD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O.3 Audits, Red-Teams &amp; Model Risk</w:t>
      </w:r>
    </w:p>
    <w:p w14:paraId="28509709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A structured </w:t>
      </w:r>
      <w:r w:rsidRPr="00C24965">
        <w:rPr>
          <w:rFonts w:eastAsia="Times New Roman"/>
          <w:b/>
          <w:bCs/>
          <w:bdr w:val="none" w:sz="0" w:space="0" w:color="auto"/>
        </w:rPr>
        <w:t>model risk management</w:t>
      </w:r>
      <w:r w:rsidRPr="00C24965">
        <w:rPr>
          <w:rFonts w:eastAsia="Times New Roman"/>
          <w:bdr w:val="none" w:sz="0" w:space="0" w:color="auto"/>
        </w:rPr>
        <w:t xml:space="preserve"> regime includes:</w:t>
      </w:r>
    </w:p>
    <w:p w14:paraId="36BF0F29" w14:textId="77777777" w:rsidR="00C24965" w:rsidRPr="00C24965" w:rsidRDefault="00C24965" w:rsidP="00C24965">
      <w:pPr>
        <w:numPr>
          <w:ilvl w:val="0"/>
          <w:numId w:val="4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 xml:space="preserve">Regular </w:t>
      </w:r>
      <w:r w:rsidRPr="00C24965">
        <w:rPr>
          <w:rFonts w:eastAsia="Times New Roman"/>
          <w:b/>
          <w:bCs/>
          <w:bdr w:val="none" w:sz="0" w:space="0" w:color="auto"/>
        </w:rPr>
        <w:t>audits</w:t>
      </w:r>
      <w:r w:rsidRPr="00C24965">
        <w:rPr>
          <w:rFonts w:eastAsia="Times New Roman"/>
          <w:bdr w:val="none" w:sz="0" w:space="0" w:color="auto"/>
        </w:rPr>
        <w:t xml:space="preserve"> of:</w:t>
      </w:r>
    </w:p>
    <w:p w14:paraId="5AB55808" w14:textId="77777777" w:rsidR="00C24965" w:rsidRPr="00C24965" w:rsidRDefault="00C24965" w:rsidP="00C24965">
      <w:pPr>
        <w:numPr>
          <w:ilvl w:val="1"/>
          <w:numId w:val="4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Data sources and governance.</w:t>
      </w:r>
    </w:p>
    <w:p w14:paraId="79FF1753" w14:textId="77777777" w:rsidR="00C24965" w:rsidRPr="00C24965" w:rsidRDefault="00C24965" w:rsidP="00C24965">
      <w:pPr>
        <w:numPr>
          <w:ilvl w:val="1"/>
          <w:numId w:val="4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Model performance, drift, and bias.</w:t>
      </w:r>
    </w:p>
    <w:p w14:paraId="4A2EC4FC" w14:textId="77777777" w:rsidR="00C24965" w:rsidRPr="00C24965" w:rsidRDefault="00C24965" w:rsidP="00C24965">
      <w:pPr>
        <w:numPr>
          <w:ilvl w:val="0"/>
          <w:numId w:val="4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Red-team exercises</w:t>
      </w:r>
      <w:r w:rsidRPr="00C24965">
        <w:rPr>
          <w:rFonts w:eastAsia="Times New Roman"/>
          <w:bdr w:val="none" w:sz="0" w:space="0" w:color="auto"/>
        </w:rPr>
        <w:t>:</w:t>
      </w:r>
    </w:p>
    <w:p w14:paraId="7F47DEDF" w14:textId="77777777" w:rsidR="00C24965" w:rsidRPr="00C24965" w:rsidRDefault="00C24965" w:rsidP="00C24965">
      <w:pPr>
        <w:numPr>
          <w:ilvl w:val="1"/>
          <w:numId w:val="4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Internal or external teams probing:</w:t>
      </w:r>
    </w:p>
    <w:p w14:paraId="033DFD5D" w14:textId="77777777" w:rsidR="00C24965" w:rsidRPr="00C24965" w:rsidRDefault="00C24965" w:rsidP="00C24965">
      <w:pPr>
        <w:numPr>
          <w:ilvl w:val="2"/>
          <w:numId w:val="4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Failure modes.</w:t>
      </w:r>
    </w:p>
    <w:p w14:paraId="7C2D7F12" w14:textId="77777777" w:rsidR="00C24965" w:rsidRPr="00C24965" w:rsidRDefault="00C24965" w:rsidP="00C24965">
      <w:pPr>
        <w:numPr>
          <w:ilvl w:val="2"/>
          <w:numId w:val="4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Exploitable edges.</w:t>
      </w:r>
    </w:p>
    <w:p w14:paraId="7870CEC6" w14:textId="77777777" w:rsidR="00C24965" w:rsidRPr="00C24965" w:rsidRDefault="00C24965" w:rsidP="00C24965">
      <w:pPr>
        <w:numPr>
          <w:ilvl w:val="2"/>
          <w:numId w:val="4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Unexpected correlations.</w:t>
      </w:r>
    </w:p>
    <w:p w14:paraId="1AB96ECE" w14:textId="77777777" w:rsidR="00C24965" w:rsidRPr="00C24965" w:rsidRDefault="00C24965" w:rsidP="00C24965">
      <w:pPr>
        <w:numPr>
          <w:ilvl w:val="0"/>
          <w:numId w:val="4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/>
          <w:bCs/>
          <w:bdr w:val="none" w:sz="0" w:space="0" w:color="auto"/>
        </w:rPr>
        <w:t>Public/partner reporting</w:t>
      </w:r>
      <w:r w:rsidRPr="00C24965">
        <w:rPr>
          <w:rFonts w:eastAsia="Times New Roman"/>
          <w:bdr w:val="none" w:sz="0" w:space="0" w:color="auto"/>
        </w:rPr>
        <w:t xml:space="preserve"> (at appropriate aggregation levels) to document:</w:t>
      </w:r>
    </w:p>
    <w:p w14:paraId="56DC8577" w14:textId="77777777" w:rsidR="00C24965" w:rsidRPr="00C24965" w:rsidRDefault="00C24965" w:rsidP="00C24965">
      <w:pPr>
        <w:numPr>
          <w:ilvl w:val="1"/>
          <w:numId w:val="4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Improvements over time.</w:t>
      </w:r>
    </w:p>
    <w:p w14:paraId="64F8FBA6" w14:textId="77777777" w:rsidR="00C24965" w:rsidRPr="00C24965" w:rsidRDefault="00C24965" w:rsidP="00C24965">
      <w:pPr>
        <w:numPr>
          <w:ilvl w:val="1"/>
          <w:numId w:val="4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Known limitations.</w:t>
      </w:r>
    </w:p>
    <w:p w14:paraId="3EDAEBD7" w14:textId="77777777" w:rsidR="00C24965" w:rsidRPr="00C24965" w:rsidRDefault="00C24965" w:rsidP="00C24965">
      <w:pPr>
        <w:numPr>
          <w:ilvl w:val="1"/>
          <w:numId w:val="4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lastRenderedPageBreak/>
        <w:t>Pathways for complaint and remediation.</w:t>
      </w:r>
    </w:p>
    <w:p w14:paraId="6F967D74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C24965">
        <w:rPr>
          <w:rFonts w:eastAsia="Times New Roman"/>
          <w:b/>
          <w:bCs/>
          <w:sz w:val="27"/>
          <w:szCs w:val="27"/>
          <w:bdr w:val="none" w:sz="0" w:space="0" w:color="auto"/>
        </w:rPr>
        <w:t>O.4 Institutional Control in Practice</w:t>
      </w:r>
    </w:p>
    <w:p w14:paraId="7B57CFF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each institutional engagement:</w:t>
      </w:r>
    </w:p>
    <w:p w14:paraId="72D2F8B2" w14:textId="77777777" w:rsidR="00C24965" w:rsidRPr="00C24965" w:rsidRDefault="00C24965" w:rsidP="00C24965">
      <w:pPr>
        <w:numPr>
          <w:ilvl w:val="0"/>
          <w:numId w:val="4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contract and the console together must answer:</w:t>
      </w:r>
    </w:p>
    <w:p w14:paraId="229BB223" w14:textId="77777777" w:rsidR="00C24965" w:rsidRPr="00C24965" w:rsidRDefault="00C24965" w:rsidP="00C24965">
      <w:pPr>
        <w:numPr>
          <w:ilvl w:val="1"/>
          <w:numId w:val="4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can Sentiarch/WayPoint do with our data?”</w:t>
      </w:r>
    </w:p>
    <w:p w14:paraId="4A0DAABA" w14:textId="77777777" w:rsidR="00C24965" w:rsidRPr="00C24965" w:rsidRDefault="00C24965" w:rsidP="00C24965">
      <w:pPr>
        <w:numPr>
          <w:ilvl w:val="1"/>
          <w:numId w:val="4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can it never do?”</w:t>
      </w:r>
    </w:p>
    <w:p w14:paraId="095B7C63" w14:textId="77777777" w:rsidR="00C24965" w:rsidRPr="00C24965" w:rsidRDefault="00C24965" w:rsidP="00C24965">
      <w:pPr>
        <w:numPr>
          <w:ilvl w:val="1"/>
          <w:numId w:val="4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“What can it propose, and who must approve those proposals?”</w:t>
      </w:r>
    </w:p>
    <w:p w14:paraId="15BF9B23" w14:textId="77777777" w:rsidR="00C24965" w:rsidRPr="00C24965" w:rsidRDefault="00C24965" w:rsidP="00C24965">
      <w:pPr>
        <w:numPr>
          <w:ilvl w:val="1"/>
          <w:numId w:val="4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“How do we shut this off if something goes wrong?”</w:t>
      </w:r>
    </w:p>
    <w:p w14:paraId="72AF57E4" w14:textId="77777777" w:rsidR="00C24965" w:rsidRPr="00C24965" w:rsidRDefault="00C24965" w:rsidP="00C24965">
      <w:pPr>
        <w:numPr>
          <w:ilvl w:val="0"/>
          <w:numId w:val="4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For Eden Crown families:</w:t>
      </w:r>
    </w:p>
    <w:p w14:paraId="4BCBBF49" w14:textId="77777777" w:rsidR="00C24965" w:rsidRPr="00C24965" w:rsidRDefault="00C24965" w:rsidP="00C24965">
      <w:pPr>
        <w:numPr>
          <w:ilvl w:val="1"/>
          <w:numId w:val="4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Parallel controls exist for:</w:t>
      </w:r>
    </w:p>
    <w:p w14:paraId="62763E4A" w14:textId="77777777" w:rsidR="00C24965" w:rsidRPr="00C24965" w:rsidRDefault="00C24965" w:rsidP="00C24965">
      <w:pPr>
        <w:numPr>
          <w:ilvl w:val="2"/>
          <w:numId w:val="4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trustees and advisors can see and change.</w:t>
      </w:r>
    </w:p>
    <w:p w14:paraId="6D4096DD" w14:textId="77777777" w:rsidR="00C24965" w:rsidRPr="00C24965" w:rsidRDefault="00C24965" w:rsidP="00C24965">
      <w:pPr>
        <w:numPr>
          <w:ilvl w:val="2"/>
          <w:numId w:val="4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How much autonomy heirs have in the system.</w:t>
      </w:r>
    </w:p>
    <w:p w14:paraId="61E89165" w14:textId="77777777" w:rsidR="00C24965" w:rsidRPr="00C24965" w:rsidRDefault="00C24965" w:rsidP="00C24965">
      <w:pPr>
        <w:numPr>
          <w:ilvl w:val="2"/>
          <w:numId w:val="4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What gets escalated to the council level.</w:t>
      </w:r>
    </w:p>
    <w:p w14:paraId="321ECC4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The core message to external partners is simple:</w:t>
      </w:r>
    </w:p>
    <w:p w14:paraId="62905C12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t>“You are not turning your fate over to a black box. You are entering into a governed, inspectable, human-led system that uses AI as a power tool—not as an unaccountable sovereign.”</w:t>
      </w:r>
    </w:p>
    <w:p w14:paraId="5728FDEC" w14:textId="77777777" w:rsidR="00C24965" w:rsidRPr="00C24965" w:rsidRDefault="00C24965" w:rsidP="00C249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C24965">
        <w:rPr>
          <w:rFonts w:eastAsia="Times New Roman"/>
          <w:bdr w:val="none" w:sz="0" w:space="0" w:color="auto"/>
        </w:rPr>
        <w:pict w14:anchorId="4C7C7C3A">
          <v:rect id="_x0000_i1039" style="width:0;height:1.5pt" o:hralign="center" o:hrstd="t" o:hr="t" fillcolor="#a0a0a0" stroked="f"/>
        </w:pict>
      </w:r>
    </w:p>
    <w:sectPr w:rsidR="00C24965" w:rsidRPr="00C24965">
      <w:headerReference w:type="default" r:id="rId9"/>
      <w:headerReference w:type="first" r:id="rId10"/>
      <w:footerReference w:type="first" r:id="rId11"/>
      <w:pgSz w:w="12240" w:h="15840"/>
      <w:pgMar w:top="2592" w:right="1656" w:bottom="1296" w:left="16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4810D" w14:textId="77777777" w:rsidR="008955CA" w:rsidRDefault="008955CA">
      <w:r>
        <w:separator/>
      </w:r>
    </w:p>
  </w:endnote>
  <w:endnote w:type="continuationSeparator" w:id="0">
    <w:p w14:paraId="68D08AAB" w14:textId="77777777" w:rsidR="008955CA" w:rsidRDefault="00895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074E" w14:textId="77777777" w:rsidR="007B08E2" w:rsidRDefault="003F7463">
    <w:pPr>
      <w:pStyle w:val="Footer"/>
      <w:tabs>
        <w:tab w:val="clear" w:pos="9360"/>
        <w:tab w:val="right" w:pos="8908"/>
      </w:tabs>
      <w:jc w:val="center"/>
    </w:pPr>
    <w:r>
      <w:rPr>
        <w:rFonts w:ascii="Calibri" w:hAnsi="Calibri"/>
        <w:b/>
        <w:bCs/>
        <w:color w:val="EBD99F"/>
        <w:sz w:val="22"/>
        <w:szCs w:val="22"/>
        <w:u w:color="EBD99F"/>
      </w:rPr>
      <w:t>Eden Crown Systems / Nexus Global Exchange —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7B9B6" w14:textId="77777777" w:rsidR="008955CA" w:rsidRDefault="008955CA">
      <w:r>
        <w:separator/>
      </w:r>
    </w:p>
  </w:footnote>
  <w:footnote w:type="continuationSeparator" w:id="0">
    <w:p w14:paraId="4E5629B3" w14:textId="77777777" w:rsidR="008955CA" w:rsidRDefault="00895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A0424" w14:textId="77777777" w:rsidR="007B08E2" w:rsidRDefault="003F7463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3A302AE0" wp14:editId="64E9B11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521D3297" id="officeArt object" o:spid="_x0000_s1026" alt="Rectangle" style="position:absolute;margin-left:0;margin-top:0;width:612pt;height:11in;z-index:-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3768" w14:textId="77777777" w:rsidR="007B08E2" w:rsidRDefault="003F7463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743C61ED" wp14:editId="4B85AA5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3153AB29" id="officeArt object" o:spid="_x0000_s1026" alt="Rectangle" style="position:absolute;margin-left:0;margin-top:0;width:612pt;height:11in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AC0"/>
    <w:multiLevelType w:val="multilevel"/>
    <w:tmpl w:val="C60A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676F"/>
    <w:multiLevelType w:val="multilevel"/>
    <w:tmpl w:val="C948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C74A7"/>
    <w:multiLevelType w:val="multilevel"/>
    <w:tmpl w:val="F09A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AB3A58"/>
    <w:multiLevelType w:val="multilevel"/>
    <w:tmpl w:val="011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964D9"/>
    <w:multiLevelType w:val="multilevel"/>
    <w:tmpl w:val="38B0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B87344"/>
    <w:multiLevelType w:val="multilevel"/>
    <w:tmpl w:val="B6C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560C0"/>
    <w:multiLevelType w:val="multilevel"/>
    <w:tmpl w:val="CCDE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5458F0"/>
    <w:multiLevelType w:val="multilevel"/>
    <w:tmpl w:val="657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07A17"/>
    <w:multiLevelType w:val="multilevel"/>
    <w:tmpl w:val="4836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24FA7"/>
    <w:multiLevelType w:val="multilevel"/>
    <w:tmpl w:val="F0A81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CA59F6"/>
    <w:multiLevelType w:val="multilevel"/>
    <w:tmpl w:val="DC3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20E11"/>
    <w:multiLevelType w:val="multilevel"/>
    <w:tmpl w:val="AF3E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56D1E"/>
    <w:multiLevelType w:val="multilevel"/>
    <w:tmpl w:val="BF90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C1789F"/>
    <w:multiLevelType w:val="multilevel"/>
    <w:tmpl w:val="667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ED7781"/>
    <w:multiLevelType w:val="multilevel"/>
    <w:tmpl w:val="C514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A17585"/>
    <w:multiLevelType w:val="multilevel"/>
    <w:tmpl w:val="6004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7071CB"/>
    <w:multiLevelType w:val="multilevel"/>
    <w:tmpl w:val="8142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C96676"/>
    <w:multiLevelType w:val="multilevel"/>
    <w:tmpl w:val="12E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4A1FD3"/>
    <w:multiLevelType w:val="multilevel"/>
    <w:tmpl w:val="45A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67AA4"/>
    <w:multiLevelType w:val="multilevel"/>
    <w:tmpl w:val="74EA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B4911"/>
    <w:multiLevelType w:val="multilevel"/>
    <w:tmpl w:val="96FE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17F22"/>
    <w:multiLevelType w:val="multilevel"/>
    <w:tmpl w:val="F98E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B07026"/>
    <w:multiLevelType w:val="multilevel"/>
    <w:tmpl w:val="776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CF0D35"/>
    <w:multiLevelType w:val="multilevel"/>
    <w:tmpl w:val="A20A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216F2A"/>
    <w:multiLevelType w:val="multilevel"/>
    <w:tmpl w:val="F204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244E27"/>
    <w:multiLevelType w:val="multilevel"/>
    <w:tmpl w:val="CA12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D96F2E"/>
    <w:multiLevelType w:val="multilevel"/>
    <w:tmpl w:val="2EB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06488D"/>
    <w:multiLevelType w:val="multilevel"/>
    <w:tmpl w:val="285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1D2509"/>
    <w:multiLevelType w:val="multilevel"/>
    <w:tmpl w:val="042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3B3CC6"/>
    <w:multiLevelType w:val="multilevel"/>
    <w:tmpl w:val="525E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5A4449"/>
    <w:multiLevelType w:val="multilevel"/>
    <w:tmpl w:val="AF9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2B1442"/>
    <w:multiLevelType w:val="multilevel"/>
    <w:tmpl w:val="B3D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415EE7"/>
    <w:multiLevelType w:val="multilevel"/>
    <w:tmpl w:val="2EF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CE1FC1"/>
    <w:multiLevelType w:val="multilevel"/>
    <w:tmpl w:val="B288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3177E8"/>
    <w:multiLevelType w:val="multilevel"/>
    <w:tmpl w:val="86E0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984412"/>
    <w:multiLevelType w:val="multilevel"/>
    <w:tmpl w:val="525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A413DD"/>
    <w:multiLevelType w:val="multilevel"/>
    <w:tmpl w:val="5ED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BC4654"/>
    <w:multiLevelType w:val="multilevel"/>
    <w:tmpl w:val="B2F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DD2A80"/>
    <w:multiLevelType w:val="multilevel"/>
    <w:tmpl w:val="3D2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122000"/>
    <w:multiLevelType w:val="multilevel"/>
    <w:tmpl w:val="9B8A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785A0D"/>
    <w:multiLevelType w:val="multilevel"/>
    <w:tmpl w:val="D07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AC2548"/>
    <w:multiLevelType w:val="multilevel"/>
    <w:tmpl w:val="D1E2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DB45C7C"/>
    <w:multiLevelType w:val="multilevel"/>
    <w:tmpl w:val="72D6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D85CAD"/>
    <w:multiLevelType w:val="multilevel"/>
    <w:tmpl w:val="2A42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E300058"/>
    <w:multiLevelType w:val="multilevel"/>
    <w:tmpl w:val="9E24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7B279E"/>
    <w:multiLevelType w:val="multilevel"/>
    <w:tmpl w:val="FF3C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E976275"/>
    <w:multiLevelType w:val="multilevel"/>
    <w:tmpl w:val="CFE0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C70E32"/>
    <w:multiLevelType w:val="multilevel"/>
    <w:tmpl w:val="755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2A630D"/>
    <w:multiLevelType w:val="multilevel"/>
    <w:tmpl w:val="4E34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9916C2"/>
    <w:multiLevelType w:val="multilevel"/>
    <w:tmpl w:val="754E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03F726D"/>
    <w:multiLevelType w:val="multilevel"/>
    <w:tmpl w:val="321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4C686A"/>
    <w:multiLevelType w:val="multilevel"/>
    <w:tmpl w:val="CFC0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4D7BB6"/>
    <w:multiLevelType w:val="multilevel"/>
    <w:tmpl w:val="95E2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D86C0C"/>
    <w:multiLevelType w:val="multilevel"/>
    <w:tmpl w:val="B56A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1813260"/>
    <w:multiLevelType w:val="multilevel"/>
    <w:tmpl w:val="B11C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8E1DD6"/>
    <w:multiLevelType w:val="multilevel"/>
    <w:tmpl w:val="AFEC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C90EC3"/>
    <w:multiLevelType w:val="multilevel"/>
    <w:tmpl w:val="03A0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27224D"/>
    <w:multiLevelType w:val="multilevel"/>
    <w:tmpl w:val="1ACC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58602A"/>
    <w:multiLevelType w:val="multilevel"/>
    <w:tmpl w:val="38F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7845A6"/>
    <w:multiLevelType w:val="multilevel"/>
    <w:tmpl w:val="436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AB6B85"/>
    <w:multiLevelType w:val="multilevel"/>
    <w:tmpl w:val="576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56794D"/>
    <w:multiLevelType w:val="multilevel"/>
    <w:tmpl w:val="B688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5D1B8E"/>
    <w:multiLevelType w:val="multilevel"/>
    <w:tmpl w:val="83EA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740928"/>
    <w:multiLevelType w:val="multilevel"/>
    <w:tmpl w:val="0A94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3B12DC7"/>
    <w:multiLevelType w:val="multilevel"/>
    <w:tmpl w:val="E96A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F31418"/>
    <w:multiLevelType w:val="multilevel"/>
    <w:tmpl w:val="267E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471D8B"/>
    <w:multiLevelType w:val="multilevel"/>
    <w:tmpl w:val="0E0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A64F7D"/>
    <w:multiLevelType w:val="multilevel"/>
    <w:tmpl w:val="77DE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F40881"/>
    <w:multiLevelType w:val="multilevel"/>
    <w:tmpl w:val="DCA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0D4B11"/>
    <w:multiLevelType w:val="multilevel"/>
    <w:tmpl w:val="FD22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464A46"/>
    <w:multiLevelType w:val="multilevel"/>
    <w:tmpl w:val="4B1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4E01BF"/>
    <w:multiLevelType w:val="multilevel"/>
    <w:tmpl w:val="48A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5B0AFE"/>
    <w:multiLevelType w:val="multilevel"/>
    <w:tmpl w:val="D55A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744429"/>
    <w:multiLevelType w:val="multilevel"/>
    <w:tmpl w:val="3E60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1276A9"/>
    <w:multiLevelType w:val="multilevel"/>
    <w:tmpl w:val="128A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777F1E"/>
    <w:multiLevelType w:val="multilevel"/>
    <w:tmpl w:val="D67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991360"/>
    <w:multiLevelType w:val="multilevel"/>
    <w:tmpl w:val="E5CE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B301B8"/>
    <w:multiLevelType w:val="multilevel"/>
    <w:tmpl w:val="54A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CF4353"/>
    <w:multiLevelType w:val="multilevel"/>
    <w:tmpl w:val="F51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D6417B"/>
    <w:multiLevelType w:val="multilevel"/>
    <w:tmpl w:val="8EA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D217D6"/>
    <w:multiLevelType w:val="multilevel"/>
    <w:tmpl w:val="679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8082023"/>
    <w:multiLevelType w:val="multilevel"/>
    <w:tmpl w:val="4BB8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3308EF"/>
    <w:multiLevelType w:val="multilevel"/>
    <w:tmpl w:val="C6A0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5E08E8"/>
    <w:multiLevelType w:val="multilevel"/>
    <w:tmpl w:val="C9D2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693532"/>
    <w:multiLevelType w:val="multilevel"/>
    <w:tmpl w:val="E198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D31BCF"/>
    <w:multiLevelType w:val="multilevel"/>
    <w:tmpl w:val="F898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9626953"/>
    <w:multiLevelType w:val="multilevel"/>
    <w:tmpl w:val="E2E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A46707"/>
    <w:multiLevelType w:val="multilevel"/>
    <w:tmpl w:val="697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C00B6D"/>
    <w:multiLevelType w:val="multilevel"/>
    <w:tmpl w:val="00A6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A735271"/>
    <w:multiLevelType w:val="multilevel"/>
    <w:tmpl w:val="08BE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E553CD"/>
    <w:multiLevelType w:val="multilevel"/>
    <w:tmpl w:val="51A8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0768D8"/>
    <w:multiLevelType w:val="multilevel"/>
    <w:tmpl w:val="F310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4D79A0"/>
    <w:multiLevelType w:val="multilevel"/>
    <w:tmpl w:val="8596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801CAA"/>
    <w:multiLevelType w:val="multilevel"/>
    <w:tmpl w:val="D28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241B63"/>
    <w:multiLevelType w:val="multilevel"/>
    <w:tmpl w:val="C76E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2D7045"/>
    <w:multiLevelType w:val="multilevel"/>
    <w:tmpl w:val="AEF0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7B3763"/>
    <w:multiLevelType w:val="multilevel"/>
    <w:tmpl w:val="45CE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935085"/>
    <w:multiLevelType w:val="multilevel"/>
    <w:tmpl w:val="A07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AC0816"/>
    <w:multiLevelType w:val="multilevel"/>
    <w:tmpl w:val="C3E4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C259AC"/>
    <w:multiLevelType w:val="multilevel"/>
    <w:tmpl w:val="C3D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FA49C1"/>
    <w:multiLevelType w:val="multilevel"/>
    <w:tmpl w:val="8BB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51337B"/>
    <w:multiLevelType w:val="multilevel"/>
    <w:tmpl w:val="6CA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5C6B78"/>
    <w:multiLevelType w:val="multilevel"/>
    <w:tmpl w:val="31EC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880FD6"/>
    <w:multiLevelType w:val="multilevel"/>
    <w:tmpl w:val="5424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ECE0374"/>
    <w:multiLevelType w:val="multilevel"/>
    <w:tmpl w:val="765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D2082D"/>
    <w:multiLevelType w:val="multilevel"/>
    <w:tmpl w:val="939A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EF96C4E"/>
    <w:multiLevelType w:val="multilevel"/>
    <w:tmpl w:val="72AA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0C59D9"/>
    <w:multiLevelType w:val="multilevel"/>
    <w:tmpl w:val="6C30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C30731"/>
    <w:multiLevelType w:val="multilevel"/>
    <w:tmpl w:val="0B3A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0ED5262"/>
    <w:multiLevelType w:val="multilevel"/>
    <w:tmpl w:val="7DE2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0F1644D"/>
    <w:multiLevelType w:val="multilevel"/>
    <w:tmpl w:val="4EA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1D18B0"/>
    <w:multiLevelType w:val="multilevel"/>
    <w:tmpl w:val="AB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1E3374"/>
    <w:multiLevelType w:val="multilevel"/>
    <w:tmpl w:val="2A9A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E90F79"/>
    <w:multiLevelType w:val="multilevel"/>
    <w:tmpl w:val="9164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EB59EF"/>
    <w:multiLevelType w:val="multilevel"/>
    <w:tmpl w:val="EEE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3878DD"/>
    <w:multiLevelType w:val="multilevel"/>
    <w:tmpl w:val="073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554AB9"/>
    <w:multiLevelType w:val="multilevel"/>
    <w:tmpl w:val="B6D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495DAB"/>
    <w:multiLevelType w:val="multilevel"/>
    <w:tmpl w:val="4EE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6470A7"/>
    <w:multiLevelType w:val="multilevel"/>
    <w:tmpl w:val="071A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C15B2E"/>
    <w:multiLevelType w:val="multilevel"/>
    <w:tmpl w:val="6E1A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AB65F4"/>
    <w:multiLevelType w:val="multilevel"/>
    <w:tmpl w:val="3FD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BF7115"/>
    <w:multiLevelType w:val="multilevel"/>
    <w:tmpl w:val="0A74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0E33FD"/>
    <w:multiLevelType w:val="multilevel"/>
    <w:tmpl w:val="43E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50F72A4"/>
    <w:multiLevelType w:val="multilevel"/>
    <w:tmpl w:val="C10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4203D2"/>
    <w:multiLevelType w:val="multilevel"/>
    <w:tmpl w:val="886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572C14"/>
    <w:multiLevelType w:val="multilevel"/>
    <w:tmpl w:val="69C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F43711"/>
    <w:multiLevelType w:val="multilevel"/>
    <w:tmpl w:val="697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006BEE"/>
    <w:multiLevelType w:val="multilevel"/>
    <w:tmpl w:val="9844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0808A4"/>
    <w:multiLevelType w:val="multilevel"/>
    <w:tmpl w:val="4B8E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7B2201D"/>
    <w:multiLevelType w:val="multilevel"/>
    <w:tmpl w:val="7AEA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BD304B"/>
    <w:multiLevelType w:val="multilevel"/>
    <w:tmpl w:val="D8F2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C32152"/>
    <w:multiLevelType w:val="multilevel"/>
    <w:tmpl w:val="12E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F87FA8"/>
    <w:multiLevelType w:val="multilevel"/>
    <w:tmpl w:val="3EB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0D32E3"/>
    <w:multiLevelType w:val="multilevel"/>
    <w:tmpl w:val="B23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101F07"/>
    <w:multiLevelType w:val="multilevel"/>
    <w:tmpl w:val="307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340C1B"/>
    <w:multiLevelType w:val="multilevel"/>
    <w:tmpl w:val="1842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5C14BB"/>
    <w:multiLevelType w:val="multilevel"/>
    <w:tmpl w:val="022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A86AF2"/>
    <w:multiLevelType w:val="multilevel"/>
    <w:tmpl w:val="26C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B274A1"/>
    <w:multiLevelType w:val="multilevel"/>
    <w:tmpl w:val="35BE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3A4BEC"/>
    <w:multiLevelType w:val="multilevel"/>
    <w:tmpl w:val="D01E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3C6A93"/>
    <w:multiLevelType w:val="multilevel"/>
    <w:tmpl w:val="AD5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485563"/>
    <w:multiLevelType w:val="multilevel"/>
    <w:tmpl w:val="DF2E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A5F2F7F"/>
    <w:multiLevelType w:val="multilevel"/>
    <w:tmpl w:val="C11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634417"/>
    <w:multiLevelType w:val="multilevel"/>
    <w:tmpl w:val="C7D4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6D4955"/>
    <w:multiLevelType w:val="multilevel"/>
    <w:tmpl w:val="13C2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A872863"/>
    <w:multiLevelType w:val="multilevel"/>
    <w:tmpl w:val="4C0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E9672A"/>
    <w:multiLevelType w:val="multilevel"/>
    <w:tmpl w:val="073A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073369"/>
    <w:multiLevelType w:val="multilevel"/>
    <w:tmpl w:val="16F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435357"/>
    <w:multiLevelType w:val="multilevel"/>
    <w:tmpl w:val="E28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A27EC4"/>
    <w:multiLevelType w:val="multilevel"/>
    <w:tmpl w:val="E884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304159"/>
    <w:multiLevelType w:val="multilevel"/>
    <w:tmpl w:val="5908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803224"/>
    <w:multiLevelType w:val="multilevel"/>
    <w:tmpl w:val="91C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C514B4"/>
    <w:multiLevelType w:val="multilevel"/>
    <w:tmpl w:val="CC4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CE7C08"/>
    <w:multiLevelType w:val="multilevel"/>
    <w:tmpl w:val="26DE9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DEB5694"/>
    <w:multiLevelType w:val="multilevel"/>
    <w:tmpl w:val="8B8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0A0129"/>
    <w:multiLevelType w:val="multilevel"/>
    <w:tmpl w:val="504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7B7025"/>
    <w:multiLevelType w:val="multilevel"/>
    <w:tmpl w:val="309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96694F"/>
    <w:multiLevelType w:val="multilevel"/>
    <w:tmpl w:val="9BE4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FFD45B9"/>
    <w:multiLevelType w:val="multilevel"/>
    <w:tmpl w:val="FD28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125662"/>
    <w:multiLevelType w:val="multilevel"/>
    <w:tmpl w:val="52BE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1860F2F"/>
    <w:multiLevelType w:val="multilevel"/>
    <w:tmpl w:val="5AF2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E72EC9"/>
    <w:multiLevelType w:val="multilevel"/>
    <w:tmpl w:val="0B728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2D257F8"/>
    <w:multiLevelType w:val="multilevel"/>
    <w:tmpl w:val="3B9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323932"/>
    <w:multiLevelType w:val="multilevel"/>
    <w:tmpl w:val="CEF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731042"/>
    <w:multiLevelType w:val="multilevel"/>
    <w:tmpl w:val="EA16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3059B8"/>
    <w:multiLevelType w:val="multilevel"/>
    <w:tmpl w:val="83C4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CF2833"/>
    <w:multiLevelType w:val="multilevel"/>
    <w:tmpl w:val="EF9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E0376D"/>
    <w:multiLevelType w:val="multilevel"/>
    <w:tmpl w:val="0376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4E90A70"/>
    <w:multiLevelType w:val="multilevel"/>
    <w:tmpl w:val="4FDE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EC7CAD"/>
    <w:multiLevelType w:val="multilevel"/>
    <w:tmpl w:val="7E8C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0E23C3"/>
    <w:multiLevelType w:val="multilevel"/>
    <w:tmpl w:val="58CE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3A209B"/>
    <w:multiLevelType w:val="multilevel"/>
    <w:tmpl w:val="3FB2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3A3F02"/>
    <w:multiLevelType w:val="multilevel"/>
    <w:tmpl w:val="02DC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67F611F"/>
    <w:multiLevelType w:val="multilevel"/>
    <w:tmpl w:val="414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6C73359"/>
    <w:multiLevelType w:val="multilevel"/>
    <w:tmpl w:val="3618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DD00E6"/>
    <w:multiLevelType w:val="multilevel"/>
    <w:tmpl w:val="52E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81E0DB7"/>
    <w:multiLevelType w:val="multilevel"/>
    <w:tmpl w:val="B47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82119DE"/>
    <w:multiLevelType w:val="multilevel"/>
    <w:tmpl w:val="3D9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88875C4"/>
    <w:multiLevelType w:val="multilevel"/>
    <w:tmpl w:val="569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89571D6"/>
    <w:multiLevelType w:val="multilevel"/>
    <w:tmpl w:val="FC1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9B341A"/>
    <w:multiLevelType w:val="multilevel"/>
    <w:tmpl w:val="11F0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FD63A2"/>
    <w:multiLevelType w:val="multilevel"/>
    <w:tmpl w:val="0432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A133A64"/>
    <w:multiLevelType w:val="multilevel"/>
    <w:tmpl w:val="AC30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200B32"/>
    <w:multiLevelType w:val="multilevel"/>
    <w:tmpl w:val="53B0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A6D342B"/>
    <w:multiLevelType w:val="multilevel"/>
    <w:tmpl w:val="3884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7561BE"/>
    <w:multiLevelType w:val="multilevel"/>
    <w:tmpl w:val="1F1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9A69AC"/>
    <w:multiLevelType w:val="multilevel"/>
    <w:tmpl w:val="63B0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B4579E"/>
    <w:multiLevelType w:val="multilevel"/>
    <w:tmpl w:val="196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AF4589A"/>
    <w:multiLevelType w:val="multilevel"/>
    <w:tmpl w:val="AF82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BA019C8"/>
    <w:multiLevelType w:val="multilevel"/>
    <w:tmpl w:val="9C30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BB0053A"/>
    <w:multiLevelType w:val="multilevel"/>
    <w:tmpl w:val="6288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BB42E18"/>
    <w:multiLevelType w:val="multilevel"/>
    <w:tmpl w:val="088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CA65A1"/>
    <w:multiLevelType w:val="multilevel"/>
    <w:tmpl w:val="1EB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2D5990"/>
    <w:multiLevelType w:val="multilevel"/>
    <w:tmpl w:val="429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1052B5"/>
    <w:multiLevelType w:val="multilevel"/>
    <w:tmpl w:val="70E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1A5D30"/>
    <w:multiLevelType w:val="multilevel"/>
    <w:tmpl w:val="6E1A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D9833B6"/>
    <w:multiLevelType w:val="multilevel"/>
    <w:tmpl w:val="288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E77F37"/>
    <w:multiLevelType w:val="multilevel"/>
    <w:tmpl w:val="889C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E3A6A61"/>
    <w:multiLevelType w:val="multilevel"/>
    <w:tmpl w:val="C6CA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3B2CF4"/>
    <w:multiLevelType w:val="multilevel"/>
    <w:tmpl w:val="921C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D81BD9"/>
    <w:multiLevelType w:val="multilevel"/>
    <w:tmpl w:val="064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EEC28A9"/>
    <w:multiLevelType w:val="multilevel"/>
    <w:tmpl w:val="3DF4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F1E2FA0"/>
    <w:multiLevelType w:val="multilevel"/>
    <w:tmpl w:val="AA6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486AE4"/>
    <w:multiLevelType w:val="multilevel"/>
    <w:tmpl w:val="1A56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ED1FD8"/>
    <w:multiLevelType w:val="multilevel"/>
    <w:tmpl w:val="C46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F43C85"/>
    <w:multiLevelType w:val="multilevel"/>
    <w:tmpl w:val="D0E4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F979C1"/>
    <w:multiLevelType w:val="multilevel"/>
    <w:tmpl w:val="78AA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031594A"/>
    <w:multiLevelType w:val="multilevel"/>
    <w:tmpl w:val="6100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0390766"/>
    <w:multiLevelType w:val="multilevel"/>
    <w:tmpl w:val="0D5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512B66"/>
    <w:multiLevelType w:val="multilevel"/>
    <w:tmpl w:val="508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AD4534"/>
    <w:multiLevelType w:val="multilevel"/>
    <w:tmpl w:val="259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230067"/>
    <w:multiLevelType w:val="multilevel"/>
    <w:tmpl w:val="1B1E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742E9D"/>
    <w:multiLevelType w:val="multilevel"/>
    <w:tmpl w:val="0BBA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39A362D"/>
    <w:multiLevelType w:val="multilevel"/>
    <w:tmpl w:val="243E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3CA6E9E"/>
    <w:multiLevelType w:val="multilevel"/>
    <w:tmpl w:val="C92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5174805"/>
    <w:multiLevelType w:val="multilevel"/>
    <w:tmpl w:val="31A2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57131DB"/>
    <w:multiLevelType w:val="multilevel"/>
    <w:tmpl w:val="D53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DF3C00"/>
    <w:multiLevelType w:val="multilevel"/>
    <w:tmpl w:val="FE1A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EB0F16"/>
    <w:multiLevelType w:val="multilevel"/>
    <w:tmpl w:val="F306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0448C5"/>
    <w:multiLevelType w:val="multilevel"/>
    <w:tmpl w:val="075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3C2C38"/>
    <w:multiLevelType w:val="multilevel"/>
    <w:tmpl w:val="40A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014768"/>
    <w:multiLevelType w:val="multilevel"/>
    <w:tmpl w:val="2A88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7803A6D"/>
    <w:multiLevelType w:val="multilevel"/>
    <w:tmpl w:val="683A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96092A"/>
    <w:multiLevelType w:val="multilevel"/>
    <w:tmpl w:val="9EFA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A00C25"/>
    <w:multiLevelType w:val="multilevel"/>
    <w:tmpl w:val="352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E27BB4"/>
    <w:multiLevelType w:val="multilevel"/>
    <w:tmpl w:val="1822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FB23A9"/>
    <w:multiLevelType w:val="multilevel"/>
    <w:tmpl w:val="633C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83E4631"/>
    <w:multiLevelType w:val="multilevel"/>
    <w:tmpl w:val="ECF8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5E70F8"/>
    <w:multiLevelType w:val="multilevel"/>
    <w:tmpl w:val="45A6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92474D"/>
    <w:multiLevelType w:val="multilevel"/>
    <w:tmpl w:val="36E2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9341944"/>
    <w:multiLevelType w:val="multilevel"/>
    <w:tmpl w:val="1A0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43519E"/>
    <w:multiLevelType w:val="multilevel"/>
    <w:tmpl w:val="D3FC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95166FD"/>
    <w:multiLevelType w:val="multilevel"/>
    <w:tmpl w:val="9B5C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98B22C1"/>
    <w:multiLevelType w:val="multilevel"/>
    <w:tmpl w:val="0B7E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99408C4"/>
    <w:multiLevelType w:val="multilevel"/>
    <w:tmpl w:val="0EDA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9B90206"/>
    <w:multiLevelType w:val="multilevel"/>
    <w:tmpl w:val="808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A1001CD"/>
    <w:multiLevelType w:val="multilevel"/>
    <w:tmpl w:val="9D66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5D246C"/>
    <w:multiLevelType w:val="multilevel"/>
    <w:tmpl w:val="DBD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B037A72"/>
    <w:multiLevelType w:val="multilevel"/>
    <w:tmpl w:val="5B84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B9C679E"/>
    <w:multiLevelType w:val="multilevel"/>
    <w:tmpl w:val="A78A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B9E2345"/>
    <w:multiLevelType w:val="multilevel"/>
    <w:tmpl w:val="893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187E6E"/>
    <w:multiLevelType w:val="multilevel"/>
    <w:tmpl w:val="10CE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C214C91"/>
    <w:multiLevelType w:val="multilevel"/>
    <w:tmpl w:val="5C1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C216177"/>
    <w:multiLevelType w:val="multilevel"/>
    <w:tmpl w:val="B5B2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CE12568"/>
    <w:multiLevelType w:val="multilevel"/>
    <w:tmpl w:val="705C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D242856"/>
    <w:multiLevelType w:val="multilevel"/>
    <w:tmpl w:val="48D2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D3705DA"/>
    <w:multiLevelType w:val="multilevel"/>
    <w:tmpl w:val="6CBA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D5219D2"/>
    <w:multiLevelType w:val="multilevel"/>
    <w:tmpl w:val="92F8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DB96682"/>
    <w:multiLevelType w:val="multilevel"/>
    <w:tmpl w:val="8AD6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DEC23E1"/>
    <w:multiLevelType w:val="multilevel"/>
    <w:tmpl w:val="4A34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E072E0B"/>
    <w:multiLevelType w:val="multilevel"/>
    <w:tmpl w:val="2B8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E2C2726"/>
    <w:multiLevelType w:val="multilevel"/>
    <w:tmpl w:val="27BA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E3169AC"/>
    <w:multiLevelType w:val="multilevel"/>
    <w:tmpl w:val="66C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E3920C7"/>
    <w:multiLevelType w:val="multilevel"/>
    <w:tmpl w:val="641E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473DC6"/>
    <w:multiLevelType w:val="multilevel"/>
    <w:tmpl w:val="0FC6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7E0222"/>
    <w:multiLevelType w:val="multilevel"/>
    <w:tmpl w:val="DFE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E740CB"/>
    <w:multiLevelType w:val="multilevel"/>
    <w:tmpl w:val="DE24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F287A65"/>
    <w:multiLevelType w:val="multilevel"/>
    <w:tmpl w:val="9B7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692619"/>
    <w:multiLevelType w:val="multilevel"/>
    <w:tmpl w:val="9192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0940B27"/>
    <w:multiLevelType w:val="multilevel"/>
    <w:tmpl w:val="2422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0A179EF"/>
    <w:multiLevelType w:val="multilevel"/>
    <w:tmpl w:val="47A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B902DC"/>
    <w:multiLevelType w:val="multilevel"/>
    <w:tmpl w:val="E778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FF7AB1"/>
    <w:multiLevelType w:val="multilevel"/>
    <w:tmpl w:val="4C6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13B0CF2"/>
    <w:multiLevelType w:val="multilevel"/>
    <w:tmpl w:val="8C04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1491228"/>
    <w:multiLevelType w:val="multilevel"/>
    <w:tmpl w:val="6F12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1A617D8"/>
    <w:multiLevelType w:val="multilevel"/>
    <w:tmpl w:val="CC06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1CA0A56"/>
    <w:multiLevelType w:val="multilevel"/>
    <w:tmpl w:val="732A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1CD7423"/>
    <w:multiLevelType w:val="multilevel"/>
    <w:tmpl w:val="4AEA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E80589"/>
    <w:multiLevelType w:val="multilevel"/>
    <w:tmpl w:val="1C7C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24C7B72"/>
    <w:multiLevelType w:val="multilevel"/>
    <w:tmpl w:val="4DF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A717FB"/>
    <w:multiLevelType w:val="multilevel"/>
    <w:tmpl w:val="4E92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3425507"/>
    <w:multiLevelType w:val="multilevel"/>
    <w:tmpl w:val="5660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39B17D1"/>
    <w:multiLevelType w:val="multilevel"/>
    <w:tmpl w:val="A1C0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3AA65B3"/>
    <w:multiLevelType w:val="multilevel"/>
    <w:tmpl w:val="C5FA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3B639DF"/>
    <w:multiLevelType w:val="multilevel"/>
    <w:tmpl w:val="99AA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3DB4B9C"/>
    <w:multiLevelType w:val="multilevel"/>
    <w:tmpl w:val="C584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7F5F23"/>
    <w:multiLevelType w:val="multilevel"/>
    <w:tmpl w:val="F2F0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8C39BE"/>
    <w:multiLevelType w:val="multilevel"/>
    <w:tmpl w:val="D282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CC6CF0"/>
    <w:multiLevelType w:val="multilevel"/>
    <w:tmpl w:val="26E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50D20F6"/>
    <w:multiLevelType w:val="multilevel"/>
    <w:tmpl w:val="902A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5642B63"/>
    <w:multiLevelType w:val="multilevel"/>
    <w:tmpl w:val="7BE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57410F9"/>
    <w:multiLevelType w:val="multilevel"/>
    <w:tmpl w:val="883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7B096C"/>
    <w:multiLevelType w:val="multilevel"/>
    <w:tmpl w:val="2A6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57B237B"/>
    <w:multiLevelType w:val="multilevel"/>
    <w:tmpl w:val="A71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580535B"/>
    <w:multiLevelType w:val="multilevel"/>
    <w:tmpl w:val="FE80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5C82802"/>
    <w:multiLevelType w:val="multilevel"/>
    <w:tmpl w:val="1BE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5E87349"/>
    <w:multiLevelType w:val="multilevel"/>
    <w:tmpl w:val="01A8C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64321E3"/>
    <w:multiLevelType w:val="multilevel"/>
    <w:tmpl w:val="5944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606C36"/>
    <w:multiLevelType w:val="multilevel"/>
    <w:tmpl w:val="6256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6B51452"/>
    <w:multiLevelType w:val="multilevel"/>
    <w:tmpl w:val="63CA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73B444F"/>
    <w:multiLevelType w:val="multilevel"/>
    <w:tmpl w:val="BBE8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4F2F48"/>
    <w:multiLevelType w:val="multilevel"/>
    <w:tmpl w:val="17B4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5D5C18"/>
    <w:multiLevelType w:val="multilevel"/>
    <w:tmpl w:val="B97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D306DC"/>
    <w:multiLevelType w:val="multilevel"/>
    <w:tmpl w:val="8DC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82A073E"/>
    <w:multiLevelType w:val="multilevel"/>
    <w:tmpl w:val="FD6C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85867E6"/>
    <w:multiLevelType w:val="multilevel"/>
    <w:tmpl w:val="3BD0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8934094"/>
    <w:multiLevelType w:val="multilevel"/>
    <w:tmpl w:val="561A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236684"/>
    <w:multiLevelType w:val="multilevel"/>
    <w:tmpl w:val="44E4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9B36688"/>
    <w:multiLevelType w:val="multilevel"/>
    <w:tmpl w:val="925A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C93A93"/>
    <w:multiLevelType w:val="multilevel"/>
    <w:tmpl w:val="C4FC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E7480F"/>
    <w:multiLevelType w:val="multilevel"/>
    <w:tmpl w:val="35F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390EFA"/>
    <w:multiLevelType w:val="multilevel"/>
    <w:tmpl w:val="8B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391056"/>
    <w:multiLevelType w:val="multilevel"/>
    <w:tmpl w:val="D554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9E33F3"/>
    <w:multiLevelType w:val="multilevel"/>
    <w:tmpl w:val="3A8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B1A4D87"/>
    <w:multiLevelType w:val="multilevel"/>
    <w:tmpl w:val="07EA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313618"/>
    <w:multiLevelType w:val="multilevel"/>
    <w:tmpl w:val="CF38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B504522"/>
    <w:multiLevelType w:val="multilevel"/>
    <w:tmpl w:val="B958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BD364B9"/>
    <w:multiLevelType w:val="multilevel"/>
    <w:tmpl w:val="BDB4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BD67A90"/>
    <w:multiLevelType w:val="multilevel"/>
    <w:tmpl w:val="71A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BF76232"/>
    <w:multiLevelType w:val="multilevel"/>
    <w:tmpl w:val="E07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2543C7"/>
    <w:multiLevelType w:val="multilevel"/>
    <w:tmpl w:val="D930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C7255D9"/>
    <w:multiLevelType w:val="multilevel"/>
    <w:tmpl w:val="6BFE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CB01573"/>
    <w:multiLevelType w:val="multilevel"/>
    <w:tmpl w:val="326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D1121C6"/>
    <w:multiLevelType w:val="multilevel"/>
    <w:tmpl w:val="AC0A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D8500C6"/>
    <w:multiLevelType w:val="multilevel"/>
    <w:tmpl w:val="DA4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B534AE"/>
    <w:multiLevelType w:val="multilevel"/>
    <w:tmpl w:val="5860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F010DE"/>
    <w:multiLevelType w:val="multilevel"/>
    <w:tmpl w:val="9A48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EA11482"/>
    <w:multiLevelType w:val="multilevel"/>
    <w:tmpl w:val="F30C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67425D"/>
    <w:multiLevelType w:val="multilevel"/>
    <w:tmpl w:val="3EDA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730B44"/>
    <w:multiLevelType w:val="multilevel"/>
    <w:tmpl w:val="D60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7E1F69"/>
    <w:multiLevelType w:val="multilevel"/>
    <w:tmpl w:val="55F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E64A98"/>
    <w:multiLevelType w:val="multilevel"/>
    <w:tmpl w:val="F2B4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12534C"/>
    <w:multiLevelType w:val="multilevel"/>
    <w:tmpl w:val="C8B2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53275E"/>
    <w:multiLevelType w:val="multilevel"/>
    <w:tmpl w:val="D98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AA1C83"/>
    <w:multiLevelType w:val="multilevel"/>
    <w:tmpl w:val="0166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12232CE"/>
    <w:multiLevelType w:val="multilevel"/>
    <w:tmpl w:val="96B0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247752"/>
    <w:multiLevelType w:val="multilevel"/>
    <w:tmpl w:val="B0E2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391ADD"/>
    <w:multiLevelType w:val="multilevel"/>
    <w:tmpl w:val="7F1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C5019E"/>
    <w:multiLevelType w:val="multilevel"/>
    <w:tmpl w:val="6EF4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1DF6746"/>
    <w:multiLevelType w:val="multilevel"/>
    <w:tmpl w:val="7362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080678"/>
    <w:multiLevelType w:val="multilevel"/>
    <w:tmpl w:val="D70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32303AA"/>
    <w:multiLevelType w:val="multilevel"/>
    <w:tmpl w:val="A66A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3864DB1"/>
    <w:multiLevelType w:val="multilevel"/>
    <w:tmpl w:val="7370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3C54FD8"/>
    <w:multiLevelType w:val="multilevel"/>
    <w:tmpl w:val="AF0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4DA3A70"/>
    <w:multiLevelType w:val="multilevel"/>
    <w:tmpl w:val="4D1E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4FE387C"/>
    <w:multiLevelType w:val="multilevel"/>
    <w:tmpl w:val="784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5B34735"/>
    <w:multiLevelType w:val="multilevel"/>
    <w:tmpl w:val="146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A929F0"/>
    <w:multiLevelType w:val="multilevel"/>
    <w:tmpl w:val="20CC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6DB2352"/>
    <w:multiLevelType w:val="multilevel"/>
    <w:tmpl w:val="833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6F50FA2"/>
    <w:multiLevelType w:val="multilevel"/>
    <w:tmpl w:val="F0CA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7073FAC"/>
    <w:multiLevelType w:val="multilevel"/>
    <w:tmpl w:val="DFD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771579"/>
    <w:multiLevelType w:val="multilevel"/>
    <w:tmpl w:val="CC68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77D67D0"/>
    <w:multiLevelType w:val="multilevel"/>
    <w:tmpl w:val="CC70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802657C"/>
    <w:multiLevelType w:val="multilevel"/>
    <w:tmpl w:val="0726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81247EC"/>
    <w:multiLevelType w:val="multilevel"/>
    <w:tmpl w:val="F00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367EBC"/>
    <w:multiLevelType w:val="multilevel"/>
    <w:tmpl w:val="742C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38543A"/>
    <w:multiLevelType w:val="multilevel"/>
    <w:tmpl w:val="0A06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957099B"/>
    <w:multiLevelType w:val="multilevel"/>
    <w:tmpl w:val="546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9F95546"/>
    <w:multiLevelType w:val="multilevel"/>
    <w:tmpl w:val="3C9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0E58A2"/>
    <w:multiLevelType w:val="multilevel"/>
    <w:tmpl w:val="115C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A480FA9"/>
    <w:multiLevelType w:val="multilevel"/>
    <w:tmpl w:val="D46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A5E771B"/>
    <w:multiLevelType w:val="multilevel"/>
    <w:tmpl w:val="51A6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B445C35"/>
    <w:multiLevelType w:val="multilevel"/>
    <w:tmpl w:val="6864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C333837"/>
    <w:multiLevelType w:val="multilevel"/>
    <w:tmpl w:val="99A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C3455B6"/>
    <w:multiLevelType w:val="multilevel"/>
    <w:tmpl w:val="C2B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C6C318D"/>
    <w:multiLevelType w:val="multilevel"/>
    <w:tmpl w:val="4F90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C8F7814"/>
    <w:multiLevelType w:val="multilevel"/>
    <w:tmpl w:val="B34E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D035ADD"/>
    <w:multiLevelType w:val="multilevel"/>
    <w:tmpl w:val="2F30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1F0740"/>
    <w:multiLevelType w:val="multilevel"/>
    <w:tmpl w:val="7FC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D286F14"/>
    <w:multiLevelType w:val="multilevel"/>
    <w:tmpl w:val="43CC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D441D13"/>
    <w:multiLevelType w:val="multilevel"/>
    <w:tmpl w:val="565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D5947F4"/>
    <w:multiLevelType w:val="multilevel"/>
    <w:tmpl w:val="4B44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D68072A"/>
    <w:multiLevelType w:val="multilevel"/>
    <w:tmpl w:val="0F2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DA63FBB"/>
    <w:multiLevelType w:val="multilevel"/>
    <w:tmpl w:val="3C30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E410604"/>
    <w:multiLevelType w:val="multilevel"/>
    <w:tmpl w:val="DB44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62685B"/>
    <w:multiLevelType w:val="multilevel"/>
    <w:tmpl w:val="741E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EA61DC5"/>
    <w:multiLevelType w:val="multilevel"/>
    <w:tmpl w:val="A50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EE052F5"/>
    <w:multiLevelType w:val="multilevel"/>
    <w:tmpl w:val="714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F427719"/>
    <w:multiLevelType w:val="multilevel"/>
    <w:tmpl w:val="BE2A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F613A95"/>
    <w:multiLevelType w:val="multilevel"/>
    <w:tmpl w:val="6B2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F630820"/>
    <w:multiLevelType w:val="multilevel"/>
    <w:tmpl w:val="A75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FB96DFC"/>
    <w:multiLevelType w:val="multilevel"/>
    <w:tmpl w:val="595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02211B2"/>
    <w:multiLevelType w:val="multilevel"/>
    <w:tmpl w:val="1BCC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04F4985"/>
    <w:multiLevelType w:val="multilevel"/>
    <w:tmpl w:val="82A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09D7917"/>
    <w:multiLevelType w:val="multilevel"/>
    <w:tmpl w:val="953A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1017508"/>
    <w:multiLevelType w:val="multilevel"/>
    <w:tmpl w:val="26D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5401D0"/>
    <w:multiLevelType w:val="multilevel"/>
    <w:tmpl w:val="6ED4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1C01383"/>
    <w:multiLevelType w:val="multilevel"/>
    <w:tmpl w:val="830E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044757"/>
    <w:multiLevelType w:val="multilevel"/>
    <w:tmpl w:val="2816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2B858D5"/>
    <w:multiLevelType w:val="multilevel"/>
    <w:tmpl w:val="607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3683CFF"/>
    <w:multiLevelType w:val="multilevel"/>
    <w:tmpl w:val="7F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36D5F20"/>
    <w:multiLevelType w:val="multilevel"/>
    <w:tmpl w:val="2948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37E7408"/>
    <w:multiLevelType w:val="multilevel"/>
    <w:tmpl w:val="44A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3F42355"/>
    <w:multiLevelType w:val="multilevel"/>
    <w:tmpl w:val="678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4DA1E81"/>
    <w:multiLevelType w:val="multilevel"/>
    <w:tmpl w:val="C7C8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51F731C"/>
    <w:multiLevelType w:val="multilevel"/>
    <w:tmpl w:val="AEA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53A76F8"/>
    <w:multiLevelType w:val="multilevel"/>
    <w:tmpl w:val="C780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54C4742"/>
    <w:multiLevelType w:val="multilevel"/>
    <w:tmpl w:val="EE2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557625C"/>
    <w:multiLevelType w:val="multilevel"/>
    <w:tmpl w:val="4A04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5591F4C"/>
    <w:multiLevelType w:val="multilevel"/>
    <w:tmpl w:val="D5F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57965C3"/>
    <w:multiLevelType w:val="multilevel"/>
    <w:tmpl w:val="5C76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65C6DC7"/>
    <w:multiLevelType w:val="multilevel"/>
    <w:tmpl w:val="59C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7CD5068"/>
    <w:multiLevelType w:val="multilevel"/>
    <w:tmpl w:val="F7E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81F0E88"/>
    <w:multiLevelType w:val="multilevel"/>
    <w:tmpl w:val="675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8577748"/>
    <w:multiLevelType w:val="multilevel"/>
    <w:tmpl w:val="BA74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89C46D0"/>
    <w:multiLevelType w:val="multilevel"/>
    <w:tmpl w:val="A28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B8713E"/>
    <w:multiLevelType w:val="multilevel"/>
    <w:tmpl w:val="4FD4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8D3179E"/>
    <w:multiLevelType w:val="multilevel"/>
    <w:tmpl w:val="5EA4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EB197C"/>
    <w:multiLevelType w:val="multilevel"/>
    <w:tmpl w:val="A7B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9075692"/>
    <w:multiLevelType w:val="multilevel"/>
    <w:tmpl w:val="ECDC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9796CAE"/>
    <w:multiLevelType w:val="multilevel"/>
    <w:tmpl w:val="2A7E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97A0748"/>
    <w:multiLevelType w:val="multilevel"/>
    <w:tmpl w:val="F704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BB413A"/>
    <w:multiLevelType w:val="multilevel"/>
    <w:tmpl w:val="00F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044121"/>
    <w:multiLevelType w:val="multilevel"/>
    <w:tmpl w:val="862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4D20BA"/>
    <w:multiLevelType w:val="multilevel"/>
    <w:tmpl w:val="69A8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A637526"/>
    <w:multiLevelType w:val="multilevel"/>
    <w:tmpl w:val="EEB2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A920534"/>
    <w:multiLevelType w:val="multilevel"/>
    <w:tmpl w:val="903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A31D4D"/>
    <w:multiLevelType w:val="multilevel"/>
    <w:tmpl w:val="B798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AB00A0C"/>
    <w:multiLevelType w:val="multilevel"/>
    <w:tmpl w:val="254A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B177F48"/>
    <w:multiLevelType w:val="multilevel"/>
    <w:tmpl w:val="6E9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1D4EC9"/>
    <w:multiLevelType w:val="multilevel"/>
    <w:tmpl w:val="79D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437E08"/>
    <w:multiLevelType w:val="multilevel"/>
    <w:tmpl w:val="A8BE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B942170"/>
    <w:multiLevelType w:val="multilevel"/>
    <w:tmpl w:val="052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B9A1085"/>
    <w:multiLevelType w:val="multilevel"/>
    <w:tmpl w:val="E8D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BF83DBE"/>
    <w:multiLevelType w:val="multilevel"/>
    <w:tmpl w:val="C13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2B4595"/>
    <w:multiLevelType w:val="multilevel"/>
    <w:tmpl w:val="5F1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C371199"/>
    <w:multiLevelType w:val="multilevel"/>
    <w:tmpl w:val="8ED0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C837CA7"/>
    <w:multiLevelType w:val="multilevel"/>
    <w:tmpl w:val="E68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D7413CE"/>
    <w:multiLevelType w:val="multilevel"/>
    <w:tmpl w:val="D464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DAA2A2A"/>
    <w:multiLevelType w:val="multilevel"/>
    <w:tmpl w:val="A7BC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E2F3231"/>
    <w:multiLevelType w:val="multilevel"/>
    <w:tmpl w:val="862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E4162C5"/>
    <w:multiLevelType w:val="multilevel"/>
    <w:tmpl w:val="F75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FAF27C4"/>
    <w:multiLevelType w:val="multilevel"/>
    <w:tmpl w:val="85E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757523">
    <w:abstractNumId w:val="58"/>
  </w:num>
  <w:num w:numId="2" w16cid:durableId="228007391">
    <w:abstractNumId w:val="1"/>
  </w:num>
  <w:num w:numId="3" w16cid:durableId="1640574910">
    <w:abstractNumId w:val="177"/>
  </w:num>
  <w:num w:numId="4" w16cid:durableId="1997031227">
    <w:abstractNumId w:val="206"/>
  </w:num>
  <w:num w:numId="5" w16cid:durableId="239414661">
    <w:abstractNumId w:val="274"/>
  </w:num>
  <w:num w:numId="6" w16cid:durableId="618217287">
    <w:abstractNumId w:val="395"/>
  </w:num>
  <w:num w:numId="7" w16cid:durableId="1803428139">
    <w:abstractNumId w:val="185"/>
  </w:num>
  <w:num w:numId="8" w16cid:durableId="1510217788">
    <w:abstractNumId w:val="354"/>
  </w:num>
  <w:num w:numId="9" w16cid:durableId="1918325178">
    <w:abstractNumId w:val="313"/>
  </w:num>
  <w:num w:numId="10" w16cid:durableId="1675258983">
    <w:abstractNumId w:val="93"/>
  </w:num>
  <w:num w:numId="11" w16cid:durableId="1687904929">
    <w:abstractNumId w:val="166"/>
  </w:num>
  <w:num w:numId="12" w16cid:durableId="1690527683">
    <w:abstractNumId w:val="387"/>
  </w:num>
  <w:num w:numId="13" w16cid:durableId="456483946">
    <w:abstractNumId w:val="393"/>
  </w:num>
  <w:num w:numId="14" w16cid:durableId="1611550686">
    <w:abstractNumId w:val="40"/>
  </w:num>
  <w:num w:numId="15" w16cid:durableId="575743916">
    <w:abstractNumId w:val="207"/>
  </w:num>
  <w:num w:numId="16" w16cid:durableId="946161624">
    <w:abstractNumId w:val="180"/>
  </w:num>
  <w:num w:numId="17" w16cid:durableId="367611220">
    <w:abstractNumId w:val="333"/>
  </w:num>
  <w:num w:numId="18" w16cid:durableId="1969239253">
    <w:abstractNumId w:val="300"/>
  </w:num>
  <w:num w:numId="19" w16cid:durableId="872157425">
    <w:abstractNumId w:val="96"/>
  </w:num>
  <w:num w:numId="20" w16cid:durableId="1870757247">
    <w:abstractNumId w:val="162"/>
  </w:num>
  <w:num w:numId="21" w16cid:durableId="315574471">
    <w:abstractNumId w:val="173"/>
  </w:num>
  <w:num w:numId="22" w16cid:durableId="1615625512">
    <w:abstractNumId w:val="184"/>
  </w:num>
  <w:num w:numId="23" w16cid:durableId="631404228">
    <w:abstractNumId w:val="153"/>
  </w:num>
  <w:num w:numId="24" w16cid:durableId="1118765491">
    <w:abstractNumId w:val="26"/>
  </w:num>
  <w:num w:numId="25" w16cid:durableId="256602840">
    <w:abstractNumId w:val="376"/>
  </w:num>
  <w:num w:numId="26" w16cid:durableId="1638028994">
    <w:abstractNumId w:val="72"/>
  </w:num>
  <w:num w:numId="27" w16cid:durableId="831221096">
    <w:abstractNumId w:val="69"/>
  </w:num>
  <w:num w:numId="28" w16cid:durableId="356127021">
    <w:abstractNumId w:val="419"/>
  </w:num>
  <w:num w:numId="29" w16cid:durableId="130250166">
    <w:abstractNumId w:val="84"/>
  </w:num>
  <w:num w:numId="30" w16cid:durableId="1146512561">
    <w:abstractNumId w:val="17"/>
  </w:num>
  <w:num w:numId="31" w16cid:durableId="894925030">
    <w:abstractNumId w:val="106"/>
  </w:num>
  <w:num w:numId="32" w16cid:durableId="249313641">
    <w:abstractNumId w:val="269"/>
  </w:num>
  <w:num w:numId="33" w16cid:durableId="4675173">
    <w:abstractNumId w:val="187"/>
  </w:num>
  <w:num w:numId="34" w16cid:durableId="2069499020">
    <w:abstractNumId w:val="190"/>
  </w:num>
  <w:num w:numId="35" w16cid:durableId="1789811203">
    <w:abstractNumId w:val="5"/>
  </w:num>
  <w:num w:numId="36" w16cid:durableId="1058093315">
    <w:abstractNumId w:val="348"/>
  </w:num>
  <w:num w:numId="37" w16cid:durableId="901794754">
    <w:abstractNumId w:val="326"/>
  </w:num>
  <w:num w:numId="38" w16cid:durableId="1083573825">
    <w:abstractNumId w:val="100"/>
  </w:num>
  <w:num w:numId="39" w16cid:durableId="1932622572">
    <w:abstractNumId w:val="146"/>
  </w:num>
  <w:num w:numId="40" w16cid:durableId="2037728597">
    <w:abstractNumId w:val="63"/>
  </w:num>
  <w:num w:numId="41" w16cid:durableId="543493409">
    <w:abstractNumId w:val="422"/>
  </w:num>
  <w:num w:numId="42" w16cid:durableId="1368217214">
    <w:abstractNumId w:val="373"/>
  </w:num>
  <w:num w:numId="43" w16cid:durableId="460919918">
    <w:abstractNumId w:val="18"/>
  </w:num>
  <w:num w:numId="44" w16cid:durableId="1510562274">
    <w:abstractNumId w:val="11"/>
  </w:num>
  <w:num w:numId="45" w16cid:durableId="652376048">
    <w:abstractNumId w:val="45"/>
  </w:num>
  <w:num w:numId="46" w16cid:durableId="22102290">
    <w:abstractNumId w:val="415"/>
  </w:num>
  <w:num w:numId="47" w16cid:durableId="129327803">
    <w:abstractNumId w:val="59"/>
  </w:num>
  <w:num w:numId="48" w16cid:durableId="400175725">
    <w:abstractNumId w:val="362"/>
  </w:num>
  <w:num w:numId="49" w16cid:durableId="1141773011">
    <w:abstractNumId w:val="150"/>
  </w:num>
  <w:num w:numId="50" w16cid:durableId="2897246">
    <w:abstractNumId w:val="358"/>
  </w:num>
  <w:num w:numId="51" w16cid:durableId="1687051649">
    <w:abstractNumId w:val="47"/>
  </w:num>
  <w:num w:numId="52" w16cid:durableId="1995451641">
    <w:abstractNumId w:val="288"/>
  </w:num>
  <w:num w:numId="53" w16cid:durableId="297801598">
    <w:abstractNumId w:val="400"/>
  </w:num>
  <w:num w:numId="54" w16cid:durableId="1658268710">
    <w:abstractNumId w:val="320"/>
  </w:num>
  <w:num w:numId="55" w16cid:durableId="524295436">
    <w:abstractNumId w:val="315"/>
  </w:num>
  <w:num w:numId="56" w16cid:durableId="879515590">
    <w:abstractNumId w:val="235"/>
  </w:num>
  <w:num w:numId="57" w16cid:durableId="2082634197">
    <w:abstractNumId w:val="3"/>
  </w:num>
  <w:num w:numId="58" w16cid:durableId="940063713">
    <w:abstractNumId w:val="129"/>
  </w:num>
  <w:num w:numId="59" w16cid:durableId="1750539480">
    <w:abstractNumId w:val="370"/>
  </w:num>
  <w:num w:numId="60" w16cid:durableId="1429042302">
    <w:abstractNumId w:val="197"/>
  </w:num>
  <w:num w:numId="61" w16cid:durableId="602540020">
    <w:abstractNumId w:val="328"/>
  </w:num>
  <w:num w:numId="62" w16cid:durableId="1623801732">
    <w:abstractNumId w:val="201"/>
  </w:num>
  <w:num w:numId="63" w16cid:durableId="1091392373">
    <w:abstractNumId w:val="414"/>
  </w:num>
  <w:num w:numId="64" w16cid:durableId="2036416986">
    <w:abstractNumId w:val="377"/>
  </w:num>
  <w:num w:numId="65" w16cid:durableId="1442258286">
    <w:abstractNumId w:val="62"/>
  </w:num>
  <w:num w:numId="66" w16cid:durableId="1159346869">
    <w:abstractNumId w:val="252"/>
  </w:num>
  <w:num w:numId="67" w16cid:durableId="116262614">
    <w:abstractNumId w:val="385"/>
  </w:num>
  <w:num w:numId="68" w16cid:durableId="548154729">
    <w:abstractNumId w:val="353"/>
  </w:num>
  <w:num w:numId="69" w16cid:durableId="1165701986">
    <w:abstractNumId w:val="128"/>
  </w:num>
  <w:num w:numId="70" w16cid:durableId="1776821793">
    <w:abstractNumId w:val="355"/>
  </w:num>
  <w:num w:numId="71" w16cid:durableId="655574782">
    <w:abstractNumId w:val="0"/>
  </w:num>
  <w:num w:numId="72" w16cid:durableId="919601463">
    <w:abstractNumId w:val="258"/>
  </w:num>
  <w:num w:numId="73" w16cid:durableId="1179582899">
    <w:abstractNumId w:val="238"/>
  </w:num>
  <w:num w:numId="74" w16cid:durableId="1810779357">
    <w:abstractNumId w:val="352"/>
  </w:num>
  <w:num w:numId="75" w16cid:durableId="932325122">
    <w:abstractNumId w:val="20"/>
  </w:num>
  <w:num w:numId="76" w16cid:durableId="1946234282">
    <w:abstractNumId w:val="191"/>
  </w:num>
  <w:num w:numId="77" w16cid:durableId="500048042">
    <w:abstractNumId w:val="55"/>
  </w:num>
  <w:num w:numId="78" w16cid:durableId="2045783637">
    <w:abstractNumId w:val="242"/>
  </w:num>
  <w:num w:numId="79" w16cid:durableId="20792015">
    <w:abstractNumId w:val="156"/>
  </w:num>
  <w:num w:numId="80" w16cid:durableId="376512031">
    <w:abstractNumId w:val="168"/>
  </w:num>
  <w:num w:numId="81" w16cid:durableId="385421999">
    <w:abstractNumId w:val="267"/>
  </w:num>
  <w:num w:numId="82" w16cid:durableId="743913013">
    <w:abstractNumId w:val="364"/>
  </w:num>
  <w:num w:numId="83" w16cid:durableId="175927195">
    <w:abstractNumId w:val="246"/>
  </w:num>
  <w:num w:numId="84" w16cid:durableId="135463090">
    <w:abstractNumId w:val="279"/>
  </w:num>
  <w:num w:numId="85" w16cid:durableId="336350104">
    <w:abstractNumId w:val="240"/>
  </w:num>
  <w:num w:numId="86" w16cid:durableId="434443178">
    <w:abstractNumId w:val="220"/>
  </w:num>
  <w:num w:numId="87" w16cid:durableId="353458720">
    <w:abstractNumId w:val="134"/>
  </w:num>
  <w:num w:numId="88" w16cid:durableId="823548233">
    <w:abstractNumId w:val="169"/>
  </w:num>
  <w:num w:numId="89" w16cid:durableId="1195727217">
    <w:abstractNumId w:val="36"/>
  </w:num>
  <w:num w:numId="90" w16cid:durableId="173963173">
    <w:abstractNumId w:val="89"/>
  </w:num>
  <w:num w:numId="91" w16cid:durableId="1301761951">
    <w:abstractNumId w:val="262"/>
  </w:num>
  <w:num w:numId="92" w16cid:durableId="1306276123">
    <w:abstractNumId w:val="251"/>
  </w:num>
  <w:num w:numId="93" w16cid:durableId="1397895096">
    <w:abstractNumId w:val="99"/>
  </w:num>
  <w:num w:numId="94" w16cid:durableId="2078240573">
    <w:abstractNumId w:val="369"/>
  </w:num>
  <w:num w:numId="95" w16cid:durableId="719061244">
    <w:abstractNumId w:val="188"/>
  </w:num>
  <w:num w:numId="96" w16cid:durableId="1869483346">
    <w:abstractNumId w:val="343"/>
  </w:num>
  <w:num w:numId="97" w16cid:durableId="171531292">
    <w:abstractNumId w:val="161"/>
  </w:num>
  <w:num w:numId="98" w16cid:durableId="489954211">
    <w:abstractNumId w:val="334"/>
  </w:num>
  <w:num w:numId="99" w16cid:durableId="97336547">
    <w:abstractNumId w:val="389"/>
  </w:num>
  <w:num w:numId="100" w16cid:durableId="69616547">
    <w:abstractNumId w:val="57"/>
  </w:num>
  <w:num w:numId="101" w16cid:durableId="1993411469">
    <w:abstractNumId w:val="386"/>
  </w:num>
  <w:num w:numId="102" w16cid:durableId="1782799424">
    <w:abstractNumId w:val="325"/>
  </w:num>
  <w:num w:numId="103" w16cid:durableId="431632053">
    <w:abstractNumId w:val="225"/>
  </w:num>
  <w:num w:numId="104" w16cid:durableId="573973129">
    <w:abstractNumId w:val="14"/>
  </w:num>
  <w:num w:numId="105" w16cid:durableId="429786205">
    <w:abstractNumId w:val="123"/>
  </w:num>
  <w:num w:numId="106" w16cid:durableId="1216506936">
    <w:abstractNumId w:val="32"/>
  </w:num>
  <w:num w:numId="107" w16cid:durableId="1137261775">
    <w:abstractNumId w:val="402"/>
  </w:num>
  <w:num w:numId="108" w16cid:durableId="1237207126">
    <w:abstractNumId w:val="8"/>
  </w:num>
  <w:num w:numId="109" w16cid:durableId="1318419988">
    <w:abstractNumId w:val="308"/>
  </w:num>
  <w:num w:numId="110" w16cid:durableId="1870340971">
    <w:abstractNumId w:val="68"/>
  </w:num>
  <w:num w:numId="111" w16cid:durableId="403180850">
    <w:abstractNumId w:val="297"/>
  </w:num>
  <w:num w:numId="112" w16cid:durableId="425266950">
    <w:abstractNumId w:val="314"/>
  </w:num>
  <w:num w:numId="113" w16cid:durableId="7879932">
    <w:abstractNumId w:val="103"/>
  </w:num>
  <w:num w:numId="114" w16cid:durableId="1276868793">
    <w:abstractNumId w:val="287"/>
  </w:num>
  <w:num w:numId="115" w16cid:durableId="552697220">
    <w:abstractNumId w:val="91"/>
  </w:num>
  <w:num w:numId="116" w16cid:durableId="1377437188">
    <w:abstractNumId w:val="78"/>
  </w:num>
  <w:num w:numId="117" w16cid:durableId="988945633">
    <w:abstractNumId w:val="24"/>
  </w:num>
  <w:num w:numId="118" w16cid:durableId="1564413834">
    <w:abstractNumId w:val="117"/>
  </w:num>
  <w:num w:numId="119" w16cid:durableId="1810974559">
    <w:abstractNumId w:val="141"/>
  </w:num>
  <w:num w:numId="120" w16cid:durableId="2025856949">
    <w:abstractNumId w:val="195"/>
  </w:num>
  <w:num w:numId="121" w16cid:durableId="270825153">
    <w:abstractNumId w:val="31"/>
  </w:num>
  <w:num w:numId="122" w16cid:durableId="933904517">
    <w:abstractNumId w:val="81"/>
  </w:num>
  <w:num w:numId="123" w16cid:durableId="2005889994">
    <w:abstractNumId w:val="345"/>
  </w:num>
  <w:num w:numId="124" w16cid:durableId="2114088215">
    <w:abstractNumId w:val="340"/>
  </w:num>
  <w:num w:numId="125" w16cid:durableId="895550868">
    <w:abstractNumId w:val="302"/>
  </w:num>
  <w:num w:numId="126" w16cid:durableId="1742024150">
    <w:abstractNumId w:val="186"/>
  </w:num>
  <w:num w:numId="127" w16cid:durableId="606624874">
    <w:abstractNumId w:val="92"/>
  </w:num>
  <w:num w:numId="128" w16cid:durableId="1640962995">
    <w:abstractNumId w:val="90"/>
  </w:num>
  <w:num w:numId="129" w16cid:durableId="29184384">
    <w:abstractNumId w:val="278"/>
  </w:num>
  <w:num w:numId="130" w16cid:durableId="1908026429">
    <w:abstractNumId w:val="331"/>
  </w:num>
  <w:num w:numId="131" w16cid:durableId="1419520116">
    <w:abstractNumId w:val="280"/>
  </w:num>
  <w:num w:numId="132" w16cid:durableId="443042982">
    <w:abstractNumId w:val="147"/>
  </w:num>
  <w:num w:numId="133" w16cid:durableId="1245602551">
    <w:abstractNumId w:val="277"/>
  </w:num>
  <w:num w:numId="134" w16cid:durableId="1381594061">
    <w:abstractNumId w:val="359"/>
  </w:num>
  <w:num w:numId="135" w16cid:durableId="1191912120">
    <w:abstractNumId w:val="257"/>
  </w:num>
  <w:num w:numId="136" w16cid:durableId="1991399598">
    <w:abstractNumId w:val="82"/>
  </w:num>
  <w:num w:numId="137" w16cid:durableId="2072119078">
    <w:abstractNumId w:val="250"/>
  </w:num>
  <w:num w:numId="138" w16cid:durableId="2068606926">
    <w:abstractNumId w:val="390"/>
  </w:num>
  <w:num w:numId="139" w16cid:durableId="1376076102">
    <w:abstractNumId w:val="29"/>
  </w:num>
  <w:num w:numId="140" w16cid:durableId="895437657">
    <w:abstractNumId w:val="330"/>
  </w:num>
  <w:num w:numId="141" w16cid:durableId="1969894532">
    <w:abstractNumId w:val="316"/>
  </w:num>
  <w:num w:numId="142" w16cid:durableId="183788305">
    <w:abstractNumId w:val="360"/>
  </w:num>
  <w:num w:numId="143" w16cid:durableId="1800293339">
    <w:abstractNumId w:val="245"/>
  </w:num>
  <w:num w:numId="144" w16cid:durableId="1488745105">
    <w:abstractNumId w:val="339"/>
  </w:num>
  <w:num w:numId="145" w16cid:durableId="674695327">
    <w:abstractNumId w:val="379"/>
  </w:num>
  <w:num w:numId="146" w16cid:durableId="808477663">
    <w:abstractNumId w:val="351"/>
  </w:num>
  <w:num w:numId="147" w16cid:durableId="595602672">
    <w:abstractNumId w:val="189"/>
  </w:num>
  <w:num w:numId="148" w16cid:durableId="1086880058">
    <w:abstractNumId w:val="192"/>
  </w:num>
  <w:num w:numId="149" w16cid:durableId="2074237875">
    <w:abstractNumId w:val="392"/>
  </w:num>
  <w:num w:numId="150" w16cid:durableId="2036806502">
    <w:abstractNumId w:val="176"/>
  </w:num>
  <w:num w:numId="151" w16cid:durableId="372388042">
    <w:abstractNumId w:val="44"/>
  </w:num>
  <w:num w:numId="152" w16cid:durableId="433132529">
    <w:abstractNumId w:val="407"/>
  </w:num>
  <w:num w:numId="153" w16cid:durableId="1306354733">
    <w:abstractNumId w:val="198"/>
  </w:num>
  <w:num w:numId="154" w16cid:durableId="784077428">
    <w:abstractNumId w:val="259"/>
  </w:num>
  <w:num w:numId="155" w16cid:durableId="1661348603">
    <w:abstractNumId w:val="107"/>
  </w:num>
  <w:num w:numId="156" w16cid:durableId="739138148">
    <w:abstractNumId w:val="88"/>
  </w:num>
  <w:num w:numId="157" w16cid:durableId="1598630964">
    <w:abstractNumId w:val="144"/>
  </w:num>
  <w:num w:numId="158" w16cid:durableId="41562171">
    <w:abstractNumId w:val="37"/>
  </w:num>
  <w:num w:numId="159" w16cid:durableId="989165861">
    <w:abstractNumId w:val="405"/>
  </w:num>
  <w:num w:numId="160" w16cid:durableId="30158340">
    <w:abstractNumId w:val="303"/>
  </w:num>
  <w:num w:numId="161" w16cid:durableId="470100176">
    <w:abstractNumId w:val="113"/>
  </w:num>
  <w:num w:numId="162" w16cid:durableId="1928347512">
    <w:abstractNumId w:val="416"/>
  </w:num>
  <w:num w:numId="163" w16cid:durableId="247152889">
    <w:abstractNumId w:val="54"/>
  </w:num>
  <w:num w:numId="164" w16cid:durableId="534732749">
    <w:abstractNumId w:val="283"/>
  </w:num>
  <w:num w:numId="165" w16cid:durableId="499857006">
    <w:abstractNumId w:val="388"/>
  </w:num>
  <w:num w:numId="166" w16cid:durableId="1598170463">
    <w:abstractNumId w:val="264"/>
  </w:num>
  <w:num w:numId="167" w16cid:durableId="274219715">
    <w:abstractNumId w:val="285"/>
  </w:num>
  <w:num w:numId="168" w16cid:durableId="638730830">
    <w:abstractNumId w:val="356"/>
  </w:num>
  <w:num w:numId="169" w16cid:durableId="672225459">
    <w:abstractNumId w:val="412"/>
  </w:num>
  <w:num w:numId="170" w16cid:durableId="1504784647">
    <w:abstractNumId w:val="122"/>
  </w:num>
  <w:num w:numId="171" w16cid:durableId="308637930">
    <w:abstractNumId w:val="27"/>
  </w:num>
  <w:num w:numId="172" w16cid:durableId="1607543619">
    <w:abstractNumId w:val="101"/>
  </w:num>
  <w:num w:numId="173" w16cid:durableId="1874921910">
    <w:abstractNumId w:val="293"/>
  </w:num>
  <w:num w:numId="174" w16cid:durableId="111098391">
    <w:abstractNumId w:val="152"/>
  </w:num>
  <w:num w:numId="175" w16cid:durableId="1912695503">
    <w:abstractNumId w:val="200"/>
  </w:num>
  <w:num w:numId="176" w16cid:durableId="320348975">
    <w:abstractNumId w:val="230"/>
  </w:num>
  <w:num w:numId="177" w16cid:durableId="1295599890">
    <w:abstractNumId w:val="397"/>
  </w:num>
  <w:num w:numId="178" w16cid:durableId="80033623">
    <w:abstractNumId w:val="381"/>
  </w:num>
  <w:num w:numId="179" w16cid:durableId="457191088">
    <w:abstractNumId w:val="164"/>
  </w:num>
  <w:num w:numId="180" w16cid:durableId="398602643">
    <w:abstractNumId w:val="272"/>
  </w:num>
  <w:num w:numId="181" w16cid:durableId="2121953419">
    <w:abstractNumId w:val="10"/>
  </w:num>
  <w:num w:numId="182" w16cid:durableId="478544379">
    <w:abstractNumId w:val="219"/>
  </w:num>
  <w:num w:numId="183" w16cid:durableId="495802734">
    <w:abstractNumId w:val="157"/>
  </w:num>
  <w:num w:numId="184" w16cid:durableId="1975519919">
    <w:abstractNumId w:val="132"/>
  </w:num>
  <w:num w:numId="185" w16cid:durableId="775292893">
    <w:abstractNumId w:val="95"/>
  </w:num>
  <w:num w:numId="186" w16cid:durableId="886719833">
    <w:abstractNumId w:val="236"/>
  </w:num>
  <w:num w:numId="187" w16cid:durableId="1058092476">
    <w:abstractNumId w:val="125"/>
  </w:num>
  <w:num w:numId="188" w16cid:durableId="1314021288">
    <w:abstractNumId w:val="170"/>
  </w:num>
  <w:num w:numId="189" w16cid:durableId="346518320">
    <w:abstractNumId w:val="383"/>
  </w:num>
  <w:num w:numId="190" w16cid:durableId="392125236">
    <w:abstractNumId w:val="244"/>
  </w:num>
  <w:num w:numId="191" w16cid:durableId="377510028">
    <w:abstractNumId w:val="115"/>
  </w:num>
  <w:num w:numId="192" w16cid:durableId="1283458284">
    <w:abstractNumId w:val="229"/>
  </w:num>
  <w:num w:numId="193" w16cid:durableId="281762953">
    <w:abstractNumId w:val="374"/>
  </w:num>
  <w:num w:numId="194" w16cid:durableId="1249386009">
    <w:abstractNumId w:val="247"/>
  </w:num>
  <w:num w:numId="195" w16cid:durableId="942689586">
    <w:abstractNumId w:val="248"/>
  </w:num>
  <w:num w:numId="196" w16cid:durableId="1333682281">
    <w:abstractNumId w:val="155"/>
  </w:num>
  <w:num w:numId="197" w16cid:durableId="938105318">
    <w:abstractNumId w:val="296"/>
  </w:num>
  <w:num w:numId="198" w16cid:durableId="43220673">
    <w:abstractNumId w:val="48"/>
  </w:num>
  <w:num w:numId="199" w16cid:durableId="538905456">
    <w:abstractNumId w:val="384"/>
  </w:num>
  <w:num w:numId="200" w16cid:durableId="1043871198">
    <w:abstractNumId w:val="135"/>
  </w:num>
  <w:num w:numId="201" w16cid:durableId="2056542354">
    <w:abstractNumId w:val="165"/>
  </w:num>
  <w:num w:numId="202" w16cid:durableId="751123483">
    <w:abstractNumId w:val="50"/>
  </w:num>
  <w:num w:numId="203" w16cid:durableId="2016489752">
    <w:abstractNumId w:val="105"/>
  </w:num>
  <w:num w:numId="204" w16cid:durableId="1577857757">
    <w:abstractNumId w:val="80"/>
  </w:num>
  <w:num w:numId="205" w16cid:durableId="2124766712">
    <w:abstractNumId w:val="13"/>
  </w:num>
  <w:num w:numId="206" w16cid:durableId="1177964194">
    <w:abstractNumId w:val="226"/>
  </w:num>
  <w:num w:numId="207" w16cid:durableId="1803427848">
    <w:abstractNumId w:val="304"/>
  </w:num>
  <w:num w:numId="208" w16cid:durableId="857045033">
    <w:abstractNumId w:val="421"/>
  </w:num>
  <w:num w:numId="209" w16cid:durableId="1214580567">
    <w:abstractNumId w:val="109"/>
  </w:num>
  <w:num w:numId="210" w16cid:durableId="1006786621">
    <w:abstractNumId w:val="271"/>
  </w:num>
  <w:num w:numId="211" w16cid:durableId="1377463980">
    <w:abstractNumId w:val="347"/>
  </w:num>
  <w:num w:numId="212" w16cid:durableId="1241334931">
    <w:abstractNumId w:val="67"/>
  </w:num>
  <w:num w:numId="213" w16cid:durableId="112597922">
    <w:abstractNumId w:val="394"/>
  </w:num>
  <w:num w:numId="214" w16cid:durableId="1840120151">
    <w:abstractNumId w:val="398"/>
  </w:num>
  <w:num w:numId="215" w16cid:durableId="1268463754">
    <w:abstractNumId w:val="85"/>
  </w:num>
  <w:num w:numId="216" w16cid:durableId="797652465">
    <w:abstractNumId w:val="194"/>
  </w:num>
  <w:num w:numId="217" w16cid:durableId="1546746566">
    <w:abstractNumId w:val="137"/>
  </w:num>
  <w:num w:numId="218" w16cid:durableId="302464338">
    <w:abstractNumId w:val="239"/>
  </w:num>
  <w:num w:numId="219" w16cid:durableId="1629045560">
    <w:abstractNumId w:val="213"/>
  </w:num>
  <w:num w:numId="220" w16cid:durableId="2070767914">
    <w:abstractNumId w:val="52"/>
  </w:num>
  <w:num w:numId="221" w16cid:durableId="521168961">
    <w:abstractNumId w:val="241"/>
  </w:num>
  <w:num w:numId="222" w16cid:durableId="1037581759">
    <w:abstractNumId w:val="298"/>
  </w:num>
  <w:num w:numId="223" w16cid:durableId="1368261663">
    <w:abstractNumId w:val="9"/>
  </w:num>
  <w:num w:numId="224" w16cid:durableId="74281595">
    <w:abstractNumId w:val="289"/>
  </w:num>
  <w:num w:numId="225" w16cid:durableId="4750103">
    <w:abstractNumId w:val="131"/>
  </w:num>
  <w:num w:numId="226" w16cid:durableId="983463392">
    <w:abstractNumId w:val="337"/>
  </w:num>
  <w:num w:numId="227" w16cid:durableId="23214909">
    <w:abstractNumId w:val="286"/>
  </w:num>
  <w:num w:numId="228" w16cid:durableId="1138767290">
    <w:abstractNumId w:val="268"/>
  </w:num>
  <w:num w:numId="229" w16cid:durableId="936518506">
    <w:abstractNumId w:val="332"/>
  </w:num>
  <w:num w:numId="230" w16cid:durableId="413018110">
    <w:abstractNumId w:val="275"/>
  </w:num>
  <w:num w:numId="231" w16cid:durableId="1743798297">
    <w:abstractNumId w:val="12"/>
  </w:num>
  <w:num w:numId="232" w16cid:durableId="578904132">
    <w:abstractNumId w:val="171"/>
  </w:num>
  <w:num w:numId="233" w16cid:durableId="986320005">
    <w:abstractNumId w:val="295"/>
  </w:num>
  <w:num w:numId="234" w16cid:durableId="1308630261">
    <w:abstractNumId w:val="35"/>
  </w:num>
  <w:num w:numId="235" w16cid:durableId="1373726388">
    <w:abstractNumId w:val="46"/>
  </w:num>
  <w:num w:numId="236" w16cid:durableId="881525394">
    <w:abstractNumId w:val="210"/>
  </w:num>
  <w:num w:numId="237" w16cid:durableId="1243221923">
    <w:abstractNumId w:val="255"/>
  </w:num>
  <w:num w:numId="238" w16cid:durableId="555162996">
    <w:abstractNumId w:val="83"/>
  </w:num>
  <w:num w:numId="239" w16cid:durableId="1151480007">
    <w:abstractNumId w:val="104"/>
  </w:num>
  <w:num w:numId="240" w16cid:durableId="912858202">
    <w:abstractNumId w:val="404"/>
  </w:num>
  <w:num w:numId="241" w16cid:durableId="503710698">
    <w:abstractNumId w:val="294"/>
  </w:num>
  <w:num w:numId="242" w16cid:durableId="526941697">
    <w:abstractNumId w:val="243"/>
  </w:num>
  <w:num w:numId="243" w16cid:durableId="280304241">
    <w:abstractNumId w:val="163"/>
  </w:num>
  <w:num w:numId="244" w16cid:durableId="56511963">
    <w:abstractNumId w:val="41"/>
  </w:num>
  <w:num w:numId="245" w16cid:durableId="390277312">
    <w:abstractNumId w:val="65"/>
  </w:num>
  <w:num w:numId="246" w16cid:durableId="1895193223">
    <w:abstractNumId w:val="77"/>
  </w:num>
  <w:num w:numId="247" w16cid:durableId="1967854286">
    <w:abstractNumId w:val="218"/>
  </w:num>
  <w:num w:numId="248" w16cid:durableId="995642763">
    <w:abstractNumId w:val="140"/>
  </w:num>
  <w:num w:numId="249" w16cid:durableId="726227769">
    <w:abstractNumId w:val="53"/>
  </w:num>
  <w:num w:numId="250" w16cid:durableId="884634706">
    <w:abstractNumId w:val="305"/>
  </w:num>
  <w:num w:numId="251" w16cid:durableId="838426944">
    <w:abstractNumId w:val="217"/>
  </w:num>
  <w:num w:numId="252" w16cid:durableId="1526288513">
    <w:abstractNumId w:val="98"/>
  </w:num>
  <w:num w:numId="253" w16cid:durableId="40331708">
    <w:abstractNumId w:val="119"/>
  </w:num>
  <w:num w:numId="254" w16cid:durableId="1043408827">
    <w:abstractNumId w:val="66"/>
  </w:num>
  <w:num w:numId="255" w16cid:durableId="1129739727">
    <w:abstractNumId w:val="408"/>
  </w:num>
  <w:num w:numId="256" w16cid:durableId="125708768">
    <w:abstractNumId w:val="299"/>
  </w:num>
  <w:num w:numId="257" w16cid:durableId="1536966700">
    <w:abstractNumId w:val="167"/>
  </w:num>
  <w:num w:numId="258" w16cid:durableId="1346707741">
    <w:abstractNumId w:val="15"/>
  </w:num>
  <w:num w:numId="259" w16cid:durableId="566692894">
    <w:abstractNumId w:val="25"/>
  </w:num>
  <w:num w:numId="260" w16cid:durableId="474955256">
    <w:abstractNumId w:val="73"/>
  </w:num>
  <w:num w:numId="261" w16cid:durableId="38093186">
    <w:abstractNumId w:val="114"/>
  </w:num>
  <w:num w:numId="262" w16cid:durableId="1795907481">
    <w:abstractNumId w:val="344"/>
  </w:num>
  <w:num w:numId="263" w16cid:durableId="894858292">
    <w:abstractNumId w:val="138"/>
  </w:num>
  <w:num w:numId="264" w16cid:durableId="1426076915">
    <w:abstractNumId w:val="151"/>
  </w:num>
  <w:num w:numId="265" w16cid:durableId="331223831">
    <w:abstractNumId w:val="420"/>
  </w:num>
  <w:num w:numId="266" w16cid:durableId="812723727">
    <w:abstractNumId w:val="97"/>
  </w:num>
  <w:num w:numId="267" w16cid:durableId="740756349">
    <w:abstractNumId w:val="208"/>
  </w:num>
  <w:num w:numId="268" w16cid:durableId="394397926">
    <w:abstractNumId w:val="43"/>
  </w:num>
  <w:num w:numId="269" w16cid:durableId="340401915">
    <w:abstractNumId w:val="396"/>
  </w:num>
  <w:num w:numId="270" w16cid:durableId="1462772990">
    <w:abstractNumId w:val="6"/>
  </w:num>
  <w:num w:numId="271" w16cid:durableId="1961717532">
    <w:abstractNumId w:val="413"/>
  </w:num>
  <w:num w:numId="272" w16cid:durableId="116411549">
    <w:abstractNumId w:val="327"/>
  </w:num>
  <w:num w:numId="273" w16cid:durableId="412557390">
    <w:abstractNumId w:val="382"/>
  </w:num>
  <w:num w:numId="274" w16cid:durableId="1728069139">
    <w:abstractNumId w:val="409"/>
  </w:num>
  <w:num w:numId="275" w16cid:durableId="953052093">
    <w:abstractNumId w:val="74"/>
  </w:num>
  <w:num w:numId="276" w16cid:durableId="1324894962">
    <w:abstractNumId w:val="4"/>
  </w:num>
  <w:num w:numId="277" w16cid:durableId="399254912">
    <w:abstractNumId w:val="342"/>
  </w:num>
  <w:num w:numId="278" w16cid:durableId="482087075">
    <w:abstractNumId w:val="318"/>
  </w:num>
  <w:num w:numId="279" w16cid:durableId="1785689908">
    <w:abstractNumId w:val="321"/>
  </w:num>
  <w:num w:numId="280" w16cid:durableId="1674651024">
    <w:abstractNumId w:val="237"/>
  </w:num>
  <w:num w:numId="281" w16cid:durableId="1962028243">
    <w:abstractNumId w:val="221"/>
  </w:num>
  <w:num w:numId="282" w16cid:durableId="234704517">
    <w:abstractNumId w:val="233"/>
  </w:num>
  <w:num w:numId="283" w16cid:durableId="1117062304">
    <w:abstractNumId w:val="23"/>
  </w:num>
  <w:num w:numId="284" w16cid:durableId="1788887705">
    <w:abstractNumId w:val="108"/>
  </w:num>
  <w:num w:numId="285" w16cid:durableId="244539746">
    <w:abstractNumId w:val="193"/>
  </w:num>
  <w:num w:numId="286" w16cid:durableId="89931037">
    <w:abstractNumId w:val="142"/>
  </w:num>
  <w:num w:numId="287" w16cid:durableId="1006060908">
    <w:abstractNumId w:val="158"/>
  </w:num>
  <w:num w:numId="288" w16cid:durableId="1355351781">
    <w:abstractNumId w:val="42"/>
  </w:num>
  <w:num w:numId="289" w16cid:durableId="354431002">
    <w:abstractNumId w:val="181"/>
  </w:num>
  <w:num w:numId="290" w16cid:durableId="1004552984">
    <w:abstractNumId w:val="60"/>
  </w:num>
  <w:num w:numId="291" w16cid:durableId="946540635">
    <w:abstractNumId w:val="149"/>
  </w:num>
  <w:num w:numId="292" w16cid:durableId="1345547813">
    <w:abstractNumId w:val="154"/>
  </w:num>
  <w:num w:numId="293" w16cid:durableId="1036613623">
    <w:abstractNumId w:val="273"/>
  </w:num>
  <w:num w:numId="294" w16cid:durableId="36124535">
    <w:abstractNumId w:val="33"/>
  </w:num>
  <w:num w:numId="295" w16cid:durableId="2124105642">
    <w:abstractNumId w:val="70"/>
  </w:num>
  <w:num w:numId="296" w16cid:durableId="1771390602">
    <w:abstractNumId w:val="2"/>
  </w:num>
  <w:num w:numId="297" w16cid:durableId="2011249872">
    <w:abstractNumId w:val="338"/>
  </w:num>
  <w:num w:numId="298" w16cid:durableId="1667630519">
    <w:abstractNumId w:val="148"/>
  </w:num>
  <w:num w:numId="299" w16cid:durableId="1036002879">
    <w:abstractNumId w:val="363"/>
  </w:num>
  <w:num w:numId="300" w16cid:durableId="1058479730">
    <w:abstractNumId w:val="350"/>
  </w:num>
  <w:num w:numId="301" w16cid:durableId="1189369419">
    <w:abstractNumId w:val="199"/>
  </w:num>
  <w:num w:numId="302" w16cid:durableId="2102526264">
    <w:abstractNumId w:val="234"/>
  </w:num>
  <w:num w:numId="303" w16cid:durableId="1576671262">
    <w:abstractNumId w:val="367"/>
  </w:num>
  <w:num w:numId="304" w16cid:durableId="690834758">
    <w:abstractNumId w:val="324"/>
  </w:num>
  <w:num w:numId="305" w16cid:durableId="1609119054">
    <w:abstractNumId w:val="159"/>
  </w:num>
  <w:num w:numId="306" w16cid:durableId="1435595715">
    <w:abstractNumId w:val="139"/>
  </w:num>
  <w:num w:numId="307" w16cid:durableId="685138757">
    <w:abstractNumId w:val="282"/>
  </w:num>
  <w:num w:numId="308" w16cid:durableId="933786146">
    <w:abstractNumId w:val="116"/>
  </w:num>
  <w:num w:numId="309" w16cid:durableId="1141728224">
    <w:abstractNumId w:val="205"/>
  </w:num>
  <w:num w:numId="310" w16cid:durableId="674380779">
    <w:abstractNumId w:val="266"/>
  </w:num>
  <w:num w:numId="311" w16cid:durableId="2046782692">
    <w:abstractNumId w:val="323"/>
  </w:num>
  <w:num w:numId="312" w16cid:durableId="300157341">
    <w:abstractNumId w:val="145"/>
  </w:num>
  <w:num w:numId="313" w16cid:durableId="387923735">
    <w:abstractNumId w:val="417"/>
  </w:num>
  <w:num w:numId="314" w16cid:durableId="53479497">
    <w:abstractNumId w:val="126"/>
  </w:num>
  <w:num w:numId="315" w16cid:durableId="1345016351">
    <w:abstractNumId w:val="349"/>
  </w:num>
  <w:num w:numId="316" w16cid:durableId="1465461362">
    <w:abstractNumId w:val="179"/>
  </w:num>
  <w:num w:numId="317" w16cid:durableId="1986468998">
    <w:abstractNumId w:val="79"/>
  </w:num>
  <w:num w:numId="318" w16cid:durableId="1993757270">
    <w:abstractNumId w:val="372"/>
  </w:num>
  <w:num w:numId="319" w16cid:durableId="1529220746">
    <w:abstractNumId w:val="366"/>
  </w:num>
  <w:num w:numId="320" w16cid:durableId="833379583">
    <w:abstractNumId w:val="346"/>
  </w:num>
  <w:num w:numId="321" w16cid:durableId="1704863228">
    <w:abstractNumId w:val="361"/>
  </w:num>
  <w:num w:numId="322" w16cid:durableId="1760758973">
    <w:abstractNumId w:val="317"/>
  </w:num>
  <w:num w:numId="323" w16cid:durableId="845559209">
    <w:abstractNumId w:val="368"/>
  </w:num>
  <w:num w:numId="324" w16cid:durableId="1112824692">
    <w:abstractNumId w:val="231"/>
  </w:num>
  <w:num w:numId="325" w16cid:durableId="220023639">
    <w:abstractNumId w:val="212"/>
  </w:num>
  <w:num w:numId="326" w16cid:durableId="1626934286">
    <w:abstractNumId w:val="87"/>
  </w:num>
  <w:num w:numId="327" w16cid:durableId="980497109">
    <w:abstractNumId w:val="127"/>
  </w:num>
  <w:num w:numId="328" w16cid:durableId="1469781958">
    <w:abstractNumId w:val="209"/>
  </w:num>
  <w:num w:numId="329" w16cid:durableId="801926123">
    <w:abstractNumId w:val="256"/>
  </w:num>
  <w:num w:numId="330" w16cid:durableId="744376602">
    <w:abstractNumId w:val="307"/>
  </w:num>
  <w:num w:numId="331" w16cid:durableId="1895962315">
    <w:abstractNumId w:val="196"/>
  </w:num>
  <w:num w:numId="332" w16cid:durableId="2043047823">
    <w:abstractNumId w:val="64"/>
  </w:num>
  <w:num w:numId="333" w16cid:durableId="1042705044">
    <w:abstractNumId w:val="7"/>
  </w:num>
  <w:num w:numId="334" w16cid:durableId="1640266293">
    <w:abstractNumId w:val="39"/>
  </w:num>
  <w:num w:numId="335" w16cid:durableId="971247272">
    <w:abstractNumId w:val="110"/>
  </w:num>
  <w:num w:numId="336" w16cid:durableId="2031636435">
    <w:abstractNumId w:val="411"/>
  </w:num>
  <w:num w:numId="337" w16cid:durableId="465391570">
    <w:abstractNumId w:val="120"/>
  </w:num>
  <w:num w:numId="338" w16cid:durableId="1485858716">
    <w:abstractNumId w:val="418"/>
  </w:num>
  <w:num w:numId="339" w16cid:durableId="230505264">
    <w:abstractNumId w:val="19"/>
  </w:num>
  <w:num w:numId="340" w16cid:durableId="66341964">
    <w:abstractNumId w:val="336"/>
  </w:num>
  <w:num w:numId="341" w16cid:durableId="623581270">
    <w:abstractNumId w:val="263"/>
  </w:num>
  <w:num w:numId="342" w16cid:durableId="540021580">
    <w:abstractNumId w:val="265"/>
  </w:num>
  <w:num w:numId="343" w16cid:durableId="1129469841">
    <w:abstractNumId w:val="16"/>
  </w:num>
  <w:num w:numId="344" w16cid:durableId="733890800">
    <w:abstractNumId w:val="133"/>
  </w:num>
  <w:num w:numId="345" w16cid:durableId="1431319510">
    <w:abstractNumId w:val="260"/>
  </w:num>
  <w:num w:numId="346" w16cid:durableId="1261913131">
    <w:abstractNumId w:val="322"/>
  </w:num>
  <w:num w:numId="347" w16cid:durableId="1394963603">
    <w:abstractNumId w:val="365"/>
  </w:num>
  <w:num w:numId="348" w16cid:durableId="1570843747">
    <w:abstractNumId w:val="34"/>
  </w:num>
  <w:num w:numId="349" w16cid:durableId="147989577">
    <w:abstractNumId w:val="38"/>
  </w:num>
  <w:num w:numId="350" w16cid:durableId="614410236">
    <w:abstractNumId w:val="204"/>
  </w:num>
  <w:num w:numId="351" w16cid:durableId="322586812">
    <w:abstractNumId w:val="94"/>
  </w:num>
  <w:num w:numId="352" w16cid:durableId="620189692">
    <w:abstractNumId w:val="121"/>
  </w:num>
  <w:num w:numId="353" w16cid:durableId="1644045530">
    <w:abstractNumId w:val="172"/>
  </w:num>
  <w:num w:numId="354" w16cid:durableId="1250626131">
    <w:abstractNumId w:val="401"/>
  </w:num>
  <w:num w:numId="355" w16cid:durableId="219751003">
    <w:abstractNumId w:val="261"/>
  </w:num>
  <w:num w:numId="356" w16cid:durableId="2121533563">
    <w:abstractNumId w:val="224"/>
  </w:num>
  <w:num w:numId="357" w16cid:durableId="359093896">
    <w:abstractNumId w:val="61"/>
  </w:num>
  <w:num w:numId="358" w16cid:durableId="696925435">
    <w:abstractNumId w:val="371"/>
  </w:num>
  <w:num w:numId="359" w16cid:durableId="2088457426">
    <w:abstractNumId w:val="112"/>
  </w:num>
  <w:num w:numId="360" w16cid:durableId="1718630017">
    <w:abstractNumId w:val="254"/>
  </w:num>
  <w:num w:numId="361" w16cid:durableId="285089071">
    <w:abstractNumId w:val="124"/>
  </w:num>
  <w:num w:numId="362" w16cid:durableId="451637184">
    <w:abstractNumId w:val="310"/>
  </w:num>
  <w:num w:numId="363" w16cid:durableId="776293000">
    <w:abstractNumId w:val="291"/>
  </w:num>
  <w:num w:numId="364" w16cid:durableId="124082047">
    <w:abstractNumId w:val="56"/>
  </w:num>
  <w:num w:numId="365" w16cid:durableId="1256675038">
    <w:abstractNumId w:val="406"/>
  </w:num>
  <w:num w:numId="366" w16cid:durableId="1410075313">
    <w:abstractNumId w:val="178"/>
  </w:num>
  <w:num w:numId="367" w16cid:durableId="1959214656">
    <w:abstractNumId w:val="270"/>
  </w:num>
  <w:num w:numId="368" w16cid:durableId="2086146787">
    <w:abstractNumId w:val="290"/>
  </w:num>
  <w:num w:numId="369" w16cid:durableId="1569149918">
    <w:abstractNumId w:val="203"/>
  </w:num>
  <w:num w:numId="370" w16cid:durableId="2057585169">
    <w:abstractNumId w:val="216"/>
  </w:num>
  <w:num w:numId="371" w16cid:durableId="707803313">
    <w:abstractNumId w:val="253"/>
  </w:num>
  <w:num w:numId="372" w16cid:durableId="1553881521">
    <w:abstractNumId w:val="111"/>
  </w:num>
  <w:num w:numId="373" w16cid:durableId="1593004221">
    <w:abstractNumId w:val="160"/>
  </w:num>
  <w:num w:numId="374" w16cid:durableId="657418559">
    <w:abstractNumId w:val="130"/>
  </w:num>
  <w:num w:numId="375" w16cid:durableId="39327519">
    <w:abstractNumId w:val="281"/>
  </w:num>
  <w:num w:numId="376" w16cid:durableId="163588335">
    <w:abstractNumId w:val="222"/>
  </w:num>
  <w:num w:numId="377" w16cid:durableId="1019240414">
    <w:abstractNumId w:val="49"/>
  </w:num>
  <w:num w:numId="378" w16cid:durableId="1009257924">
    <w:abstractNumId w:val="28"/>
  </w:num>
  <w:num w:numId="379" w16cid:durableId="766384003">
    <w:abstractNumId w:val="182"/>
  </w:num>
  <w:num w:numId="380" w16cid:durableId="180246213">
    <w:abstractNumId w:val="202"/>
  </w:num>
  <w:num w:numId="381" w16cid:durableId="198788649">
    <w:abstractNumId w:val="21"/>
  </w:num>
  <w:num w:numId="382" w16cid:durableId="979991566">
    <w:abstractNumId w:val="341"/>
  </w:num>
  <w:num w:numId="383" w16cid:durableId="953438589">
    <w:abstractNumId w:val="403"/>
  </w:num>
  <w:num w:numId="384" w16cid:durableId="2099208714">
    <w:abstractNumId w:val="380"/>
  </w:num>
  <w:num w:numId="385" w16cid:durableId="1823816038">
    <w:abstractNumId w:val="391"/>
  </w:num>
  <w:num w:numId="386" w16cid:durableId="435834980">
    <w:abstractNumId w:val="232"/>
  </w:num>
  <w:num w:numId="387" w16cid:durableId="1250237160">
    <w:abstractNumId w:val="311"/>
  </w:num>
  <w:num w:numId="388" w16cid:durableId="1755711478">
    <w:abstractNumId w:val="335"/>
  </w:num>
  <w:num w:numId="389" w16cid:durableId="1189951404">
    <w:abstractNumId w:val="118"/>
  </w:num>
  <w:num w:numId="390" w16cid:durableId="1002589321">
    <w:abstractNumId w:val="375"/>
  </w:num>
  <w:num w:numId="391" w16cid:durableId="1476024901">
    <w:abstractNumId w:val="399"/>
  </w:num>
  <w:num w:numId="392" w16cid:durableId="1274555062">
    <w:abstractNumId w:val="292"/>
  </w:num>
  <w:num w:numId="393" w16cid:durableId="1176846655">
    <w:abstractNumId w:val="215"/>
  </w:num>
  <w:num w:numId="394" w16cid:durableId="2054234439">
    <w:abstractNumId w:val="227"/>
  </w:num>
  <w:num w:numId="395" w16cid:durableId="2090687995">
    <w:abstractNumId w:val="223"/>
  </w:num>
  <w:num w:numId="396" w16cid:durableId="1384597178">
    <w:abstractNumId w:val="136"/>
  </w:num>
  <w:num w:numId="397" w16cid:durableId="954017990">
    <w:abstractNumId w:val="51"/>
  </w:num>
  <w:num w:numId="398" w16cid:durableId="2008239509">
    <w:abstractNumId w:val="378"/>
  </w:num>
  <w:num w:numId="399" w16cid:durableId="947204633">
    <w:abstractNumId w:val="30"/>
  </w:num>
  <w:num w:numId="400" w16cid:durableId="1386105754">
    <w:abstractNumId w:val="102"/>
  </w:num>
  <w:num w:numId="401" w16cid:durableId="831022961">
    <w:abstractNumId w:val="71"/>
  </w:num>
  <w:num w:numId="402" w16cid:durableId="399136293">
    <w:abstractNumId w:val="174"/>
  </w:num>
  <w:num w:numId="403" w16cid:durableId="259723756">
    <w:abstractNumId w:val="86"/>
  </w:num>
  <w:num w:numId="404" w16cid:durableId="36977916">
    <w:abstractNumId w:val="211"/>
  </w:num>
  <w:num w:numId="405" w16cid:durableId="782383102">
    <w:abstractNumId w:val="309"/>
  </w:num>
  <w:num w:numId="406" w16cid:durableId="1121723432">
    <w:abstractNumId w:val="284"/>
  </w:num>
  <w:num w:numId="407" w16cid:durableId="2037075781">
    <w:abstractNumId w:val="312"/>
  </w:num>
  <w:num w:numId="408" w16cid:durableId="1650331121">
    <w:abstractNumId w:val="276"/>
  </w:num>
  <w:num w:numId="409" w16cid:durableId="16129394">
    <w:abstractNumId w:val="22"/>
  </w:num>
  <w:num w:numId="410" w16cid:durableId="1841114281">
    <w:abstractNumId w:val="214"/>
  </w:num>
  <w:num w:numId="411" w16cid:durableId="1075124023">
    <w:abstractNumId w:val="76"/>
  </w:num>
  <w:num w:numId="412" w16cid:durableId="774711255">
    <w:abstractNumId w:val="249"/>
  </w:num>
  <w:num w:numId="413" w16cid:durableId="1279142059">
    <w:abstractNumId w:val="143"/>
  </w:num>
  <w:num w:numId="414" w16cid:durableId="686254171">
    <w:abstractNumId w:val="301"/>
  </w:num>
  <w:num w:numId="415" w16cid:durableId="519899378">
    <w:abstractNumId w:val="175"/>
  </w:num>
  <w:num w:numId="416" w16cid:durableId="880555124">
    <w:abstractNumId w:val="357"/>
  </w:num>
  <w:num w:numId="417" w16cid:durableId="650061691">
    <w:abstractNumId w:val="410"/>
  </w:num>
  <w:num w:numId="418" w16cid:durableId="1176656679">
    <w:abstractNumId w:val="228"/>
  </w:num>
  <w:num w:numId="419" w16cid:durableId="79065955">
    <w:abstractNumId w:val="183"/>
  </w:num>
  <w:num w:numId="420" w16cid:durableId="689919711">
    <w:abstractNumId w:val="319"/>
  </w:num>
  <w:num w:numId="421" w16cid:durableId="452138387">
    <w:abstractNumId w:val="329"/>
  </w:num>
  <w:num w:numId="422" w16cid:durableId="1417288192">
    <w:abstractNumId w:val="306"/>
  </w:num>
  <w:num w:numId="423" w16cid:durableId="295719300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8E2"/>
    <w:rsid w:val="000029E4"/>
    <w:rsid w:val="00013295"/>
    <w:rsid w:val="0009046D"/>
    <w:rsid w:val="000C30F9"/>
    <w:rsid w:val="0014015F"/>
    <w:rsid w:val="00142D63"/>
    <w:rsid w:val="001B368C"/>
    <w:rsid w:val="002170A9"/>
    <w:rsid w:val="00226853"/>
    <w:rsid w:val="002374C4"/>
    <w:rsid w:val="00273B9F"/>
    <w:rsid w:val="00291220"/>
    <w:rsid w:val="002B41FF"/>
    <w:rsid w:val="003479BE"/>
    <w:rsid w:val="00375220"/>
    <w:rsid w:val="003F7463"/>
    <w:rsid w:val="00490ED6"/>
    <w:rsid w:val="004D2013"/>
    <w:rsid w:val="004D2F14"/>
    <w:rsid w:val="004E5F7C"/>
    <w:rsid w:val="0050425F"/>
    <w:rsid w:val="00527821"/>
    <w:rsid w:val="00563DFC"/>
    <w:rsid w:val="00582E14"/>
    <w:rsid w:val="00587D33"/>
    <w:rsid w:val="005D5373"/>
    <w:rsid w:val="00603FA8"/>
    <w:rsid w:val="00736FAA"/>
    <w:rsid w:val="00783311"/>
    <w:rsid w:val="0078367F"/>
    <w:rsid w:val="007B08E2"/>
    <w:rsid w:val="008153CA"/>
    <w:rsid w:val="008955CA"/>
    <w:rsid w:val="008F0C96"/>
    <w:rsid w:val="00914D2E"/>
    <w:rsid w:val="009560FA"/>
    <w:rsid w:val="00964AF6"/>
    <w:rsid w:val="00A04448"/>
    <w:rsid w:val="00A51E7F"/>
    <w:rsid w:val="00AB604F"/>
    <w:rsid w:val="00B24E99"/>
    <w:rsid w:val="00B3185C"/>
    <w:rsid w:val="00C24965"/>
    <w:rsid w:val="00C5410D"/>
    <w:rsid w:val="00C57945"/>
    <w:rsid w:val="00CB4F9F"/>
    <w:rsid w:val="00CF32B1"/>
    <w:rsid w:val="00D02801"/>
    <w:rsid w:val="00D37CBB"/>
    <w:rsid w:val="00D55E41"/>
    <w:rsid w:val="00D83A87"/>
    <w:rsid w:val="00DC23A0"/>
    <w:rsid w:val="00DE6D9A"/>
    <w:rsid w:val="00E12E7C"/>
    <w:rsid w:val="00E166E4"/>
    <w:rsid w:val="00E71F69"/>
    <w:rsid w:val="00E90783"/>
    <w:rsid w:val="00F47003"/>
    <w:rsid w:val="00F76C2C"/>
    <w:rsid w:val="00FE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D969"/>
  <w15:docId w15:val="{EB42FB1C-CCC1-4B36-9945-1C99E15F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B24E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bdr w:val="none" w:sz="0" w:space="0" w:color="auto"/>
    </w:rPr>
  </w:style>
  <w:style w:type="paragraph" w:styleId="Heading3">
    <w:name w:val="heading 3"/>
    <w:basedOn w:val="Normal"/>
    <w:link w:val="Heading3Char"/>
    <w:uiPriority w:val="9"/>
    <w:qFormat/>
    <w:rsid w:val="00B24E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9E4"/>
    <w:pPr>
      <w:keepNext/>
      <w:keepLines/>
      <w:spacing w:before="40"/>
      <w:outlineLvl w:val="3"/>
    </w:pPr>
    <w:rPr>
      <w:rFonts w:eastAsia="Times New Roman"/>
      <w:i/>
      <w:iCs/>
      <w:color w:val="0F476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Aptos" w:eastAsia="Aptos" w:hAnsi="Aptos" w:cs="Aptos"/>
      <w:color w:val="000000"/>
      <w:kern w:val="2"/>
      <w:sz w:val="24"/>
      <w:szCs w:val="24"/>
      <w:u w:color="000000"/>
    </w:rPr>
  </w:style>
  <w:style w:type="paragraph" w:customStyle="1" w:styleId="Body">
    <w:name w:val="Body"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rsid w:val="00B24E99"/>
    <w:rPr>
      <w:rFonts w:eastAsia="Times New Roman"/>
      <w:b/>
      <w:bCs/>
      <w:sz w:val="36"/>
      <w:szCs w:val="36"/>
      <w:bdr w:val="none" w:sz="0" w:space="0" w:color="auto"/>
    </w:rPr>
  </w:style>
  <w:style w:type="character" w:customStyle="1" w:styleId="Heading3Char">
    <w:name w:val="Heading 3 Char"/>
    <w:basedOn w:val="DefaultParagraphFont"/>
    <w:link w:val="Heading3"/>
    <w:uiPriority w:val="9"/>
    <w:rsid w:val="00B24E99"/>
    <w:rPr>
      <w:rFonts w:eastAsia="Times New Roman"/>
      <w:b/>
      <w:bCs/>
      <w:sz w:val="27"/>
      <w:szCs w:val="27"/>
      <w:bdr w:val="none" w:sz="0" w:space="0" w:color="auto"/>
    </w:rPr>
  </w:style>
  <w:style w:type="paragraph" w:styleId="NormalWeb">
    <w:name w:val="Normal (Web)"/>
    <w:basedOn w:val="Normal"/>
    <w:uiPriority w:val="99"/>
    <w:unhideWhenUsed/>
    <w:rsid w:val="00B24E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B24E99"/>
    <w:rPr>
      <w:b/>
      <w:bCs/>
    </w:rPr>
  </w:style>
  <w:style w:type="character" w:styleId="Emphasis">
    <w:name w:val="Emphasis"/>
    <w:basedOn w:val="DefaultParagraphFont"/>
    <w:uiPriority w:val="20"/>
    <w:qFormat/>
    <w:rsid w:val="00B24E99"/>
    <w:rPr>
      <w:i/>
      <w:iCs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0029E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3"/>
    </w:pPr>
    <w:rPr>
      <w:rFonts w:ascii="Aptos" w:eastAsia="Times New Roman" w:hAnsi="Aptos"/>
      <w:i/>
      <w:iCs/>
      <w:color w:val="0F4761"/>
      <w:kern w:val="2"/>
      <w:bdr w:val="none" w:sz="0" w:space="0" w:color="auto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9E4"/>
    <w:rPr>
      <w:rFonts w:eastAsia="Times New Roman" w:cs="Times New Roman"/>
      <w:i/>
      <w:iCs/>
      <w:color w:val="0F4761"/>
    </w:rPr>
  </w:style>
  <w:style w:type="character" w:customStyle="1" w:styleId="Heading4Char1">
    <w:name w:val="Heading 4 Char1"/>
    <w:basedOn w:val="DefaultParagraphFont"/>
    <w:uiPriority w:val="9"/>
    <w:semiHidden/>
    <w:rsid w:val="000029E4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3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FA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1D08C-6BD4-4062-8980-FE571603C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49</Pages>
  <Words>8257</Words>
  <Characters>47066</Characters>
  <Application>Microsoft Office Word</Application>
  <DocSecurity>0</DocSecurity>
  <Lines>392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1</cp:revision>
  <dcterms:created xsi:type="dcterms:W3CDTF">2026-01-13T02:16:00Z</dcterms:created>
  <dcterms:modified xsi:type="dcterms:W3CDTF">2026-01-22T00:45:00Z</dcterms:modified>
</cp:coreProperties>
</file>