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Sentiarch OS &amp; WayPoint</w:t>
      </w:r>
    </w:p>
    <w:p>
      <w:r>
        <w:t>An interpretive operating system and financial positioning layer for people and institutions</w:t>
      </w:r>
    </w:p>
    <w:p>
      <w:pPr>
        <w:pStyle w:val="Heading1"/>
      </w:pPr>
      <w:r>
        <w:t>1. Executive Overview</w:t>
      </w:r>
    </w:p>
    <w:p>
      <w:r>
        <w:t>Modern institutions sit on oceans of data yet still struggle to answer simple, human questions:</w:t>
      </w:r>
    </w:p>
    <w:p/>
    <w:p>
      <w:r>
        <w:t>- What is actually happening in the lives of the people we serve?</w:t>
      </w:r>
    </w:p>
    <w:p>
      <w:r>
        <w:t>- Are our actions aligned with the mission we say we believe in?</w:t>
      </w:r>
    </w:p>
    <w:p>
      <w:r>
        <w:t>- Where is this heading if we keep operating this way?</w:t>
      </w:r>
    </w:p>
    <w:p/>
    <w:p>
      <w:r>
        <w:t>Traditional systems can store events and enforce rules, but they cannot interpret trajectories. They see moments, not movement. The result is a structural interpretive gap:</w:t>
      </w:r>
    </w:p>
    <w:p/>
    <w:p>
      <w:r>
        <w:t>- Individuals experience institutions as inconsistent and opaque.</w:t>
      </w:r>
    </w:p>
    <w:p>
      <w:r>
        <w:t>- Institutions experience their own decisions as fragmented and hard to explain.</w:t>
      </w:r>
    </w:p>
    <w:p>
      <w:r>
        <w:t>- Communities absorb the impact in the form of instability, stalled opportunity, and loss of trust.</w:t>
      </w:r>
    </w:p>
    <w:p/>
    <w:p>
      <w:r>
        <w:t>Sentiarch OS is an interpretive operating system designed to close that gap.</w:t>
      </w:r>
    </w:p>
    <w:p/>
    <w:p>
      <w:r>
        <w:t>It sits above existing systems, reads signals across time and context, and turns complexity into three things leaders can act on: clarity, coherence, and trajectory.</w:t>
      </w:r>
    </w:p>
    <w:p/>
    <w:p>
      <w:r>
        <w:t>On top of that OS, we introduce WayPoint — a unified experience layer that functions as a financial positioning system for households, small businesses, and the institutions that serve them.</w:t>
      </w:r>
    </w:p>
    <w:p/>
    <w:p>
      <w:r>
        <w:t>- For people and families, WayPoint provides a guided, dignified way to understand their financial position, build better habits, and see progress reflected in the same language institutions use.</w:t>
      </w:r>
    </w:p>
    <w:p>
      <w:r>
        <w:t>- For business owners, it acts as a cash-flow cockpit that keeps operations aligned with long-term resilience.</w:t>
      </w:r>
    </w:p>
    <w:p>
      <w:r>
        <w:t>- For institutions, Sentiarch OS powers an interpretive substrate, intelligence suite, and sandbox environment that reveal misalignment early, surface new growth pathways, and de-risk innovation.</w:t>
      </w:r>
    </w:p>
    <w:p/>
    <w:p>
      <w:r>
        <w:t>This briefing describes how that system works, what changes for customers and institutions, and how a contained sandbox pilot can demonstrate value before anything large-scale is required.</w:t>
      </w:r>
    </w:p>
    <w:p>
      <w:pPr>
        <w:pStyle w:val="Heading1"/>
      </w:pPr>
      <w:r>
        <w:t>2. The Sentiarch OS – 7-Layer Architecture (High Level)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3. WayPoint – Your Financial Positioning System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4. What Changes for Customers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5. What Changes for Institutions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6. How WayPoint and Sentiarch OS Fit Together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7. Example Pilot – WayPoint v1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8. Why Now / Why This Matters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9. Appendices (Overview)</w:t>
      </w:r>
    </w:p>
    <w:p>
      <w:r>
        <w:t>&lt;&lt;Content to be inserted here based on the master brief text we developed in chat.&gt;&gt;</w:t>
      </w:r>
    </w:p>
    <w:p>
      <w:pPr>
        <w:pStyle w:val="Heading1"/>
      </w:pPr>
      <w:r>
        <w:t>Appendix D – Sample Financial Signal Reports (Individual, Household, Business)</w:t>
      </w:r>
    </w:p>
    <w:p>
      <w:r>
        <w:t>&lt;&lt;Content to be inserted here based on the master brief text we developed in chat.&gt;&gt;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