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436CB1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AE5AC8D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1A693260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436CB1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436CB1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436CB1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Pr="002510A9" w:rsidRDefault="00436CB1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7E644030" w14:textId="33AF19C3" w:rsidR="005808C9" w:rsidRDefault="00436CB1" w:rsidP="005808C9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5173D68" w14:textId="77777777" w:rsidR="005808C9" w:rsidRDefault="005808C9" w:rsidP="005808C9">
            <w:pPr>
              <w:spacing w:after="120"/>
              <w:ind w:left="720"/>
            </w:pP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436CB1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7955B1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436CB1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436CB1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base project.</w:t>
            </w:r>
          </w:p>
          <w:p w14:paraId="1E813529" w14:textId="53690E72" w:rsidR="00E521FD" w:rsidRDefault="005D2A22" w:rsidP="00E521FD">
            <w:pPr>
              <w:pStyle w:val="ListParagraph"/>
              <w:numPr>
                <w:ilvl w:val="0"/>
                <w:numId w:val="15"/>
              </w:numPr>
              <w:spacing w:after="120"/>
              <w:ind w:left="1080"/>
            </w:pPr>
            <w:r>
              <w:t>Declare an</w:t>
            </w:r>
            <w:r w:rsidR="00E521FD">
              <w:t xml:space="preserve"> instance of the </w:t>
            </w:r>
            <w:r w:rsidR="00E521FD" w:rsidRPr="00646053">
              <w:rPr>
                <w:b/>
                <w:i/>
              </w:rPr>
              <w:t>NervousnetRemote</w:t>
            </w:r>
            <w:r w:rsidR="00E521FD">
              <w:t xml:space="preserve"> Interface</w:t>
            </w:r>
          </w:p>
          <w:p w14:paraId="5DE1237C" w14:textId="77777777" w:rsidR="00E521FD" w:rsidRDefault="00E521FD" w:rsidP="00E521FD">
            <w:pPr>
              <w:ind w:left="1800"/>
              <w:rPr>
                <w:i/>
                <w:sz w:val="16"/>
                <w:szCs w:val="16"/>
              </w:rPr>
            </w:pPr>
            <w:r w:rsidRPr="00835ED6">
              <w:rPr>
                <w:b/>
                <w:bCs/>
                <w:i/>
                <w:sz w:val="16"/>
                <w:szCs w:val="16"/>
              </w:rPr>
              <w:t>protected</w:t>
            </w:r>
            <w:r w:rsidRPr="00835ED6">
              <w:rPr>
                <w:i/>
                <w:sz w:val="16"/>
                <w:szCs w:val="16"/>
              </w:rPr>
              <w:t xml:space="preserve"> NervousnetRemote mService</w:t>
            </w:r>
          </w:p>
          <w:p w14:paraId="211B31B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 w:rsidRPr="00A21A94">
              <w:rPr>
                <w:szCs w:val="20"/>
              </w:rPr>
              <w:t xml:space="preserve">Implement </w:t>
            </w:r>
            <w:r w:rsidRPr="00646053">
              <w:rPr>
                <w:b/>
                <w:i/>
                <w:szCs w:val="20"/>
              </w:rPr>
              <w:t>ServiceConnection</w:t>
            </w:r>
            <w:r w:rsidRPr="00A21A94">
              <w:rPr>
                <w:szCs w:val="20"/>
              </w:rPr>
              <w:t>.</w:t>
            </w:r>
          </w:p>
          <w:p w14:paraId="2B4F72B4" w14:textId="77777777" w:rsidR="00E521FD" w:rsidRPr="005546C4" w:rsidRDefault="00E521FD" w:rsidP="00E521FD">
            <w:pPr>
              <w:spacing w:after="0" w:line="240" w:lineRule="auto"/>
              <w:ind w:left="717"/>
              <w:rPr>
                <w:szCs w:val="20"/>
              </w:rPr>
            </w:pPr>
            <w:r w:rsidRPr="005546C4">
              <w:rPr>
                <w:szCs w:val="20"/>
              </w:rPr>
              <w:tab/>
            </w:r>
            <w:r w:rsidRPr="005546C4">
              <w:rPr>
                <w:i/>
                <w:sz w:val="16"/>
                <w:szCs w:val="16"/>
              </w:rPr>
              <w:t>private ServiceConnection mServiceConnection;</w:t>
            </w:r>
          </w:p>
          <w:p w14:paraId="21F03DD5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mServiceConnection = </w:t>
            </w:r>
            <w:r w:rsidRPr="001B5409">
              <w:rPr>
                <w:b/>
                <w:bCs/>
                <w:i/>
                <w:sz w:val="16"/>
                <w:szCs w:val="16"/>
              </w:rPr>
              <w:t>new</w:t>
            </w:r>
            <w:r w:rsidRPr="001B5409">
              <w:rPr>
                <w:i/>
                <w:sz w:val="16"/>
                <w:szCs w:val="16"/>
              </w:rPr>
              <w:t xml:space="preserve"> ServiceConnection() {</w:t>
            </w:r>
          </w:p>
          <w:p w14:paraId="1880D113" w14:textId="77777777" w:rsidR="00E521FD" w:rsidRPr="001B5409" w:rsidRDefault="00E521FD" w:rsidP="00E521FD">
            <w:pPr>
              <w:spacing w:after="0" w:line="240" w:lineRule="auto"/>
              <w:ind w:left="717"/>
              <w:rPr>
                <w:i/>
                <w:sz w:val="16"/>
                <w:szCs w:val="16"/>
              </w:rPr>
            </w:pPr>
          </w:p>
          <w:p w14:paraId="20E17E5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05B80761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public</w:t>
            </w:r>
            <w:r w:rsidRPr="001B5409">
              <w:rPr>
                <w:i/>
                <w:sz w:val="16"/>
                <w:szCs w:val="16"/>
              </w:rPr>
              <w:t xml:space="preserve"> </w:t>
            </w:r>
            <w:r w:rsidRPr="001B5409">
              <w:rPr>
                <w:b/>
                <w:bCs/>
                <w:i/>
                <w:sz w:val="16"/>
                <w:szCs w:val="16"/>
              </w:rPr>
              <w:t>void</w:t>
            </w:r>
            <w:r w:rsidRPr="001B5409">
              <w:rPr>
                <w:i/>
                <w:sz w:val="16"/>
                <w:szCs w:val="16"/>
              </w:rPr>
              <w:t xml:space="preserve"> onServiceDisconnected(ComponentName name) {</w:t>
            </w:r>
          </w:p>
          <w:p w14:paraId="7FFFC3D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 = null;</w:t>
            </w:r>
          </w:p>
          <w:p w14:paraId="12080FE1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mServiceConnection = null;</w:t>
            </w:r>
          </w:p>
          <w:p w14:paraId="5A55F464" w14:textId="77777777" w:rsidR="00E521FD" w:rsidRPr="001B5409" w:rsidRDefault="00E521FD" w:rsidP="00E521FD">
            <w:pPr>
              <w:spacing w:after="0" w:line="240" w:lineRule="auto"/>
              <w:ind w:left="1800"/>
              <w:rPr>
                <w:b/>
                <w:bCs/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}</w:t>
            </w:r>
          </w:p>
          <w:p w14:paraId="2E8D8F6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</w:p>
          <w:p w14:paraId="07C210B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3B0746B2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public void onServiceConnected(ComponentName name, IBinder service) {</w:t>
            </w:r>
          </w:p>
          <w:p w14:paraId="212FDFD3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 = NervousnetRemote.Stub.asInterface(service); </w:t>
            </w:r>
            <w:r w:rsidRPr="001B5409">
              <w:rPr>
                <w:b/>
                <w:sz w:val="16"/>
                <w:szCs w:val="16"/>
              </w:rPr>
              <w:t>//Step 5</w:t>
            </w:r>
          </w:p>
          <w:p w14:paraId="44AA6E3B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</w:t>
            </w:r>
          </w:p>
          <w:p w14:paraId="59539956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};</w:t>
            </w:r>
          </w:p>
          <w:p w14:paraId="772E5227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4712A12C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30BDEA54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00D36E17" w14:textId="77777777" w:rsidR="00E521FD" w:rsidRPr="000F7D01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FF7F07">
              <w:rPr>
                <w:szCs w:val="20"/>
              </w:rPr>
              <w:t>Call Context.bindService(), passing in your ServiceConnection implementation.</w:t>
            </w:r>
          </w:p>
          <w:p w14:paraId="4A33061A" w14:textId="061956EC" w:rsidR="00E521FD" w:rsidRPr="001B5409" w:rsidRDefault="00E521FD" w:rsidP="00F17E2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bindService(it, mServiceConnection, 0);</w:t>
            </w:r>
          </w:p>
          <w:p w14:paraId="227DF18F" w14:textId="77777777" w:rsidR="00E521FD" w:rsidRPr="00BA7D5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54A8BF48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BA7D54">
              <w:rPr>
                <w:szCs w:val="20"/>
              </w:rPr>
              <w:t>In your implementation of onServiceConnected(), you will receive an IBinder instance (called service). Call YourInterfaceName.Stub.asInterface((IBinder)service) to cast the returned parameter to YourInterface type.</w:t>
            </w:r>
          </w:p>
          <w:p w14:paraId="68BF202B" w14:textId="77777777" w:rsidR="00E521FD" w:rsidRPr="00412293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07420ADC" w14:textId="77777777" w:rsidR="00E521FD" w:rsidRDefault="00E521FD" w:rsidP="00E521FD">
            <w:pPr>
              <w:spacing w:after="0" w:line="240" w:lineRule="auto"/>
              <w:ind w:left="360"/>
              <w:rPr>
                <w:i/>
                <w:sz w:val="16"/>
                <w:szCs w:val="16"/>
              </w:rPr>
            </w:pP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i/>
                <w:sz w:val="16"/>
                <w:szCs w:val="16"/>
              </w:rPr>
              <w:t xml:space="preserve"> mService = NervousnetRemote.Stub.asInterface(service);</w:t>
            </w:r>
          </w:p>
          <w:p w14:paraId="0BA7495B" w14:textId="77777777" w:rsidR="00E521FD" w:rsidRPr="001B5409" w:rsidRDefault="00E521FD" w:rsidP="00E521FD">
            <w:pPr>
              <w:spacing w:after="0" w:line="240" w:lineRule="auto"/>
              <w:ind w:left="1080"/>
              <w:rPr>
                <w:szCs w:val="20"/>
              </w:rPr>
            </w:pPr>
          </w:p>
          <w:p w14:paraId="2BB5DAB6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1B5409">
              <w:rPr>
                <w:szCs w:val="20"/>
              </w:rPr>
              <w:t>Call the methods that you defined on your interface. You should always trap DeadObjectException exceptions, which are thrown when the connection has broken; this will be the only exception thrown by remote methods.</w:t>
            </w:r>
          </w:p>
          <w:p w14:paraId="7A9449DC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25E283A5" w14:textId="77777777" w:rsidR="00E521FD" w:rsidRDefault="00E521FD" w:rsidP="00E521FD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LightReading lReading = mService.getLightReading();</w:t>
            </w:r>
          </w:p>
          <w:p w14:paraId="217F3AE0" w14:textId="77777777" w:rsidR="00436CB1" w:rsidRDefault="00436CB1" w:rsidP="00E521FD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  <w:bookmarkStart w:id="2" w:name="_GoBack"/>
            <w:bookmarkEnd w:id="2"/>
          </w:p>
          <w:p w14:paraId="56D18DFC" w14:textId="25D2C293" w:rsidR="00A67DF1" w:rsidRPr="00A67DF1" w:rsidRDefault="00A67DF1" w:rsidP="00A67DF1">
            <w:pPr>
              <w:spacing w:after="0" w:line="240" w:lineRule="auto"/>
              <w:ind w:left="10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JavaDoc for a complete list of APIs.</w:t>
            </w:r>
            <w:r w:rsidR="00436CB1">
              <w:rPr>
                <w:sz w:val="16"/>
                <w:szCs w:val="16"/>
              </w:rPr>
              <w:t>. NervousnetRemote interface are current supported functions.</w:t>
            </w:r>
          </w:p>
          <w:p w14:paraId="7DE11B31" w14:textId="77777777" w:rsidR="00E521FD" w:rsidRPr="00DB311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3FDD273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DB3114">
              <w:rPr>
                <w:szCs w:val="20"/>
              </w:rPr>
              <w:t>To disconnect, call Context.unbindService() with the instance of your interface.</w:t>
            </w:r>
          </w:p>
          <w:p w14:paraId="2236C2CD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743C8B02" w14:textId="2E5BAC0E" w:rsidR="00E521FD" w:rsidRPr="00230814" w:rsidRDefault="00E521FD" w:rsidP="0023081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unbindService(mServiceConnection);</w:t>
            </w:r>
            <w:bookmarkEnd w:id="0"/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77777777" w:rsidR="005808C9" w:rsidRPr="00FF59E0" w:rsidRDefault="005808C9" w:rsidP="009627B1">
            <w:pPr>
              <w:pStyle w:val="Heading1"/>
              <w:spacing w:before="120" w:line="240" w:lineRule="auto"/>
              <w:rPr>
                <w:b/>
              </w:rPr>
            </w:pPr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436CB1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7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8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19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0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1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714CAB" w:rsidRDefault="00714CAB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714CAB" w:rsidRDefault="0071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714CAB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714CAB" w:rsidRDefault="00714CAB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714CAB" w:rsidRDefault="00714CAB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714CAB" w:rsidRDefault="00714CAB" w:rsidP="00416259">
          <w:pPr>
            <w:pStyle w:val="NoSpacing"/>
          </w:pPr>
        </w:p>
      </w:tc>
    </w:tr>
    <w:tr w:rsidR="00714CAB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18BBD31D" w:rsidR="00714CAB" w:rsidRPr="0055491E" w:rsidRDefault="00714CAB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714CAB" w:rsidRDefault="00714CAB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714CAB" w:rsidRDefault="00714CAB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36CB1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714CAB" w:rsidRDefault="00714CAB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714CAB" w:rsidRDefault="00714CAB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714CAB" w:rsidRDefault="0071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A19F9"/>
    <w:multiLevelType w:val="hybridMultilevel"/>
    <w:tmpl w:val="3846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726D12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FB109F"/>
    <w:multiLevelType w:val="hybridMultilevel"/>
    <w:tmpl w:val="BA668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9086A"/>
    <w:rsid w:val="003A7ED3"/>
    <w:rsid w:val="003D5CA2"/>
    <w:rsid w:val="0040698A"/>
    <w:rsid w:val="00412293"/>
    <w:rsid w:val="00416259"/>
    <w:rsid w:val="00432256"/>
    <w:rsid w:val="004341EF"/>
    <w:rsid w:val="00436CB1"/>
    <w:rsid w:val="004557C5"/>
    <w:rsid w:val="00483B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437A"/>
    <w:rsid w:val="00BD05C3"/>
    <w:rsid w:val="00BE02CE"/>
    <w:rsid w:val="00BE79EF"/>
    <w:rsid w:val="00BF6484"/>
    <w:rsid w:val="00BF7F0A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7DCD"/>
    <w:rsid w:val="00DB3114"/>
    <w:rsid w:val="00E16924"/>
    <w:rsid w:val="00E50BB9"/>
    <w:rsid w:val="00E521FD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s://play.google.com/store/apps/details?id=ch.ethz.coss.nervousnet.hub" TargetMode="External"/><Relationship Id="rId18" Type="http://schemas.openxmlformats.org/officeDocument/2006/relationships/hyperlink" Target="https://play.google.com/store/apps/details?id=ch.ethz.coss.nervousnet.extensions.lightmeter" TargetMode="External"/><Relationship Id="rId19" Type="http://schemas.openxmlformats.org/officeDocument/2006/relationships/hyperlink" Target="https://play.google.com/store/apps/details?id=ch.ethz.coss.nervousnet.extensions.noisemet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</TotalTime>
  <Pages>3</Pages>
  <Words>618</Words>
  <Characters>4412</Characters>
  <Application>Microsoft Macintosh Word</Application>
  <DocSecurity>0</DocSecurity>
  <Lines>110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4</cp:revision>
  <cp:lastPrinted>2016-04-20T10:27:00Z</cp:lastPrinted>
  <dcterms:created xsi:type="dcterms:W3CDTF">2016-04-20T10:27:00Z</dcterms:created>
  <dcterms:modified xsi:type="dcterms:W3CDTF">2016-04-20T10:36:00Z</dcterms:modified>
  <cp:category/>
</cp:coreProperties>
</file>