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1"/>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1"/>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rFonts w:hint="default"/>
                <w:b/>
                <w:bCs/>
                <w:lang w:val="tr-TR"/>
              </w:rPr>
            </w:pPr>
            <w:r>
              <w:rPr>
                <w:rFonts w:hint="default"/>
                <w:b/>
                <w:bCs/>
                <w:lang w:val="tr-TR"/>
              </w:rPr>
              <w:t>08.08.2025</w:t>
            </w:r>
          </w:p>
        </w:tc>
        <w:tc>
          <w:tcPr>
            <w:tcW w:w="1980" w:type="dxa"/>
            <w:vAlign w:val="center"/>
          </w:tcPr>
          <w:p w14:paraId="57B19BF1">
            <w:pPr>
              <w:spacing w:after="0" w:line="240" w:lineRule="auto"/>
              <w:jc w:val="both"/>
              <w:rPr>
                <w:rFonts w:hint="default"/>
                <w:b/>
                <w:bCs/>
                <w:lang w:val="tr-TR"/>
              </w:rPr>
            </w:pPr>
            <w:r>
              <w:rPr>
                <w:rFonts w:hint="default"/>
                <w:b/>
                <w:bCs/>
                <w:lang w:val="tr-TR"/>
              </w:rPr>
              <w:t>8</w:t>
            </w:r>
          </w:p>
        </w:tc>
        <w:tc>
          <w:tcPr>
            <w:tcW w:w="6240" w:type="dxa"/>
            <w:gridSpan w:val="2"/>
            <w:vAlign w:val="center"/>
          </w:tcPr>
          <w:p w14:paraId="53B85500">
            <w:pPr>
              <w:spacing w:after="0" w:line="240" w:lineRule="auto"/>
              <w:jc w:val="both"/>
              <w:rPr>
                <w:b/>
                <w:bCs/>
              </w:rPr>
            </w:pPr>
            <w:r>
              <w:rPr>
                <w:rFonts w:hint="default" w:ascii="Times New Roman" w:hAnsi="Times New Roman" w:eastAsia="SimSun" w:cs="Times New Roman"/>
                <w:b/>
                <w:bCs/>
                <w:sz w:val="24"/>
                <w:szCs w:val="24"/>
                <w:lang w:val="tr-TR"/>
              </w:rPr>
              <w:t>Proje</w:t>
            </w:r>
            <w:r>
              <w:rPr>
                <w:rFonts w:hint="default" w:eastAsia="SimSun" w:cs="Times New Roman"/>
                <w:b/>
                <w:bCs/>
                <w:sz w:val="24"/>
                <w:szCs w:val="24"/>
                <w:lang w:val="tr-TR"/>
              </w:rPr>
              <w:t>_</w:t>
            </w:r>
            <w:r>
              <w:rPr>
                <w:rFonts w:hint="default" w:ascii="Times New Roman" w:hAnsi="Times New Roman" w:eastAsia="SimSun" w:cs="Times New Roman"/>
                <w:b/>
                <w:bCs/>
                <w:sz w:val="24"/>
                <w:szCs w:val="24"/>
                <w:lang w:val="tr-TR"/>
              </w:rPr>
              <w:t xml:space="preserve">1 için </w:t>
            </w:r>
            <w:r>
              <w:rPr>
                <w:rFonts w:hint="default" w:ascii="Times New Roman" w:hAnsi="Times New Roman" w:eastAsia="SimSun" w:cs="Times New Roman"/>
                <w:b/>
                <w:bCs/>
                <w:sz w:val="24"/>
                <w:szCs w:val="24"/>
              </w:rPr>
              <w:t>MySQL’de Veritabanı ve Tablo Oluşturma</w:t>
            </w: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rFonts w:hint="default"/>
                <w:b/>
                <w:bCs/>
                <w:lang w:val="tr-TR"/>
              </w:rPr>
            </w:pPr>
            <w:r>
              <w:rPr>
                <w:rFonts w:hint="default"/>
                <w:b/>
                <w:bCs/>
                <w:lang w:val="tr-TR"/>
              </w:rPr>
              <w:t>11.08.2025</w:t>
            </w:r>
          </w:p>
        </w:tc>
        <w:tc>
          <w:tcPr>
            <w:tcW w:w="1980" w:type="dxa"/>
            <w:vAlign w:val="center"/>
          </w:tcPr>
          <w:p w14:paraId="5FFA7129">
            <w:pPr>
              <w:spacing w:after="0" w:line="240" w:lineRule="auto"/>
              <w:jc w:val="both"/>
              <w:rPr>
                <w:rFonts w:hint="default"/>
                <w:b/>
                <w:bCs/>
                <w:lang w:val="tr-TR"/>
              </w:rPr>
            </w:pPr>
            <w:r>
              <w:rPr>
                <w:rFonts w:hint="default"/>
                <w:b/>
                <w:bCs/>
                <w:lang w:val="tr-TR"/>
              </w:rPr>
              <w:t>8</w:t>
            </w:r>
          </w:p>
        </w:tc>
        <w:tc>
          <w:tcPr>
            <w:tcW w:w="6240" w:type="dxa"/>
            <w:gridSpan w:val="2"/>
            <w:vAlign w:val="center"/>
          </w:tcPr>
          <w:p w14:paraId="25D4116E">
            <w:pPr>
              <w:spacing w:after="0" w:line="240" w:lineRule="auto"/>
              <w:jc w:val="both"/>
              <w:rPr>
                <w:b/>
                <w:bCs/>
              </w:rPr>
            </w:pPr>
            <w:r>
              <w:rPr>
                <w:rFonts w:hint="default" w:ascii="Times New Roman" w:hAnsi="Times New Roman" w:eastAsia="SimSun" w:cs="Times New Roman"/>
                <w:b/>
                <w:bCs/>
                <w:sz w:val="24"/>
                <w:szCs w:val="24"/>
              </w:rPr>
              <w:t>Giriş Formu ile MySQL Veritabanı Arasında Bağlantının Kurulması</w:t>
            </w: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rFonts w:hint="default"/>
                <w:b/>
                <w:bCs/>
                <w:lang w:val="tr-TR"/>
              </w:rPr>
            </w:pPr>
            <w:r>
              <w:rPr>
                <w:rFonts w:hint="default"/>
                <w:b/>
                <w:bCs/>
                <w:lang w:val="tr-TR"/>
              </w:rPr>
              <w:t>12.08.2025</w:t>
            </w:r>
          </w:p>
        </w:tc>
        <w:tc>
          <w:tcPr>
            <w:tcW w:w="1980" w:type="dxa"/>
            <w:vAlign w:val="center"/>
          </w:tcPr>
          <w:p w14:paraId="5E29D41C">
            <w:pPr>
              <w:spacing w:after="0" w:line="240" w:lineRule="auto"/>
              <w:jc w:val="both"/>
              <w:rPr>
                <w:rFonts w:hint="default"/>
                <w:b/>
                <w:bCs/>
                <w:lang w:val="tr-TR"/>
              </w:rPr>
            </w:pPr>
            <w:r>
              <w:rPr>
                <w:rFonts w:hint="default"/>
                <w:b/>
                <w:bCs/>
                <w:lang w:val="tr-TR"/>
              </w:rPr>
              <w:t>8</w:t>
            </w:r>
          </w:p>
        </w:tc>
        <w:tc>
          <w:tcPr>
            <w:tcW w:w="6240" w:type="dxa"/>
            <w:gridSpan w:val="2"/>
            <w:vAlign w:val="center"/>
          </w:tcPr>
          <w:p w14:paraId="05BB23B9">
            <w:pPr>
              <w:spacing w:after="0" w:line="240" w:lineRule="auto"/>
              <w:jc w:val="both"/>
              <w:rPr>
                <w:b/>
                <w:bCs/>
              </w:rPr>
            </w:pPr>
            <w:r>
              <w:rPr>
                <w:rFonts w:hint="default" w:ascii="Times New Roman" w:hAnsi="Times New Roman" w:eastAsia="SimSun" w:cs="Times New Roman"/>
                <w:b/>
                <w:bCs/>
                <w:sz w:val="24"/>
                <w:szCs w:val="24"/>
              </w:rPr>
              <w:t>Kişisel Bilgi Formu ve Duyurular/Bildirimler Ekranı Geliştirilmesi</w:t>
            </w: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rFonts w:hint="default"/>
                <w:b/>
                <w:bCs/>
                <w:lang w:val="tr-TR"/>
              </w:rPr>
            </w:pPr>
            <w:r>
              <w:rPr>
                <w:rFonts w:hint="default"/>
                <w:b/>
                <w:bCs/>
                <w:lang w:val="tr-TR"/>
              </w:rPr>
              <w:t>13.08.2025</w:t>
            </w:r>
          </w:p>
        </w:tc>
        <w:tc>
          <w:tcPr>
            <w:tcW w:w="1980" w:type="dxa"/>
            <w:vAlign w:val="center"/>
          </w:tcPr>
          <w:p w14:paraId="6654E839">
            <w:pPr>
              <w:spacing w:after="0" w:line="240" w:lineRule="auto"/>
              <w:jc w:val="both"/>
              <w:rPr>
                <w:rFonts w:hint="default"/>
                <w:b/>
                <w:bCs/>
                <w:lang w:val="tr-TR"/>
              </w:rPr>
            </w:pPr>
            <w:r>
              <w:rPr>
                <w:rFonts w:hint="default"/>
                <w:b/>
                <w:bCs/>
                <w:lang w:val="tr-TR"/>
              </w:rPr>
              <w:t>8</w:t>
            </w:r>
          </w:p>
        </w:tc>
        <w:tc>
          <w:tcPr>
            <w:tcW w:w="6240" w:type="dxa"/>
            <w:gridSpan w:val="2"/>
            <w:vAlign w:val="center"/>
          </w:tcPr>
          <w:p w14:paraId="625DC4D2">
            <w:pPr>
              <w:spacing w:after="0" w:line="240" w:lineRule="auto"/>
              <w:jc w:val="both"/>
              <w:rPr>
                <w:b/>
                <w:bCs/>
              </w:rPr>
            </w:pPr>
            <w:r>
              <w:rPr>
                <w:rFonts w:hint="default" w:ascii="Times New Roman" w:hAnsi="Times New Roman" w:eastAsia="SimSun" w:cs="Times New Roman"/>
                <w:b/>
                <w:bCs/>
                <w:sz w:val="24"/>
                <w:szCs w:val="24"/>
              </w:rPr>
              <w:t>İzin Talebi Ekranı Geliştirilmesi</w:t>
            </w: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rFonts w:hint="default"/>
                <w:b/>
                <w:bCs/>
                <w:lang w:val="tr-TR"/>
              </w:rPr>
            </w:pPr>
            <w:r>
              <w:rPr>
                <w:rFonts w:hint="default"/>
                <w:b/>
                <w:bCs/>
                <w:lang w:val="tr-TR"/>
              </w:rPr>
              <w:t>14.08.2025</w:t>
            </w:r>
          </w:p>
        </w:tc>
        <w:tc>
          <w:tcPr>
            <w:tcW w:w="1980" w:type="dxa"/>
            <w:vAlign w:val="center"/>
          </w:tcPr>
          <w:p w14:paraId="086CECEB">
            <w:pPr>
              <w:spacing w:after="0" w:line="240" w:lineRule="auto"/>
              <w:jc w:val="both"/>
              <w:rPr>
                <w:rFonts w:hint="default"/>
                <w:b/>
                <w:bCs/>
                <w:lang w:val="tr-TR"/>
              </w:rPr>
            </w:pPr>
            <w:r>
              <w:rPr>
                <w:rFonts w:hint="default"/>
                <w:b/>
                <w:bCs/>
                <w:lang w:val="tr-TR"/>
              </w:rPr>
              <w:t>8</w:t>
            </w:r>
          </w:p>
        </w:tc>
        <w:tc>
          <w:tcPr>
            <w:tcW w:w="6240" w:type="dxa"/>
            <w:gridSpan w:val="2"/>
            <w:vAlign w:val="center"/>
          </w:tcPr>
          <w:p w14:paraId="55C9A92B">
            <w:pPr>
              <w:spacing w:after="0" w:line="240" w:lineRule="auto"/>
              <w:jc w:val="both"/>
              <w:rPr>
                <w:b/>
                <w:bCs/>
              </w:rPr>
            </w:pPr>
            <w:r>
              <w:rPr>
                <w:rFonts w:hint="default" w:ascii="Times New Roman" w:hAnsi="Times New Roman" w:eastAsia="SimSun" w:cs="Times New Roman"/>
                <w:b/>
                <w:bCs/>
                <w:sz w:val="24"/>
                <w:szCs w:val="24"/>
              </w:rPr>
              <w:t>İzin Durumu Ekranı Geliştirilmesi</w:t>
            </w: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rFonts w:hint="default"/>
                <w:b/>
                <w:bCs/>
                <w:lang w:val="tr-TR"/>
              </w:rPr>
            </w:pPr>
            <w:r>
              <w:rPr>
                <w:rFonts w:hint="default"/>
                <w:b/>
                <w:bCs/>
                <w:lang w:val="tr-TR"/>
              </w:rPr>
              <w:t>15.08.2025</w:t>
            </w:r>
          </w:p>
        </w:tc>
        <w:tc>
          <w:tcPr>
            <w:tcW w:w="1980" w:type="dxa"/>
            <w:vAlign w:val="center"/>
          </w:tcPr>
          <w:p w14:paraId="51D0CDDA">
            <w:pPr>
              <w:spacing w:after="0" w:line="240" w:lineRule="auto"/>
              <w:jc w:val="both"/>
              <w:rPr>
                <w:rFonts w:hint="default"/>
                <w:b/>
                <w:bCs/>
                <w:lang w:val="tr-TR"/>
              </w:rPr>
            </w:pPr>
            <w:r>
              <w:rPr>
                <w:rFonts w:hint="default"/>
                <w:b/>
                <w:bCs/>
                <w:lang w:val="tr-TR"/>
              </w:rPr>
              <w:t>8</w:t>
            </w:r>
          </w:p>
        </w:tc>
        <w:tc>
          <w:tcPr>
            <w:tcW w:w="6240" w:type="dxa"/>
            <w:gridSpan w:val="2"/>
            <w:vAlign w:val="center"/>
          </w:tcPr>
          <w:p w14:paraId="527600CE">
            <w:pPr>
              <w:spacing w:after="0" w:line="240" w:lineRule="auto"/>
              <w:jc w:val="both"/>
              <w:rPr>
                <w:rFonts w:hint="default"/>
                <w:b/>
                <w:bCs/>
                <w:lang w:val="tr-TR"/>
              </w:rPr>
            </w:pPr>
            <w:r>
              <w:rPr>
                <w:rFonts w:hint="default"/>
                <w:b/>
                <w:bCs/>
                <w:lang w:val="tr-TR"/>
              </w:rPr>
              <w:t>Yardım Ekranı Tasarımı ve Geliştirmesi</w:t>
            </w: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rFonts w:hint="default"/>
                <w:b/>
                <w:bCs/>
                <w:lang w:val="tr-TR"/>
              </w:rPr>
            </w:pPr>
            <w:r>
              <w:rPr>
                <w:rFonts w:hint="default"/>
                <w:b/>
                <w:bCs/>
                <w:lang w:val="tr-TR"/>
              </w:rPr>
              <w:t>18.08.2025</w:t>
            </w:r>
          </w:p>
        </w:tc>
        <w:tc>
          <w:tcPr>
            <w:tcW w:w="1980" w:type="dxa"/>
            <w:vAlign w:val="center"/>
          </w:tcPr>
          <w:p w14:paraId="5D2660E8">
            <w:pPr>
              <w:spacing w:after="0" w:line="240" w:lineRule="auto"/>
              <w:jc w:val="both"/>
              <w:rPr>
                <w:rFonts w:hint="default"/>
                <w:b/>
                <w:bCs/>
                <w:lang w:val="tr-TR"/>
              </w:rPr>
            </w:pPr>
            <w:r>
              <w:rPr>
                <w:rFonts w:hint="default"/>
                <w:b/>
                <w:bCs/>
                <w:lang w:val="tr-TR"/>
              </w:rPr>
              <w:t>8</w:t>
            </w:r>
          </w:p>
        </w:tc>
        <w:tc>
          <w:tcPr>
            <w:tcW w:w="6240" w:type="dxa"/>
            <w:gridSpan w:val="2"/>
            <w:vAlign w:val="center"/>
          </w:tcPr>
          <w:p w14:paraId="24609F64">
            <w:pPr>
              <w:spacing w:after="0" w:line="240" w:lineRule="auto"/>
              <w:jc w:val="both"/>
              <w:rPr>
                <w:b/>
                <w:bCs/>
              </w:rPr>
            </w:pPr>
            <w:r>
              <w:rPr>
                <w:rFonts w:hint="default" w:ascii="Times New Roman" w:hAnsi="Times New Roman" w:eastAsia="SimSun" w:cs="Times New Roman"/>
                <w:b/>
                <w:bCs/>
                <w:sz w:val="24"/>
                <w:szCs w:val="24"/>
              </w:rPr>
              <w:t>Form9 (Şifre Değiştirme) Kod Analizi, Testler ve Güvenlik İyileştirme Önerileri</w:t>
            </w: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rFonts w:hint="default"/>
                <w:b/>
                <w:bCs/>
                <w:lang w:val="tr-TR"/>
              </w:rPr>
            </w:pPr>
            <w:r>
              <w:rPr>
                <w:rFonts w:hint="default"/>
                <w:b/>
                <w:bCs/>
                <w:lang w:val="tr-TR"/>
              </w:rPr>
              <w:t>19.08.2025</w:t>
            </w:r>
          </w:p>
        </w:tc>
        <w:tc>
          <w:tcPr>
            <w:tcW w:w="1980" w:type="dxa"/>
            <w:vAlign w:val="center"/>
          </w:tcPr>
          <w:p w14:paraId="2B153E8C">
            <w:pPr>
              <w:spacing w:after="0" w:line="240" w:lineRule="auto"/>
              <w:jc w:val="both"/>
              <w:rPr>
                <w:rFonts w:hint="default"/>
                <w:b/>
                <w:bCs/>
                <w:lang w:val="tr-TR"/>
              </w:rPr>
            </w:pPr>
            <w:r>
              <w:rPr>
                <w:rFonts w:hint="default"/>
                <w:b/>
                <w:bCs/>
                <w:lang w:val="tr-TR"/>
              </w:rPr>
              <w:t>8</w:t>
            </w:r>
          </w:p>
        </w:tc>
        <w:tc>
          <w:tcPr>
            <w:tcW w:w="6240" w:type="dxa"/>
            <w:gridSpan w:val="2"/>
            <w:vAlign w:val="center"/>
          </w:tcPr>
          <w:p w14:paraId="690D420B">
            <w:pPr>
              <w:spacing w:after="0" w:line="240" w:lineRule="auto"/>
              <w:jc w:val="both"/>
              <w:rPr>
                <w:b/>
                <w:bCs/>
              </w:rPr>
            </w:pPr>
            <w:r>
              <w:rPr>
                <w:rFonts w:hint="default" w:ascii="Times New Roman" w:hAnsi="Times New Roman" w:eastAsia="SimSun" w:cs="Times New Roman"/>
                <w:b/>
                <w:bCs/>
                <w:sz w:val="24"/>
                <w:szCs w:val="24"/>
              </w:rPr>
              <w:t>Yönetici ve Personel Ortak Formlarının Entegrasyonu ve Test Çalışmaları</w:t>
            </w: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9"/>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9"/>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9"/>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8"/>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9"/>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8"/>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6"/>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8"/>
        <w:keepNext w:val="0"/>
        <w:keepLines w:val="0"/>
        <w:widowControl/>
        <w:suppressLineNumbers w:val="0"/>
        <w:ind w:firstLine="120" w:firstLineChars="50"/>
        <w:rPr>
          <w:rFonts w:hint="default" w:ascii="Times New Roman" w:hAnsi="Times New Roman" w:cs="Times New Roman"/>
          <w:b/>
          <w:bCs/>
        </w:rPr>
      </w:pPr>
    </w:p>
    <w:p w14:paraId="536D83E3">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8"/>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6"/>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6"/>
          <w:rFonts w:hint="default" w:ascii="Times New Roman" w:hAnsi="Times New Roman" w:cs="Times New Roman"/>
          <w:b/>
          <w:bCs/>
        </w:rPr>
        <w:t>if-else</w:t>
      </w:r>
      <w:r>
        <w:rPr>
          <w:rFonts w:hint="default" w:ascii="Times New Roman" w:hAnsi="Times New Roman" w:cs="Times New Roman"/>
          <w:b/>
          <w:bCs/>
        </w:rPr>
        <w:t xml:space="preserve"> yapıları, </w:t>
      </w:r>
      <w:r>
        <w:rPr>
          <w:rStyle w:val="16"/>
          <w:rFonts w:hint="default" w:ascii="Times New Roman" w:hAnsi="Times New Roman" w:cs="Times New Roman"/>
          <w:b/>
          <w:bCs/>
        </w:rPr>
        <w:t>MessageBox</w:t>
      </w:r>
      <w:r>
        <w:rPr>
          <w:rFonts w:hint="default" w:ascii="Times New Roman" w:hAnsi="Times New Roman" w:cs="Times New Roman"/>
          <w:b/>
          <w:bCs/>
        </w:rPr>
        <w:t xml:space="preserve">, </w:t>
      </w:r>
      <w:r>
        <w:rPr>
          <w:rStyle w:val="16"/>
          <w:rFonts w:hint="default" w:ascii="Times New Roman" w:hAnsi="Times New Roman" w:cs="Times New Roman"/>
          <w:b/>
          <w:bCs/>
        </w:rPr>
        <w:t>Hide()</w:t>
      </w:r>
      <w:r>
        <w:rPr>
          <w:rFonts w:hint="default" w:ascii="Times New Roman" w:hAnsi="Times New Roman" w:cs="Times New Roman"/>
          <w:b/>
          <w:bCs/>
        </w:rPr>
        <w:t xml:space="preserve"> ve </w:t>
      </w:r>
      <w:r>
        <w:rPr>
          <w:rStyle w:val="16"/>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6"/>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6"/>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9"/>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9"/>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6"/>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6"/>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6"/>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6"/>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6"/>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6"/>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6"/>
          <w:rFonts w:hint="default" w:ascii="Times New Roman" w:hAnsi="Times New Roman" w:cs="Times New Roman"/>
          <w:b/>
          <w:bCs/>
        </w:rPr>
        <w:t>btnKisiselBilgiler</w:t>
      </w:r>
      <w:r>
        <w:rPr>
          <w:rFonts w:hint="default" w:ascii="Times New Roman" w:hAnsi="Times New Roman" w:cs="Times New Roman"/>
          <w:b/>
          <w:bCs/>
        </w:rPr>
        <w:t xml:space="preserve">, </w:t>
      </w:r>
      <w:r>
        <w:rPr>
          <w:rStyle w:val="16"/>
          <w:rFonts w:hint="default" w:ascii="Times New Roman" w:hAnsi="Times New Roman" w:cs="Times New Roman"/>
          <w:b/>
          <w:bCs/>
        </w:rPr>
        <w:t>btnIzinDurumu</w:t>
      </w:r>
      <w:r>
        <w:rPr>
          <w:rFonts w:hint="default" w:ascii="Times New Roman" w:hAnsi="Times New Roman" w:cs="Times New Roman"/>
          <w:b/>
          <w:bCs/>
        </w:rPr>
        <w:t xml:space="preserve">, </w:t>
      </w:r>
      <w:r>
        <w:rPr>
          <w:rStyle w:val="16"/>
          <w:rFonts w:hint="default" w:ascii="Times New Roman" w:hAnsi="Times New Roman" w:cs="Times New Roman"/>
          <w:b/>
          <w:bCs/>
        </w:rPr>
        <w:t>btnIzinTalepleri</w:t>
      </w:r>
      <w:r>
        <w:rPr>
          <w:rFonts w:hint="default" w:ascii="Times New Roman" w:hAnsi="Times New Roman" w:cs="Times New Roman"/>
          <w:b/>
          <w:bCs/>
        </w:rPr>
        <w:t xml:space="preserve">, </w:t>
      </w:r>
      <w:r>
        <w:rPr>
          <w:rStyle w:val="16"/>
          <w:rFonts w:hint="default" w:ascii="Times New Roman" w:hAnsi="Times New Roman" w:cs="Times New Roman"/>
          <w:b/>
          <w:bCs/>
        </w:rPr>
        <w:t>btnSifreDegistir</w:t>
      </w:r>
      <w:r>
        <w:rPr>
          <w:rFonts w:hint="default" w:ascii="Times New Roman" w:hAnsi="Times New Roman" w:cs="Times New Roman"/>
          <w:b/>
          <w:bCs/>
        </w:rPr>
        <w:t xml:space="preserve"> ve </w:t>
      </w:r>
      <w:r>
        <w:rPr>
          <w:rStyle w:val="16"/>
          <w:rFonts w:hint="default" w:ascii="Times New Roman" w:hAnsi="Times New Roman" w:cs="Times New Roman"/>
          <w:b/>
          <w:bCs/>
        </w:rPr>
        <w:t>btnYardim</w:t>
      </w:r>
      <w:r>
        <w:rPr>
          <w:rFonts w:hint="default" w:ascii="Times New Roman" w:hAnsi="Times New Roman" w:cs="Times New Roman"/>
          <w:b/>
          <w:bCs/>
        </w:rPr>
        <w:t xml:space="preserve"> gibi </w:t>
      </w:r>
      <w:r>
        <w:rPr>
          <w:rStyle w:val="16"/>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6"/>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6"/>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6"/>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6"/>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8"/>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6"/>
          <w:rFonts w:hint="default" w:ascii="Times New Roman" w:hAnsi="Times New Roman" w:cs="Times New Roman"/>
          <w:b/>
          <w:bCs/>
        </w:rPr>
        <w:t>FormKisiselBilgiler</w:t>
      </w:r>
      <w:r>
        <w:rPr>
          <w:rFonts w:hint="default" w:ascii="Times New Roman" w:hAnsi="Times New Roman" w:cs="Times New Roman"/>
          <w:b/>
          <w:bCs/>
        </w:rPr>
        <w:t xml:space="preserve">, </w:t>
      </w:r>
      <w:r>
        <w:rPr>
          <w:rStyle w:val="16"/>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6"/>
          <w:rFonts w:hint="default" w:ascii="Times New Roman" w:hAnsi="Times New Roman" w:cs="Times New Roman"/>
          <w:b/>
          <w:bCs/>
        </w:rPr>
        <w:t>Panel</w:t>
      </w:r>
      <w:r>
        <w:rPr>
          <w:rFonts w:hint="default" w:ascii="Times New Roman" w:hAnsi="Times New Roman" w:cs="Times New Roman"/>
          <w:b/>
          <w:bCs/>
        </w:rPr>
        <w:t xml:space="preserve">, </w:t>
      </w:r>
      <w:r>
        <w:rPr>
          <w:rStyle w:val="16"/>
          <w:rFonts w:hint="default" w:ascii="Times New Roman" w:hAnsi="Times New Roman" w:cs="Times New Roman"/>
          <w:b/>
          <w:bCs/>
        </w:rPr>
        <w:t>Button</w:t>
      </w:r>
      <w:r>
        <w:rPr>
          <w:rFonts w:hint="default" w:ascii="Times New Roman" w:hAnsi="Times New Roman" w:cs="Times New Roman"/>
          <w:b/>
          <w:bCs/>
        </w:rPr>
        <w:t xml:space="preserve">, </w:t>
      </w:r>
      <w:r>
        <w:rPr>
          <w:rStyle w:val="16"/>
          <w:rFonts w:hint="default" w:ascii="Times New Roman" w:hAnsi="Times New Roman" w:cs="Times New Roman"/>
          <w:b/>
          <w:bCs/>
        </w:rPr>
        <w:t>Dock</w:t>
      </w:r>
      <w:r>
        <w:rPr>
          <w:rFonts w:hint="default" w:ascii="Times New Roman" w:hAnsi="Times New Roman" w:cs="Times New Roman"/>
          <w:b/>
          <w:bCs/>
        </w:rPr>
        <w:t xml:space="preserve">, </w:t>
      </w:r>
      <w:r>
        <w:rPr>
          <w:rStyle w:val="16"/>
          <w:rFonts w:hint="default" w:ascii="Times New Roman" w:hAnsi="Times New Roman" w:cs="Times New Roman"/>
          <w:b/>
          <w:bCs/>
        </w:rPr>
        <w:t>FormBorderStyle</w:t>
      </w:r>
      <w:r>
        <w:rPr>
          <w:rFonts w:hint="default" w:ascii="Times New Roman" w:hAnsi="Times New Roman" w:cs="Times New Roman"/>
          <w:b/>
          <w:bCs/>
        </w:rPr>
        <w:t xml:space="preserve">, </w:t>
      </w:r>
      <w:r>
        <w:rPr>
          <w:rStyle w:val="16"/>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63B8EFD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ersonel izin takip sistemi için MySQL üzerinde veritabanı ve tablo oluşturma çalışmaları gerçekleştiri</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Öncelikle “personel_izin_takip” isimli veritabanı oluşturulmuş, ardından içerisinde ad, soyad, kullanici_adi, sifre, pozisyon, ise_giris_tarihi ve izin_gun_sayisi gibi sütunlara sahip “personel” tablosu tasarlanmıştır. </w:t>
      </w:r>
    </w:p>
    <w:p w14:paraId="2127F49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Sistemde yüzlerce personel kaydı olması gerektiğinden, veri girişini manuel olarak yapmak yerine toplu veri ekleme yöntemi tercih edil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Bunun için RAND() ve ELT() fonksiyonları kullanılarak rastgele ad, soyad ve meslek atamaları yapan SQL komutları hazırlan</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böylece tek bir sorgu ile yüzlerce kayıt otomatik olarak eklen</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0F5FBE4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Veri ekleme sırasında kullanici_adi alanının UNIQUE olarak tanımlı olması nedeniyle, aynı kullanıcı adının tekrar eklenmesi durumunda “Error Code: 1062 – Duplicate entry” hatası ile karşılaşıl</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Bu hatanın tekrarlamaması için rastgele sayı aralığı genişletil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ekleme öncesinde benzersizlik kontrolü yapılabileceği ve gerekirse INSERT IGNORE veya ON DUPLICATE KEY UPDATE komutlarının kullanılabileceği öğrenil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28E6C1BB">
      <w:pPr>
        <w:ind w:firstLine="120" w:firstLineChars="50"/>
        <w:jc w:val="both"/>
        <w:rPr>
          <w:rFonts w:hint="default"/>
          <w:lang w:val="tr-TR"/>
        </w:rPr>
      </w:pPr>
      <w:r>
        <w:rPr>
          <w:rFonts w:hint="default" w:ascii="SimSun" w:hAnsi="SimSun" w:eastAsia="SimSun" w:cs="SimSun"/>
          <w:sz w:val="24"/>
          <w:szCs w:val="24"/>
          <w:lang w:val="tr-TR"/>
        </w:rPr>
        <w:t xml:space="preserve">      </w:t>
      </w:r>
      <w:r>
        <w:rPr>
          <w:rFonts w:hint="default"/>
          <w:lang w:val="tr-TR"/>
        </w:rPr>
        <w:drawing>
          <wp:inline distT="0" distB="0" distL="114300" distR="114300">
            <wp:extent cx="5506085" cy="2793365"/>
            <wp:effectExtent l="0" t="0" r="18415" b="6985"/>
            <wp:docPr id="5" name="Picture 5" descr="Ekran görüntüsü 2025-08-08 1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8-08 160501"/>
                    <pic:cNvPicPr>
                      <a:picLocks noChangeAspect="1"/>
                    </pic:cNvPicPr>
                  </pic:nvPicPr>
                  <pic:blipFill>
                    <a:blip r:embed="rId12"/>
                    <a:stretch>
                      <a:fillRect/>
                    </a:stretch>
                  </pic:blipFill>
                  <pic:spPr>
                    <a:xfrm>
                      <a:off x="0" y="0"/>
                      <a:ext cx="5506085" cy="2793365"/>
                    </a:xfrm>
                    <a:prstGeom prst="rect">
                      <a:avLst/>
                    </a:prstGeom>
                  </pic:spPr>
                </pic:pic>
              </a:graphicData>
            </a:graphic>
          </wp:inline>
        </w:drawing>
      </w:r>
    </w:p>
    <w:p w14:paraId="279D6546">
      <w:pPr>
        <w:ind w:firstLine="120" w:firstLineChars="50"/>
        <w:jc w:val="both"/>
        <w:rPr>
          <w:rStyle w:val="19"/>
          <w:rFonts w:hint="default" w:ascii="Segoe UI Variable Small Semibold" w:hAnsi="Segoe UI Variable Small Semibold" w:eastAsia="SimSun" w:cs="Segoe UI Variable Small Semibold"/>
          <w:sz w:val="24"/>
          <w:szCs w:val="24"/>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MySQL tablosuna rastgele kayıtlar eklenmesi</w:t>
      </w:r>
    </w:p>
    <w:p w14:paraId="423F5E8C">
      <w:pPr>
        <w:ind w:firstLine="120" w:firstLineChars="50"/>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Veritabanı oluşturma ve veri ekleme işlemleri tamamlandıktan sonra, Visual Studio 2022 ile MySQL veritabanı bağlantı</w:t>
      </w:r>
      <w:r>
        <w:rPr>
          <w:rFonts w:hint="default" w:ascii="Times New Roman" w:hAnsi="Times New Roman" w:eastAsia="SimSun" w:cs="Times New Roman"/>
          <w:b/>
          <w:bCs/>
          <w:sz w:val="24"/>
          <w:szCs w:val="24"/>
          <w:lang w:val="tr-TR"/>
        </w:rPr>
        <w:t xml:space="preserve"> kontürolü</w:t>
      </w:r>
      <w:r>
        <w:rPr>
          <w:rFonts w:hint="default" w:ascii="Times New Roman" w:hAnsi="Times New Roman" w:eastAsia="SimSun" w:cs="Times New Roman"/>
          <w:b/>
          <w:bCs/>
          <w:sz w:val="24"/>
          <w:szCs w:val="24"/>
        </w:rPr>
        <w:t xml:space="preserve"> gerçekleştiril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Bunun için MySQL Connector for .NET kütüphanesi yüklenmiş ve </w:t>
      </w:r>
      <w:r>
        <w:rPr>
          <w:rStyle w:val="16"/>
          <w:rFonts w:hint="default" w:ascii="Times New Roman" w:hAnsi="Times New Roman" w:eastAsia="SimSun" w:cs="Times New Roman"/>
          <w:b/>
          <w:bCs/>
          <w:sz w:val="24"/>
          <w:szCs w:val="24"/>
        </w:rPr>
        <w:t>MySql.Data.MySqlClient</w:t>
      </w:r>
      <w:r>
        <w:rPr>
          <w:rFonts w:hint="default" w:ascii="Times New Roman" w:hAnsi="Times New Roman" w:eastAsia="SimSun" w:cs="Times New Roman"/>
          <w:b/>
          <w:bCs/>
          <w:sz w:val="24"/>
          <w:szCs w:val="24"/>
        </w:rPr>
        <w:t xml:space="preserve"> isimli namespace projeye eklenmiştir. Bağlantı denemeleri sırasında bağlantı dizesinde (connection string) sunucu adresi, port numarası, veritabanı adı, kullanıcı adı ve şifre bilgileri giril</w:t>
      </w:r>
      <w:r>
        <w:rPr>
          <w:rFonts w:hint="default" w:ascii="Times New Roman" w:hAnsi="Times New Roman" w:eastAsia="SimSun" w:cs="Times New Roman"/>
          <w:b/>
          <w:bCs/>
          <w:sz w:val="24"/>
          <w:szCs w:val="24"/>
          <w:lang w:val="tr-TR"/>
        </w:rPr>
        <w:t>di ve MessageBox aracıyla veritabanı bağlantısı kontrol edildi</w:t>
      </w:r>
      <w:r>
        <w:rPr>
          <w:rFonts w:hint="default" w:ascii="Times New Roman" w:hAnsi="Times New Roman" w:eastAsia="SimSun" w:cs="Times New Roman"/>
          <w:b/>
          <w:bCs/>
          <w:sz w:val="24"/>
          <w:szCs w:val="24"/>
        </w:rPr>
        <w:t>.</w:t>
      </w:r>
    </w:p>
    <w:p w14:paraId="78705876">
      <w:pPr>
        <w:jc w:val="both"/>
      </w:pPr>
      <w:r>
        <w:br w:type="page"/>
      </w:r>
    </w:p>
    <w:p w14:paraId="0AB2423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w:t>
      </w:r>
      <w:r>
        <w:rPr>
          <w:rFonts w:hint="default"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 </w:t>
      </w:r>
      <w:r>
        <w:rPr>
          <w:rStyle w:val="13"/>
          <w:rFonts w:hint="default" w:ascii="Times New Roman" w:hAnsi="Times New Roman" w:eastAsia="SimSun" w:cs="Times New Roman"/>
          <w:b/>
          <w:bCs/>
          <w:sz w:val="24"/>
          <w:szCs w:val="24"/>
        </w:rPr>
        <w:t>personel giriş formu</w:t>
      </w:r>
      <w:r>
        <w:rPr>
          <w:rFonts w:hint="default" w:ascii="Times New Roman" w:hAnsi="Times New Roman" w:eastAsia="SimSun" w:cs="Times New Roman"/>
          <w:b/>
          <w:bCs/>
          <w:sz w:val="24"/>
          <w:szCs w:val="24"/>
        </w:rPr>
        <w:t xml:space="preserve"> üzerinde çalışmalara odaklanıldı.</w:t>
      </w:r>
      <w:r>
        <w:rPr>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ullanıcıların sisteme güvenli bir şekilde giriş yapabilmesi için MySQL veritabanı ile bağlantının kurulması ve kimlik doğrulama mekanizmasının geliştiri</w:t>
      </w:r>
      <w:r>
        <w:rPr>
          <w:rFonts w:hint="default" w:ascii="Times New Roman" w:hAnsi="Times New Roman" w:eastAsia="SimSun" w:cs="Times New Roman"/>
          <w:b/>
          <w:bCs/>
          <w:sz w:val="24"/>
          <w:szCs w:val="24"/>
          <w:lang w:val="tr-TR"/>
        </w:rPr>
        <w:t>ldi</w:t>
      </w:r>
      <w:r>
        <w:rPr>
          <w:rFonts w:hint="default" w:ascii="Times New Roman" w:hAnsi="Times New Roman" w:eastAsia="SimSun" w:cs="Times New Roman"/>
          <w:b/>
          <w:bCs/>
          <w:sz w:val="24"/>
          <w:szCs w:val="24"/>
        </w:rPr>
        <w:t>.</w:t>
      </w:r>
    </w:p>
    <w:p w14:paraId="4B218FE9">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cs="Times New Roman"/>
          <w:b/>
          <w:bCs/>
        </w:rPr>
        <w:t xml:space="preserve">Şifre kutusunda güvenlik amacıyla </w:t>
      </w:r>
      <w:r>
        <w:rPr>
          <w:rStyle w:val="16"/>
          <w:rFonts w:hint="default" w:ascii="Times New Roman" w:hAnsi="Times New Roman" w:cs="Times New Roman"/>
          <w:b/>
          <w:bCs/>
        </w:rPr>
        <w:t>PasswordChar</w:t>
      </w:r>
      <w:r>
        <w:rPr>
          <w:rFonts w:hint="default" w:ascii="Times New Roman" w:hAnsi="Times New Roman" w:cs="Times New Roman"/>
          <w:b/>
          <w:bCs/>
        </w:rPr>
        <w:t xml:space="preserve"> özelliği ayarlanarak girilen karakterlerin gizlenmesi sağlandı. Tasarım düzenlemeleri </w:t>
      </w:r>
      <w:r>
        <w:rPr>
          <w:rStyle w:val="19"/>
          <w:rFonts w:hint="default" w:ascii="Times New Roman" w:hAnsi="Times New Roman" w:cs="Times New Roman"/>
          <w:b/>
          <w:bCs/>
        </w:rPr>
        <w:t>Properties</w:t>
      </w:r>
      <w:r>
        <w:rPr>
          <w:rFonts w:hint="default" w:ascii="Times New Roman" w:hAnsi="Times New Roman" w:cs="Times New Roman"/>
          <w:b/>
          <w:bCs/>
        </w:rPr>
        <w:t xml:space="preserve"> penceresi üzerinden yapıldı; yazı tipleri, renkler ve hizalamalar düzenlendi</w:t>
      </w:r>
      <w:r>
        <w:rPr>
          <w:rFonts w:hint="default" w:ascii="Times New Roman" w:hAnsi="Times New Roman" w:cs="Times New Roman"/>
          <w:b/>
          <w:bCs/>
          <w:lang w:val="tr-TR"/>
        </w:rPr>
        <w:t>.</w:t>
      </w:r>
    </w:p>
    <w:p w14:paraId="5007D603">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Veritabanı bağlantısı için </w:t>
      </w:r>
      <w:r>
        <w:rPr>
          <w:rStyle w:val="19"/>
          <w:rFonts w:hint="default" w:ascii="Times New Roman" w:hAnsi="Times New Roman" w:cs="Times New Roman"/>
          <w:b/>
          <w:bCs/>
        </w:rPr>
        <w:t>MySQL Connector/NET</w:t>
      </w:r>
      <w:r>
        <w:rPr>
          <w:rFonts w:hint="default" w:ascii="Times New Roman" w:hAnsi="Times New Roman" w:cs="Times New Roman"/>
          <w:b/>
          <w:bCs/>
        </w:rPr>
        <w:t xml:space="preserve"> kütüphanesi kullanıldı. </w:t>
      </w:r>
      <w:r>
        <w:rPr>
          <w:rStyle w:val="19"/>
          <w:rFonts w:hint="default" w:ascii="Times New Roman" w:hAnsi="Times New Roman" w:cs="Times New Roman"/>
          <w:b/>
          <w:bCs/>
        </w:rPr>
        <w:t>Solution Explorer</w:t>
      </w:r>
      <w:r>
        <w:rPr>
          <w:rFonts w:hint="default" w:ascii="Times New Roman" w:hAnsi="Times New Roman" w:cs="Times New Roman"/>
          <w:b/>
          <w:bCs/>
        </w:rPr>
        <w:t xml:space="preserve"> üzerinden projeye </w:t>
      </w:r>
      <w:r>
        <w:rPr>
          <w:rStyle w:val="16"/>
          <w:rFonts w:hint="default" w:ascii="Times New Roman" w:hAnsi="Times New Roman" w:cs="Times New Roman"/>
          <w:b/>
          <w:bCs/>
        </w:rPr>
        <w:t>MySql.Data.dll</w:t>
      </w:r>
      <w:r>
        <w:rPr>
          <w:rFonts w:hint="default" w:ascii="Times New Roman" w:hAnsi="Times New Roman" w:cs="Times New Roman"/>
          <w:b/>
          <w:bCs/>
        </w:rPr>
        <w:t xml:space="preserve"> referansı eklendi ve gerekli </w:t>
      </w:r>
      <w:r>
        <w:rPr>
          <w:rStyle w:val="16"/>
          <w:rFonts w:hint="default" w:ascii="Times New Roman" w:hAnsi="Times New Roman" w:cs="Times New Roman"/>
          <w:b/>
          <w:bCs/>
        </w:rPr>
        <w:t>using MySql.Data.MySqlClient;</w:t>
      </w:r>
      <w:r>
        <w:rPr>
          <w:rFonts w:hint="default" w:ascii="Times New Roman" w:hAnsi="Times New Roman" w:cs="Times New Roman"/>
          <w:b/>
          <w:bCs/>
        </w:rPr>
        <w:t xml:space="preserve"> bildirimi kodun başında tanımlandı. Bağlantı cümlesi (</w:t>
      </w:r>
      <w:r>
        <w:rPr>
          <w:rStyle w:val="16"/>
          <w:rFonts w:hint="default" w:ascii="Times New Roman" w:hAnsi="Times New Roman" w:cs="Times New Roman"/>
          <w:b/>
          <w:bCs/>
        </w:rPr>
        <w:t>connection string</w:t>
      </w:r>
      <w:r>
        <w:rPr>
          <w:rFonts w:hint="default" w:ascii="Times New Roman" w:hAnsi="Times New Roman" w:cs="Times New Roman"/>
          <w:b/>
          <w:bCs/>
        </w:rPr>
        <w:t>) oluşturulurken, sunucu adresi, veritabanı adı, kullanıcı adı ve şifre bilgileri değişkenler halinde düzenlenerek daha yönetilebilir bir yapı oluşturuldu.</w:t>
      </w:r>
    </w:p>
    <w:p w14:paraId="3FB391E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Kodlama sürecinde </w:t>
      </w:r>
      <w:r>
        <w:rPr>
          <w:rStyle w:val="19"/>
          <w:rFonts w:hint="default" w:ascii="Times New Roman" w:hAnsi="Times New Roman" w:eastAsia="SimSun" w:cs="Times New Roman"/>
          <w:b/>
          <w:bCs/>
          <w:sz w:val="24"/>
          <w:szCs w:val="24"/>
        </w:rPr>
        <w:t>try-catch</w:t>
      </w:r>
      <w:r>
        <w:rPr>
          <w:rFonts w:hint="default" w:ascii="Times New Roman" w:hAnsi="Times New Roman" w:eastAsia="SimSun" w:cs="Times New Roman"/>
          <w:b/>
          <w:bCs/>
          <w:sz w:val="24"/>
          <w:szCs w:val="24"/>
        </w:rPr>
        <w:t xml:space="preserve"> blokları ile olası bağlantı hataları yakalandı ve kullanıcıya anlaşılır hata mesajları gösterildi. Bağlantı testleri sırasında </w:t>
      </w:r>
      <w:r>
        <w:rPr>
          <w:rStyle w:val="19"/>
          <w:rFonts w:hint="default" w:ascii="Times New Roman" w:hAnsi="Times New Roman" w:eastAsia="SimSun" w:cs="Times New Roman"/>
          <w:b/>
          <w:bCs/>
          <w:sz w:val="24"/>
          <w:szCs w:val="24"/>
        </w:rPr>
        <w:t>Debug</w:t>
      </w:r>
      <w:r>
        <w:rPr>
          <w:rFonts w:hint="default" w:ascii="Times New Roman" w:hAnsi="Times New Roman" w:eastAsia="SimSun" w:cs="Times New Roman"/>
          <w:b/>
          <w:bCs/>
          <w:sz w:val="24"/>
          <w:szCs w:val="24"/>
        </w:rPr>
        <w:t xml:space="preserve"> modu kullanılarak, bağlantı açma-kapama ve sorgu çalışma süreleri gözlemlendi.</w:t>
      </w:r>
    </w:p>
    <w:p w14:paraId="1D01B41B">
      <w:pPr>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6434455" cy="2680335"/>
            <wp:effectExtent l="0" t="0" r="4445" b="5715"/>
            <wp:docPr id="6" name="Picture 6" descr="Ekran görüntüsü 2025-08-11 13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5-08-11 132423"/>
                    <pic:cNvPicPr>
                      <a:picLocks noChangeAspect="1"/>
                    </pic:cNvPicPr>
                  </pic:nvPicPr>
                  <pic:blipFill>
                    <a:blip r:embed="rId13"/>
                    <a:stretch>
                      <a:fillRect/>
                    </a:stretch>
                  </pic:blipFill>
                  <pic:spPr>
                    <a:xfrm>
                      <a:off x="0" y="0"/>
                      <a:ext cx="6434455" cy="2680335"/>
                    </a:xfrm>
                    <a:prstGeom prst="rect">
                      <a:avLst/>
                    </a:prstGeom>
                  </pic:spPr>
                </pic:pic>
              </a:graphicData>
            </a:graphic>
          </wp:inline>
        </w:drawing>
      </w:r>
    </w:p>
    <w:p w14:paraId="4586169E">
      <w:pPr>
        <w:ind w:firstLine="241" w:firstLineChars="100"/>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Personel giriş formuna MySQL veritabanına bağlayan sistem</w:t>
      </w:r>
    </w:p>
    <w:p w14:paraId="5FE6B5AC">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çalışmalar sonucunda, </w:t>
      </w:r>
      <w:r>
        <w:rPr>
          <w:rFonts w:hint="default" w:ascii="Times New Roman" w:hAnsi="Times New Roman" w:eastAsia="SimSun" w:cs="Times New Roman"/>
          <w:b/>
          <w:bCs/>
          <w:sz w:val="24"/>
          <w:szCs w:val="24"/>
          <w:lang w:val="tr-TR"/>
        </w:rPr>
        <w:t>uygulama</w:t>
      </w:r>
      <w:r>
        <w:rPr>
          <w:rFonts w:hint="default" w:ascii="Times New Roman" w:hAnsi="Times New Roman" w:eastAsia="SimSun" w:cs="Times New Roman"/>
          <w:b/>
          <w:bCs/>
          <w:sz w:val="24"/>
          <w:szCs w:val="24"/>
        </w:rPr>
        <w:t xml:space="preserve"> ile MySQL veritabanı arasında güvenli ve kararlı bir bağlantı sağlandı. Kullanıcı doğrulama süreci hem tasarım hem de kodlama açısından tamamlanarak sistemin temel işlevlerinden biri başarıyla hayata geçirildi. Böylece, ilerleyen günlerde yönetici ve diğer kullanıcı rollerinin giriş modüllerine geçiş için sağlam bir altyapı oluşturulmuş oldu.</w:t>
      </w:r>
    </w:p>
    <w:p w14:paraId="00E2570C">
      <w:pPr>
        <w:jc w:val="both"/>
      </w:pPr>
      <w:r>
        <w:br w:type="page"/>
      </w:r>
    </w:p>
    <w:p w14:paraId="5284617A">
      <w:pPr>
        <w:pStyle w:val="18"/>
        <w:keepNext w:val="0"/>
        <w:keepLines w:val="0"/>
        <w:widowControl/>
        <w:suppressLineNumbers w:val="0"/>
        <w:rPr>
          <w:rFonts w:hint="default" w:ascii="Times New Roman" w:hAnsi="Times New Roman" w:cs="Times New Roman"/>
          <w:b/>
          <w:bCs/>
          <w:lang w:val="tr-TR"/>
        </w:rPr>
      </w:pPr>
      <w:r>
        <w:rPr>
          <w:rFonts w:hint="default"/>
          <w:lang w:val="tr-TR"/>
        </w:rPr>
        <w:t xml:space="preserve"> </w:t>
      </w:r>
      <w:r>
        <w:rPr>
          <w:rFonts w:hint="default" w:ascii="Times New Roman" w:hAnsi="Times New Roman" w:eastAsia="SimSun" w:cs="Times New Roman"/>
          <w:b/>
          <w:bCs/>
          <w:sz w:val="24"/>
          <w:szCs w:val="24"/>
        </w:rPr>
        <w:t>Bugün</w:t>
      </w:r>
      <w:r>
        <w:rPr>
          <w:rFonts w:hint="default" w:ascii="Times New Roman" w:hAnsi="Times New Roman"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sistem içerisinde kullanıcıların kendi bilgilerini görüntüleyip güncelleyebileceği </w:t>
      </w:r>
      <w:r>
        <w:rPr>
          <w:rStyle w:val="19"/>
          <w:rFonts w:hint="default" w:ascii="Times New Roman" w:hAnsi="Times New Roman" w:eastAsia="SimSun" w:cs="Times New Roman"/>
          <w:b/>
          <w:bCs/>
          <w:sz w:val="24"/>
          <w:szCs w:val="24"/>
        </w:rPr>
        <w:t>Kişisel Bilgi Formu</w:t>
      </w:r>
      <w:r>
        <w:rPr>
          <w:rFonts w:hint="default" w:ascii="Times New Roman" w:hAnsi="Times New Roman" w:eastAsia="SimSun" w:cs="Times New Roman"/>
          <w:b/>
          <w:bCs/>
          <w:sz w:val="24"/>
          <w:szCs w:val="24"/>
        </w:rPr>
        <w:t xml:space="preserve"> tasarımı tamamlandı.</w:t>
      </w:r>
      <w:r>
        <w:rPr>
          <w:rFonts w:hint="default" w:ascii="Times New Roman" w:hAnsi="Times New Roman" w:cs="Times New Roman"/>
          <w:b/>
          <w:bCs/>
        </w:rPr>
        <w:t>Label (Etiketler), her bir veri alanını tanımlamak ve kullanıcıların hangi TextBox’a hangi bilgiyi gireceklerini net bir şekilde anlamalarını sağlamak amacıyla kullanıldı.  TextBox (Metin Kutuları) ise kullanıcıların sistemde kayıtlı mevcut bilgilerini görüntüleyebilmesi ve gerekirse değiştirebilmesi için düzenlenebilir şekilde oluşturuldu ve varsayılan olarak veritabanından gelen bilgilerle dolduruldu. Button (“Değiştir” Butonu) ise kullanıcı tarafından yapılan değişiklikleri MySQL veritabanına aktarmak amacıyla eklendi; butona tıklandığında ilgili güncelleme sorgusu çalıştırılarak değişikliklerin sisteme yansıması sağlandı</w:t>
      </w:r>
      <w:r>
        <w:rPr>
          <w:rFonts w:hint="default" w:ascii="Times New Roman" w:hAnsi="Times New Roman" w:cs="Times New Roman"/>
          <w:b/>
          <w:bCs/>
          <w:lang w:val="tr-TR"/>
        </w:rPr>
        <w:t>.</w:t>
      </w:r>
    </w:p>
    <w:p w14:paraId="34934460">
      <w:pPr>
        <w:pStyle w:val="18"/>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 xml:space="preserve">Bileşenlerin konumlandırılmasında </w:t>
      </w:r>
      <w:r>
        <w:rPr>
          <w:rStyle w:val="13"/>
          <w:rFonts w:hint="default" w:ascii="Times New Roman" w:hAnsi="Times New Roman" w:eastAsia="SimSun" w:cs="Times New Roman"/>
          <w:b/>
          <w:bCs/>
          <w:sz w:val="24"/>
          <w:szCs w:val="24"/>
        </w:rPr>
        <w:t>TableLayoutPanel</w:t>
      </w:r>
      <w:r>
        <w:rPr>
          <w:rFonts w:hint="default" w:ascii="Times New Roman" w:hAnsi="Times New Roman" w:eastAsia="SimSun" w:cs="Times New Roman"/>
          <w:b/>
          <w:bCs/>
          <w:sz w:val="24"/>
          <w:szCs w:val="24"/>
        </w:rPr>
        <w:t xml:space="preserve"> ve </w:t>
      </w:r>
      <w:r>
        <w:rPr>
          <w:rStyle w:val="13"/>
          <w:rFonts w:hint="default" w:ascii="Times New Roman" w:hAnsi="Times New Roman" w:eastAsia="SimSun" w:cs="Times New Roman"/>
          <w:b/>
          <w:bCs/>
          <w:sz w:val="24"/>
          <w:szCs w:val="24"/>
        </w:rPr>
        <w:t>GroupBox</w:t>
      </w:r>
      <w:r>
        <w:rPr>
          <w:rFonts w:hint="default" w:ascii="Times New Roman" w:hAnsi="Times New Roman" w:eastAsia="SimSun" w:cs="Times New Roman"/>
          <w:b/>
          <w:bCs/>
          <w:sz w:val="24"/>
          <w:szCs w:val="24"/>
        </w:rPr>
        <w:t xml:space="preserve"> gibi düzen araçları kullanılarak düzenli ve kullanıcı dostu bir arayüz elde edildi. Kodlama aşamasında ise </w:t>
      </w:r>
      <w:r>
        <w:rPr>
          <w:rStyle w:val="19"/>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rPr>
        <w:t xml:space="preserve"> dilinde </w:t>
      </w:r>
      <w:r>
        <w:rPr>
          <w:rStyle w:val="13"/>
          <w:rFonts w:hint="default" w:ascii="Times New Roman" w:hAnsi="Times New Roman" w:eastAsia="SimSun" w:cs="Times New Roman"/>
          <w:b/>
          <w:bCs/>
          <w:sz w:val="24"/>
          <w:szCs w:val="24"/>
        </w:rPr>
        <w:t>Click Event</w:t>
      </w:r>
      <w:r>
        <w:rPr>
          <w:rFonts w:hint="default" w:ascii="Times New Roman" w:hAnsi="Times New Roman" w:eastAsia="SimSun" w:cs="Times New Roman"/>
          <w:b/>
          <w:bCs/>
          <w:sz w:val="24"/>
          <w:szCs w:val="24"/>
        </w:rPr>
        <w:t xml:space="preserve"> metotları yazılarak butonların işlevleri tanımlandı.</w:t>
      </w:r>
    </w:p>
    <w:p w14:paraId="17777636">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2838450" cy="635635"/>
            <wp:effectExtent l="0" t="0" r="0" b="12065"/>
            <wp:docPr id="7" name="Picture 7" descr="Ekran görüntüsü 2025-08-12 19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görüntüsü 2025-08-12 191716"/>
                    <pic:cNvPicPr>
                      <a:picLocks noChangeAspect="1"/>
                    </pic:cNvPicPr>
                  </pic:nvPicPr>
                  <pic:blipFill>
                    <a:blip r:embed="rId14"/>
                    <a:stretch>
                      <a:fillRect/>
                    </a:stretch>
                  </pic:blipFill>
                  <pic:spPr>
                    <a:xfrm>
                      <a:off x="0" y="0"/>
                      <a:ext cx="2838450" cy="635635"/>
                    </a:xfrm>
                    <a:prstGeom prst="rect">
                      <a:avLst/>
                    </a:prstGeom>
                  </pic:spPr>
                </pic:pic>
              </a:graphicData>
            </a:graphic>
          </wp:inline>
        </w:drawing>
      </w:r>
    </w:p>
    <w:p w14:paraId="5D1994D9">
      <w:pPr>
        <w:pStyle w:val="18"/>
        <w:keepNext w:val="0"/>
        <w:keepLines w:val="0"/>
        <w:widowControl/>
        <w:suppressLineNumbers w:val="0"/>
        <w:ind w:firstLine="843" w:firstLineChars="350"/>
        <w:rPr>
          <w:rFonts w:hint="default" w:ascii="Times New Roman" w:hAnsi="Times New Roman" w:eastAsia="SimSun" w:cs="Times New Roman"/>
          <w:b/>
          <w:bCs/>
          <w:sz w:val="24"/>
          <w:szCs w:val="24"/>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 xml:space="preserve">Personel giriş formuna </w:t>
      </w:r>
      <w:r>
        <w:rPr>
          <w:rStyle w:val="19"/>
          <w:rFonts w:hint="default" w:cs="Times New Roman"/>
          <w:b/>
          <w:bCs/>
          <w:sz w:val="24"/>
          <w:szCs w:val="24"/>
          <w:lang w:val="tr-TR"/>
        </w:rPr>
        <w:t>Global sınıfını</w:t>
      </w:r>
      <w:r>
        <w:rPr>
          <w:rStyle w:val="19"/>
          <w:rFonts w:hint="default" w:eastAsia="SimSun" w:cs="Times New Roman"/>
          <w:b/>
          <w:bCs/>
          <w:sz w:val="24"/>
          <w:szCs w:val="24"/>
          <w:lang w:val="tr-TR"/>
        </w:rPr>
        <w:t xml:space="preserve"> bağlayan sistem</w:t>
      </w:r>
    </w:p>
    <w:p w14:paraId="72133CA5">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Ayrıca, sistemin bilgilendirme ve güncel gelişmeleri yansıtma amacıyla </w:t>
      </w:r>
      <w:r>
        <w:rPr>
          <w:rStyle w:val="19"/>
          <w:rFonts w:hint="default" w:ascii="Times New Roman" w:hAnsi="Times New Roman" w:cs="Times New Roman"/>
          <w:b/>
          <w:bCs/>
        </w:rPr>
        <w:t>Duyurular/Bildirimler Formu</w:t>
      </w:r>
      <w:r>
        <w:rPr>
          <w:rFonts w:hint="default" w:ascii="Times New Roman" w:hAnsi="Times New Roman" w:cs="Times New Roman"/>
          <w:b/>
          <w:bCs/>
        </w:rPr>
        <w:t xml:space="preserve"> oluşturuldu. Bu formda, </w:t>
      </w:r>
      <w:r>
        <w:rPr>
          <w:rStyle w:val="19"/>
          <w:rFonts w:hint="default" w:ascii="Times New Roman" w:hAnsi="Times New Roman" w:cs="Times New Roman"/>
          <w:b/>
          <w:bCs/>
        </w:rPr>
        <w:t>WebBrowser</w:t>
      </w:r>
      <w:r>
        <w:rPr>
          <w:rFonts w:hint="default" w:ascii="Times New Roman" w:hAnsi="Times New Roman" w:cs="Times New Roman"/>
          <w:b/>
          <w:bCs/>
        </w:rPr>
        <w:t xml:space="preserve"> (projede kullanılan .NET sürümünde </w:t>
      </w:r>
      <w:r>
        <w:rPr>
          <w:rStyle w:val="16"/>
          <w:rFonts w:hint="default" w:ascii="Times New Roman" w:hAnsi="Times New Roman" w:cs="Times New Roman"/>
          <w:b/>
          <w:bCs/>
        </w:rPr>
        <w:t>WebView2</w:t>
      </w:r>
      <w:r>
        <w:rPr>
          <w:rFonts w:hint="default" w:ascii="Times New Roman" w:hAnsi="Times New Roman" w:cs="Times New Roman"/>
          <w:b/>
          <w:bCs/>
        </w:rPr>
        <w:t xml:space="preserve"> bileşeni yerine mevcut </w:t>
      </w:r>
      <w:r>
        <w:rPr>
          <w:rStyle w:val="19"/>
          <w:rFonts w:hint="default" w:ascii="Times New Roman" w:hAnsi="Times New Roman" w:cs="Times New Roman"/>
          <w:b/>
          <w:bCs/>
        </w:rPr>
        <w:t>WebBrowser</w:t>
      </w:r>
      <w:r>
        <w:rPr>
          <w:rFonts w:hint="default" w:ascii="Times New Roman" w:hAnsi="Times New Roman" w:cs="Times New Roman"/>
          <w:b/>
          <w:bCs/>
        </w:rPr>
        <w:t xml:space="preserve"> kontrolü) kullanılarak </w:t>
      </w:r>
      <w:r>
        <w:rPr>
          <w:rStyle w:val="19"/>
          <w:rFonts w:hint="default" w:ascii="Times New Roman" w:hAnsi="Times New Roman" w:cs="Times New Roman"/>
          <w:b/>
          <w:bCs/>
        </w:rPr>
        <w:t>Adana Büyükşehir Belediyesi</w:t>
      </w:r>
      <w:r>
        <w:rPr>
          <w:rFonts w:hint="default" w:ascii="Times New Roman" w:hAnsi="Times New Roman" w:cs="Times New Roman"/>
          <w:b/>
          <w:bCs/>
        </w:rPr>
        <w:t xml:space="preserve"> resmi internet sitesinin canlı olarak görüntülenmesi sağlandı. Bu sayede kullanıcılar uygulama içerisinden çıkmadan belediye duyurularını ve haberlerini takip edebilmektedir.</w:t>
      </w:r>
    </w:p>
    <w:p w14:paraId="54549C06">
      <w:pPr>
        <w:pStyle w:val="18"/>
        <w:keepNext w:val="0"/>
        <w:keepLines w:val="0"/>
        <w:widowControl/>
        <w:suppressLineNumbers w:val="0"/>
        <w:rPr>
          <w:rFonts w:hint="default" w:ascii="Times New Roman" w:hAnsi="Times New Roman" w:cs="Times New Roman"/>
          <w:b/>
          <w:bCs/>
        </w:rPr>
      </w:pPr>
      <w:r>
        <w:rPr>
          <w:rStyle w:val="19"/>
          <w:rFonts w:hint="default" w:ascii="Times New Roman" w:hAnsi="Times New Roman" w:cs="Times New Roman"/>
          <w:b/>
          <w:bCs/>
        </w:rPr>
        <w:t>WebBrowser bileşeninin avantajları:</w:t>
      </w:r>
    </w:p>
    <w:p w14:paraId="3D88299E">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Harici bir tarayıcı açmadan web içeriğinin uygulama içerisinde gösterilmesi.</w:t>
      </w:r>
    </w:p>
    <w:p w14:paraId="0621669E">
      <w:pPr>
        <w:pStyle w:val="18"/>
        <w:keepNext w:val="0"/>
        <w:keepLines w:val="0"/>
        <w:widowControl/>
        <w:suppressLineNumbers w:val="0"/>
        <w:ind w:firstLine="723" w:firstLineChars="30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HTML, CSS ve JavaScript desteği ile sayfanın tarayıcıda olduğu gibi görüntülenebilmesi.</w:t>
      </w:r>
    </w:p>
    <w:p w14:paraId="78DA0C83">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Kullanıcı deneyimini artırarak bilgilere hızlı erişim sağlanması.</w:t>
      </w:r>
    </w:p>
    <w:p w14:paraId="3A961820">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Geliştirme süreci sonunda, hem </w:t>
      </w:r>
      <w:r>
        <w:rPr>
          <w:rStyle w:val="19"/>
          <w:rFonts w:hint="default" w:ascii="Times New Roman" w:hAnsi="Times New Roman" w:cs="Times New Roman"/>
          <w:b/>
          <w:bCs/>
        </w:rPr>
        <w:t>Kişisel Bilgi Formu</w:t>
      </w:r>
      <w:r>
        <w:rPr>
          <w:rFonts w:hint="default" w:ascii="Times New Roman" w:hAnsi="Times New Roman" w:cs="Times New Roman"/>
          <w:b/>
          <w:bCs/>
        </w:rPr>
        <w:t xml:space="preserve"> hem de </w:t>
      </w:r>
      <w:r>
        <w:rPr>
          <w:rStyle w:val="19"/>
          <w:rFonts w:hint="default" w:ascii="Times New Roman" w:hAnsi="Times New Roman" w:cs="Times New Roman"/>
          <w:b/>
          <w:bCs/>
        </w:rPr>
        <w:t>Duyurular/Bildirimler Ekranı</w:t>
      </w:r>
      <w:r>
        <w:rPr>
          <w:rFonts w:hint="default" w:ascii="Times New Roman" w:hAnsi="Times New Roman" w:cs="Times New Roman"/>
          <w:b/>
          <w:bCs/>
        </w:rPr>
        <w:t xml:space="preserve"> sorunsuz bir şekilde çalışır hale getirildi. Bu formlar, kullanıcı deneyimini güçlendiren, hem bilgi yönetimini hem de anlık duyuru takibini kolaylaştıran önemli modüller olarak sistemde yer aldı.</w:t>
      </w:r>
    </w:p>
    <w:p w14:paraId="2085CFBA">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WinForms üzerinde kullanıcı dostu bir arayüz tasarlarken </w:t>
      </w:r>
      <w:r>
        <w:rPr>
          <w:rStyle w:val="19"/>
          <w:rFonts w:hint="default" w:ascii="Times New Roman" w:hAnsi="Times New Roman" w:cs="Times New Roman"/>
          <w:b/>
          <w:bCs/>
        </w:rPr>
        <w:t>Label</w:t>
      </w:r>
      <w:r>
        <w:rPr>
          <w:rFonts w:hint="default" w:ascii="Times New Roman" w:hAnsi="Times New Roman" w:cs="Times New Roman"/>
          <w:b/>
          <w:bCs/>
        </w:rPr>
        <w:t xml:space="preserve">, </w:t>
      </w:r>
      <w:r>
        <w:rPr>
          <w:rStyle w:val="19"/>
          <w:rFonts w:hint="default" w:ascii="Times New Roman" w:hAnsi="Times New Roman" w:cs="Times New Roman"/>
          <w:b/>
          <w:bCs/>
        </w:rPr>
        <w:t>TextBox</w:t>
      </w:r>
      <w:r>
        <w:rPr>
          <w:rFonts w:hint="default" w:ascii="Times New Roman" w:hAnsi="Times New Roman" w:cs="Times New Roman"/>
          <w:b/>
          <w:bCs/>
        </w:rPr>
        <w:t xml:space="preserve"> ve </w:t>
      </w:r>
      <w:r>
        <w:rPr>
          <w:rStyle w:val="19"/>
          <w:rFonts w:hint="default" w:ascii="Times New Roman" w:hAnsi="Times New Roman" w:cs="Times New Roman"/>
          <w:b/>
          <w:bCs/>
        </w:rPr>
        <w:t>Button</w:t>
      </w:r>
      <w:r>
        <w:rPr>
          <w:rFonts w:hint="default" w:ascii="Times New Roman" w:hAnsi="Times New Roman" w:cs="Times New Roman"/>
          <w:b/>
          <w:bCs/>
        </w:rPr>
        <w:t xml:space="preserve"> gibi temel bileşenlerin etkin kullanımını pekiştir</w:t>
      </w:r>
      <w:r>
        <w:rPr>
          <w:rFonts w:hint="default" w:ascii="Times New Roman" w:hAnsi="Times New Roman" w:cs="Times New Roman"/>
          <w:b/>
          <w:bCs/>
          <w:lang w:val="tr-TR"/>
        </w:rPr>
        <w:t>ildi</w:t>
      </w:r>
      <w:r>
        <w:rPr>
          <w:rFonts w:hint="default" w:ascii="Times New Roman" w:hAnsi="Times New Roman" w:cs="Times New Roman"/>
          <w:b/>
          <w:bCs/>
        </w:rPr>
        <w:t>. Ayrıca, veritabanından gelen verilerin form bileşenlerine nasıl aktarılacağını ve kullanıcı tarafından yapılan değişikliklerin MySQL veritabanına güncelleme sorguları ile nasıl yansıtılacağını öğren</w:t>
      </w:r>
      <w:r>
        <w:rPr>
          <w:rFonts w:hint="default" w:ascii="Times New Roman" w:hAnsi="Times New Roman" w:cs="Times New Roman"/>
          <w:b/>
          <w:bCs/>
          <w:lang w:val="tr-TR"/>
        </w:rPr>
        <w:t>ildi</w:t>
      </w:r>
      <w:r>
        <w:rPr>
          <w:rFonts w:hint="default" w:ascii="Times New Roman" w:hAnsi="Times New Roman" w:cs="Times New Roman"/>
          <w:b/>
          <w:bCs/>
        </w:rPr>
        <w:t xml:space="preserve">. Bunun yanında, </w:t>
      </w:r>
      <w:r>
        <w:rPr>
          <w:rStyle w:val="19"/>
          <w:rFonts w:hint="default" w:ascii="Times New Roman" w:hAnsi="Times New Roman" w:cs="Times New Roman"/>
          <w:b/>
          <w:bCs/>
        </w:rPr>
        <w:t>WebBrowser</w:t>
      </w:r>
      <w:r>
        <w:rPr>
          <w:rFonts w:hint="default" w:ascii="Times New Roman" w:hAnsi="Times New Roman" w:cs="Times New Roman"/>
          <w:b/>
          <w:bCs/>
        </w:rPr>
        <w:t xml:space="preserve"> kontrolünü kullanarak uygulama içine web sayfası entegre etme ve bu sayede harici tarayıcıya ihtiyaç duymadan anlık bilgi akışı sağlama deneyimi edin</w:t>
      </w:r>
      <w:r>
        <w:rPr>
          <w:rFonts w:hint="default" w:ascii="Times New Roman" w:hAnsi="Times New Roman" w:cs="Times New Roman"/>
          <w:b/>
          <w:bCs/>
          <w:lang w:val="tr-TR"/>
        </w:rPr>
        <w:t>ildi</w:t>
      </w:r>
      <w:r>
        <w:rPr>
          <w:rFonts w:hint="default" w:ascii="Times New Roman" w:hAnsi="Times New Roman" w:cs="Times New Roman"/>
          <w:b/>
          <w:bCs/>
        </w:rPr>
        <w:t>.</w:t>
      </w:r>
    </w:p>
    <w:p w14:paraId="4E11C25E">
      <w:pPr>
        <w:keepNext w:val="0"/>
        <w:keepLines w:val="0"/>
        <w:widowControl/>
        <w:suppressLineNumbers w:val="0"/>
        <w:jc w:val="left"/>
      </w:pPr>
    </w:p>
    <w:p w14:paraId="686C38B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t>
      </w:r>
      <w:r>
        <w:rPr>
          <w:rStyle w:val="19"/>
          <w:rFonts w:hint="default" w:ascii="Times New Roman" w:hAnsi="Times New Roman" w:cs="Times New Roman"/>
          <w:b/>
          <w:bCs/>
        </w:rPr>
        <w:t>“İzin Durumu”</w:t>
      </w:r>
      <w:r>
        <w:rPr>
          <w:rFonts w:hint="default" w:ascii="Times New Roman" w:hAnsi="Times New Roman" w:cs="Times New Roman"/>
          <w:b/>
          <w:bCs/>
        </w:rPr>
        <w:t xml:space="preserve"> adındaki Form7 üzerinde çalışma yapıldı. Bu form, sisteme giriş yapan personelin </w:t>
      </w:r>
      <w:r>
        <w:rPr>
          <w:rStyle w:val="19"/>
          <w:rFonts w:hint="default" w:ascii="Times New Roman" w:hAnsi="Times New Roman" w:cs="Times New Roman"/>
          <w:b/>
          <w:bCs/>
        </w:rPr>
        <w:t>kalan izin hakkını</w:t>
      </w:r>
      <w:r>
        <w:rPr>
          <w:rFonts w:hint="default" w:ascii="Times New Roman" w:hAnsi="Times New Roman" w:cs="Times New Roman"/>
          <w:b/>
          <w:bCs/>
        </w:rPr>
        <w:t xml:space="preserve">, </w:t>
      </w:r>
      <w:r>
        <w:rPr>
          <w:rStyle w:val="19"/>
          <w:rFonts w:hint="default" w:ascii="Times New Roman" w:hAnsi="Times New Roman" w:cs="Times New Roman"/>
          <w:b/>
          <w:bCs/>
        </w:rPr>
        <w:t>geçmiş izinlerini</w:t>
      </w:r>
      <w:r>
        <w:rPr>
          <w:rFonts w:hint="default" w:ascii="Times New Roman" w:hAnsi="Times New Roman" w:cs="Times New Roman"/>
          <w:b/>
          <w:bCs/>
        </w:rPr>
        <w:t xml:space="preserve"> ve </w:t>
      </w:r>
      <w:r>
        <w:rPr>
          <w:rStyle w:val="19"/>
          <w:rFonts w:hint="default" w:ascii="Times New Roman" w:hAnsi="Times New Roman" w:cs="Times New Roman"/>
          <w:b/>
          <w:bCs/>
        </w:rPr>
        <w:t>bugünkü çalışma/izin durumunu</w:t>
      </w:r>
      <w:r>
        <w:rPr>
          <w:rFonts w:hint="default" w:ascii="Times New Roman" w:hAnsi="Times New Roman" w:cs="Times New Roman"/>
          <w:b/>
          <w:bCs/>
        </w:rPr>
        <w:t xml:space="preserve"> otomatik olarak gösterecek şekilde geliştirildi.</w:t>
      </w:r>
    </w:p>
    <w:p w14:paraId="3536478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Form yüklendiğinde (</w:t>
      </w:r>
      <w:r>
        <w:rPr>
          <w:rStyle w:val="16"/>
          <w:rFonts w:hint="default" w:ascii="Times New Roman" w:hAnsi="Times New Roman" w:cs="Times New Roman"/>
          <w:b/>
          <w:bCs/>
        </w:rPr>
        <w:t>Form7_Load</w:t>
      </w:r>
      <w:r>
        <w:rPr>
          <w:rFonts w:hint="default" w:ascii="Times New Roman" w:hAnsi="Times New Roman" w:cs="Times New Roman"/>
          <w:b/>
          <w:bCs/>
        </w:rPr>
        <w:t>), üç ana metod sırasıyla çalıştırıldı</w:t>
      </w:r>
      <w:r>
        <w:rPr>
          <w:rFonts w:hint="default" w:ascii="Times New Roman" w:hAnsi="Times New Roman" w:cs="Times New Roman"/>
          <w:b/>
          <w:bCs/>
          <w:lang w:val="tr-TR"/>
        </w:rPr>
        <w:t>:</w:t>
      </w:r>
      <w:r>
        <w:rPr>
          <w:rStyle w:val="16"/>
          <w:rFonts w:hint="default" w:ascii="Times New Roman" w:hAnsi="Times New Roman" w:cs="Times New Roman"/>
          <w:b/>
          <w:bCs/>
        </w:rPr>
        <w:t>IzinHakkiGetir()</w:t>
      </w:r>
      <w:r>
        <w:rPr>
          <w:rFonts w:hint="default" w:ascii="Times New Roman" w:hAnsi="Times New Roman" w:cs="Times New Roman"/>
          <w:b/>
          <w:bCs/>
        </w:rPr>
        <w:t xml:space="preserve"> → Personelin kalan izin gün sayısı veritabanından çekilerek </w:t>
      </w:r>
      <w:r>
        <w:rPr>
          <w:rStyle w:val="16"/>
          <w:rFonts w:hint="default" w:ascii="Times New Roman" w:hAnsi="Times New Roman" w:cs="Times New Roman"/>
          <w:b/>
          <w:bCs/>
        </w:rPr>
        <w:t>label1</w:t>
      </w:r>
      <w:r>
        <w:rPr>
          <w:rFonts w:hint="default" w:ascii="Times New Roman" w:hAnsi="Times New Roman" w:cs="Times New Roman"/>
          <w:b/>
          <w:bCs/>
        </w:rPr>
        <w:t xml:space="preserve"> üzerinde gösterildi.Öncelikle giriş yapan personelin kullanıcı adını bulmak için </w:t>
      </w:r>
      <w:r>
        <w:rPr>
          <w:rStyle w:val="16"/>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çalıştırıldı.Kullanıcı adı bulunamadığında, alternatif olarak bilgisayarın Windows kullanıcı adı veya daha önce set edilen </w:t>
      </w:r>
      <w:r>
        <w:rPr>
          <w:rStyle w:val="16"/>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6"/>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6"/>
          <w:rFonts w:hint="default" w:ascii="Times New Roman" w:hAnsi="Times New Roman" w:cs="Times New Roman"/>
          <w:b/>
          <w:bCs/>
        </w:rPr>
        <w:t>izin_gun_sayisi</w:t>
      </w:r>
      <w:r>
        <w:rPr>
          <w:rFonts w:hint="default" w:ascii="Times New Roman" w:hAnsi="Times New Roman" w:cs="Times New Roman"/>
          <w:b/>
          <w:bCs/>
        </w:rPr>
        <w:t xml:space="preserve"> bilgisi elde edildi.Veri bulunamadığında, tabloda ilk kayıt alınarak (fallback yöntemi) kullanıcıya bilgilendirme yapıldı.</w:t>
      </w:r>
      <w:r>
        <w:rPr>
          <w:rStyle w:val="16"/>
          <w:rFonts w:hint="default" w:ascii="Times New Roman" w:hAnsi="Times New Roman" w:cs="Times New Roman"/>
          <w:b/>
          <w:bCs/>
        </w:rPr>
        <w:t>GecmisIzinleriGetir()</w:t>
      </w:r>
      <w:r>
        <w:rPr>
          <w:rFonts w:hint="default" w:ascii="Times New Roman" w:hAnsi="Times New Roman" w:cs="Times New Roman"/>
          <w:b/>
          <w:bCs/>
        </w:rPr>
        <w:t xml:space="preserve"> → Personelin daha önce aldığı izinler listelendi.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w:t>
      </w:r>
      <w:r>
        <w:rPr>
          <w:rStyle w:val="16"/>
          <w:rFonts w:hint="default" w:ascii="Times New Roman" w:hAnsi="Times New Roman" w:cs="Times New Roman"/>
          <w:b/>
          <w:bCs/>
        </w:rPr>
        <w:t>baslangic_tarihi</w:t>
      </w:r>
      <w:r>
        <w:rPr>
          <w:rFonts w:hint="default" w:ascii="Times New Roman" w:hAnsi="Times New Roman" w:cs="Times New Roman"/>
          <w:b/>
          <w:bCs/>
        </w:rPr>
        <w:t xml:space="preserve">, </w:t>
      </w:r>
      <w:r>
        <w:rPr>
          <w:rStyle w:val="16"/>
          <w:rFonts w:hint="default" w:ascii="Times New Roman" w:hAnsi="Times New Roman" w:cs="Times New Roman"/>
          <w:b/>
          <w:bCs/>
        </w:rPr>
        <w:t>bitis_tarihi</w:t>
      </w:r>
      <w:r>
        <w:rPr>
          <w:rFonts w:hint="default" w:ascii="Times New Roman" w:hAnsi="Times New Roman" w:cs="Times New Roman"/>
          <w:b/>
          <w:bCs/>
        </w:rPr>
        <w:t xml:space="preserve"> ve </w:t>
      </w:r>
      <w:r>
        <w:rPr>
          <w:rStyle w:val="16"/>
          <w:rFonts w:hint="default" w:ascii="Times New Roman" w:hAnsi="Times New Roman" w:cs="Times New Roman"/>
          <w:b/>
          <w:bCs/>
        </w:rPr>
        <w:t>aciklama</w:t>
      </w:r>
      <w:r>
        <w:rPr>
          <w:rFonts w:hint="default" w:ascii="Times New Roman" w:hAnsi="Times New Roman" w:cs="Times New Roman"/>
          <w:b/>
          <w:bCs/>
        </w:rPr>
        <w:t xml:space="preserve"> alanları çekildi.Çekilen veriler </w:t>
      </w:r>
      <w:r>
        <w:rPr>
          <w:rStyle w:val="16"/>
          <w:rFonts w:hint="default" w:ascii="Times New Roman" w:hAnsi="Times New Roman" w:cs="Times New Roman"/>
          <w:b/>
          <w:bCs/>
        </w:rPr>
        <w:t>DataTable</w:t>
      </w:r>
      <w:r>
        <w:rPr>
          <w:rFonts w:hint="default" w:ascii="Times New Roman" w:hAnsi="Times New Roman" w:cs="Times New Roman"/>
          <w:b/>
          <w:bCs/>
        </w:rPr>
        <w:t xml:space="preserve"> içerisine dolduruldu ve </w:t>
      </w:r>
      <w:r>
        <w:rPr>
          <w:rStyle w:val="16"/>
          <w:rFonts w:hint="default" w:ascii="Times New Roman" w:hAnsi="Times New Roman" w:cs="Times New Roman"/>
          <w:b/>
          <w:bCs/>
        </w:rPr>
        <w:t>dataGridView1</w:t>
      </w:r>
      <w:r>
        <w:rPr>
          <w:rFonts w:hint="default" w:ascii="Times New Roman" w:hAnsi="Times New Roman" w:cs="Times New Roman"/>
          <w:b/>
          <w:bCs/>
        </w:rPr>
        <w:t xml:space="preserve"> üzerinde kullanıcıya gösterildi.</w:t>
      </w:r>
      <w:r>
        <w:rPr>
          <w:rStyle w:val="16"/>
          <w:rFonts w:hint="default" w:ascii="Times New Roman" w:hAnsi="Times New Roman" w:cs="Times New Roman"/>
          <w:b/>
          <w:bCs/>
        </w:rPr>
        <w:t>BugunIzinDurumu()</w:t>
      </w:r>
      <w:r>
        <w:rPr>
          <w:rFonts w:hint="default" w:ascii="Times New Roman" w:hAnsi="Times New Roman" w:cs="Times New Roman"/>
          <w:b/>
          <w:bCs/>
        </w:rPr>
        <w:t xml:space="preserve"> → Personelin bugün izinli olup olmadığı tespit edildi.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bugünün tarihi (</w:t>
      </w:r>
      <w:r>
        <w:rPr>
          <w:rStyle w:val="16"/>
          <w:rFonts w:hint="default" w:ascii="Times New Roman" w:hAnsi="Times New Roman" w:cs="Times New Roman"/>
          <w:b/>
          <w:bCs/>
        </w:rPr>
        <w:t>CURDATE()</w:t>
      </w:r>
      <w:r>
        <w:rPr>
          <w:rFonts w:hint="default" w:ascii="Times New Roman" w:hAnsi="Times New Roman" w:cs="Times New Roman"/>
          <w:b/>
          <w:bCs/>
        </w:rPr>
        <w:t xml:space="preserve">) izin başlangıç ve bitiş tarihleri arasındaysa kayıt sayısı kontrol edildi.Sonuç </w:t>
      </w:r>
      <w:r>
        <w:rPr>
          <w:rStyle w:val="19"/>
          <w:rFonts w:hint="default" w:ascii="Times New Roman" w:hAnsi="Times New Roman" w:cs="Times New Roman"/>
          <w:b/>
          <w:bCs/>
        </w:rPr>
        <w:t>1 veya daha fazla</w:t>
      </w:r>
      <w:r>
        <w:rPr>
          <w:rFonts w:hint="default" w:ascii="Times New Roman" w:hAnsi="Times New Roman" w:cs="Times New Roman"/>
          <w:b/>
          <w:bCs/>
        </w:rPr>
        <w:t xml:space="preserve"> ise </w:t>
      </w:r>
      <w:r>
        <w:rPr>
          <w:rStyle w:val="16"/>
          <w:rFonts w:hint="default" w:ascii="Times New Roman" w:hAnsi="Times New Roman" w:cs="Times New Roman"/>
          <w:b/>
          <w:bCs/>
        </w:rPr>
        <w:t>label2</w:t>
      </w:r>
      <w:r>
        <w:rPr>
          <w:rFonts w:hint="default" w:ascii="Times New Roman" w:hAnsi="Times New Roman" w:cs="Times New Roman"/>
          <w:b/>
          <w:bCs/>
        </w:rPr>
        <w:t xml:space="preserve"> üzerinde “Bugün izinlisiniz”, aksi durumda “Bugün çalışıyorsunuz” ifadesi gösterildi.</w:t>
      </w:r>
    </w:p>
    <w:p w14:paraId="25DF25AE">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ascii="Times New Roman" w:hAnsi="Times New Roman" w:cs="Times New Roman"/>
          <w:b/>
          <w:bCs/>
          <w:sz w:val="24"/>
          <w:szCs w:val="24"/>
          <w:lang w:val="tr-TR"/>
        </w:rPr>
        <w:t xml:space="preserve">        </w:t>
      </w:r>
      <w:r>
        <w:rPr>
          <w:rFonts w:hint="default" w:cs="Times New Roman"/>
          <w:b/>
          <w:bCs/>
          <w:sz w:val="24"/>
          <w:szCs w:val="24"/>
          <w:lang w:val="tr-TR"/>
        </w:rPr>
        <w:t xml:space="preserve">              </w:t>
      </w:r>
      <w:r>
        <w:rPr>
          <w:rFonts w:hint="default" w:ascii="Times New Roman" w:hAnsi="Times New Roma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4722495" cy="2560320"/>
            <wp:effectExtent l="0" t="0" r="1905" b="11430"/>
            <wp:docPr id="8" name="Picture 8" descr="Ekran görüntüsü 2025-08-13 11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5-08-13 112338"/>
                    <pic:cNvPicPr>
                      <a:picLocks noChangeAspect="1"/>
                    </pic:cNvPicPr>
                  </pic:nvPicPr>
                  <pic:blipFill>
                    <a:blip r:embed="rId15"/>
                    <a:stretch>
                      <a:fillRect/>
                    </a:stretch>
                  </pic:blipFill>
                  <pic:spPr>
                    <a:xfrm>
                      <a:off x="0" y="0"/>
                      <a:ext cx="4722495" cy="2560320"/>
                    </a:xfrm>
                    <a:prstGeom prst="rect">
                      <a:avLst/>
                    </a:prstGeom>
                  </pic:spPr>
                </pic:pic>
              </a:graphicData>
            </a:graphic>
          </wp:inline>
        </w:drawing>
      </w:r>
    </w:p>
    <w:p w14:paraId="676FAA90">
      <w:pPr>
        <w:pStyle w:val="18"/>
        <w:keepNext w:val="0"/>
        <w:keepLines w:val="0"/>
        <w:widowControl/>
        <w:suppressLineNumbers w:val="0"/>
        <w:ind w:firstLine="1446" w:firstLineChars="600"/>
        <w:rPr>
          <w:rFonts w:hint="default" w:ascii="Times New Roman" w:hAnsi="Times New Roman" w:eastAsia="SimSun" w:cs="Times New Roman"/>
          <w:b/>
          <w:bCs/>
          <w:sz w:val="24"/>
          <w:szCs w:val="24"/>
          <w:lang w:val="tr-TR"/>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Personelin kalan izin gün sayısını ve ID’sini sorgulayan SQL komutu</w:t>
      </w:r>
    </w:p>
    <w:p w14:paraId="367E627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6"/>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parametre kullanılarak güvenli veri çekme işlemi sağlandı (</w:t>
      </w:r>
      <w:r>
        <w:rPr>
          <w:rStyle w:val="16"/>
          <w:rFonts w:hint="default" w:ascii="Times New Roman" w:hAnsi="Times New Roman" w:cs="Times New Roman"/>
          <w:b/>
          <w:bCs/>
        </w:rPr>
        <w:t>@id</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olası veri bulunamama durumlarına karşı </w:t>
      </w:r>
      <w:r>
        <w:rPr>
          <w:rStyle w:val="19"/>
          <w:rFonts w:hint="default" w:ascii="Times New Roman" w:hAnsi="Times New Roman" w:cs="Times New Roman"/>
          <w:b/>
          <w:bCs/>
        </w:rPr>
        <w:t>hata önleme</w:t>
      </w:r>
      <w:r>
        <w:rPr>
          <w:rFonts w:hint="default" w:ascii="Times New Roman" w:hAnsi="Times New Roman" w:cs="Times New Roman"/>
          <w:b/>
          <w:bCs/>
        </w:rPr>
        <w:t xml:space="preserve"> ve </w:t>
      </w:r>
      <w:r>
        <w:rPr>
          <w:rStyle w:val="19"/>
          <w:rFonts w:hint="default" w:ascii="Times New Roman" w:hAnsi="Times New Roman" w:cs="Times New Roman"/>
          <w:b/>
          <w:bCs/>
        </w:rPr>
        <w:t>fallback</w:t>
      </w:r>
      <w:r>
        <w:rPr>
          <w:rFonts w:hint="default" w:ascii="Times New Roman" w:hAnsi="Times New Roman" w:cs="Times New Roman"/>
          <w:b/>
          <w:bCs/>
        </w:rPr>
        <w:t xml:space="preserve"> mekanizmaları eklendi.Form tamamen otomatik çalışacak şekilde yapılandırıldı, kullanıcı herhangi bir veri girişi yapmadan izin bilgilerini görebildi.</w:t>
      </w:r>
    </w:p>
    <w:p w14:paraId="3EF7938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çalışmad</w:t>
      </w:r>
      <w:r>
        <w:rPr>
          <w:rFonts w:hint="default" w:ascii="Times New Roman" w:hAnsi="Times New Roman" w:cs="Times New Roman"/>
          <w:b/>
          <w:bCs/>
          <w:lang w:val="tr-TR"/>
        </w:rPr>
        <w:t>a</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MySQL veritabanı sorguları</w:t>
      </w:r>
      <w:r>
        <w:rPr>
          <w:rFonts w:hint="default" w:ascii="Times New Roman" w:hAnsi="Times New Roman" w:cs="Times New Roman"/>
          <w:b/>
          <w:bCs/>
        </w:rPr>
        <w:t xml:space="preserve">, </w:t>
      </w:r>
      <w:r>
        <w:rPr>
          <w:rStyle w:val="19"/>
          <w:rFonts w:hint="default" w:ascii="Times New Roman" w:hAnsi="Times New Roman" w:cs="Times New Roman"/>
          <w:b/>
          <w:bCs/>
        </w:rPr>
        <w:t>DataGridView veri gösterimi</w:t>
      </w:r>
      <w:r>
        <w:rPr>
          <w:rFonts w:hint="default" w:ascii="Times New Roman" w:hAnsi="Times New Roman" w:cs="Times New Roman"/>
          <w:b/>
          <w:bCs/>
        </w:rPr>
        <w:t xml:space="preserve"> ve </w:t>
      </w:r>
      <w:r>
        <w:rPr>
          <w:rStyle w:val="19"/>
          <w:rFonts w:hint="default" w:ascii="Times New Roman" w:hAnsi="Times New Roman" w:cs="Times New Roman"/>
          <w:b/>
          <w:bCs/>
        </w:rPr>
        <w:t>koşullu label güncelleme</w:t>
      </w:r>
      <w:r>
        <w:rPr>
          <w:rFonts w:hint="default" w:ascii="Times New Roman" w:hAnsi="Times New Roman" w:cs="Times New Roman"/>
          <w:b/>
          <w:bCs/>
        </w:rPr>
        <w:t xml:space="preserve"> konularında deneyim kazanıldı. Ayrıca, kullanıcı bilgilerini dinamik olarak çözümleyen bir metod (</w:t>
      </w:r>
      <w:r>
        <w:rPr>
          <w:rStyle w:val="16"/>
          <w:rFonts w:hint="default" w:ascii="Times New Roman" w:hAnsi="Times New Roman" w:cs="Times New Roman"/>
          <w:b/>
          <w:bCs/>
        </w:rPr>
        <w:t>TryResolveKullaniciAdiFromParent</w:t>
      </w:r>
      <w:r>
        <w:rPr>
          <w:rFonts w:hint="default" w:ascii="Times New Roman" w:hAnsi="Times New Roman" w:cs="Times New Roman"/>
          <w:b/>
          <w:bCs/>
        </w:rPr>
        <w:t>) geliştirildi.</w:t>
      </w:r>
    </w:p>
    <w:p w14:paraId="1336756E">
      <w:pPr>
        <w:pStyle w:val="18"/>
        <w:keepNext w:val="0"/>
        <w:keepLines w:val="0"/>
        <w:widowControl/>
        <w:suppressLineNumbers w:val="0"/>
        <w:rPr>
          <w:rFonts w:hint="default" w:ascii="Times New Roman" w:hAnsi="Times New Roman" w:eastAsia="SimSun" w:cs="Times New Roman"/>
          <w:b/>
          <w:bCs/>
          <w:sz w:val="24"/>
          <w:szCs w:val="24"/>
          <w:lang w:val="tr-TR"/>
        </w:rPr>
      </w:pPr>
    </w:p>
    <w:p w14:paraId="29B82610">
      <w:pPr>
        <w:jc w:val="both"/>
        <w:rPr>
          <w:rFonts w:hint="default" w:ascii="Times New Roman" w:hAnsi="Times New Roman" w:cs="Times New Roman"/>
          <w:b/>
          <w:bCs/>
        </w:rPr>
      </w:pPr>
      <w:r>
        <w:rPr>
          <w:rFonts w:hint="default" w:ascii="Times New Roman" w:hAnsi="Times New Roman" w:cs="Times New Roman"/>
          <w:b/>
          <w:bCs/>
        </w:rPr>
        <w:br w:type="page"/>
      </w:r>
    </w:p>
    <w:p w14:paraId="24DDC79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w:t>
      </w:r>
      <w:r>
        <w:rPr>
          <w:rStyle w:val="19"/>
          <w:rFonts w:hint="default" w:ascii="Times New Roman" w:hAnsi="Times New Roman" w:cs="Times New Roman"/>
          <w:b/>
          <w:bCs/>
        </w:rPr>
        <w:t>“İzin Talebi”</w:t>
      </w:r>
      <w:r>
        <w:rPr>
          <w:rFonts w:hint="default" w:ascii="Times New Roman" w:hAnsi="Times New Roman" w:cs="Times New Roman"/>
          <w:b/>
          <w:bCs/>
        </w:rPr>
        <w:t xml:space="preserve"> adındaki Form8 üzerinde çalışma yapıldı. Bu form, sisteme giriş yapan personelin izin hakkını görüntüleyip yeni izin talebi oluşturmasına olanak sağlayacak şekilde geliştirildi.Form yüklendiğinde (</w:t>
      </w:r>
      <w:r>
        <w:rPr>
          <w:rStyle w:val="16"/>
          <w:rFonts w:hint="default" w:ascii="Times New Roman" w:hAnsi="Times New Roman" w:cs="Times New Roman"/>
          <w:b/>
          <w:bCs/>
        </w:rPr>
        <w:t>Form8_Load</w:t>
      </w:r>
      <w:r>
        <w:rPr>
          <w:rFonts w:hint="default" w:ascii="Times New Roman" w:hAnsi="Times New Roman" w:cs="Times New Roman"/>
          <w:b/>
          <w:bCs/>
        </w:rPr>
        <w:t xml:space="preserve">), </w:t>
      </w:r>
      <w:r>
        <w:rPr>
          <w:rStyle w:val="19"/>
          <w:rFonts w:hint="default" w:ascii="Times New Roman" w:hAnsi="Times New Roman" w:cs="Times New Roman"/>
          <w:b/>
          <w:bCs/>
        </w:rPr>
        <w:t>IzinHakkiGetir()</w:t>
      </w:r>
      <w:r>
        <w:rPr>
          <w:rFonts w:hint="default" w:ascii="Times New Roman" w:hAnsi="Times New Roman" w:cs="Times New Roman"/>
          <w:b/>
          <w:bCs/>
        </w:rPr>
        <w:t xml:space="preserve"> metodu çalıştırılarak personelin kalan izin hakkı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52122B4E">
      <w:pPr>
        <w:pStyle w:val="18"/>
        <w:keepNext w:val="0"/>
        <w:keepLines w:val="0"/>
        <w:widowControl/>
        <w:suppressLineNumbers w:val="0"/>
        <w:ind w:firstLine="120" w:firstLineChars="50"/>
        <w:rPr>
          <w:rFonts w:hint="default" w:ascii="Times New Roman" w:hAnsi="Times New Roman" w:cs="Times New Roman"/>
          <w:b/>
          <w:bCs/>
        </w:rPr>
      </w:pPr>
      <w:r>
        <w:rPr>
          <w:rStyle w:val="19"/>
          <w:rFonts w:hint="default" w:ascii="Times New Roman" w:hAnsi="Times New Roman" w:cs="Times New Roman"/>
          <w:b/>
          <w:bCs/>
        </w:rPr>
        <w:t>IzinHakkiGetir()</w:t>
      </w:r>
      <w:r>
        <w:rPr>
          <w:rFonts w:hint="default" w:ascii="Times New Roman" w:hAnsi="Times New Roman" w:cs="Times New Roman"/>
          <w:b/>
          <w:bCs/>
        </w:rPr>
        <w:t xml:space="preserve"> →Öncelikle giriş yapan personelin kullanıcı adını bulmak için </w:t>
      </w:r>
      <w:r>
        <w:rPr>
          <w:rStyle w:val="19"/>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w:t>
      </w:r>
      <w:r>
        <w:rPr>
          <w:rFonts w:hint="default" w:ascii="Times New Roman" w:hAnsi="Times New Roman" w:cs="Times New Roman"/>
          <w:b/>
          <w:bCs/>
          <w:lang w:val="tr-TR"/>
        </w:rPr>
        <w:t>.</w:t>
      </w:r>
      <w:r>
        <w:rPr>
          <w:rFonts w:hint="default" w:ascii="Times New Roman" w:hAnsi="Times New Roman" w:cs="Times New Roman"/>
          <w:b/>
          <w:bCs/>
        </w:rPr>
        <w:t xml:space="preserve">Kullanıcı adı bulunamadığında alternatif olarak </w:t>
      </w:r>
      <w:r>
        <w:rPr>
          <w:rStyle w:val="19"/>
          <w:rFonts w:hint="default" w:ascii="Times New Roman" w:hAnsi="Times New Roman" w:cs="Times New Roman"/>
          <w:b/>
          <w:bCs/>
        </w:rPr>
        <w:t>Windows kullanıcı adı</w:t>
      </w:r>
      <w:r>
        <w:rPr>
          <w:rFonts w:hint="default" w:ascii="Times New Roman" w:hAnsi="Times New Roman" w:cs="Times New Roman"/>
          <w:b/>
          <w:bCs/>
        </w:rPr>
        <w:t xml:space="preserve"> veya daha önce set edilen </w:t>
      </w:r>
      <w:r>
        <w:rPr>
          <w:rStyle w:val="19"/>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9"/>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9"/>
          <w:rFonts w:hint="default" w:ascii="Times New Roman" w:hAnsi="Times New Roman" w:cs="Times New Roman"/>
          <w:b/>
          <w:bCs/>
        </w:rPr>
        <w:t>izin_gun_sayisi</w:t>
      </w:r>
      <w:r>
        <w:rPr>
          <w:rFonts w:hint="default" w:ascii="Times New Roman" w:hAnsi="Times New Roman" w:cs="Times New Roman"/>
          <w:b/>
          <w:bCs/>
        </w:rPr>
        <w:t xml:space="preserve"> bilgisi elde edildi.Veri bulun</w:t>
      </w:r>
      <w:r>
        <w:rPr>
          <w:rFonts w:hint="default" w:ascii="Times New Roman" w:hAnsi="Times New Roman" w:cs="Times New Roman"/>
          <w:b/>
          <w:bCs/>
          <w:lang w:val="tr-TR"/>
        </w:rPr>
        <w:t>a</w:t>
      </w:r>
      <w:r>
        <w:rPr>
          <w:rFonts w:hint="default" w:ascii="Times New Roman" w:hAnsi="Times New Roman" w:cs="Times New Roman"/>
          <w:b/>
          <w:bCs/>
        </w:rPr>
        <w:t xml:space="preserve">mazsa tabloda ilk kayıt alınarak (fallback yöntemi) kullanıcıya bilgilendirme yapıldı.Sonuç, izin hakkı gün sayısı olarak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1E8072CF">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lang w:val="tr-TR"/>
        </w:rPr>
        <w:t>İzin_Talep_Et butonuna basılmadan önce k</w:t>
      </w:r>
      <w:r>
        <w:rPr>
          <w:rFonts w:hint="default" w:ascii="Times New Roman" w:hAnsi="Times New Roman" w:cs="Times New Roman"/>
          <w:b/>
          <w:bCs/>
        </w:rPr>
        <w:t xml:space="preserve">ullanıcı </w:t>
      </w:r>
      <w:r>
        <w:rPr>
          <w:rStyle w:val="19"/>
          <w:rFonts w:hint="default" w:ascii="Times New Roman" w:hAnsi="Times New Roman" w:cs="Times New Roman"/>
          <w:b/>
          <w:bCs/>
        </w:rPr>
        <w:t>başlangıç</w:t>
      </w:r>
      <w:r>
        <w:rPr>
          <w:rFonts w:hint="default" w:ascii="Times New Roman" w:hAnsi="Times New Roman" w:cs="Times New Roman"/>
          <w:b/>
          <w:bCs/>
        </w:rPr>
        <w:t xml:space="preserve"> ve </w:t>
      </w:r>
      <w:r>
        <w:rPr>
          <w:rStyle w:val="19"/>
          <w:rFonts w:hint="default" w:ascii="Times New Roman" w:hAnsi="Times New Roman" w:cs="Times New Roman"/>
          <w:b/>
          <w:bCs/>
        </w:rPr>
        <w:t>bitiş</w:t>
      </w:r>
      <w:r>
        <w:rPr>
          <w:rFonts w:hint="default" w:ascii="Times New Roman" w:hAnsi="Times New Roman" w:cs="Times New Roman"/>
          <w:b/>
          <w:bCs/>
        </w:rPr>
        <w:t xml:space="preserve"> tarihlerini </w:t>
      </w:r>
      <w:r>
        <w:rPr>
          <w:rStyle w:val="16"/>
          <w:rFonts w:hint="default" w:ascii="Times New Roman" w:hAnsi="Times New Roman" w:cs="Times New Roman"/>
          <w:b/>
          <w:bCs/>
        </w:rPr>
        <w:t>dateTimePicker1</w:t>
      </w:r>
      <w:r>
        <w:rPr>
          <w:rFonts w:hint="default" w:ascii="Times New Roman" w:hAnsi="Times New Roman" w:cs="Times New Roman"/>
          <w:b/>
          <w:bCs/>
        </w:rPr>
        <w:t xml:space="preserve"> ve </w:t>
      </w:r>
      <w:r>
        <w:rPr>
          <w:rStyle w:val="16"/>
          <w:rFonts w:hint="default" w:ascii="Times New Roman" w:hAnsi="Times New Roman" w:cs="Times New Roman"/>
          <w:b/>
          <w:bCs/>
        </w:rPr>
        <w:t>dateTimePicker2</w:t>
      </w:r>
      <w:r>
        <w:rPr>
          <w:rFonts w:hint="default" w:ascii="Times New Roman" w:hAnsi="Times New Roman" w:cs="Times New Roman"/>
          <w:b/>
          <w:bCs/>
        </w:rPr>
        <w:t xml:space="preserve"> kontrollerinden seçti.Bitiş tarihinin, başlangıç tarihinden önce olup olmadığı kontrol edildi. Hatalı seçimde kullanıcı uyarıldı.</w:t>
      </w:r>
      <w:r>
        <w:rPr>
          <w:rStyle w:val="16"/>
          <w:rFonts w:hint="default" w:ascii="Times New Roman" w:hAnsi="Times New Roman" w:cs="Times New Roman"/>
          <w:b/>
          <w:bCs/>
        </w:rPr>
        <w:t>personelId</w:t>
      </w:r>
      <w:r>
        <w:rPr>
          <w:rFonts w:hint="default" w:ascii="Times New Roman" w:hAnsi="Times New Roman" w:cs="Times New Roman"/>
          <w:b/>
          <w:bCs/>
        </w:rPr>
        <w:t xml:space="preserve"> mevcut değilse, veritabanından kullanıcı adına göre çekildi.Gerekli bilgiler tamamlandıktan sonra</w:t>
      </w:r>
      <w:r>
        <w:rPr>
          <w:rFonts w:hint="default" w:ascii="Times New Roman" w:hAnsi="Times New Roman" w:cs="Times New Roman"/>
          <w:b/>
          <w:bCs/>
          <w:lang w:val="tr-TR"/>
        </w:rPr>
        <w:t xml:space="preserve"> İzin_Talep_Et butonuna basıldığında</w:t>
      </w:r>
      <w:r>
        <w:rPr>
          <w:rFonts w:hint="default" w:ascii="Times New Roman" w:hAnsi="Times New Roman" w:cs="Times New Roman"/>
          <w:b/>
          <w:bCs/>
        </w:rPr>
        <w:t xml:space="preserve"> MySQL veritabanındaki </w:t>
      </w:r>
      <w:r>
        <w:rPr>
          <w:rStyle w:val="19"/>
          <w:rFonts w:hint="default" w:ascii="Times New Roman" w:hAnsi="Times New Roman" w:cs="Times New Roman"/>
          <w:b/>
          <w:bCs/>
        </w:rPr>
        <w:t>izin_talepleri</w:t>
      </w:r>
      <w:r>
        <w:rPr>
          <w:rFonts w:hint="default" w:ascii="Times New Roman" w:hAnsi="Times New Roman" w:cs="Times New Roman"/>
          <w:b/>
          <w:bCs/>
        </w:rPr>
        <w:t xml:space="preserve"> tablosuna </w:t>
      </w:r>
      <w:r>
        <w:rPr>
          <w:rStyle w:val="16"/>
          <w:rFonts w:hint="default" w:ascii="Times New Roman" w:hAnsi="Times New Roman" w:cs="Times New Roman"/>
          <w:b/>
          <w:bCs/>
        </w:rPr>
        <w:t>INSERT</w:t>
      </w:r>
      <w:r>
        <w:rPr>
          <w:rFonts w:hint="default" w:ascii="Times New Roman" w:hAnsi="Times New Roman" w:cs="Times New Roman"/>
          <w:b/>
          <w:bCs/>
        </w:rPr>
        <w:t xml:space="preserve"> sorgusu ile yeni izin kaydı eklendi.İşlem başarıyla tamamlandığında kullanıcıya </w:t>
      </w:r>
      <w:r>
        <w:rPr>
          <w:rStyle w:val="19"/>
          <w:rFonts w:hint="default" w:ascii="Times New Roman" w:hAnsi="Times New Roman" w:cs="Times New Roman"/>
          <w:b/>
          <w:bCs/>
        </w:rPr>
        <w:t>“İzin talebiniz gönderildi. Onay bekleniyor.”</w:t>
      </w:r>
      <w:r>
        <w:rPr>
          <w:rFonts w:hint="default" w:ascii="Times New Roman" w:hAnsi="Times New Roman" w:cs="Times New Roman"/>
          <w:b/>
          <w:bCs/>
        </w:rPr>
        <w:t xml:space="preserve"> mesajı gösterildi.</w:t>
      </w:r>
    </w:p>
    <w:p w14:paraId="03B8F63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9"/>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w:t>
      </w:r>
      <w:r>
        <w:rPr>
          <w:rStyle w:val="19"/>
          <w:rFonts w:hint="default" w:ascii="Times New Roman" w:hAnsi="Times New Roman" w:cs="Times New Roman"/>
          <w:b/>
          <w:bCs/>
        </w:rPr>
        <w:t>parametre</w:t>
      </w:r>
      <w:r>
        <w:rPr>
          <w:rFonts w:hint="default" w:ascii="Times New Roman" w:hAnsi="Times New Roman" w:cs="Times New Roman"/>
          <w:b/>
          <w:bCs/>
        </w:rPr>
        <w:t xml:space="preserve"> kullanılarak güvenli veri ekleme sağlandı (</w:t>
      </w:r>
      <w:r>
        <w:rPr>
          <w:rStyle w:val="16"/>
          <w:rFonts w:hint="default" w:ascii="Times New Roman" w:hAnsi="Times New Roman" w:cs="Times New Roman"/>
          <w:b/>
          <w:bCs/>
        </w:rPr>
        <w:t>@pid</w:t>
      </w:r>
      <w:r>
        <w:rPr>
          <w:rFonts w:hint="default" w:ascii="Times New Roman" w:hAnsi="Times New Roman" w:cs="Times New Roman"/>
          <w:b/>
          <w:bCs/>
        </w:rPr>
        <w:t xml:space="preserve">, </w:t>
      </w:r>
      <w:r>
        <w:rPr>
          <w:rStyle w:val="16"/>
          <w:rFonts w:hint="default" w:ascii="Times New Roman" w:hAnsi="Times New Roman" w:cs="Times New Roman"/>
          <w:b/>
          <w:bCs/>
        </w:rPr>
        <w:t>@bas</w:t>
      </w:r>
      <w:r>
        <w:rPr>
          <w:rFonts w:hint="default" w:ascii="Times New Roman" w:hAnsi="Times New Roman" w:cs="Times New Roman"/>
          <w:b/>
          <w:bCs/>
        </w:rPr>
        <w:t xml:space="preserve">, </w:t>
      </w:r>
      <w:r>
        <w:rPr>
          <w:rStyle w:val="16"/>
          <w:rFonts w:hint="default" w:ascii="Times New Roman" w:hAnsi="Times New Roman" w:cs="Times New Roman"/>
          <w:b/>
          <w:bCs/>
        </w:rPr>
        <w:t>@bit</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veri bulunamama ve bağlantı hatalarına karşı </w:t>
      </w:r>
      <w:r>
        <w:rPr>
          <w:rStyle w:val="19"/>
          <w:rFonts w:hint="default" w:ascii="Times New Roman" w:hAnsi="Times New Roman" w:cs="Times New Roman"/>
          <w:b/>
          <w:bCs/>
        </w:rPr>
        <w:t>try-catch</w:t>
      </w:r>
      <w:r>
        <w:rPr>
          <w:rFonts w:hint="default" w:ascii="Times New Roman" w:hAnsi="Times New Roman" w:cs="Times New Roman"/>
          <w:b/>
          <w:bCs/>
        </w:rPr>
        <w:t xml:space="preserve"> blokları ile hata yönetimi uygulandı.Form, otomatik olarak kullanıcı bilgilerini çözüp, izin hakkını gösterecek ve izin talebini veritabanına kaydedecek şekilde yapılandırıldı.</w:t>
      </w:r>
    </w:p>
    <w:p w14:paraId="03A9EEBD">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6095365" cy="2166620"/>
            <wp:effectExtent l="0" t="0" r="635" b="5080"/>
            <wp:docPr id="9" name="Picture 9" descr="Ekran görüntüsü 2025-08-14 08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8-14 083538"/>
                    <pic:cNvPicPr>
                      <a:picLocks noChangeAspect="1"/>
                    </pic:cNvPicPr>
                  </pic:nvPicPr>
                  <pic:blipFill>
                    <a:blip r:embed="rId16"/>
                    <a:stretch>
                      <a:fillRect/>
                    </a:stretch>
                  </pic:blipFill>
                  <pic:spPr>
                    <a:xfrm>
                      <a:off x="0" y="0"/>
                      <a:ext cx="6095365" cy="2166620"/>
                    </a:xfrm>
                    <a:prstGeom prst="rect">
                      <a:avLst/>
                    </a:prstGeom>
                  </pic:spPr>
                </pic:pic>
              </a:graphicData>
            </a:graphic>
          </wp:inline>
        </w:drawing>
      </w:r>
    </w:p>
    <w:p w14:paraId="765739F0">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 xml:space="preserve"> </w:t>
      </w:r>
      <w:r>
        <w:rPr>
          <w:rFonts w:hint="default" w:ascii="Times New Roman" w:hAnsi="Times New Roman" w:eastAsia="SimSun" w:cs="Times New Roman"/>
          <w:b/>
          <w:bCs/>
          <w:sz w:val="24"/>
          <w:szCs w:val="24"/>
        </w:rPr>
        <w:t>İzin talebini veritabanına ekleyen SQL INSERT komutu</w:t>
      </w:r>
    </w:p>
    <w:p w14:paraId="4BE418CA">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çalışmada, </w:t>
      </w:r>
      <w:r>
        <w:rPr>
          <w:rFonts w:hint="default" w:ascii="Times New Roman" w:hAnsi="Times New Roman" w:cs="Times New Roman"/>
          <w:b/>
          <w:bCs/>
          <w:lang w:val="tr-TR"/>
        </w:rPr>
        <w:t>V</w:t>
      </w:r>
      <w:r>
        <w:rPr>
          <w:rStyle w:val="19"/>
          <w:rFonts w:hint="default" w:ascii="Times New Roman" w:hAnsi="Times New Roman" w:cs="Times New Roman"/>
          <w:b/>
          <w:bCs/>
        </w:rPr>
        <w:t>eritabanına veri ekleme (INSERT)</w:t>
      </w:r>
      <w:r>
        <w:rPr>
          <w:rFonts w:hint="default" w:ascii="Times New Roman" w:hAnsi="Times New Roman" w:cs="Times New Roman"/>
          <w:b/>
          <w:bCs/>
        </w:rPr>
        <w:t xml:space="preserve">, </w:t>
      </w:r>
      <w:r>
        <w:rPr>
          <w:rStyle w:val="19"/>
          <w:rFonts w:hint="default" w:ascii="Times New Roman" w:hAnsi="Times New Roman" w:cs="Times New Roman"/>
          <w:b/>
          <w:bCs/>
        </w:rPr>
        <w:t>kullanıcı bilgilerini otomatik çözümleme</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tarih doğrulama işlemleri</w:t>
      </w:r>
      <w:r>
        <w:rPr>
          <w:rFonts w:hint="default" w:ascii="Times New Roman" w:hAnsi="Times New Roman" w:cs="Times New Roman"/>
          <w:b/>
          <w:bCs/>
        </w:rPr>
        <w:t xml:space="preserve"> ve </w:t>
      </w:r>
      <w:r>
        <w:rPr>
          <w:rStyle w:val="19"/>
          <w:rFonts w:hint="default" w:ascii="Times New Roman" w:hAnsi="Times New Roman" w:cs="Times New Roman"/>
          <w:b/>
          <w:bCs/>
        </w:rPr>
        <w:t>hata yönetimi</w:t>
      </w:r>
      <w:r>
        <w:rPr>
          <w:rFonts w:hint="default" w:ascii="Times New Roman" w:hAnsi="Times New Roman" w:cs="Times New Roman"/>
          <w:b/>
          <w:bCs/>
        </w:rPr>
        <w:t xml:space="preserve"> konularında deneyim kazanıldı. Ayrıca, parametreli SQL sorgularının güvenlik avantajları ve MySQL bağlantı yönetimi üzerine pratik yapıldı.</w:t>
      </w:r>
    </w:p>
    <w:p w14:paraId="4C75A751">
      <w:pPr>
        <w:jc w:val="both"/>
        <w:rPr>
          <w:rFonts w:hint="default" w:ascii="Times New Roman" w:hAnsi="Times New Roman" w:cs="Times New Roman"/>
          <w:b/>
          <w:bCs/>
        </w:rPr>
      </w:pPr>
    </w:p>
    <w:p w14:paraId="40F5C520">
      <w:pPr>
        <w:jc w:val="both"/>
      </w:pPr>
      <w:r>
        <w:br w:type="page"/>
      </w:r>
    </w:p>
    <w:p w14:paraId="2FDBB41F">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lang w:val="tr-TR"/>
        </w:rPr>
        <w:t xml:space="preserve"> </w:t>
      </w:r>
      <w:r>
        <w:rPr>
          <w:rFonts w:hint="default" w:ascii="Times New Roman" w:hAnsi="Times New Roman" w:cs="Times New Roman"/>
          <w:b/>
          <w:bCs/>
        </w:rPr>
        <w:t>Bugün, "FormYardim" isimli yardım ve destek formu üzerinde geliştirme çalışmaları yapıldı. Bu form, kullanıcıların sık sorulan sorulara (SSS) erişebilmesini, kısa bir kullanım rehberini görüntülemesini ve iletişim/geri bildirim işlemlerini gerçekleştirmesini sağlamak amacıyla tasarlandı.</w:t>
      </w:r>
    </w:p>
    <w:p w14:paraId="4AF33C0F">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rPr>
        <w:t>Formun yüklenmesi sırasında (</w:t>
      </w:r>
      <w:r>
        <w:rPr>
          <w:rStyle w:val="16"/>
          <w:rFonts w:hint="default" w:ascii="Times New Roman" w:hAnsi="Times New Roman" w:cs="Times New Roman"/>
          <w:b/>
          <w:bCs/>
        </w:rPr>
        <w:t>FormYardim_Load</w:t>
      </w:r>
      <w:r>
        <w:rPr>
          <w:rFonts w:hint="default" w:ascii="Times New Roman" w:hAnsi="Times New Roman" w:cs="Times New Roman"/>
          <w:b/>
          <w:bCs/>
        </w:rPr>
        <w:t>) versiyon bilgisi gösterildi, SSS listesi oluşturularak DataGridView bileşenine bağlandı ve kullanım rehberi RichTextBox’a eklendi. Ayrıca, iletişim panelinde destek e-posta adresi ve telefon numarası görüntülendi.</w:t>
      </w:r>
      <w:r>
        <w:rPr>
          <w:rFonts w:hint="default" w:ascii="Times New Roman" w:hAnsi="Times New Roman" w:eastAsia="SimSun" w:cs="Times New Roman"/>
          <w:b/>
          <w:bCs/>
          <w:sz w:val="24"/>
          <w:szCs w:val="24"/>
        </w:rPr>
        <w:t xml:space="preserve"> Ayrıca, form içeriğini farklı sekmelerde düzenlemek için </w:t>
      </w:r>
      <w:r>
        <w:rPr>
          <w:rStyle w:val="16"/>
          <w:rFonts w:hint="default" w:ascii="Times New Roman" w:hAnsi="Times New Roman" w:eastAsia="SimSun" w:cs="Times New Roman"/>
          <w:b/>
          <w:bCs/>
          <w:sz w:val="24"/>
          <w:szCs w:val="24"/>
        </w:rPr>
        <w:t>TabControl</w:t>
      </w:r>
      <w:r>
        <w:rPr>
          <w:rFonts w:hint="default" w:ascii="Times New Roman" w:hAnsi="Times New Roman" w:eastAsia="SimSun" w:cs="Times New Roman"/>
          <w:b/>
          <w:bCs/>
          <w:sz w:val="24"/>
          <w:szCs w:val="24"/>
        </w:rPr>
        <w:t xml:space="preserve"> bileşeninin kullanımı konusunda pratik yapıldı.</w:t>
      </w:r>
    </w:p>
    <w:p w14:paraId="5760B469">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SSS (FAQ) bölümünde, soru ve cevaplar DataTable kullanılarak tanımlandı, kullanıcı arama kutusuna yazdıkça filtreleme yapıldı (</w:t>
      </w:r>
      <w:r>
        <w:rPr>
          <w:rStyle w:val="16"/>
          <w:rFonts w:hint="default" w:ascii="Times New Roman" w:hAnsi="Times New Roman" w:cs="Times New Roman"/>
          <w:b/>
          <w:bCs/>
        </w:rPr>
        <w:t>TxtFaqArama_TextChanged</w:t>
      </w:r>
      <w:r>
        <w:rPr>
          <w:rFonts w:hint="default" w:ascii="Times New Roman" w:hAnsi="Times New Roman" w:cs="Times New Roman"/>
          <w:b/>
          <w:bCs/>
        </w:rPr>
        <w:t>). Seçilen sorunun cevabı, ayrı bir RichTextBox alanında gösterildi (</w:t>
      </w:r>
      <w:r>
        <w:rPr>
          <w:rStyle w:val="16"/>
          <w:rFonts w:hint="default" w:ascii="Times New Roman" w:hAnsi="Times New Roman" w:cs="Times New Roman"/>
          <w:b/>
          <w:bCs/>
        </w:rPr>
        <w:t>DataGridViewFaq_SelectionChanged</w:t>
      </w:r>
      <w:r>
        <w:rPr>
          <w:rFonts w:hint="default" w:ascii="Times New Roman" w:hAnsi="Times New Roman" w:cs="Times New Roman"/>
          <w:b/>
          <w:bCs/>
        </w:rPr>
        <w:t>).</w:t>
      </w:r>
    </w:p>
    <w:p w14:paraId="52D3B5CB">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3963670" cy="3110865"/>
            <wp:effectExtent l="0" t="0" r="17780" b="13335"/>
            <wp:docPr id="10" name="Picture 10" descr="Ekran görüntüsü 2025-08-15 08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5-08-15 083513"/>
                    <pic:cNvPicPr>
                      <a:picLocks noChangeAspect="1"/>
                    </pic:cNvPicPr>
                  </pic:nvPicPr>
                  <pic:blipFill>
                    <a:blip r:embed="rId17"/>
                    <a:stretch>
                      <a:fillRect/>
                    </a:stretch>
                  </pic:blipFill>
                  <pic:spPr>
                    <a:xfrm>
                      <a:off x="0" y="0"/>
                      <a:ext cx="3963670" cy="3110865"/>
                    </a:xfrm>
                    <a:prstGeom prst="rect">
                      <a:avLst/>
                    </a:prstGeom>
                  </pic:spPr>
                </pic:pic>
              </a:graphicData>
            </a:graphic>
          </wp:inline>
        </w:drawing>
      </w:r>
    </w:p>
    <w:p w14:paraId="66FB74FD">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Fonts w:hint="default" w:ascii="Times New Roman" w:hAnsi="Times New Roman" w:eastAsia="SimSun" w:cs="Times New Roman"/>
          <w:b/>
          <w:bCs/>
          <w:sz w:val="24"/>
          <w:szCs w:val="24"/>
        </w:rPr>
        <w:t>SSS arama filtresi ve seçilen sorunun cevabını gösteren yöntemler</w:t>
      </w:r>
    </w:p>
    <w:p w14:paraId="1DA7D134">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İletişim ve geri bildirim kısmında, e-posta adresine tıklandığında varsayılan e-posta istemcisinin açılması veya adresin panoya kopyalanması sağlandı (</w:t>
      </w:r>
      <w:r>
        <w:rPr>
          <w:rStyle w:val="16"/>
          <w:rFonts w:hint="default" w:ascii="Times New Roman" w:hAnsi="Times New Roman" w:cs="Times New Roman"/>
          <w:b/>
          <w:bCs/>
        </w:rPr>
        <w:t>LblDestekEmail_LinkClicked</w:t>
      </w:r>
      <w:r>
        <w:rPr>
          <w:rFonts w:hint="default" w:ascii="Times New Roman" w:hAnsi="Times New Roman" w:cs="Times New Roman"/>
          <w:b/>
          <w:bCs/>
        </w:rPr>
        <w:t>). Telefon numarası için de kopyalama işlevi eklendi (</w:t>
      </w:r>
      <w:r>
        <w:rPr>
          <w:rStyle w:val="16"/>
          <w:rFonts w:hint="default" w:ascii="Times New Roman" w:hAnsi="Times New Roman" w:cs="Times New Roman"/>
          <w:b/>
          <w:bCs/>
        </w:rPr>
        <w:t>BtnKopyalaTel_Click</w:t>
      </w:r>
      <w:r>
        <w:rPr>
          <w:rFonts w:hint="default" w:ascii="Times New Roman" w:hAnsi="Times New Roman" w:cs="Times New Roman"/>
          <w:b/>
          <w:bCs/>
        </w:rPr>
        <w:t xml:space="preserve">). Kullanıcılar konu ve mesaj yazarak geri bildirim gönderebilecek, bu veriler MySQL veritabanındaki </w:t>
      </w:r>
      <w:r>
        <w:rPr>
          <w:rStyle w:val="16"/>
          <w:rFonts w:hint="default" w:ascii="Times New Roman" w:hAnsi="Times New Roman" w:cs="Times New Roman"/>
          <w:b/>
          <w:bCs/>
        </w:rPr>
        <w:t>yardim_talepleri</w:t>
      </w:r>
      <w:r>
        <w:rPr>
          <w:rFonts w:hint="default" w:ascii="Times New Roman" w:hAnsi="Times New Roman" w:cs="Times New Roman"/>
          <w:b/>
          <w:bCs/>
        </w:rPr>
        <w:t xml:space="preserve"> tablosuna kayıt edilecek (</w:t>
      </w:r>
      <w:r>
        <w:rPr>
          <w:rStyle w:val="16"/>
          <w:rFonts w:hint="default" w:ascii="Times New Roman" w:hAnsi="Times New Roman" w:cs="Times New Roman"/>
          <w:b/>
          <w:bCs/>
        </w:rPr>
        <w:t>BtnGeriBildirimGonder_Click</w:t>
      </w:r>
      <w:r>
        <w:rPr>
          <w:rFonts w:hint="default" w:ascii="Times New Roman" w:hAnsi="Times New Roman" w:cs="Times New Roman"/>
          <w:b/>
          <w:bCs/>
        </w:rPr>
        <w:t>).</w:t>
      </w:r>
    </w:p>
    <w:p w14:paraId="279A36F9">
      <w:pPr>
        <w:ind w:firstLine="120" w:firstLineChars="50"/>
        <w:jc w:val="both"/>
        <w:rPr>
          <w:rFonts w:hint="default" w:ascii="Times New Roman" w:hAnsi="Times New Roman" w:cs="Times New Roman"/>
          <w:b/>
          <w:bCs/>
          <w:lang w:val="tr-TR"/>
        </w:rPr>
      </w:pPr>
      <w:r>
        <w:rPr>
          <w:rFonts w:hint="default" w:ascii="Times New Roman" w:hAnsi="Times New Roman" w:eastAsia="SimSun" w:cs="Times New Roman"/>
          <w:b/>
          <w:bCs/>
          <w:sz w:val="24"/>
          <w:szCs w:val="24"/>
        </w:rPr>
        <w:t xml:space="preserve">Bu çalışmada, WinForms’ta DataTable ve DataGridView kullanarak veri gösterimi ve filtreleme yöntemleri, TextBox </w:t>
      </w:r>
      <w:r>
        <w:rPr>
          <w:rStyle w:val="16"/>
          <w:rFonts w:hint="default" w:ascii="Times New Roman" w:hAnsi="Times New Roman" w:eastAsia="SimSun" w:cs="Times New Roman"/>
          <w:b/>
          <w:bCs/>
          <w:sz w:val="24"/>
          <w:szCs w:val="24"/>
        </w:rPr>
        <w:t>TextChanged</w:t>
      </w:r>
      <w:r>
        <w:rPr>
          <w:rFonts w:hint="default" w:ascii="Times New Roman" w:hAnsi="Times New Roman" w:eastAsia="SimSun" w:cs="Times New Roman"/>
          <w:b/>
          <w:bCs/>
          <w:sz w:val="24"/>
          <w:szCs w:val="24"/>
        </w:rPr>
        <w:t xml:space="preserve"> olayı ile gerçek zamanlı arama mantığı, RichTextBox üzerinden metinlerin programatik olarak doldurulması, LinkLabel ile e-posta istemcisi açma veya panoya kopyalama işlemleri, MySQL veritabanına form üzerinden veri ekleme (INSERT) işlemleri ile kullanıcı girişlerini doğrulama ve boş alan kontrolü konularında deneyim kazanıldı.</w:t>
      </w:r>
    </w:p>
    <w:p w14:paraId="2C634FCE">
      <w:pPr>
        <w:jc w:val="both"/>
      </w:pPr>
      <w:r>
        <w:br w:type="page"/>
      </w:r>
    </w:p>
    <w:p w14:paraId="20A26A71">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WinForms tabanlı personel izin takip uygulaması kapsamında yer alan </w:t>
      </w:r>
      <w:r>
        <w:rPr>
          <w:rStyle w:val="19"/>
          <w:rFonts w:hint="default" w:ascii="Times New Roman" w:hAnsi="Times New Roman" w:cs="Times New Roman"/>
          <w:b/>
          <w:bCs/>
        </w:rPr>
        <w:t>Form9 (Şifre Değiştirme)</w:t>
      </w:r>
      <w:r>
        <w:rPr>
          <w:rFonts w:hint="default" w:ascii="Times New Roman" w:hAnsi="Times New Roman" w:cs="Times New Roman"/>
          <w:b/>
          <w:bCs/>
        </w:rPr>
        <w:t xml:space="preserve"> üzerinde detaylı geliştirme ve test çalışmaları gerçekleştirildi.</w:t>
      </w:r>
      <w:r>
        <w:rPr>
          <w:rFonts w:hint="default" w:ascii="Times New Roman" w:hAnsi="Times New Roman" w:cs="Times New Roman"/>
          <w:b/>
          <w:bCs/>
          <w:lang w:val="tr-TR"/>
        </w:rPr>
        <w:t>F</w:t>
      </w:r>
      <w:r>
        <w:rPr>
          <w:rFonts w:hint="default" w:ascii="Times New Roman" w:hAnsi="Times New Roman" w:cs="Times New Roman"/>
          <w:b/>
          <w:bCs/>
        </w:rPr>
        <w:t>ormun açılış akışı, kullanıcı girdisi doğrulamaları, veritabanı etkileşimleri ve hata yönetimi senaryoları test edildi.</w:t>
      </w:r>
    </w:p>
    <w:p w14:paraId="1E144CD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Form9, uygulamanın oturum yönetiminden gelen </w:t>
      </w:r>
      <w:r>
        <w:rPr>
          <w:rStyle w:val="16"/>
          <w:rFonts w:hint="default" w:ascii="Times New Roman" w:hAnsi="Times New Roman" w:cs="Times New Roman"/>
          <w:b/>
          <w:bCs/>
        </w:rPr>
        <w:t>GlobalKullanici.ID</w:t>
      </w:r>
      <w:r>
        <w:rPr>
          <w:rFonts w:hint="default" w:ascii="Times New Roman" w:hAnsi="Times New Roman" w:cs="Times New Roman"/>
          <w:b/>
          <w:bCs/>
        </w:rPr>
        <w:t xml:space="preserve"> değeri ile aktif kullanıcının kimliğini belirleyerek çalışmaktadır. Form yüklenmesi (</w:t>
      </w:r>
      <w:r>
        <w:rPr>
          <w:rStyle w:val="16"/>
          <w:rFonts w:hint="default" w:ascii="Times New Roman" w:hAnsi="Times New Roman" w:cs="Times New Roman"/>
          <w:b/>
          <w:bCs/>
        </w:rPr>
        <w:t>Form9_Load</w:t>
      </w:r>
      <w:r>
        <w:rPr>
          <w:rFonts w:hint="default" w:ascii="Times New Roman" w:hAnsi="Times New Roman" w:cs="Times New Roman"/>
          <w:b/>
          <w:bCs/>
        </w:rPr>
        <w:t xml:space="preserve">) sırasında gelen bu ID </w:t>
      </w:r>
      <w:r>
        <w:rPr>
          <w:rStyle w:val="16"/>
          <w:rFonts w:hint="default" w:ascii="Times New Roman" w:hAnsi="Times New Roman" w:cs="Times New Roman"/>
          <w:b/>
          <w:bCs/>
        </w:rPr>
        <w:t>int.TryParse</w:t>
      </w:r>
      <w:r>
        <w:rPr>
          <w:rFonts w:hint="default" w:ascii="Times New Roman" w:hAnsi="Times New Roman" w:cs="Times New Roman"/>
          <w:b/>
          <w:bCs/>
        </w:rPr>
        <w:t xml:space="preserve"> ile sayısal bir değere dönüştürülmekte; dönüşüm başarısız olursa form kapatılarak kullanıcıdan yeniden giriş yapması beklenmektedir. Bu mekanizma, yanlış veya bozuk oturum verilerinin uygulama akışını bozmasını önlemek için basit ama etkili bir önlemdir. Formun arayüzünde üç adet şifre alanı bulunmaktadır: mevcut şifre, yeni şifre ve yeni şifre tekrar. Bu alanlar </w:t>
      </w:r>
      <w:r>
        <w:rPr>
          <w:rStyle w:val="16"/>
          <w:rFonts w:hint="default" w:ascii="Times New Roman" w:hAnsi="Times New Roman" w:cs="Times New Roman"/>
          <w:b/>
          <w:bCs/>
        </w:rPr>
        <w:t>UseSystemPasswordChar = true</w:t>
      </w:r>
      <w:r>
        <w:rPr>
          <w:rFonts w:hint="default" w:ascii="Times New Roman" w:hAnsi="Times New Roman" w:cs="Times New Roman"/>
          <w:b/>
          <w:bCs/>
        </w:rPr>
        <w:t xml:space="preserve"> ile gizlenmekte ve her biri için </w:t>
      </w:r>
      <w:r>
        <w:rPr>
          <w:rStyle w:val="16"/>
          <w:rFonts w:hint="default" w:ascii="Times New Roman" w:hAnsi="Times New Roman" w:cs="Times New Roman"/>
          <w:b/>
          <w:bCs/>
        </w:rPr>
        <w:t>MaxLength = 6</w:t>
      </w:r>
      <w:r>
        <w:rPr>
          <w:rFonts w:hint="default" w:ascii="Times New Roman" w:hAnsi="Times New Roman" w:cs="Times New Roman"/>
          <w:b/>
          <w:bCs/>
        </w:rPr>
        <w:t xml:space="preserve"> olarak sınırlandırılmıştır. Bu kullanıcı arayüzü tercihleri, kısa vadede kullanıcıya konfor sağlasa da güvenlik politikaları açısından yetersiz kabul edildi.</w:t>
      </w:r>
    </w:p>
    <w:p w14:paraId="17ACF13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Yapılan testlerde ilk olarak formun alan doğrulamaları kontrol edildi: herhangi bir alan boş bırakıldığında kullanıcıya uygun uyarı mesajı gösteriliyor; yeni şifre ile tekrarının uyuşmaması durumunda kullanıcı bilgilendiriliyor. Buton tıklaması ile tetiklenen işlem akışı şu sırayla ilerliyor: boş alan kontrolü, yeni şifre eşleşme kontrolü, veritabanı bağlantısı açılarak mevcut şifrenin (</w:t>
      </w:r>
      <w:r>
        <w:rPr>
          <w:rStyle w:val="16"/>
          <w:rFonts w:hint="default" w:ascii="Times New Roman" w:hAnsi="Times New Roman" w:eastAsia="SimSun" w:cs="Times New Roman"/>
          <w:b/>
          <w:bCs/>
          <w:sz w:val="24"/>
          <w:szCs w:val="24"/>
        </w:rPr>
        <w:t>SELECT sifre FROM personel WHERE id = @id</w:t>
      </w:r>
      <w:r>
        <w:rPr>
          <w:rFonts w:hint="default" w:ascii="Times New Roman" w:hAnsi="Times New Roman" w:eastAsia="SimSun" w:cs="Times New Roman"/>
          <w:b/>
          <w:bCs/>
          <w:sz w:val="24"/>
          <w:szCs w:val="24"/>
        </w:rPr>
        <w:t xml:space="preserve">) doğrulanması ve eşleşme halinde </w:t>
      </w:r>
      <w:r>
        <w:rPr>
          <w:rStyle w:val="16"/>
          <w:rFonts w:hint="default" w:ascii="Times New Roman" w:hAnsi="Times New Roman" w:eastAsia="SimSun" w:cs="Times New Roman"/>
          <w:b/>
          <w:bCs/>
          <w:sz w:val="24"/>
          <w:szCs w:val="24"/>
        </w:rPr>
        <w:t>UPDATE personel SET sifre = @yeniSifre WHERE id = @id</w:t>
      </w:r>
      <w:r>
        <w:rPr>
          <w:rFonts w:hint="default" w:ascii="Times New Roman" w:hAnsi="Times New Roman" w:eastAsia="SimSun" w:cs="Times New Roman"/>
          <w:b/>
          <w:bCs/>
          <w:sz w:val="24"/>
          <w:szCs w:val="24"/>
        </w:rPr>
        <w:t xml:space="preserve"> sorgusu ile şifrenin güncellenmesi. </w:t>
      </w:r>
      <w:r>
        <w:rPr>
          <w:rStyle w:val="16"/>
          <w:rFonts w:hint="default" w:ascii="Times New Roman" w:hAnsi="Times New Roman" w:eastAsia="SimSun" w:cs="Times New Roman"/>
          <w:b/>
          <w:bCs/>
          <w:sz w:val="24"/>
          <w:szCs w:val="24"/>
        </w:rPr>
        <w:t>ExecuteScalar</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ExecuteNonQuery</w:t>
      </w:r>
      <w:r>
        <w:rPr>
          <w:rFonts w:hint="default" w:ascii="Times New Roman" w:hAnsi="Times New Roman" w:eastAsia="SimSun" w:cs="Times New Roman"/>
          <w:b/>
          <w:bCs/>
          <w:sz w:val="24"/>
          <w:szCs w:val="24"/>
        </w:rPr>
        <w:t xml:space="preserve"> çağrılarının döndürdüğü değerler kullanıcıya bilgi mesajı olarak yansıtılmaktadır. Bu akış, temel işlevsellik açısından doğru çalışmakla birlikte pratik testlerde bazı güvenlik ve kullanılabilirlik eksikleri gözlemlendi.</w:t>
      </w:r>
    </w:p>
    <w:p w14:paraId="0DEAD651">
      <w:pPr>
        <w:jc w:val="both"/>
        <w:rPr>
          <w:rFonts w:hint="default"/>
          <w:lang w:val="tr-TR"/>
        </w:rPr>
      </w:pPr>
      <w:r>
        <w:rPr>
          <w:rFonts w:hint="default"/>
          <w:lang w:val="tr-TR"/>
        </w:rPr>
        <w:t xml:space="preserve">         </w:t>
      </w:r>
      <w:r>
        <w:rPr>
          <w:rFonts w:hint="default"/>
          <w:lang w:val="tr-TR"/>
        </w:rPr>
        <w:drawing>
          <wp:inline distT="0" distB="0" distL="114300" distR="114300">
            <wp:extent cx="5892800" cy="1951990"/>
            <wp:effectExtent l="0" t="0" r="12700" b="10160"/>
            <wp:docPr id="11" name="Picture 11" descr="Ekran görüntüsü 2025-08-19 09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5-08-19 090204"/>
                    <pic:cNvPicPr>
                      <a:picLocks noChangeAspect="1"/>
                    </pic:cNvPicPr>
                  </pic:nvPicPr>
                  <pic:blipFill>
                    <a:blip r:embed="rId18"/>
                    <a:stretch>
                      <a:fillRect/>
                    </a:stretch>
                  </pic:blipFill>
                  <pic:spPr>
                    <a:xfrm>
                      <a:off x="0" y="0"/>
                      <a:ext cx="5892800" cy="1951990"/>
                    </a:xfrm>
                    <a:prstGeom prst="rect">
                      <a:avLst/>
                    </a:prstGeom>
                  </pic:spPr>
                </pic:pic>
              </a:graphicData>
            </a:graphic>
          </wp:inline>
        </w:drawing>
      </w:r>
    </w:p>
    <w:p w14:paraId="4A9BDDD7">
      <w:pPr>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Ş</w:t>
      </w:r>
      <w:r>
        <w:rPr>
          <w:rFonts w:hint="default" w:ascii="Times New Roman" w:hAnsi="Times New Roman" w:eastAsia="SimSun" w:cs="Times New Roman"/>
          <w:b/>
          <w:bCs/>
          <w:sz w:val="24"/>
          <w:szCs w:val="24"/>
        </w:rPr>
        <w:t>ifre güncelleme işlemini gerçekleştiren SQL komutu ve hata yakalama yapısı</w:t>
      </w:r>
    </w:p>
    <w:p w14:paraId="0ED37501">
      <w:pPr>
        <w:ind w:firstLine="120" w:firstLineChars="50"/>
        <w:jc w:val="both"/>
        <w:rPr>
          <w:rFonts w:hint="default" w:ascii="Times New Roman" w:hAnsi="Times New Roman" w:cs="Times New Roman"/>
          <w:b/>
          <w:bCs/>
        </w:rPr>
      </w:pPr>
      <w:r>
        <w:rPr>
          <w:rFonts w:hint="default" w:ascii="Times New Roman" w:hAnsi="Times New Roman" w:eastAsia="SimSun" w:cs="Times New Roman"/>
          <w:b/>
          <w:bCs/>
          <w:sz w:val="24"/>
          <w:szCs w:val="24"/>
        </w:rPr>
        <w:t xml:space="preserve">Bu çalışma, hem WinForms ile form akışı ve kullanıcı girdisi doğrulama konularında hem de veritabanı etkileşimlerinde pratik deneyim kazanmamı sağladı. Özellikle oturum bilgisinin form akışına entegrasyonu, </w:t>
      </w:r>
      <w:r>
        <w:rPr>
          <w:rStyle w:val="16"/>
          <w:rFonts w:hint="default" w:ascii="Times New Roman" w:hAnsi="Times New Roman" w:eastAsia="SimSun" w:cs="Times New Roman"/>
          <w:b/>
          <w:bCs/>
          <w:sz w:val="24"/>
          <w:szCs w:val="24"/>
        </w:rPr>
        <w:t>ExecuteScalar</w:t>
      </w:r>
      <w:r>
        <w:rPr>
          <w:rFonts w:hint="default" w:ascii="Times New Roman" w:hAnsi="Times New Roman" w:eastAsia="SimSun" w:cs="Times New Roman"/>
          <w:b/>
          <w:bCs/>
          <w:sz w:val="24"/>
          <w:szCs w:val="24"/>
        </w:rPr>
        <w:t>/</w:t>
      </w:r>
      <w:r>
        <w:rPr>
          <w:rStyle w:val="16"/>
          <w:rFonts w:hint="default" w:ascii="Times New Roman" w:hAnsi="Times New Roman" w:eastAsia="SimSun" w:cs="Times New Roman"/>
          <w:b/>
          <w:bCs/>
          <w:sz w:val="24"/>
          <w:szCs w:val="24"/>
        </w:rPr>
        <w:t>ExecuteNonQuery</w:t>
      </w:r>
      <w:r>
        <w:rPr>
          <w:rFonts w:hint="default" w:ascii="Times New Roman" w:hAnsi="Times New Roman" w:eastAsia="SimSun" w:cs="Times New Roman"/>
          <w:b/>
          <w:bCs/>
          <w:sz w:val="24"/>
          <w:szCs w:val="24"/>
        </w:rPr>
        <w:t xml:space="preserve"> kullanımının davranışları ve </w:t>
      </w:r>
      <w:r>
        <w:rPr>
          <w:rStyle w:val="16"/>
          <w:rFonts w:hint="default" w:ascii="Times New Roman" w:hAnsi="Times New Roman" w:eastAsia="SimSun" w:cs="Times New Roman"/>
          <w:b/>
          <w:bCs/>
          <w:sz w:val="24"/>
          <w:szCs w:val="24"/>
        </w:rPr>
        <w:t>try-catch-finally</w:t>
      </w:r>
      <w:r>
        <w:rPr>
          <w:rFonts w:hint="default" w:ascii="Times New Roman" w:hAnsi="Times New Roman" w:eastAsia="SimSun" w:cs="Times New Roman"/>
          <w:b/>
          <w:bCs/>
          <w:sz w:val="24"/>
          <w:szCs w:val="24"/>
        </w:rPr>
        <w:t xml:space="preserve"> ile hata yönetimi konularında uygulam</w:t>
      </w:r>
      <w:bookmarkStart w:id="0" w:name="_GoBack"/>
      <w:bookmarkEnd w:id="0"/>
      <w:r>
        <w:rPr>
          <w:rFonts w:hint="default" w:ascii="Times New Roman" w:hAnsi="Times New Roman" w:eastAsia="SimSun" w:cs="Times New Roman"/>
          <w:b/>
          <w:bCs/>
          <w:sz w:val="24"/>
          <w:szCs w:val="24"/>
        </w:rPr>
        <w:t>alı dersler alındı. En önemlisi, yazılım güvenliğinin (şifre yönetimi, bağlantı bilgileri, audit log) uygulama yaşam döngüsünün bir parçası olması gerektiği daha iyi anlaşıldı.</w:t>
      </w:r>
    </w:p>
    <w:p w14:paraId="4941E07E">
      <w:pPr>
        <w:jc w:val="both"/>
      </w:pPr>
      <w:r>
        <w:br w:type="page"/>
      </w:r>
    </w:p>
    <w:p w14:paraId="4A8EF7A6">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yapılan çalışmalarda, Yönetici Ana Menü formunda bulunan butonlardan, Personel Ana Menü formu ile ortak olan </w:t>
      </w:r>
      <w:r>
        <w:rPr>
          <w:rStyle w:val="19"/>
          <w:rFonts w:hint="default" w:ascii="Times New Roman" w:hAnsi="Times New Roman" w:cs="Times New Roman"/>
          <w:b/>
          <w:bCs/>
        </w:rPr>
        <w:t>Kişisel Bilgiler</w:t>
      </w:r>
      <w:r>
        <w:rPr>
          <w:rFonts w:hint="default" w:ascii="Times New Roman" w:hAnsi="Times New Roman" w:cs="Times New Roman"/>
          <w:b/>
          <w:bCs/>
        </w:rPr>
        <w:t xml:space="preserve">, </w:t>
      </w:r>
      <w:r>
        <w:rPr>
          <w:rStyle w:val="19"/>
          <w:rFonts w:hint="default" w:ascii="Times New Roman" w:hAnsi="Times New Roman" w:cs="Times New Roman"/>
          <w:b/>
          <w:bCs/>
        </w:rPr>
        <w:t>Şifre Değiştir</w:t>
      </w:r>
      <w:r>
        <w:rPr>
          <w:rFonts w:hint="default" w:ascii="Times New Roman" w:hAnsi="Times New Roman" w:cs="Times New Roman"/>
          <w:b/>
          <w:bCs/>
        </w:rPr>
        <w:t xml:space="preserve"> ve </w:t>
      </w:r>
      <w:r>
        <w:rPr>
          <w:rStyle w:val="19"/>
          <w:rFonts w:hint="default" w:ascii="Times New Roman" w:hAnsi="Times New Roman" w:cs="Times New Roman"/>
          <w:b/>
          <w:bCs/>
        </w:rPr>
        <w:t>Yardım/Bilgi</w:t>
      </w:r>
      <w:r>
        <w:rPr>
          <w:rFonts w:hint="default" w:ascii="Times New Roman" w:hAnsi="Times New Roman" w:cs="Times New Roman"/>
          <w:b/>
          <w:bCs/>
        </w:rPr>
        <w:t xml:space="preserve"> formlarının bağlamaları gerçekleştirildi. Bu sayede, yöneticilerin de personeller ile aynı formlara erişebilmesi sağlandı. Bağlantıların tamamlanmasının ardından gerekli testler yapıldı ve sistemin çalışması incelendi.</w:t>
      </w:r>
    </w:p>
    <w:p w14:paraId="59BFB3E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Testler sırasında </w:t>
      </w:r>
      <w:r>
        <w:rPr>
          <w:rStyle w:val="19"/>
          <w:rFonts w:hint="default" w:ascii="Times New Roman" w:hAnsi="Times New Roman" w:cs="Times New Roman"/>
          <w:b/>
          <w:bCs/>
        </w:rPr>
        <w:t>Şifre Değiştirme Formu</w:t>
      </w:r>
      <w:r>
        <w:rPr>
          <w:rFonts w:hint="default" w:ascii="Times New Roman" w:hAnsi="Times New Roman" w:cs="Times New Roman"/>
          <w:b/>
          <w:bCs/>
        </w:rPr>
        <w:t xml:space="preserve">nun yalnızca personel kullanıcıları için çalıştığı, ancak yönetici kullanıcıları için işlev göstermediği gözlemlendi. İlk aşamada bu sorun, Global sınıfı üzerinden </w:t>
      </w:r>
      <w:r>
        <w:rPr>
          <w:rStyle w:val="19"/>
          <w:rFonts w:hint="default" w:ascii="Times New Roman" w:hAnsi="Times New Roman" w:cs="Times New Roman"/>
          <w:b/>
          <w:bCs/>
        </w:rPr>
        <w:t>true/false mantığı</w:t>
      </w:r>
      <w:r>
        <w:rPr>
          <w:rFonts w:hint="default" w:ascii="Times New Roman" w:hAnsi="Times New Roman" w:cs="Times New Roman"/>
          <w:b/>
          <w:bCs/>
        </w:rPr>
        <w:t xml:space="preserve"> ile çözülmeye çalışıldı. Fakat bu yöntemin yalnızca şifre değiştirme formunu değil, diğer dört formda da fazladan değişiklik gerektirdiği anlaşıldı. Bu durum kodun karmaşıklaşmasına yol açacağından, yalnızca ilgili form üzerinde yapılabilecek alternatif çözümler tartışıldı.</w:t>
      </w:r>
    </w:p>
    <w:p w14:paraId="5DCA2080">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ascii="Times New Roman" w:hAnsi="Times New Roman" w:cs="Times New Roman"/>
          <w:b/>
          <w:bCs/>
        </w:rPr>
        <w:t>Ekip içinde yapılan değerlendirmeler sonucunda, mevcut kodlara müdahale edilmeden yalnızca şifre değiştirme formunun ara kısmına ek bir kontrol yapısının eklenmesine karar verildi. Bu kapsamda, personel tablosunda kullanıcı bulunamadığı durumda sistemin yönetici tablosunu da kontrol etmesi sağlandı. Aşağıdaki kod bloğu, ilgili kısma eklenerek çözüm uygulandı</w:t>
      </w:r>
      <w:r>
        <w:rPr>
          <w:rFonts w:hint="default" w:ascii="Times New Roman" w:hAnsi="Times New Roman" w:cs="Times New Roman"/>
          <w:b/>
          <w:bCs/>
          <w:lang w:val="tr-TR"/>
        </w:rPr>
        <w:t>:</w:t>
      </w:r>
    </w:p>
    <w:p w14:paraId="23D0CC1C">
      <w:pPr>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5568950" cy="3099435"/>
            <wp:effectExtent l="0" t="0" r="12700" b="5715"/>
            <wp:docPr id="13" name="Picture 13" descr="Ekran görüntüsü 2025-08-19 10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kran görüntüsü 2025-08-19 102414"/>
                    <pic:cNvPicPr>
                      <a:picLocks noChangeAspect="1"/>
                    </pic:cNvPicPr>
                  </pic:nvPicPr>
                  <pic:blipFill>
                    <a:blip r:embed="rId19"/>
                    <a:stretch>
                      <a:fillRect/>
                    </a:stretch>
                  </pic:blipFill>
                  <pic:spPr>
                    <a:xfrm>
                      <a:off x="0" y="0"/>
                      <a:ext cx="5568950" cy="3099435"/>
                    </a:xfrm>
                    <a:prstGeom prst="rect">
                      <a:avLst/>
                    </a:prstGeom>
                  </pic:spPr>
                </pic:pic>
              </a:graphicData>
            </a:graphic>
          </wp:inline>
        </w:drawing>
      </w:r>
    </w:p>
    <w:p w14:paraId="0202F100">
      <w:pPr>
        <w:ind w:firstLine="482" w:firstLineChars="200"/>
        <w:jc w:val="both"/>
        <w:rPr>
          <w:rFonts w:hint="default" w:ascii="Times New Roman" w:hAnsi="Times New Roman" w:cs="Times New Roman"/>
          <w:b/>
          <w:bCs/>
          <w:lang w:val="tr-TR"/>
        </w:rPr>
      </w:pPr>
      <w:r>
        <w:rPr>
          <w:rStyle w:val="19"/>
          <w:rFonts w:hint="default" w:ascii="Times New Roman" w:hAnsi="Times New Roman" w:eastAsia="SimSun" w:cs="Times New Roman"/>
          <w:b/>
          <w:bCs/>
          <w:sz w:val="24"/>
          <w:szCs w:val="24"/>
        </w:rPr>
        <w:t>Şekil 1.</w:t>
      </w:r>
      <w:r>
        <w:rPr>
          <w:rStyle w:val="19"/>
          <w:rFonts w:hint="default" w:ascii="Times New Roman" w:hAnsi="Times New Roman" w:cs="Times New Roman"/>
          <w:b/>
          <w:bCs/>
          <w:sz w:val="24"/>
          <w:szCs w:val="24"/>
          <w:lang w:val="tr-TR"/>
        </w:rPr>
        <w:t>3</w:t>
      </w:r>
      <w:r>
        <w:rPr>
          <w:rStyle w:val="19"/>
          <w:rFonts w:hint="default" w:ascii="Times New Roman" w:hAnsi="Times New Roman" w:eastAsia="SimSun" w:cs="Times New Roman"/>
          <w:b/>
          <w:bCs/>
          <w:sz w:val="24"/>
          <w:szCs w:val="24"/>
        </w:rPr>
        <w:t>.</w:t>
      </w:r>
      <w:r>
        <w:rPr>
          <w:rStyle w:val="19"/>
          <w:rFonts w:hint="default" w:ascii="Times New Roman" w:hAnsi="Times New Roman" w:eastAsia="SimSun" w:cs="Times New Roman"/>
          <w:b/>
          <w:bCs/>
          <w:sz w:val="24"/>
          <w:szCs w:val="24"/>
          <w:lang w:val="tr-TR"/>
        </w:rPr>
        <w:t>2</w:t>
      </w:r>
      <w:r>
        <w:rPr>
          <w:rStyle w:val="19"/>
          <w:rFonts w:hint="default" w:ascii="Times New Roman" w:hAnsi="Times New Roman" w:eastAsia="SimSun" w:cs="Times New Roman"/>
          <w:b/>
          <w:bCs/>
          <w:sz w:val="24"/>
          <w:szCs w:val="24"/>
        </w:rPr>
        <w:t>:</w:t>
      </w:r>
      <w:r>
        <w:rPr>
          <w:rStyle w:val="19"/>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ayıt bulunamadığında yönetici tablosundan şifre kontrolü yapan SQL komutu</w:t>
      </w:r>
    </w:p>
    <w:p w14:paraId="0A1A594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ekleme ile birlikte, sistem önce personel tablosunu kontrol etmekte, eğer sonuç alınamazsa yönetici tablosuna yönelmektedir. Yapılan testler sonucunda, bu çözümün başarılı olduğu ve artık hem personel hem de yönetici kullanıcılarının aynı şifre değiştirme formunu kullanabildiği gözlemlendi.</w:t>
      </w:r>
    </w:p>
    <w:p w14:paraId="04613E4F">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Sonuç olarak, bugünkü çalışmada sistemin hem personel hem de yönetici tarafında ortak kullanılan formların bağlantıları sağlanmış, ayrıca şifre değiştirme formunda tespit edilen hata çözülmüştür. Böylece uygulamanın işlevselliği artırılmış ve kullanıcı deneyimi geliştirilmiştir. Ayrıca ekip içinde yapılan tartışmalar sonucunda, en az kod değişikliği ile en verimli çözümün uygulanabileceği görülmüştür.</w:t>
      </w: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7"/>
        </w:rPr>
        <w:t>http://ebildirge.ssk.gov.tr/WEB/amp/login1dap</w:t>
      </w:r>
      <w:r>
        <w:rPr>
          <w:rStyle w:val="17"/>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4"/>
            <w:jc w:val="center"/>
          </w:pPr>
          <w:r>
            <w:t>ÇALIŞMANIN</w:t>
          </w:r>
        </w:p>
      </w:tc>
      <w:tc>
        <w:tcPr>
          <w:tcW w:w="3597" w:type="dxa"/>
          <w:vAlign w:val="center"/>
        </w:tcPr>
        <w:p w14:paraId="3149E2A5">
          <w:pPr>
            <w:pStyle w:val="14"/>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4"/>
            <w:rPr>
              <w:rFonts w:hint="default"/>
              <w:lang w:val="tr-TR"/>
            </w:rPr>
          </w:pPr>
          <w:r>
            <w:t xml:space="preserve">Konusu: </w:t>
          </w:r>
        </w:p>
      </w:tc>
      <w:tc>
        <w:tcPr>
          <w:tcW w:w="3597" w:type="dxa"/>
          <w:vAlign w:val="center"/>
        </w:tcPr>
        <w:p w14:paraId="0B837161">
          <w:pPr>
            <w:pStyle w:val="14"/>
            <w:jc w:val="center"/>
          </w:pPr>
          <w:r>
            <w:t>YAPILDIĞI TARİH .........../.........../...........</w:t>
          </w:r>
        </w:p>
      </w:tc>
      <w:tc>
        <w:tcPr>
          <w:tcW w:w="3597" w:type="dxa"/>
        </w:tcPr>
        <w:p w14:paraId="4CA14358">
          <w:pPr>
            <w:pStyle w:val="14"/>
          </w:pPr>
        </w:p>
      </w:tc>
    </w:tr>
  </w:tbl>
  <w:p w14:paraId="5841892A">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0F0B43"/>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077C490D"/>
    <w:rsid w:val="0DBC0BBA"/>
    <w:rsid w:val="15EE08B8"/>
    <w:rsid w:val="17364A0C"/>
    <w:rsid w:val="198F7481"/>
    <w:rsid w:val="216F62D3"/>
    <w:rsid w:val="2BE604CA"/>
    <w:rsid w:val="2E685CD2"/>
    <w:rsid w:val="2EE30AE4"/>
    <w:rsid w:val="31615451"/>
    <w:rsid w:val="33A74CB2"/>
    <w:rsid w:val="3592207D"/>
    <w:rsid w:val="37A364F1"/>
    <w:rsid w:val="3AD529CD"/>
    <w:rsid w:val="406C3920"/>
    <w:rsid w:val="40877D8D"/>
    <w:rsid w:val="41147E5B"/>
    <w:rsid w:val="42D94BCE"/>
    <w:rsid w:val="46752F15"/>
    <w:rsid w:val="49CF4AE9"/>
    <w:rsid w:val="4A53197E"/>
    <w:rsid w:val="4CC11473"/>
    <w:rsid w:val="511435E9"/>
    <w:rsid w:val="51F07500"/>
    <w:rsid w:val="53A14250"/>
    <w:rsid w:val="53BD1435"/>
    <w:rsid w:val="5B996330"/>
    <w:rsid w:val="63BC2245"/>
    <w:rsid w:val="688A119D"/>
    <w:rsid w:val="7811118C"/>
    <w:rsid w:val="7FCF186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2"/>
    <w:unhideWhenUsed/>
    <w:qFormat/>
    <w:uiPriority w:val="99"/>
    <w:pPr>
      <w:tabs>
        <w:tab w:val="center" w:pos="4703"/>
        <w:tab w:val="right" w:pos="9406"/>
      </w:tabs>
      <w:spacing w:after="0" w:line="240" w:lineRule="auto"/>
    </w:pPr>
  </w:style>
  <w:style w:type="paragraph" w:styleId="15">
    <w:name w:val="header"/>
    <w:basedOn w:val="1"/>
    <w:link w:val="41"/>
    <w:unhideWhenUsed/>
    <w:qFormat/>
    <w:uiPriority w:val="99"/>
    <w:pPr>
      <w:tabs>
        <w:tab w:val="center" w:pos="4703"/>
        <w:tab w:val="right" w:pos="9406"/>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6">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7">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8">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Konu Başlığı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Altyazı Char"/>
    <w:basedOn w:val="11"/>
    <w:link w:val="2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Alıntı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Güçlü Alıntı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Üst Bilgi Char"/>
    <w:basedOn w:val="11"/>
    <w:link w:val="15"/>
    <w:qFormat/>
    <w:uiPriority w:val="99"/>
  </w:style>
  <w:style w:type="character" w:customStyle="1" w:styleId="42">
    <w:name w:val="Alt Bilgi Char"/>
    <w:basedOn w:val="11"/>
    <w:link w:val="14"/>
    <w:qFormat/>
    <w:uiPriority w:val="99"/>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1048</Words>
  <Characters>5977</Characters>
  <Lines>49</Lines>
  <Paragraphs>14</Paragraphs>
  <TotalTime>12</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2025-08-19T07:27:13Z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