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color w:val="1F6B53"/>
          <w:sz w:val="20"/>
        </w:rPr>
        <w:t>EnergyLens</w:t>
      </w:r>
    </w:p>
    <w:p>
      <w:pPr>
        <w:pBdr>
          <w:bottom w:val="single" w:sz="4" w:space="3" w:color="BBBBBB"/>
        </w:pBdr>
        <w:spacing w:after="120" w:before="0"/>
      </w:pPr>
      <w:r>
        <w:rPr>
          <w:b/>
          <w:sz w:val="34"/>
        </w:rPr>
        <w:t>Pilot &amp; Data Request</w:t>
      </w:r>
    </w:p>
    <w:p>
      <w:pPr>
        <w:spacing w:after="120" w:before="0"/>
      </w:pPr>
      <w:r>
        <w:rPr>
          <w:i/>
          <w:sz w:val="20"/>
        </w:rPr>
        <w:t>EnergyLens turns the energy data a building already has into a clear answer to one question: which building to improve first, what it will cost and save, and which subsidies (BAFA/KfW) apply. No new hardware needed.</w:t>
      </w:r>
    </w:p>
    <w:p>
      <w:pPr>
        <w:spacing w:after="160" w:before="0"/>
      </w:pPr>
      <w:r>
        <w:rPr>
          <w:sz w:val="18"/>
        </w:rPr>
        <w:t>This sheet sets out a free, no-obligation pilot and the data that helps. Even the minimum (floor areas plus 12 months of bills) already produces a real result.</w:t>
      </w:r>
    </w:p>
    <w:p>
      <w:pPr>
        <w:pBdr>
          <w:bottom w:val="single" w:sz="4" w:space="3" w:color="BBBBBB"/>
        </w:pBdr>
        <w:spacing w:after="80" w:before="140"/>
      </w:pPr>
      <w:r>
        <w:rPr>
          <w:b/>
          <w:color w:val="1F6B53"/>
          <w:sz w:val="22"/>
        </w:rPr>
        <w:t>1 · About you</w:t>
      </w:r>
    </w:p>
    <w:p>
      <w:pPr>
        <w:spacing w:after="60" w:before="0"/>
      </w:pPr>
      <w:r>
        <w:rPr>
          <w:b/>
          <w:sz w:val="20"/>
        </w:rPr>
        <w:t>Company / organisation:</w:t>
      </w:r>
      <w:r>
        <w:rPr>
          <w:b w:val="0"/>
          <w:sz w:val="20"/>
        </w:rPr>
        <w:t xml:space="preserve"> ______________________________________________</w:t>
      </w:r>
    </w:p>
    <w:p>
      <w:pPr>
        <w:spacing w:after="60" w:before="0"/>
      </w:pPr>
      <w:r>
        <w:rPr>
          <w:b/>
          <w:sz w:val="20"/>
        </w:rPr>
        <w:t>Contact name &amp; role:</w:t>
      </w:r>
      <w:r>
        <w:rPr>
          <w:b w:val="0"/>
          <w:sz w:val="20"/>
        </w:rPr>
        <w:t xml:space="preserve"> __________________________________________________</w:t>
      </w:r>
    </w:p>
    <w:p>
      <w:pPr>
        <w:spacing w:after="60" w:before="0"/>
      </w:pPr>
      <w:r>
        <w:rPr>
          <w:b/>
          <w:sz w:val="20"/>
        </w:rPr>
        <w:t>Email / phone:</w:t>
      </w:r>
      <w:r>
        <w:rPr>
          <w:b w:val="0"/>
          <w:sz w:val="20"/>
        </w:rPr>
        <w:t xml:space="preserve"> __________________________________________________________</w:t>
      </w:r>
    </w:p>
    <w:p>
      <w:pPr>
        <w:spacing w:after="60" w:before="0"/>
      </w:pPr>
      <w:r>
        <w:rPr>
          <w:b/>
          <w:sz w:val="20"/>
        </w:rPr>
        <w:t>Buildings in portfolio:</w:t>
      </w:r>
      <w:r>
        <w:rPr>
          <w:b w:val="0"/>
          <w:sz w:val="20"/>
        </w:rPr>
        <w:t xml:space="preserve"> ________</w:t>
      </w:r>
      <w:r>
        <w:rPr>
          <w:b/>
          <w:sz w:val="20"/>
        </w:rPr>
        <w:t xml:space="preserve">    Main types:</w:t>
      </w:r>
      <w:r>
        <w:rPr>
          <w:b w:val="0"/>
          <w:sz w:val="20"/>
        </w:rPr>
        <w:t xml:space="preserve"> ____________</w:t>
      </w:r>
      <w:r>
        <w:rPr>
          <w:b/>
          <w:sz w:val="20"/>
        </w:rPr>
        <w:t xml:space="preserve">    Location(s):</w:t>
      </w:r>
      <w:r>
        <w:rPr>
          <w:b w:val="0"/>
          <w:sz w:val="20"/>
        </w:rPr>
        <w:t xml:space="preserve"> __________</w:t>
      </w:r>
    </w:p>
    <w:p>
      <w:pPr>
        <w:pBdr>
          <w:bottom w:val="single" w:sz="4" w:space="3" w:color="BBBBBB"/>
        </w:pBdr>
        <w:spacing w:after="80" w:before="140"/>
      </w:pPr>
      <w:r>
        <w:rPr>
          <w:b/>
          <w:color w:val="1F6B53"/>
          <w:sz w:val="22"/>
        </w:rPr>
        <w:t>2 · What data can you share?  (tick what exists)</w:t>
      </w:r>
    </w:p>
    <w:p>
      <w:pPr>
        <w:spacing w:after="40" w:before="0"/>
      </w:pPr>
      <w:r>
        <w:rPr>
          <w:b/>
          <w:sz w:val="18"/>
        </w:rPr>
        <w:t>Minimum — start within days:</w:t>
      </w:r>
    </w:p>
    <w:p>
      <w:pPr>
        <w:spacing w:after="40" w:before="0"/>
      </w:pPr>
      <w:r>
        <w:rPr>
          <w:sz w:val="20"/>
        </w:rPr>
        <w:t>☐  Building list: name/code, floor area (m²), use type, year built</w:t>
      </w:r>
    </w:p>
    <w:p>
      <w:pPr>
        <w:spacing w:after="40" w:before="0"/>
      </w:pPr>
      <w:r>
        <w:rPr>
          <w:sz w:val="20"/>
        </w:rPr>
        <w:t>☐  Electricity bills, 12 months (kWh + €)</w:t>
      </w:r>
    </w:p>
    <w:p>
      <w:pPr>
        <w:spacing w:after="40" w:before="0"/>
      </w:pPr>
      <w:r>
        <w:rPr>
          <w:sz w:val="20"/>
        </w:rPr>
        <w:t>☐  Gas / district-heating bills, 12 months</w:t>
      </w:r>
    </w:p>
    <w:p>
      <w:pPr>
        <w:spacing w:after="40" w:before="0"/>
      </w:pPr>
      <w:r>
        <w:rPr>
          <w:sz w:val="20"/>
        </w:rPr>
        <w:t>☐  Energy Performance Certificate (Energieausweis), if any</w:t>
      </w:r>
    </w:p>
    <w:p>
      <w:pPr>
        <w:spacing w:after="40" w:before="0"/>
      </w:pPr>
      <w:r>
        <w:rPr>
          <w:b/>
          <w:sz w:val="18"/>
        </w:rPr>
        <w:t>Richer pilot — optional:</w:t>
      </w:r>
    </w:p>
    <w:p>
      <w:pPr>
        <w:spacing w:after="40" w:before="0"/>
      </w:pPr>
      <w:r>
        <w:rPr>
          <w:sz w:val="20"/>
        </w:rPr>
        <w:t>☐  Interval / half-hourly electricity data · tariff &amp; contract (€/kWh) · occupancy / hours</w:t>
      </w:r>
    </w:p>
    <w:p>
      <w:pPr>
        <w:spacing w:after="40" w:before="0"/>
      </w:pPr>
      <w:r>
        <w:rPr>
          <w:sz w:val="20"/>
        </w:rPr>
        <w:t>☐  Sub-meter, BMS/BAS export, HVAC specs, solar / battery, refrigerant log</w:t>
      </w:r>
    </w:p>
    <w:p>
      <w:pPr>
        <w:pBdr>
          <w:bottom w:val="single" w:sz="4" w:space="3" w:color="BBBBBB"/>
        </w:pBdr>
        <w:spacing w:after="80" w:before="140"/>
      </w:pPr>
      <w:r>
        <w:rPr>
          <w:b/>
          <w:color w:val="1F6B53"/>
          <w:sz w:val="22"/>
        </w:rPr>
        <w:t>3 · A few quick questions  (your view helps even without a pilot)</w:t>
      </w:r>
    </w:p>
    <w:p>
      <w:pPr>
        <w:spacing w:after="60" w:before="0"/>
      </w:pPr>
      <w:r>
        <w:rPr>
          <w:b w:val="0"/>
          <w:sz w:val="18"/>
        </w:rPr>
        <w:t xml:space="preserve">a) Biggest concern now:  </w:t>
      </w:r>
      <w:r>
        <w:rPr>
          <w:b w:val="0"/>
          <w:sz w:val="18"/>
        </w:rPr>
        <w:t>☐ EPBD/MEPS    ☐ energy cost    ☐ CO₂ reporting    ☐ capital planning</w:t>
      </w:r>
    </w:p>
    <w:p>
      <w:pPr>
        <w:spacing w:after="60" w:before="0"/>
      </w:pPr>
      <w:r>
        <w:rPr>
          <w:b w:val="0"/>
          <w:sz w:val="18"/>
        </w:rPr>
        <w:t xml:space="preserve">b) Use any software for this today?    </w:t>
      </w:r>
      <w:r>
        <w:rPr>
          <w:b w:val="0"/>
          <w:sz w:val="18"/>
        </w:rPr>
        <w:t>☐ No     ☐ Yes:</w:t>
      </w:r>
      <w:r>
        <w:rPr>
          <w:b w:val="0"/>
          <w:sz w:val="18"/>
        </w:rPr>
        <w:t xml:space="preserve"> ______________________</w:t>
      </w:r>
    </w:p>
    <w:p>
      <w:pPr>
        <w:spacing w:after="60" w:before="0"/>
      </w:pPr>
      <w:r>
        <w:rPr>
          <w:b w:val="0"/>
          <w:sz w:val="18"/>
        </w:rPr>
        <w:t xml:space="preserve">c) Would a prioritised “fix this building first + subsidy” plan be useful?    </w:t>
      </w:r>
      <w:r>
        <w:rPr>
          <w:b w:val="0"/>
          <w:sz w:val="18"/>
        </w:rPr>
        <w:t>☐ Yes   ☐ Maybe   ☐ No</w:t>
      </w:r>
    </w:p>
    <w:p>
      <w:pPr>
        <w:spacing w:after="60" w:before="0"/>
      </w:pPr>
      <w:r>
        <w:rPr>
          <w:b w:val="0"/>
          <w:sz w:val="18"/>
        </w:rPr>
        <w:t xml:space="preserve">d) Open to a short pilot on 1–3 buildings?    </w:t>
      </w:r>
      <w:r>
        <w:rPr>
          <w:b w:val="0"/>
          <w:sz w:val="18"/>
        </w:rPr>
        <w:t>☐ Yes   ☐ Tell me more   ☐ Not now</w:t>
      </w:r>
    </w:p>
    <w:p>
      <w:pPr>
        <w:pBdr>
          <w:bottom w:val="single" w:sz="4" w:space="3" w:color="BBBBBB"/>
        </w:pBdr>
        <w:spacing w:after="80" w:before="140"/>
      </w:pPr>
      <w:r>
        <w:rPr>
          <w:b/>
          <w:color w:val="1F6B53"/>
          <w:sz w:val="22"/>
        </w:rPr>
        <w:t>4 · What you get  /  terms</w:t>
      </w:r>
    </w:p>
    <w:p>
      <w:pPr>
        <w:spacing w:after="40" w:before="0"/>
      </w:pPr>
      <w:r>
        <w:rPr>
          <w:b w:val="0"/>
          <w:sz w:val="18"/>
        </w:rPr>
        <w:t>•  A live dashboard + end-of-pilot report: EPBD/MEPS risk, prioritised retrofit ROI, BAFA/KfW capture, per building.</w:t>
      </w:r>
    </w:p>
    <w:p>
      <w:pPr>
        <w:spacing w:after="40" w:before="0"/>
      </w:pPr>
      <w:r>
        <w:rPr>
          <w:b w:val="0"/>
          <w:sz w:val="18"/>
        </w:rPr>
        <w:t>•  Free, time-boxed (6–8 weeks), fully managed by me. Your data stays in the Microsoft cloud, row-level isolated, deleted on request. No personal data; NDA on request.</w:t>
      </w:r>
    </w:p>
    <w:p>
      <w:pPr>
        <w:spacing w:after="120" w:before="0"/>
      </w:pPr>
      <w:r>
        <w:rPr>
          <w:b w:val="0"/>
          <w:sz w:val="18"/>
        </w:rPr>
        <w:t>•  I provide weather, grid factors, prices and regulatory data myself — you don’t send those.</w:t>
      </w:r>
    </w:p>
    <w:p>
      <w:pPr>
        <w:pBdr>
          <w:top w:val="single" w:sz="4" w:space="3" w:color="BBBBBB"/>
        </w:pBdr>
        <w:spacing w:after="0" w:before="80"/>
      </w:pPr>
      <w:r>
        <w:rPr>
          <w:color w:val="666666"/>
          <w:sz w:val="16"/>
        </w:rPr>
        <w:t>Ali Mert Özdemir · EnergyLens · alimertozdem@gmail.com · demo: energy-copilot-platform.vercel.app/demo</w:t>
      </w:r>
    </w:p>
    <w:sectPr w:rsidR="00FC693F" w:rsidRPr="0006063C" w:rsidSect="00034616">
      <w:pgSz w:w="11906" w:h="16838"/>
      <w:pgMar w:top="850" w:right="1077" w:bottom="62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