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418" w:rsidRDefault="00B44418" w:rsidP="00B44418">
      <w:pPr>
        <w:pStyle w:val="Titre"/>
        <w:rPr>
          <w:rFonts w:ascii="Trebuchet MS" w:hAnsi="Trebuchet MS"/>
          <w:b/>
          <w:color w:val="FF0000"/>
        </w:rPr>
      </w:pPr>
      <w:r>
        <w:rPr>
          <w:noProof/>
          <w:lang w:eastAsia="fr-CH"/>
        </w:rPr>
        <w:drawing>
          <wp:inline distT="0" distB="0" distL="0" distR="0" wp14:anchorId="53BDF842" wp14:editId="39E9E866">
            <wp:extent cx="6391276" cy="1981417"/>
            <wp:effectExtent l="0" t="0" r="0" b="0"/>
            <wp:docPr id="18718802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6391276" cy="1981417"/>
                    </a:xfrm>
                    <a:prstGeom prst="rect">
                      <a:avLst/>
                    </a:prstGeom>
                  </pic:spPr>
                </pic:pic>
              </a:graphicData>
            </a:graphic>
          </wp:inline>
        </w:drawing>
      </w:r>
    </w:p>
    <w:p w:rsidR="00B44418" w:rsidRPr="008C56C7" w:rsidRDefault="00B44418" w:rsidP="00B44418"/>
    <w:p w:rsidR="00B44418" w:rsidRDefault="00B44418" w:rsidP="00B44418">
      <w:pPr>
        <w:pStyle w:val="Titre"/>
        <w:rPr>
          <w:rFonts w:ascii="Trebuchet MS" w:hAnsi="Trebuchet MS"/>
          <w:b/>
          <w:color w:val="FF0000"/>
        </w:rPr>
      </w:pPr>
    </w:p>
    <w:p w:rsidR="00B44418" w:rsidRPr="008C56C7" w:rsidRDefault="00B44418" w:rsidP="00B44418">
      <w:pPr>
        <w:pStyle w:val="Titre"/>
        <w:rPr>
          <w:rFonts w:ascii="Trebuchet MS" w:hAnsi="Trebuchet MS"/>
          <w:b/>
          <w:bCs/>
          <w:color w:val="FF0000"/>
          <w:sz w:val="96"/>
          <w:szCs w:val="96"/>
        </w:rPr>
      </w:pPr>
      <w:r>
        <w:rPr>
          <w:rFonts w:ascii="Trebuchet MS" w:hAnsi="Trebuchet MS"/>
          <w:b/>
          <w:bCs/>
          <w:color w:val="FF0000"/>
          <w:sz w:val="96"/>
          <w:szCs w:val="96"/>
        </w:rPr>
        <w:t>STI</w:t>
      </w:r>
    </w:p>
    <w:p w:rsidR="00B44418" w:rsidRPr="008C56C7" w:rsidRDefault="00B44418" w:rsidP="00B44418">
      <w:pPr>
        <w:pStyle w:val="Titre"/>
        <w:tabs>
          <w:tab w:val="left" w:pos="1134"/>
        </w:tabs>
        <w:spacing w:before="240"/>
        <w:rPr>
          <w:rFonts w:ascii="Trebuchet MS" w:hAnsi="Trebuchet MS"/>
          <w:sz w:val="72"/>
          <w:szCs w:val="72"/>
        </w:rPr>
      </w:pPr>
      <w:r>
        <w:rPr>
          <w:rFonts w:ascii="Trebuchet MS" w:hAnsi="Trebuchet MS"/>
          <w:sz w:val="48"/>
          <w:szCs w:val="48"/>
        </w:rPr>
        <w:tab/>
      </w:r>
      <w:r>
        <w:rPr>
          <w:rFonts w:ascii="Trebuchet MS" w:hAnsi="Trebuchet MS"/>
          <w:sz w:val="72"/>
          <w:szCs w:val="72"/>
        </w:rPr>
        <w:t>Projet 2</w:t>
      </w:r>
    </w:p>
    <w:p w:rsidR="00B44418" w:rsidRDefault="00B44418" w:rsidP="00B44418"/>
    <w:p w:rsidR="00B44418" w:rsidRDefault="00B44418" w:rsidP="00B44418"/>
    <w:p w:rsidR="00B44418" w:rsidRDefault="00B44418" w:rsidP="00B44418"/>
    <w:p w:rsidR="00B44418" w:rsidRDefault="00B44418" w:rsidP="00B44418">
      <w:r>
        <w:rPr>
          <w:sz w:val="48"/>
          <w:szCs w:val="48"/>
        </w:rPr>
        <w:t>Groupe</w:t>
      </w:r>
    </w:p>
    <w:p w:rsidR="00B44418" w:rsidRPr="00B44418" w:rsidRDefault="00B44418" w:rsidP="00B44418">
      <w:pPr>
        <w:tabs>
          <w:tab w:val="left" w:pos="567"/>
        </w:tabs>
        <w:spacing w:after="80"/>
        <w:rPr>
          <w:i/>
          <w:sz w:val="36"/>
          <w:szCs w:val="36"/>
        </w:rPr>
      </w:pPr>
      <w:r w:rsidRPr="00095D72">
        <w:rPr>
          <w:sz w:val="48"/>
          <w:szCs w:val="48"/>
        </w:rPr>
        <w:tab/>
      </w:r>
      <w:r w:rsidRPr="00B44418">
        <w:rPr>
          <w:i/>
          <w:sz w:val="36"/>
          <w:szCs w:val="36"/>
        </w:rPr>
        <w:t>Ali Miladi</w:t>
      </w:r>
    </w:p>
    <w:p w:rsidR="00B44418" w:rsidRPr="00B44418" w:rsidRDefault="00B44418" w:rsidP="00B44418">
      <w:pPr>
        <w:tabs>
          <w:tab w:val="left" w:pos="567"/>
        </w:tabs>
        <w:spacing w:after="80"/>
        <w:rPr>
          <w:i/>
          <w:sz w:val="36"/>
          <w:szCs w:val="36"/>
        </w:rPr>
      </w:pPr>
      <w:r w:rsidRPr="00B44418">
        <w:rPr>
          <w:i/>
          <w:sz w:val="36"/>
          <w:szCs w:val="36"/>
        </w:rPr>
        <w:tab/>
        <w:t>Julien Brêchet</w:t>
      </w:r>
    </w:p>
    <w:p w:rsidR="00B44418" w:rsidRDefault="00B44418" w:rsidP="00B44418">
      <w:pPr>
        <w:tabs>
          <w:tab w:val="left" w:pos="1560"/>
        </w:tabs>
        <w:spacing w:after="0"/>
        <w:rPr>
          <w:i/>
          <w:sz w:val="28"/>
          <w:szCs w:val="28"/>
        </w:rPr>
      </w:pPr>
    </w:p>
    <w:p w:rsidR="00B44418" w:rsidRPr="00095D72" w:rsidRDefault="00B44418" w:rsidP="00B44418">
      <w:pPr>
        <w:tabs>
          <w:tab w:val="left" w:pos="1560"/>
        </w:tabs>
        <w:spacing w:after="0"/>
        <w:rPr>
          <w:i/>
          <w:sz w:val="28"/>
          <w:szCs w:val="28"/>
        </w:rPr>
      </w:pPr>
    </w:p>
    <w:p w:rsidR="00B44418" w:rsidRPr="00095D72" w:rsidRDefault="00B44418" w:rsidP="00B44418">
      <w:pPr>
        <w:tabs>
          <w:tab w:val="left" w:pos="2552"/>
        </w:tabs>
        <w:spacing w:after="80"/>
        <w:rPr>
          <w:sz w:val="48"/>
          <w:szCs w:val="48"/>
        </w:rPr>
      </w:pPr>
      <w:r w:rsidRPr="00095D72">
        <w:rPr>
          <w:sz w:val="48"/>
          <w:szCs w:val="48"/>
        </w:rPr>
        <w:tab/>
        <w:t>Professeur</w:t>
      </w:r>
    </w:p>
    <w:p w:rsidR="00B44418" w:rsidRDefault="00B44418" w:rsidP="00B44418">
      <w:pPr>
        <w:tabs>
          <w:tab w:val="left" w:pos="3119"/>
        </w:tabs>
        <w:spacing w:after="0"/>
      </w:pPr>
      <w:r>
        <w:rPr>
          <w:i/>
          <w:sz w:val="36"/>
          <w:szCs w:val="36"/>
        </w:rPr>
        <w:tab/>
      </w:r>
      <w:r>
        <w:rPr>
          <w:i/>
          <w:iCs/>
          <w:sz w:val="36"/>
          <w:szCs w:val="36"/>
        </w:rPr>
        <w:t>Abraham Rubinstein</w:t>
      </w:r>
      <w:r w:rsidRPr="00ED161E">
        <w:br w:type="page"/>
      </w:r>
    </w:p>
    <w:p w:rsidR="00B44418" w:rsidRDefault="00B44418" w:rsidP="00B44418">
      <w:pPr>
        <w:pStyle w:val="Titre1"/>
      </w:pPr>
      <w:bookmarkStart w:id="0" w:name="_Toc503777798"/>
      <w:r>
        <w:lastRenderedPageBreak/>
        <w:t>Table des matières</w:t>
      </w:r>
      <w:bookmarkEnd w:id="0"/>
    </w:p>
    <w:p w:rsidR="00467A29" w:rsidRDefault="00B44418">
      <w:pPr>
        <w:pStyle w:val="TM1"/>
        <w:tabs>
          <w:tab w:val="left" w:pos="440"/>
          <w:tab w:val="right" w:leader="dot" w:pos="9062"/>
        </w:tabs>
        <w:rPr>
          <w:rFonts w:eastAsiaTheme="minorEastAsia"/>
          <w:b w:val="0"/>
          <w:bCs w:val="0"/>
          <w:caps w:val="0"/>
          <w:noProof/>
          <w:sz w:val="22"/>
          <w:szCs w:val="22"/>
          <w:lang w:eastAsia="fr-CH"/>
        </w:rPr>
      </w:pPr>
      <w:r>
        <w:fldChar w:fldCharType="begin"/>
      </w:r>
      <w:r>
        <w:instrText xml:space="preserve"> TOC \o "1-3" \h \z \u </w:instrText>
      </w:r>
      <w:r>
        <w:fldChar w:fldCharType="separate"/>
      </w:r>
      <w:hyperlink w:anchor="_Toc503777798" w:history="1">
        <w:r w:rsidR="00467A29" w:rsidRPr="0040705C">
          <w:rPr>
            <w:rStyle w:val="Lienhypertexte"/>
            <w:noProof/>
          </w:rPr>
          <w:t>1</w:t>
        </w:r>
        <w:r w:rsidR="00467A29">
          <w:rPr>
            <w:rFonts w:eastAsiaTheme="minorEastAsia"/>
            <w:b w:val="0"/>
            <w:bCs w:val="0"/>
            <w:caps w:val="0"/>
            <w:noProof/>
            <w:sz w:val="22"/>
            <w:szCs w:val="22"/>
            <w:lang w:eastAsia="fr-CH"/>
          </w:rPr>
          <w:tab/>
        </w:r>
        <w:r w:rsidR="00467A29" w:rsidRPr="0040705C">
          <w:rPr>
            <w:rStyle w:val="Lienhypertexte"/>
            <w:noProof/>
          </w:rPr>
          <w:t>Table des matières</w:t>
        </w:r>
        <w:r w:rsidR="00467A29">
          <w:rPr>
            <w:noProof/>
            <w:webHidden/>
          </w:rPr>
          <w:tab/>
        </w:r>
        <w:r w:rsidR="00467A29">
          <w:rPr>
            <w:noProof/>
            <w:webHidden/>
          </w:rPr>
          <w:fldChar w:fldCharType="begin"/>
        </w:r>
        <w:r w:rsidR="00467A29">
          <w:rPr>
            <w:noProof/>
            <w:webHidden/>
          </w:rPr>
          <w:instrText xml:space="preserve"> PAGEREF _Toc503777798 \h </w:instrText>
        </w:r>
        <w:r w:rsidR="00467A29">
          <w:rPr>
            <w:noProof/>
            <w:webHidden/>
          </w:rPr>
        </w:r>
        <w:r w:rsidR="00467A29">
          <w:rPr>
            <w:noProof/>
            <w:webHidden/>
          </w:rPr>
          <w:fldChar w:fldCharType="separate"/>
        </w:r>
        <w:r w:rsidR="00467A29">
          <w:rPr>
            <w:noProof/>
            <w:webHidden/>
          </w:rPr>
          <w:t>2</w:t>
        </w:r>
        <w:r w:rsidR="00467A29">
          <w:rPr>
            <w:noProof/>
            <w:webHidden/>
          </w:rPr>
          <w:fldChar w:fldCharType="end"/>
        </w:r>
      </w:hyperlink>
    </w:p>
    <w:p w:rsidR="00467A29" w:rsidRDefault="00467A29">
      <w:pPr>
        <w:pStyle w:val="TM1"/>
        <w:tabs>
          <w:tab w:val="left" w:pos="440"/>
          <w:tab w:val="right" w:leader="dot" w:pos="9062"/>
        </w:tabs>
        <w:rPr>
          <w:rFonts w:eastAsiaTheme="minorEastAsia"/>
          <w:b w:val="0"/>
          <w:bCs w:val="0"/>
          <w:caps w:val="0"/>
          <w:noProof/>
          <w:sz w:val="22"/>
          <w:szCs w:val="22"/>
          <w:lang w:eastAsia="fr-CH"/>
        </w:rPr>
      </w:pPr>
      <w:hyperlink w:anchor="_Toc503777799" w:history="1">
        <w:r w:rsidRPr="0040705C">
          <w:rPr>
            <w:rStyle w:val="Lienhypertexte"/>
            <w:noProof/>
          </w:rPr>
          <w:t>2</w:t>
        </w:r>
        <w:r>
          <w:rPr>
            <w:rFonts w:eastAsiaTheme="minorEastAsia"/>
            <w:b w:val="0"/>
            <w:bCs w:val="0"/>
            <w:caps w:val="0"/>
            <w:noProof/>
            <w:sz w:val="22"/>
            <w:szCs w:val="22"/>
            <w:lang w:eastAsia="fr-CH"/>
          </w:rPr>
          <w:tab/>
        </w:r>
        <w:r w:rsidRPr="0040705C">
          <w:rPr>
            <w:rStyle w:val="Lienhypertexte"/>
            <w:noProof/>
          </w:rPr>
          <w:t>Introduction</w:t>
        </w:r>
        <w:r>
          <w:rPr>
            <w:noProof/>
            <w:webHidden/>
          </w:rPr>
          <w:tab/>
        </w:r>
        <w:r>
          <w:rPr>
            <w:noProof/>
            <w:webHidden/>
          </w:rPr>
          <w:fldChar w:fldCharType="begin"/>
        </w:r>
        <w:r>
          <w:rPr>
            <w:noProof/>
            <w:webHidden/>
          </w:rPr>
          <w:instrText xml:space="preserve"> PAGEREF _Toc503777799 \h </w:instrText>
        </w:r>
        <w:r>
          <w:rPr>
            <w:noProof/>
            <w:webHidden/>
          </w:rPr>
        </w:r>
        <w:r>
          <w:rPr>
            <w:noProof/>
            <w:webHidden/>
          </w:rPr>
          <w:fldChar w:fldCharType="separate"/>
        </w:r>
        <w:r>
          <w:rPr>
            <w:noProof/>
            <w:webHidden/>
          </w:rPr>
          <w:t>3</w:t>
        </w:r>
        <w:r>
          <w:rPr>
            <w:noProof/>
            <w:webHidden/>
          </w:rPr>
          <w:fldChar w:fldCharType="end"/>
        </w:r>
      </w:hyperlink>
    </w:p>
    <w:p w:rsidR="00467A29" w:rsidRDefault="00467A29">
      <w:pPr>
        <w:pStyle w:val="TM2"/>
        <w:tabs>
          <w:tab w:val="left" w:pos="880"/>
          <w:tab w:val="right" w:leader="dot" w:pos="9062"/>
        </w:tabs>
        <w:rPr>
          <w:rFonts w:eastAsiaTheme="minorEastAsia"/>
          <w:smallCaps w:val="0"/>
          <w:noProof/>
          <w:sz w:val="22"/>
          <w:szCs w:val="22"/>
          <w:lang w:eastAsia="fr-CH"/>
        </w:rPr>
      </w:pPr>
      <w:hyperlink w:anchor="_Toc503777800" w:history="1">
        <w:r w:rsidRPr="0040705C">
          <w:rPr>
            <w:rStyle w:val="Lienhypertexte"/>
            <w:noProof/>
          </w:rPr>
          <w:t>2.1</w:t>
        </w:r>
        <w:r>
          <w:rPr>
            <w:rFonts w:eastAsiaTheme="minorEastAsia"/>
            <w:smallCaps w:val="0"/>
            <w:noProof/>
            <w:sz w:val="22"/>
            <w:szCs w:val="22"/>
            <w:lang w:eastAsia="fr-CH"/>
          </w:rPr>
          <w:tab/>
        </w:r>
        <w:r w:rsidRPr="0040705C">
          <w:rPr>
            <w:rStyle w:val="Lienhypertexte"/>
            <w:noProof/>
          </w:rPr>
          <w:t>Objectifs</w:t>
        </w:r>
        <w:r>
          <w:rPr>
            <w:noProof/>
            <w:webHidden/>
          </w:rPr>
          <w:tab/>
        </w:r>
        <w:r>
          <w:rPr>
            <w:noProof/>
            <w:webHidden/>
          </w:rPr>
          <w:fldChar w:fldCharType="begin"/>
        </w:r>
        <w:r>
          <w:rPr>
            <w:noProof/>
            <w:webHidden/>
          </w:rPr>
          <w:instrText xml:space="preserve"> PAGEREF _Toc503777800 \h </w:instrText>
        </w:r>
        <w:r>
          <w:rPr>
            <w:noProof/>
            <w:webHidden/>
          </w:rPr>
        </w:r>
        <w:r>
          <w:rPr>
            <w:noProof/>
            <w:webHidden/>
          </w:rPr>
          <w:fldChar w:fldCharType="separate"/>
        </w:r>
        <w:r>
          <w:rPr>
            <w:noProof/>
            <w:webHidden/>
          </w:rPr>
          <w:t>3</w:t>
        </w:r>
        <w:r>
          <w:rPr>
            <w:noProof/>
            <w:webHidden/>
          </w:rPr>
          <w:fldChar w:fldCharType="end"/>
        </w:r>
      </w:hyperlink>
    </w:p>
    <w:p w:rsidR="00467A29" w:rsidRDefault="00467A29">
      <w:pPr>
        <w:pStyle w:val="TM1"/>
        <w:tabs>
          <w:tab w:val="left" w:pos="440"/>
          <w:tab w:val="right" w:leader="dot" w:pos="9062"/>
        </w:tabs>
        <w:rPr>
          <w:rFonts w:eastAsiaTheme="minorEastAsia"/>
          <w:b w:val="0"/>
          <w:bCs w:val="0"/>
          <w:caps w:val="0"/>
          <w:noProof/>
          <w:sz w:val="22"/>
          <w:szCs w:val="22"/>
          <w:lang w:eastAsia="fr-CH"/>
        </w:rPr>
      </w:pPr>
      <w:hyperlink w:anchor="_Toc503777801" w:history="1">
        <w:r w:rsidRPr="0040705C">
          <w:rPr>
            <w:rStyle w:val="Lienhypertexte"/>
            <w:noProof/>
          </w:rPr>
          <w:t>3</w:t>
        </w:r>
        <w:r>
          <w:rPr>
            <w:rFonts w:eastAsiaTheme="minorEastAsia"/>
            <w:b w:val="0"/>
            <w:bCs w:val="0"/>
            <w:caps w:val="0"/>
            <w:noProof/>
            <w:sz w:val="22"/>
            <w:szCs w:val="22"/>
            <w:lang w:eastAsia="fr-CH"/>
          </w:rPr>
          <w:tab/>
        </w:r>
        <w:r w:rsidRPr="0040705C">
          <w:rPr>
            <w:rStyle w:val="Lienhypertexte"/>
            <w:noProof/>
          </w:rPr>
          <w:t>Description du système</w:t>
        </w:r>
        <w:r>
          <w:rPr>
            <w:noProof/>
            <w:webHidden/>
          </w:rPr>
          <w:tab/>
        </w:r>
        <w:r>
          <w:rPr>
            <w:noProof/>
            <w:webHidden/>
          </w:rPr>
          <w:fldChar w:fldCharType="begin"/>
        </w:r>
        <w:r>
          <w:rPr>
            <w:noProof/>
            <w:webHidden/>
          </w:rPr>
          <w:instrText xml:space="preserve"> PAGEREF _Toc503777801 \h </w:instrText>
        </w:r>
        <w:r>
          <w:rPr>
            <w:noProof/>
            <w:webHidden/>
          </w:rPr>
        </w:r>
        <w:r>
          <w:rPr>
            <w:noProof/>
            <w:webHidden/>
          </w:rPr>
          <w:fldChar w:fldCharType="separate"/>
        </w:r>
        <w:r>
          <w:rPr>
            <w:noProof/>
            <w:webHidden/>
          </w:rPr>
          <w:t>3</w:t>
        </w:r>
        <w:r>
          <w:rPr>
            <w:noProof/>
            <w:webHidden/>
          </w:rPr>
          <w:fldChar w:fldCharType="end"/>
        </w:r>
      </w:hyperlink>
    </w:p>
    <w:p w:rsidR="00467A29" w:rsidRDefault="00467A29">
      <w:pPr>
        <w:pStyle w:val="TM2"/>
        <w:tabs>
          <w:tab w:val="left" w:pos="880"/>
          <w:tab w:val="right" w:leader="dot" w:pos="9062"/>
        </w:tabs>
        <w:rPr>
          <w:rFonts w:eastAsiaTheme="minorEastAsia"/>
          <w:smallCaps w:val="0"/>
          <w:noProof/>
          <w:sz w:val="22"/>
          <w:szCs w:val="22"/>
          <w:lang w:eastAsia="fr-CH"/>
        </w:rPr>
      </w:pPr>
      <w:hyperlink w:anchor="_Toc503777802" w:history="1">
        <w:r w:rsidRPr="0040705C">
          <w:rPr>
            <w:rStyle w:val="Lienhypertexte"/>
            <w:noProof/>
          </w:rPr>
          <w:t>3.1</w:t>
        </w:r>
        <w:r>
          <w:rPr>
            <w:rFonts w:eastAsiaTheme="minorEastAsia"/>
            <w:smallCaps w:val="0"/>
            <w:noProof/>
            <w:sz w:val="22"/>
            <w:szCs w:val="22"/>
            <w:lang w:eastAsia="fr-CH"/>
          </w:rPr>
          <w:tab/>
        </w:r>
        <w:r w:rsidRPr="0040705C">
          <w:rPr>
            <w:rStyle w:val="Lienhypertexte"/>
            <w:noProof/>
          </w:rPr>
          <w:t>Objectifs du système</w:t>
        </w:r>
        <w:r>
          <w:rPr>
            <w:noProof/>
            <w:webHidden/>
          </w:rPr>
          <w:tab/>
        </w:r>
        <w:r>
          <w:rPr>
            <w:noProof/>
            <w:webHidden/>
          </w:rPr>
          <w:fldChar w:fldCharType="begin"/>
        </w:r>
        <w:r>
          <w:rPr>
            <w:noProof/>
            <w:webHidden/>
          </w:rPr>
          <w:instrText xml:space="preserve"> PAGEREF _Toc503777802 \h </w:instrText>
        </w:r>
        <w:r>
          <w:rPr>
            <w:noProof/>
            <w:webHidden/>
          </w:rPr>
        </w:r>
        <w:r>
          <w:rPr>
            <w:noProof/>
            <w:webHidden/>
          </w:rPr>
          <w:fldChar w:fldCharType="separate"/>
        </w:r>
        <w:r>
          <w:rPr>
            <w:noProof/>
            <w:webHidden/>
          </w:rPr>
          <w:t>3</w:t>
        </w:r>
        <w:r>
          <w:rPr>
            <w:noProof/>
            <w:webHidden/>
          </w:rPr>
          <w:fldChar w:fldCharType="end"/>
        </w:r>
      </w:hyperlink>
    </w:p>
    <w:p w:rsidR="00467A29" w:rsidRDefault="00467A29">
      <w:pPr>
        <w:pStyle w:val="TM2"/>
        <w:tabs>
          <w:tab w:val="left" w:pos="880"/>
          <w:tab w:val="right" w:leader="dot" w:pos="9062"/>
        </w:tabs>
        <w:rPr>
          <w:rFonts w:eastAsiaTheme="minorEastAsia"/>
          <w:smallCaps w:val="0"/>
          <w:noProof/>
          <w:sz w:val="22"/>
          <w:szCs w:val="22"/>
          <w:lang w:eastAsia="fr-CH"/>
        </w:rPr>
      </w:pPr>
      <w:hyperlink w:anchor="_Toc503777803" w:history="1">
        <w:r w:rsidRPr="0040705C">
          <w:rPr>
            <w:rStyle w:val="Lienhypertexte"/>
            <w:noProof/>
          </w:rPr>
          <w:t>3.2</w:t>
        </w:r>
        <w:r>
          <w:rPr>
            <w:rFonts w:eastAsiaTheme="minorEastAsia"/>
            <w:smallCaps w:val="0"/>
            <w:noProof/>
            <w:sz w:val="22"/>
            <w:szCs w:val="22"/>
            <w:lang w:eastAsia="fr-CH"/>
          </w:rPr>
          <w:tab/>
        </w:r>
        <w:r w:rsidRPr="0040705C">
          <w:rPr>
            <w:rStyle w:val="Lienhypertexte"/>
            <w:noProof/>
          </w:rPr>
          <w:t>Data Flow Diagram</w:t>
        </w:r>
        <w:r>
          <w:rPr>
            <w:noProof/>
            <w:webHidden/>
          </w:rPr>
          <w:tab/>
        </w:r>
        <w:r>
          <w:rPr>
            <w:noProof/>
            <w:webHidden/>
          </w:rPr>
          <w:fldChar w:fldCharType="begin"/>
        </w:r>
        <w:r>
          <w:rPr>
            <w:noProof/>
            <w:webHidden/>
          </w:rPr>
          <w:instrText xml:space="preserve"> PAGEREF _Toc503777803 \h </w:instrText>
        </w:r>
        <w:r>
          <w:rPr>
            <w:noProof/>
            <w:webHidden/>
          </w:rPr>
        </w:r>
        <w:r>
          <w:rPr>
            <w:noProof/>
            <w:webHidden/>
          </w:rPr>
          <w:fldChar w:fldCharType="separate"/>
        </w:r>
        <w:r>
          <w:rPr>
            <w:noProof/>
            <w:webHidden/>
          </w:rPr>
          <w:t>4</w:t>
        </w:r>
        <w:r>
          <w:rPr>
            <w:noProof/>
            <w:webHidden/>
          </w:rPr>
          <w:fldChar w:fldCharType="end"/>
        </w:r>
      </w:hyperlink>
    </w:p>
    <w:p w:rsidR="00467A29" w:rsidRDefault="00467A29">
      <w:pPr>
        <w:pStyle w:val="TM2"/>
        <w:tabs>
          <w:tab w:val="left" w:pos="880"/>
          <w:tab w:val="right" w:leader="dot" w:pos="9062"/>
        </w:tabs>
        <w:rPr>
          <w:rFonts w:eastAsiaTheme="minorEastAsia"/>
          <w:smallCaps w:val="0"/>
          <w:noProof/>
          <w:sz w:val="22"/>
          <w:szCs w:val="22"/>
          <w:lang w:eastAsia="fr-CH"/>
        </w:rPr>
      </w:pPr>
      <w:hyperlink w:anchor="_Toc503777804" w:history="1">
        <w:r w:rsidRPr="0040705C">
          <w:rPr>
            <w:rStyle w:val="Lienhypertexte"/>
            <w:noProof/>
          </w:rPr>
          <w:t>3.3</w:t>
        </w:r>
        <w:r>
          <w:rPr>
            <w:rFonts w:eastAsiaTheme="minorEastAsia"/>
            <w:smallCaps w:val="0"/>
            <w:noProof/>
            <w:sz w:val="22"/>
            <w:szCs w:val="22"/>
            <w:lang w:eastAsia="fr-CH"/>
          </w:rPr>
          <w:tab/>
        </w:r>
        <w:r w:rsidRPr="0040705C">
          <w:rPr>
            <w:rStyle w:val="Lienhypertexte"/>
            <w:noProof/>
          </w:rPr>
          <w:t>Définition du périmètre de sécurisation</w:t>
        </w:r>
        <w:r>
          <w:rPr>
            <w:noProof/>
            <w:webHidden/>
          </w:rPr>
          <w:tab/>
        </w:r>
        <w:r>
          <w:rPr>
            <w:noProof/>
            <w:webHidden/>
          </w:rPr>
          <w:fldChar w:fldCharType="begin"/>
        </w:r>
        <w:r>
          <w:rPr>
            <w:noProof/>
            <w:webHidden/>
          </w:rPr>
          <w:instrText xml:space="preserve"> PAGEREF _Toc503777804 \h </w:instrText>
        </w:r>
        <w:r>
          <w:rPr>
            <w:noProof/>
            <w:webHidden/>
          </w:rPr>
        </w:r>
        <w:r>
          <w:rPr>
            <w:noProof/>
            <w:webHidden/>
          </w:rPr>
          <w:fldChar w:fldCharType="separate"/>
        </w:r>
        <w:r>
          <w:rPr>
            <w:noProof/>
            <w:webHidden/>
          </w:rPr>
          <w:t>4</w:t>
        </w:r>
        <w:r>
          <w:rPr>
            <w:noProof/>
            <w:webHidden/>
          </w:rPr>
          <w:fldChar w:fldCharType="end"/>
        </w:r>
      </w:hyperlink>
    </w:p>
    <w:p w:rsidR="00467A29" w:rsidRDefault="00467A29">
      <w:pPr>
        <w:pStyle w:val="TM2"/>
        <w:tabs>
          <w:tab w:val="left" w:pos="880"/>
          <w:tab w:val="right" w:leader="dot" w:pos="9062"/>
        </w:tabs>
        <w:rPr>
          <w:rFonts w:eastAsiaTheme="minorEastAsia"/>
          <w:smallCaps w:val="0"/>
          <w:noProof/>
          <w:sz w:val="22"/>
          <w:szCs w:val="22"/>
          <w:lang w:eastAsia="fr-CH"/>
        </w:rPr>
      </w:pPr>
      <w:hyperlink w:anchor="_Toc503777805" w:history="1">
        <w:r w:rsidRPr="0040705C">
          <w:rPr>
            <w:rStyle w:val="Lienhypertexte"/>
            <w:noProof/>
          </w:rPr>
          <w:t>3.4</w:t>
        </w:r>
        <w:r>
          <w:rPr>
            <w:rFonts w:eastAsiaTheme="minorEastAsia"/>
            <w:smallCaps w:val="0"/>
            <w:noProof/>
            <w:sz w:val="22"/>
            <w:szCs w:val="22"/>
            <w:lang w:eastAsia="fr-CH"/>
          </w:rPr>
          <w:tab/>
        </w:r>
        <w:r w:rsidRPr="0040705C">
          <w:rPr>
            <w:rStyle w:val="Lienhypertexte"/>
            <w:noProof/>
          </w:rPr>
          <w:t>Hypothèses de sécurité</w:t>
        </w:r>
        <w:r>
          <w:rPr>
            <w:noProof/>
            <w:webHidden/>
          </w:rPr>
          <w:tab/>
        </w:r>
        <w:r>
          <w:rPr>
            <w:noProof/>
            <w:webHidden/>
          </w:rPr>
          <w:fldChar w:fldCharType="begin"/>
        </w:r>
        <w:r>
          <w:rPr>
            <w:noProof/>
            <w:webHidden/>
          </w:rPr>
          <w:instrText xml:space="preserve"> PAGEREF _Toc503777805 \h </w:instrText>
        </w:r>
        <w:r>
          <w:rPr>
            <w:noProof/>
            <w:webHidden/>
          </w:rPr>
        </w:r>
        <w:r>
          <w:rPr>
            <w:noProof/>
            <w:webHidden/>
          </w:rPr>
          <w:fldChar w:fldCharType="separate"/>
        </w:r>
        <w:r>
          <w:rPr>
            <w:noProof/>
            <w:webHidden/>
          </w:rPr>
          <w:t>4</w:t>
        </w:r>
        <w:r>
          <w:rPr>
            <w:noProof/>
            <w:webHidden/>
          </w:rPr>
          <w:fldChar w:fldCharType="end"/>
        </w:r>
      </w:hyperlink>
    </w:p>
    <w:p w:rsidR="00467A29" w:rsidRDefault="00467A29">
      <w:pPr>
        <w:pStyle w:val="TM2"/>
        <w:tabs>
          <w:tab w:val="left" w:pos="880"/>
          <w:tab w:val="right" w:leader="dot" w:pos="9062"/>
        </w:tabs>
        <w:rPr>
          <w:rFonts w:eastAsiaTheme="minorEastAsia"/>
          <w:smallCaps w:val="0"/>
          <w:noProof/>
          <w:sz w:val="22"/>
          <w:szCs w:val="22"/>
          <w:lang w:eastAsia="fr-CH"/>
        </w:rPr>
      </w:pPr>
      <w:hyperlink w:anchor="_Toc503777806" w:history="1">
        <w:r w:rsidRPr="0040705C">
          <w:rPr>
            <w:rStyle w:val="Lienhypertexte"/>
            <w:noProof/>
          </w:rPr>
          <w:t>3.5</w:t>
        </w:r>
        <w:r>
          <w:rPr>
            <w:rFonts w:eastAsiaTheme="minorEastAsia"/>
            <w:smallCaps w:val="0"/>
            <w:noProof/>
            <w:sz w:val="22"/>
            <w:szCs w:val="22"/>
            <w:lang w:eastAsia="fr-CH"/>
          </w:rPr>
          <w:tab/>
        </w:r>
        <w:r w:rsidRPr="0040705C">
          <w:rPr>
            <w:rStyle w:val="Lienhypertexte"/>
            <w:noProof/>
          </w:rPr>
          <w:t>Exigences de sécurité</w:t>
        </w:r>
        <w:r>
          <w:rPr>
            <w:noProof/>
            <w:webHidden/>
          </w:rPr>
          <w:tab/>
        </w:r>
        <w:r>
          <w:rPr>
            <w:noProof/>
            <w:webHidden/>
          </w:rPr>
          <w:fldChar w:fldCharType="begin"/>
        </w:r>
        <w:r>
          <w:rPr>
            <w:noProof/>
            <w:webHidden/>
          </w:rPr>
          <w:instrText xml:space="preserve"> PAGEREF _Toc503777806 \h </w:instrText>
        </w:r>
        <w:r>
          <w:rPr>
            <w:noProof/>
            <w:webHidden/>
          </w:rPr>
        </w:r>
        <w:r>
          <w:rPr>
            <w:noProof/>
            <w:webHidden/>
          </w:rPr>
          <w:fldChar w:fldCharType="separate"/>
        </w:r>
        <w:r>
          <w:rPr>
            <w:noProof/>
            <w:webHidden/>
          </w:rPr>
          <w:t>5</w:t>
        </w:r>
        <w:r>
          <w:rPr>
            <w:noProof/>
            <w:webHidden/>
          </w:rPr>
          <w:fldChar w:fldCharType="end"/>
        </w:r>
      </w:hyperlink>
    </w:p>
    <w:p w:rsidR="00467A29" w:rsidRDefault="00467A29">
      <w:pPr>
        <w:pStyle w:val="TM2"/>
        <w:tabs>
          <w:tab w:val="left" w:pos="880"/>
          <w:tab w:val="right" w:leader="dot" w:pos="9062"/>
        </w:tabs>
        <w:rPr>
          <w:rFonts w:eastAsiaTheme="minorEastAsia"/>
          <w:smallCaps w:val="0"/>
          <w:noProof/>
          <w:sz w:val="22"/>
          <w:szCs w:val="22"/>
          <w:lang w:eastAsia="fr-CH"/>
        </w:rPr>
      </w:pPr>
      <w:hyperlink w:anchor="_Toc503777807" w:history="1">
        <w:r w:rsidRPr="0040705C">
          <w:rPr>
            <w:rStyle w:val="Lienhypertexte"/>
            <w:noProof/>
          </w:rPr>
          <w:t>3.6</w:t>
        </w:r>
        <w:r>
          <w:rPr>
            <w:rFonts w:eastAsiaTheme="minorEastAsia"/>
            <w:smallCaps w:val="0"/>
            <w:noProof/>
            <w:sz w:val="22"/>
            <w:szCs w:val="22"/>
            <w:lang w:eastAsia="fr-CH"/>
          </w:rPr>
          <w:tab/>
        </w:r>
        <w:r w:rsidRPr="0040705C">
          <w:rPr>
            <w:rStyle w:val="Lienhypertexte"/>
            <w:noProof/>
          </w:rPr>
          <w:t>Enumération des actifs</w:t>
        </w:r>
        <w:r>
          <w:rPr>
            <w:noProof/>
            <w:webHidden/>
          </w:rPr>
          <w:tab/>
        </w:r>
        <w:r>
          <w:rPr>
            <w:noProof/>
            <w:webHidden/>
          </w:rPr>
          <w:fldChar w:fldCharType="begin"/>
        </w:r>
        <w:r>
          <w:rPr>
            <w:noProof/>
            <w:webHidden/>
          </w:rPr>
          <w:instrText xml:space="preserve"> PAGEREF _Toc503777807 \h </w:instrText>
        </w:r>
        <w:r>
          <w:rPr>
            <w:noProof/>
            <w:webHidden/>
          </w:rPr>
        </w:r>
        <w:r>
          <w:rPr>
            <w:noProof/>
            <w:webHidden/>
          </w:rPr>
          <w:fldChar w:fldCharType="separate"/>
        </w:r>
        <w:r>
          <w:rPr>
            <w:noProof/>
            <w:webHidden/>
          </w:rPr>
          <w:t>5</w:t>
        </w:r>
        <w:r>
          <w:rPr>
            <w:noProof/>
            <w:webHidden/>
          </w:rPr>
          <w:fldChar w:fldCharType="end"/>
        </w:r>
      </w:hyperlink>
    </w:p>
    <w:p w:rsidR="00467A29" w:rsidRDefault="00467A29">
      <w:pPr>
        <w:pStyle w:val="TM2"/>
        <w:tabs>
          <w:tab w:val="left" w:pos="880"/>
          <w:tab w:val="right" w:leader="dot" w:pos="9062"/>
        </w:tabs>
        <w:rPr>
          <w:rFonts w:eastAsiaTheme="minorEastAsia"/>
          <w:smallCaps w:val="0"/>
          <w:noProof/>
          <w:sz w:val="22"/>
          <w:szCs w:val="22"/>
          <w:lang w:eastAsia="fr-CH"/>
        </w:rPr>
      </w:pPr>
      <w:hyperlink w:anchor="_Toc503777808" w:history="1">
        <w:r w:rsidRPr="0040705C">
          <w:rPr>
            <w:rStyle w:val="Lienhypertexte"/>
            <w:noProof/>
          </w:rPr>
          <w:t>3.7</w:t>
        </w:r>
        <w:r>
          <w:rPr>
            <w:rFonts w:eastAsiaTheme="minorEastAsia"/>
            <w:smallCaps w:val="0"/>
            <w:noProof/>
            <w:sz w:val="22"/>
            <w:szCs w:val="22"/>
            <w:lang w:eastAsia="fr-CH"/>
          </w:rPr>
          <w:tab/>
        </w:r>
        <w:r w:rsidRPr="0040705C">
          <w:rPr>
            <w:rStyle w:val="Lienhypertexte"/>
            <w:noProof/>
          </w:rPr>
          <w:t>Rôles des utilisateurs</w:t>
        </w:r>
        <w:r>
          <w:rPr>
            <w:noProof/>
            <w:webHidden/>
          </w:rPr>
          <w:tab/>
        </w:r>
        <w:r>
          <w:rPr>
            <w:noProof/>
            <w:webHidden/>
          </w:rPr>
          <w:fldChar w:fldCharType="begin"/>
        </w:r>
        <w:r>
          <w:rPr>
            <w:noProof/>
            <w:webHidden/>
          </w:rPr>
          <w:instrText xml:space="preserve"> PAGEREF _Toc503777808 \h </w:instrText>
        </w:r>
        <w:r>
          <w:rPr>
            <w:noProof/>
            <w:webHidden/>
          </w:rPr>
        </w:r>
        <w:r>
          <w:rPr>
            <w:noProof/>
            <w:webHidden/>
          </w:rPr>
          <w:fldChar w:fldCharType="separate"/>
        </w:r>
        <w:r>
          <w:rPr>
            <w:noProof/>
            <w:webHidden/>
          </w:rPr>
          <w:t>5</w:t>
        </w:r>
        <w:r>
          <w:rPr>
            <w:noProof/>
            <w:webHidden/>
          </w:rPr>
          <w:fldChar w:fldCharType="end"/>
        </w:r>
      </w:hyperlink>
    </w:p>
    <w:p w:rsidR="00467A29" w:rsidRDefault="00467A29">
      <w:pPr>
        <w:pStyle w:val="TM1"/>
        <w:tabs>
          <w:tab w:val="left" w:pos="440"/>
          <w:tab w:val="right" w:leader="dot" w:pos="9062"/>
        </w:tabs>
        <w:rPr>
          <w:rFonts w:eastAsiaTheme="minorEastAsia"/>
          <w:b w:val="0"/>
          <w:bCs w:val="0"/>
          <w:caps w:val="0"/>
          <w:noProof/>
          <w:sz w:val="22"/>
          <w:szCs w:val="22"/>
          <w:lang w:eastAsia="fr-CH"/>
        </w:rPr>
      </w:pPr>
      <w:hyperlink w:anchor="_Toc503777809" w:history="1">
        <w:r w:rsidRPr="0040705C">
          <w:rPr>
            <w:rStyle w:val="Lienhypertexte"/>
            <w:noProof/>
          </w:rPr>
          <w:t>4</w:t>
        </w:r>
        <w:r>
          <w:rPr>
            <w:rFonts w:eastAsiaTheme="minorEastAsia"/>
            <w:b w:val="0"/>
            <w:bCs w:val="0"/>
            <w:caps w:val="0"/>
            <w:noProof/>
            <w:sz w:val="22"/>
            <w:szCs w:val="22"/>
            <w:lang w:eastAsia="fr-CH"/>
          </w:rPr>
          <w:tab/>
        </w:r>
        <w:r w:rsidRPr="0040705C">
          <w:rPr>
            <w:rStyle w:val="Lienhypertexte"/>
            <w:noProof/>
          </w:rPr>
          <w:t>Identification des menaces</w:t>
        </w:r>
        <w:r>
          <w:rPr>
            <w:noProof/>
            <w:webHidden/>
          </w:rPr>
          <w:tab/>
        </w:r>
        <w:r>
          <w:rPr>
            <w:noProof/>
            <w:webHidden/>
          </w:rPr>
          <w:fldChar w:fldCharType="begin"/>
        </w:r>
        <w:r>
          <w:rPr>
            <w:noProof/>
            <w:webHidden/>
          </w:rPr>
          <w:instrText xml:space="preserve"> PAGEREF _Toc503777809 \h </w:instrText>
        </w:r>
        <w:r>
          <w:rPr>
            <w:noProof/>
            <w:webHidden/>
          </w:rPr>
        </w:r>
        <w:r>
          <w:rPr>
            <w:noProof/>
            <w:webHidden/>
          </w:rPr>
          <w:fldChar w:fldCharType="separate"/>
        </w:r>
        <w:r>
          <w:rPr>
            <w:noProof/>
            <w:webHidden/>
          </w:rPr>
          <w:t>6</w:t>
        </w:r>
        <w:r>
          <w:rPr>
            <w:noProof/>
            <w:webHidden/>
          </w:rPr>
          <w:fldChar w:fldCharType="end"/>
        </w:r>
      </w:hyperlink>
    </w:p>
    <w:p w:rsidR="00467A29" w:rsidRDefault="00467A29">
      <w:pPr>
        <w:pStyle w:val="TM2"/>
        <w:tabs>
          <w:tab w:val="left" w:pos="880"/>
          <w:tab w:val="right" w:leader="dot" w:pos="9062"/>
        </w:tabs>
        <w:rPr>
          <w:rFonts w:eastAsiaTheme="minorEastAsia"/>
          <w:smallCaps w:val="0"/>
          <w:noProof/>
          <w:sz w:val="22"/>
          <w:szCs w:val="22"/>
          <w:lang w:eastAsia="fr-CH"/>
        </w:rPr>
      </w:pPr>
      <w:hyperlink w:anchor="_Toc503777810" w:history="1">
        <w:r w:rsidRPr="0040705C">
          <w:rPr>
            <w:rStyle w:val="Lienhypertexte"/>
            <w:noProof/>
          </w:rPr>
          <w:t>4.1</w:t>
        </w:r>
        <w:r>
          <w:rPr>
            <w:rFonts w:eastAsiaTheme="minorEastAsia"/>
            <w:smallCaps w:val="0"/>
            <w:noProof/>
            <w:sz w:val="22"/>
            <w:szCs w:val="22"/>
            <w:lang w:eastAsia="fr-CH"/>
          </w:rPr>
          <w:tab/>
        </w:r>
        <w:r w:rsidRPr="0040705C">
          <w:rPr>
            <w:rStyle w:val="Lienhypertexte"/>
            <w:noProof/>
          </w:rPr>
          <w:t>Scénario d’attaque 1</w:t>
        </w:r>
        <w:r>
          <w:rPr>
            <w:noProof/>
            <w:webHidden/>
          </w:rPr>
          <w:tab/>
        </w:r>
        <w:r>
          <w:rPr>
            <w:noProof/>
            <w:webHidden/>
          </w:rPr>
          <w:fldChar w:fldCharType="begin"/>
        </w:r>
        <w:r>
          <w:rPr>
            <w:noProof/>
            <w:webHidden/>
          </w:rPr>
          <w:instrText xml:space="preserve"> PAGEREF _Toc503777810 \h </w:instrText>
        </w:r>
        <w:r>
          <w:rPr>
            <w:noProof/>
            <w:webHidden/>
          </w:rPr>
        </w:r>
        <w:r>
          <w:rPr>
            <w:noProof/>
            <w:webHidden/>
          </w:rPr>
          <w:fldChar w:fldCharType="separate"/>
        </w:r>
        <w:r>
          <w:rPr>
            <w:noProof/>
            <w:webHidden/>
          </w:rPr>
          <w:t>6</w:t>
        </w:r>
        <w:r>
          <w:rPr>
            <w:noProof/>
            <w:webHidden/>
          </w:rPr>
          <w:fldChar w:fldCharType="end"/>
        </w:r>
      </w:hyperlink>
    </w:p>
    <w:p w:rsidR="00467A29" w:rsidRDefault="00467A29">
      <w:pPr>
        <w:pStyle w:val="TM2"/>
        <w:tabs>
          <w:tab w:val="left" w:pos="880"/>
          <w:tab w:val="right" w:leader="dot" w:pos="9062"/>
        </w:tabs>
        <w:rPr>
          <w:rFonts w:eastAsiaTheme="minorEastAsia"/>
          <w:smallCaps w:val="0"/>
          <w:noProof/>
          <w:sz w:val="22"/>
          <w:szCs w:val="22"/>
          <w:lang w:eastAsia="fr-CH"/>
        </w:rPr>
      </w:pPr>
      <w:hyperlink w:anchor="_Toc503777811" w:history="1">
        <w:r w:rsidRPr="0040705C">
          <w:rPr>
            <w:rStyle w:val="Lienhypertexte"/>
            <w:noProof/>
          </w:rPr>
          <w:t>4.2</w:t>
        </w:r>
        <w:r>
          <w:rPr>
            <w:rFonts w:eastAsiaTheme="minorEastAsia"/>
            <w:smallCaps w:val="0"/>
            <w:noProof/>
            <w:sz w:val="22"/>
            <w:szCs w:val="22"/>
            <w:lang w:eastAsia="fr-CH"/>
          </w:rPr>
          <w:tab/>
        </w:r>
        <w:r w:rsidRPr="0040705C">
          <w:rPr>
            <w:rStyle w:val="Lienhypertexte"/>
            <w:noProof/>
          </w:rPr>
          <w:t>Scénario d’attaque 2</w:t>
        </w:r>
        <w:r>
          <w:rPr>
            <w:noProof/>
            <w:webHidden/>
          </w:rPr>
          <w:tab/>
        </w:r>
        <w:r>
          <w:rPr>
            <w:noProof/>
            <w:webHidden/>
          </w:rPr>
          <w:fldChar w:fldCharType="begin"/>
        </w:r>
        <w:r>
          <w:rPr>
            <w:noProof/>
            <w:webHidden/>
          </w:rPr>
          <w:instrText xml:space="preserve"> PAGEREF _Toc503777811 \h </w:instrText>
        </w:r>
        <w:r>
          <w:rPr>
            <w:noProof/>
            <w:webHidden/>
          </w:rPr>
        </w:r>
        <w:r>
          <w:rPr>
            <w:noProof/>
            <w:webHidden/>
          </w:rPr>
          <w:fldChar w:fldCharType="separate"/>
        </w:r>
        <w:r>
          <w:rPr>
            <w:noProof/>
            <w:webHidden/>
          </w:rPr>
          <w:t>7</w:t>
        </w:r>
        <w:r>
          <w:rPr>
            <w:noProof/>
            <w:webHidden/>
          </w:rPr>
          <w:fldChar w:fldCharType="end"/>
        </w:r>
      </w:hyperlink>
    </w:p>
    <w:p w:rsidR="00467A29" w:rsidRDefault="00467A29">
      <w:pPr>
        <w:pStyle w:val="TM2"/>
        <w:tabs>
          <w:tab w:val="left" w:pos="880"/>
          <w:tab w:val="right" w:leader="dot" w:pos="9062"/>
        </w:tabs>
        <w:rPr>
          <w:rFonts w:eastAsiaTheme="minorEastAsia"/>
          <w:smallCaps w:val="0"/>
          <w:noProof/>
          <w:sz w:val="22"/>
          <w:szCs w:val="22"/>
          <w:lang w:eastAsia="fr-CH"/>
        </w:rPr>
      </w:pPr>
      <w:hyperlink w:anchor="_Toc503777812" w:history="1">
        <w:r w:rsidRPr="0040705C">
          <w:rPr>
            <w:rStyle w:val="Lienhypertexte"/>
            <w:noProof/>
          </w:rPr>
          <w:t>4.3</w:t>
        </w:r>
        <w:r>
          <w:rPr>
            <w:rFonts w:eastAsiaTheme="minorEastAsia"/>
            <w:smallCaps w:val="0"/>
            <w:noProof/>
            <w:sz w:val="22"/>
            <w:szCs w:val="22"/>
            <w:lang w:eastAsia="fr-CH"/>
          </w:rPr>
          <w:tab/>
        </w:r>
        <w:r w:rsidRPr="0040705C">
          <w:rPr>
            <w:rStyle w:val="Lienhypertexte"/>
            <w:noProof/>
          </w:rPr>
          <w:t>Scénario d’attaque 3</w:t>
        </w:r>
        <w:r>
          <w:rPr>
            <w:noProof/>
            <w:webHidden/>
          </w:rPr>
          <w:tab/>
        </w:r>
        <w:r>
          <w:rPr>
            <w:noProof/>
            <w:webHidden/>
          </w:rPr>
          <w:fldChar w:fldCharType="begin"/>
        </w:r>
        <w:r>
          <w:rPr>
            <w:noProof/>
            <w:webHidden/>
          </w:rPr>
          <w:instrText xml:space="preserve"> PAGEREF _Toc503777812 \h </w:instrText>
        </w:r>
        <w:r>
          <w:rPr>
            <w:noProof/>
            <w:webHidden/>
          </w:rPr>
        </w:r>
        <w:r>
          <w:rPr>
            <w:noProof/>
            <w:webHidden/>
          </w:rPr>
          <w:fldChar w:fldCharType="separate"/>
        </w:r>
        <w:r>
          <w:rPr>
            <w:noProof/>
            <w:webHidden/>
          </w:rPr>
          <w:t>7</w:t>
        </w:r>
        <w:r>
          <w:rPr>
            <w:noProof/>
            <w:webHidden/>
          </w:rPr>
          <w:fldChar w:fldCharType="end"/>
        </w:r>
      </w:hyperlink>
    </w:p>
    <w:p w:rsidR="00467A29" w:rsidRDefault="00467A29">
      <w:pPr>
        <w:pStyle w:val="TM2"/>
        <w:tabs>
          <w:tab w:val="left" w:pos="880"/>
          <w:tab w:val="right" w:leader="dot" w:pos="9062"/>
        </w:tabs>
        <w:rPr>
          <w:rFonts w:eastAsiaTheme="minorEastAsia"/>
          <w:smallCaps w:val="0"/>
          <w:noProof/>
          <w:sz w:val="22"/>
          <w:szCs w:val="22"/>
          <w:lang w:eastAsia="fr-CH"/>
        </w:rPr>
      </w:pPr>
      <w:hyperlink w:anchor="_Toc503777813" w:history="1">
        <w:r w:rsidRPr="0040705C">
          <w:rPr>
            <w:rStyle w:val="Lienhypertexte"/>
            <w:noProof/>
          </w:rPr>
          <w:t>4.4</w:t>
        </w:r>
        <w:r>
          <w:rPr>
            <w:rFonts w:eastAsiaTheme="minorEastAsia"/>
            <w:smallCaps w:val="0"/>
            <w:noProof/>
            <w:sz w:val="22"/>
            <w:szCs w:val="22"/>
            <w:lang w:eastAsia="fr-CH"/>
          </w:rPr>
          <w:tab/>
        </w:r>
        <w:r w:rsidRPr="0040705C">
          <w:rPr>
            <w:rStyle w:val="Lienhypertexte"/>
            <w:noProof/>
          </w:rPr>
          <w:t>Scénario d’attaque 4</w:t>
        </w:r>
        <w:r>
          <w:rPr>
            <w:noProof/>
            <w:webHidden/>
          </w:rPr>
          <w:tab/>
        </w:r>
        <w:r>
          <w:rPr>
            <w:noProof/>
            <w:webHidden/>
          </w:rPr>
          <w:fldChar w:fldCharType="begin"/>
        </w:r>
        <w:r>
          <w:rPr>
            <w:noProof/>
            <w:webHidden/>
          </w:rPr>
          <w:instrText xml:space="preserve"> PAGEREF _Toc503777813 \h </w:instrText>
        </w:r>
        <w:r>
          <w:rPr>
            <w:noProof/>
            <w:webHidden/>
          </w:rPr>
        </w:r>
        <w:r>
          <w:rPr>
            <w:noProof/>
            <w:webHidden/>
          </w:rPr>
          <w:fldChar w:fldCharType="separate"/>
        </w:r>
        <w:r>
          <w:rPr>
            <w:noProof/>
            <w:webHidden/>
          </w:rPr>
          <w:t>7</w:t>
        </w:r>
        <w:r>
          <w:rPr>
            <w:noProof/>
            <w:webHidden/>
          </w:rPr>
          <w:fldChar w:fldCharType="end"/>
        </w:r>
      </w:hyperlink>
    </w:p>
    <w:p w:rsidR="00467A29" w:rsidRDefault="00467A29">
      <w:pPr>
        <w:pStyle w:val="TM2"/>
        <w:tabs>
          <w:tab w:val="left" w:pos="880"/>
          <w:tab w:val="right" w:leader="dot" w:pos="9062"/>
        </w:tabs>
        <w:rPr>
          <w:rFonts w:eastAsiaTheme="minorEastAsia"/>
          <w:smallCaps w:val="0"/>
          <w:noProof/>
          <w:sz w:val="22"/>
          <w:szCs w:val="22"/>
          <w:lang w:eastAsia="fr-CH"/>
        </w:rPr>
      </w:pPr>
      <w:hyperlink w:anchor="_Toc503777814" w:history="1">
        <w:r w:rsidRPr="0040705C">
          <w:rPr>
            <w:rStyle w:val="Lienhypertexte"/>
            <w:noProof/>
          </w:rPr>
          <w:t>4.5</w:t>
        </w:r>
        <w:r>
          <w:rPr>
            <w:rFonts w:eastAsiaTheme="minorEastAsia"/>
            <w:smallCaps w:val="0"/>
            <w:noProof/>
            <w:sz w:val="22"/>
            <w:szCs w:val="22"/>
            <w:lang w:eastAsia="fr-CH"/>
          </w:rPr>
          <w:tab/>
        </w:r>
        <w:r w:rsidRPr="0040705C">
          <w:rPr>
            <w:rStyle w:val="Lienhypertexte"/>
            <w:noProof/>
          </w:rPr>
          <w:t>Scénario d’attaque 5</w:t>
        </w:r>
        <w:r>
          <w:rPr>
            <w:noProof/>
            <w:webHidden/>
          </w:rPr>
          <w:tab/>
        </w:r>
        <w:r>
          <w:rPr>
            <w:noProof/>
            <w:webHidden/>
          </w:rPr>
          <w:fldChar w:fldCharType="begin"/>
        </w:r>
        <w:r>
          <w:rPr>
            <w:noProof/>
            <w:webHidden/>
          </w:rPr>
          <w:instrText xml:space="preserve"> PAGEREF _Toc503777814 \h </w:instrText>
        </w:r>
        <w:r>
          <w:rPr>
            <w:noProof/>
            <w:webHidden/>
          </w:rPr>
        </w:r>
        <w:r>
          <w:rPr>
            <w:noProof/>
            <w:webHidden/>
          </w:rPr>
          <w:fldChar w:fldCharType="separate"/>
        </w:r>
        <w:r>
          <w:rPr>
            <w:noProof/>
            <w:webHidden/>
          </w:rPr>
          <w:t>7</w:t>
        </w:r>
        <w:r>
          <w:rPr>
            <w:noProof/>
            <w:webHidden/>
          </w:rPr>
          <w:fldChar w:fldCharType="end"/>
        </w:r>
      </w:hyperlink>
    </w:p>
    <w:p w:rsidR="00467A29" w:rsidRDefault="00467A29">
      <w:pPr>
        <w:pStyle w:val="TM2"/>
        <w:tabs>
          <w:tab w:val="left" w:pos="880"/>
          <w:tab w:val="right" w:leader="dot" w:pos="9062"/>
        </w:tabs>
        <w:rPr>
          <w:rFonts w:eastAsiaTheme="minorEastAsia"/>
          <w:smallCaps w:val="0"/>
          <w:noProof/>
          <w:sz w:val="22"/>
          <w:szCs w:val="22"/>
          <w:lang w:eastAsia="fr-CH"/>
        </w:rPr>
      </w:pPr>
      <w:hyperlink w:anchor="_Toc503777815" w:history="1">
        <w:r w:rsidRPr="0040705C">
          <w:rPr>
            <w:rStyle w:val="Lienhypertexte"/>
            <w:noProof/>
          </w:rPr>
          <w:t>4.6</w:t>
        </w:r>
        <w:r>
          <w:rPr>
            <w:rFonts w:eastAsiaTheme="minorEastAsia"/>
            <w:smallCaps w:val="0"/>
            <w:noProof/>
            <w:sz w:val="22"/>
            <w:szCs w:val="22"/>
            <w:lang w:eastAsia="fr-CH"/>
          </w:rPr>
          <w:tab/>
        </w:r>
        <w:r w:rsidRPr="0040705C">
          <w:rPr>
            <w:rStyle w:val="Lienhypertexte"/>
            <w:noProof/>
          </w:rPr>
          <w:t>Scénario d’attaque 6</w:t>
        </w:r>
        <w:r>
          <w:rPr>
            <w:noProof/>
            <w:webHidden/>
          </w:rPr>
          <w:tab/>
        </w:r>
        <w:r>
          <w:rPr>
            <w:noProof/>
            <w:webHidden/>
          </w:rPr>
          <w:fldChar w:fldCharType="begin"/>
        </w:r>
        <w:r>
          <w:rPr>
            <w:noProof/>
            <w:webHidden/>
          </w:rPr>
          <w:instrText xml:space="preserve"> PAGEREF _Toc503777815 \h </w:instrText>
        </w:r>
        <w:r>
          <w:rPr>
            <w:noProof/>
            <w:webHidden/>
          </w:rPr>
        </w:r>
        <w:r>
          <w:rPr>
            <w:noProof/>
            <w:webHidden/>
          </w:rPr>
          <w:fldChar w:fldCharType="separate"/>
        </w:r>
        <w:r>
          <w:rPr>
            <w:noProof/>
            <w:webHidden/>
          </w:rPr>
          <w:t>7</w:t>
        </w:r>
        <w:r>
          <w:rPr>
            <w:noProof/>
            <w:webHidden/>
          </w:rPr>
          <w:fldChar w:fldCharType="end"/>
        </w:r>
      </w:hyperlink>
    </w:p>
    <w:p w:rsidR="00467A29" w:rsidRDefault="00467A29">
      <w:pPr>
        <w:pStyle w:val="TM2"/>
        <w:tabs>
          <w:tab w:val="left" w:pos="880"/>
          <w:tab w:val="right" w:leader="dot" w:pos="9062"/>
        </w:tabs>
        <w:rPr>
          <w:rFonts w:eastAsiaTheme="minorEastAsia"/>
          <w:smallCaps w:val="0"/>
          <w:noProof/>
          <w:sz w:val="22"/>
          <w:szCs w:val="22"/>
          <w:lang w:eastAsia="fr-CH"/>
        </w:rPr>
      </w:pPr>
      <w:hyperlink w:anchor="_Toc503777816" w:history="1">
        <w:r w:rsidRPr="0040705C">
          <w:rPr>
            <w:rStyle w:val="Lienhypertexte"/>
            <w:noProof/>
          </w:rPr>
          <w:t>4.7</w:t>
        </w:r>
        <w:r>
          <w:rPr>
            <w:rFonts w:eastAsiaTheme="minorEastAsia"/>
            <w:smallCaps w:val="0"/>
            <w:noProof/>
            <w:sz w:val="22"/>
            <w:szCs w:val="22"/>
            <w:lang w:eastAsia="fr-CH"/>
          </w:rPr>
          <w:tab/>
        </w:r>
        <w:r w:rsidRPr="0040705C">
          <w:rPr>
            <w:rStyle w:val="Lienhypertexte"/>
            <w:noProof/>
          </w:rPr>
          <w:t>Scénario d’attaque 7</w:t>
        </w:r>
        <w:r>
          <w:rPr>
            <w:noProof/>
            <w:webHidden/>
          </w:rPr>
          <w:tab/>
        </w:r>
        <w:r>
          <w:rPr>
            <w:noProof/>
            <w:webHidden/>
          </w:rPr>
          <w:fldChar w:fldCharType="begin"/>
        </w:r>
        <w:r>
          <w:rPr>
            <w:noProof/>
            <w:webHidden/>
          </w:rPr>
          <w:instrText xml:space="preserve"> PAGEREF _Toc503777816 \h </w:instrText>
        </w:r>
        <w:r>
          <w:rPr>
            <w:noProof/>
            <w:webHidden/>
          </w:rPr>
        </w:r>
        <w:r>
          <w:rPr>
            <w:noProof/>
            <w:webHidden/>
          </w:rPr>
          <w:fldChar w:fldCharType="separate"/>
        </w:r>
        <w:r>
          <w:rPr>
            <w:noProof/>
            <w:webHidden/>
          </w:rPr>
          <w:t>7</w:t>
        </w:r>
        <w:r>
          <w:rPr>
            <w:noProof/>
            <w:webHidden/>
          </w:rPr>
          <w:fldChar w:fldCharType="end"/>
        </w:r>
      </w:hyperlink>
    </w:p>
    <w:p w:rsidR="00467A29" w:rsidRDefault="00467A29">
      <w:pPr>
        <w:pStyle w:val="TM2"/>
        <w:tabs>
          <w:tab w:val="left" w:pos="880"/>
          <w:tab w:val="right" w:leader="dot" w:pos="9062"/>
        </w:tabs>
        <w:rPr>
          <w:rFonts w:eastAsiaTheme="minorEastAsia"/>
          <w:smallCaps w:val="0"/>
          <w:noProof/>
          <w:sz w:val="22"/>
          <w:szCs w:val="22"/>
          <w:lang w:eastAsia="fr-CH"/>
        </w:rPr>
      </w:pPr>
      <w:hyperlink w:anchor="_Toc503777817" w:history="1">
        <w:r w:rsidRPr="0040705C">
          <w:rPr>
            <w:rStyle w:val="Lienhypertexte"/>
            <w:noProof/>
          </w:rPr>
          <w:t>4.8</w:t>
        </w:r>
        <w:r>
          <w:rPr>
            <w:rFonts w:eastAsiaTheme="minorEastAsia"/>
            <w:smallCaps w:val="0"/>
            <w:noProof/>
            <w:sz w:val="22"/>
            <w:szCs w:val="22"/>
            <w:lang w:eastAsia="fr-CH"/>
          </w:rPr>
          <w:tab/>
        </w:r>
        <w:r w:rsidRPr="0040705C">
          <w:rPr>
            <w:rStyle w:val="Lienhypertexte"/>
            <w:noProof/>
          </w:rPr>
          <w:t>Scénario d’attaque 8</w:t>
        </w:r>
        <w:r>
          <w:rPr>
            <w:noProof/>
            <w:webHidden/>
          </w:rPr>
          <w:tab/>
        </w:r>
        <w:r>
          <w:rPr>
            <w:noProof/>
            <w:webHidden/>
          </w:rPr>
          <w:fldChar w:fldCharType="begin"/>
        </w:r>
        <w:r>
          <w:rPr>
            <w:noProof/>
            <w:webHidden/>
          </w:rPr>
          <w:instrText xml:space="preserve"> PAGEREF _Toc503777817 \h </w:instrText>
        </w:r>
        <w:r>
          <w:rPr>
            <w:noProof/>
            <w:webHidden/>
          </w:rPr>
        </w:r>
        <w:r>
          <w:rPr>
            <w:noProof/>
            <w:webHidden/>
          </w:rPr>
          <w:fldChar w:fldCharType="separate"/>
        </w:r>
        <w:r>
          <w:rPr>
            <w:noProof/>
            <w:webHidden/>
          </w:rPr>
          <w:t>7</w:t>
        </w:r>
        <w:r>
          <w:rPr>
            <w:noProof/>
            <w:webHidden/>
          </w:rPr>
          <w:fldChar w:fldCharType="end"/>
        </w:r>
      </w:hyperlink>
    </w:p>
    <w:p w:rsidR="00467A29" w:rsidRDefault="00467A29">
      <w:pPr>
        <w:pStyle w:val="TM2"/>
        <w:tabs>
          <w:tab w:val="left" w:pos="880"/>
          <w:tab w:val="right" w:leader="dot" w:pos="9062"/>
        </w:tabs>
        <w:rPr>
          <w:rFonts w:eastAsiaTheme="minorEastAsia"/>
          <w:smallCaps w:val="0"/>
          <w:noProof/>
          <w:sz w:val="22"/>
          <w:szCs w:val="22"/>
          <w:lang w:eastAsia="fr-CH"/>
        </w:rPr>
      </w:pPr>
      <w:hyperlink w:anchor="_Toc503777818" w:history="1">
        <w:r w:rsidRPr="0040705C">
          <w:rPr>
            <w:rStyle w:val="Lienhypertexte"/>
            <w:noProof/>
          </w:rPr>
          <w:t>4.9</w:t>
        </w:r>
        <w:r>
          <w:rPr>
            <w:rFonts w:eastAsiaTheme="minorEastAsia"/>
            <w:smallCaps w:val="0"/>
            <w:noProof/>
            <w:sz w:val="22"/>
            <w:szCs w:val="22"/>
            <w:lang w:eastAsia="fr-CH"/>
          </w:rPr>
          <w:tab/>
        </w:r>
        <w:r w:rsidRPr="0040705C">
          <w:rPr>
            <w:rStyle w:val="Lienhypertexte"/>
            <w:noProof/>
          </w:rPr>
          <w:t>STRIDE</w:t>
        </w:r>
        <w:r>
          <w:rPr>
            <w:noProof/>
            <w:webHidden/>
          </w:rPr>
          <w:tab/>
        </w:r>
        <w:r>
          <w:rPr>
            <w:noProof/>
            <w:webHidden/>
          </w:rPr>
          <w:fldChar w:fldCharType="begin"/>
        </w:r>
        <w:r>
          <w:rPr>
            <w:noProof/>
            <w:webHidden/>
          </w:rPr>
          <w:instrText xml:space="preserve"> PAGEREF _Toc503777818 \h </w:instrText>
        </w:r>
        <w:r>
          <w:rPr>
            <w:noProof/>
            <w:webHidden/>
          </w:rPr>
        </w:r>
        <w:r>
          <w:rPr>
            <w:noProof/>
            <w:webHidden/>
          </w:rPr>
          <w:fldChar w:fldCharType="separate"/>
        </w:r>
        <w:r>
          <w:rPr>
            <w:noProof/>
            <w:webHidden/>
          </w:rPr>
          <w:t>7</w:t>
        </w:r>
        <w:r>
          <w:rPr>
            <w:noProof/>
            <w:webHidden/>
          </w:rPr>
          <w:fldChar w:fldCharType="end"/>
        </w:r>
      </w:hyperlink>
    </w:p>
    <w:p w:rsidR="00467A29" w:rsidRDefault="00467A29">
      <w:pPr>
        <w:pStyle w:val="TM1"/>
        <w:tabs>
          <w:tab w:val="left" w:pos="440"/>
          <w:tab w:val="right" w:leader="dot" w:pos="9062"/>
        </w:tabs>
        <w:rPr>
          <w:rFonts w:eastAsiaTheme="minorEastAsia"/>
          <w:b w:val="0"/>
          <w:bCs w:val="0"/>
          <w:caps w:val="0"/>
          <w:noProof/>
          <w:sz w:val="22"/>
          <w:szCs w:val="22"/>
          <w:lang w:eastAsia="fr-CH"/>
        </w:rPr>
      </w:pPr>
      <w:hyperlink w:anchor="_Toc503777819" w:history="1">
        <w:r w:rsidRPr="0040705C">
          <w:rPr>
            <w:rStyle w:val="Lienhypertexte"/>
            <w:noProof/>
          </w:rPr>
          <w:t>5</w:t>
        </w:r>
        <w:r>
          <w:rPr>
            <w:rFonts w:eastAsiaTheme="minorEastAsia"/>
            <w:b w:val="0"/>
            <w:bCs w:val="0"/>
            <w:caps w:val="0"/>
            <w:noProof/>
            <w:sz w:val="22"/>
            <w:szCs w:val="22"/>
            <w:lang w:eastAsia="fr-CH"/>
          </w:rPr>
          <w:tab/>
        </w:r>
        <w:r w:rsidRPr="0040705C">
          <w:rPr>
            <w:rStyle w:val="Lienhypertexte"/>
            <w:noProof/>
          </w:rPr>
          <w:t>Identification des contre-mesures</w:t>
        </w:r>
        <w:r>
          <w:rPr>
            <w:noProof/>
            <w:webHidden/>
          </w:rPr>
          <w:tab/>
        </w:r>
        <w:r>
          <w:rPr>
            <w:noProof/>
            <w:webHidden/>
          </w:rPr>
          <w:fldChar w:fldCharType="begin"/>
        </w:r>
        <w:r>
          <w:rPr>
            <w:noProof/>
            <w:webHidden/>
          </w:rPr>
          <w:instrText xml:space="preserve"> PAGEREF _Toc503777819 \h </w:instrText>
        </w:r>
        <w:r>
          <w:rPr>
            <w:noProof/>
            <w:webHidden/>
          </w:rPr>
        </w:r>
        <w:r>
          <w:rPr>
            <w:noProof/>
            <w:webHidden/>
          </w:rPr>
          <w:fldChar w:fldCharType="separate"/>
        </w:r>
        <w:r>
          <w:rPr>
            <w:noProof/>
            <w:webHidden/>
          </w:rPr>
          <w:t>7</w:t>
        </w:r>
        <w:r>
          <w:rPr>
            <w:noProof/>
            <w:webHidden/>
          </w:rPr>
          <w:fldChar w:fldCharType="end"/>
        </w:r>
      </w:hyperlink>
    </w:p>
    <w:p w:rsidR="00467A29" w:rsidRDefault="00467A29">
      <w:pPr>
        <w:pStyle w:val="TM2"/>
        <w:tabs>
          <w:tab w:val="left" w:pos="880"/>
          <w:tab w:val="right" w:leader="dot" w:pos="9062"/>
        </w:tabs>
        <w:rPr>
          <w:rFonts w:eastAsiaTheme="minorEastAsia"/>
          <w:smallCaps w:val="0"/>
          <w:noProof/>
          <w:sz w:val="22"/>
          <w:szCs w:val="22"/>
          <w:lang w:eastAsia="fr-CH"/>
        </w:rPr>
      </w:pPr>
      <w:hyperlink w:anchor="_Toc503777820" w:history="1">
        <w:r w:rsidRPr="0040705C">
          <w:rPr>
            <w:rStyle w:val="Lienhypertexte"/>
            <w:noProof/>
          </w:rPr>
          <w:t>5.1</w:t>
        </w:r>
        <w:r>
          <w:rPr>
            <w:rFonts w:eastAsiaTheme="minorEastAsia"/>
            <w:smallCaps w:val="0"/>
            <w:noProof/>
            <w:sz w:val="22"/>
            <w:szCs w:val="22"/>
            <w:lang w:eastAsia="fr-CH"/>
          </w:rPr>
          <w:tab/>
        </w:r>
        <w:r w:rsidRPr="0040705C">
          <w:rPr>
            <w:rStyle w:val="Lienhypertexte"/>
            <w:noProof/>
          </w:rPr>
          <w:t>Contre-mesure 1</w:t>
        </w:r>
        <w:r>
          <w:rPr>
            <w:noProof/>
            <w:webHidden/>
          </w:rPr>
          <w:tab/>
        </w:r>
        <w:r>
          <w:rPr>
            <w:noProof/>
            <w:webHidden/>
          </w:rPr>
          <w:fldChar w:fldCharType="begin"/>
        </w:r>
        <w:r>
          <w:rPr>
            <w:noProof/>
            <w:webHidden/>
          </w:rPr>
          <w:instrText xml:space="preserve"> PAGEREF _Toc503777820 \h </w:instrText>
        </w:r>
        <w:r>
          <w:rPr>
            <w:noProof/>
            <w:webHidden/>
          </w:rPr>
        </w:r>
        <w:r>
          <w:rPr>
            <w:noProof/>
            <w:webHidden/>
          </w:rPr>
          <w:fldChar w:fldCharType="separate"/>
        </w:r>
        <w:r>
          <w:rPr>
            <w:noProof/>
            <w:webHidden/>
          </w:rPr>
          <w:t>7</w:t>
        </w:r>
        <w:r>
          <w:rPr>
            <w:noProof/>
            <w:webHidden/>
          </w:rPr>
          <w:fldChar w:fldCharType="end"/>
        </w:r>
      </w:hyperlink>
    </w:p>
    <w:p w:rsidR="00467A29" w:rsidRDefault="00467A29">
      <w:pPr>
        <w:pStyle w:val="TM2"/>
        <w:tabs>
          <w:tab w:val="left" w:pos="880"/>
          <w:tab w:val="right" w:leader="dot" w:pos="9062"/>
        </w:tabs>
        <w:rPr>
          <w:rFonts w:eastAsiaTheme="minorEastAsia"/>
          <w:smallCaps w:val="0"/>
          <w:noProof/>
          <w:sz w:val="22"/>
          <w:szCs w:val="22"/>
          <w:lang w:eastAsia="fr-CH"/>
        </w:rPr>
      </w:pPr>
      <w:hyperlink w:anchor="_Toc503777821" w:history="1">
        <w:r w:rsidRPr="0040705C">
          <w:rPr>
            <w:rStyle w:val="Lienhypertexte"/>
            <w:noProof/>
          </w:rPr>
          <w:t>5.2</w:t>
        </w:r>
        <w:r>
          <w:rPr>
            <w:rFonts w:eastAsiaTheme="minorEastAsia"/>
            <w:smallCaps w:val="0"/>
            <w:noProof/>
            <w:sz w:val="22"/>
            <w:szCs w:val="22"/>
            <w:lang w:eastAsia="fr-CH"/>
          </w:rPr>
          <w:tab/>
        </w:r>
        <w:r w:rsidRPr="0040705C">
          <w:rPr>
            <w:rStyle w:val="Lienhypertexte"/>
            <w:noProof/>
          </w:rPr>
          <w:t>Contre-mesure 2</w:t>
        </w:r>
        <w:r>
          <w:rPr>
            <w:noProof/>
            <w:webHidden/>
          </w:rPr>
          <w:tab/>
        </w:r>
        <w:r>
          <w:rPr>
            <w:noProof/>
            <w:webHidden/>
          </w:rPr>
          <w:fldChar w:fldCharType="begin"/>
        </w:r>
        <w:r>
          <w:rPr>
            <w:noProof/>
            <w:webHidden/>
          </w:rPr>
          <w:instrText xml:space="preserve"> PAGEREF _Toc503777821 \h </w:instrText>
        </w:r>
        <w:r>
          <w:rPr>
            <w:noProof/>
            <w:webHidden/>
          </w:rPr>
        </w:r>
        <w:r>
          <w:rPr>
            <w:noProof/>
            <w:webHidden/>
          </w:rPr>
          <w:fldChar w:fldCharType="separate"/>
        </w:r>
        <w:r>
          <w:rPr>
            <w:noProof/>
            <w:webHidden/>
          </w:rPr>
          <w:t>8</w:t>
        </w:r>
        <w:r>
          <w:rPr>
            <w:noProof/>
            <w:webHidden/>
          </w:rPr>
          <w:fldChar w:fldCharType="end"/>
        </w:r>
      </w:hyperlink>
    </w:p>
    <w:p w:rsidR="00467A29" w:rsidRDefault="00467A29">
      <w:pPr>
        <w:pStyle w:val="TM1"/>
        <w:tabs>
          <w:tab w:val="left" w:pos="440"/>
          <w:tab w:val="right" w:leader="dot" w:pos="9062"/>
        </w:tabs>
        <w:rPr>
          <w:rFonts w:eastAsiaTheme="minorEastAsia"/>
          <w:b w:val="0"/>
          <w:bCs w:val="0"/>
          <w:caps w:val="0"/>
          <w:noProof/>
          <w:sz w:val="22"/>
          <w:szCs w:val="22"/>
          <w:lang w:eastAsia="fr-CH"/>
        </w:rPr>
      </w:pPr>
      <w:hyperlink w:anchor="_Toc503777822" w:history="1">
        <w:r w:rsidRPr="0040705C">
          <w:rPr>
            <w:rStyle w:val="Lienhypertexte"/>
            <w:noProof/>
          </w:rPr>
          <w:t>6</w:t>
        </w:r>
        <w:r>
          <w:rPr>
            <w:rFonts w:eastAsiaTheme="minorEastAsia"/>
            <w:b w:val="0"/>
            <w:bCs w:val="0"/>
            <w:caps w:val="0"/>
            <w:noProof/>
            <w:sz w:val="22"/>
            <w:szCs w:val="22"/>
            <w:lang w:eastAsia="fr-CH"/>
          </w:rPr>
          <w:tab/>
        </w:r>
        <w:r w:rsidRPr="0040705C">
          <w:rPr>
            <w:rStyle w:val="Lienhypertexte"/>
            <w:noProof/>
          </w:rPr>
          <w:t>Conclusion</w:t>
        </w:r>
        <w:r>
          <w:rPr>
            <w:noProof/>
            <w:webHidden/>
          </w:rPr>
          <w:tab/>
        </w:r>
        <w:r>
          <w:rPr>
            <w:noProof/>
            <w:webHidden/>
          </w:rPr>
          <w:fldChar w:fldCharType="begin"/>
        </w:r>
        <w:r>
          <w:rPr>
            <w:noProof/>
            <w:webHidden/>
          </w:rPr>
          <w:instrText xml:space="preserve"> PAGEREF _Toc503777822 \h </w:instrText>
        </w:r>
        <w:r>
          <w:rPr>
            <w:noProof/>
            <w:webHidden/>
          </w:rPr>
        </w:r>
        <w:r>
          <w:rPr>
            <w:noProof/>
            <w:webHidden/>
          </w:rPr>
          <w:fldChar w:fldCharType="separate"/>
        </w:r>
        <w:r>
          <w:rPr>
            <w:noProof/>
            <w:webHidden/>
          </w:rPr>
          <w:t>8</w:t>
        </w:r>
        <w:r>
          <w:rPr>
            <w:noProof/>
            <w:webHidden/>
          </w:rPr>
          <w:fldChar w:fldCharType="end"/>
        </w:r>
      </w:hyperlink>
    </w:p>
    <w:p w:rsidR="00B44418" w:rsidRDefault="00B44418" w:rsidP="00B44418">
      <w:r>
        <w:fldChar w:fldCharType="end"/>
      </w:r>
      <w:bookmarkStart w:id="1" w:name="_GoBack"/>
      <w:bookmarkEnd w:id="1"/>
    </w:p>
    <w:p w:rsidR="00B44418" w:rsidRDefault="00B44418">
      <w:r>
        <w:br w:type="page"/>
      </w:r>
    </w:p>
    <w:p w:rsidR="00B44418" w:rsidRDefault="00FC02B8" w:rsidP="00FC02B8">
      <w:pPr>
        <w:pStyle w:val="Titre1"/>
      </w:pPr>
      <w:bookmarkStart w:id="2" w:name="_Toc503777799"/>
      <w:r>
        <w:lastRenderedPageBreak/>
        <w:t>Introduction</w:t>
      </w:r>
      <w:bookmarkEnd w:id="2"/>
    </w:p>
    <w:p w:rsidR="009A20DF" w:rsidRDefault="009A20DF" w:rsidP="00373011">
      <w:pPr>
        <w:jc w:val="both"/>
      </w:pPr>
      <w:r>
        <w:t xml:space="preserve">Dans ce rapport, nous allons présenter l’application web développée dans le cadre du cours de STI. </w:t>
      </w:r>
    </w:p>
    <w:p w:rsidR="00A2227D" w:rsidRDefault="009A20DF" w:rsidP="00373011">
      <w:pPr>
        <w:jc w:val="both"/>
      </w:pPr>
      <w:r>
        <w:t>Cette application consiste en une plateforme de messagerie en ligne et a été développée sur deux phases. La première consistait à implémenter simplement les fonctionnalités de base de l’application sans pour autant s’intéresser à l’aspect sécuritaire. La deuxième phase se traduisait par la sécurisation de cette application avec l’utilisation de tous les outils vus en classe au travers des présentations des camarades.</w:t>
      </w:r>
    </w:p>
    <w:p w:rsidR="00A2227D" w:rsidRDefault="00A2227D" w:rsidP="00373011">
      <w:pPr>
        <w:jc w:val="both"/>
      </w:pPr>
      <w:r>
        <w:t>Nous allons nous pencher</w:t>
      </w:r>
      <w:r w:rsidR="0015747E">
        <w:t xml:space="preserve"> dans ce document</w:t>
      </w:r>
      <w:r>
        <w:t xml:space="preserve"> sur les aspects sécuritaires revus pour cette deuxième phase du projet. </w:t>
      </w:r>
    </w:p>
    <w:p w:rsidR="00373011" w:rsidRDefault="00373011" w:rsidP="005C259D">
      <w:pPr>
        <w:pStyle w:val="Titre2"/>
      </w:pPr>
      <w:bookmarkStart w:id="3" w:name="_Toc503777800"/>
      <w:r>
        <w:t>Objectif</w:t>
      </w:r>
      <w:r w:rsidR="00E26C81">
        <w:t>s</w:t>
      </w:r>
      <w:bookmarkEnd w:id="3"/>
    </w:p>
    <w:p w:rsidR="00373011" w:rsidRDefault="00AD441D" w:rsidP="00373011">
      <w:pPr>
        <w:jc w:val="both"/>
      </w:pPr>
      <w:r>
        <w:t xml:space="preserve">L’objectif de ce projet </w:t>
      </w:r>
      <w:r w:rsidR="001B5055">
        <w:t>a été</w:t>
      </w:r>
      <w:r>
        <w:t xml:space="preserve"> de maitriser les principes de programmation </w:t>
      </w:r>
      <w:r w:rsidR="005933B5">
        <w:t xml:space="preserve">web sécurisée </w:t>
      </w:r>
      <w:r>
        <w:t>dans le but de développer une application web sécurisée avec PHP.</w:t>
      </w:r>
    </w:p>
    <w:p w:rsidR="00872E67" w:rsidRDefault="00872E67" w:rsidP="00373011">
      <w:pPr>
        <w:jc w:val="both"/>
      </w:pPr>
      <w:r>
        <w:t xml:space="preserve">Ce projet a fait suite au premier qui </w:t>
      </w:r>
      <w:r w:rsidR="00506B39">
        <w:t>nous demandait de développer une application web de messagerie en ligne mais qui n’utilise pas de protocole SMTP.</w:t>
      </w:r>
      <w:r w:rsidR="00115F46">
        <w:t xml:space="preserve"> Il fallait reprendre se dernier et le sécurisé. </w:t>
      </w:r>
    </w:p>
    <w:p w:rsidR="00115F46" w:rsidRDefault="00F20EC5" w:rsidP="00373011">
      <w:pPr>
        <w:jc w:val="both"/>
      </w:pPr>
      <w:r>
        <w:t xml:space="preserve">Tout au long de ce travail, nous avons fait une analyse des menaces complète qui nous a permis de nous concentrer sur les vulnérabilités et les points vitaux à sécuriser dans l’application. </w:t>
      </w:r>
    </w:p>
    <w:p w:rsidR="00F20EC5" w:rsidRDefault="00F20EC5" w:rsidP="00373011">
      <w:pPr>
        <w:jc w:val="both"/>
      </w:pPr>
      <w:r>
        <w:t>Cette sécurisation ne concerne que l’application web en elle-même mais en aucun cas l’OS hôte, le réseau LAN ou la configuration du serveur PHP. Nous considérons que ces éléments ont déjà été sécurisés au préalable.</w:t>
      </w:r>
    </w:p>
    <w:p w:rsidR="00FC02B8" w:rsidRDefault="00FC02B8" w:rsidP="00FC02B8">
      <w:pPr>
        <w:pStyle w:val="Titre1"/>
      </w:pPr>
      <w:bookmarkStart w:id="4" w:name="_Toc503777801"/>
      <w:r>
        <w:t>Description du système</w:t>
      </w:r>
      <w:bookmarkEnd w:id="4"/>
    </w:p>
    <w:p w:rsidR="00FC02B8" w:rsidRDefault="003E7B19" w:rsidP="00373011">
      <w:pPr>
        <w:jc w:val="both"/>
      </w:pPr>
      <w:r>
        <w:t xml:space="preserve">Notre application est une plateforme de messagerie en ligne offrant une interface simple pour les utilisateurs dans le but de la communication interne </w:t>
      </w:r>
      <w:r w:rsidR="00031197">
        <w:t xml:space="preserve">d’une </w:t>
      </w:r>
      <w:r>
        <w:t>organisation</w:t>
      </w:r>
      <w:r w:rsidR="006067E1">
        <w:t xml:space="preserve"> (entreprise, école, administration, …)</w:t>
      </w:r>
      <w:r>
        <w:t>.</w:t>
      </w:r>
    </w:p>
    <w:p w:rsidR="00456AF5" w:rsidRDefault="00456AF5" w:rsidP="00373011">
      <w:pPr>
        <w:jc w:val="both"/>
      </w:pPr>
      <w:r>
        <w:t>Un</w:t>
      </w:r>
      <w:r w:rsidR="006067E1">
        <w:t xml:space="preserve"> utilisateur inscrit dans la base de données de l’application doit pouvoir envoyer des messages à n’importe quel </w:t>
      </w:r>
      <w:r w:rsidR="00D25F7A">
        <w:t xml:space="preserve">autre utilisateur inscrit. </w:t>
      </w:r>
      <w:r>
        <w:t xml:space="preserve">Il </w:t>
      </w:r>
      <w:r w:rsidR="00774931">
        <w:t>sera</w:t>
      </w:r>
      <w:r>
        <w:t xml:space="preserve"> aussi </w:t>
      </w:r>
      <w:r w:rsidR="00774931">
        <w:t xml:space="preserve">capable de </w:t>
      </w:r>
      <w:r>
        <w:t>consulter tous les messages qui lui sont destinés et y répondre.</w:t>
      </w:r>
      <w:r w:rsidR="00773CE6">
        <w:t xml:space="preserve"> D’autre part, il peut modifier son mot de passe pour le login.</w:t>
      </w:r>
    </w:p>
    <w:p w:rsidR="001155E9" w:rsidRPr="009C0FE3" w:rsidRDefault="001155E9" w:rsidP="00373011">
      <w:pPr>
        <w:jc w:val="both"/>
      </w:pPr>
      <w:r>
        <w:t xml:space="preserve">Un utilisateur administrateur, en plus de ce que peut faire un utilisateur normal, </w:t>
      </w:r>
      <w:r w:rsidR="000937D2">
        <w:t xml:space="preserve">est en mesure de </w:t>
      </w:r>
      <w:r>
        <w:t>gérer les comptes des autres utilisateurs inscrits dans la base de données</w:t>
      </w:r>
      <w:r w:rsidR="005810CA">
        <w:t xml:space="preserve">. Il </w:t>
      </w:r>
      <w:r w:rsidR="000937D2">
        <w:t>a la possibilité de consulter la liste de tous les utilisateurs avec des détails sur leurs comptes.</w:t>
      </w:r>
      <w:r w:rsidR="00773CE6">
        <w:t xml:space="preserve"> Il peut aussi modifier n’importe quel </w:t>
      </w:r>
      <w:r w:rsidR="00750324">
        <w:t>profil d’</w:t>
      </w:r>
      <w:r w:rsidR="00773CE6">
        <w:t>utilisateur</w:t>
      </w:r>
      <w:r w:rsidR="00750324">
        <w:t xml:space="preserve"> à savoir changer le mot de passe, l’identifiant, le type de </w:t>
      </w:r>
      <w:r w:rsidR="00A434C3">
        <w:t>profil</w:t>
      </w:r>
      <w:r w:rsidR="005F23B7">
        <w:t xml:space="preserve"> </w:t>
      </w:r>
      <w:r w:rsidR="00750324">
        <w:t>(admin ou régulier) et activer ou désactiver le compte.</w:t>
      </w:r>
    </w:p>
    <w:p w:rsidR="005C259D" w:rsidRDefault="005C259D" w:rsidP="005C259D">
      <w:pPr>
        <w:pStyle w:val="Titre2"/>
      </w:pPr>
      <w:bookmarkStart w:id="5" w:name="_Toc503777802"/>
      <w:r>
        <w:t>Objectifs du système</w:t>
      </w:r>
      <w:bookmarkEnd w:id="5"/>
    </w:p>
    <w:p w:rsidR="005C259D" w:rsidRDefault="007A39F4" w:rsidP="00373011">
      <w:pPr>
        <w:jc w:val="both"/>
      </w:pPr>
      <w:r>
        <w:t xml:space="preserve">L’objectif primaire de notre application est de permettre </w:t>
      </w:r>
      <w:r w:rsidR="00594CBC">
        <w:t>aux utilisateurs de communiquer aisément</w:t>
      </w:r>
      <w:r w:rsidR="00566520">
        <w:t xml:space="preserve"> au sein de leur organisation. </w:t>
      </w:r>
    </w:p>
    <w:p w:rsidR="00566520" w:rsidRDefault="00566520" w:rsidP="00373011">
      <w:pPr>
        <w:jc w:val="both"/>
      </w:pPr>
      <w:r>
        <w:t>Nous n’avons pour le moment aucun objectif financier, en effet, l’application est en l’état à but non lucratif visant seulement à banaliser la communication entre ses utilisateurs.</w:t>
      </w:r>
      <w:r w:rsidR="00010938">
        <w:t xml:space="preserve"> Néanmoins, des fonctionnalités plus évoluées </w:t>
      </w:r>
      <w:r w:rsidR="002831D1">
        <w:t>et</w:t>
      </w:r>
      <w:r w:rsidR="00010938">
        <w:t xml:space="preserve"> des améliorations pourraient être apportées </w:t>
      </w:r>
      <w:r w:rsidR="00010938">
        <w:lastRenderedPageBreak/>
        <w:t>dans le futur et seraient alors inclues dans un paquet payant « premium » en plus de l’application de base.</w:t>
      </w:r>
    </w:p>
    <w:p w:rsidR="00B3728C" w:rsidRPr="00DD7E12" w:rsidRDefault="00C80E60" w:rsidP="00DD7E12">
      <w:pPr>
        <w:jc w:val="both"/>
      </w:pPr>
      <w:r>
        <w:t>D’autre part, l’application aura pour but de gagner en réputation et notoriété pour tous les types d’organisations. L’objectif est de la rendre accessible, pratique</w:t>
      </w:r>
      <w:r w:rsidR="000C2BB5">
        <w:t>, user-</w:t>
      </w:r>
      <w:proofErr w:type="spellStart"/>
      <w:r w:rsidR="000C2BB5">
        <w:t>freindly</w:t>
      </w:r>
      <w:proofErr w:type="spellEnd"/>
      <w:r w:rsidR="000C2BB5">
        <w:t xml:space="preserve"> et suffisamment sécurisée pour gagner la confiance des utilisateurs.</w:t>
      </w:r>
    </w:p>
    <w:p w:rsidR="00FC02B8" w:rsidRDefault="00FC02B8" w:rsidP="00E26C81">
      <w:pPr>
        <w:pStyle w:val="Titre2"/>
      </w:pPr>
      <w:bookmarkStart w:id="6" w:name="_Toc503777803"/>
      <w:r>
        <w:t>Data Flow Diagram</w:t>
      </w:r>
      <w:bookmarkEnd w:id="6"/>
    </w:p>
    <w:p w:rsidR="00077CE1" w:rsidRPr="00077CE1" w:rsidRDefault="00077CE1" w:rsidP="00077CE1"/>
    <w:p w:rsidR="00B3728C" w:rsidRPr="00B3728C" w:rsidRDefault="00B3728C" w:rsidP="00B3728C">
      <w:r>
        <w:object w:dxaOrig="14340" w:dyaOrig="8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66.25pt" o:ole="">
            <v:imagedata r:id="rId9" o:title=""/>
          </v:shape>
          <o:OLEObject Type="Embed" ProgID="Visio.Drawing.15" ShapeID="_x0000_i1025" DrawAspect="Content" ObjectID="_1577519636" r:id="rId10"/>
        </w:object>
      </w:r>
    </w:p>
    <w:p w:rsidR="00B3728C" w:rsidRDefault="00B3728C" w:rsidP="00373011">
      <w:pPr>
        <w:jc w:val="both"/>
      </w:pPr>
    </w:p>
    <w:p w:rsidR="00FC02B8" w:rsidRDefault="00E26C81" w:rsidP="00E26C81">
      <w:pPr>
        <w:pStyle w:val="Titre2"/>
      </w:pPr>
      <w:bookmarkStart w:id="7" w:name="_Toc503777804"/>
      <w:r>
        <w:t>Définition du périmètre de sécurisation</w:t>
      </w:r>
      <w:bookmarkEnd w:id="7"/>
    </w:p>
    <w:p w:rsidR="00E26C81" w:rsidRDefault="0053752A" w:rsidP="00E26C81">
      <w:r>
        <w:t>Pour ce projet, nous allons sécuriser l’application web en elle-même. Nous allons protéger les bases de données et les données privées des utilisateurs contre les injections.</w:t>
      </w:r>
    </w:p>
    <w:p w:rsidR="0053752A" w:rsidRDefault="0053752A" w:rsidP="00E26C81">
      <w:r>
        <w:t xml:space="preserve">Nous allons aussi protéger l’application contre les injections de code et les attaques XSS. </w:t>
      </w:r>
    </w:p>
    <w:p w:rsidR="0053752A" w:rsidRDefault="0053752A" w:rsidP="00E26C81">
      <w:r>
        <w:t>La validation des champs des formulaires des utilisateurs, l’imposition de la vérification de mots de passe ainsi que la mise en place d’une politique de mots de passe forts vont être introduites.</w:t>
      </w:r>
    </w:p>
    <w:p w:rsidR="00E26C81" w:rsidRPr="00E26C81" w:rsidRDefault="00E26C81" w:rsidP="00E26C81">
      <w:pPr>
        <w:pStyle w:val="Titre2"/>
      </w:pPr>
      <w:bookmarkStart w:id="8" w:name="_Toc503777805"/>
      <w:r>
        <w:t>Hypothèses de sécurité</w:t>
      </w:r>
      <w:bookmarkEnd w:id="8"/>
    </w:p>
    <w:p w:rsidR="00E26C81" w:rsidRDefault="00D91FBE" w:rsidP="00FC02B8">
      <w:r>
        <w:t>Nous consid</w:t>
      </w:r>
      <w:r w:rsidR="00714417">
        <w:t>é</w:t>
      </w:r>
      <w:r>
        <w:t>rons que l’application devra idéalement tourner sur un serveur de l’organisation. Elle pourra aussi très bien tourner sur une station de travail sur laquelle un serveur PHP est installé.</w:t>
      </w:r>
    </w:p>
    <w:p w:rsidR="00D76B60" w:rsidRDefault="00D76B60" w:rsidP="00FC02B8">
      <w:r>
        <w:t xml:space="preserve">Nous faisons dès lors </w:t>
      </w:r>
      <w:r w:rsidR="000D1A2F">
        <w:t>des</w:t>
      </w:r>
      <w:r>
        <w:t xml:space="preserve"> hypothèses de sécurité quant à </w:t>
      </w:r>
      <w:r w:rsidR="00BD1761">
        <w:t>l’infrastructure physique de l’organisation utilisatrice de l’application</w:t>
      </w:r>
      <w:r>
        <w:t xml:space="preserve"> ainsi que le réseau local.</w:t>
      </w:r>
    </w:p>
    <w:p w:rsidR="00D76B60" w:rsidRDefault="00D76B60" w:rsidP="00D76B60">
      <w:r>
        <w:t>Nous assumons que :</w:t>
      </w:r>
    </w:p>
    <w:p w:rsidR="00D76B60" w:rsidRDefault="00D76B60" w:rsidP="00D76B60">
      <w:pPr>
        <w:pStyle w:val="Paragraphedeliste"/>
        <w:numPr>
          <w:ilvl w:val="0"/>
          <w:numId w:val="3"/>
        </w:numPr>
      </w:pPr>
      <w:r>
        <w:t xml:space="preserve">Le serveur (éventuellement </w:t>
      </w:r>
      <w:proofErr w:type="spellStart"/>
      <w:r>
        <w:t>workstation</w:t>
      </w:r>
      <w:proofErr w:type="spellEnd"/>
      <w:r>
        <w:t>) sur lequel tourne l’application est de confiance. Il aura toujours les dernières mises à jour de sécurité</w:t>
      </w:r>
      <w:r w:rsidR="002A591E">
        <w:t xml:space="preserve"> de l’OS</w:t>
      </w:r>
      <w:r>
        <w:t xml:space="preserve"> et de PHP.</w:t>
      </w:r>
    </w:p>
    <w:p w:rsidR="002A591E" w:rsidRDefault="002A591E" w:rsidP="00D76B60">
      <w:pPr>
        <w:pStyle w:val="Paragraphedeliste"/>
        <w:numPr>
          <w:ilvl w:val="0"/>
          <w:numId w:val="3"/>
        </w:numPr>
      </w:pPr>
      <w:r>
        <w:lastRenderedPageBreak/>
        <w:t xml:space="preserve">Les systèmes </w:t>
      </w:r>
      <w:r w:rsidR="00CD1A4F">
        <w:t>d’exploitation</w:t>
      </w:r>
      <w:r>
        <w:t xml:space="preserve"> des membres de l’organisation (utilisateurs de l’application) sont de confiance et ayant toujours les dernières mises à jour de sécurité</w:t>
      </w:r>
      <w:r w:rsidR="00611CE5">
        <w:t>, antivirus actif, pare-feu, …</w:t>
      </w:r>
      <w:r w:rsidR="004A04FA">
        <w:t xml:space="preserve"> .</w:t>
      </w:r>
    </w:p>
    <w:p w:rsidR="00CD1A4F" w:rsidRDefault="00CD1A4F" w:rsidP="00D76B60">
      <w:pPr>
        <w:pStyle w:val="Paragraphedeliste"/>
        <w:numPr>
          <w:ilvl w:val="0"/>
          <w:numId w:val="3"/>
        </w:numPr>
      </w:pPr>
      <w:r>
        <w:t>Le réseau local</w:t>
      </w:r>
      <w:r w:rsidR="0051620B">
        <w:t xml:space="preserve"> de l’organisation est bien protégé par </w:t>
      </w:r>
      <w:r w:rsidR="00A00154">
        <w:t>des pares-feux</w:t>
      </w:r>
      <w:r w:rsidR="0051620B">
        <w:t>, les dispositifs nécessaires pour un minimum de sécurité du LAN devraient être fournis.</w:t>
      </w:r>
    </w:p>
    <w:p w:rsidR="000D1A2F" w:rsidRDefault="000D1A2F" w:rsidP="00D76B60">
      <w:pPr>
        <w:pStyle w:val="Paragraphedeliste"/>
        <w:numPr>
          <w:ilvl w:val="0"/>
          <w:numId w:val="3"/>
        </w:numPr>
      </w:pPr>
      <w:r>
        <w:t>Les administrateurs système/réseau sont des personnes de confiance.</w:t>
      </w:r>
    </w:p>
    <w:p w:rsidR="00E26C81" w:rsidRDefault="00E26C81" w:rsidP="00E26C81">
      <w:pPr>
        <w:pStyle w:val="Titre2"/>
      </w:pPr>
      <w:bookmarkStart w:id="9" w:name="_Toc503777806"/>
      <w:r>
        <w:t>Exigences de sécurité</w:t>
      </w:r>
      <w:bookmarkEnd w:id="9"/>
    </w:p>
    <w:p w:rsidR="00CF1CC7" w:rsidRDefault="00CF1CC7" w:rsidP="00FC02B8">
      <w:r>
        <w:t>Quelques exigences de sécurité ont été fixées pour notre application</w:t>
      </w:r>
      <w:r w:rsidR="0045179D">
        <w:t> :</w:t>
      </w:r>
    </w:p>
    <w:p w:rsidR="00BE5B79" w:rsidRDefault="00BE5B79" w:rsidP="0045179D">
      <w:pPr>
        <w:pStyle w:val="Paragraphedeliste"/>
        <w:numPr>
          <w:ilvl w:val="0"/>
          <w:numId w:val="3"/>
        </w:numPr>
      </w:pPr>
      <w:r>
        <w:t>Le contenu des messages doit être intègre donc non modifiable. Un message ne doit pas être changé en cours de route.</w:t>
      </w:r>
    </w:p>
    <w:p w:rsidR="00BE5B79" w:rsidRDefault="00BE5B79" w:rsidP="0045179D">
      <w:pPr>
        <w:pStyle w:val="Paragraphedeliste"/>
        <w:numPr>
          <w:ilvl w:val="0"/>
          <w:numId w:val="3"/>
        </w:numPr>
      </w:pPr>
      <w:r>
        <w:t>Un utilisateur ne doit pouvoir lire que les messages qui lui sont destinés.</w:t>
      </w:r>
    </w:p>
    <w:p w:rsidR="00BE5B79" w:rsidRDefault="0000002F" w:rsidP="0045179D">
      <w:pPr>
        <w:pStyle w:val="Paragraphedeliste"/>
        <w:numPr>
          <w:ilvl w:val="0"/>
          <w:numId w:val="3"/>
        </w:numPr>
      </w:pPr>
      <w:r>
        <w:t xml:space="preserve">L’application n’est accessible qu’aux membres inscrits et enregistrés dans la base de données. </w:t>
      </w:r>
      <w:r w:rsidR="00BE5B79">
        <w:t>Aucune page de l’application à part la page de login n’est accessible à n’importe quel utilisateur non authentifié. Il faut donc s’authentifier avant de pouvoir utiliser l’application.</w:t>
      </w:r>
    </w:p>
    <w:p w:rsidR="00DD7B5B" w:rsidRDefault="00DD7B5B" w:rsidP="0045179D">
      <w:pPr>
        <w:pStyle w:val="Paragraphedeliste"/>
        <w:numPr>
          <w:ilvl w:val="0"/>
          <w:numId w:val="3"/>
        </w:numPr>
      </w:pPr>
      <w:r>
        <w:t>Selon le type de compte d’utilisateur, celui-ci ne peut pas accéder aux pages de l’autre type de compte.</w:t>
      </w:r>
    </w:p>
    <w:p w:rsidR="008B1432" w:rsidRDefault="00F10CD9" w:rsidP="008B1432">
      <w:pPr>
        <w:pStyle w:val="Paragraphedeliste"/>
        <w:numPr>
          <w:ilvl w:val="0"/>
          <w:numId w:val="3"/>
        </w:numPr>
      </w:pPr>
      <w:r>
        <w:t>Les informations critiques des utilisateurs (identifiant et mot de passe) doivent être privées et protégées.</w:t>
      </w:r>
    </w:p>
    <w:p w:rsidR="00E26C81" w:rsidRDefault="00172B2E" w:rsidP="00FC02B8">
      <w:pPr>
        <w:pStyle w:val="Paragraphedeliste"/>
        <w:numPr>
          <w:ilvl w:val="0"/>
          <w:numId w:val="3"/>
        </w:numPr>
      </w:pPr>
      <w:r>
        <w:t>L’application doit être disponible à 99% du temps.</w:t>
      </w:r>
    </w:p>
    <w:p w:rsidR="005C259D" w:rsidRDefault="005C259D" w:rsidP="005C259D">
      <w:pPr>
        <w:pStyle w:val="Titre2"/>
      </w:pPr>
      <w:bookmarkStart w:id="10" w:name="_Toc503777807"/>
      <w:r>
        <w:t>Enumération des actifs</w:t>
      </w:r>
      <w:bookmarkEnd w:id="10"/>
    </w:p>
    <w:p w:rsidR="005C259D" w:rsidRDefault="002C0BC3" w:rsidP="00FC02B8">
      <w:r>
        <w:t>Pour notre application, nous pouvons identifier quelques actifs ayants une haute valeur. Sans ceux-ci, l’application ne pourra pas fonctionner et sans solution de backup et de protection adaptée, nous ne pouvons pas les reconstruire.</w:t>
      </w:r>
    </w:p>
    <w:p w:rsidR="00ED459F" w:rsidRDefault="00ED459F" w:rsidP="00ED459F">
      <w:pPr>
        <w:pStyle w:val="Paragraphedeliste"/>
        <w:numPr>
          <w:ilvl w:val="0"/>
          <w:numId w:val="3"/>
        </w:numPr>
      </w:pPr>
      <w:r>
        <w:t>La base de données des utilisateurs : doit être protégée en intégrité et confidentialité. En cas de corruption des comptes utilisateur ou vol d’identités, nous perdons la confiance des clients ainsi que de la notoriété.</w:t>
      </w:r>
    </w:p>
    <w:p w:rsidR="00ED459F" w:rsidRDefault="00ED459F" w:rsidP="00ED459F">
      <w:pPr>
        <w:pStyle w:val="Paragraphedeliste"/>
        <w:numPr>
          <w:ilvl w:val="0"/>
          <w:numId w:val="3"/>
        </w:numPr>
      </w:pPr>
      <w:r>
        <w:t xml:space="preserve">La base de données des messages : doit être </w:t>
      </w:r>
      <w:r w:rsidR="00C33FC3">
        <w:t>également protégée en intégrité et confidentialité. Dans le cas de vol de messages ou de modification de leurs contenus, l</w:t>
      </w:r>
      <w:r w:rsidR="00A472BC">
        <w:t>a réputation de l’application serait en danger. D’autre part, dans le cas où la base de donnée</w:t>
      </w:r>
      <w:r w:rsidR="00360EF4">
        <w:t>s</w:t>
      </w:r>
      <w:r w:rsidR="00A472BC">
        <w:t xml:space="preserve"> est corrompue ou effacée, et qu’elle n’a pas été backupée, les utilisateurs perdraient à jamais leurs messages.</w:t>
      </w:r>
    </w:p>
    <w:p w:rsidR="00360EF4" w:rsidRDefault="00360EF4" w:rsidP="00ED459F">
      <w:pPr>
        <w:pStyle w:val="Paragraphedeliste"/>
        <w:numPr>
          <w:ilvl w:val="0"/>
          <w:numId w:val="3"/>
        </w:numPr>
      </w:pPr>
      <w:r>
        <w:t xml:space="preserve">L’infrastructure de l’application : le serveur (et éventuellement le </w:t>
      </w:r>
      <w:proofErr w:type="spellStart"/>
      <w:r>
        <w:t>load</w:t>
      </w:r>
      <w:proofErr w:type="spellEnd"/>
      <w:r>
        <w:t xml:space="preserve"> balancer dans le cas où on déploie pour une grande organisation ayant besoin d’une très haute disponibilité et redondance)</w:t>
      </w:r>
      <w:r w:rsidR="00FD4C09">
        <w:t xml:space="preserve"> doit être protégé en intégrité et doit fournir une haute disponibilité. Une coupure du serveur ou corruption de celui-ci nuirait à la réputation de l’application.</w:t>
      </w:r>
    </w:p>
    <w:p w:rsidR="00E26C81" w:rsidRDefault="00E26C81" w:rsidP="00E26C81">
      <w:pPr>
        <w:pStyle w:val="Titre2"/>
      </w:pPr>
      <w:bookmarkStart w:id="11" w:name="_Toc503777808"/>
      <w:r>
        <w:t>Rôles des utilisateurs</w:t>
      </w:r>
      <w:bookmarkEnd w:id="11"/>
    </w:p>
    <w:p w:rsidR="001E181B" w:rsidRDefault="001E181B" w:rsidP="001E181B">
      <w:r>
        <w:t>Nous pouvons distinguer deux rôles d’utilisateurs distincts comme énoncé plus haut dans la description du système :</w:t>
      </w:r>
    </w:p>
    <w:p w:rsidR="003D72E6" w:rsidRDefault="003D72E6" w:rsidP="001E181B">
      <w:pPr>
        <w:pStyle w:val="Paragraphedeliste"/>
        <w:numPr>
          <w:ilvl w:val="0"/>
          <w:numId w:val="3"/>
        </w:numPr>
      </w:pPr>
      <w:r>
        <w:t>Les utilisateurs réguliers : Ceux qui ont accès aux fonctionnalités de base. Ils peuvent envoyer/recevoir et supprimer des messages ainsi que changer de mot de passe.</w:t>
      </w:r>
    </w:p>
    <w:p w:rsidR="003D72E6" w:rsidRPr="001E181B" w:rsidRDefault="003D72E6" w:rsidP="003D72E6">
      <w:pPr>
        <w:pStyle w:val="Paragraphedeliste"/>
        <w:numPr>
          <w:ilvl w:val="0"/>
          <w:numId w:val="3"/>
        </w:numPr>
      </w:pPr>
      <w:r>
        <w:t xml:space="preserve">Les administrateurs : En plus des fonctionnalités de base des utilisateurs réguliers, les admins ont aussi des fonctionnalités supplémentaires de gestion des utilisateurs. Ils peuvent en créer, </w:t>
      </w:r>
      <w:r w:rsidR="00B25636">
        <w:t xml:space="preserve">avoir la liste de tous les utilisateurs inscrits avec les détails </w:t>
      </w:r>
      <w:r w:rsidR="00B25636">
        <w:lastRenderedPageBreak/>
        <w:t xml:space="preserve">ainsi que modifier les détails des comptes de ces utilisateurs (nom d’utilisateur, mot de passe, type de compte, activer/désactiver un compte). </w:t>
      </w:r>
    </w:p>
    <w:p w:rsidR="00E26C81" w:rsidRDefault="00E26C81" w:rsidP="00E26C81">
      <w:pPr>
        <w:pStyle w:val="Titre1"/>
      </w:pPr>
      <w:bookmarkStart w:id="12" w:name="_Toc503777809"/>
      <w:r>
        <w:t>Identification des menaces</w:t>
      </w:r>
      <w:bookmarkEnd w:id="12"/>
    </w:p>
    <w:p w:rsidR="00E26C81" w:rsidRDefault="00597AE2" w:rsidP="00E26C81">
      <w:r>
        <w:t xml:space="preserve">Plusieurs </w:t>
      </w:r>
      <w:r w:rsidR="00880E03">
        <w:t xml:space="preserve">sources </w:t>
      </w:r>
      <w:r>
        <w:t xml:space="preserve">potentielles </w:t>
      </w:r>
      <w:r w:rsidR="00880E03">
        <w:t xml:space="preserve">d’agression de l’application ont été </w:t>
      </w:r>
      <w:r>
        <w:t>identifiées</w:t>
      </w:r>
      <w:r w:rsidR="00880E03">
        <w:t xml:space="preserve"> </w:t>
      </w:r>
      <w:r>
        <w:t>:</w:t>
      </w:r>
    </w:p>
    <w:p w:rsidR="00597AE2" w:rsidRDefault="008C7668" w:rsidP="00597AE2">
      <w:pPr>
        <w:pStyle w:val="Paragraphedeliste"/>
        <w:numPr>
          <w:ilvl w:val="0"/>
          <w:numId w:val="3"/>
        </w:numPr>
      </w:pPr>
      <w:r>
        <w:t>Hackers/script-</w:t>
      </w:r>
      <w:proofErr w:type="spellStart"/>
      <w:r>
        <w:t>kiddies</w:t>
      </w:r>
      <w:proofErr w:type="spellEnd"/>
      <w:r>
        <w:t> :</w:t>
      </w:r>
    </w:p>
    <w:p w:rsidR="008C7668" w:rsidRDefault="008C7668" w:rsidP="008C7668">
      <w:pPr>
        <w:pStyle w:val="Paragraphedeliste"/>
        <w:numPr>
          <w:ilvl w:val="1"/>
          <w:numId w:val="3"/>
        </w:numPr>
      </w:pPr>
      <w:r>
        <w:t>Motivation : amusement et gloire parmi les hackers</w:t>
      </w:r>
    </w:p>
    <w:p w:rsidR="008C7668" w:rsidRDefault="008C7668" w:rsidP="008C7668">
      <w:pPr>
        <w:pStyle w:val="Paragraphedeliste"/>
        <w:numPr>
          <w:ilvl w:val="1"/>
          <w:numId w:val="3"/>
        </w:numPr>
      </w:pPr>
      <w:r>
        <w:t>Cible : tous les actifs de l’application</w:t>
      </w:r>
    </w:p>
    <w:p w:rsidR="008C7668" w:rsidRDefault="008C7668" w:rsidP="008C7668">
      <w:pPr>
        <w:pStyle w:val="Paragraphedeliste"/>
        <w:numPr>
          <w:ilvl w:val="1"/>
          <w:numId w:val="3"/>
        </w:numPr>
      </w:pPr>
      <w:r>
        <w:t>Potentialité : haute</w:t>
      </w:r>
    </w:p>
    <w:p w:rsidR="008C7668" w:rsidRDefault="008C7668" w:rsidP="008C7668">
      <w:pPr>
        <w:pStyle w:val="Paragraphedeliste"/>
        <w:numPr>
          <w:ilvl w:val="0"/>
          <w:numId w:val="3"/>
        </w:numPr>
      </w:pPr>
      <w:r>
        <w:t xml:space="preserve">Cybercrime : </w:t>
      </w:r>
    </w:p>
    <w:p w:rsidR="008C7668" w:rsidRDefault="008C7668" w:rsidP="008C7668">
      <w:pPr>
        <w:pStyle w:val="Paragraphedeliste"/>
        <w:numPr>
          <w:ilvl w:val="1"/>
          <w:numId w:val="3"/>
        </w:numPr>
      </w:pPr>
      <w:r>
        <w:t>Motivation : vol d’identités, informations, chantage, gain d’argent, …</w:t>
      </w:r>
    </w:p>
    <w:p w:rsidR="008C7668" w:rsidRDefault="008C7668" w:rsidP="008C7668">
      <w:pPr>
        <w:pStyle w:val="Paragraphedeliste"/>
        <w:numPr>
          <w:ilvl w:val="1"/>
          <w:numId w:val="3"/>
        </w:numPr>
      </w:pPr>
      <w:r>
        <w:t>Cible : bases de données de l’application et cookies des utilisateurs</w:t>
      </w:r>
    </w:p>
    <w:p w:rsidR="008C7668" w:rsidRDefault="008C7668" w:rsidP="008C7668">
      <w:pPr>
        <w:pStyle w:val="Paragraphedeliste"/>
        <w:numPr>
          <w:ilvl w:val="1"/>
          <w:numId w:val="3"/>
        </w:numPr>
      </w:pPr>
      <w:r>
        <w:t>Potentialité : moyenne-haute</w:t>
      </w:r>
    </w:p>
    <w:p w:rsidR="008C7668" w:rsidRDefault="008C7668" w:rsidP="008C7668">
      <w:pPr>
        <w:pStyle w:val="Paragraphedeliste"/>
        <w:numPr>
          <w:ilvl w:val="0"/>
          <w:numId w:val="3"/>
        </w:numPr>
      </w:pPr>
      <w:r>
        <w:t>Concurrents :</w:t>
      </w:r>
    </w:p>
    <w:p w:rsidR="008C7668" w:rsidRDefault="008C7668" w:rsidP="008C7668">
      <w:pPr>
        <w:pStyle w:val="Paragraphedeliste"/>
        <w:numPr>
          <w:ilvl w:val="1"/>
          <w:numId w:val="3"/>
        </w:numPr>
      </w:pPr>
      <w:r>
        <w:t>Motivation : vol du code source et de la logique métier de l’application</w:t>
      </w:r>
    </w:p>
    <w:p w:rsidR="008C7668" w:rsidRDefault="008C7668" w:rsidP="008C7668">
      <w:pPr>
        <w:pStyle w:val="Paragraphedeliste"/>
        <w:numPr>
          <w:ilvl w:val="1"/>
          <w:numId w:val="3"/>
        </w:numPr>
      </w:pPr>
      <w:r>
        <w:t>Cible : code source de l’application</w:t>
      </w:r>
    </w:p>
    <w:p w:rsidR="008C7668" w:rsidRDefault="008C7668" w:rsidP="008C7668">
      <w:pPr>
        <w:pStyle w:val="Paragraphedeliste"/>
        <w:numPr>
          <w:ilvl w:val="1"/>
          <w:numId w:val="3"/>
        </w:numPr>
      </w:pPr>
      <w:r>
        <w:t>Potentialité : faible</w:t>
      </w:r>
    </w:p>
    <w:p w:rsidR="008C7668" w:rsidRDefault="008C7668" w:rsidP="008C7668">
      <w:pPr>
        <w:pStyle w:val="Paragraphedeliste"/>
        <w:numPr>
          <w:ilvl w:val="0"/>
          <w:numId w:val="3"/>
        </w:numPr>
      </w:pPr>
      <w:r>
        <w:t>Utilisateurs malins :</w:t>
      </w:r>
    </w:p>
    <w:p w:rsidR="008C7668" w:rsidRDefault="008C7668" w:rsidP="008C7668">
      <w:pPr>
        <w:pStyle w:val="Paragraphedeliste"/>
        <w:numPr>
          <w:ilvl w:val="1"/>
          <w:numId w:val="3"/>
        </w:numPr>
      </w:pPr>
      <w:r>
        <w:t>Motivation : vol d’identités, vols d’informations compromettantes des autres utilisateurs et de l’application</w:t>
      </w:r>
    </w:p>
    <w:p w:rsidR="00400071" w:rsidRDefault="008C7668" w:rsidP="00400071">
      <w:pPr>
        <w:pStyle w:val="Paragraphedeliste"/>
        <w:numPr>
          <w:ilvl w:val="1"/>
          <w:numId w:val="3"/>
        </w:numPr>
      </w:pPr>
      <w:r>
        <w:t>Cible : tous les actifs de l’application web</w:t>
      </w:r>
    </w:p>
    <w:p w:rsidR="00400071" w:rsidRDefault="00400071" w:rsidP="00400071">
      <w:r>
        <w:t>Ci-dessous, nous présentons quelques scénarios d’attaques</w:t>
      </w:r>
    </w:p>
    <w:p w:rsidR="00E26C81" w:rsidRDefault="005C259D" w:rsidP="00E26C81">
      <w:pPr>
        <w:pStyle w:val="Titre2"/>
      </w:pPr>
      <w:bookmarkStart w:id="13" w:name="_Toc503777810"/>
      <w:r>
        <w:t>Scénario</w:t>
      </w:r>
      <w:r w:rsidR="00E26C81">
        <w:t xml:space="preserve"> d’attaque</w:t>
      </w:r>
      <w:r>
        <w:t xml:space="preserve"> 1</w:t>
      </w:r>
      <w:bookmarkEnd w:id="13"/>
    </w:p>
    <w:p w:rsidR="008133B3" w:rsidRDefault="00A57935" w:rsidP="008133B3">
      <w:pPr>
        <w:jc w:val="both"/>
      </w:pPr>
      <w:r>
        <w:t xml:space="preserve">Notre application de messagerie utilise des requêtes SQL pour aller chercher les informations dont elle a besoin. Par exemple, lorsqu’un utilisateur se logue sur l’application, cette dernière va effectuer une requête SQL sur une base de données </w:t>
      </w:r>
      <w:proofErr w:type="spellStart"/>
      <w:r>
        <w:t>SQLite</w:t>
      </w:r>
      <w:proofErr w:type="spellEnd"/>
      <w:r>
        <w:t xml:space="preserve"> contenant toutes les données relatives à notre application web. Elle va effectuer une requête </w:t>
      </w:r>
      <w:r w:rsidR="00E32B54">
        <w:t xml:space="preserve">SQL </w:t>
      </w:r>
      <w:r>
        <w:t xml:space="preserve">pour récupérer les informations </w:t>
      </w:r>
      <w:r w:rsidR="00E32B54">
        <w:t>de l’utilisateur</w:t>
      </w:r>
      <w:r>
        <w:t xml:space="preserve"> qui se connecte et vérifier si </w:t>
      </w:r>
      <w:proofErr w:type="gramStart"/>
      <w:r>
        <w:t xml:space="preserve">le </w:t>
      </w:r>
      <w:proofErr w:type="spellStart"/>
      <w:r>
        <w:t>username</w:t>
      </w:r>
      <w:proofErr w:type="spellEnd"/>
      <w:proofErr w:type="gramEnd"/>
      <w:r>
        <w:t xml:space="preserve"> existe et que le mot de passe entré soit correct.</w:t>
      </w:r>
    </w:p>
    <w:p w:rsidR="00A57935" w:rsidRDefault="000476F1" w:rsidP="008133B3">
      <w:pPr>
        <w:jc w:val="center"/>
      </w:pPr>
      <w:r>
        <w:rPr>
          <w:noProof/>
          <w:lang w:eastAsia="fr-CH"/>
        </w:rPr>
        <w:drawing>
          <wp:inline distT="0" distB="0" distL="0" distR="0" wp14:anchorId="60C6EC6B" wp14:editId="54E6CB30">
            <wp:extent cx="4343400" cy="303684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8108" t="31465" r="31217" b="17957"/>
                    <a:stretch/>
                  </pic:blipFill>
                  <pic:spPr bwMode="auto">
                    <a:xfrm>
                      <a:off x="0" y="0"/>
                      <a:ext cx="4353772" cy="3044101"/>
                    </a:xfrm>
                    <a:prstGeom prst="rect">
                      <a:avLst/>
                    </a:prstGeom>
                    <a:ln>
                      <a:noFill/>
                    </a:ln>
                    <a:extLst>
                      <a:ext uri="{53640926-AAD7-44D8-BBD7-CCE9431645EC}">
                        <a14:shadowObscured xmlns:a14="http://schemas.microsoft.com/office/drawing/2010/main"/>
                      </a:ext>
                    </a:extLst>
                  </pic:spPr>
                </pic:pic>
              </a:graphicData>
            </a:graphic>
          </wp:inline>
        </w:drawing>
      </w:r>
    </w:p>
    <w:p w:rsidR="008133B3" w:rsidRDefault="008133B3" w:rsidP="008133B3">
      <w:pPr>
        <w:jc w:val="both"/>
      </w:pPr>
      <w:r>
        <w:lastRenderedPageBreak/>
        <w:t>Au lieu d’entrer un nom d’utilisateur dans le champ « </w:t>
      </w:r>
      <w:proofErr w:type="spellStart"/>
      <w:r>
        <w:t>username</w:t>
      </w:r>
      <w:proofErr w:type="spellEnd"/>
      <w:r>
        <w:t xml:space="preserve"> », un attaquant pourrait injecter un code SQL lui retournant par exemple tous les </w:t>
      </w:r>
      <w:proofErr w:type="spellStart"/>
      <w:r>
        <w:t>usernames</w:t>
      </w:r>
      <w:proofErr w:type="spellEnd"/>
      <w:r>
        <w:t xml:space="preserve"> stockés dans la base de données ainsi que leurs mots de passe. L’attaquant pourrait ainsi récupérer les informations de tous les comptes de l’application et donc se connecter avec n’importe quel compte utilisateur qu’il a dérobé.</w:t>
      </w:r>
    </w:p>
    <w:p w:rsidR="000476F1" w:rsidRDefault="008133B3" w:rsidP="008133B3">
      <w:pPr>
        <w:jc w:val="both"/>
      </w:pPr>
      <w:r>
        <w:t xml:space="preserve">On appelle ce genre d’attaques des </w:t>
      </w:r>
      <w:r w:rsidRPr="008133B3">
        <w:rPr>
          <w:b/>
        </w:rPr>
        <w:t>injections SQL</w:t>
      </w:r>
      <w:r>
        <w:t>.</w:t>
      </w:r>
    </w:p>
    <w:p w:rsidR="005C259D" w:rsidRDefault="005C259D" w:rsidP="005C259D">
      <w:pPr>
        <w:pStyle w:val="Titre2"/>
      </w:pPr>
      <w:bookmarkStart w:id="14" w:name="_Toc503777811"/>
      <w:r>
        <w:t>Scénario d’attaque 2</w:t>
      </w:r>
      <w:bookmarkEnd w:id="14"/>
    </w:p>
    <w:p w:rsidR="00C42D58" w:rsidRPr="00C42D58" w:rsidRDefault="00C42D58" w:rsidP="00C42D58">
      <w:r w:rsidRPr="00C42D58">
        <w:t>Rajouter les contrôles au niveau du serveur pour les attri</w:t>
      </w:r>
      <w:r w:rsidR="00A57935">
        <w:t>buts `</w:t>
      </w:r>
      <w:proofErr w:type="spellStart"/>
      <w:r w:rsidR="00A57935">
        <w:t>required</w:t>
      </w:r>
      <w:proofErr w:type="spellEnd"/>
      <w:r w:rsidR="00A57935">
        <w:t>` + vérifier si cô</w:t>
      </w:r>
      <w:r w:rsidRPr="00C42D58">
        <w:t>té client tout est OK</w:t>
      </w:r>
    </w:p>
    <w:p w:rsidR="00C42D58" w:rsidRPr="00C42D58" w:rsidRDefault="00C42D58" w:rsidP="00C42D58"/>
    <w:p w:rsidR="00242789" w:rsidRDefault="00242789" w:rsidP="00242789">
      <w:pPr>
        <w:pStyle w:val="Titre2"/>
      </w:pPr>
      <w:bookmarkStart w:id="15" w:name="_Toc503777812"/>
      <w:r>
        <w:t>Scénario d’attaque 3</w:t>
      </w:r>
      <w:bookmarkEnd w:id="15"/>
    </w:p>
    <w:p w:rsidR="001E4CE2" w:rsidRDefault="001E4CE2" w:rsidP="001E4CE2">
      <w:r>
        <w:t>Politique de mots de passe forts</w:t>
      </w:r>
    </w:p>
    <w:p w:rsidR="00A57935" w:rsidRPr="001E4CE2" w:rsidRDefault="00A57935" w:rsidP="001E4CE2">
      <w:r>
        <w:t>Forcer une politique de mots de passe forts</w:t>
      </w:r>
    </w:p>
    <w:p w:rsidR="00242789" w:rsidRPr="005C259D" w:rsidRDefault="00242789" w:rsidP="00242789">
      <w:pPr>
        <w:pStyle w:val="Titre2"/>
      </w:pPr>
      <w:bookmarkStart w:id="16" w:name="_Toc503777813"/>
      <w:r>
        <w:t>Scénario d’attaque 4</w:t>
      </w:r>
      <w:bookmarkEnd w:id="16"/>
    </w:p>
    <w:p w:rsidR="00242789" w:rsidRDefault="001E4CE2" w:rsidP="00242789">
      <w:r>
        <w:t>Protéger contre les scripts</w:t>
      </w:r>
    </w:p>
    <w:p w:rsidR="00C42D58" w:rsidRDefault="00C42D58" w:rsidP="00242789">
      <w:r w:rsidRPr="00C42D58">
        <w:t>Filtrer les insertions de scripts dans les champs des formulaires</w:t>
      </w:r>
    </w:p>
    <w:p w:rsidR="001E4CE2" w:rsidRPr="005C259D" w:rsidRDefault="001E4CE2" w:rsidP="001E4CE2">
      <w:pPr>
        <w:pStyle w:val="Titre2"/>
      </w:pPr>
      <w:bookmarkStart w:id="17" w:name="_Toc503777814"/>
      <w:r>
        <w:t>Scénario d’attaque 5</w:t>
      </w:r>
      <w:bookmarkEnd w:id="17"/>
    </w:p>
    <w:p w:rsidR="001E4CE2" w:rsidRDefault="00C42D58" w:rsidP="001E4CE2">
      <w:proofErr w:type="spellStart"/>
      <w:r>
        <w:t>Hasher</w:t>
      </w:r>
      <w:proofErr w:type="spellEnd"/>
      <w:r>
        <w:t xml:space="preserve"> les mots de passe dans la base de données</w:t>
      </w:r>
    </w:p>
    <w:p w:rsidR="00C42D58" w:rsidRDefault="00C42D58" w:rsidP="00C42D58">
      <w:pPr>
        <w:pStyle w:val="Titre2"/>
      </w:pPr>
      <w:bookmarkStart w:id="18" w:name="_Toc503777815"/>
      <w:r>
        <w:t>Scénario d’attaque 6</w:t>
      </w:r>
      <w:bookmarkEnd w:id="18"/>
    </w:p>
    <w:p w:rsidR="00C42D58" w:rsidRDefault="00C42D58" w:rsidP="00C42D58">
      <w:r>
        <w:t>Filtrer les XSS stockés</w:t>
      </w:r>
    </w:p>
    <w:p w:rsidR="00C42D58" w:rsidRDefault="00C42D58" w:rsidP="00C42D58">
      <w:pPr>
        <w:pStyle w:val="Titre2"/>
      </w:pPr>
      <w:bookmarkStart w:id="19" w:name="_Toc503777816"/>
      <w:r>
        <w:t>Scénario d’attaque 7</w:t>
      </w:r>
      <w:bookmarkEnd w:id="19"/>
    </w:p>
    <w:p w:rsidR="00C42D58" w:rsidRDefault="00C42D58" w:rsidP="00C42D58">
      <w:r>
        <w:t>Rajouter une vérification du mot de passe lors du changement</w:t>
      </w:r>
    </w:p>
    <w:p w:rsidR="00C42D58" w:rsidRDefault="00C42D58" w:rsidP="00C42D58">
      <w:pPr>
        <w:pStyle w:val="Titre2"/>
      </w:pPr>
      <w:bookmarkStart w:id="20" w:name="_Toc503777817"/>
      <w:r>
        <w:t>Scénario d’attaque 8</w:t>
      </w:r>
      <w:bookmarkEnd w:id="20"/>
    </w:p>
    <w:p w:rsidR="00C42D58" w:rsidRDefault="00C42D58" w:rsidP="00C42D58">
      <w:r w:rsidRPr="00C42D58">
        <w:t>Interdire la consultation des messages dont les ID ne sont pas autorisés</w:t>
      </w:r>
    </w:p>
    <w:p w:rsidR="00C42D58" w:rsidRPr="00C42D58" w:rsidRDefault="00C42D58" w:rsidP="00C42D58"/>
    <w:p w:rsidR="00E26C81" w:rsidRDefault="00E26C81" w:rsidP="00E26C81">
      <w:pPr>
        <w:pStyle w:val="Titre2"/>
      </w:pPr>
      <w:bookmarkStart w:id="21" w:name="_Toc503777818"/>
      <w:r>
        <w:t>STRIDE</w:t>
      </w:r>
      <w:bookmarkEnd w:id="21"/>
    </w:p>
    <w:p w:rsidR="00E26C81" w:rsidRDefault="00E26C81" w:rsidP="00E26C81"/>
    <w:p w:rsidR="00DC3E1D" w:rsidRDefault="00DC3E1D" w:rsidP="00DC3E1D">
      <w:pPr>
        <w:pStyle w:val="Titre1"/>
      </w:pPr>
      <w:bookmarkStart w:id="22" w:name="_Toc503777819"/>
      <w:r>
        <w:t>Identification des contre-mesures</w:t>
      </w:r>
      <w:bookmarkEnd w:id="22"/>
    </w:p>
    <w:p w:rsidR="003C1DD0" w:rsidRDefault="003C1DD0" w:rsidP="003C1DD0"/>
    <w:p w:rsidR="003C1DD0" w:rsidRDefault="003C1DD0" w:rsidP="003C1DD0">
      <w:pPr>
        <w:pStyle w:val="Titre2"/>
      </w:pPr>
      <w:bookmarkStart w:id="23" w:name="_Toc503777820"/>
      <w:r>
        <w:t>Contre-mesure 1</w:t>
      </w:r>
      <w:bookmarkEnd w:id="23"/>
    </w:p>
    <w:p w:rsidR="003C1DD0" w:rsidRDefault="00EA5F76" w:rsidP="003C1DD0">
      <w:r>
        <w:t xml:space="preserve">Pour se protéger des injections SQL, il faut utiliser des </w:t>
      </w:r>
      <w:r w:rsidRPr="00EA5F76">
        <w:rPr>
          <w:b/>
        </w:rPr>
        <w:t>« </w:t>
      </w:r>
      <w:proofErr w:type="spellStart"/>
      <w:r w:rsidRPr="00EA5F76">
        <w:rPr>
          <w:b/>
        </w:rPr>
        <w:t>prepared</w:t>
      </w:r>
      <w:proofErr w:type="spellEnd"/>
      <w:r w:rsidRPr="00EA5F76">
        <w:rPr>
          <w:b/>
        </w:rPr>
        <w:t xml:space="preserve"> </w:t>
      </w:r>
      <w:proofErr w:type="spellStart"/>
      <w:r w:rsidRPr="00EA5F76">
        <w:rPr>
          <w:b/>
        </w:rPr>
        <w:t>statements</w:t>
      </w:r>
      <w:proofErr w:type="spellEnd"/>
      <w:r w:rsidRPr="00EA5F76">
        <w:rPr>
          <w:b/>
        </w:rPr>
        <w:t> »</w:t>
      </w:r>
      <w:r>
        <w:t xml:space="preserve"> (ou déclaration préparée en français).</w:t>
      </w:r>
    </w:p>
    <w:p w:rsidR="00EA5F76" w:rsidRDefault="00EA5F76" w:rsidP="003C1DD0">
      <w:r>
        <w:t xml:space="preserve">En utilisant des </w:t>
      </w:r>
      <w:proofErr w:type="spellStart"/>
      <w:r>
        <w:t>prepared</w:t>
      </w:r>
      <w:proofErr w:type="spellEnd"/>
      <w:r>
        <w:t xml:space="preserve"> </w:t>
      </w:r>
      <w:proofErr w:type="spellStart"/>
      <w:r>
        <w:t>statements</w:t>
      </w:r>
      <w:proofErr w:type="spellEnd"/>
      <w:r>
        <w:t>, la requête et les données sont envoyées à la base de données de façon séparée. L’attaquant ne peut plus mixer le code SQL et les données pour le modifier à sa guise et ainsi pouvoir injecter des codes SQL malicieux.</w:t>
      </w:r>
    </w:p>
    <w:p w:rsidR="000D314C" w:rsidRDefault="000D314C" w:rsidP="003C1DD0">
      <w:r>
        <w:t>Sur chaque page PHP où l’on doit se protéger contre des injections SQL, il faut tout d’abord désactiver les « </w:t>
      </w:r>
      <w:proofErr w:type="spellStart"/>
      <w:r>
        <w:t>emulated</w:t>
      </w:r>
      <w:proofErr w:type="spellEnd"/>
      <w:r>
        <w:t xml:space="preserve"> </w:t>
      </w:r>
      <w:proofErr w:type="spellStart"/>
      <w:r>
        <w:t>prepared</w:t>
      </w:r>
      <w:proofErr w:type="spellEnd"/>
      <w:r>
        <w:t xml:space="preserve"> </w:t>
      </w:r>
      <w:proofErr w:type="spellStart"/>
      <w:r>
        <w:t>statements</w:t>
      </w:r>
      <w:proofErr w:type="spellEnd"/>
      <w:r>
        <w:t> ».</w:t>
      </w:r>
    </w:p>
    <w:p w:rsidR="000D314C" w:rsidRDefault="000D314C" w:rsidP="003C1DD0">
      <w:r>
        <w:rPr>
          <w:noProof/>
          <w:lang w:eastAsia="fr-CH"/>
        </w:rPr>
        <w:lastRenderedPageBreak/>
        <w:drawing>
          <wp:inline distT="0" distB="0" distL="0" distR="0" wp14:anchorId="74604117" wp14:editId="0476FF43">
            <wp:extent cx="5734050" cy="42753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1164" t="29700" r="41138" b="65301"/>
                    <a:stretch/>
                  </pic:blipFill>
                  <pic:spPr bwMode="auto">
                    <a:xfrm>
                      <a:off x="0" y="0"/>
                      <a:ext cx="5876491" cy="438159"/>
                    </a:xfrm>
                    <a:prstGeom prst="rect">
                      <a:avLst/>
                    </a:prstGeom>
                    <a:ln>
                      <a:noFill/>
                    </a:ln>
                    <a:extLst>
                      <a:ext uri="{53640926-AAD7-44D8-BBD7-CCE9431645EC}">
                        <a14:shadowObscured xmlns:a14="http://schemas.microsoft.com/office/drawing/2010/main"/>
                      </a:ext>
                    </a:extLst>
                  </pic:spPr>
                </pic:pic>
              </a:graphicData>
            </a:graphic>
          </wp:inline>
        </w:drawing>
      </w:r>
    </w:p>
    <w:p w:rsidR="000D314C" w:rsidRDefault="000D314C" w:rsidP="003C1DD0">
      <w:r>
        <w:t>Ensuite, il faut préparer la requête (</w:t>
      </w:r>
      <w:r w:rsidRPr="000D314C">
        <w:rPr>
          <w:b/>
        </w:rPr>
        <w:t>-&gt;</w:t>
      </w:r>
      <w:proofErr w:type="spellStart"/>
      <w:r w:rsidRPr="000D314C">
        <w:rPr>
          <w:b/>
        </w:rPr>
        <w:t>prepare</w:t>
      </w:r>
      <w:proofErr w:type="spellEnd"/>
      <w:r>
        <w:t>) pour ensuite l’exécuter en matchant les variables de la requête avec les variables PHP (</w:t>
      </w:r>
      <w:r w:rsidRPr="000D314C">
        <w:rPr>
          <w:b/>
        </w:rPr>
        <w:t>-&gt;</w:t>
      </w:r>
      <w:proofErr w:type="spellStart"/>
      <w:proofErr w:type="gramStart"/>
      <w:r w:rsidRPr="000D314C">
        <w:rPr>
          <w:b/>
        </w:rPr>
        <w:t>execute</w:t>
      </w:r>
      <w:proofErr w:type="spellEnd"/>
      <w:r w:rsidR="00467A29" w:rsidRPr="00467A29">
        <w:rPr>
          <w:b/>
        </w:rPr>
        <w:t>(</w:t>
      </w:r>
      <w:proofErr w:type="spellStart"/>
      <w:proofErr w:type="gramEnd"/>
      <w:r w:rsidR="00467A29" w:rsidRPr="00467A29">
        <w:rPr>
          <w:b/>
        </w:rPr>
        <w:t>array</w:t>
      </w:r>
      <w:proofErr w:type="spellEnd"/>
      <w:r w:rsidR="00467A29">
        <w:rPr>
          <w:b/>
        </w:rPr>
        <w:t>(‘</w:t>
      </w:r>
      <w:proofErr w:type="spellStart"/>
      <w:r w:rsidR="00467A29">
        <w:rPr>
          <w:b/>
        </w:rPr>
        <w:t>varSQL</w:t>
      </w:r>
      <w:proofErr w:type="spellEnd"/>
      <w:r w:rsidR="00467A29">
        <w:rPr>
          <w:b/>
        </w:rPr>
        <w:t>’ =&gt; $</w:t>
      </w:r>
      <w:proofErr w:type="spellStart"/>
      <w:r w:rsidR="00467A29">
        <w:rPr>
          <w:b/>
        </w:rPr>
        <w:t>varPHP</w:t>
      </w:r>
      <w:proofErr w:type="spellEnd"/>
      <w:r w:rsidR="00467A29">
        <w:rPr>
          <w:b/>
        </w:rPr>
        <w:t>)</w:t>
      </w:r>
      <w:r>
        <w:t>).</w:t>
      </w:r>
    </w:p>
    <w:p w:rsidR="000D314C" w:rsidRDefault="000D314C" w:rsidP="003C1DD0">
      <w:r>
        <w:rPr>
          <w:noProof/>
          <w:lang w:eastAsia="fr-CH"/>
        </w:rPr>
        <w:drawing>
          <wp:inline distT="0" distB="0" distL="0" distR="0" wp14:anchorId="4053C75A" wp14:editId="06B78672">
            <wp:extent cx="5831032" cy="24669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6706" t="32052" r="3109" b="22662"/>
                    <a:stretch/>
                  </pic:blipFill>
                  <pic:spPr bwMode="auto">
                    <a:xfrm>
                      <a:off x="0" y="0"/>
                      <a:ext cx="5848688" cy="2474445"/>
                    </a:xfrm>
                    <a:prstGeom prst="rect">
                      <a:avLst/>
                    </a:prstGeom>
                    <a:ln>
                      <a:noFill/>
                    </a:ln>
                    <a:extLst>
                      <a:ext uri="{53640926-AAD7-44D8-BBD7-CCE9431645EC}">
                        <a14:shadowObscured xmlns:a14="http://schemas.microsoft.com/office/drawing/2010/main"/>
                      </a:ext>
                    </a:extLst>
                  </pic:spPr>
                </pic:pic>
              </a:graphicData>
            </a:graphic>
          </wp:inline>
        </w:drawing>
      </w:r>
    </w:p>
    <w:p w:rsidR="003C1DD0" w:rsidRDefault="003C1DD0" w:rsidP="003C1DD0">
      <w:pPr>
        <w:pStyle w:val="Titre2"/>
      </w:pPr>
      <w:bookmarkStart w:id="24" w:name="_Toc503777821"/>
      <w:r>
        <w:t>Contre-mesure 2</w:t>
      </w:r>
      <w:bookmarkEnd w:id="24"/>
    </w:p>
    <w:p w:rsidR="003C1DD0" w:rsidRDefault="003C1DD0" w:rsidP="003C1DD0"/>
    <w:p w:rsidR="003C1DD0" w:rsidRDefault="003C1DD0" w:rsidP="003C1DD0">
      <w:pPr>
        <w:pStyle w:val="Titre1"/>
      </w:pPr>
      <w:bookmarkStart w:id="25" w:name="_Toc503777822"/>
      <w:r>
        <w:t>Conclusion</w:t>
      </w:r>
      <w:bookmarkEnd w:id="25"/>
    </w:p>
    <w:p w:rsidR="003C1DD0" w:rsidRPr="003C1DD0" w:rsidRDefault="003C1DD0" w:rsidP="003C1DD0"/>
    <w:sectPr w:rsidR="003C1DD0" w:rsidRPr="003C1DD0" w:rsidSect="00FC02B8">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171" w:rsidRDefault="00F80171" w:rsidP="00FC02B8">
      <w:pPr>
        <w:spacing w:after="0" w:line="240" w:lineRule="auto"/>
      </w:pPr>
      <w:r>
        <w:separator/>
      </w:r>
    </w:p>
  </w:endnote>
  <w:endnote w:type="continuationSeparator" w:id="0">
    <w:p w:rsidR="00F80171" w:rsidRDefault="00F80171" w:rsidP="00FC0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F46" w:rsidRDefault="00115F46">
    <w:pPr>
      <w:pStyle w:val="Pieddepage"/>
    </w:pPr>
    <w:r>
      <w:t>Ali Miladi</w:t>
    </w:r>
    <w:r>
      <w:tab/>
    </w:r>
    <w:r>
      <w:fldChar w:fldCharType="begin"/>
    </w:r>
    <w:r>
      <w:instrText xml:space="preserve"> PAGE  \* ArabicDash  \* MERGEFORMAT </w:instrText>
    </w:r>
    <w:r>
      <w:fldChar w:fldCharType="separate"/>
    </w:r>
    <w:r w:rsidR="00467A29">
      <w:rPr>
        <w:noProof/>
      </w:rPr>
      <w:t>- 8 -</w:t>
    </w:r>
    <w:r>
      <w:fldChar w:fldCharType="end"/>
    </w:r>
  </w:p>
  <w:p w:rsidR="00115F46" w:rsidRDefault="00115F46">
    <w:pPr>
      <w:pStyle w:val="Pieddepage"/>
    </w:pPr>
    <w:r>
      <w:t>Julien Brêchet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171" w:rsidRDefault="00F80171" w:rsidP="00FC02B8">
      <w:pPr>
        <w:spacing w:after="0" w:line="240" w:lineRule="auto"/>
      </w:pPr>
      <w:r>
        <w:separator/>
      </w:r>
    </w:p>
  </w:footnote>
  <w:footnote w:type="continuationSeparator" w:id="0">
    <w:p w:rsidR="00F80171" w:rsidRDefault="00F80171" w:rsidP="00FC02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F46" w:rsidRDefault="00115F46">
    <w:pPr>
      <w:pStyle w:val="En-tte"/>
    </w:pPr>
    <w:r>
      <w:t>STI - Projet 2</w:t>
    </w:r>
    <w:r>
      <w:tab/>
    </w:r>
    <w:r>
      <w:tab/>
      <w:t>06.12.2017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B742C"/>
    <w:multiLevelType w:val="hybridMultilevel"/>
    <w:tmpl w:val="5D001C12"/>
    <w:lvl w:ilvl="0" w:tplc="08D2A42A">
      <w:numFmt w:val="bullet"/>
      <w:lvlText w:val="-"/>
      <w:lvlJc w:val="left"/>
      <w:pPr>
        <w:ind w:left="720" w:hanging="360"/>
      </w:pPr>
      <w:rPr>
        <w:rFonts w:ascii="Trebuchet MS" w:eastAsiaTheme="minorHAnsi" w:hAnsi="Trebuchet M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EA95F7B"/>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40443E6D"/>
    <w:multiLevelType w:val="hybridMultilevel"/>
    <w:tmpl w:val="53848940"/>
    <w:lvl w:ilvl="0" w:tplc="789A1F2C">
      <w:numFmt w:val="bullet"/>
      <w:lvlText w:val="-"/>
      <w:lvlJc w:val="left"/>
      <w:pPr>
        <w:ind w:left="720" w:hanging="360"/>
      </w:pPr>
      <w:rPr>
        <w:rFonts w:ascii="Trebuchet MS" w:eastAsiaTheme="minorHAnsi" w:hAnsi="Trebuchet MS"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5D0"/>
    <w:rsid w:val="0000002F"/>
    <w:rsid w:val="00010938"/>
    <w:rsid w:val="00031197"/>
    <w:rsid w:val="000476F1"/>
    <w:rsid w:val="00055DE0"/>
    <w:rsid w:val="00077CE1"/>
    <w:rsid w:val="000937D2"/>
    <w:rsid w:val="000C2BB5"/>
    <w:rsid w:val="000D1A2F"/>
    <w:rsid w:val="000D314C"/>
    <w:rsid w:val="0010100C"/>
    <w:rsid w:val="001155E9"/>
    <w:rsid w:val="00115F46"/>
    <w:rsid w:val="00140249"/>
    <w:rsid w:val="0015747E"/>
    <w:rsid w:val="00172B2E"/>
    <w:rsid w:val="00181B92"/>
    <w:rsid w:val="001B5055"/>
    <w:rsid w:val="001E181B"/>
    <w:rsid w:val="001E4CE2"/>
    <w:rsid w:val="00202D44"/>
    <w:rsid w:val="00242789"/>
    <w:rsid w:val="002831D1"/>
    <w:rsid w:val="002A591E"/>
    <w:rsid w:val="002B071B"/>
    <w:rsid w:val="002B6E09"/>
    <w:rsid w:val="002C0BC3"/>
    <w:rsid w:val="00360EF4"/>
    <w:rsid w:val="00373011"/>
    <w:rsid w:val="003C1DD0"/>
    <w:rsid w:val="003D72E6"/>
    <w:rsid w:val="003E7B19"/>
    <w:rsid w:val="00400071"/>
    <w:rsid w:val="0045179D"/>
    <w:rsid w:val="00456AF5"/>
    <w:rsid w:val="00467A29"/>
    <w:rsid w:val="00494DBB"/>
    <w:rsid w:val="004A04FA"/>
    <w:rsid w:val="004F7023"/>
    <w:rsid w:val="00506B39"/>
    <w:rsid w:val="0051620B"/>
    <w:rsid w:val="0053752A"/>
    <w:rsid w:val="00566520"/>
    <w:rsid w:val="005810CA"/>
    <w:rsid w:val="005933B5"/>
    <w:rsid w:val="00594CBC"/>
    <w:rsid w:val="00597AE2"/>
    <w:rsid w:val="005C259D"/>
    <w:rsid w:val="005E09BC"/>
    <w:rsid w:val="005F23B7"/>
    <w:rsid w:val="006067E1"/>
    <w:rsid w:val="00611CE5"/>
    <w:rsid w:val="00685D54"/>
    <w:rsid w:val="006C3050"/>
    <w:rsid w:val="006C7691"/>
    <w:rsid w:val="00714417"/>
    <w:rsid w:val="00744711"/>
    <w:rsid w:val="00750324"/>
    <w:rsid w:val="00773CE6"/>
    <w:rsid w:val="00774931"/>
    <w:rsid w:val="007A39F4"/>
    <w:rsid w:val="008133B3"/>
    <w:rsid w:val="0086383B"/>
    <w:rsid w:val="00872E67"/>
    <w:rsid w:val="00880E03"/>
    <w:rsid w:val="008B1432"/>
    <w:rsid w:val="008C7668"/>
    <w:rsid w:val="009819D8"/>
    <w:rsid w:val="009A20DF"/>
    <w:rsid w:val="009C0FE3"/>
    <w:rsid w:val="009E04C7"/>
    <w:rsid w:val="009F6760"/>
    <w:rsid w:val="00A00154"/>
    <w:rsid w:val="00A2227D"/>
    <w:rsid w:val="00A434C3"/>
    <w:rsid w:val="00A472BC"/>
    <w:rsid w:val="00A57935"/>
    <w:rsid w:val="00A97EF5"/>
    <w:rsid w:val="00AD441D"/>
    <w:rsid w:val="00B13AC8"/>
    <w:rsid w:val="00B2314E"/>
    <w:rsid w:val="00B25636"/>
    <w:rsid w:val="00B3728C"/>
    <w:rsid w:val="00B44418"/>
    <w:rsid w:val="00BD1761"/>
    <w:rsid w:val="00BE5B79"/>
    <w:rsid w:val="00C2569D"/>
    <w:rsid w:val="00C33FC3"/>
    <w:rsid w:val="00C42D58"/>
    <w:rsid w:val="00C43FD1"/>
    <w:rsid w:val="00C63EF9"/>
    <w:rsid w:val="00C80E60"/>
    <w:rsid w:val="00CD1A4F"/>
    <w:rsid w:val="00CF1CC7"/>
    <w:rsid w:val="00D25F7A"/>
    <w:rsid w:val="00D64356"/>
    <w:rsid w:val="00D76B60"/>
    <w:rsid w:val="00D91FBE"/>
    <w:rsid w:val="00DC3E1D"/>
    <w:rsid w:val="00DD7B5B"/>
    <w:rsid w:val="00DD7E12"/>
    <w:rsid w:val="00E26C81"/>
    <w:rsid w:val="00E27C04"/>
    <w:rsid w:val="00E32B54"/>
    <w:rsid w:val="00EA5F76"/>
    <w:rsid w:val="00ED459F"/>
    <w:rsid w:val="00F10CD9"/>
    <w:rsid w:val="00F20EC5"/>
    <w:rsid w:val="00F715D0"/>
    <w:rsid w:val="00F80171"/>
    <w:rsid w:val="00F85895"/>
    <w:rsid w:val="00F916B0"/>
    <w:rsid w:val="00FC02B8"/>
    <w:rsid w:val="00FD4C0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5E17A6-241C-487B-9093-4B3AC3633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418"/>
    <w:rPr>
      <w:rFonts w:ascii="Trebuchet MS" w:hAnsi="Trebuchet MS"/>
    </w:rPr>
  </w:style>
  <w:style w:type="paragraph" w:styleId="Titre1">
    <w:name w:val="heading 1"/>
    <w:basedOn w:val="Normal"/>
    <w:next w:val="Normal"/>
    <w:link w:val="Titre1Car"/>
    <w:uiPriority w:val="9"/>
    <w:qFormat/>
    <w:rsid w:val="00B44418"/>
    <w:pPr>
      <w:keepNext/>
      <w:keepLines/>
      <w:numPr>
        <w:numId w:val="1"/>
      </w:numPr>
      <w:spacing w:before="240" w:after="0"/>
      <w:outlineLvl w:val="0"/>
    </w:pPr>
    <w:rPr>
      <w:rFonts w:asciiTheme="majorHAnsi" w:eastAsiaTheme="majorEastAsia" w:hAnsiTheme="majorHAnsi" w:cstheme="majorBidi"/>
      <w:color w:val="9D3511" w:themeColor="accent1" w:themeShade="BF"/>
      <w:sz w:val="32"/>
      <w:szCs w:val="32"/>
    </w:rPr>
  </w:style>
  <w:style w:type="paragraph" w:styleId="Titre2">
    <w:name w:val="heading 2"/>
    <w:basedOn w:val="Normal"/>
    <w:next w:val="Normal"/>
    <w:link w:val="Titre2Car"/>
    <w:uiPriority w:val="9"/>
    <w:unhideWhenUsed/>
    <w:qFormat/>
    <w:rsid w:val="00B44418"/>
    <w:pPr>
      <w:keepNext/>
      <w:keepLines/>
      <w:numPr>
        <w:ilvl w:val="1"/>
        <w:numId w:val="1"/>
      </w:numPr>
      <w:spacing w:before="40" w:after="0"/>
      <w:outlineLvl w:val="1"/>
    </w:pPr>
    <w:rPr>
      <w:rFonts w:asciiTheme="majorHAnsi" w:eastAsiaTheme="majorEastAsia" w:hAnsiTheme="majorHAnsi" w:cstheme="majorBidi"/>
      <w:color w:val="9D3511" w:themeColor="accent1" w:themeShade="BF"/>
      <w:sz w:val="26"/>
      <w:szCs w:val="26"/>
    </w:rPr>
  </w:style>
  <w:style w:type="paragraph" w:styleId="Titre3">
    <w:name w:val="heading 3"/>
    <w:basedOn w:val="Normal"/>
    <w:next w:val="Normal"/>
    <w:link w:val="Titre3Car"/>
    <w:uiPriority w:val="9"/>
    <w:unhideWhenUsed/>
    <w:qFormat/>
    <w:rsid w:val="00B44418"/>
    <w:pPr>
      <w:keepNext/>
      <w:keepLines/>
      <w:numPr>
        <w:ilvl w:val="2"/>
        <w:numId w:val="1"/>
      </w:numPr>
      <w:spacing w:before="40" w:after="0"/>
      <w:outlineLvl w:val="2"/>
    </w:pPr>
    <w:rPr>
      <w:rFonts w:asciiTheme="majorHAnsi" w:eastAsiaTheme="majorEastAsia" w:hAnsiTheme="majorHAnsi" w:cstheme="majorBidi"/>
      <w:color w:val="68230B" w:themeColor="accent1" w:themeShade="7F"/>
      <w:sz w:val="24"/>
      <w:szCs w:val="24"/>
    </w:rPr>
  </w:style>
  <w:style w:type="paragraph" w:styleId="Titre4">
    <w:name w:val="heading 4"/>
    <w:basedOn w:val="Normal"/>
    <w:next w:val="Normal"/>
    <w:link w:val="Titre4Car"/>
    <w:uiPriority w:val="9"/>
    <w:semiHidden/>
    <w:unhideWhenUsed/>
    <w:qFormat/>
    <w:rsid w:val="00B44418"/>
    <w:pPr>
      <w:keepNext/>
      <w:keepLines/>
      <w:numPr>
        <w:ilvl w:val="3"/>
        <w:numId w:val="1"/>
      </w:numPr>
      <w:spacing w:before="40" w:after="0"/>
      <w:outlineLvl w:val="3"/>
    </w:pPr>
    <w:rPr>
      <w:rFonts w:asciiTheme="majorHAnsi" w:eastAsiaTheme="majorEastAsia" w:hAnsiTheme="majorHAnsi" w:cstheme="majorBidi"/>
      <w:i/>
      <w:iCs/>
      <w:color w:val="9D3511" w:themeColor="accent1" w:themeShade="BF"/>
    </w:rPr>
  </w:style>
  <w:style w:type="paragraph" w:styleId="Titre5">
    <w:name w:val="heading 5"/>
    <w:basedOn w:val="Normal"/>
    <w:next w:val="Normal"/>
    <w:link w:val="Titre5Car"/>
    <w:uiPriority w:val="9"/>
    <w:semiHidden/>
    <w:unhideWhenUsed/>
    <w:qFormat/>
    <w:rsid w:val="00B44418"/>
    <w:pPr>
      <w:keepNext/>
      <w:keepLines/>
      <w:numPr>
        <w:ilvl w:val="4"/>
        <w:numId w:val="1"/>
      </w:numPr>
      <w:spacing w:before="40" w:after="0"/>
      <w:outlineLvl w:val="4"/>
    </w:pPr>
    <w:rPr>
      <w:rFonts w:asciiTheme="majorHAnsi" w:eastAsiaTheme="majorEastAsia" w:hAnsiTheme="majorHAnsi" w:cstheme="majorBidi"/>
      <w:color w:val="9D3511" w:themeColor="accent1" w:themeShade="BF"/>
    </w:rPr>
  </w:style>
  <w:style w:type="paragraph" w:styleId="Titre6">
    <w:name w:val="heading 6"/>
    <w:basedOn w:val="Normal"/>
    <w:next w:val="Normal"/>
    <w:link w:val="Titre6Car"/>
    <w:uiPriority w:val="9"/>
    <w:semiHidden/>
    <w:unhideWhenUsed/>
    <w:qFormat/>
    <w:rsid w:val="00B44418"/>
    <w:pPr>
      <w:keepNext/>
      <w:keepLines/>
      <w:numPr>
        <w:ilvl w:val="5"/>
        <w:numId w:val="1"/>
      </w:numPr>
      <w:spacing w:before="40" w:after="0"/>
      <w:outlineLvl w:val="5"/>
    </w:pPr>
    <w:rPr>
      <w:rFonts w:asciiTheme="majorHAnsi" w:eastAsiaTheme="majorEastAsia" w:hAnsiTheme="majorHAnsi" w:cstheme="majorBidi"/>
      <w:color w:val="68230B" w:themeColor="accent1" w:themeShade="7F"/>
    </w:rPr>
  </w:style>
  <w:style w:type="paragraph" w:styleId="Titre7">
    <w:name w:val="heading 7"/>
    <w:basedOn w:val="Normal"/>
    <w:next w:val="Normal"/>
    <w:link w:val="Titre7Car"/>
    <w:uiPriority w:val="9"/>
    <w:semiHidden/>
    <w:unhideWhenUsed/>
    <w:qFormat/>
    <w:rsid w:val="00B44418"/>
    <w:pPr>
      <w:keepNext/>
      <w:keepLines/>
      <w:numPr>
        <w:ilvl w:val="6"/>
        <w:numId w:val="1"/>
      </w:numPr>
      <w:spacing w:before="40" w:after="0"/>
      <w:outlineLvl w:val="6"/>
    </w:pPr>
    <w:rPr>
      <w:rFonts w:asciiTheme="majorHAnsi" w:eastAsiaTheme="majorEastAsia" w:hAnsiTheme="majorHAnsi" w:cstheme="majorBidi"/>
      <w:i/>
      <w:iCs/>
      <w:color w:val="68230B" w:themeColor="accent1" w:themeShade="7F"/>
    </w:rPr>
  </w:style>
  <w:style w:type="paragraph" w:styleId="Titre8">
    <w:name w:val="heading 8"/>
    <w:basedOn w:val="Normal"/>
    <w:next w:val="Normal"/>
    <w:link w:val="Titre8Car"/>
    <w:uiPriority w:val="9"/>
    <w:semiHidden/>
    <w:unhideWhenUsed/>
    <w:qFormat/>
    <w:rsid w:val="00B4441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4441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444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441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44418"/>
    <w:rPr>
      <w:rFonts w:asciiTheme="majorHAnsi" w:eastAsiaTheme="majorEastAsia" w:hAnsiTheme="majorHAnsi" w:cstheme="majorBidi"/>
      <w:color w:val="9D3511" w:themeColor="accent1" w:themeShade="BF"/>
      <w:sz w:val="32"/>
      <w:szCs w:val="32"/>
    </w:rPr>
  </w:style>
  <w:style w:type="character" w:customStyle="1" w:styleId="Titre2Car">
    <w:name w:val="Titre 2 Car"/>
    <w:basedOn w:val="Policepardfaut"/>
    <w:link w:val="Titre2"/>
    <w:uiPriority w:val="9"/>
    <w:rsid w:val="00B44418"/>
    <w:rPr>
      <w:rFonts w:asciiTheme="majorHAnsi" w:eastAsiaTheme="majorEastAsia" w:hAnsiTheme="majorHAnsi" w:cstheme="majorBidi"/>
      <w:color w:val="9D3511" w:themeColor="accent1" w:themeShade="BF"/>
      <w:sz w:val="26"/>
      <w:szCs w:val="26"/>
    </w:rPr>
  </w:style>
  <w:style w:type="character" w:customStyle="1" w:styleId="Titre3Car">
    <w:name w:val="Titre 3 Car"/>
    <w:basedOn w:val="Policepardfaut"/>
    <w:link w:val="Titre3"/>
    <w:uiPriority w:val="9"/>
    <w:rsid w:val="00B44418"/>
    <w:rPr>
      <w:rFonts w:asciiTheme="majorHAnsi" w:eastAsiaTheme="majorEastAsia" w:hAnsiTheme="majorHAnsi" w:cstheme="majorBidi"/>
      <w:color w:val="68230B" w:themeColor="accent1" w:themeShade="7F"/>
      <w:sz w:val="24"/>
      <w:szCs w:val="24"/>
    </w:rPr>
  </w:style>
  <w:style w:type="character" w:customStyle="1" w:styleId="Titre4Car">
    <w:name w:val="Titre 4 Car"/>
    <w:basedOn w:val="Policepardfaut"/>
    <w:link w:val="Titre4"/>
    <w:uiPriority w:val="9"/>
    <w:semiHidden/>
    <w:rsid w:val="00B44418"/>
    <w:rPr>
      <w:rFonts w:asciiTheme="majorHAnsi" w:eastAsiaTheme="majorEastAsia" w:hAnsiTheme="majorHAnsi" w:cstheme="majorBidi"/>
      <w:i/>
      <w:iCs/>
      <w:color w:val="9D3511" w:themeColor="accent1" w:themeShade="BF"/>
    </w:rPr>
  </w:style>
  <w:style w:type="character" w:customStyle="1" w:styleId="Titre5Car">
    <w:name w:val="Titre 5 Car"/>
    <w:basedOn w:val="Policepardfaut"/>
    <w:link w:val="Titre5"/>
    <w:uiPriority w:val="9"/>
    <w:semiHidden/>
    <w:rsid w:val="00B44418"/>
    <w:rPr>
      <w:rFonts w:asciiTheme="majorHAnsi" w:eastAsiaTheme="majorEastAsia" w:hAnsiTheme="majorHAnsi" w:cstheme="majorBidi"/>
      <w:color w:val="9D3511" w:themeColor="accent1" w:themeShade="BF"/>
    </w:rPr>
  </w:style>
  <w:style w:type="character" w:customStyle="1" w:styleId="Titre6Car">
    <w:name w:val="Titre 6 Car"/>
    <w:basedOn w:val="Policepardfaut"/>
    <w:link w:val="Titre6"/>
    <w:uiPriority w:val="9"/>
    <w:semiHidden/>
    <w:rsid w:val="00B44418"/>
    <w:rPr>
      <w:rFonts w:asciiTheme="majorHAnsi" w:eastAsiaTheme="majorEastAsia" w:hAnsiTheme="majorHAnsi" w:cstheme="majorBidi"/>
      <w:color w:val="68230B" w:themeColor="accent1" w:themeShade="7F"/>
    </w:rPr>
  </w:style>
  <w:style w:type="character" w:customStyle="1" w:styleId="Titre7Car">
    <w:name w:val="Titre 7 Car"/>
    <w:basedOn w:val="Policepardfaut"/>
    <w:link w:val="Titre7"/>
    <w:uiPriority w:val="9"/>
    <w:semiHidden/>
    <w:rsid w:val="00B44418"/>
    <w:rPr>
      <w:rFonts w:asciiTheme="majorHAnsi" w:eastAsiaTheme="majorEastAsia" w:hAnsiTheme="majorHAnsi" w:cstheme="majorBidi"/>
      <w:i/>
      <w:iCs/>
      <w:color w:val="68230B" w:themeColor="accent1" w:themeShade="7F"/>
    </w:rPr>
  </w:style>
  <w:style w:type="character" w:customStyle="1" w:styleId="Titre8Car">
    <w:name w:val="Titre 8 Car"/>
    <w:basedOn w:val="Policepardfaut"/>
    <w:link w:val="Titre8"/>
    <w:uiPriority w:val="9"/>
    <w:semiHidden/>
    <w:rsid w:val="00B4441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44418"/>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B44418"/>
    <w:pPr>
      <w:spacing w:before="120" w:after="120"/>
    </w:pPr>
    <w:rPr>
      <w:rFonts w:asciiTheme="minorHAnsi" w:hAnsiTheme="minorHAnsi"/>
      <w:b/>
      <w:bCs/>
      <w:caps/>
      <w:sz w:val="20"/>
      <w:szCs w:val="20"/>
    </w:rPr>
  </w:style>
  <w:style w:type="paragraph" w:styleId="TM2">
    <w:name w:val="toc 2"/>
    <w:basedOn w:val="Normal"/>
    <w:next w:val="Normal"/>
    <w:autoRedefine/>
    <w:uiPriority w:val="39"/>
    <w:unhideWhenUsed/>
    <w:rsid w:val="00B44418"/>
    <w:pPr>
      <w:spacing w:after="0"/>
      <w:ind w:left="220"/>
    </w:pPr>
    <w:rPr>
      <w:rFonts w:asciiTheme="minorHAnsi" w:hAnsiTheme="minorHAnsi"/>
      <w:smallCaps/>
      <w:sz w:val="20"/>
      <w:szCs w:val="20"/>
    </w:rPr>
  </w:style>
  <w:style w:type="paragraph" w:styleId="TM3">
    <w:name w:val="toc 3"/>
    <w:basedOn w:val="Normal"/>
    <w:next w:val="Normal"/>
    <w:autoRedefine/>
    <w:uiPriority w:val="39"/>
    <w:unhideWhenUsed/>
    <w:rsid w:val="00B44418"/>
    <w:pPr>
      <w:spacing w:after="0"/>
      <w:ind w:left="440"/>
    </w:pPr>
    <w:rPr>
      <w:rFonts w:asciiTheme="minorHAnsi" w:hAnsiTheme="minorHAnsi"/>
      <w:i/>
      <w:iCs/>
      <w:sz w:val="20"/>
      <w:szCs w:val="20"/>
    </w:rPr>
  </w:style>
  <w:style w:type="paragraph" w:styleId="TM4">
    <w:name w:val="toc 4"/>
    <w:basedOn w:val="Normal"/>
    <w:next w:val="Normal"/>
    <w:autoRedefine/>
    <w:uiPriority w:val="39"/>
    <w:unhideWhenUsed/>
    <w:rsid w:val="00B44418"/>
    <w:pPr>
      <w:spacing w:after="0"/>
      <w:ind w:left="660"/>
    </w:pPr>
    <w:rPr>
      <w:rFonts w:asciiTheme="minorHAnsi" w:hAnsiTheme="minorHAnsi"/>
      <w:sz w:val="18"/>
      <w:szCs w:val="18"/>
    </w:rPr>
  </w:style>
  <w:style w:type="paragraph" w:styleId="TM5">
    <w:name w:val="toc 5"/>
    <w:basedOn w:val="Normal"/>
    <w:next w:val="Normal"/>
    <w:autoRedefine/>
    <w:uiPriority w:val="39"/>
    <w:unhideWhenUsed/>
    <w:rsid w:val="00B44418"/>
    <w:pPr>
      <w:spacing w:after="0"/>
      <w:ind w:left="880"/>
    </w:pPr>
    <w:rPr>
      <w:rFonts w:asciiTheme="minorHAnsi" w:hAnsiTheme="minorHAnsi"/>
      <w:sz w:val="18"/>
      <w:szCs w:val="18"/>
    </w:rPr>
  </w:style>
  <w:style w:type="paragraph" w:styleId="TM6">
    <w:name w:val="toc 6"/>
    <w:basedOn w:val="Normal"/>
    <w:next w:val="Normal"/>
    <w:autoRedefine/>
    <w:uiPriority w:val="39"/>
    <w:unhideWhenUsed/>
    <w:rsid w:val="00B44418"/>
    <w:pPr>
      <w:spacing w:after="0"/>
      <w:ind w:left="1100"/>
    </w:pPr>
    <w:rPr>
      <w:rFonts w:asciiTheme="minorHAnsi" w:hAnsiTheme="minorHAnsi"/>
      <w:sz w:val="18"/>
      <w:szCs w:val="18"/>
    </w:rPr>
  </w:style>
  <w:style w:type="paragraph" w:styleId="TM7">
    <w:name w:val="toc 7"/>
    <w:basedOn w:val="Normal"/>
    <w:next w:val="Normal"/>
    <w:autoRedefine/>
    <w:uiPriority w:val="39"/>
    <w:unhideWhenUsed/>
    <w:rsid w:val="00B44418"/>
    <w:pPr>
      <w:spacing w:after="0"/>
      <w:ind w:left="1320"/>
    </w:pPr>
    <w:rPr>
      <w:rFonts w:asciiTheme="minorHAnsi" w:hAnsiTheme="minorHAnsi"/>
      <w:sz w:val="18"/>
      <w:szCs w:val="18"/>
    </w:rPr>
  </w:style>
  <w:style w:type="paragraph" w:styleId="TM8">
    <w:name w:val="toc 8"/>
    <w:basedOn w:val="Normal"/>
    <w:next w:val="Normal"/>
    <w:autoRedefine/>
    <w:uiPriority w:val="39"/>
    <w:unhideWhenUsed/>
    <w:rsid w:val="00B44418"/>
    <w:pPr>
      <w:spacing w:after="0"/>
      <w:ind w:left="1540"/>
    </w:pPr>
    <w:rPr>
      <w:rFonts w:asciiTheme="minorHAnsi" w:hAnsiTheme="minorHAnsi"/>
      <w:sz w:val="18"/>
      <w:szCs w:val="18"/>
    </w:rPr>
  </w:style>
  <w:style w:type="paragraph" w:styleId="TM9">
    <w:name w:val="toc 9"/>
    <w:basedOn w:val="Normal"/>
    <w:next w:val="Normal"/>
    <w:autoRedefine/>
    <w:uiPriority w:val="39"/>
    <w:unhideWhenUsed/>
    <w:rsid w:val="00B44418"/>
    <w:pPr>
      <w:spacing w:after="0"/>
      <w:ind w:left="1760"/>
    </w:pPr>
    <w:rPr>
      <w:rFonts w:asciiTheme="minorHAnsi" w:hAnsiTheme="minorHAnsi"/>
      <w:sz w:val="18"/>
      <w:szCs w:val="18"/>
    </w:rPr>
  </w:style>
  <w:style w:type="character" w:styleId="Lienhypertexte">
    <w:name w:val="Hyperlink"/>
    <w:basedOn w:val="Policepardfaut"/>
    <w:uiPriority w:val="99"/>
    <w:unhideWhenUsed/>
    <w:rsid w:val="00B44418"/>
    <w:rPr>
      <w:color w:val="CC9900" w:themeColor="hyperlink"/>
      <w:u w:val="single"/>
    </w:rPr>
  </w:style>
  <w:style w:type="paragraph" w:styleId="En-tte">
    <w:name w:val="header"/>
    <w:basedOn w:val="Normal"/>
    <w:link w:val="En-tteCar"/>
    <w:uiPriority w:val="99"/>
    <w:unhideWhenUsed/>
    <w:rsid w:val="00FC02B8"/>
    <w:pPr>
      <w:tabs>
        <w:tab w:val="center" w:pos="4536"/>
        <w:tab w:val="right" w:pos="9072"/>
      </w:tabs>
      <w:spacing w:after="0" w:line="240" w:lineRule="auto"/>
    </w:pPr>
  </w:style>
  <w:style w:type="character" w:customStyle="1" w:styleId="En-tteCar">
    <w:name w:val="En-tête Car"/>
    <w:basedOn w:val="Policepardfaut"/>
    <w:link w:val="En-tte"/>
    <w:uiPriority w:val="99"/>
    <w:rsid w:val="00FC02B8"/>
    <w:rPr>
      <w:rFonts w:ascii="Trebuchet MS" w:hAnsi="Trebuchet MS"/>
    </w:rPr>
  </w:style>
  <w:style w:type="paragraph" w:styleId="Pieddepage">
    <w:name w:val="footer"/>
    <w:basedOn w:val="Normal"/>
    <w:link w:val="PieddepageCar"/>
    <w:uiPriority w:val="99"/>
    <w:unhideWhenUsed/>
    <w:rsid w:val="00FC02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02B8"/>
    <w:rPr>
      <w:rFonts w:ascii="Trebuchet MS" w:hAnsi="Trebuchet MS"/>
    </w:rPr>
  </w:style>
  <w:style w:type="paragraph" w:styleId="Paragraphedeliste">
    <w:name w:val="List Paragraph"/>
    <w:basedOn w:val="Normal"/>
    <w:uiPriority w:val="34"/>
    <w:qFormat/>
    <w:rsid w:val="00D76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Drawing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range roug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F5FC41C-A3AD-4791-AA32-AA4543237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2965</TotalTime>
  <Pages>8</Pages>
  <Words>2009</Words>
  <Characters>11055</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Brêchet</dc:creator>
  <cp:keywords/>
  <dc:description/>
  <cp:lastModifiedBy>Julien Brêchet</cp:lastModifiedBy>
  <cp:revision>90</cp:revision>
  <dcterms:created xsi:type="dcterms:W3CDTF">2017-12-06T12:02:00Z</dcterms:created>
  <dcterms:modified xsi:type="dcterms:W3CDTF">2018-01-15T10:07:00Z</dcterms:modified>
</cp:coreProperties>
</file>