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D2350"/>
          <w:sz w:val="48"/>
        </w:rPr>
        <w:t>Ali Mohamed Khodr</w:t>
      </w:r>
    </w:p>
    <w:p>
      <w:pPr>
        <w:spacing w:after="40"/>
      </w:pPr>
      <w:r>
        <w:rPr>
          <w:b/>
          <w:color w:val="4F52C9"/>
          <w:sz w:val="22"/>
        </w:rPr>
        <w:t>Ingeniero de Software | Full-stack: Vue, Nuxt, Ruby on Rails, Node.js</w:t>
      </w:r>
    </w:p>
    <w:p>
      <w:pPr>
        <w:spacing w:after="120"/>
        <w:pBdr>
          <w:bottom w:val="single" w:sz="12" w:space="2" w:color="4f52c9"/>
        </w:pBdr>
      </w:pPr>
      <w:r>
        <w:rPr>
          <w:color w:val="5B6185"/>
          <w:sz w:val="19"/>
        </w:rPr>
        <w:t>São José dos Campos, SP, Brasil  |  ali.m.khodr@gmail.com  |  (12) 98859-4305</w:t>
        <w:br/>
      </w:r>
      <w:r>
        <w:rPr>
          <w:color w:val="5B6185"/>
          <w:sz w:val="19"/>
        </w:rPr>
        <w:t>linkedin.com/in/alimohamedkhodr  |  github.com/alimkhodr</w:t>
      </w:r>
    </w:p>
    <w:p>
      <w:pPr>
        <w:keepNext/>
        <w:spacing w:before="240" w:after="100"/>
        <w:pBdr>
          <w:bottom w:val="single" w:sz="6" w:space="2" w:color="d9dcf0"/>
        </w:pBdr>
      </w:pPr>
      <w:r>
        <w:rPr>
          <w:b/>
          <w:color w:val="4F52C9"/>
          <w:sz w:val="21"/>
        </w:rPr>
        <w:t>RESUMEN PROFESIONAL</w:t>
      </w:r>
    </w:p>
    <w:p>
      <w:r>
        <w:t>Ingeniero de software full-stack con experiencia en construir productos web desde cero hasta producción. Tech lead técnico de una pasarela de pagos embebible (Tarjeta, PIX y Boleto) y de un área de estudiantes multi-tenant. Dominio de Vue, Nuxt, React, Ruby on Rails y Node.js, con práctica en Docker, AWS y CI/CD. Unos 170 pull requests en el último año, con 97% de tasa de merge en más de 20 repositorios.</w:t>
      </w:r>
    </w:p>
    <w:p>
      <w:pPr>
        <w:keepNext/>
        <w:spacing w:before="240" w:after="100"/>
        <w:pBdr>
          <w:bottom w:val="single" w:sz="6" w:space="2" w:color="d9dcf0"/>
        </w:pBdr>
      </w:pPr>
      <w:r>
        <w:rPr>
          <w:b/>
          <w:color w:val="4F52C9"/>
          <w:sz w:val="21"/>
        </w:rPr>
        <w:t>COMPETENCIAS TÉCNICAS</w:t>
      </w:r>
    </w:p>
    <w:p>
      <w:pPr>
        <w:spacing w:after="40"/>
      </w:pPr>
      <w:r>
        <w:rPr>
          <w:b/>
          <w:color w:val="1D2350"/>
        </w:rPr>
        <w:t xml:space="preserve">Lenguajes: </w:t>
      </w:r>
      <w:r>
        <w:t>TypeScript, JavaScript, Ruby, Node.js, Python, SQL, C#</w:t>
      </w:r>
    </w:p>
    <w:p>
      <w:pPr>
        <w:spacing w:after="40"/>
      </w:pPr>
      <w:r>
        <w:rPr>
          <w:b/>
          <w:color w:val="1D2350"/>
        </w:rPr>
        <w:t xml:space="preserve">Frontend: </w:t>
      </w:r>
      <w:r>
        <w:t>Vue.js, Nuxt, React, Pinia, Vuex, Tailwind CSS, HTML, CSS</w:t>
      </w:r>
    </w:p>
    <w:p>
      <w:pPr>
        <w:spacing w:after="40"/>
      </w:pPr>
      <w:r>
        <w:rPr>
          <w:b/>
          <w:color w:val="1D2350"/>
        </w:rPr>
        <w:t xml:space="preserve">Backend y APIs: </w:t>
      </w:r>
      <w:r>
        <w:t>Ruby on Rails, Node.js, APIs REST, GraphQL, autenticación OAuth</w:t>
      </w:r>
    </w:p>
    <w:p>
      <w:pPr>
        <w:spacing w:after="40"/>
      </w:pPr>
      <w:r>
        <w:rPr>
          <w:b/>
          <w:color w:val="1D2350"/>
        </w:rPr>
        <w:t xml:space="preserve">Infraestructura: </w:t>
      </w:r>
      <w:r>
        <w:t>Docker, AWS, CI/CD, GitHub Actions, Linux, Netlify, Vercel</w:t>
      </w:r>
    </w:p>
    <w:p>
      <w:pPr>
        <w:spacing w:after="40"/>
      </w:pPr>
      <w:r>
        <w:rPr>
          <w:b/>
          <w:color w:val="1D2350"/>
        </w:rPr>
        <w:t xml:space="preserve">Datos: </w:t>
      </w:r>
      <w:r>
        <w:t>PostgreSQL, MySQL, SQL Server, Supabase, modelado relacional, pipelines ETL</w:t>
      </w:r>
    </w:p>
    <w:p>
      <w:pPr>
        <w:spacing w:after="40"/>
      </w:pPr>
      <w:r>
        <w:rPr>
          <w:b/>
          <w:color w:val="1D2350"/>
        </w:rPr>
        <w:t xml:space="preserve">Dominios: </w:t>
      </w:r>
      <w:r>
        <w:t>Pagos (pasarela embebible, Tarjeta, PIX, PIX recurrente, Boleto, reembolsos), arquitectura multi-tenant, design systems, pruebas A/B</w:t>
      </w:r>
    </w:p>
    <w:p>
      <w:pPr>
        <w:spacing w:after="40"/>
      </w:pPr>
      <w:r>
        <w:rPr>
          <w:b/>
          <w:color w:val="1D2350"/>
        </w:rPr>
        <w:t xml:space="preserve">Prácticas y herramientas: </w:t>
      </w:r>
      <w:r>
        <w:t>Code review, pruebas automatizadas, Git, monorepos, metodologías ágiles, Claude Code</w:t>
      </w:r>
    </w:p>
    <w:p>
      <w:pPr>
        <w:keepNext/>
        <w:spacing w:before="240" w:after="100"/>
        <w:pBdr>
          <w:bottom w:val="single" w:sz="6" w:space="2" w:color="d9dcf0"/>
        </w:pBdr>
      </w:pPr>
      <w:r>
        <w:rPr>
          <w:b/>
          <w:color w:val="4F52C9"/>
          <w:sz w:val="21"/>
        </w:rPr>
        <w:t>EXPERIENCIA PROFESIONAL</w:t>
      </w:r>
    </w:p>
    <w:p>
      <w:pPr>
        <w:keepNext/>
        <w:spacing w:before="120" w:after="0"/>
      </w:pPr>
      <w:r>
        <w:rPr>
          <w:b/>
          <w:sz w:val="23"/>
        </w:rPr>
        <w:t>Qeevo Group (antes Quero Educação)</w:t>
      </w:r>
      <w:r>
        <w:rPr>
          <w:color w:val="5B6185"/>
        </w:rPr>
        <w:t xml:space="preserve">   São José dos Campos, SP</w:t>
      </w:r>
    </w:p>
    <w:p>
      <w:pPr>
        <w:keepNext/>
        <w:spacing w:before="80" w:after="40"/>
      </w:pPr>
      <w:r>
        <w:rPr>
          <w:b/>
          <w:color w:val="4F52C9"/>
        </w:rPr>
        <w:t>Ingeniero de Software</w:t>
      </w:r>
      <w:r>
        <w:rPr>
          <w:color w:val="5B6185"/>
        </w:rPr>
        <w:t xml:space="preserve">   2025 - actual</w:t>
      </w:r>
    </w:p>
    <w:p>
      <w:pPr>
        <w:pStyle w:val="ListBullet"/>
      </w:pPr>
      <w:r>
        <w:t>Tech lead técnico en la construcción desde cero de una pasarela de pagos embebible vía iframe para socios, con flujos de Tarjeta, PIX y Boleto, cupones, temas por marca, CI/CD y contenerización (unos 33 pull requests entre backend y frontend).</w:t>
      </w:r>
    </w:p>
    <w:p>
      <w:pPr>
        <w:pStyle w:val="ListBullet"/>
      </w:pPr>
      <w:r>
        <w:t>Liderazgo técnico de un área de estudiantes multi-tenant construida desde cero: historial de pagos, reembolsos de autoservicio, validación de clave PIX y localización por tenant.</w:t>
      </w:r>
    </w:p>
    <w:p>
      <w:pPr>
        <w:pStyle w:val="ListBullet"/>
      </w:pPr>
      <w:r>
        <w:t>Coordinación de un flujo de reembolso de punta a punta en más de 6 repositorios y varios equipos, con reembolso por PIX, respaldo automático por correo electrónico y panel de auditoría.</w:t>
      </w:r>
    </w:p>
    <w:p>
      <w:pPr>
        <w:pStyle w:val="ListBullet"/>
      </w:pPr>
      <w:r>
        <w:t>Habilitación del PIX recurrente como método de suscripción, desde el controller del monolito hasta el modal de pago del frontend.</w:t>
      </w:r>
    </w:p>
    <w:p>
      <w:pPr>
        <w:pStyle w:val="ListBullet"/>
      </w:pPr>
      <w:r>
        <w:t>Contribución al design system compartido de la organización, 74 code reviews en el período y experimentos A/B en cross-sell post-checkout.</w:t>
      </w:r>
    </w:p>
    <w:p>
      <w:pPr>
        <w:spacing w:after="80"/>
      </w:pPr>
      <w:r>
        <w:rPr>
          <w:i/>
          <w:color w:val="5B6185"/>
          <w:sz w:val="19"/>
        </w:rPr>
        <w:t>Tecnologías: Vue, Nuxt, TypeScript, Ruby on Rails, Node.js, Docker, AWS, PostgreSQL, CI/CD</w:t>
      </w:r>
    </w:p>
    <w:p>
      <w:pPr>
        <w:keepNext/>
        <w:spacing w:before="80" w:after="40"/>
      </w:pPr>
      <w:r>
        <w:rPr>
          <w:b/>
          <w:color w:val="4F52C9"/>
        </w:rPr>
        <w:t>Desarrollador Full-stack</w:t>
      </w:r>
      <w:r>
        <w:rPr>
          <w:color w:val="5B6185"/>
        </w:rPr>
        <w:t xml:space="preserve">   2024 - 2025</w:t>
      </w:r>
    </w:p>
    <w:p>
      <w:pPr>
        <w:pStyle w:val="ListBullet"/>
      </w:pPr>
      <w:r>
        <w:t>Desarrollo de funcionalidades full-stack en un marketplace educativo con múltiples marcas y tenants.</w:t>
      </w:r>
    </w:p>
    <w:p>
      <w:pPr>
        <w:pStyle w:val="ListBullet"/>
      </w:pPr>
      <w:r>
        <w:t>Rediseño del layout de las páginas de pago de suscripción e implementación de cross-sell multi-oferta post-checkout, con control de estado por cookies.</w:t>
      </w:r>
    </w:p>
    <w:p>
      <w:pPr>
        <w:spacing w:after="80"/>
      </w:pPr>
      <w:r>
        <w:rPr>
          <w:i/>
          <w:color w:val="5B6185"/>
          <w:sz w:val="19"/>
        </w:rPr>
        <w:t>Tecnologías: Vue, React, Nuxt, Ruby, AWS, Docker</w:t>
      </w:r>
    </w:p>
    <w:p>
      <w:pPr>
        <w:keepNext/>
        <w:spacing w:before="120" w:after="0"/>
      </w:pPr>
      <w:r>
        <w:rPr>
          <w:b/>
          <w:sz w:val="23"/>
        </w:rPr>
        <w:t>APTIV</w:t>
      </w:r>
      <w:r>
        <w:rPr>
          <w:color w:val="5B6185"/>
        </w:rPr>
        <w:t xml:space="preserve">   São José dos Campos, SP</w:t>
      </w:r>
    </w:p>
    <w:p>
      <w:pPr>
        <w:keepNext/>
        <w:spacing w:before="80" w:after="40"/>
      </w:pPr>
      <w:r>
        <w:rPr>
          <w:b/>
          <w:color w:val="4F52C9"/>
        </w:rPr>
        <w:t>Desarrollador de Herramientas Internas</w:t>
      </w:r>
      <w:r>
        <w:rPr>
          <w:color w:val="5B6185"/>
        </w:rPr>
        <w:t xml:space="preserve">   2022 - 2024</w:t>
      </w:r>
    </w:p>
    <w:p>
      <w:pPr>
        <w:pStyle w:val="ListBullet"/>
      </w:pPr>
      <w:r>
        <w:t>Desarrollo de herramientas internas y automatizaciones de procesos industriales, con integración a bases SQL Server en producción.</w:t>
      </w:r>
    </w:p>
    <w:p>
      <w:pPr>
        <w:pStyle w:val="ListBullet"/>
      </w:pPr>
      <w:r>
        <w:t>Presentación de un proyecto interno de tres meses a la dirección, con reconocimiento formal.</w:t>
      </w:r>
    </w:p>
    <w:p>
      <w:pPr>
        <w:spacing w:after="80"/>
      </w:pPr>
      <w:r>
        <w:rPr>
          <w:i/>
          <w:color w:val="5B6185"/>
          <w:sz w:val="19"/>
        </w:rPr>
        <w:t>Tecnologías: Visual Basic, C#, SQL, React, Node.js, Docker</w:t>
      </w:r>
    </w:p>
    <w:p>
      <w:pPr>
        <w:keepNext/>
        <w:spacing w:before="240" w:after="100"/>
        <w:pBdr>
          <w:bottom w:val="single" w:sz="6" w:space="2" w:color="d9dcf0"/>
        </w:pBdr>
      </w:pPr>
      <w:r>
        <w:rPr>
          <w:b/>
          <w:color w:val="4F52C9"/>
          <w:sz w:val="21"/>
        </w:rPr>
        <w:t>FORMACIÓN ACADÉMICA</w:t>
      </w:r>
    </w:p>
    <w:p>
      <w:pPr>
        <w:spacing w:after="80"/>
      </w:pPr>
      <w:r>
        <w:rPr>
          <w:b/>
        </w:rPr>
        <w:t>Análisis y Desarrollo de Sistemas</w:t>
      </w:r>
      <w:r>
        <w:br/>
      </w:r>
      <w:r>
        <w:t>Universidade do Vale do Paraíba (Univap)</w:t>
      </w:r>
      <w:r>
        <w:rPr>
          <w:color w:val="5B6185"/>
        </w:rPr>
        <w:t xml:space="preserve">   03/2023 - 10/2025  |  Completado</w:t>
      </w:r>
    </w:p>
    <w:p>
      <w:pPr>
        <w:spacing w:after="80"/>
      </w:pPr>
      <w:r>
        <w:rPr>
          <w:b/>
        </w:rPr>
        <w:t>Tecnología en Base de Datos</w:t>
      </w:r>
      <w:r>
        <w:br/>
      </w:r>
      <w:r>
        <w:t>Fatec São José dos Campos</w:t>
      </w:r>
      <w:r>
        <w:rPr>
          <w:color w:val="5B6185"/>
        </w:rPr>
        <w:t xml:space="preserve">   2022 - actual</w:t>
      </w:r>
    </w:p>
    <w:p>
      <w:pPr>
        <w:spacing w:after="80"/>
      </w:pPr>
      <w:r>
        <w:rPr>
          <w:b/>
        </w:rPr>
        <w:t>Técnico en Desarrollo de Sistemas</w:t>
      </w:r>
      <w:r>
        <w:br/>
      </w:r>
      <w:r>
        <w:t>ETEC Profª Ilza Nascimento Pintus</w:t>
      </w:r>
      <w:r>
        <w:rPr>
          <w:color w:val="5B6185"/>
        </w:rPr>
        <w:t xml:space="preserve">   2019 - 2021</w:t>
      </w:r>
    </w:p>
    <w:p>
      <w:pPr>
        <w:keepNext/>
        <w:spacing w:before="240" w:after="100"/>
        <w:pBdr>
          <w:bottom w:val="single" w:sz="6" w:space="2" w:color="d9dcf0"/>
        </w:pBdr>
      </w:pPr>
      <w:r>
        <w:rPr>
          <w:b/>
          <w:color w:val="4F52C9"/>
          <w:sz w:val="21"/>
        </w:rPr>
        <w:t>IDIOMAS</w:t>
      </w:r>
    </w:p>
    <w:p>
      <w:pPr>
        <w:spacing w:after="40"/>
      </w:pPr>
      <w:r>
        <w:rPr>
          <w:b/>
        </w:rPr>
        <w:t xml:space="preserve">Portugués: </w:t>
      </w:r>
      <w:r>
        <w:t>nativo</w:t>
      </w:r>
    </w:p>
    <w:p>
      <w:pPr>
        <w:spacing w:after="40"/>
      </w:pPr>
      <w:r>
        <w:rPr>
          <w:b/>
        </w:rPr>
        <w:t xml:space="preserve">Inglés: </w:t>
      </w:r>
      <w:r>
        <w:t>avanzado (C1), lectura, escritura y conversación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Calibri" w:hAnsi="Calibri"/>
      <w:color w:val="1D235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