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2160" w:firstLine="0"/>
        <w:rPr>
          <w:b w:val="1"/>
          <w:sz w:val="56"/>
          <w:szCs w:val="56"/>
        </w:rPr>
      </w:pPr>
      <w:r w:rsidDel="00000000" w:rsidR="00000000" w:rsidRPr="00000000">
        <w:rPr>
          <w:b w:val="1"/>
          <w:sz w:val="56"/>
          <w:szCs w:val="56"/>
          <w:rtl w:val="0"/>
        </w:rPr>
        <w:t xml:space="preserve"> User Experience</w:t>
      </w:r>
    </w:p>
    <w:p w:rsidR="00000000" w:rsidDel="00000000" w:rsidP="00000000" w:rsidRDefault="00000000" w:rsidRPr="00000000" w14:paraId="00000002">
      <w:pPr>
        <w:spacing w:after="240" w:before="240" w:lineRule="auto"/>
        <w:ind w:left="0" w:firstLine="0"/>
        <w:jc w:val="center"/>
        <w:rPr>
          <w:b w:val="1"/>
          <w:color w:val="202124"/>
          <w:sz w:val="38"/>
          <w:szCs w:val="38"/>
          <w:u w:val="single"/>
        </w:rPr>
      </w:pPr>
      <w:r w:rsidDel="00000000" w:rsidR="00000000" w:rsidRPr="00000000">
        <w:rPr>
          <w:b w:val="1"/>
          <w:sz w:val="38"/>
          <w:szCs w:val="38"/>
          <w:u w:val="single"/>
          <w:rtl w:val="0"/>
        </w:rPr>
        <w:t xml:space="preserve">Milestone 2: </w:t>
      </w:r>
      <w:r w:rsidDel="00000000" w:rsidR="00000000" w:rsidRPr="00000000">
        <w:rPr>
          <w:b w:val="1"/>
          <w:color w:val="202124"/>
          <w:sz w:val="38"/>
          <w:szCs w:val="38"/>
          <w:u w:val="single"/>
          <w:rtl w:val="0"/>
        </w:rPr>
        <w:t xml:space="preserve">Project Brief &amp; Needs Finding Plan</w:t>
      </w:r>
    </w:p>
    <w:p w:rsidR="00000000" w:rsidDel="00000000" w:rsidP="00000000" w:rsidRDefault="00000000" w:rsidRPr="00000000" w14:paraId="00000003">
      <w:pPr>
        <w:spacing w:after="240" w:before="240" w:lineRule="auto"/>
        <w:ind w:left="0" w:firstLine="0"/>
        <w:jc w:val="center"/>
        <w:rPr>
          <w:b w:val="1"/>
          <w:color w:val="202124"/>
          <w:sz w:val="44"/>
          <w:szCs w:val="44"/>
        </w:rPr>
      </w:pPr>
      <w:r w:rsidDel="00000000" w:rsidR="00000000" w:rsidRPr="00000000">
        <w:rPr>
          <w:b w:val="1"/>
          <w:color w:val="202124"/>
          <w:sz w:val="44"/>
          <w:szCs w:val="44"/>
          <w:rtl w:val="0"/>
        </w:rPr>
        <w:t xml:space="preserve">Design Minds (A-16)</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 Ali Mansoor (21I-0593)</w:t>
      </w:r>
    </w:p>
    <w:p w:rsidR="00000000" w:rsidDel="00000000" w:rsidP="00000000" w:rsidRDefault="00000000" w:rsidRPr="00000000" w14:paraId="00000006">
      <w:pPr>
        <w:spacing w:after="240" w:before="240" w:lineRule="auto"/>
        <w:jc w:val="left"/>
        <w:rPr>
          <w:sz w:val="28"/>
          <w:szCs w:val="28"/>
        </w:rPr>
      </w:pPr>
      <w:r w:rsidDel="00000000" w:rsidR="00000000" w:rsidRPr="00000000">
        <w:rPr>
          <w:sz w:val="28"/>
          <w:szCs w:val="28"/>
          <w:rtl w:val="0"/>
        </w:rPr>
        <w:tab/>
        <w:tab/>
        <w:tab/>
        <w:t xml:space="preserve">      </w:t>
        <w:tab/>
        <w:t xml:space="preserve">     Amina Rafi (21I-0742)</w:t>
      </w:r>
    </w:p>
    <w:p w:rsidR="00000000" w:rsidDel="00000000" w:rsidP="00000000" w:rsidRDefault="00000000" w:rsidRPr="00000000" w14:paraId="00000007">
      <w:pPr>
        <w:spacing w:after="240" w:before="240" w:lineRule="auto"/>
        <w:jc w:val="left"/>
        <w:rPr>
          <w:b w:val="1"/>
        </w:rPr>
      </w:pPr>
      <w:r w:rsidDel="00000000" w:rsidR="00000000" w:rsidRPr="00000000">
        <w:rPr>
          <w:sz w:val="28"/>
          <w:szCs w:val="28"/>
          <w:rtl w:val="0"/>
        </w:rPr>
        <w:tab/>
        <w:tab/>
        <w:tab/>
        <w:t xml:space="preserve"> </w:t>
        <w:tab/>
        <w:t xml:space="preserve">     Momina Ali (21I-2521)</w:t>
        <w:tab/>
      </w:r>
      <w:r w:rsidDel="00000000" w:rsidR="00000000" w:rsidRPr="00000000">
        <w:rPr>
          <w:b w:val="1"/>
          <w:rtl w:val="0"/>
        </w:rPr>
        <w:t xml:space="preserve"> </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Submitted To</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Dr. Fehmida Usmani</w:t>
      </w:r>
    </w:p>
    <w:p w:rsidR="00000000" w:rsidDel="00000000" w:rsidP="00000000" w:rsidRDefault="00000000" w:rsidRPr="00000000" w14:paraId="0000000A">
      <w:pPr>
        <w:spacing w:after="240" w:before="240" w:lineRule="auto"/>
        <w:jc w:val="center"/>
        <w:rPr>
          <w:b w:val="1"/>
        </w:rPr>
      </w:pPr>
      <w:r w:rsidDel="00000000" w:rsidR="00000000" w:rsidRPr="00000000">
        <w:rPr>
          <w:b w:val="1"/>
          <w:sz w:val="32"/>
          <w:szCs w:val="32"/>
        </w:rPr>
        <w:drawing>
          <wp:inline distB="114300" distT="114300" distL="114300" distR="114300">
            <wp:extent cx="2385729" cy="23857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5729" cy="238572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Department of Computer Sciences</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National University of Computer and Emerging Sciences</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Islamabad, Pakistan</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fgad6zbaqll8"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Project Brief</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Challenge: Technology for Mental Health</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Solution.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 Landscape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niymmz3spn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Goals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wn5g28bgyz0">
            <w:r w:rsidDel="00000000" w:rsidR="00000000" w:rsidRPr="00000000">
              <w:rPr>
                <w:b w:val="1"/>
                <w:color w:val="000000"/>
                <w:u w:val="none"/>
                <w:rtl w:val="0"/>
              </w:rPr>
              <w:t xml:space="preserve">Section 2: Needs Finding Study Plan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Goals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Recruiting Criteria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Protocol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Background Information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Mood Tracking Habits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Concept Feedback</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Closing Questions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Breakdown Summary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t6ueudcrj2gr" w:id="1"/>
      <w:bookmarkEnd w:id="1"/>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7j0ymc845fn0" w:id="2"/>
      <w:bookmarkEnd w:id="2"/>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3znysh7" w:id="3"/>
      <w:bookmarkEnd w:id="3"/>
      <w:r w:rsidDel="00000000" w:rsidR="00000000" w:rsidRPr="00000000">
        <w:rPr>
          <w:b w:val="1"/>
          <w:sz w:val="34"/>
          <w:szCs w:val="34"/>
          <w:rtl w:val="0"/>
        </w:rPr>
        <w:t xml:space="preserve">Section 1: Project Brief</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Design Challenge: Technology for Mental Health</w:t>
      </w:r>
    </w:p>
    <w:p w:rsidR="00000000" w:rsidDel="00000000" w:rsidP="00000000" w:rsidRDefault="00000000" w:rsidRPr="00000000" w14:paraId="00000038">
      <w:pPr>
        <w:pStyle w:val="Heading3"/>
        <w:keepNext w:val="0"/>
        <w:keepLines w:val="0"/>
        <w:spacing w:before="280" w:lineRule="auto"/>
        <w:rPr/>
      </w:pPr>
      <w:bookmarkStart w:colFirst="0" w:colLast="0" w:name="_tyjcwt" w:id="5"/>
      <w:bookmarkEnd w:id="5"/>
      <w:r w:rsidDel="00000000" w:rsidR="00000000" w:rsidRPr="00000000">
        <w:rPr>
          <w:b w:val="1"/>
          <w:color w:val="000000"/>
          <w:sz w:val="26"/>
          <w:szCs w:val="26"/>
          <w:rtl w:val="0"/>
        </w:rPr>
        <w:t xml:space="preserve">Problem Statement</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Numerous people find difficulty when it comes to expressing their emotions through wording, which makes it so much difficult to track mood. It makes mood tracking monotonous and clinical. All the existing solutions have a main focus on text-based journaling or through simple emoji selection, which don’t capture depth of emotions or  encourage long-term engagement . </w:t>
      </w:r>
    </w:p>
    <w:p w:rsidR="00000000" w:rsidDel="00000000" w:rsidP="00000000" w:rsidRDefault="00000000" w:rsidRPr="00000000" w14:paraId="0000003A">
      <w:pPr>
        <w:pStyle w:val="Heading3"/>
        <w:keepNext w:val="0"/>
        <w:keepLines w:val="0"/>
        <w:spacing w:before="280" w:lineRule="auto"/>
        <w:rPr/>
      </w:pPr>
      <w:bookmarkStart w:colFirst="0" w:colLast="0" w:name="_3dy6vkm" w:id="6"/>
      <w:bookmarkEnd w:id="6"/>
      <w:r w:rsidDel="00000000" w:rsidR="00000000" w:rsidRPr="00000000">
        <w:rPr>
          <w:b w:val="1"/>
          <w:color w:val="000000"/>
          <w:sz w:val="26"/>
          <w:szCs w:val="26"/>
          <w:rtl w:val="0"/>
        </w:rPr>
        <w:t xml:space="preserve">Proposed Solution</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Mood Mosaic gives an artistic and non-textual way to keep track of a user's emotions . It gives users the ability to create </w:t>
      </w:r>
      <w:r w:rsidDel="00000000" w:rsidR="00000000" w:rsidRPr="00000000">
        <w:rPr>
          <w:b w:val="1"/>
          <w:rtl w:val="0"/>
        </w:rPr>
        <w:t xml:space="preserve">pixel art/mosaics </w:t>
      </w:r>
      <w:r w:rsidDel="00000000" w:rsidR="00000000" w:rsidRPr="00000000">
        <w:rPr>
          <w:rtl w:val="0"/>
        </w:rPr>
        <w:t xml:space="preserve">, which represents their daily feelings. With the passage of time , It creates a visual timeline , which shows the emotional journey of user’s in an engaging and artistic format.</w:t>
      </w:r>
    </w:p>
    <w:p w:rsidR="00000000" w:rsidDel="00000000" w:rsidP="00000000" w:rsidRDefault="00000000" w:rsidRPr="00000000" w14:paraId="0000003C">
      <w:pPr>
        <w:pStyle w:val="Heading3"/>
        <w:keepNext w:val="0"/>
        <w:keepLines w:val="0"/>
        <w:spacing w:before="280" w:lineRule="auto"/>
        <w:rPr/>
      </w:pPr>
      <w:bookmarkStart w:colFirst="0" w:colLast="0" w:name="_1t3h5sf" w:id="7"/>
      <w:bookmarkEnd w:id="7"/>
      <w:r w:rsidDel="00000000" w:rsidR="00000000" w:rsidRPr="00000000">
        <w:rPr>
          <w:b w:val="1"/>
          <w:color w:val="000000"/>
          <w:sz w:val="26"/>
          <w:szCs w:val="26"/>
          <w:rtl w:val="0"/>
        </w:rPr>
        <w:t xml:space="preserve">Key Features</w:t>
      </w:r>
      <w:r w:rsidDel="00000000" w:rsidR="00000000" w:rsidRPr="00000000">
        <w:rPr>
          <w:rtl w:val="0"/>
        </w:rPr>
      </w:r>
    </w:p>
    <w:p w:rsidR="00000000" w:rsidDel="00000000" w:rsidP="00000000" w:rsidRDefault="00000000" w:rsidRPr="00000000" w14:paraId="0000003D">
      <w:pPr>
        <w:numPr>
          <w:ilvl w:val="0"/>
          <w:numId w:val="4"/>
        </w:numPr>
        <w:spacing w:after="0" w:before="0" w:lineRule="auto"/>
        <w:ind w:left="720" w:hanging="360"/>
        <w:rPr>
          <w:u w:val="none"/>
        </w:rPr>
      </w:pPr>
      <w:r w:rsidDel="00000000" w:rsidR="00000000" w:rsidRPr="00000000">
        <w:rPr>
          <w:rtl w:val="0"/>
        </w:rPr>
        <w:t xml:space="preserve">Users are able to create a </w:t>
      </w:r>
      <w:r w:rsidDel="00000000" w:rsidR="00000000" w:rsidRPr="00000000">
        <w:rPr>
          <w:b w:val="1"/>
          <w:rtl w:val="0"/>
        </w:rPr>
        <w:t xml:space="preserve">mood mosaic</w:t>
      </w:r>
      <w:r w:rsidDel="00000000" w:rsidR="00000000" w:rsidRPr="00000000">
        <w:rPr>
          <w:rtl w:val="0"/>
        </w:rPr>
        <w:t xml:space="preserve"> daily by selecting the color which suits their current mood.</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A </w:t>
      </w:r>
      <w:r w:rsidDel="00000000" w:rsidR="00000000" w:rsidRPr="00000000">
        <w:rPr>
          <w:b w:val="1"/>
          <w:rtl w:val="0"/>
        </w:rPr>
        <w:t xml:space="preserve">drag-and-drop interface</w:t>
      </w:r>
      <w:r w:rsidDel="00000000" w:rsidR="00000000" w:rsidRPr="00000000">
        <w:rPr>
          <w:rtl w:val="0"/>
        </w:rPr>
        <w:t xml:space="preserve"> for easy mosaic design.</w:t>
      </w:r>
    </w:p>
    <w:p w:rsidR="00000000" w:rsidDel="00000000" w:rsidP="00000000" w:rsidRDefault="00000000" w:rsidRPr="00000000" w14:paraId="0000003F">
      <w:pPr>
        <w:numPr>
          <w:ilvl w:val="0"/>
          <w:numId w:val="4"/>
        </w:numPr>
        <w:spacing w:after="0" w:before="0" w:lineRule="auto"/>
        <w:ind w:left="720" w:hanging="360"/>
        <w:rPr>
          <w:u w:val="none"/>
        </w:rPr>
      </w:pPr>
      <w:r w:rsidDel="00000000" w:rsidR="00000000" w:rsidRPr="00000000">
        <w:rPr>
          <w:rtl w:val="0"/>
        </w:rPr>
        <w:t xml:space="preserve">Feature to </w:t>
      </w:r>
      <w:r w:rsidDel="00000000" w:rsidR="00000000" w:rsidRPr="00000000">
        <w:rPr>
          <w:b w:val="1"/>
          <w:rtl w:val="0"/>
        </w:rPr>
        <w:t xml:space="preserve">share mood mosaics anonymously</w:t>
      </w:r>
      <w:r w:rsidDel="00000000" w:rsidR="00000000" w:rsidRPr="00000000">
        <w:rPr>
          <w:rtl w:val="0"/>
        </w:rPr>
        <w:t xml:space="preserve"> and see other’s mood mosaics with similar emotional patterns.</w:t>
      </w:r>
    </w:p>
    <w:p w:rsidR="00000000" w:rsidDel="00000000" w:rsidP="00000000" w:rsidRDefault="00000000" w:rsidRPr="00000000" w14:paraId="00000040">
      <w:pPr>
        <w:numPr>
          <w:ilvl w:val="0"/>
          <w:numId w:val="4"/>
        </w:numPr>
        <w:spacing w:after="240" w:lineRule="auto"/>
        <w:ind w:left="720" w:hanging="360"/>
      </w:pPr>
      <w:r w:rsidDel="00000000" w:rsidR="00000000" w:rsidRPr="00000000">
        <w:rPr>
          <w:rtl w:val="0"/>
        </w:rPr>
        <w:t xml:space="preserve">A </w:t>
      </w:r>
      <w:r w:rsidDel="00000000" w:rsidR="00000000" w:rsidRPr="00000000">
        <w:rPr>
          <w:b w:val="1"/>
          <w:rtl w:val="0"/>
        </w:rPr>
        <w:t xml:space="preserve">mood collage</w:t>
      </w:r>
      <w:r w:rsidDel="00000000" w:rsidR="00000000" w:rsidRPr="00000000">
        <w:rPr>
          <w:rtl w:val="0"/>
        </w:rPr>
        <w:t xml:space="preserve"> that shows the emotional trends over time.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Competitive Landscape</w:t>
      </w:r>
    </w:p>
    <w:tbl>
      <w:tblPr>
        <w:tblStyle w:val="Table1"/>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975"/>
        <w:gridCol w:w="3120"/>
        <w:tblGridChange w:id="0">
          <w:tblGrid>
            <w:gridCol w:w="2265"/>
            <w:gridCol w:w="3975"/>
            <w:gridCol w:w="31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jc w:val="center"/>
              <w:rPr>
                <w:b w:val="1"/>
                <w:sz w:val="26"/>
                <w:szCs w:val="26"/>
              </w:rPr>
            </w:pPr>
            <w:r w:rsidDel="00000000" w:rsidR="00000000" w:rsidRPr="00000000">
              <w:rPr>
                <w:b w:val="1"/>
                <w:rtl w:val="0"/>
              </w:rPr>
              <w:t xml:space="preserve">Existing Solutions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jc w:val="center"/>
              <w:rPr>
                <w:b w:val="1"/>
                <w:sz w:val="26"/>
                <w:szCs w:val="26"/>
              </w:rPr>
            </w:pPr>
            <w:r w:rsidDel="00000000" w:rsidR="00000000" w:rsidRPr="00000000">
              <w:rPr>
                <w:b w:val="1"/>
                <w:rtl w:val="0"/>
              </w:rPr>
              <w:t xml:space="preserve">Key Features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jc w:val="center"/>
              <w:rPr>
                <w:b w:val="1"/>
                <w:sz w:val="26"/>
                <w:szCs w:val="26"/>
              </w:rPr>
            </w:pPr>
            <w:r w:rsidDel="00000000" w:rsidR="00000000" w:rsidRPr="00000000">
              <w:rPr>
                <w:b w:val="1"/>
                <w:rtl w:val="0"/>
              </w:rPr>
              <w:t xml:space="preserve">Limitations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jc w:val="center"/>
              <w:rPr>
                <w:b w:val="1"/>
                <w:sz w:val="26"/>
                <w:szCs w:val="26"/>
              </w:rPr>
            </w:pPr>
            <w:r w:rsidDel="00000000" w:rsidR="00000000" w:rsidRPr="00000000">
              <w:rPr>
                <w:rtl w:val="0"/>
              </w:rPr>
              <w:t xml:space="preserve">Daylio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jc w:val="center"/>
              <w:rPr>
                <w:b w:val="1"/>
                <w:sz w:val="26"/>
                <w:szCs w:val="26"/>
              </w:rPr>
            </w:pPr>
            <w:r w:rsidDel="00000000" w:rsidR="00000000" w:rsidRPr="00000000">
              <w:rPr>
                <w:rtl w:val="0"/>
              </w:rPr>
              <w:t xml:space="preserve">Simple emoji-based mood tracking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jc w:val="center"/>
              <w:rPr>
                <w:b w:val="1"/>
                <w:sz w:val="26"/>
                <w:szCs w:val="26"/>
              </w:rPr>
            </w:pPr>
            <w:r w:rsidDel="00000000" w:rsidR="00000000" w:rsidRPr="00000000">
              <w:rPr>
                <w:rtl w:val="0"/>
              </w:rPr>
              <w:t xml:space="preserve">Lacks creativity, only provides limited emotional representation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jc w:val="center"/>
              <w:rPr>
                <w:b w:val="1"/>
                <w:sz w:val="26"/>
                <w:szCs w:val="26"/>
              </w:rPr>
            </w:pPr>
            <w:r w:rsidDel="00000000" w:rsidR="00000000" w:rsidRPr="00000000">
              <w:rPr>
                <w:rtl w:val="0"/>
              </w:rPr>
              <w:t xml:space="preserve">Reflectly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jc w:val="center"/>
              <w:rPr>
                <w:b w:val="1"/>
                <w:sz w:val="26"/>
                <w:szCs w:val="26"/>
              </w:rPr>
            </w:pPr>
            <w:r w:rsidDel="00000000" w:rsidR="00000000" w:rsidRPr="00000000">
              <w:rPr>
                <w:rtl w:val="0"/>
              </w:rPr>
              <w:t xml:space="preserve">AI-powered journaling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jc w:val="center"/>
              <w:rPr>
                <w:b w:val="1"/>
                <w:sz w:val="26"/>
                <w:szCs w:val="26"/>
              </w:rPr>
            </w:pPr>
            <w:r w:rsidDel="00000000" w:rsidR="00000000" w:rsidRPr="00000000">
              <w:rPr>
                <w:rtl w:val="0"/>
              </w:rPr>
              <w:t xml:space="preserve">Relies on text, which can be tedious for users who struggle with expression</w:t>
            </w:r>
            <w:r w:rsidDel="00000000" w:rsidR="00000000" w:rsidRPr="00000000">
              <w:rPr>
                <w:rtl w:val="0"/>
              </w:rPr>
            </w:r>
          </w:p>
        </w:tc>
      </w:tr>
      <w:tr>
        <w:trPr>
          <w:cantSplit w:val="0"/>
          <w:trHeight w:val="872.77587890625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jc w:val="center"/>
              <w:rPr>
                <w:b w:val="1"/>
                <w:sz w:val="26"/>
                <w:szCs w:val="26"/>
              </w:rPr>
            </w:pPr>
            <w:r w:rsidDel="00000000" w:rsidR="00000000" w:rsidRPr="00000000">
              <w:rPr>
                <w:rtl w:val="0"/>
              </w:rPr>
              <w:t xml:space="preserve">Moodfit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jc w:val="center"/>
              <w:rPr>
                <w:b w:val="1"/>
                <w:sz w:val="26"/>
                <w:szCs w:val="26"/>
              </w:rPr>
            </w:pPr>
            <w:r w:rsidDel="00000000" w:rsidR="00000000" w:rsidRPr="00000000">
              <w:rPr>
                <w:rtl w:val="0"/>
              </w:rPr>
              <w:t xml:space="preserve">Cognitive Behavioral Therapy-based tracking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jc w:val="center"/>
              <w:rPr/>
            </w:pPr>
            <w:r w:rsidDel="00000000" w:rsidR="00000000" w:rsidRPr="00000000">
              <w:rPr>
                <w:rtl w:val="0"/>
              </w:rPr>
              <w:t xml:space="preserve">More focused on therapy rather than self-expression and visualization</w:t>
            </w:r>
          </w:p>
          <w:p w:rsidR="00000000" w:rsidDel="00000000" w:rsidP="00000000" w:rsidRDefault="00000000" w:rsidRPr="00000000" w14:paraId="0000004E">
            <w:pPr>
              <w:jc w:val="center"/>
              <w:rPr/>
            </w:pPr>
            <w:r w:rsidDel="00000000" w:rsidR="00000000" w:rsidRPr="00000000">
              <w:rPr>
                <w:rtl w:val="0"/>
              </w:rPr>
            </w:r>
          </w:p>
        </w:tc>
      </w:tr>
    </w:tbl>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Targeted Population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People aged between </w:t>
      </w:r>
      <w:r w:rsidDel="00000000" w:rsidR="00000000" w:rsidRPr="00000000">
        <w:rPr>
          <w:b w:val="1"/>
          <w:rtl w:val="0"/>
        </w:rPr>
        <w:t xml:space="preserve">18 to 35</w:t>
      </w:r>
      <w:r w:rsidDel="00000000" w:rsidR="00000000" w:rsidRPr="00000000">
        <w:rPr>
          <w:rtl w:val="0"/>
        </w:rPr>
        <w:t xml:space="preserve"> having familiarity with technology and are likely to use digital tools.</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People who are interested in mental </w:t>
      </w:r>
      <w:r w:rsidDel="00000000" w:rsidR="00000000" w:rsidRPr="00000000">
        <w:rPr>
          <w:b w:val="1"/>
          <w:rtl w:val="0"/>
        </w:rPr>
        <w:t xml:space="preserve">well-being and self-reflection. </w:t>
      </w:r>
      <w:r w:rsidDel="00000000" w:rsidR="00000000" w:rsidRPr="00000000">
        <w:rPr>
          <w:rtl w:val="0"/>
        </w:rPr>
        <w:t xml:space="preserve">This includes both those who are familiar with mood-tracking tools and those who are new to it.</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Those who prefer </w:t>
      </w:r>
      <w:r w:rsidDel="00000000" w:rsidR="00000000" w:rsidRPr="00000000">
        <w:rPr>
          <w:b w:val="1"/>
          <w:rtl w:val="0"/>
        </w:rPr>
        <w:t xml:space="preserve">visual expression</w:t>
      </w:r>
      <w:r w:rsidDel="00000000" w:rsidR="00000000" w:rsidRPr="00000000">
        <w:rPr>
          <w:rtl w:val="0"/>
        </w:rPr>
        <w:t xml:space="preserve"> (e.g., artists, designers) or those who struggle with text-based emotional journaling.</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People who want to </w:t>
      </w:r>
      <w:r w:rsidDel="00000000" w:rsidR="00000000" w:rsidRPr="00000000">
        <w:rPr>
          <w:b w:val="1"/>
          <w:rtl w:val="0"/>
        </w:rPr>
        <w:t xml:space="preserve">express their emotions anonymously</w:t>
      </w:r>
      <w:r w:rsidDel="00000000" w:rsidR="00000000" w:rsidRPr="00000000">
        <w:rPr>
          <w:rtl w:val="0"/>
        </w:rPr>
        <w:t xml:space="preserve"> while still engaging in a supportive community.</w:t>
        <w:br w:type="textWrapping"/>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2s8eyo1" w:id="9"/>
      <w:bookmarkEnd w:id="9"/>
      <w:r w:rsidDel="00000000" w:rsidR="00000000" w:rsidRPr="00000000">
        <w:rPr>
          <w:b w:val="1"/>
          <w:color w:val="000000"/>
          <w:sz w:val="26"/>
          <w:szCs w:val="26"/>
          <w:rtl w:val="0"/>
        </w:rPr>
        <w:t xml:space="preserve">System Goals</w:t>
      </w:r>
    </w:p>
    <w:p w:rsidR="00000000" w:rsidDel="00000000" w:rsidP="00000000" w:rsidRDefault="00000000" w:rsidRPr="00000000" w14:paraId="00000057">
      <w:pPr>
        <w:numPr>
          <w:ilvl w:val="0"/>
          <w:numId w:val="8"/>
        </w:numPr>
        <w:spacing w:after="0" w:before="240" w:line="240" w:lineRule="auto"/>
        <w:ind w:left="720" w:hanging="360"/>
        <w:rPr/>
      </w:pPr>
      <w:r w:rsidDel="00000000" w:rsidR="00000000" w:rsidRPr="00000000">
        <w:rPr>
          <w:b w:val="1"/>
          <w:rtl w:val="0"/>
        </w:rPr>
        <w:t xml:space="preserve">Motivates self-expression</w:t>
      </w:r>
      <w:r w:rsidDel="00000000" w:rsidR="00000000" w:rsidRPr="00000000">
        <w:rPr>
          <w:rtl w:val="0"/>
        </w:rPr>
        <w:t xml:space="preserve"> without replying to text-based journaling.</w:t>
      </w:r>
    </w:p>
    <w:p w:rsidR="00000000" w:rsidDel="00000000" w:rsidP="00000000" w:rsidRDefault="00000000" w:rsidRPr="00000000" w14:paraId="00000058">
      <w:pPr>
        <w:numPr>
          <w:ilvl w:val="0"/>
          <w:numId w:val="8"/>
        </w:numPr>
        <w:spacing w:after="0" w:before="0" w:line="240" w:lineRule="auto"/>
        <w:ind w:left="720" w:hanging="360"/>
        <w:rPr/>
      </w:pPr>
      <w:r w:rsidDel="00000000" w:rsidR="00000000" w:rsidRPr="00000000">
        <w:rPr>
          <w:b w:val="1"/>
          <w:rtl w:val="0"/>
        </w:rPr>
        <w:t xml:space="preserve">Provide a visually engaging</w:t>
      </w:r>
      <w:r w:rsidDel="00000000" w:rsidR="00000000" w:rsidRPr="00000000">
        <w:rPr>
          <w:rtl w:val="0"/>
        </w:rPr>
        <w:t xml:space="preserve"> and interactive way to track moods.</w:t>
      </w:r>
    </w:p>
    <w:p w:rsidR="00000000" w:rsidDel="00000000" w:rsidP="00000000" w:rsidRDefault="00000000" w:rsidRPr="00000000" w14:paraId="00000059">
      <w:pPr>
        <w:numPr>
          <w:ilvl w:val="0"/>
          <w:numId w:val="8"/>
        </w:numPr>
        <w:spacing w:after="0" w:before="0" w:line="240" w:lineRule="auto"/>
        <w:ind w:left="720" w:hanging="360"/>
        <w:rPr>
          <w:u w:val="none"/>
        </w:rPr>
      </w:pPr>
      <w:r w:rsidDel="00000000" w:rsidR="00000000" w:rsidRPr="00000000">
        <w:rPr>
          <w:b w:val="1"/>
          <w:rtl w:val="0"/>
        </w:rPr>
        <w:t xml:space="preserve">Assists</w:t>
      </w:r>
      <w:r w:rsidDel="00000000" w:rsidR="00000000" w:rsidRPr="00000000">
        <w:rPr>
          <w:rtl w:val="0"/>
        </w:rPr>
        <w:t xml:space="preserve"> </w:t>
      </w:r>
      <w:r w:rsidDel="00000000" w:rsidR="00000000" w:rsidRPr="00000000">
        <w:rPr>
          <w:b w:val="1"/>
          <w:rtl w:val="0"/>
        </w:rPr>
        <w:t xml:space="preserve">users  in identifying emotional patterns</w:t>
      </w:r>
      <w:r w:rsidDel="00000000" w:rsidR="00000000" w:rsidRPr="00000000">
        <w:rPr>
          <w:rtl w:val="0"/>
        </w:rPr>
        <w:t xml:space="preserve"> with the passage of time through evolving mosaics.</w:t>
      </w:r>
    </w:p>
    <w:p w:rsidR="00000000" w:rsidDel="00000000" w:rsidP="00000000" w:rsidRDefault="00000000" w:rsidRPr="00000000" w14:paraId="0000005A">
      <w:pPr>
        <w:numPr>
          <w:ilvl w:val="0"/>
          <w:numId w:val="8"/>
        </w:numPr>
        <w:spacing w:after="240" w:line="240" w:lineRule="auto"/>
        <w:ind w:left="720" w:hanging="360"/>
      </w:pPr>
      <w:r w:rsidDel="00000000" w:rsidR="00000000" w:rsidRPr="00000000">
        <w:rPr>
          <w:b w:val="1"/>
          <w:rtl w:val="0"/>
        </w:rPr>
        <w:t xml:space="preserve">Encourages a supportive community</w:t>
      </w:r>
      <w:r w:rsidDel="00000000" w:rsidR="00000000" w:rsidRPr="00000000">
        <w:rPr>
          <w:rtl w:val="0"/>
        </w:rPr>
        <w:t xml:space="preserve"> through anonymous mood-sharing and emotional pattern discovery.</w:t>
      </w:r>
    </w:p>
    <w:p w:rsidR="00000000" w:rsidDel="00000000" w:rsidP="00000000" w:rsidRDefault="00000000" w:rsidRPr="00000000" w14:paraId="0000005B">
      <w:pPr>
        <w:pStyle w:val="Heading3"/>
        <w:keepNext w:val="0"/>
        <w:keepLines w:val="0"/>
        <w:spacing w:before="280" w:lineRule="auto"/>
        <w:rPr/>
      </w:pPr>
      <w:bookmarkStart w:colFirst="0" w:colLast="0" w:name="_niymmz3spnho" w:id="10"/>
      <w:bookmarkEnd w:id="10"/>
      <w:r w:rsidDel="00000000" w:rsidR="00000000" w:rsidRPr="00000000">
        <w:rPr>
          <w:b w:val="1"/>
          <w:color w:val="000000"/>
          <w:sz w:val="26"/>
          <w:szCs w:val="26"/>
          <w:rtl w:val="0"/>
        </w:rPr>
        <w:t xml:space="preserve">High level Goals</w:t>
      </w:r>
      <w:r w:rsidDel="00000000" w:rsidR="00000000" w:rsidRPr="00000000">
        <w:rPr>
          <w:rtl w:val="0"/>
        </w:rPr>
      </w:r>
    </w:p>
    <w:p w:rsidR="00000000" w:rsidDel="00000000" w:rsidP="00000000" w:rsidRDefault="00000000" w:rsidRPr="00000000" w14:paraId="0000005C">
      <w:pPr>
        <w:numPr>
          <w:ilvl w:val="0"/>
          <w:numId w:val="8"/>
        </w:numPr>
        <w:spacing w:after="0" w:afterAutospacing="0" w:before="240" w:lineRule="auto"/>
        <w:ind w:left="720" w:hanging="360"/>
        <w:rPr>
          <w:u w:val="none"/>
        </w:rPr>
      </w:pPr>
      <w:r w:rsidDel="00000000" w:rsidR="00000000" w:rsidRPr="00000000">
        <w:rPr>
          <w:rtl w:val="0"/>
        </w:rPr>
        <w:t xml:space="preserve">Gives an </w:t>
      </w:r>
      <w:r w:rsidDel="00000000" w:rsidR="00000000" w:rsidRPr="00000000">
        <w:rPr>
          <w:b w:val="1"/>
          <w:rtl w:val="0"/>
        </w:rPr>
        <w:t xml:space="preserve">alternative </w:t>
      </w:r>
      <w:r w:rsidDel="00000000" w:rsidR="00000000" w:rsidRPr="00000000">
        <w:rPr>
          <w:rtl w:val="0"/>
        </w:rPr>
        <w:t xml:space="preserve">approach of mood tracking through creativity which enhances self-expression</w:t>
      </w:r>
    </w:p>
    <w:p w:rsidR="00000000" w:rsidDel="00000000" w:rsidP="00000000" w:rsidRDefault="00000000" w:rsidRPr="00000000" w14:paraId="0000005D">
      <w:pPr>
        <w:numPr>
          <w:ilvl w:val="0"/>
          <w:numId w:val="8"/>
        </w:numPr>
        <w:spacing w:after="0" w:afterAutospacing="0" w:before="0" w:beforeAutospacing="0" w:lineRule="auto"/>
        <w:ind w:left="720" w:hanging="360"/>
        <w:rPr>
          <w:u w:val="none"/>
        </w:rPr>
      </w:pPr>
      <w:r w:rsidDel="00000000" w:rsidR="00000000" w:rsidRPr="00000000">
        <w:rPr>
          <w:b w:val="1"/>
          <w:rtl w:val="0"/>
        </w:rPr>
        <w:t xml:space="preserve">Boosts sustained participation</w:t>
      </w:r>
      <w:r w:rsidDel="00000000" w:rsidR="00000000" w:rsidRPr="00000000">
        <w:rPr>
          <w:rtl w:val="0"/>
        </w:rPr>
        <w:t xml:space="preserve"> in emotional health activities.</w:t>
      </w:r>
    </w:p>
    <w:p w:rsidR="00000000" w:rsidDel="00000000" w:rsidP="00000000" w:rsidRDefault="00000000" w:rsidRPr="00000000" w14:paraId="0000005E">
      <w:pPr>
        <w:numPr>
          <w:ilvl w:val="0"/>
          <w:numId w:val="8"/>
        </w:numPr>
        <w:spacing w:after="0" w:afterAutospacing="0" w:before="0" w:beforeAutospacing="0" w:lineRule="auto"/>
        <w:ind w:left="720" w:hanging="360"/>
        <w:rPr>
          <w:u w:val="none"/>
        </w:rPr>
      </w:pPr>
      <w:r w:rsidDel="00000000" w:rsidR="00000000" w:rsidRPr="00000000">
        <w:rPr>
          <w:b w:val="1"/>
          <w:rtl w:val="0"/>
        </w:rPr>
        <w:t xml:space="preserve">Reduce the difficulties</w:t>
      </w:r>
      <w:r w:rsidDel="00000000" w:rsidR="00000000" w:rsidRPr="00000000">
        <w:rPr>
          <w:rtl w:val="0"/>
        </w:rPr>
        <w:t xml:space="preserve"> in mood tracking by providing </w:t>
      </w:r>
      <w:r w:rsidDel="00000000" w:rsidR="00000000" w:rsidRPr="00000000">
        <w:rPr>
          <w:b w:val="1"/>
          <w:rtl w:val="0"/>
        </w:rPr>
        <w:t xml:space="preserve">non-textual </w:t>
      </w:r>
      <w:r w:rsidDel="00000000" w:rsidR="00000000" w:rsidRPr="00000000">
        <w:rPr>
          <w:rtl w:val="0"/>
        </w:rPr>
        <w:t xml:space="preserve">, visual engaging approach</w:t>
      </w:r>
    </w:p>
    <w:p w:rsidR="00000000" w:rsidDel="00000000" w:rsidP="00000000" w:rsidRDefault="00000000" w:rsidRPr="00000000" w14:paraId="0000005F">
      <w:pPr>
        <w:numPr>
          <w:ilvl w:val="0"/>
          <w:numId w:val="8"/>
        </w:numPr>
        <w:spacing w:after="240" w:before="0" w:beforeAutospacing="0" w:lineRule="auto"/>
        <w:ind w:left="720" w:hanging="360"/>
        <w:rPr>
          <w:u w:val="none"/>
        </w:rPr>
      </w:pPr>
      <w:r w:rsidDel="00000000" w:rsidR="00000000" w:rsidRPr="00000000">
        <w:rPr>
          <w:rtl w:val="0"/>
        </w:rPr>
        <w:t xml:space="preserve">Assists users in </w:t>
      </w:r>
      <w:r w:rsidDel="00000000" w:rsidR="00000000" w:rsidRPr="00000000">
        <w:rPr>
          <w:b w:val="1"/>
          <w:rtl w:val="0"/>
        </w:rPr>
        <w:t xml:space="preserve">identifying emotional trends</w:t>
      </w:r>
      <w:r w:rsidDel="00000000" w:rsidR="00000000" w:rsidRPr="00000000">
        <w:rPr>
          <w:rtl w:val="0"/>
        </w:rPr>
        <w:t xml:space="preserve"> and patterns for better self-awareness</w:t>
      </w:r>
    </w:p>
    <w:p w:rsidR="00000000" w:rsidDel="00000000" w:rsidP="00000000" w:rsidRDefault="00000000" w:rsidRPr="00000000" w14:paraId="00000060">
      <w:pPr>
        <w:spacing w:after="240" w:lineRule="auto"/>
        <w:ind w:left="720" w:firstLine="0"/>
        <w:rPr>
          <w:b w:val="1"/>
        </w:rPr>
      </w:pPr>
      <w:r w:rsidDel="00000000" w:rsidR="00000000" w:rsidRPr="00000000">
        <w:rPr>
          <w:rtl w:val="0"/>
        </w:rPr>
      </w:r>
    </w:p>
    <w:p w:rsidR="00000000" w:rsidDel="00000000" w:rsidP="00000000" w:rsidRDefault="00000000" w:rsidRPr="00000000" w14:paraId="00000061">
      <w:pPr>
        <w:spacing w:after="240" w:before="0" w:lineRule="auto"/>
        <w:ind w:left="0" w:firstLine="0"/>
        <w:rPr/>
      </w:pPr>
      <w:r w:rsidDel="00000000" w:rsidR="00000000" w:rsidRPr="00000000">
        <w:rPr>
          <w:rtl w:val="0"/>
        </w:rPr>
      </w:r>
    </w:p>
    <w:p w:rsidR="00000000" w:rsidDel="00000000" w:rsidP="00000000" w:rsidRDefault="00000000" w:rsidRPr="00000000" w14:paraId="00000062">
      <w:pPr>
        <w:spacing w:after="240" w:before="0" w:lineRule="auto"/>
        <w:rPr/>
      </w:pPr>
      <w:r w:rsidDel="00000000" w:rsidR="00000000" w:rsidRPr="00000000">
        <w:rPr>
          <w:rtl w:val="0"/>
        </w:rPr>
      </w:r>
    </w:p>
    <w:p w:rsidR="00000000" w:rsidDel="00000000" w:rsidP="00000000" w:rsidRDefault="00000000" w:rsidRPr="00000000" w14:paraId="00000063">
      <w:pPr>
        <w:spacing w:after="240" w:before="0" w:lineRule="auto"/>
        <w:rPr/>
      </w:pPr>
      <w:r w:rsidDel="00000000" w:rsidR="00000000" w:rsidRPr="00000000">
        <w:rPr>
          <w:rtl w:val="0"/>
        </w:rPr>
      </w:r>
    </w:p>
    <w:p w:rsidR="00000000" w:rsidDel="00000000" w:rsidP="00000000" w:rsidRDefault="00000000" w:rsidRPr="00000000" w14:paraId="00000064">
      <w:pPr>
        <w:spacing w:after="240" w:before="0" w:lineRule="auto"/>
        <w:rPr/>
      </w:pPr>
      <w:r w:rsidDel="00000000" w:rsidR="00000000" w:rsidRPr="00000000">
        <w:rPr>
          <w:rtl w:val="0"/>
        </w:rPr>
      </w:r>
    </w:p>
    <w:p w:rsidR="00000000" w:rsidDel="00000000" w:rsidP="00000000" w:rsidRDefault="00000000" w:rsidRPr="00000000" w14:paraId="00000065">
      <w:pPr>
        <w:spacing w:after="240" w:before="0" w:lineRule="auto"/>
        <w:rPr/>
      </w:pPr>
      <w:r w:rsidDel="00000000" w:rsidR="00000000" w:rsidRPr="00000000">
        <w:rPr>
          <w:rtl w:val="0"/>
        </w:rPr>
      </w:r>
    </w:p>
    <w:p w:rsidR="00000000" w:rsidDel="00000000" w:rsidP="00000000" w:rsidRDefault="00000000" w:rsidRPr="00000000" w14:paraId="00000066">
      <w:pPr>
        <w:spacing w:after="240" w:before="0" w:lineRule="auto"/>
        <w:rPr/>
      </w:pPr>
      <w:r w:rsidDel="00000000" w:rsidR="00000000" w:rsidRPr="00000000">
        <w:rPr>
          <w:rtl w:val="0"/>
        </w:rPr>
      </w:r>
    </w:p>
    <w:p w:rsidR="00000000" w:rsidDel="00000000" w:rsidP="00000000" w:rsidRDefault="00000000" w:rsidRPr="00000000" w14:paraId="00000067">
      <w:pPr>
        <w:spacing w:after="240" w:before="0" w:lineRule="auto"/>
        <w:rPr/>
      </w:pPr>
      <w:r w:rsidDel="00000000" w:rsidR="00000000" w:rsidRPr="00000000">
        <w:rPr>
          <w:rtl w:val="0"/>
        </w:rPr>
      </w:r>
    </w:p>
    <w:p w:rsidR="00000000" w:rsidDel="00000000" w:rsidP="00000000" w:rsidRDefault="00000000" w:rsidRPr="00000000" w14:paraId="00000068">
      <w:pPr>
        <w:pStyle w:val="Heading2"/>
        <w:spacing w:after="240" w:lineRule="auto"/>
        <w:rPr>
          <w:b w:val="1"/>
        </w:rPr>
      </w:pPr>
      <w:bookmarkStart w:colFirst="0" w:colLast="0" w:name="_wn5g28bgyz0" w:id="11"/>
      <w:bookmarkEnd w:id="11"/>
      <w:r w:rsidDel="00000000" w:rsidR="00000000" w:rsidRPr="00000000">
        <w:rPr>
          <w:b w:val="1"/>
          <w:rtl w:val="0"/>
        </w:rPr>
        <w:t xml:space="preserve">Section 2: Needs Finding Study Plan</w:t>
      </w:r>
    </w:p>
    <w:p w:rsidR="00000000" w:rsidDel="00000000" w:rsidP="00000000" w:rsidRDefault="00000000" w:rsidRPr="00000000" w14:paraId="00000069">
      <w:pPr>
        <w:pStyle w:val="Heading3"/>
        <w:keepNext w:val="0"/>
        <w:keepLines w:val="0"/>
        <w:spacing w:before="280" w:lineRule="auto"/>
        <w:rPr/>
      </w:pPr>
      <w:bookmarkStart w:colFirst="0" w:colLast="0" w:name="_3rdcrjn" w:id="12"/>
      <w:bookmarkEnd w:id="12"/>
      <w:r w:rsidDel="00000000" w:rsidR="00000000" w:rsidRPr="00000000">
        <w:rPr>
          <w:b w:val="1"/>
          <w:color w:val="000000"/>
          <w:sz w:val="26"/>
          <w:szCs w:val="26"/>
          <w:rtl w:val="0"/>
        </w:rPr>
        <w:t xml:space="preserve">Study Goals</w:t>
      </w:r>
      <w:r w:rsidDel="00000000" w:rsidR="00000000" w:rsidRPr="00000000">
        <w:rPr>
          <w:rtl w:val="0"/>
        </w:rPr>
      </w:r>
    </w:p>
    <w:p w:rsidR="00000000" w:rsidDel="00000000" w:rsidP="00000000" w:rsidRDefault="00000000" w:rsidRPr="00000000" w14:paraId="0000006A">
      <w:pPr>
        <w:spacing w:after="240" w:before="0" w:lineRule="auto"/>
        <w:rPr/>
      </w:pPr>
      <w:r w:rsidDel="00000000" w:rsidR="00000000" w:rsidRPr="00000000">
        <w:rPr>
          <w:rtl w:val="0"/>
        </w:rPr>
        <w:t xml:space="preserve">The main goal of this study is to know :</w:t>
      </w:r>
    </w:p>
    <w:p w:rsidR="00000000" w:rsidDel="00000000" w:rsidP="00000000" w:rsidRDefault="00000000" w:rsidRPr="00000000" w14:paraId="0000006B">
      <w:pPr>
        <w:numPr>
          <w:ilvl w:val="0"/>
          <w:numId w:val="1"/>
        </w:numPr>
        <w:spacing w:after="0" w:afterAutospacing="0" w:before="0" w:lineRule="auto"/>
        <w:ind w:left="720" w:hanging="360"/>
        <w:rPr>
          <w:u w:val="none"/>
        </w:rPr>
      </w:pPr>
      <w:r w:rsidDel="00000000" w:rsidR="00000000" w:rsidRPr="00000000">
        <w:rPr>
          <w:rtl w:val="0"/>
        </w:rPr>
        <w:t xml:space="preserve">How do users track their mood, if at all?</w:t>
      </w:r>
    </w:p>
    <w:p w:rsidR="00000000" w:rsidDel="00000000" w:rsidP="00000000" w:rsidRDefault="00000000" w:rsidRPr="00000000" w14:paraId="0000006C">
      <w:pPr>
        <w:numPr>
          <w:ilvl w:val="0"/>
          <w:numId w:val="1"/>
        </w:numPr>
        <w:spacing w:after="0" w:afterAutospacing="0" w:before="0" w:lineRule="auto"/>
        <w:ind w:left="720" w:hanging="360"/>
        <w:rPr>
          <w:u w:val="none"/>
        </w:rPr>
      </w:pPr>
      <w:r w:rsidDel="00000000" w:rsidR="00000000" w:rsidRPr="00000000">
        <w:rPr>
          <w:rtl w:val="0"/>
        </w:rPr>
        <w:t xml:space="preserve">What are the challenges in expressing emotions?</w:t>
      </w:r>
    </w:p>
    <w:p w:rsidR="00000000" w:rsidDel="00000000" w:rsidP="00000000" w:rsidRDefault="00000000" w:rsidRPr="00000000" w14:paraId="0000006D">
      <w:pPr>
        <w:numPr>
          <w:ilvl w:val="0"/>
          <w:numId w:val="1"/>
        </w:numPr>
        <w:spacing w:after="0" w:afterAutospacing="0" w:before="0" w:lineRule="auto"/>
        <w:ind w:left="720" w:hanging="360"/>
        <w:rPr>
          <w:u w:val="none"/>
        </w:rPr>
      </w:pPr>
      <w:r w:rsidDel="00000000" w:rsidR="00000000" w:rsidRPr="00000000">
        <w:rPr>
          <w:rtl w:val="0"/>
        </w:rPr>
        <w:t xml:space="preserve">How comfortable they are with non-textual self-expression?</w:t>
      </w:r>
    </w:p>
    <w:p w:rsidR="00000000" w:rsidDel="00000000" w:rsidP="00000000" w:rsidRDefault="00000000" w:rsidRPr="00000000" w14:paraId="0000006E">
      <w:pPr>
        <w:numPr>
          <w:ilvl w:val="0"/>
          <w:numId w:val="1"/>
        </w:numPr>
        <w:spacing w:after="240" w:lineRule="auto"/>
        <w:ind w:left="720" w:hanging="360"/>
      </w:pPr>
      <w:r w:rsidDel="00000000" w:rsidR="00000000" w:rsidRPr="00000000">
        <w:rPr>
          <w:rtl w:val="0"/>
        </w:rPr>
        <w:t xml:space="preserve">Would they engage more with a mood-tracking tool if it were interactive and artistic?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26in1rg" w:id="13"/>
      <w:bookmarkEnd w:id="13"/>
      <w:r w:rsidDel="00000000" w:rsidR="00000000" w:rsidRPr="00000000">
        <w:rPr>
          <w:b w:val="1"/>
          <w:color w:val="000000"/>
          <w:sz w:val="26"/>
          <w:szCs w:val="26"/>
          <w:rtl w:val="0"/>
        </w:rPr>
        <w:t xml:space="preserve">Recruiting Criteria</w:t>
      </w:r>
    </w:p>
    <w:p w:rsidR="00000000" w:rsidDel="00000000" w:rsidP="00000000" w:rsidRDefault="00000000" w:rsidRPr="00000000" w14:paraId="00000070">
      <w:pPr>
        <w:spacing w:after="240" w:before="240" w:lineRule="auto"/>
        <w:rPr/>
      </w:pPr>
      <w:r w:rsidDel="00000000" w:rsidR="00000000" w:rsidRPr="00000000">
        <w:rPr>
          <w:rtl w:val="0"/>
        </w:rPr>
        <w:t xml:space="preserve">We will recruit </w:t>
      </w:r>
      <w:r w:rsidDel="00000000" w:rsidR="00000000" w:rsidRPr="00000000">
        <w:rPr>
          <w:b w:val="1"/>
          <w:rtl w:val="0"/>
        </w:rPr>
        <w:t xml:space="preserve">6-8 participants</w:t>
      </w:r>
      <w:r w:rsidDel="00000000" w:rsidR="00000000" w:rsidRPr="00000000">
        <w:rPr>
          <w:rtl w:val="0"/>
        </w:rPr>
        <w:t xml:space="preserve"> who meet the following criteria:</w:t>
      </w:r>
    </w:p>
    <w:p w:rsidR="00000000" w:rsidDel="00000000" w:rsidP="00000000" w:rsidRDefault="00000000" w:rsidRPr="00000000" w14:paraId="00000071">
      <w:pPr>
        <w:numPr>
          <w:ilvl w:val="0"/>
          <w:numId w:val="3"/>
        </w:numPr>
        <w:spacing w:after="0" w:before="240" w:lineRule="auto"/>
        <w:ind w:left="720" w:hanging="360"/>
        <w:rPr/>
      </w:pPr>
      <w:r w:rsidDel="00000000" w:rsidR="00000000" w:rsidRPr="00000000">
        <w:rPr>
          <w:b w:val="1"/>
          <w:rtl w:val="0"/>
        </w:rPr>
        <w:t xml:space="preserve">Primary Users:</w:t>
      </w:r>
      <w:r w:rsidDel="00000000" w:rsidR="00000000" w:rsidRPr="00000000">
        <w:rPr>
          <w:rtl w:val="0"/>
        </w:rPr>
        <w:t xml:space="preserve"> People who are interested in self-reflection and mental well-being.</w:t>
      </w:r>
    </w:p>
    <w:p w:rsidR="00000000" w:rsidDel="00000000" w:rsidP="00000000" w:rsidRDefault="00000000" w:rsidRPr="00000000" w14:paraId="00000072">
      <w:pPr>
        <w:numPr>
          <w:ilvl w:val="0"/>
          <w:numId w:val="3"/>
        </w:numPr>
        <w:spacing w:after="0" w:before="0" w:lineRule="auto"/>
        <w:ind w:left="720" w:hanging="360"/>
        <w:rPr/>
      </w:pPr>
      <w:r w:rsidDel="00000000" w:rsidR="00000000" w:rsidRPr="00000000">
        <w:rPr>
          <w:b w:val="1"/>
          <w:rtl w:val="0"/>
        </w:rPr>
        <w:t xml:space="preserve">Diversity in Experience:</w:t>
      </w:r>
      <w:r w:rsidDel="00000000" w:rsidR="00000000" w:rsidRPr="00000000">
        <w:rPr>
          <w:rtl w:val="0"/>
        </w:rPr>
        <w:t xml:space="preserve"> There must be diverse experiences like some participants are already using mood tracking apps white others have no prior experience.</w:t>
      </w:r>
    </w:p>
    <w:p w:rsidR="00000000" w:rsidDel="00000000" w:rsidP="00000000" w:rsidRDefault="00000000" w:rsidRPr="00000000" w14:paraId="00000073">
      <w:pPr>
        <w:numPr>
          <w:ilvl w:val="0"/>
          <w:numId w:val="3"/>
        </w:numPr>
        <w:spacing w:after="0" w:before="0" w:lineRule="auto"/>
        <w:ind w:left="720" w:hanging="360"/>
        <w:rPr/>
      </w:pPr>
      <w:r w:rsidDel="00000000" w:rsidR="00000000" w:rsidRPr="00000000">
        <w:rPr>
          <w:b w:val="1"/>
          <w:rtl w:val="0"/>
        </w:rPr>
        <w:t xml:space="preserve">Age Group:</w:t>
      </w:r>
      <w:r w:rsidDel="00000000" w:rsidR="00000000" w:rsidRPr="00000000">
        <w:rPr>
          <w:rtl w:val="0"/>
        </w:rPr>
        <w:t xml:space="preserve"> Age must be around 18-35 years old (tech-savvy and likely to engage with digital well-being tools).</w:t>
      </w:r>
    </w:p>
    <w:p w:rsidR="00000000" w:rsidDel="00000000" w:rsidP="00000000" w:rsidRDefault="00000000" w:rsidRPr="00000000" w14:paraId="00000074">
      <w:pPr>
        <w:numPr>
          <w:ilvl w:val="0"/>
          <w:numId w:val="3"/>
        </w:numPr>
        <w:spacing w:after="240" w:before="0" w:lineRule="auto"/>
        <w:ind w:left="720" w:hanging="360"/>
        <w:rPr/>
      </w:pPr>
      <w:r w:rsidDel="00000000" w:rsidR="00000000" w:rsidRPr="00000000">
        <w:rPr>
          <w:b w:val="1"/>
          <w:rtl w:val="0"/>
        </w:rPr>
        <w:t xml:space="preserve">Emotional Expression Styles:</w:t>
      </w:r>
      <w:r w:rsidDel="00000000" w:rsidR="00000000" w:rsidRPr="00000000">
        <w:rPr>
          <w:rtl w:val="0"/>
        </w:rPr>
        <w:t xml:space="preserve"> A mix of users who prefer writing, drawing, or other forms of self-expression. </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lnxbz9" w:id="14"/>
      <w:bookmarkEnd w:id="14"/>
      <w:r w:rsidDel="00000000" w:rsidR="00000000" w:rsidRPr="00000000">
        <w:rPr>
          <w:b w:val="1"/>
          <w:color w:val="000000"/>
          <w:sz w:val="26"/>
          <w:szCs w:val="26"/>
          <w:rtl w:val="0"/>
        </w:rPr>
        <w:t xml:space="preserve">Interview Protocol</w:t>
      </w:r>
    </w:p>
    <w:p w:rsidR="00000000" w:rsidDel="00000000" w:rsidP="00000000" w:rsidRDefault="00000000" w:rsidRPr="00000000" w14:paraId="00000076">
      <w:pPr>
        <w:rPr/>
      </w:pPr>
      <w:r w:rsidDel="00000000" w:rsidR="00000000" w:rsidRPr="00000000">
        <w:rPr>
          <w:rtl w:val="0"/>
        </w:rPr>
        <w:t xml:space="preserve">The interviews will be</w:t>
      </w:r>
      <w:r w:rsidDel="00000000" w:rsidR="00000000" w:rsidRPr="00000000">
        <w:rPr>
          <w:b w:val="1"/>
          <w:rtl w:val="0"/>
        </w:rPr>
        <w:t xml:space="preserve"> semi-structured </w:t>
      </w:r>
      <w:r w:rsidDel="00000000" w:rsidR="00000000" w:rsidRPr="00000000">
        <w:rPr>
          <w:rtl w:val="0"/>
        </w:rPr>
        <w:t xml:space="preserve">which includes the following questions :</w: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35nkun2" w:id="15"/>
      <w:bookmarkEnd w:id="15"/>
      <w:r w:rsidDel="00000000" w:rsidR="00000000" w:rsidRPr="00000000">
        <w:rPr>
          <w:b w:val="1"/>
          <w:color w:val="000000"/>
          <w:sz w:val="22"/>
          <w:szCs w:val="22"/>
          <w:rtl w:val="0"/>
        </w:rPr>
        <w:t xml:space="preserve">1. Background Information</w:t>
      </w:r>
    </w:p>
    <w:p w:rsidR="00000000" w:rsidDel="00000000" w:rsidP="00000000" w:rsidRDefault="00000000" w:rsidRPr="00000000" w14:paraId="00000078">
      <w:pPr>
        <w:numPr>
          <w:ilvl w:val="0"/>
          <w:numId w:val="6"/>
        </w:numPr>
        <w:spacing w:after="0" w:before="240" w:lineRule="auto"/>
        <w:ind w:left="720" w:hanging="360"/>
        <w:rPr/>
      </w:pPr>
      <w:r w:rsidDel="00000000" w:rsidR="00000000" w:rsidRPr="00000000">
        <w:rPr>
          <w:rtl w:val="0"/>
        </w:rPr>
        <w:t xml:space="preserve">Can you describe your daily routine and how you manage your emotions?</w:t>
      </w:r>
    </w:p>
    <w:p w:rsidR="00000000" w:rsidDel="00000000" w:rsidP="00000000" w:rsidRDefault="00000000" w:rsidRPr="00000000" w14:paraId="00000079">
      <w:pPr>
        <w:numPr>
          <w:ilvl w:val="0"/>
          <w:numId w:val="6"/>
        </w:numPr>
        <w:spacing w:after="240" w:before="0" w:lineRule="auto"/>
        <w:ind w:left="720" w:hanging="360"/>
        <w:rPr/>
      </w:pPr>
      <w:r w:rsidDel="00000000" w:rsidR="00000000" w:rsidRPr="00000000">
        <w:rPr>
          <w:rtl w:val="0"/>
        </w:rPr>
        <w:t xml:space="preserve">Have you ever used a mood-tracking app before? If yes, which one and what was your experience?</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1ksv4uv" w:id="16"/>
      <w:bookmarkEnd w:id="16"/>
      <w:r w:rsidDel="00000000" w:rsidR="00000000" w:rsidRPr="00000000">
        <w:rPr>
          <w:b w:val="1"/>
          <w:color w:val="000000"/>
          <w:sz w:val="22"/>
          <w:szCs w:val="22"/>
          <w:rtl w:val="0"/>
        </w:rPr>
        <w:t xml:space="preserve">2. Mood Tracking Habits</w:t>
      </w:r>
    </w:p>
    <w:p w:rsidR="00000000" w:rsidDel="00000000" w:rsidP="00000000" w:rsidRDefault="00000000" w:rsidRPr="00000000" w14:paraId="0000007B">
      <w:pPr>
        <w:numPr>
          <w:ilvl w:val="0"/>
          <w:numId w:val="2"/>
        </w:numPr>
        <w:spacing w:after="0" w:before="240" w:lineRule="auto"/>
        <w:ind w:left="720" w:hanging="360"/>
        <w:rPr/>
      </w:pPr>
      <w:r w:rsidDel="00000000" w:rsidR="00000000" w:rsidRPr="00000000">
        <w:rPr>
          <w:rtl w:val="0"/>
        </w:rPr>
        <w:t xml:space="preserve">How do you currently track your emotions or reflect on it, if at all?</w:t>
      </w:r>
    </w:p>
    <w:p w:rsidR="00000000" w:rsidDel="00000000" w:rsidP="00000000" w:rsidRDefault="00000000" w:rsidRPr="00000000" w14:paraId="0000007C">
      <w:pPr>
        <w:numPr>
          <w:ilvl w:val="0"/>
          <w:numId w:val="2"/>
        </w:numPr>
        <w:spacing w:after="0" w:before="0" w:lineRule="auto"/>
        <w:ind w:left="720" w:hanging="360"/>
        <w:rPr/>
      </w:pPr>
      <w:r w:rsidDel="00000000" w:rsidR="00000000" w:rsidRPr="00000000">
        <w:rPr>
          <w:rtl w:val="0"/>
        </w:rPr>
        <w:t xml:space="preserve">What are the challenges you face in expressing your emotions?</w:t>
      </w:r>
    </w:p>
    <w:p w:rsidR="00000000" w:rsidDel="00000000" w:rsidP="00000000" w:rsidRDefault="00000000" w:rsidRPr="00000000" w14:paraId="0000007D">
      <w:pPr>
        <w:numPr>
          <w:ilvl w:val="0"/>
          <w:numId w:val="2"/>
        </w:numPr>
        <w:spacing w:after="240" w:before="0" w:lineRule="auto"/>
        <w:ind w:left="720" w:hanging="360"/>
        <w:rPr/>
      </w:pPr>
      <w:r w:rsidDel="00000000" w:rsidR="00000000" w:rsidRPr="00000000">
        <w:rPr>
          <w:rtl w:val="0"/>
        </w:rPr>
        <w:t xml:space="preserve">Do you prefer writing about your emotions, or do you express them in other ways (e.g., art, music, etc.)?</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44sinio" w:id="17"/>
      <w:bookmarkEnd w:id="17"/>
      <w:r w:rsidDel="00000000" w:rsidR="00000000" w:rsidRPr="00000000">
        <w:rPr>
          <w:b w:val="1"/>
          <w:color w:val="000000"/>
          <w:sz w:val="22"/>
          <w:szCs w:val="22"/>
          <w:rtl w:val="0"/>
        </w:rPr>
        <w:t xml:space="preserve">3. Concept Feedback</w:t>
      </w:r>
    </w:p>
    <w:p w:rsidR="00000000" w:rsidDel="00000000" w:rsidP="00000000" w:rsidRDefault="00000000" w:rsidRPr="00000000" w14:paraId="0000007F">
      <w:pPr>
        <w:numPr>
          <w:ilvl w:val="0"/>
          <w:numId w:val="9"/>
        </w:numPr>
        <w:spacing w:after="0" w:before="240" w:lineRule="auto"/>
        <w:ind w:left="720" w:hanging="360"/>
        <w:rPr/>
      </w:pPr>
      <w:r w:rsidDel="00000000" w:rsidR="00000000" w:rsidRPr="00000000">
        <w:rPr>
          <w:rtl w:val="0"/>
        </w:rPr>
        <w:t xml:space="preserve">If a mood-tracking app allowed you to create pixel art instead of writing about your feelings, would you use it? Why or why not?</w:t>
      </w:r>
    </w:p>
    <w:p w:rsidR="00000000" w:rsidDel="00000000" w:rsidP="00000000" w:rsidRDefault="00000000" w:rsidRPr="00000000" w14:paraId="00000080">
      <w:pPr>
        <w:numPr>
          <w:ilvl w:val="0"/>
          <w:numId w:val="9"/>
        </w:numPr>
        <w:spacing w:after="0" w:before="0" w:lineRule="auto"/>
        <w:ind w:left="720" w:hanging="360"/>
        <w:rPr/>
      </w:pPr>
      <w:r w:rsidDel="00000000" w:rsidR="00000000" w:rsidRPr="00000000">
        <w:rPr>
          <w:rtl w:val="0"/>
        </w:rPr>
        <w:t xml:space="preserve">What features would make this app engaging for you?</w:t>
      </w:r>
    </w:p>
    <w:p w:rsidR="00000000" w:rsidDel="00000000" w:rsidP="00000000" w:rsidRDefault="00000000" w:rsidRPr="00000000" w14:paraId="00000081">
      <w:pPr>
        <w:numPr>
          <w:ilvl w:val="0"/>
          <w:numId w:val="9"/>
        </w:numPr>
        <w:spacing w:after="0" w:before="0" w:lineRule="auto"/>
        <w:ind w:left="720" w:hanging="360"/>
        <w:rPr/>
      </w:pPr>
      <w:r w:rsidDel="00000000" w:rsidR="00000000" w:rsidRPr="00000000">
        <w:rPr>
          <w:rtl w:val="0"/>
        </w:rPr>
        <w:t xml:space="preserve">Would you be interested in seeing patterns of your emotions over time through a mosaic?</w:t>
      </w:r>
    </w:p>
    <w:p w:rsidR="00000000" w:rsidDel="00000000" w:rsidP="00000000" w:rsidRDefault="00000000" w:rsidRPr="00000000" w14:paraId="00000082">
      <w:pPr>
        <w:numPr>
          <w:ilvl w:val="0"/>
          <w:numId w:val="9"/>
        </w:numPr>
        <w:spacing w:after="240" w:before="0" w:lineRule="auto"/>
        <w:ind w:left="720" w:hanging="360"/>
        <w:rPr/>
      </w:pPr>
      <w:r w:rsidDel="00000000" w:rsidR="00000000" w:rsidRPr="00000000">
        <w:rPr>
          <w:rtl w:val="0"/>
        </w:rPr>
        <w:t xml:space="preserve">Would you be comfortable anonymously sharing your mosaics to find others with similar emotional trends?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2jxsxqh" w:id="18"/>
      <w:bookmarkEnd w:id="18"/>
      <w:r w:rsidDel="00000000" w:rsidR="00000000" w:rsidRPr="00000000">
        <w:rPr>
          <w:b w:val="1"/>
          <w:color w:val="000000"/>
          <w:sz w:val="22"/>
          <w:szCs w:val="22"/>
          <w:rtl w:val="0"/>
        </w:rPr>
        <w:t xml:space="preserve">4. Closing Questions</w:t>
      </w:r>
    </w:p>
    <w:p w:rsidR="00000000" w:rsidDel="00000000" w:rsidP="00000000" w:rsidRDefault="00000000" w:rsidRPr="00000000" w14:paraId="00000084">
      <w:pPr>
        <w:numPr>
          <w:ilvl w:val="0"/>
          <w:numId w:val="5"/>
        </w:numPr>
        <w:spacing w:after="0" w:before="240" w:lineRule="auto"/>
        <w:ind w:left="720" w:hanging="360"/>
        <w:rPr/>
      </w:pPr>
      <w:r w:rsidDel="00000000" w:rsidR="00000000" w:rsidRPr="00000000">
        <w:rPr>
          <w:rtl w:val="0"/>
        </w:rPr>
        <w:t xml:space="preserve">What would make you more likely to use a tool like this regularly?</w:t>
      </w:r>
    </w:p>
    <w:p w:rsidR="00000000" w:rsidDel="00000000" w:rsidP="00000000" w:rsidRDefault="00000000" w:rsidRPr="00000000" w14:paraId="00000085">
      <w:pPr>
        <w:numPr>
          <w:ilvl w:val="0"/>
          <w:numId w:val="5"/>
        </w:numPr>
        <w:spacing w:after="240" w:before="0" w:lineRule="auto"/>
        <w:ind w:left="720" w:hanging="360"/>
        <w:rPr/>
      </w:pPr>
      <w:r w:rsidDel="00000000" w:rsidR="00000000" w:rsidRPr="00000000">
        <w:rPr>
          <w:rtl w:val="0"/>
        </w:rPr>
        <w:t xml:space="preserve">Do you have any concerns about privacy, usability, or accessibility?</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z337ya" w:id="19"/>
      <w:bookmarkEnd w:id="19"/>
      <w:r w:rsidDel="00000000" w:rsidR="00000000" w:rsidRPr="00000000">
        <w:rPr>
          <w:b w:val="1"/>
          <w:color w:val="000000"/>
          <w:sz w:val="26"/>
          <w:szCs w:val="26"/>
          <w:rtl w:val="0"/>
        </w:rPr>
        <w:t xml:space="preserve">Observations</w:t>
      </w:r>
    </w:p>
    <w:p w:rsidR="00000000" w:rsidDel="00000000" w:rsidP="00000000" w:rsidRDefault="00000000" w:rsidRPr="00000000" w14:paraId="00000087">
      <w:pPr>
        <w:rPr/>
      </w:pPr>
      <w:r w:rsidDel="00000000" w:rsidR="00000000" w:rsidRPr="00000000">
        <w:rPr>
          <w:rtl w:val="0"/>
        </w:rPr>
        <w:t xml:space="preserve">We will notice the participants who are already using mood-tracking apps and take note of:</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Their interaction with the interface.</w:t>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How engaged they’re with the app.</w:t>
      </w:r>
    </w:p>
    <w:p w:rsidR="00000000" w:rsidDel="00000000" w:rsidP="00000000" w:rsidRDefault="00000000" w:rsidRPr="00000000" w14:paraId="0000008B">
      <w:pPr>
        <w:numPr>
          <w:ilvl w:val="0"/>
          <w:numId w:val="7"/>
        </w:numPr>
        <w:spacing w:after="240" w:before="0" w:lineRule="auto"/>
        <w:ind w:left="720" w:hanging="360"/>
        <w:rPr/>
      </w:pPr>
      <w:r w:rsidDel="00000000" w:rsidR="00000000" w:rsidRPr="00000000">
        <w:rPr>
          <w:rtl w:val="0"/>
        </w:rPr>
        <w:t xml:space="preserve">Points of frustration or confusion.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3j2qqm3" w:id="20"/>
      <w:bookmarkEnd w:id="20"/>
      <w:r w:rsidDel="00000000" w:rsidR="00000000" w:rsidRPr="00000000">
        <w:rPr>
          <w:b w:val="1"/>
          <w:sz w:val="34"/>
          <w:szCs w:val="34"/>
          <w:rtl w:val="0"/>
        </w:rPr>
        <w:t xml:space="preserve">Work Breakdown Summary</w:t>
      </w:r>
    </w:p>
    <w:p w:rsidR="00000000" w:rsidDel="00000000" w:rsidP="00000000" w:rsidRDefault="00000000" w:rsidRPr="00000000" w14:paraId="0000008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jc w:val="center"/>
              <w:rPr/>
            </w:pPr>
            <w:r w:rsidDel="00000000" w:rsidR="00000000" w:rsidRPr="00000000">
              <w:rPr>
                <w:b w:val="1"/>
                <w:rtl w:val="0"/>
              </w:rPr>
              <w:t xml:space="preserve">Task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jc w:val="center"/>
              <w:rPr/>
            </w:pPr>
            <w:r w:rsidDel="00000000" w:rsidR="00000000" w:rsidRPr="00000000">
              <w:rPr>
                <w:b w:val="1"/>
                <w:rtl w:val="0"/>
              </w:rPr>
              <w:t xml:space="preserve">Team Member Responsible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rPr/>
            </w:pPr>
            <w:r w:rsidDel="00000000" w:rsidR="00000000" w:rsidRPr="00000000">
              <w:rPr>
                <w:rtl w:val="0"/>
              </w:rPr>
              <w:t xml:space="preserve">Research on existing solutions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rPr/>
            </w:pPr>
            <w:r w:rsidDel="00000000" w:rsidR="00000000" w:rsidRPr="00000000">
              <w:rPr>
                <w:rtl w:val="0"/>
              </w:rPr>
              <w:t xml:space="preserve">Ali Mansoor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rPr/>
            </w:pPr>
            <w:r w:rsidDel="00000000" w:rsidR="00000000" w:rsidRPr="00000000">
              <w:rPr>
                <w:rtl w:val="0"/>
              </w:rPr>
              <w:t xml:space="preserve">Writing problem statement &amp; project brief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rPr/>
            </w:pPr>
            <w:r w:rsidDel="00000000" w:rsidR="00000000" w:rsidRPr="00000000">
              <w:rPr>
                <w:rtl w:val="0"/>
              </w:rPr>
              <w:t xml:space="preserve">Amina Rafi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rPr/>
            </w:pPr>
            <w:r w:rsidDel="00000000" w:rsidR="00000000" w:rsidRPr="00000000">
              <w:rPr>
                <w:rtl w:val="0"/>
              </w:rPr>
              <w:t xml:space="preserve">Designing user research plan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rPr/>
            </w:pPr>
            <w:r w:rsidDel="00000000" w:rsidR="00000000" w:rsidRPr="00000000">
              <w:rPr>
                <w:rtl w:val="0"/>
              </w:rPr>
              <w:t xml:space="preserve">Momina Ali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rPr/>
            </w:pPr>
            <w:r w:rsidDel="00000000" w:rsidR="00000000" w:rsidRPr="00000000">
              <w:rPr>
                <w:rtl w:val="0"/>
              </w:rPr>
              <w:t xml:space="preserve">Planning interviews &amp; observations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rPr/>
            </w:pPr>
            <w:r w:rsidDel="00000000" w:rsidR="00000000" w:rsidRPr="00000000">
              <w:rPr>
                <w:rtl w:val="0"/>
              </w:rPr>
              <w:t xml:space="preserve">Ali Mansoor, Amina Rafi, Momina Ali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rPr/>
            </w:pPr>
            <w:r w:rsidDel="00000000" w:rsidR="00000000" w:rsidRPr="00000000">
              <w:rPr>
                <w:rtl w:val="0"/>
              </w:rPr>
              <w:t xml:space="preserve">Compiling findings &amp; writing final report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rPr/>
            </w:pPr>
            <w:r w:rsidDel="00000000" w:rsidR="00000000" w:rsidRPr="00000000">
              <w:rPr>
                <w:rtl w:val="0"/>
              </w:rPr>
              <w:t xml:space="preserve">Ali Mansoor, Amina Rafi, Momina Ali</w:t>
            </w:r>
          </w:p>
        </w:tc>
      </w:tr>
    </w:tbl>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