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ODMM V228.65 — Publication sécurisée des artefacts Windows</w:t>
      </w:r>
    </w:p>
    <w:p>
      <w:r>
        <w:t>Auteur : Abdelhalim Talbi</w:t>
      </w:r>
    </w:p>
    <w:p>
      <w:r>
        <w:t>Objectif : remplacer la publication fichier par fichier par une promotion de répertoire avec restauration en cas d’échec.</w:t>
      </w:r>
    </w:p>
    <w:p>
      <w:r>
        <w:t>Architecture : sources Python → PyInstaller → staging portable → Inno Setup → staging installer → vérification PE et SHA-256 → publication binary.next → permutation binary → conservation binary.previous.</w:t>
      </w:r>
    </w:p>
    <w:p>
      <w:r>
        <w:t>Compilation : lancer 03-Build-Installation\BUILD-WINDOWS-COMPACT.cmd sur Windows 10/11 x64 avec Python et Inno Setup 6.</w:t>
      </w:r>
    </w:p>
    <w:p>
      <w:r>
        <w:t>Livrables attendus : binary/portable/ODMM-Compact.exe et binary/installer/ODMM-Compact-Setup-V7.9.21.exe.</w:t>
      </w:r>
    </w:p>
    <w:p>
      <w:r>
        <w:t>Qualification : tests du mécanisme de publication exécutés sous Linux ; les fichiers de tests contiennent des données fictives et ne sont pas des binaires PE.</w:t>
      </w:r>
    </w:p>
    <w:p>
      <w:r>
        <w:t>Limites : aucune compilation native Windows ni capture réelle Windows. La permutation de répertoire réduit le risque de livraison partielle, mais ne garantit pas la résistance à une coupure électrique.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