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OpenPDF Studio V39.4</w:t>
      </w:r>
    </w:p>
    <w:p>
      <w:r>
        <w:t>Contrôle strict des livrables Windows | Auteur : Abdelhalim Talbi</w:t>
      </w:r>
    </w:p>
    <w:p>
      <w:pPr>
        <w:pStyle w:val="Heading1"/>
      </w:pPr>
      <w:r>
        <w:t>1. Changements vérifiables</w:t>
      </w:r>
    </w:p>
    <w:p>
      <w:r>
        <w:t>La V39.4 ajoute une barrière de qualification à la fin de la compilation : présence de chaque exécutable demandé, validation de sa structure PE, rapport de lancement de la bonne version et deux diagnostics fonctionnels déclarés réussis. La compilation échoue si une preuve manque.</w:t>
      </w:r>
    </w:p>
    <w:p>
      <w:pPr>
        <w:pStyle w:val="Heading1"/>
      </w:pPr>
      <w:r>
        <w:t>2. Chaîne de construction Windows</w:t>
      </w:r>
    </w:p>
    <w:p>
      <w:pPr>
        <w:pStyle w:val="ListBullet"/>
      </w:pPr>
      <w:r>
        <w:t>BUILD-WINDOWS-INSTALLER.cmd : point d’entrée unique</w:t>
      </w:r>
    </w:p>
    <w:p>
      <w:pPr>
        <w:pStyle w:val="ListBullet"/>
      </w:pPr>
      <w:r>
        <w:t>Préparation Python 3.12 et installation des dépendances</w:t>
      </w:r>
    </w:p>
    <w:p>
      <w:pPr>
        <w:pStyle w:val="ListBullet"/>
      </w:pPr>
      <w:r>
        <w:t>Tests Python et contrôles précompilation</w:t>
      </w:r>
    </w:p>
    <w:p>
      <w:pPr>
        <w:pStyle w:val="ListBullet"/>
      </w:pPr>
      <w:r>
        <w:t>PyInstaller onedir pour le programme installé ; Inno Setup pour Setup.exe</w:t>
      </w:r>
    </w:p>
    <w:p>
      <w:pPr>
        <w:pStyle w:val="ListBullet"/>
      </w:pPr>
      <w:r>
        <w:t>PyInstaller onefile pour Portable.exe</w:t>
      </w:r>
    </w:p>
    <w:p>
      <w:pPr>
        <w:pStyle w:val="ListBullet"/>
      </w:pPr>
      <w:r>
        <w:t>Tests --self-test et --functional-self-test sur Windows</w:t>
      </w:r>
    </w:p>
    <w:p>
      <w:pPr>
        <w:pStyle w:val="ListBullet"/>
      </w:pPr>
      <w:r>
        <w:t>Publication avec restauration sur exception ; génération du manifeste</w:t>
      </w:r>
    </w:p>
    <w:p>
      <w:pPr>
        <w:pStyle w:val="ListBullet"/>
      </w:pPr>
      <w:r>
        <w:t>Release gate : contrôle PE, rapports, version et résultats</w:t>
      </w:r>
    </w:p>
    <w:p>
      <w:pPr>
        <w:pStyle w:val="Heading1"/>
      </w:pPr>
      <w:r>
        <w:t>3. Arborescence de livraison</w:t>
      </w:r>
    </w:p>
    <w:p>
      <w:r>
        <w:t>01-Application/binary/ : OpenPDF-Studio-V39.4-Setup.exe, OpenPDF-Studio-Portable-V39.4.exe, windows-smoke-installer.json, windows-smoke-portable.json, binary-manifest-v39.4.json, build-v39.4.log. Les exécutables ne sont présents qu’après compilation native réussie.</w:t>
      </w:r>
    </w:p>
    <w:p>
      <w:pPr>
        <w:pStyle w:val="Heading1"/>
      </w:pPr>
      <w:r>
        <w:t>4. Commandes Windows</w:t>
      </w:r>
    </w:p>
    <w:p>
      <w:r>
        <w:t>02-Compilation\BUILD-WINDOWS-INSTALLER.cmd</w:t>
        <w:br/>
        <w:t>02-Compilation\BUILD-WINDOWS-INSTALLER.cmd --portable-only</w:t>
        <w:br/>
        <w:t>02-Compilation\BUILD-WINDOWS-INSTALLER.cmd --installer-only</w:t>
      </w:r>
    </w:p>
    <w:p>
      <w:pPr>
        <w:pStyle w:val="Heading1"/>
      </w:pPr>
      <w:r>
        <w:t>5. Schéma de décision</w:t>
      </w:r>
    </w:p>
    <w:p>
      <w:r>
        <w:t>Compilation → test du binaire → publication contrôlée → contrôle final.</w:t>
        <w:br/>
        <w:t>Si un fichier, un rapport ou une validation manque : ÉCHEC.</w:t>
        <w:br/>
        <w:t>Si tous les contrôles sont présents et cohérents : SUCCÈS.</w:t>
      </w:r>
    </w:p>
    <w:p>
      <w:pPr>
        <w:pStyle w:val="Heading1"/>
      </w:pPr>
      <w:r>
        <w:t>6. Tests et limites</w:t>
      </w:r>
    </w:p>
    <w:p>
      <w:r>
        <w:t>Les tests Linux utilisent des fichiers PE synthétiques pour tester le contrôle de livraison ; ils ne prouvent ni le démarrage de l’application Windows ni la qualité de l’interface. Aucun binaire Windows n’a été compilé ici. Les rapports de diagnostic Windows ne seront disponibles qu’après exécution du build sur Windows. Les tests graphiques restent à effectuer.</w:t>
      </w:r>
    </w:p>
    <w:p>
      <w:pPr>
        <w:pStyle w:val="Heading1"/>
      </w:pPr>
      <w:r>
        <w:t>7. Qualification de l’interface</w:t>
      </w:r>
    </w:p>
    <w:p>
      <w:r>
        <w:t>Sur Windows, vérifier les dialogues d’ouverture/enregistrement, la fusion, la séparation, la compression, la conversion Office, l’OCR, les erreurs, le suivi des opérations, la version portable et la désinstallation. Captures réelles non disponibles dans cet environnement ; aucune simulation n’est présentée comme capture réelle.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OpenPDF Studio — Architecture, compilation et qualification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